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46" w:rsidRDefault="00AE0D46" w:rsidP="00AE0D46">
      <w:pPr>
        <w:jc w:val="both"/>
        <w:rPr>
          <w:rFonts w:ascii="Times New Roman" w:hAnsi="Times New Roman" w:cs="Times New Roman"/>
          <w:b/>
          <w:sz w:val="32"/>
          <w:szCs w:val="32"/>
        </w:rPr>
      </w:pPr>
      <w:r w:rsidRPr="006A7E2C">
        <w:rPr>
          <w:rFonts w:ascii="Times New Roman" w:hAnsi="Times New Roman" w:cs="Times New Roman"/>
          <w:b/>
          <w:sz w:val="32"/>
          <w:szCs w:val="32"/>
        </w:rPr>
        <w:t>ANNEX</w:t>
      </w:r>
    </w:p>
    <w:p w:rsidR="00AE0D46" w:rsidRPr="00110A94" w:rsidRDefault="00AE0D46" w:rsidP="00810220">
      <w:pPr>
        <w:jc w:val="both"/>
        <w:rPr>
          <w:rFonts w:ascii="Times New Roman" w:hAnsi="Times New Roman" w:cs="Times New Roman"/>
          <w:sz w:val="24"/>
          <w:szCs w:val="24"/>
        </w:rPr>
      </w:pPr>
      <w:r w:rsidRPr="00110A94">
        <w:rPr>
          <w:rFonts w:ascii="Times New Roman" w:eastAsia="Times New Roman" w:hAnsi="Times New Roman" w:cs="Times New Roman"/>
          <w:color w:val="252525"/>
          <w:sz w:val="24"/>
          <w:szCs w:val="24"/>
        </w:rPr>
        <w:t>The key c</w:t>
      </w:r>
      <w:r w:rsidRPr="00110A94">
        <w:rPr>
          <w:rFonts w:ascii="Times New Roman" w:hAnsi="Times New Roman" w:cs="Times New Roman"/>
          <w:bCs/>
          <w:iCs/>
          <w:sz w:val="24"/>
          <w:szCs w:val="24"/>
        </w:rPr>
        <w:t>omponents of National strategies and initiative for poverty reduction includes:</w:t>
      </w:r>
    </w:p>
    <w:p w:rsidR="00AE0D46" w:rsidRPr="00C11D9B" w:rsidRDefault="00AE0D46" w:rsidP="00810220">
      <w:pPr>
        <w:pStyle w:val="ListParagraph"/>
        <w:numPr>
          <w:ilvl w:val="0"/>
          <w:numId w:val="36"/>
        </w:numPr>
        <w:autoSpaceDE w:val="0"/>
        <w:autoSpaceDN w:val="0"/>
        <w:adjustRightInd w:val="0"/>
        <w:spacing w:after="0"/>
        <w:jc w:val="both"/>
        <w:rPr>
          <w:rFonts w:ascii="Times New Roman" w:hAnsi="Times New Roman" w:cs="Times New Roman"/>
          <w:iCs/>
          <w:sz w:val="24"/>
          <w:szCs w:val="24"/>
        </w:rPr>
      </w:pPr>
      <w:r w:rsidRPr="00C11D9B">
        <w:rPr>
          <w:rFonts w:ascii="Times New Roman" w:hAnsi="Times New Roman" w:cs="Times New Roman"/>
          <w:i/>
          <w:iCs/>
          <w:sz w:val="24"/>
          <w:szCs w:val="24"/>
        </w:rPr>
        <w:t>Developing effective policies to Stimulate Growth, Trade and Investment through</w:t>
      </w:r>
      <w:r w:rsidRPr="00C11D9B">
        <w:rPr>
          <w:rFonts w:ascii="Times New Roman" w:hAnsi="Times New Roman" w:cs="Times New Roman"/>
          <w:iCs/>
          <w:sz w:val="24"/>
          <w:szCs w:val="24"/>
        </w:rPr>
        <w:t>:</w:t>
      </w:r>
      <w:bookmarkStart w:id="0" w:name="_GoBack"/>
      <w:bookmarkEnd w:id="0"/>
    </w:p>
    <w:p w:rsidR="00AE0D46" w:rsidRPr="00C11D9B" w:rsidRDefault="00AE0D46" w:rsidP="00810220">
      <w:pPr>
        <w:pStyle w:val="ListParagraph"/>
        <w:numPr>
          <w:ilvl w:val="0"/>
          <w:numId w:val="37"/>
        </w:numPr>
        <w:autoSpaceDE w:val="0"/>
        <w:autoSpaceDN w:val="0"/>
        <w:adjustRightInd w:val="0"/>
        <w:spacing w:after="0"/>
        <w:jc w:val="both"/>
        <w:rPr>
          <w:rFonts w:ascii="Times New Roman" w:hAnsi="Times New Roman" w:cs="Times New Roman"/>
          <w:iCs/>
          <w:sz w:val="24"/>
          <w:szCs w:val="24"/>
        </w:rPr>
      </w:pPr>
      <w:r w:rsidRPr="00C11D9B">
        <w:rPr>
          <w:rFonts w:ascii="Times New Roman" w:hAnsi="Times New Roman" w:cs="Times New Roman"/>
          <w:sz w:val="24"/>
          <w:szCs w:val="24"/>
        </w:rPr>
        <w:t>Improvement of the macro-economic environment;</w:t>
      </w:r>
    </w:p>
    <w:p w:rsidR="00AE0D46" w:rsidRPr="00C11D9B" w:rsidRDefault="00AE0D46" w:rsidP="00810220">
      <w:pPr>
        <w:pStyle w:val="ListParagraph"/>
        <w:autoSpaceDE w:val="0"/>
        <w:autoSpaceDN w:val="0"/>
        <w:adjustRightInd w:val="0"/>
        <w:spacing w:after="0"/>
        <w:ind w:left="1080"/>
        <w:jc w:val="both"/>
        <w:rPr>
          <w:rFonts w:ascii="Times New Roman" w:hAnsi="Times New Roman" w:cs="Times New Roman"/>
          <w:iCs/>
          <w:sz w:val="24"/>
          <w:szCs w:val="24"/>
        </w:rPr>
      </w:pPr>
    </w:p>
    <w:p w:rsidR="00AE0D46" w:rsidRPr="00C11D9B" w:rsidRDefault="00AE0D46" w:rsidP="00810220">
      <w:pPr>
        <w:pStyle w:val="ListParagraph"/>
        <w:numPr>
          <w:ilvl w:val="0"/>
          <w:numId w:val="37"/>
        </w:numPr>
        <w:autoSpaceDE w:val="0"/>
        <w:autoSpaceDN w:val="0"/>
        <w:adjustRightInd w:val="0"/>
        <w:spacing w:after="0"/>
        <w:jc w:val="both"/>
        <w:rPr>
          <w:rFonts w:ascii="Times New Roman" w:hAnsi="Times New Roman" w:cs="Times New Roman"/>
          <w:iCs/>
          <w:sz w:val="24"/>
          <w:szCs w:val="24"/>
        </w:rPr>
      </w:pPr>
      <w:r w:rsidRPr="00C11D9B">
        <w:rPr>
          <w:rFonts w:ascii="Times New Roman" w:hAnsi="Times New Roman" w:cs="Times New Roman"/>
          <w:sz w:val="24"/>
          <w:szCs w:val="24"/>
        </w:rPr>
        <w:t>Expansion and diversification of the sources of economic growth</w:t>
      </w:r>
      <w:r w:rsidR="005F1E50">
        <w:rPr>
          <w:rFonts w:ascii="Times New Roman" w:hAnsi="Times New Roman" w:cs="Times New Roman"/>
          <w:sz w:val="24"/>
          <w:szCs w:val="24"/>
        </w:rPr>
        <w:t xml:space="preserve"> </w:t>
      </w:r>
      <w:r w:rsidRPr="00C11D9B">
        <w:rPr>
          <w:rFonts w:ascii="Times New Roman" w:hAnsi="Times New Roman" w:cs="Times New Roman"/>
          <w:sz w:val="24"/>
          <w:szCs w:val="24"/>
        </w:rPr>
        <w:t>including the agriculture, fisheries and tourism sectors;</w:t>
      </w:r>
    </w:p>
    <w:p w:rsidR="00AE0D46" w:rsidRPr="00C11D9B" w:rsidRDefault="00AE0D46" w:rsidP="00810220">
      <w:pPr>
        <w:pStyle w:val="ListParagraph"/>
        <w:rPr>
          <w:rFonts w:ascii="Times New Roman" w:hAnsi="Times New Roman" w:cs="Times New Roman"/>
          <w:sz w:val="24"/>
          <w:szCs w:val="24"/>
        </w:rPr>
      </w:pPr>
    </w:p>
    <w:p w:rsidR="00AE0D46" w:rsidRPr="00C11D9B" w:rsidRDefault="00AE0D46" w:rsidP="00810220">
      <w:pPr>
        <w:pStyle w:val="ListParagraph"/>
        <w:numPr>
          <w:ilvl w:val="0"/>
          <w:numId w:val="37"/>
        </w:numPr>
        <w:autoSpaceDE w:val="0"/>
        <w:autoSpaceDN w:val="0"/>
        <w:adjustRightInd w:val="0"/>
        <w:spacing w:after="0"/>
        <w:jc w:val="both"/>
        <w:rPr>
          <w:rFonts w:ascii="Times New Roman" w:hAnsi="Times New Roman" w:cs="Times New Roman"/>
          <w:iCs/>
          <w:sz w:val="24"/>
          <w:szCs w:val="24"/>
        </w:rPr>
      </w:pPr>
      <w:r w:rsidRPr="00C11D9B">
        <w:rPr>
          <w:rFonts w:ascii="Times New Roman" w:hAnsi="Times New Roman" w:cs="Times New Roman"/>
          <w:sz w:val="24"/>
          <w:szCs w:val="24"/>
        </w:rPr>
        <w:t>Investment promotion and poverty reduction;</w:t>
      </w:r>
    </w:p>
    <w:p w:rsidR="00AE0D46" w:rsidRPr="00C11D9B" w:rsidRDefault="00AE0D46" w:rsidP="00810220">
      <w:pPr>
        <w:pStyle w:val="ListParagraph"/>
        <w:rPr>
          <w:rFonts w:ascii="Times New Roman" w:hAnsi="Times New Roman" w:cs="Times New Roman"/>
          <w:sz w:val="24"/>
          <w:szCs w:val="24"/>
        </w:rPr>
      </w:pPr>
    </w:p>
    <w:p w:rsidR="00AE0D46" w:rsidRPr="00C11D9B" w:rsidRDefault="00AE0D46" w:rsidP="00810220">
      <w:pPr>
        <w:pStyle w:val="ListParagraph"/>
        <w:numPr>
          <w:ilvl w:val="0"/>
          <w:numId w:val="37"/>
        </w:numPr>
        <w:autoSpaceDE w:val="0"/>
        <w:autoSpaceDN w:val="0"/>
        <w:adjustRightInd w:val="0"/>
        <w:spacing w:after="0"/>
        <w:jc w:val="both"/>
        <w:rPr>
          <w:rFonts w:ascii="Times New Roman" w:hAnsi="Times New Roman" w:cs="Times New Roman"/>
          <w:iCs/>
          <w:sz w:val="24"/>
          <w:szCs w:val="24"/>
        </w:rPr>
      </w:pPr>
      <w:r w:rsidRPr="00C11D9B">
        <w:rPr>
          <w:rFonts w:ascii="Times New Roman" w:hAnsi="Times New Roman" w:cs="Times New Roman"/>
          <w:sz w:val="24"/>
          <w:szCs w:val="24"/>
        </w:rPr>
        <w:t>Facilitating credit and support to small business and micro-enterprise, in recognition that these play and importance in promoting sustainable</w:t>
      </w:r>
      <w:r w:rsidR="005F1E50">
        <w:rPr>
          <w:rFonts w:ascii="Times New Roman" w:hAnsi="Times New Roman" w:cs="Times New Roman"/>
          <w:sz w:val="24"/>
          <w:szCs w:val="24"/>
        </w:rPr>
        <w:t xml:space="preserve"> </w:t>
      </w:r>
      <w:r w:rsidRPr="00C11D9B">
        <w:rPr>
          <w:rFonts w:ascii="Times New Roman" w:hAnsi="Times New Roman" w:cs="Times New Roman"/>
          <w:sz w:val="24"/>
          <w:szCs w:val="24"/>
        </w:rPr>
        <w:t>economic development and by extension opportunities for poverty</w:t>
      </w:r>
      <w:r w:rsidR="005F1E50">
        <w:rPr>
          <w:rFonts w:ascii="Times New Roman" w:hAnsi="Times New Roman" w:cs="Times New Roman"/>
          <w:sz w:val="24"/>
          <w:szCs w:val="24"/>
        </w:rPr>
        <w:t xml:space="preserve"> </w:t>
      </w:r>
      <w:r w:rsidRPr="00C11D9B">
        <w:rPr>
          <w:rFonts w:ascii="Times New Roman" w:hAnsi="Times New Roman" w:cs="Times New Roman"/>
          <w:sz w:val="24"/>
          <w:szCs w:val="24"/>
        </w:rPr>
        <w:t>reduction;</w:t>
      </w:r>
    </w:p>
    <w:p w:rsidR="00AE0D46" w:rsidRPr="00C11D9B" w:rsidRDefault="00AE0D46" w:rsidP="00810220">
      <w:pPr>
        <w:pStyle w:val="ListParagraph"/>
        <w:rPr>
          <w:rFonts w:ascii="Times New Roman" w:hAnsi="Times New Roman" w:cs="Times New Roman"/>
          <w:sz w:val="24"/>
          <w:szCs w:val="24"/>
        </w:rPr>
      </w:pPr>
    </w:p>
    <w:p w:rsidR="00AE0D46" w:rsidRPr="00C11D9B" w:rsidRDefault="00AE0D46" w:rsidP="00810220">
      <w:pPr>
        <w:pStyle w:val="ListParagraph"/>
        <w:numPr>
          <w:ilvl w:val="0"/>
          <w:numId w:val="37"/>
        </w:numPr>
        <w:autoSpaceDE w:val="0"/>
        <w:autoSpaceDN w:val="0"/>
        <w:adjustRightInd w:val="0"/>
        <w:spacing w:after="0"/>
        <w:jc w:val="both"/>
        <w:rPr>
          <w:rFonts w:ascii="Times New Roman" w:hAnsi="Times New Roman" w:cs="Times New Roman"/>
          <w:iCs/>
          <w:sz w:val="24"/>
          <w:szCs w:val="24"/>
        </w:rPr>
      </w:pPr>
      <w:r w:rsidRPr="00C11D9B">
        <w:rPr>
          <w:rFonts w:ascii="Times New Roman" w:hAnsi="Times New Roman" w:cs="Times New Roman"/>
          <w:sz w:val="24"/>
          <w:szCs w:val="24"/>
        </w:rPr>
        <w:t>Accessing dead capital; rationalizing the squatter situation (dead capital is defined as land, property and other assets that are not properly titled</w:t>
      </w:r>
      <w:r w:rsidR="005F1E50">
        <w:rPr>
          <w:rFonts w:ascii="Times New Roman" w:hAnsi="Times New Roman" w:cs="Times New Roman"/>
          <w:sz w:val="24"/>
          <w:szCs w:val="24"/>
        </w:rPr>
        <w:t xml:space="preserve"> </w:t>
      </w:r>
      <w:r w:rsidRPr="00C11D9B">
        <w:rPr>
          <w:rFonts w:ascii="Times New Roman" w:hAnsi="Times New Roman" w:cs="Times New Roman"/>
          <w:sz w:val="24"/>
          <w:szCs w:val="24"/>
        </w:rPr>
        <w:t>and therefore cannot be utilized efficiently and effectively for capitalist</w:t>
      </w:r>
      <w:r w:rsidR="005F1E50">
        <w:rPr>
          <w:rFonts w:ascii="Times New Roman" w:hAnsi="Times New Roman" w:cs="Times New Roman"/>
          <w:sz w:val="24"/>
          <w:szCs w:val="24"/>
        </w:rPr>
        <w:t xml:space="preserve"> </w:t>
      </w:r>
      <w:r w:rsidRPr="00C11D9B">
        <w:rPr>
          <w:rFonts w:ascii="Times New Roman" w:hAnsi="Times New Roman" w:cs="Times New Roman"/>
          <w:sz w:val="24"/>
          <w:szCs w:val="24"/>
        </w:rPr>
        <w:t>development.</w:t>
      </w:r>
    </w:p>
    <w:p w:rsidR="00AE0D46" w:rsidRPr="00C11D9B" w:rsidRDefault="00AE0D46" w:rsidP="00810220">
      <w:pPr>
        <w:pStyle w:val="ListParagraph"/>
        <w:rPr>
          <w:rFonts w:ascii="Times New Roman" w:hAnsi="Times New Roman" w:cs="Times New Roman"/>
          <w:iCs/>
          <w:sz w:val="24"/>
          <w:szCs w:val="24"/>
        </w:rPr>
      </w:pPr>
    </w:p>
    <w:p w:rsidR="00AE0D46" w:rsidRPr="00C11D9B" w:rsidRDefault="00AE0D46" w:rsidP="00810220">
      <w:pPr>
        <w:pStyle w:val="ListParagraph"/>
        <w:numPr>
          <w:ilvl w:val="0"/>
          <w:numId w:val="37"/>
        </w:numPr>
        <w:autoSpaceDE w:val="0"/>
        <w:autoSpaceDN w:val="0"/>
        <w:adjustRightInd w:val="0"/>
        <w:spacing w:after="0"/>
        <w:jc w:val="both"/>
        <w:rPr>
          <w:rFonts w:ascii="Times New Roman" w:hAnsi="Times New Roman" w:cs="Times New Roman"/>
          <w:iCs/>
          <w:sz w:val="24"/>
          <w:szCs w:val="24"/>
        </w:rPr>
      </w:pPr>
      <w:r w:rsidRPr="00C11D9B">
        <w:rPr>
          <w:rFonts w:ascii="Times New Roman" w:hAnsi="Times New Roman" w:cs="Times New Roman"/>
          <w:iCs/>
          <w:sz w:val="24"/>
          <w:szCs w:val="24"/>
        </w:rPr>
        <w:t>i</w:t>
      </w:r>
      <w:r w:rsidRPr="00C11D9B">
        <w:rPr>
          <w:rFonts w:ascii="Times New Roman" w:hAnsi="Times New Roman" w:cs="Times New Roman"/>
          <w:sz w:val="24"/>
          <w:szCs w:val="24"/>
        </w:rPr>
        <w:t>mproved income distribution (poor distribution of wealth creates</w:t>
      </w:r>
      <w:r w:rsidR="005F1E50">
        <w:rPr>
          <w:rFonts w:ascii="Times New Roman" w:hAnsi="Times New Roman" w:cs="Times New Roman"/>
          <w:sz w:val="24"/>
          <w:szCs w:val="24"/>
        </w:rPr>
        <w:t xml:space="preserve"> </w:t>
      </w:r>
      <w:r w:rsidRPr="00C11D9B">
        <w:rPr>
          <w:rFonts w:ascii="Times New Roman" w:hAnsi="Times New Roman" w:cs="Times New Roman"/>
          <w:sz w:val="24"/>
          <w:szCs w:val="24"/>
        </w:rPr>
        <w:t>disparities in the society);</w:t>
      </w:r>
    </w:p>
    <w:p w:rsidR="00AE0D46" w:rsidRPr="00C11D9B" w:rsidRDefault="00AE0D46" w:rsidP="00810220">
      <w:pPr>
        <w:pStyle w:val="ListParagraph"/>
        <w:rPr>
          <w:rFonts w:ascii="Times New Roman" w:hAnsi="Times New Roman" w:cs="Times New Roman"/>
          <w:sz w:val="24"/>
          <w:szCs w:val="24"/>
        </w:rPr>
      </w:pPr>
    </w:p>
    <w:p w:rsidR="00AE0D46" w:rsidRPr="00C11D9B" w:rsidRDefault="00AE0D46" w:rsidP="00810220">
      <w:pPr>
        <w:pStyle w:val="ListParagraph"/>
        <w:numPr>
          <w:ilvl w:val="0"/>
          <w:numId w:val="37"/>
        </w:numPr>
        <w:autoSpaceDE w:val="0"/>
        <w:autoSpaceDN w:val="0"/>
        <w:adjustRightInd w:val="0"/>
        <w:spacing w:after="0"/>
        <w:jc w:val="both"/>
        <w:rPr>
          <w:rFonts w:ascii="Times New Roman" w:hAnsi="Times New Roman" w:cs="Times New Roman"/>
          <w:iCs/>
          <w:sz w:val="24"/>
          <w:szCs w:val="24"/>
        </w:rPr>
      </w:pPr>
      <w:r w:rsidRPr="00C11D9B">
        <w:rPr>
          <w:rFonts w:ascii="Times New Roman" w:hAnsi="Times New Roman" w:cs="Times New Roman"/>
          <w:sz w:val="24"/>
          <w:szCs w:val="24"/>
        </w:rPr>
        <w:t>Strengthening natural resource management (as environmental</w:t>
      </w:r>
      <w:r w:rsidR="005F1E50">
        <w:rPr>
          <w:rFonts w:ascii="Times New Roman" w:hAnsi="Times New Roman" w:cs="Times New Roman"/>
          <w:sz w:val="24"/>
          <w:szCs w:val="24"/>
        </w:rPr>
        <w:t xml:space="preserve"> </w:t>
      </w:r>
      <w:r w:rsidRPr="00C11D9B">
        <w:rPr>
          <w:rFonts w:ascii="Times New Roman" w:hAnsi="Times New Roman" w:cs="Times New Roman"/>
          <w:sz w:val="24"/>
          <w:szCs w:val="24"/>
        </w:rPr>
        <w:t>sustainability is viewed as a critical component of the poverty reduction</w:t>
      </w:r>
      <w:r w:rsidR="005F1E50">
        <w:rPr>
          <w:rFonts w:ascii="Times New Roman" w:hAnsi="Times New Roman" w:cs="Times New Roman"/>
          <w:sz w:val="24"/>
          <w:szCs w:val="24"/>
        </w:rPr>
        <w:t xml:space="preserve"> </w:t>
      </w:r>
      <w:r w:rsidRPr="00C11D9B">
        <w:rPr>
          <w:rFonts w:ascii="Times New Roman" w:hAnsi="Times New Roman" w:cs="Times New Roman"/>
          <w:sz w:val="24"/>
          <w:szCs w:val="24"/>
        </w:rPr>
        <w:t>strategies);</w:t>
      </w:r>
    </w:p>
    <w:p w:rsidR="00AE0D46" w:rsidRPr="00C11D9B" w:rsidRDefault="00AE0D46" w:rsidP="00810220">
      <w:pPr>
        <w:pStyle w:val="ListParagraph"/>
        <w:rPr>
          <w:rFonts w:ascii="Times New Roman" w:hAnsi="Times New Roman" w:cs="Times New Roman"/>
          <w:sz w:val="24"/>
          <w:szCs w:val="24"/>
        </w:rPr>
      </w:pPr>
    </w:p>
    <w:p w:rsidR="00AE0D46" w:rsidRPr="00C11D9B" w:rsidRDefault="00AE0D46" w:rsidP="00810220">
      <w:pPr>
        <w:pStyle w:val="ListParagraph"/>
        <w:numPr>
          <w:ilvl w:val="0"/>
          <w:numId w:val="37"/>
        </w:numPr>
        <w:autoSpaceDE w:val="0"/>
        <w:autoSpaceDN w:val="0"/>
        <w:adjustRightInd w:val="0"/>
        <w:spacing w:after="0"/>
        <w:jc w:val="both"/>
        <w:rPr>
          <w:rFonts w:ascii="Times New Roman" w:hAnsi="Times New Roman" w:cs="Times New Roman"/>
          <w:iCs/>
          <w:sz w:val="24"/>
          <w:szCs w:val="24"/>
        </w:rPr>
      </w:pPr>
      <w:r w:rsidRPr="00C11D9B">
        <w:rPr>
          <w:rFonts w:ascii="Times New Roman" w:hAnsi="Times New Roman" w:cs="Times New Roman"/>
          <w:sz w:val="24"/>
          <w:szCs w:val="24"/>
        </w:rPr>
        <w:t>Strengthening rural development (most poor are found in rural area and</w:t>
      </w:r>
      <w:r w:rsidR="005F1E50">
        <w:rPr>
          <w:rFonts w:ascii="Times New Roman" w:hAnsi="Times New Roman" w:cs="Times New Roman"/>
          <w:sz w:val="24"/>
          <w:szCs w:val="24"/>
        </w:rPr>
        <w:t xml:space="preserve"> </w:t>
      </w:r>
      <w:r w:rsidRPr="00C11D9B">
        <w:rPr>
          <w:rFonts w:ascii="Times New Roman" w:hAnsi="Times New Roman" w:cs="Times New Roman"/>
          <w:sz w:val="24"/>
          <w:szCs w:val="24"/>
        </w:rPr>
        <w:t>where most natural resources and opportunities for agriculture exist);</w:t>
      </w:r>
    </w:p>
    <w:p w:rsidR="00AE0D46" w:rsidRPr="00C11D9B" w:rsidRDefault="00AE0D46" w:rsidP="00810220">
      <w:pPr>
        <w:pStyle w:val="ListParagraph"/>
        <w:rPr>
          <w:rFonts w:ascii="Times New Roman" w:hAnsi="Times New Roman" w:cs="Times New Roman"/>
          <w:sz w:val="24"/>
          <w:szCs w:val="24"/>
        </w:rPr>
      </w:pPr>
    </w:p>
    <w:p w:rsidR="00AE0D46" w:rsidRPr="00C11D9B" w:rsidRDefault="00AE0D46" w:rsidP="00810220">
      <w:pPr>
        <w:pStyle w:val="ListParagraph"/>
        <w:numPr>
          <w:ilvl w:val="0"/>
          <w:numId w:val="37"/>
        </w:numPr>
        <w:autoSpaceDE w:val="0"/>
        <w:autoSpaceDN w:val="0"/>
        <w:adjustRightInd w:val="0"/>
        <w:spacing w:after="0"/>
        <w:jc w:val="both"/>
        <w:rPr>
          <w:rFonts w:ascii="Times New Roman" w:hAnsi="Times New Roman" w:cs="Times New Roman"/>
          <w:iCs/>
          <w:sz w:val="24"/>
          <w:szCs w:val="24"/>
        </w:rPr>
      </w:pPr>
      <w:r w:rsidRPr="00C11D9B">
        <w:rPr>
          <w:rFonts w:ascii="Times New Roman" w:hAnsi="Times New Roman" w:cs="Times New Roman"/>
          <w:sz w:val="24"/>
          <w:szCs w:val="24"/>
        </w:rPr>
        <w:t>Strengthening capacity for improved data generation, and analysis; and</w:t>
      </w:r>
      <w:r w:rsidR="005F1E50">
        <w:rPr>
          <w:rFonts w:ascii="Times New Roman" w:hAnsi="Times New Roman" w:cs="Times New Roman"/>
          <w:sz w:val="24"/>
          <w:szCs w:val="24"/>
        </w:rPr>
        <w:t xml:space="preserve"> </w:t>
      </w:r>
      <w:r w:rsidRPr="00C11D9B">
        <w:rPr>
          <w:rFonts w:ascii="Times New Roman" w:hAnsi="Times New Roman" w:cs="Times New Roman"/>
          <w:sz w:val="24"/>
          <w:szCs w:val="24"/>
        </w:rPr>
        <w:t>policy development and execution.</w:t>
      </w:r>
    </w:p>
    <w:p w:rsidR="00AE0D46" w:rsidRPr="009C7B30" w:rsidRDefault="00AE0D46" w:rsidP="00810220">
      <w:pPr>
        <w:autoSpaceDE w:val="0"/>
        <w:autoSpaceDN w:val="0"/>
        <w:adjustRightInd w:val="0"/>
        <w:spacing w:after="0"/>
        <w:ind w:left="2160"/>
        <w:jc w:val="both"/>
        <w:rPr>
          <w:rFonts w:ascii="Times New Roman" w:hAnsi="Times New Roman" w:cs="Times New Roman"/>
          <w:iCs/>
          <w:sz w:val="24"/>
          <w:szCs w:val="24"/>
        </w:rPr>
      </w:pPr>
    </w:p>
    <w:p w:rsidR="00AE0D46" w:rsidRPr="00C11D9B" w:rsidRDefault="00AE0D46" w:rsidP="00810220">
      <w:pPr>
        <w:pStyle w:val="ListParagraph"/>
        <w:numPr>
          <w:ilvl w:val="0"/>
          <w:numId w:val="36"/>
        </w:numPr>
        <w:spacing w:after="0"/>
        <w:jc w:val="both"/>
        <w:rPr>
          <w:rFonts w:ascii="Times New Roman" w:hAnsi="Times New Roman" w:cs="Times New Roman"/>
          <w:i/>
          <w:sz w:val="24"/>
          <w:szCs w:val="24"/>
        </w:rPr>
      </w:pPr>
      <w:r w:rsidRPr="00C11D9B">
        <w:rPr>
          <w:rFonts w:ascii="Times New Roman" w:hAnsi="Times New Roman" w:cs="Times New Roman"/>
          <w:i/>
          <w:iCs/>
          <w:sz w:val="24"/>
          <w:szCs w:val="24"/>
        </w:rPr>
        <w:t>Increasing/generating employment opportunities by s</w:t>
      </w:r>
      <w:r w:rsidRPr="00C11D9B">
        <w:rPr>
          <w:rFonts w:ascii="Times New Roman" w:hAnsi="Times New Roman" w:cs="Times New Roman"/>
          <w:i/>
          <w:sz w:val="24"/>
          <w:szCs w:val="24"/>
        </w:rPr>
        <w:t>upporting job creation in tourism, agriculture and the micro-enterprise, and informal sector</w:t>
      </w:r>
      <w:r w:rsidRPr="00C11D9B">
        <w:rPr>
          <w:rFonts w:ascii="Times New Roman" w:hAnsi="Times New Roman" w:cs="Times New Roman"/>
          <w:sz w:val="24"/>
          <w:szCs w:val="24"/>
        </w:rPr>
        <w:t>:</w:t>
      </w:r>
    </w:p>
    <w:p w:rsidR="00AE0D46" w:rsidRPr="00C11D9B" w:rsidRDefault="00AE0D46" w:rsidP="00810220">
      <w:pPr>
        <w:pStyle w:val="ListParagraph"/>
        <w:spacing w:after="0"/>
        <w:jc w:val="both"/>
        <w:rPr>
          <w:rFonts w:ascii="Times New Roman" w:hAnsi="Times New Roman" w:cs="Times New Roman"/>
          <w:i/>
          <w:sz w:val="24"/>
          <w:szCs w:val="24"/>
        </w:rPr>
      </w:pPr>
    </w:p>
    <w:p w:rsidR="00AE0D46" w:rsidRPr="00C11D9B" w:rsidRDefault="00AE0D46" w:rsidP="00810220">
      <w:pPr>
        <w:pStyle w:val="ListParagraph"/>
        <w:numPr>
          <w:ilvl w:val="0"/>
          <w:numId w:val="38"/>
        </w:numPr>
        <w:spacing w:after="0"/>
        <w:jc w:val="both"/>
        <w:rPr>
          <w:rFonts w:ascii="Times New Roman" w:hAnsi="Times New Roman" w:cs="Times New Roman"/>
          <w:i/>
          <w:sz w:val="24"/>
          <w:szCs w:val="24"/>
        </w:rPr>
      </w:pPr>
      <w:r w:rsidRPr="00C11D9B">
        <w:rPr>
          <w:rFonts w:ascii="Times New Roman" w:eastAsia="Times New Roman" w:hAnsi="Times New Roman" w:cs="Times New Roman"/>
          <w:sz w:val="24"/>
          <w:szCs w:val="24"/>
          <w:lang w:eastAsia="en-029"/>
        </w:rPr>
        <w:t xml:space="preserve">The government of Saint Vincent and the Grenadines is committed to the generation of employment opportunities evidenced in the continuation of the establishment of the Youth Empowerment Service (YES) Programme and the establishment of the Support for Education and Training Programme (SET) 2014. In the government’s quest to play an even more vital role in the development the workforce of the future the SET Programme was established.  The SET Programme is designed to provide recent graduated of universities and the Saint Vincent and the Grenadines Community College with relevant work experience through assignments in the Public Service, Statutory Corporation or NGOs. </w:t>
      </w:r>
    </w:p>
    <w:p w:rsidR="00AE0D46" w:rsidRPr="0086325D" w:rsidRDefault="00AE0D46" w:rsidP="00810220">
      <w:pPr>
        <w:autoSpaceDE w:val="0"/>
        <w:autoSpaceDN w:val="0"/>
        <w:adjustRightInd w:val="0"/>
        <w:spacing w:after="0"/>
        <w:jc w:val="both"/>
        <w:rPr>
          <w:rFonts w:ascii="Times New Roman" w:hAnsi="Times New Roman" w:cs="Times New Roman"/>
          <w:i/>
          <w:sz w:val="24"/>
          <w:szCs w:val="24"/>
        </w:rPr>
      </w:pPr>
    </w:p>
    <w:p w:rsidR="00AE0D46" w:rsidRPr="00C11D9B" w:rsidRDefault="00AE0D46" w:rsidP="00810220">
      <w:pPr>
        <w:pStyle w:val="ListParagraph"/>
        <w:numPr>
          <w:ilvl w:val="0"/>
          <w:numId w:val="36"/>
        </w:numPr>
        <w:autoSpaceDE w:val="0"/>
        <w:autoSpaceDN w:val="0"/>
        <w:adjustRightInd w:val="0"/>
        <w:spacing w:after="0"/>
        <w:jc w:val="both"/>
        <w:rPr>
          <w:rFonts w:ascii="Times New Roman" w:hAnsi="Times New Roman" w:cs="Times New Roman"/>
          <w:i/>
          <w:sz w:val="24"/>
          <w:szCs w:val="24"/>
        </w:rPr>
      </w:pPr>
      <w:r w:rsidRPr="00C11D9B">
        <w:rPr>
          <w:rFonts w:ascii="Times New Roman" w:hAnsi="Times New Roman" w:cs="Times New Roman"/>
          <w:i/>
          <w:sz w:val="24"/>
          <w:szCs w:val="24"/>
        </w:rPr>
        <w:t>G</w:t>
      </w:r>
      <w:r w:rsidRPr="00C11D9B">
        <w:rPr>
          <w:rFonts w:ascii="Times New Roman" w:hAnsi="Times New Roman" w:cs="Times New Roman"/>
          <w:i/>
          <w:iCs/>
          <w:sz w:val="24"/>
          <w:szCs w:val="24"/>
        </w:rPr>
        <w:t>reater and better investment in human capital, particularly in the</w:t>
      </w:r>
      <w:r w:rsidR="005F1E50">
        <w:rPr>
          <w:rFonts w:ascii="Times New Roman" w:hAnsi="Times New Roman" w:cs="Times New Roman"/>
          <w:i/>
          <w:iCs/>
          <w:sz w:val="24"/>
          <w:szCs w:val="24"/>
        </w:rPr>
        <w:t xml:space="preserve"> </w:t>
      </w:r>
      <w:r w:rsidRPr="00C11D9B">
        <w:rPr>
          <w:rFonts w:ascii="Times New Roman" w:hAnsi="Times New Roman" w:cs="Times New Roman"/>
          <w:i/>
          <w:iCs/>
          <w:sz w:val="24"/>
          <w:szCs w:val="24"/>
        </w:rPr>
        <w:t>following areas</w:t>
      </w:r>
      <w:r w:rsidRPr="00C11D9B">
        <w:rPr>
          <w:rFonts w:ascii="Times New Roman" w:hAnsi="Times New Roman" w:cs="Times New Roman"/>
          <w:iCs/>
          <w:sz w:val="24"/>
          <w:szCs w:val="24"/>
        </w:rPr>
        <w:t>:</w:t>
      </w:r>
    </w:p>
    <w:p w:rsidR="00AE0D46" w:rsidRDefault="00AE0D46" w:rsidP="00810220">
      <w:pPr>
        <w:pStyle w:val="ListParagraph"/>
        <w:numPr>
          <w:ilvl w:val="0"/>
          <w:numId w:val="39"/>
        </w:numPr>
        <w:autoSpaceDE w:val="0"/>
        <w:autoSpaceDN w:val="0"/>
        <w:adjustRightInd w:val="0"/>
        <w:spacing w:after="0"/>
        <w:jc w:val="both"/>
        <w:rPr>
          <w:rFonts w:ascii="Times New Roman" w:hAnsi="Times New Roman" w:cs="Times New Roman"/>
          <w:sz w:val="24"/>
          <w:szCs w:val="24"/>
        </w:rPr>
      </w:pPr>
      <w:r w:rsidRPr="00C11D9B">
        <w:rPr>
          <w:rFonts w:ascii="Times New Roman" w:hAnsi="Times New Roman" w:cs="Times New Roman"/>
          <w:b/>
          <w:bCs/>
          <w:sz w:val="24"/>
          <w:szCs w:val="24"/>
        </w:rPr>
        <w:t xml:space="preserve">Education </w:t>
      </w:r>
      <w:r w:rsidRPr="00C11D9B">
        <w:rPr>
          <w:rFonts w:ascii="Times New Roman" w:hAnsi="Times New Roman" w:cs="Times New Roman"/>
          <w:sz w:val="24"/>
          <w:szCs w:val="24"/>
        </w:rPr>
        <w:t xml:space="preserve">– </w:t>
      </w:r>
      <w:r w:rsidRPr="00C11D9B">
        <w:rPr>
          <w:rFonts w:ascii="Times New Roman" w:eastAsia="Times New Roman" w:hAnsi="Times New Roman" w:cs="Times New Roman"/>
          <w:color w:val="252525"/>
          <w:sz w:val="24"/>
          <w:szCs w:val="24"/>
        </w:rPr>
        <w:t xml:space="preserve">The </w:t>
      </w:r>
      <w:r w:rsidR="00810220">
        <w:rPr>
          <w:rFonts w:ascii="Times New Roman" w:eastAsia="Times New Roman" w:hAnsi="Times New Roman" w:cs="Times New Roman"/>
          <w:color w:val="252525"/>
          <w:sz w:val="24"/>
          <w:szCs w:val="24"/>
        </w:rPr>
        <w:t>g</w:t>
      </w:r>
      <w:r w:rsidRPr="00C11D9B">
        <w:rPr>
          <w:rFonts w:ascii="Times New Roman" w:eastAsia="Times New Roman" w:hAnsi="Times New Roman" w:cs="Times New Roman"/>
          <w:color w:val="252525"/>
          <w:sz w:val="24"/>
          <w:szCs w:val="24"/>
        </w:rPr>
        <w:t>overnment of Saint Vincent and the Grenadines has</w:t>
      </w:r>
      <w:r w:rsidRPr="00C11D9B">
        <w:rPr>
          <w:rFonts w:ascii="Times New Roman" w:hAnsi="Times New Roman" w:cs="Times New Roman"/>
          <w:sz w:val="24"/>
          <w:szCs w:val="24"/>
        </w:rPr>
        <w:t xml:space="preserve"> identified education as a main indicator of poverty realizing that with the demands for increased productivity and a need for diversification of the economy, an educated populace is therefore a necessity. </w:t>
      </w:r>
      <w:r w:rsidRPr="00C11D9B">
        <w:rPr>
          <w:rFonts w:ascii="Times New Roman" w:hAnsi="Times New Roman" w:cs="Times New Roman"/>
          <w:iCs/>
          <w:sz w:val="24"/>
          <w:szCs w:val="24"/>
        </w:rPr>
        <w:t xml:space="preserve">The </w:t>
      </w:r>
      <w:r w:rsidR="00810220">
        <w:rPr>
          <w:rFonts w:ascii="Times New Roman" w:hAnsi="Times New Roman" w:cs="Times New Roman"/>
          <w:iCs/>
          <w:sz w:val="24"/>
          <w:szCs w:val="24"/>
        </w:rPr>
        <w:t>g</w:t>
      </w:r>
      <w:r w:rsidRPr="00C11D9B">
        <w:rPr>
          <w:rFonts w:ascii="Times New Roman" w:hAnsi="Times New Roman" w:cs="Times New Roman"/>
          <w:iCs/>
          <w:sz w:val="24"/>
          <w:szCs w:val="24"/>
        </w:rPr>
        <w:t>overnment of Saint Vincent and the Grenadines regards education, first and foremost, as a social institution indispensable for quality production, order, progress, poverty reduction, and the development of individuals and societ</w:t>
      </w:r>
      <w:r w:rsidRPr="00C11D9B">
        <w:rPr>
          <w:rFonts w:ascii="Times New Roman" w:hAnsi="Times New Roman" w:cs="Times New Roman"/>
          <w:sz w:val="24"/>
          <w:szCs w:val="24"/>
        </w:rPr>
        <w:t xml:space="preserve">y. It has thus, through the Ministry of Education developed the Education Sector Development Plan. This plan is the outcome of extensive discussions and consultations with a wide range of stakeholders in the sector throughout </w:t>
      </w:r>
      <w:r w:rsidRPr="00C11D9B">
        <w:rPr>
          <w:rFonts w:ascii="Times New Roman" w:eastAsia="Times New Roman" w:hAnsi="Times New Roman" w:cs="Times New Roman"/>
          <w:color w:val="252525"/>
          <w:sz w:val="24"/>
          <w:szCs w:val="24"/>
        </w:rPr>
        <w:t xml:space="preserve">Saint Vincent and the Grenadines </w:t>
      </w:r>
      <w:r w:rsidRPr="00C11D9B">
        <w:rPr>
          <w:rFonts w:ascii="Times New Roman" w:hAnsi="Times New Roman" w:cs="Times New Roman"/>
          <w:sz w:val="24"/>
          <w:szCs w:val="24"/>
        </w:rPr>
        <w:t xml:space="preserve">and is geared towards providing overall direction for the development of education in </w:t>
      </w:r>
      <w:r w:rsidRPr="00C11D9B">
        <w:rPr>
          <w:rFonts w:ascii="Times New Roman" w:eastAsia="Times New Roman" w:hAnsi="Times New Roman" w:cs="Times New Roman"/>
          <w:color w:val="252525"/>
          <w:sz w:val="24"/>
          <w:szCs w:val="24"/>
        </w:rPr>
        <w:t>Saint Vincent and the Grenadines</w:t>
      </w:r>
      <w:r w:rsidR="00810220">
        <w:rPr>
          <w:rFonts w:ascii="Times New Roman" w:eastAsia="Times New Roman" w:hAnsi="Times New Roman" w:cs="Times New Roman"/>
          <w:color w:val="252525"/>
          <w:sz w:val="24"/>
          <w:szCs w:val="24"/>
        </w:rPr>
        <w:t xml:space="preserve">. </w:t>
      </w:r>
      <w:r w:rsidRPr="00C11D9B">
        <w:rPr>
          <w:rFonts w:ascii="Times New Roman" w:hAnsi="Times New Roman" w:cs="Times New Roman"/>
          <w:sz w:val="24"/>
          <w:szCs w:val="24"/>
        </w:rPr>
        <w:t xml:space="preserve">The </w:t>
      </w:r>
      <w:r w:rsidR="00810220">
        <w:rPr>
          <w:rFonts w:ascii="Times New Roman" w:hAnsi="Times New Roman" w:cs="Times New Roman"/>
          <w:sz w:val="24"/>
          <w:szCs w:val="24"/>
        </w:rPr>
        <w:t>g</w:t>
      </w:r>
      <w:r w:rsidRPr="00C11D9B">
        <w:rPr>
          <w:rFonts w:ascii="Times New Roman" w:hAnsi="Times New Roman" w:cs="Times New Roman"/>
          <w:sz w:val="24"/>
          <w:szCs w:val="24"/>
        </w:rPr>
        <w:t xml:space="preserve">overnment has also recognised that quality education leads to greater employability. Thus programmes are geared towards strengthening the preschool system, providing adult education programmes, providing support to compulsory education strategies, exploring possibilities of a phased in approach to </w:t>
      </w:r>
      <w:r w:rsidR="00810220">
        <w:rPr>
          <w:rFonts w:ascii="Times New Roman" w:hAnsi="Times New Roman" w:cs="Times New Roman"/>
          <w:sz w:val="24"/>
          <w:szCs w:val="24"/>
        </w:rPr>
        <w:t>c</w:t>
      </w:r>
      <w:r w:rsidRPr="00C11D9B">
        <w:rPr>
          <w:rFonts w:ascii="Times New Roman" w:hAnsi="Times New Roman" w:cs="Times New Roman"/>
          <w:sz w:val="24"/>
          <w:szCs w:val="24"/>
        </w:rPr>
        <w:t>ompulsory education, provision of technical and vocational training for youth, and reintroduction of agricultural science programmes in schools.</w:t>
      </w:r>
    </w:p>
    <w:p w:rsidR="00AE0D46" w:rsidRDefault="00AE0D46" w:rsidP="00810220">
      <w:pPr>
        <w:pStyle w:val="ListParagraph"/>
        <w:autoSpaceDE w:val="0"/>
        <w:autoSpaceDN w:val="0"/>
        <w:adjustRightInd w:val="0"/>
        <w:spacing w:after="0"/>
        <w:ind w:left="1080"/>
        <w:jc w:val="both"/>
        <w:rPr>
          <w:rFonts w:ascii="Times New Roman" w:hAnsi="Times New Roman" w:cs="Times New Roman"/>
          <w:sz w:val="24"/>
          <w:szCs w:val="24"/>
        </w:rPr>
      </w:pPr>
    </w:p>
    <w:p w:rsidR="00AE0D46" w:rsidRDefault="00AE0D46" w:rsidP="00810220">
      <w:pPr>
        <w:pStyle w:val="ListParagraph"/>
        <w:numPr>
          <w:ilvl w:val="0"/>
          <w:numId w:val="39"/>
        </w:numPr>
        <w:autoSpaceDE w:val="0"/>
        <w:autoSpaceDN w:val="0"/>
        <w:adjustRightInd w:val="0"/>
        <w:spacing w:after="0"/>
        <w:jc w:val="both"/>
        <w:rPr>
          <w:rFonts w:ascii="Times New Roman" w:hAnsi="Times New Roman" w:cs="Times New Roman"/>
          <w:sz w:val="24"/>
          <w:szCs w:val="24"/>
        </w:rPr>
      </w:pPr>
      <w:r w:rsidRPr="00C11D9B">
        <w:rPr>
          <w:rFonts w:ascii="Times New Roman" w:hAnsi="Times New Roman" w:cs="Times New Roman"/>
          <w:b/>
          <w:bCs/>
          <w:sz w:val="24"/>
          <w:szCs w:val="24"/>
        </w:rPr>
        <w:t>Health</w:t>
      </w:r>
      <w:r w:rsidRPr="00C11D9B">
        <w:rPr>
          <w:rFonts w:ascii="Times New Roman" w:hAnsi="Times New Roman" w:cs="Times New Roman"/>
          <w:sz w:val="24"/>
          <w:szCs w:val="24"/>
        </w:rPr>
        <w:t xml:space="preserve"> – Most programmes are geared towards the poor because they are at greater risk of illness and disease, less likely to report illness and a greater percentage is subjected to hospitalization and longer hospital stays. There is a thrust to upgrade and increase health care facilities throughout the country.</w:t>
      </w:r>
    </w:p>
    <w:p w:rsidR="00AE0D46" w:rsidRPr="00C11D9B" w:rsidRDefault="00AE0D46" w:rsidP="00810220">
      <w:pPr>
        <w:pStyle w:val="ListParagraph"/>
        <w:rPr>
          <w:rFonts w:ascii="Times New Roman" w:hAnsi="Times New Roman" w:cs="Times New Roman"/>
          <w:b/>
          <w:bCs/>
          <w:sz w:val="24"/>
          <w:szCs w:val="24"/>
        </w:rPr>
      </w:pPr>
    </w:p>
    <w:p w:rsidR="00AE0D46" w:rsidRDefault="00AE0D46" w:rsidP="00810220">
      <w:pPr>
        <w:pStyle w:val="ListParagraph"/>
        <w:numPr>
          <w:ilvl w:val="0"/>
          <w:numId w:val="39"/>
        </w:numPr>
        <w:autoSpaceDE w:val="0"/>
        <w:autoSpaceDN w:val="0"/>
        <w:adjustRightInd w:val="0"/>
        <w:spacing w:after="0"/>
        <w:jc w:val="both"/>
        <w:rPr>
          <w:rFonts w:ascii="Times New Roman" w:hAnsi="Times New Roman" w:cs="Times New Roman"/>
          <w:sz w:val="24"/>
          <w:szCs w:val="24"/>
        </w:rPr>
      </w:pPr>
      <w:r w:rsidRPr="00C11D9B">
        <w:rPr>
          <w:rFonts w:ascii="Times New Roman" w:hAnsi="Times New Roman" w:cs="Times New Roman"/>
          <w:b/>
          <w:bCs/>
          <w:sz w:val="24"/>
          <w:szCs w:val="24"/>
        </w:rPr>
        <w:t xml:space="preserve">Social Service delivery – capacity building </w:t>
      </w:r>
      <w:r w:rsidRPr="00C11D9B">
        <w:rPr>
          <w:rFonts w:ascii="Times New Roman" w:hAnsi="Times New Roman" w:cs="Times New Roman"/>
          <w:sz w:val="24"/>
          <w:szCs w:val="24"/>
        </w:rPr>
        <w:t xml:space="preserve">: This component of the strategy seeks to develop the capacity of various agencies involved in social service delivery, enabling them to identify strategic programmes in the development of human/social capital. Additionally, the institutional strengthening of the Ministry of National Mobilisation, Social Development, The Family, Persons with Disabilities, Youth, Sports and Culture is seen as a vital element; another is the strengthening of </w:t>
      </w:r>
      <w:r w:rsidR="00810220">
        <w:rPr>
          <w:rFonts w:ascii="Times New Roman" w:hAnsi="Times New Roman" w:cs="Times New Roman"/>
          <w:sz w:val="24"/>
          <w:szCs w:val="24"/>
        </w:rPr>
        <w:t>NGOs</w:t>
      </w:r>
      <w:r w:rsidR="005F1E50">
        <w:rPr>
          <w:rFonts w:ascii="Times New Roman" w:hAnsi="Times New Roman" w:cs="Times New Roman"/>
          <w:sz w:val="24"/>
          <w:szCs w:val="24"/>
        </w:rPr>
        <w:t xml:space="preserve"> </w:t>
      </w:r>
      <w:r w:rsidRPr="00C11D9B">
        <w:rPr>
          <w:rFonts w:ascii="Times New Roman" w:hAnsi="Times New Roman" w:cs="Times New Roman"/>
          <w:sz w:val="24"/>
          <w:szCs w:val="24"/>
        </w:rPr>
        <w:t>and Community Based Organisations to function at a community level.</w:t>
      </w:r>
    </w:p>
    <w:p w:rsidR="00AE0D46" w:rsidRPr="00C11D9B" w:rsidRDefault="00AE0D46" w:rsidP="00810220">
      <w:pPr>
        <w:pStyle w:val="ListParagraph"/>
        <w:rPr>
          <w:rFonts w:ascii="Times New Roman" w:hAnsi="Times New Roman" w:cs="Times New Roman"/>
          <w:b/>
          <w:bCs/>
          <w:sz w:val="24"/>
          <w:szCs w:val="24"/>
        </w:rPr>
      </w:pPr>
    </w:p>
    <w:p w:rsidR="00AE0D46" w:rsidRDefault="00AE0D46" w:rsidP="00810220">
      <w:pPr>
        <w:pStyle w:val="ListParagraph"/>
        <w:numPr>
          <w:ilvl w:val="0"/>
          <w:numId w:val="39"/>
        </w:numPr>
        <w:autoSpaceDE w:val="0"/>
        <w:autoSpaceDN w:val="0"/>
        <w:adjustRightInd w:val="0"/>
        <w:spacing w:after="0"/>
        <w:jc w:val="both"/>
        <w:rPr>
          <w:rFonts w:ascii="Times New Roman" w:hAnsi="Times New Roman" w:cs="Times New Roman"/>
          <w:sz w:val="24"/>
          <w:szCs w:val="24"/>
        </w:rPr>
      </w:pPr>
      <w:r w:rsidRPr="00C11D9B">
        <w:rPr>
          <w:rFonts w:ascii="Times New Roman" w:hAnsi="Times New Roman" w:cs="Times New Roman"/>
          <w:b/>
          <w:bCs/>
          <w:sz w:val="24"/>
          <w:szCs w:val="24"/>
        </w:rPr>
        <w:t xml:space="preserve">Social protection and coping strategies </w:t>
      </w:r>
      <w:r w:rsidRPr="00C11D9B">
        <w:rPr>
          <w:rFonts w:ascii="Times New Roman" w:hAnsi="Times New Roman" w:cs="Times New Roman"/>
          <w:sz w:val="24"/>
          <w:szCs w:val="24"/>
        </w:rPr>
        <w:t>– These include the development of an expanded Basic Needs Programme which provides emergency support to the needy and development of labour intensive public works projects which provide employment for the poor. In addition, there is a programme to prevent and address domestic violence and another to developing non-contributory Pension programmes for the elderly.</w:t>
      </w:r>
    </w:p>
    <w:p w:rsidR="00AE0D46" w:rsidRPr="00C11D9B" w:rsidRDefault="00AE0D46" w:rsidP="00810220">
      <w:pPr>
        <w:pStyle w:val="ListParagraph"/>
        <w:rPr>
          <w:rFonts w:ascii="Times New Roman" w:hAnsi="Times New Roman" w:cs="Times New Roman"/>
          <w:b/>
          <w:bCs/>
          <w:sz w:val="24"/>
          <w:szCs w:val="24"/>
        </w:rPr>
      </w:pPr>
    </w:p>
    <w:p w:rsidR="00AE0D46" w:rsidRDefault="00AE0D46" w:rsidP="00810220">
      <w:pPr>
        <w:pStyle w:val="ListParagraph"/>
        <w:numPr>
          <w:ilvl w:val="0"/>
          <w:numId w:val="39"/>
        </w:numPr>
        <w:autoSpaceDE w:val="0"/>
        <w:autoSpaceDN w:val="0"/>
        <w:adjustRightInd w:val="0"/>
        <w:spacing w:after="0"/>
        <w:jc w:val="both"/>
        <w:rPr>
          <w:rFonts w:ascii="Times New Roman" w:hAnsi="Times New Roman" w:cs="Times New Roman"/>
          <w:sz w:val="24"/>
          <w:szCs w:val="24"/>
        </w:rPr>
      </w:pPr>
      <w:r w:rsidRPr="00C11D9B">
        <w:rPr>
          <w:rFonts w:ascii="Times New Roman" w:hAnsi="Times New Roman" w:cs="Times New Roman"/>
          <w:b/>
          <w:bCs/>
          <w:sz w:val="24"/>
          <w:szCs w:val="24"/>
        </w:rPr>
        <w:t xml:space="preserve">Agriculture </w:t>
      </w:r>
      <w:r w:rsidRPr="00C11D9B">
        <w:rPr>
          <w:rFonts w:ascii="Times New Roman" w:hAnsi="Times New Roman" w:cs="Times New Roman"/>
          <w:sz w:val="24"/>
          <w:szCs w:val="24"/>
        </w:rPr>
        <w:t>– Poverty appears to be greater in rural areas, those most dependent on agriculture for their livelihood. Agricultural improvement will include programmes to combat praedial larceny, restructuring land tenure practices to enable greater access to land, developing public education programmes for economic trade literacy, enabling farmers to access business opportunities on the global market, and restructuring agricultural extension services to service the demands of agriculture in the context of free trade.</w:t>
      </w:r>
    </w:p>
    <w:p w:rsidR="00AE0D46" w:rsidRPr="00C11D9B" w:rsidRDefault="00AE0D46" w:rsidP="00810220">
      <w:pPr>
        <w:pStyle w:val="ListParagraph"/>
        <w:rPr>
          <w:rFonts w:ascii="Times New Roman" w:hAnsi="Times New Roman" w:cs="Times New Roman"/>
          <w:b/>
          <w:bCs/>
          <w:sz w:val="24"/>
          <w:szCs w:val="24"/>
        </w:rPr>
      </w:pPr>
    </w:p>
    <w:p w:rsidR="00AE0D46" w:rsidRDefault="00AE0D46" w:rsidP="00810220">
      <w:pPr>
        <w:pStyle w:val="ListParagraph"/>
        <w:numPr>
          <w:ilvl w:val="0"/>
          <w:numId w:val="39"/>
        </w:numPr>
        <w:autoSpaceDE w:val="0"/>
        <w:autoSpaceDN w:val="0"/>
        <w:adjustRightInd w:val="0"/>
        <w:spacing w:after="0"/>
        <w:jc w:val="both"/>
        <w:rPr>
          <w:rFonts w:ascii="Times New Roman" w:hAnsi="Times New Roman" w:cs="Times New Roman"/>
          <w:sz w:val="24"/>
          <w:szCs w:val="24"/>
        </w:rPr>
      </w:pPr>
      <w:r w:rsidRPr="00C11D9B">
        <w:rPr>
          <w:rFonts w:ascii="Times New Roman" w:hAnsi="Times New Roman" w:cs="Times New Roman"/>
          <w:b/>
          <w:bCs/>
          <w:sz w:val="24"/>
          <w:szCs w:val="24"/>
        </w:rPr>
        <w:t xml:space="preserve">Children </w:t>
      </w:r>
      <w:r w:rsidRPr="00C11D9B">
        <w:rPr>
          <w:rFonts w:ascii="Times New Roman" w:hAnsi="Times New Roman" w:cs="Times New Roman"/>
          <w:sz w:val="24"/>
          <w:szCs w:val="24"/>
        </w:rPr>
        <w:t xml:space="preserve">– It is recognized that working with children is critical to addressing issues of education and other causes of poverty. The Children </w:t>
      </w:r>
      <w:r w:rsidR="00810220" w:rsidRPr="00C11D9B">
        <w:rPr>
          <w:rFonts w:ascii="Times New Roman" w:hAnsi="Times New Roman" w:cs="Times New Roman"/>
          <w:sz w:val="24"/>
          <w:szCs w:val="24"/>
        </w:rPr>
        <w:t>against</w:t>
      </w:r>
      <w:r w:rsidRPr="00C11D9B">
        <w:rPr>
          <w:rFonts w:ascii="Times New Roman" w:hAnsi="Times New Roman" w:cs="Times New Roman"/>
          <w:sz w:val="24"/>
          <w:szCs w:val="24"/>
        </w:rPr>
        <w:t xml:space="preserve"> Poverty Programme targets low achievers within primary schools (ages 5 to 16) using a creative and integrated approach to learning. It seeks to provide educational opportunities for children while developing socialized skills and attitudes. Community adults act as mentors, helping with school work and job shadowing. There is also a parenting component to Children Against Poverty Programme where (through a Micro-enterprise Programme) parents of participants are exposed to skills training in areas of effective parenting, leadership, communication and conflict resolution skills and training in fishing, tourism and handicraft. This provided a support mechanism for the children. </w:t>
      </w:r>
    </w:p>
    <w:p w:rsidR="00AE0D46" w:rsidRPr="00C11D9B" w:rsidRDefault="00AE0D46" w:rsidP="00810220">
      <w:pPr>
        <w:pStyle w:val="ListParagraph"/>
        <w:rPr>
          <w:rFonts w:ascii="Times New Roman" w:hAnsi="Times New Roman" w:cs="Times New Roman"/>
          <w:b/>
          <w:bCs/>
          <w:sz w:val="24"/>
          <w:szCs w:val="24"/>
        </w:rPr>
      </w:pPr>
    </w:p>
    <w:p w:rsidR="00AE0D46" w:rsidRPr="00C11D9B" w:rsidRDefault="00AE0D46" w:rsidP="00810220">
      <w:pPr>
        <w:pStyle w:val="ListParagraph"/>
        <w:numPr>
          <w:ilvl w:val="0"/>
          <w:numId w:val="39"/>
        </w:numPr>
        <w:autoSpaceDE w:val="0"/>
        <w:autoSpaceDN w:val="0"/>
        <w:adjustRightInd w:val="0"/>
        <w:spacing w:after="0"/>
        <w:jc w:val="both"/>
        <w:rPr>
          <w:rFonts w:ascii="Times New Roman" w:hAnsi="Times New Roman" w:cs="Times New Roman"/>
          <w:sz w:val="24"/>
          <w:szCs w:val="24"/>
        </w:rPr>
      </w:pPr>
      <w:r w:rsidRPr="00C11D9B">
        <w:rPr>
          <w:rFonts w:ascii="Times New Roman" w:hAnsi="Times New Roman" w:cs="Times New Roman"/>
          <w:b/>
          <w:bCs/>
          <w:sz w:val="24"/>
          <w:szCs w:val="24"/>
        </w:rPr>
        <w:t xml:space="preserve">Other related issues </w:t>
      </w:r>
      <w:r w:rsidRPr="00C11D9B">
        <w:rPr>
          <w:rFonts w:ascii="Times New Roman" w:hAnsi="Times New Roman" w:cs="Times New Roman"/>
          <w:sz w:val="24"/>
          <w:szCs w:val="24"/>
        </w:rPr>
        <w:t>are gender, sports, cultural development, worker values and attitudes and drug abuse.</w:t>
      </w:r>
    </w:p>
    <w:p w:rsidR="00AE0D46" w:rsidRPr="00765D0D" w:rsidRDefault="00AE0D46" w:rsidP="00810220">
      <w:pPr>
        <w:pStyle w:val="ListParagraph"/>
        <w:jc w:val="both"/>
        <w:rPr>
          <w:rFonts w:ascii="Times New Roman" w:hAnsi="Times New Roman" w:cs="Times New Roman"/>
          <w:i/>
          <w:sz w:val="24"/>
          <w:szCs w:val="24"/>
        </w:rPr>
      </w:pPr>
    </w:p>
    <w:p w:rsidR="00AE0D46" w:rsidRDefault="00AE0D46" w:rsidP="00810220">
      <w:pPr>
        <w:pStyle w:val="ListParagraph"/>
        <w:numPr>
          <w:ilvl w:val="0"/>
          <w:numId w:val="36"/>
        </w:numPr>
        <w:autoSpaceDE w:val="0"/>
        <w:autoSpaceDN w:val="0"/>
        <w:adjustRightInd w:val="0"/>
        <w:spacing w:after="0"/>
        <w:jc w:val="both"/>
        <w:rPr>
          <w:rFonts w:ascii="Times New Roman" w:hAnsi="Times New Roman" w:cs="Times New Roman"/>
          <w:i/>
          <w:sz w:val="24"/>
          <w:szCs w:val="24"/>
        </w:rPr>
      </w:pPr>
      <w:r w:rsidRPr="008E064C">
        <w:rPr>
          <w:rFonts w:ascii="Times New Roman" w:hAnsi="Times New Roman" w:cs="Times New Roman"/>
          <w:i/>
          <w:iCs/>
          <w:sz w:val="24"/>
          <w:szCs w:val="24"/>
        </w:rPr>
        <w:t xml:space="preserve">Improving social and physical infrastructure </w:t>
      </w:r>
      <w:r w:rsidRPr="008E064C">
        <w:rPr>
          <w:rFonts w:ascii="Times New Roman" w:hAnsi="Times New Roman" w:cs="Times New Roman"/>
          <w:i/>
          <w:sz w:val="24"/>
          <w:szCs w:val="24"/>
        </w:rPr>
        <w:t>through:</w:t>
      </w:r>
    </w:p>
    <w:p w:rsidR="00AE0D46" w:rsidRPr="009B4580" w:rsidRDefault="00AE0D46" w:rsidP="00810220">
      <w:pPr>
        <w:pStyle w:val="ListParagraph"/>
        <w:numPr>
          <w:ilvl w:val="0"/>
          <w:numId w:val="40"/>
        </w:numPr>
        <w:autoSpaceDE w:val="0"/>
        <w:autoSpaceDN w:val="0"/>
        <w:adjustRightInd w:val="0"/>
        <w:spacing w:after="0"/>
        <w:jc w:val="both"/>
        <w:rPr>
          <w:rFonts w:ascii="Times New Roman" w:hAnsi="Times New Roman" w:cs="Times New Roman"/>
          <w:i/>
          <w:sz w:val="24"/>
          <w:szCs w:val="24"/>
        </w:rPr>
      </w:pPr>
      <w:r w:rsidRPr="009B4580">
        <w:rPr>
          <w:rFonts w:ascii="Times New Roman" w:hAnsi="Times New Roman" w:cs="Times New Roman"/>
          <w:sz w:val="24"/>
          <w:szCs w:val="24"/>
        </w:rPr>
        <w:t>re-focusing public expenditure through the Public Sector Investment Programme to provide adequate socio-economic infrastructure and eradicate poverty.</w:t>
      </w:r>
    </w:p>
    <w:p w:rsidR="00AE0D46" w:rsidRPr="009B4580" w:rsidRDefault="00AE0D46" w:rsidP="00810220">
      <w:pPr>
        <w:pStyle w:val="ListParagraph"/>
        <w:autoSpaceDE w:val="0"/>
        <w:autoSpaceDN w:val="0"/>
        <w:adjustRightInd w:val="0"/>
        <w:spacing w:after="0"/>
        <w:ind w:left="1440"/>
        <w:jc w:val="both"/>
        <w:rPr>
          <w:rFonts w:ascii="Times New Roman" w:hAnsi="Times New Roman" w:cs="Times New Roman"/>
          <w:i/>
          <w:sz w:val="24"/>
          <w:szCs w:val="24"/>
        </w:rPr>
      </w:pPr>
    </w:p>
    <w:p w:rsidR="00AE0D46" w:rsidRPr="009B4580" w:rsidRDefault="00AE0D46" w:rsidP="00810220">
      <w:pPr>
        <w:pStyle w:val="ListParagraph"/>
        <w:numPr>
          <w:ilvl w:val="0"/>
          <w:numId w:val="40"/>
        </w:numPr>
        <w:autoSpaceDE w:val="0"/>
        <w:autoSpaceDN w:val="0"/>
        <w:adjustRightInd w:val="0"/>
        <w:spacing w:after="0"/>
        <w:jc w:val="both"/>
        <w:rPr>
          <w:rFonts w:ascii="Times New Roman" w:hAnsi="Times New Roman" w:cs="Times New Roman"/>
          <w:i/>
          <w:sz w:val="24"/>
          <w:szCs w:val="24"/>
        </w:rPr>
      </w:pPr>
      <w:r w:rsidRPr="009B4580">
        <w:rPr>
          <w:rFonts w:ascii="Times New Roman" w:hAnsi="Times New Roman" w:cs="Times New Roman"/>
          <w:sz w:val="24"/>
          <w:szCs w:val="24"/>
        </w:rPr>
        <w:t>increased access to water, sanitation and electricity to segments of the population. Priorities will include providing an efficient energy sector; rural electrification; repair and maintenance of the national road system; improving water supply and sanitation; improving telecommunication, irrigation and drainage facilities; and improving the transportation system.</w:t>
      </w:r>
    </w:p>
    <w:p w:rsidR="00AE0D46" w:rsidRPr="008E064C" w:rsidRDefault="00AE0D46" w:rsidP="00810220">
      <w:pPr>
        <w:pStyle w:val="ListParagraph"/>
        <w:rPr>
          <w:rFonts w:ascii="Times New Roman" w:hAnsi="Times New Roman" w:cs="Times New Roman"/>
          <w:i/>
          <w:iCs/>
          <w:sz w:val="24"/>
          <w:szCs w:val="24"/>
        </w:rPr>
      </w:pPr>
    </w:p>
    <w:p w:rsidR="00AE0D46" w:rsidRPr="008E064C" w:rsidRDefault="00AE0D46" w:rsidP="00810220">
      <w:pPr>
        <w:pStyle w:val="ListParagraph"/>
        <w:numPr>
          <w:ilvl w:val="0"/>
          <w:numId w:val="36"/>
        </w:numPr>
        <w:autoSpaceDE w:val="0"/>
        <w:autoSpaceDN w:val="0"/>
        <w:adjustRightInd w:val="0"/>
        <w:spacing w:after="0"/>
        <w:jc w:val="both"/>
        <w:rPr>
          <w:rFonts w:ascii="Times New Roman" w:hAnsi="Times New Roman" w:cs="Times New Roman"/>
          <w:i/>
          <w:sz w:val="24"/>
          <w:szCs w:val="24"/>
        </w:rPr>
      </w:pPr>
      <w:r w:rsidRPr="008E064C">
        <w:rPr>
          <w:rFonts w:ascii="Times New Roman" w:hAnsi="Times New Roman" w:cs="Times New Roman"/>
          <w:i/>
          <w:iCs/>
          <w:sz w:val="24"/>
          <w:szCs w:val="24"/>
        </w:rPr>
        <w:t xml:space="preserve">Strengthening Civil Society Participation </w:t>
      </w:r>
      <w:r w:rsidRPr="008E064C">
        <w:rPr>
          <w:rFonts w:ascii="Times New Roman" w:hAnsi="Times New Roman" w:cs="Times New Roman"/>
          <w:sz w:val="24"/>
          <w:szCs w:val="24"/>
        </w:rPr>
        <w:t>in an attempt to empower communities to participate in planning, monitoring and coordinating poverty reduction policies and programmes. This will be achieved through the proper development of the national information systems and also through the re-introduction of local government.</w:t>
      </w:r>
    </w:p>
    <w:p w:rsidR="00AE0D46" w:rsidRPr="008E064C" w:rsidRDefault="00AE0D46" w:rsidP="00810220">
      <w:pPr>
        <w:pStyle w:val="ListParagraph"/>
        <w:autoSpaceDE w:val="0"/>
        <w:autoSpaceDN w:val="0"/>
        <w:adjustRightInd w:val="0"/>
        <w:spacing w:after="0"/>
        <w:ind w:left="2160"/>
        <w:jc w:val="both"/>
        <w:rPr>
          <w:rFonts w:ascii="Times New Roman" w:hAnsi="Times New Roman" w:cs="Times New Roman"/>
          <w:i/>
          <w:sz w:val="24"/>
          <w:szCs w:val="24"/>
        </w:rPr>
      </w:pPr>
    </w:p>
    <w:p w:rsidR="00AE0D46" w:rsidRPr="008E064C" w:rsidRDefault="00AE0D46" w:rsidP="00810220">
      <w:pPr>
        <w:pStyle w:val="ListParagraph"/>
        <w:numPr>
          <w:ilvl w:val="0"/>
          <w:numId w:val="36"/>
        </w:numPr>
        <w:autoSpaceDE w:val="0"/>
        <w:autoSpaceDN w:val="0"/>
        <w:adjustRightInd w:val="0"/>
        <w:spacing w:after="0"/>
        <w:jc w:val="both"/>
        <w:rPr>
          <w:rFonts w:ascii="Times New Roman" w:hAnsi="Times New Roman" w:cs="Times New Roman"/>
          <w:i/>
          <w:sz w:val="24"/>
          <w:szCs w:val="24"/>
        </w:rPr>
      </w:pPr>
      <w:r w:rsidRPr="008E064C">
        <w:rPr>
          <w:rFonts w:ascii="Times New Roman" w:hAnsi="Times New Roman" w:cs="Times New Roman"/>
          <w:i/>
          <w:iCs/>
          <w:sz w:val="24"/>
          <w:szCs w:val="24"/>
        </w:rPr>
        <w:t xml:space="preserve">Good governance and the Business Environment </w:t>
      </w:r>
      <w:r w:rsidRPr="008E064C">
        <w:rPr>
          <w:rFonts w:ascii="Times New Roman" w:hAnsi="Times New Roman" w:cs="Times New Roman"/>
          <w:sz w:val="24"/>
          <w:szCs w:val="24"/>
        </w:rPr>
        <w:t>in accordance with and guided by the UNDPs “Governance for sustainable development” policy document. It encompasses such issues as the (i) maintenance and enhancement of constitutionally fundamental rights and freedom; (ii) making government more accountable and efficient; (iii) maintenance and strengthening of the independence and quality of the judiciary and initiating an on-going war against official corruption and (iv) the promotion of a politically-hygienic system of government.</w:t>
      </w:r>
    </w:p>
    <w:p w:rsidR="00110A94" w:rsidRPr="006A7E2C" w:rsidRDefault="00110A94" w:rsidP="00810220">
      <w:pPr>
        <w:jc w:val="both"/>
        <w:rPr>
          <w:rFonts w:ascii="Times New Roman" w:hAnsi="Times New Roman" w:cs="Times New Roman"/>
          <w:b/>
          <w:color w:val="FF0000"/>
          <w:sz w:val="32"/>
          <w:szCs w:val="32"/>
        </w:rPr>
      </w:pPr>
    </w:p>
    <w:p w:rsidR="00D73ECC" w:rsidRPr="007A489A" w:rsidRDefault="00D73ECC" w:rsidP="00810220">
      <w:pPr>
        <w:jc w:val="both"/>
        <w:rPr>
          <w:rFonts w:ascii="Times New Roman" w:hAnsi="Times New Roman" w:cs="Times New Roman"/>
          <w:sz w:val="24"/>
          <w:szCs w:val="24"/>
        </w:rPr>
      </w:pPr>
    </w:p>
    <w:sectPr w:rsidR="00D73ECC" w:rsidRPr="007A489A" w:rsidSect="006965C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EA" w:rsidRDefault="002C5DEA" w:rsidP="00D55B6B">
      <w:pPr>
        <w:spacing w:after="0" w:line="240" w:lineRule="auto"/>
      </w:pPr>
      <w:r>
        <w:separator/>
      </w:r>
    </w:p>
  </w:endnote>
  <w:endnote w:type="continuationSeparator" w:id="0">
    <w:p w:rsidR="002C5DEA" w:rsidRDefault="002C5DEA" w:rsidP="00D5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40" w:rsidRDefault="006A6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58199"/>
      <w:docPartObj>
        <w:docPartGallery w:val="Page Numbers (Bottom of Page)"/>
        <w:docPartUnique/>
      </w:docPartObj>
    </w:sdtPr>
    <w:sdtEndPr>
      <w:rPr>
        <w:noProof/>
      </w:rPr>
    </w:sdtEndPr>
    <w:sdtContent>
      <w:p w:rsidR="006A6240" w:rsidRDefault="006A6240">
        <w:pPr>
          <w:pStyle w:val="Footer"/>
          <w:jc w:val="right"/>
        </w:pPr>
        <w:r>
          <w:fldChar w:fldCharType="begin"/>
        </w:r>
        <w:r>
          <w:instrText xml:space="preserve"> PAGE   \* MERGEFORMAT </w:instrText>
        </w:r>
        <w:r>
          <w:fldChar w:fldCharType="separate"/>
        </w:r>
        <w:r w:rsidR="00FC600B">
          <w:rPr>
            <w:noProof/>
          </w:rPr>
          <w:t>2</w:t>
        </w:r>
        <w:r>
          <w:rPr>
            <w:noProof/>
          </w:rPr>
          <w:fldChar w:fldCharType="end"/>
        </w:r>
      </w:p>
    </w:sdtContent>
  </w:sdt>
  <w:p w:rsidR="006A6240" w:rsidRDefault="006A62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40" w:rsidRDefault="006A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EA" w:rsidRDefault="002C5DEA" w:rsidP="00D55B6B">
      <w:pPr>
        <w:spacing w:after="0" w:line="240" w:lineRule="auto"/>
      </w:pPr>
      <w:r>
        <w:separator/>
      </w:r>
    </w:p>
  </w:footnote>
  <w:footnote w:type="continuationSeparator" w:id="0">
    <w:p w:rsidR="002C5DEA" w:rsidRDefault="002C5DEA" w:rsidP="00D55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40" w:rsidRDefault="006A6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40" w:rsidRDefault="006A62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40" w:rsidRDefault="006A6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A6D"/>
    <w:multiLevelType w:val="hybridMultilevel"/>
    <w:tmpl w:val="251630DE"/>
    <w:lvl w:ilvl="0" w:tplc="6D70CCA0">
      <w:start w:val="1"/>
      <w:numFmt w:val="lowerRoman"/>
      <w:lvlText w:val="%1."/>
      <w:lvlJc w:val="left"/>
      <w:pPr>
        <w:ind w:left="2160" w:hanging="360"/>
      </w:pPr>
      <w:rPr>
        <w:rFonts w:hint="default"/>
        <w:i w: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0B74C2"/>
    <w:multiLevelType w:val="hybridMultilevel"/>
    <w:tmpl w:val="1402F0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0E7DA1"/>
    <w:multiLevelType w:val="hybridMultilevel"/>
    <w:tmpl w:val="DC4A8E72"/>
    <w:lvl w:ilvl="0" w:tplc="1E0C0F6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06B7E"/>
    <w:multiLevelType w:val="hybridMultilevel"/>
    <w:tmpl w:val="04CA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648B4"/>
    <w:multiLevelType w:val="hybridMultilevel"/>
    <w:tmpl w:val="2054A160"/>
    <w:lvl w:ilvl="0" w:tplc="A8B80C92">
      <w:start w:val="1"/>
      <w:numFmt w:val="decimal"/>
      <w:lvlText w:val="%1."/>
      <w:lvlJc w:val="left"/>
      <w:pPr>
        <w:ind w:left="1080" w:hanging="360"/>
      </w:pPr>
      <w:rPr>
        <w:rFonts w:ascii="Times New Roman" w:hAnsi="Times New Roman" w:cs="Times New Roman" w:hint="default"/>
        <w:b w:val="0"/>
        <w:i w:val="0"/>
        <w:color w:val="auto"/>
        <w:sz w:val="24"/>
      </w:rPr>
    </w:lvl>
    <w:lvl w:ilvl="1" w:tplc="44F0FA2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8A3207"/>
    <w:multiLevelType w:val="hybridMultilevel"/>
    <w:tmpl w:val="1940F16A"/>
    <w:lvl w:ilvl="0" w:tplc="0EC631F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AF364B"/>
    <w:multiLevelType w:val="hybridMultilevel"/>
    <w:tmpl w:val="326E1440"/>
    <w:lvl w:ilvl="0" w:tplc="04090017">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D72DCA"/>
    <w:multiLevelType w:val="hybridMultilevel"/>
    <w:tmpl w:val="A7E6CB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8FB052A"/>
    <w:multiLevelType w:val="hybridMultilevel"/>
    <w:tmpl w:val="86FA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F147F"/>
    <w:multiLevelType w:val="hybridMultilevel"/>
    <w:tmpl w:val="15327F6C"/>
    <w:lvl w:ilvl="0" w:tplc="C5EED1F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B78D5"/>
    <w:multiLevelType w:val="hybridMultilevel"/>
    <w:tmpl w:val="57F249FC"/>
    <w:lvl w:ilvl="0" w:tplc="A5785F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573D41"/>
    <w:multiLevelType w:val="hybridMultilevel"/>
    <w:tmpl w:val="413AA664"/>
    <w:lvl w:ilvl="0" w:tplc="04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1F6B1596"/>
    <w:multiLevelType w:val="hybridMultilevel"/>
    <w:tmpl w:val="7EAAA300"/>
    <w:lvl w:ilvl="0" w:tplc="928EEF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0AB7741"/>
    <w:multiLevelType w:val="hybridMultilevel"/>
    <w:tmpl w:val="95545D76"/>
    <w:lvl w:ilvl="0" w:tplc="2222EC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1F91712"/>
    <w:multiLevelType w:val="hybridMultilevel"/>
    <w:tmpl w:val="8DE2AD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2350AFB"/>
    <w:multiLevelType w:val="hybridMultilevel"/>
    <w:tmpl w:val="D870BE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0177A5"/>
    <w:multiLevelType w:val="hybridMultilevel"/>
    <w:tmpl w:val="827EAA9A"/>
    <w:lvl w:ilvl="0" w:tplc="0D04C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0F793F"/>
    <w:multiLevelType w:val="hybridMultilevel"/>
    <w:tmpl w:val="4BEE3EBA"/>
    <w:lvl w:ilvl="0" w:tplc="A8B80C92">
      <w:start w:val="1"/>
      <w:numFmt w:val="decimal"/>
      <w:lvlText w:val="%1."/>
      <w:lvlJc w:val="left"/>
      <w:pPr>
        <w:ind w:left="1080" w:hanging="360"/>
      </w:pPr>
      <w:rPr>
        <w:rFonts w:ascii="Times New Roman" w:hAnsi="Times New Roman" w:cs="Times New Roman" w:hint="default"/>
        <w:b w:val="0"/>
        <w:i w:val="0"/>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7C106A"/>
    <w:multiLevelType w:val="hybridMultilevel"/>
    <w:tmpl w:val="1408FC64"/>
    <w:lvl w:ilvl="0" w:tplc="A8B80C92">
      <w:start w:val="1"/>
      <w:numFmt w:val="decimal"/>
      <w:lvlText w:val="%1."/>
      <w:lvlJc w:val="left"/>
      <w:pPr>
        <w:ind w:left="1080" w:hanging="360"/>
      </w:pPr>
      <w:rPr>
        <w:rFonts w:ascii="Times New Roman" w:hAnsi="Times New Roman" w:cs="Times New Roman" w:hint="default"/>
        <w:b w:val="0"/>
        <w:i w:val="0"/>
        <w:color w:val="auto"/>
        <w:sz w:val="24"/>
      </w:rPr>
    </w:lvl>
    <w:lvl w:ilvl="1" w:tplc="44F0FA2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B40BAD"/>
    <w:multiLevelType w:val="hybridMultilevel"/>
    <w:tmpl w:val="41FCE2CC"/>
    <w:lvl w:ilvl="0" w:tplc="0409001B">
      <w:start w:val="1"/>
      <w:numFmt w:val="lowerRoman"/>
      <w:lvlText w:val="%1."/>
      <w:lvlJc w:val="right"/>
      <w:pPr>
        <w:ind w:left="1861" w:hanging="360"/>
      </w:pPr>
      <w:rPr>
        <w:rFonts w:hint="default"/>
      </w:r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20">
    <w:nsid w:val="31000806"/>
    <w:multiLevelType w:val="hybridMultilevel"/>
    <w:tmpl w:val="06CC3C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44F74A5"/>
    <w:multiLevelType w:val="hybridMultilevel"/>
    <w:tmpl w:val="810406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EE1F49"/>
    <w:multiLevelType w:val="hybridMultilevel"/>
    <w:tmpl w:val="B29A3F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B43510"/>
    <w:multiLevelType w:val="hybridMultilevel"/>
    <w:tmpl w:val="E0909A1A"/>
    <w:lvl w:ilvl="0" w:tplc="04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3DF6374F"/>
    <w:multiLevelType w:val="hybridMultilevel"/>
    <w:tmpl w:val="26480D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E144AFE"/>
    <w:multiLevelType w:val="hybridMultilevel"/>
    <w:tmpl w:val="5C627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D272D4"/>
    <w:multiLevelType w:val="hybridMultilevel"/>
    <w:tmpl w:val="159AFA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35724C2"/>
    <w:multiLevelType w:val="hybridMultilevel"/>
    <w:tmpl w:val="DDF22E12"/>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A7249B6"/>
    <w:multiLevelType w:val="hybridMultilevel"/>
    <w:tmpl w:val="FEDCC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207F5E"/>
    <w:multiLevelType w:val="hybridMultilevel"/>
    <w:tmpl w:val="3982BA9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C06041"/>
    <w:multiLevelType w:val="hybridMultilevel"/>
    <w:tmpl w:val="EFD09E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4FC02CDB"/>
    <w:multiLevelType w:val="hybridMultilevel"/>
    <w:tmpl w:val="18724E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0440550"/>
    <w:multiLevelType w:val="hybridMultilevel"/>
    <w:tmpl w:val="A6DE2ECC"/>
    <w:lvl w:ilvl="0" w:tplc="3F9A57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BC06D4"/>
    <w:multiLevelType w:val="hybridMultilevel"/>
    <w:tmpl w:val="A446A3DE"/>
    <w:lvl w:ilvl="0" w:tplc="23A034E6">
      <w:start w:val="1"/>
      <w:numFmt w:val="lowerRoman"/>
      <w:lvlText w:val="%1."/>
      <w:lvlJc w:val="righ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54D22B1"/>
    <w:multiLevelType w:val="hybridMultilevel"/>
    <w:tmpl w:val="8110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F60967"/>
    <w:multiLevelType w:val="hybridMultilevel"/>
    <w:tmpl w:val="35EC1B18"/>
    <w:lvl w:ilvl="0" w:tplc="02B423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90852A0"/>
    <w:multiLevelType w:val="hybridMultilevel"/>
    <w:tmpl w:val="F53ED2B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6493E9F"/>
    <w:multiLevelType w:val="hybridMultilevel"/>
    <w:tmpl w:val="ABFA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A05B74"/>
    <w:multiLevelType w:val="hybridMultilevel"/>
    <w:tmpl w:val="A0D6CE0C"/>
    <w:lvl w:ilvl="0" w:tplc="31CA6F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E5487F"/>
    <w:multiLevelType w:val="hybridMultilevel"/>
    <w:tmpl w:val="CCB865C4"/>
    <w:lvl w:ilvl="0" w:tplc="44F0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51406A"/>
    <w:multiLevelType w:val="hybridMultilevel"/>
    <w:tmpl w:val="BCAEF1A8"/>
    <w:lvl w:ilvl="0" w:tplc="04090017">
      <w:start w:val="1"/>
      <w:numFmt w:val="lowerLetter"/>
      <w:lvlText w:val="%1)"/>
      <w:lvlJc w:val="left"/>
      <w:pPr>
        <w:ind w:left="1800" w:hanging="360"/>
      </w:pPr>
      <w:rPr>
        <w:rFonts w:hint="default"/>
        <w:b w:val="0"/>
        <w:i w:val="0"/>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0081F8C"/>
    <w:multiLevelType w:val="hybridMultilevel"/>
    <w:tmpl w:val="0E982BB2"/>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E33A82"/>
    <w:multiLevelType w:val="hybridMultilevel"/>
    <w:tmpl w:val="082E2DFE"/>
    <w:lvl w:ilvl="0" w:tplc="7C7E61DC">
      <w:start w:val="1"/>
      <w:numFmt w:val="upperRoman"/>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EEB63B3A">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C0BD2"/>
    <w:multiLevelType w:val="hybridMultilevel"/>
    <w:tmpl w:val="3D1227F8"/>
    <w:lvl w:ilvl="0" w:tplc="44F0FA2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4"/>
  </w:num>
  <w:num w:numId="3">
    <w:abstractNumId w:val="8"/>
  </w:num>
  <w:num w:numId="4">
    <w:abstractNumId w:val="3"/>
  </w:num>
  <w:num w:numId="5">
    <w:abstractNumId w:val="2"/>
  </w:num>
  <w:num w:numId="6">
    <w:abstractNumId w:val="32"/>
  </w:num>
  <w:num w:numId="7">
    <w:abstractNumId w:val="9"/>
  </w:num>
  <w:num w:numId="8">
    <w:abstractNumId w:val="38"/>
  </w:num>
  <w:num w:numId="9">
    <w:abstractNumId w:val="22"/>
  </w:num>
  <w:num w:numId="10">
    <w:abstractNumId w:val="40"/>
  </w:num>
  <w:num w:numId="11">
    <w:abstractNumId w:val="36"/>
  </w:num>
  <w:num w:numId="12">
    <w:abstractNumId w:val="41"/>
  </w:num>
  <w:num w:numId="13">
    <w:abstractNumId w:val="43"/>
  </w:num>
  <w:num w:numId="14">
    <w:abstractNumId w:val="0"/>
  </w:num>
  <w:num w:numId="15">
    <w:abstractNumId w:val="7"/>
  </w:num>
  <w:num w:numId="16">
    <w:abstractNumId w:val="42"/>
  </w:num>
  <w:num w:numId="17">
    <w:abstractNumId w:val="31"/>
  </w:num>
  <w:num w:numId="18">
    <w:abstractNumId w:val="14"/>
  </w:num>
  <w:num w:numId="19">
    <w:abstractNumId w:val="26"/>
  </w:num>
  <w:num w:numId="20">
    <w:abstractNumId w:val="30"/>
  </w:num>
  <w:num w:numId="21">
    <w:abstractNumId w:val="23"/>
  </w:num>
  <w:num w:numId="22">
    <w:abstractNumId w:val="24"/>
  </w:num>
  <w:num w:numId="23">
    <w:abstractNumId w:val="11"/>
  </w:num>
  <w:num w:numId="24">
    <w:abstractNumId w:val="35"/>
  </w:num>
  <w:num w:numId="25">
    <w:abstractNumId w:val="1"/>
  </w:num>
  <w:num w:numId="26">
    <w:abstractNumId w:val="12"/>
  </w:num>
  <w:num w:numId="27">
    <w:abstractNumId w:val="29"/>
  </w:num>
  <w:num w:numId="28">
    <w:abstractNumId w:val="13"/>
  </w:num>
  <w:num w:numId="29">
    <w:abstractNumId w:val="5"/>
  </w:num>
  <w:num w:numId="30">
    <w:abstractNumId w:val="37"/>
  </w:num>
  <w:num w:numId="31">
    <w:abstractNumId w:val="28"/>
  </w:num>
  <w:num w:numId="32">
    <w:abstractNumId w:val="27"/>
  </w:num>
  <w:num w:numId="33">
    <w:abstractNumId w:val="18"/>
  </w:num>
  <w:num w:numId="34">
    <w:abstractNumId w:val="16"/>
  </w:num>
  <w:num w:numId="35">
    <w:abstractNumId w:val="10"/>
  </w:num>
  <w:num w:numId="36">
    <w:abstractNumId w:val="39"/>
  </w:num>
  <w:num w:numId="37">
    <w:abstractNumId w:val="15"/>
  </w:num>
  <w:num w:numId="38">
    <w:abstractNumId w:val="33"/>
  </w:num>
  <w:num w:numId="39">
    <w:abstractNumId w:val="21"/>
  </w:num>
  <w:num w:numId="40">
    <w:abstractNumId w:val="20"/>
  </w:num>
  <w:num w:numId="41">
    <w:abstractNumId w:val="19"/>
  </w:num>
  <w:num w:numId="42">
    <w:abstractNumId w:val="6"/>
  </w:num>
  <w:num w:numId="43">
    <w:abstractNumId w:val="25"/>
  </w:num>
  <w:num w:numId="44">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76"/>
    <w:rsid w:val="00004D59"/>
    <w:rsid w:val="00011008"/>
    <w:rsid w:val="00011903"/>
    <w:rsid w:val="000153A0"/>
    <w:rsid w:val="00016649"/>
    <w:rsid w:val="00025D55"/>
    <w:rsid w:val="00026648"/>
    <w:rsid w:val="000318B5"/>
    <w:rsid w:val="00035B7B"/>
    <w:rsid w:val="00041296"/>
    <w:rsid w:val="0004623C"/>
    <w:rsid w:val="00047921"/>
    <w:rsid w:val="00052ED6"/>
    <w:rsid w:val="000539C6"/>
    <w:rsid w:val="000544DE"/>
    <w:rsid w:val="00055BE7"/>
    <w:rsid w:val="00060BA2"/>
    <w:rsid w:val="0006100C"/>
    <w:rsid w:val="000623D4"/>
    <w:rsid w:val="00063281"/>
    <w:rsid w:val="00081447"/>
    <w:rsid w:val="000873ED"/>
    <w:rsid w:val="000933D3"/>
    <w:rsid w:val="00095BEA"/>
    <w:rsid w:val="000A4229"/>
    <w:rsid w:val="000B020C"/>
    <w:rsid w:val="000C11C7"/>
    <w:rsid w:val="000C21F9"/>
    <w:rsid w:val="000C3805"/>
    <w:rsid w:val="000D423F"/>
    <w:rsid w:val="000E02C8"/>
    <w:rsid w:val="000F040C"/>
    <w:rsid w:val="000F26A4"/>
    <w:rsid w:val="000F5E8F"/>
    <w:rsid w:val="001046C4"/>
    <w:rsid w:val="00110A94"/>
    <w:rsid w:val="00111B80"/>
    <w:rsid w:val="00111EAF"/>
    <w:rsid w:val="00114416"/>
    <w:rsid w:val="00115208"/>
    <w:rsid w:val="0011682E"/>
    <w:rsid w:val="00116A6B"/>
    <w:rsid w:val="001205D4"/>
    <w:rsid w:val="00121331"/>
    <w:rsid w:val="00126995"/>
    <w:rsid w:val="00130BCB"/>
    <w:rsid w:val="00135331"/>
    <w:rsid w:val="00140969"/>
    <w:rsid w:val="001413B8"/>
    <w:rsid w:val="00152426"/>
    <w:rsid w:val="0016309D"/>
    <w:rsid w:val="00164BE7"/>
    <w:rsid w:val="00164E18"/>
    <w:rsid w:val="00167928"/>
    <w:rsid w:val="001702C5"/>
    <w:rsid w:val="0017306B"/>
    <w:rsid w:val="00176BAF"/>
    <w:rsid w:val="001844FD"/>
    <w:rsid w:val="00185D60"/>
    <w:rsid w:val="001A0D10"/>
    <w:rsid w:val="001A12A6"/>
    <w:rsid w:val="001A6EB1"/>
    <w:rsid w:val="001B0FFA"/>
    <w:rsid w:val="001B296C"/>
    <w:rsid w:val="001B4D5F"/>
    <w:rsid w:val="001C0B38"/>
    <w:rsid w:val="001C194F"/>
    <w:rsid w:val="001C1C05"/>
    <w:rsid w:val="001C5731"/>
    <w:rsid w:val="001C58B1"/>
    <w:rsid w:val="001D2620"/>
    <w:rsid w:val="001E0096"/>
    <w:rsid w:val="001E0DD3"/>
    <w:rsid w:val="001E0E94"/>
    <w:rsid w:val="001F18D5"/>
    <w:rsid w:val="001F4F09"/>
    <w:rsid w:val="001F763B"/>
    <w:rsid w:val="00205043"/>
    <w:rsid w:val="0021278B"/>
    <w:rsid w:val="00224F91"/>
    <w:rsid w:val="00227C2B"/>
    <w:rsid w:val="00230D19"/>
    <w:rsid w:val="002353C0"/>
    <w:rsid w:val="002478CA"/>
    <w:rsid w:val="00250E6B"/>
    <w:rsid w:val="0025630F"/>
    <w:rsid w:val="00261A96"/>
    <w:rsid w:val="00267E65"/>
    <w:rsid w:val="00272444"/>
    <w:rsid w:val="002725A2"/>
    <w:rsid w:val="002728FF"/>
    <w:rsid w:val="00275A15"/>
    <w:rsid w:val="0028004F"/>
    <w:rsid w:val="002839C1"/>
    <w:rsid w:val="00284440"/>
    <w:rsid w:val="00284653"/>
    <w:rsid w:val="002901BF"/>
    <w:rsid w:val="002912AD"/>
    <w:rsid w:val="0029384F"/>
    <w:rsid w:val="0029612B"/>
    <w:rsid w:val="002A1BD7"/>
    <w:rsid w:val="002A3496"/>
    <w:rsid w:val="002A3528"/>
    <w:rsid w:val="002A7E89"/>
    <w:rsid w:val="002B01CB"/>
    <w:rsid w:val="002B6D40"/>
    <w:rsid w:val="002B79FA"/>
    <w:rsid w:val="002C4035"/>
    <w:rsid w:val="002C464A"/>
    <w:rsid w:val="002C5DEA"/>
    <w:rsid w:val="002C7710"/>
    <w:rsid w:val="002C7FFB"/>
    <w:rsid w:val="002D416F"/>
    <w:rsid w:val="002D4287"/>
    <w:rsid w:val="002D47B1"/>
    <w:rsid w:val="002E390C"/>
    <w:rsid w:val="002E3AAA"/>
    <w:rsid w:val="002F048B"/>
    <w:rsid w:val="002F4427"/>
    <w:rsid w:val="002F533A"/>
    <w:rsid w:val="00310CA4"/>
    <w:rsid w:val="003124ED"/>
    <w:rsid w:val="00322670"/>
    <w:rsid w:val="003235C5"/>
    <w:rsid w:val="00323ADD"/>
    <w:rsid w:val="003267F6"/>
    <w:rsid w:val="00334606"/>
    <w:rsid w:val="00345007"/>
    <w:rsid w:val="0034543C"/>
    <w:rsid w:val="0034616C"/>
    <w:rsid w:val="00351632"/>
    <w:rsid w:val="003521C9"/>
    <w:rsid w:val="00360E61"/>
    <w:rsid w:val="00362CF6"/>
    <w:rsid w:val="003636EB"/>
    <w:rsid w:val="0036579F"/>
    <w:rsid w:val="003714E1"/>
    <w:rsid w:val="0037246D"/>
    <w:rsid w:val="00372997"/>
    <w:rsid w:val="003936B1"/>
    <w:rsid w:val="00395D0C"/>
    <w:rsid w:val="003A097E"/>
    <w:rsid w:val="003A1C3A"/>
    <w:rsid w:val="003A22D4"/>
    <w:rsid w:val="003A2E84"/>
    <w:rsid w:val="003A7008"/>
    <w:rsid w:val="003B0C89"/>
    <w:rsid w:val="003B21C8"/>
    <w:rsid w:val="003B2C8D"/>
    <w:rsid w:val="003B3C61"/>
    <w:rsid w:val="003B3F54"/>
    <w:rsid w:val="003B707E"/>
    <w:rsid w:val="003C0FAB"/>
    <w:rsid w:val="003C6531"/>
    <w:rsid w:val="003C6985"/>
    <w:rsid w:val="003D5757"/>
    <w:rsid w:val="003D7035"/>
    <w:rsid w:val="003E043A"/>
    <w:rsid w:val="003E4E53"/>
    <w:rsid w:val="003E5535"/>
    <w:rsid w:val="003E601E"/>
    <w:rsid w:val="003F001B"/>
    <w:rsid w:val="003F4BE7"/>
    <w:rsid w:val="003F5DC7"/>
    <w:rsid w:val="00406DA4"/>
    <w:rsid w:val="0041519F"/>
    <w:rsid w:val="00426F21"/>
    <w:rsid w:val="00435A47"/>
    <w:rsid w:val="004368B2"/>
    <w:rsid w:val="00437CA2"/>
    <w:rsid w:val="00447D01"/>
    <w:rsid w:val="0045461F"/>
    <w:rsid w:val="00456C7F"/>
    <w:rsid w:val="00456D59"/>
    <w:rsid w:val="00462369"/>
    <w:rsid w:val="004669C0"/>
    <w:rsid w:val="0047267C"/>
    <w:rsid w:val="00482B2B"/>
    <w:rsid w:val="00491F10"/>
    <w:rsid w:val="0049229E"/>
    <w:rsid w:val="00493BB8"/>
    <w:rsid w:val="004944A1"/>
    <w:rsid w:val="004A0EE9"/>
    <w:rsid w:val="004A1B1D"/>
    <w:rsid w:val="004A57FE"/>
    <w:rsid w:val="004B16CC"/>
    <w:rsid w:val="004B1887"/>
    <w:rsid w:val="004C214F"/>
    <w:rsid w:val="004D0954"/>
    <w:rsid w:val="004D3627"/>
    <w:rsid w:val="004D7C73"/>
    <w:rsid w:val="004E331C"/>
    <w:rsid w:val="004E5075"/>
    <w:rsid w:val="004F2132"/>
    <w:rsid w:val="004F531F"/>
    <w:rsid w:val="00500089"/>
    <w:rsid w:val="00500138"/>
    <w:rsid w:val="00502807"/>
    <w:rsid w:val="00502B93"/>
    <w:rsid w:val="00503FAF"/>
    <w:rsid w:val="00505197"/>
    <w:rsid w:val="005113AD"/>
    <w:rsid w:val="005117E7"/>
    <w:rsid w:val="00513ED3"/>
    <w:rsid w:val="00516B9B"/>
    <w:rsid w:val="005203BE"/>
    <w:rsid w:val="00520C33"/>
    <w:rsid w:val="005223B3"/>
    <w:rsid w:val="0052308D"/>
    <w:rsid w:val="0052763A"/>
    <w:rsid w:val="00527E8F"/>
    <w:rsid w:val="005306EB"/>
    <w:rsid w:val="005315A7"/>
    <w:rsid w:val="005325C9"/>
    <w:rsid w:val="00532FD9"/>
    <w:rsid w:val="0054236B"/>
    <w:rsid w:val="00550E38"/>
    <w:rsid w:val="005535BF"/>
    <w:rsid w:val="005537F8"/>
    <w:rsid w:val="0055499D"/>
    <w:rsid w:val="00564B3F"/>
    <w:rsid w:val="00567492"/>
    <w:rsid w:val="00570398"/>
    <w:rsid w:val="005703EF"/>
    <w:rsid w:val="00572BBF"/>
    <w:rsid w:val="00574F11"/>
    <w:rsid w:val="00575D65"/>
    <w:rsid w:val="005773DD"/>
    <w:rsid w:val="0058074C"/>
    <w:rsid w:val="00582A3B"/>
    <w:rsid w:val="00587C60"/>
    <w:rsid w:val="005B21E3"/>
    <w:rsid w:val="005C5356"/>
    <w:rsid w:val="005D4504"/>
    <w:rsid w:val="005E3393"/>
    <w:rsid w:val="005F12C1"/>
    <w:rsid w:val="005F1E50"/>
    <w:rsid w:val="005F30C8"/>
    <w:rsid w:val="0060520E"/>
    <w:rsid w:val="00606E12"/>
    <w:rsid w:val="00610865"/>
    <w:rsid w:val="00615AF4"/>
    <w:rsid w:val="00616622"/>
    <w:rsid w:val="00620873"/>
    <w:rsid w:val="00637698"/>
    <w:rsid w:val="00637F3A"/>
    <w:rsid w:val="00642B73"/>
    <w:rsid w:val="00653BF5"/>
    <w:rsid w:val="00654ABC"/>
    <w:rsid w:val="00660869"/>
    <w:rsid w:val="00661987"/>
    <w:rsid w:val="00665280"/>
    <w:rsid w:val="006668C6"/>
    <w:rsid w:val="006842DB"/>
    <w:rsid w:val="00696127"/>
    <w:rsid w:val="006964E8"/>
    <w:rsid w:val="006965C3"/>
    <w:rsid w:val="006A6240"/>
    <w:rsid w:val="006A7E2C"/>
    <w:rsid w:val="006B1B6A"/>
    <w:rsid w:val="006B3D11"/>
    <w:rsid w:val="006B4973"/>
    <w:rsid w:val="006B798E"/>
    <w:rsid w:val="006D1170"/>
    <w:rsid w:val="006D364E"/>
    <w:rsid w:val="006D5ADF"/>
    <w:rsid w:val="006E14BD"/>
    <w:rsid w:val="0070191A"/>
    <w:rsid w:val="00703781"/>
    <w:rsid w:val="0070773B"/>
    <w:rsid w:val="0071438C"/>
    <w:rsid w:val="00714D71"/>
    <w:rsid w:val="00714D85"/>
    <w:rsid w:val="0072004B"/>
    <w:rsid w:val="00727211"/>
    <w:rsid w:val="00727979"/>
    <w:rsid w:val="007325E4"/>
    <w:rsid w:val="00732810"/>
    <w:rsid w:val="007329F6"/>
    <w:rsid w:val="00735F5F"/>
    <w:rsid w:val="007452B4"/>
    <w:rsid w:val="00746867"/>
    <w:rsid w:val="00753D90"/>
    <w:rsid w:val="007640BE"/>
    <w:rsid w:val="00765D0D"/>
    <w:rsid w:val="007710D8"/>
    <w:rsid w:val="00776107"/>
    <w:rsid w:val="00785125"/>
    <w:rsid w:val="00785DD0"/>
    <w:rsid w:val="007A0FB4"/>
    <w:rsid w:val="007A489A"/>
    <w:rsid w:val="007B2954"/>
    <w:rsid w:val="007B5884"/>
    <w:rsid w:val="007B6376"/>
    <w:rsid w:val="007C0484"/>
    <w:rsid w:val="007C23BB"/>
    <w:rsid w:val="007C41FF"/>
    <w:rsid w:val="007C4BF9"/>
    <w:rsid w:val="007C5CD0"/>
    <w:rsid w:val="007C60F4"/>
    <w:rsid w:val="007C62DC"/>
    <w:rsid w:val="007D6DAB"/>
    <w:rsid w:val="007E043D"/>
    <w:rsid w:val="007E629F"/>
    <w:rsid w:val="007E6DEA"/>
    <w:rsid w:val="007F3C45"/>
    <w:rsid w:val="0080084B"/>
    <w:rsid w:val="00807097"/>
    <w:rsid w:val="008071C3"/>
    <w:rsid w:val="008079BC"/>
    <w:rsid w:val="00810220"/>
    <w:rsid w:val="008148BF"/>
    <w:rsid w:val="00815AAB"/>
    <w:rsid w:val="00816555"/>
    <w:rsid w:val="00822EAF"/>
    <w:rsid w:val="00824D08"/>
    <w:rsid w:val="00827848"/>
    <w:rsid w:val="00834487"/>
    <w:rsid w:val="00841B1E"/>
    <w:rsid w:val="00845BEB"/>
    <w:rsid w:val="00846F7F"/>
    <w:rsid w:val="00852195"/>
    <w:rsid w:val="00852E11"/>
    <w:rsid w:val="008562AA"/>
    <w:rsid w:val="0085657D"/>
    <w:rsid w:val="008566B1"/>
    <w:rsid w:val="00861AFB"/>
    <w:rsid w:val="00862401"/>
    <w:rsid w:val="00863249"/>
    <w:rsid w:val="0086325D"/>
    <w:rsid w:val="0086367D"/>
    <w:rsid w:val="008700CF"/>
    <w:rsid w:val="0087209A"/>
    <w:rsid w:val="0087326E"/>
    <w:rsid w:val="008838F4"/>
    <w:rsid w:val="00890A52"/>
    <w:rsid w:val="00891FA9"/>
    <w:rsid w:val="00896AE7"/>
    <w:rsid w:val="008A4C52"/>
    <w:rsid w:val="008A4E9F"/>
    <w:rsid w:val="008C2BB1"/>
    <w:rsid w:val="008C3A9C"/>
    <w:rsid w:val="008C47CE"/>
    <w:rsid w:val="008C5D14"/>
    <w:rsid w:val="008C633D"/>
    <w:rsid w:val="008D04E9"/>
    <w:rsid w:val="008D35DC"/>
    <w:rsid w:val="008D3D63"/>
    <w:rsid w:val="008E064C"/>
    <w:rsid w:val="008E2DA9"/>
    <w:rsid w:val="008F4C05"/>
    <w:rsid w:val="008F64BF"/>
    <w:rsid w:val="008F67C8"/>
    <w:rsid w:val="008F7C4C"/>
    <w:rsid w:val="00906C23"/>
    <w:rsid w:val="00912A6C"/>
    <w:rsid w:val="00915FE3"/>
    <w:rsid w:val="009234F5"/>
    <w:rsid w:val="00923693"/>
    <w:rsid w:val="00923B60"/>
    <w:rsid w:val="0092538A"/>
    <w:rsid w:val="00936CC5"/>
    <w:rsid w:val="009371FF"/>
    <w:rsid w:val="009372D1"/>
    <w:rsid w:val="0093795A"/>
    <w:rsid w:val="00940038"/>
    <w:rsid w:val="00946921"/>
    <w:rsid w:val="0095170E"/>
    <w:rsid w:val="00951C94"/>
    <w:rsid w:val="00965546"/>
    <w:rsid w:val="00966EDC"/>
    <w:rsid w:val="00972F0C"/>
    <w:rsid w:val="00975603"/>
    <w:rsid w:val="00975B05"/>
    <w:rsid w:val="00997FDA"/>
    <w:rsid w:val="009A0E07"/>
    <w:rsid w:val="009A207A"/>
    <w:rsid w:val="009A4F1E"/>
    <w:rsid w:val="009A68E1"/>
    <w:rsid w:val="009A6D5B"/>
    <w:rsid w:val="009B4580"/>
    <w:rsid w:val="009B4794"/>
    <w:rsid w:val="009B4F5A"/>
    <w:rsid w:val="009C0B9C"/>
    <w:rsid w:val="009C4D0C"/>
    <w:rsid w:val="009C7B30"/>
    <w:rsid w:val="009D0A11"/>
    <w:rsid w:val="009D32A0"/>
    <w:rsid w:val="009E2241"/>
    <w:rsid w:val="009F77CB"/>
    <w:rsid w:val="00A00441"/>
    <w:rsid w:val="00A02A6C"/>
    <w:rsid w:val="00A031FD"/>
    <w:rsid w:val="00A0353B"/>
    <w:rsid w:val="00A10709"/>
    <w:rsid w:val="00A124A2"/>
    <w:rsid w:val="00A14843"/>
    <w:rsid w:val="00A16225"/>
    <w:rsid w:val="00A17E00"/>
    <w:rsid w:val="00A22AA6"/>
    <w:rsid w:val="00A24B93"/>
    <w:rsid w:val="00A2508E"/>
    <w:rsid w:val="00A31DF3"/>
    <w:rsid w:val="00A34FAA"/>
    <w:rsid w:val="00A34FD6"/>
    <w:rsid w:val="00A5096E"/>
    <w:rsid w:val="00A5170D"/>
    <w:rsid w:val="00A51C37"/>
    <w:rsid w:val="00A534CE"/>
    <w:rsid w:val="00A54774"/>
    <w:rsid w:val="00A55AF4"/>
    <w:rsid w:val="00A61D30"/>
    <w:rsid w:val="00A62ACD"/>
    <w:rsid w:val="00A6340B"/>
    <w:rsid w:val="00A64557"/>
    <w:rsid w:val="00A646FB"/>
    <w:rsid w:val="00A7045B"/>
    <w:rsid w:val="00A70CEE"/>
    <w:rsid w:val="00A90601"/>
    <w:rsid w:val="00A93B9D"/>
    <w:rsid w:val="00A97684"/>
    <w:rsid w:val="00AA22DC"/>
    <w:rsid w:val="00AA2DB4"/>
    <w:rsid w:val="00AA3A16"/>
    <w:rsid w:val="00AA7570"/>
    <w:rsid w:val="00AA7849"/>
    <w:rsid w:val="00AB3DEF"/>
    <w:rsid w:val="00AC50D7"/>
    <w:rsid w:val="00AC5B83"/>
    <w:rsid w:val="00AC7CF0"/>
    <w:rsid w:val="00AD17EB"/>
    <w:rsid w:val="00AD247A"/>
    <w:rsid w:val="00AD7CDD"/>
    <w:rsid w:val="00AE0D46"/>
    <w:rsid w:val="00AE5CED"/>
    <w:rsid w:val="00AE7B83"/>
    <w:rsid w:val="00AF3A12"/>
    <w:rsid w:val="00AF42CF"/>
    <w:rsid w:val="00B11685"/>
    <w:rsid w:val="00B14024"/>
    <w:rsid w:val="00B1730C"/>
    <w:rsid w:val="00B26066"/>
    <w:rsid w:val="00B3293C"/>
    <w:rsid w:val="00B42C11"/>
    <w:rsid w:val="00B4364E"/>
    <w:rsid w:val="00B4457D"/>
    <w:rsid w:val="00B54044"/>
    <w:rsid w:val="00B55339"/>
    <w:rsid w:val="00B574AE"/>
    <w:rsid w:val="00B609E7"/>
    <w:rsid w:val="00B62543"/>
    <w:rsid w:val="00B65C9C"/>
    <w:rsid w:val="00B6673E"/>
    <w:rsid w:val="00B671F7"/>
    <w:rsid w:val="00B74DD8"/>
    <w:rsid w:val="00B76A38"/>
    <w:rsid w:val="00B83A50"/>
    <w:rsid w:val="00B846C2"/>
    <w:rsid w:val="00B852C7"/>
    <w:rsid w:val="00B85E97"/>
    <w:rsid w:val="00B91141"/>
    <w:rsid w:val="00BA1611"/>
    <w:rsid w:val="00BA2B2B"/>
    <w:rsid w:val="00BB2E29"/>
    <w:rsid w:val="00BB45FD"/>
    <w:rsid w:val="00BC293E"/>
    <w:rsid w:val="00BC5BE7"/>
    <w:rsid w:val="00BC6E2A"/>
    <w:rsid w:val="00BD7E47"/>
    <w:rsid w:val="00BE14EA"/>
    <w:rsid w:val="00BE6BA6"/>
    <w:rsid w:val="00BF1CDF"/>
    <w:rsid w:val="00BF6DE4"/>
    <w:rsid w:val="00BF75B3"/>
    <w:rsid w:val="00C00476"/>
    <w:rsid w:val="00C00D1F"/>
    <w:rsid w:val="00C02917"/>
    <w:rsid w:val="00C03302"/>
    <w:rsid w:val="00C033C2"/>
    <w:rsid w:val="00C11D9B"/>
    <w:rsid w:val="00C1450A"/>
    <w:rsid w:val="00C1647A"/>
    <w:rsid w:val="00C2304E"/>
    <w:rsid w:val="00C25B6B"/>
    <w:rsid w:val="00C30521"/>
    <w:rsid w:val="00C36AEE"/>
    <w:rsid w:val="00C36EBC"/>
    <w:rsid w:val="00C41C1B"/>
    <w:rsid w:val="00C50981"/>
    <w:rsid w:val="00C60528"/>
    <w:rsid w:val="00C622AD"/>
    <w:rsid w:val="00C76C39"/>
    <w:rsid w:val="00C77ECB"/>
    <w:rsid w:val="00C82F71"/>
    <w:rsid w:val="00C91272"/>
    <w:rsid w:val="00C92F07"/>
    <w:rsid w:val="00C96117"/>
    <w:rsid w:val="00CA0147"/>
    <w:rsid w:val="00CA5426"/>
    <w:rsid w:val="00CB1DDB"/>
    <w:rsid w:val="00CB55F2"/>
    <w:rsid w:val="00CB67D2"/>
    <w:rsid w:val="00CC11A6"/>
    <w:rsid w:val="00CC358C"/>
    <w:rsid w:val="00CC45AA"/>
    <w:rsid w:val="00CC6B9C"/>
    <w:rsid w:val="00CC6BD1"/>
    <w:rsid w:val="00CD49C9"/>
    <w:rsid w:val="00CE5B05"/>
    <w:rsid w:val="00CF536C"/>
    <w:rsid w:val="00D03A07"/>
    <w:rsid w:val="00D13294"/>
    <w:rsid w:val="00D158A0"/>
    <w:rsid w:val="00D27BFA"/>
    <w:rsid w:val="00D429E3"/>
    <w:rsid w:val="00D42B05"/>
    <w:rsid w:val="00D449A4"/>
    <w:rsid w:val="00D4680E"/>
    <w:rsid w:val="00D53523"/>
    <w:rsid w:val="00D55B6B"/>
    <w:rsid w:val="00D6108D"/>
    <w:rsid w:val="00D61477"/>
    <w:rsid w:val="00D62483"/>
    <w:rsid w:val="00D6753A"/>
    <w:rsid w:val="00D716C7"/>
    <w:rsid w:val="00D73ECC"/>
    <w:rsid w:val="00D765A0"/>
    <w:rsid w:val="00D80C53"/>
    <w:rsid w:val="00D820F4"/>
    <w:rsid w:val="00D8790E"/>
    <w:rsid w:val="00D9085F"/>
    <w:rsid w:val="00D91CFF"/>
    <w:rsid w:val="00D92EC8"/>
    <w:rsid w:val="00D9379F"/>
    <w:rsid w:val="00D96358"/>
    <w:rsid w:val="00D96F4F"/>
    <w:rsid w:val="00D975CE"/>
    <w:rsid w:val="00DA146E"/>
    <w:rsid w:val="00DA638A"/>
    <w:rsid w:val="00DA6E51"/>
    <w:rsid w:val="00DB3B7E"/>
    <w:rsid w:val="00DC0D2C"/>
    <w:rsid w:val="00DC1419"/>
    <w:rsid w:val="00DC3C42"/>
    <w:rsid w:val="00DD0F54"/>
    <w:rsid w:val="00DD1986"/>
    <w:rsid w:val="00DD2510"/>
    <w:rsid w:val="00DE0C76"/>
    <w:rsid w:val="00DE25C1"/>
    <w:rsid w:val="00DE3426"/>
    <w:rsid w:val="00DE466D"/>
    <w:rsid w:val="00DE4BDE"/>
    <w:rsid w:val="00DF2A44"/>
    <w:rsid w:val="00E105FA"/>
    <w:rsid w:val="00E11173"/>
    <w:rsid w:val="00E17CB0"/>
    <w:rsid w:val="00E22996"/>
    <w:rsid w:val="00E36ED3"/>
    <w:rsid w:val="00E37D7A"/>
    <w:rsid w:val="00E445DD"/>
    <w:rsid w:val="00E45E11"/>
    <w:rsid w:val="00E47AB3"/>
    <w:rsid w:val="00E52A53"/>
    <w:rsid w:val="00E55275"/>
    <w:rsid w:val="00E57702"/>
    <w:rsid w:val="00E62F84"/>
    <w:rsid w:val="00E632B0"/>
    <w:rsid w:val="00E66BEE"/>
    <w:rsid w:val="00E7065D"/>
    <w:rsid w:val="00E805DC"/>
    <w:rsid w:val="00E9162B"/>
    <w:rsid w:val="00E924AE"/>
    <w:rsid w:val="00EA13B4"/>
    <w:rsid w:val="00EB222F"/>
    <w:rsid w:val="00EB497E"/>
    <w:rsid w:val="00EB573E"/>
    <w:rsid w:val="00EC38FC"/>
    <w:rsid w:val="00ED4DB6"/>
    <w:rsid w:val="00EE3AA7"/>
    <w:rsid w:val="00EE5C8E"/>
    <w:rsid w:val="00EF350B"/>
    <w:rsid w:val="00F11B49"/>
    <w:rsid w:val="00F13160"/>
    <w:rsid w:val="00F16202"/>
    <w:rsid w:val="00F17C4F"/>
    <w:rsid w:val="00F24EBE"/>
    <w:rsid w:val="00F319F5"/>
    <w:rsid w:val="00F3422E"/>
    <w:rsid w:val="00F352C6"/>
    <w:rsid w:val="00F5020F"/>
    <w:rsid w:val="00F566A6"/>
    <w:rsid w:val="00F6004E"/>
    <w:rsid w:val="00F631A8"/>
    <w:rsid w:val="00F632AA"/>
    <w:rsid w:val="00F64E3B"/>
    <w:rsid w:val="00F74793"/>
    <w:rsid w:val="00F753FF"/>
    <w:rsid w:val="00F7762B"/>
    <w:rsid w:val="00F832DB"/>
    <w:rsid w:val="00F854F7"/>
    <w:rsid w:val="00F8629D"/>
    <w:rsid w:val="00F9400C"/>
    <w:rsid w:val="00FA0453"/>
    <w:rsid w:val="00FA2519"/>
    <w:rsid w:val="00FA4FAD"/>
    <w:rsid w:val="00FA7C79"/>
    <w:rsid w:val="00FC04B0"/>
    <w:rsid w:val="00FC2394"/>
    <w:rsid w:val="00FC5323"/>
    <w:rsid w:val="00FC600B"/>
    <w:rsid w:val="00FD58B4"/>
    <w:rsid w:val="00FD605A"/>
    <w:rsid w:val="00FE023C"/>
    <w:rsid w:val="00FE7C8E"/>
    <w:rsid w:val="00FF1BED"/>
    <w:rsid w:val="00FF2481"/>
    <w:rsid w:val="00FF33ED"/>
    <w:rsid w:val="00FF60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7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16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0084B"/>
    <w:rPr>
      <w:b/>
      <w:bCs/>
    </w:rPr>
  </w:style>
  <w:style w:type="character" w:customStyle="1" w:styleId="contenttext1">
    <w:name w:val="contenttext1"/>
    <w:basedOn w:val="DefaultParagraphFont"/>
    <w:rsid w:val="0080084B"/>
    <w:rPr>
      <w:rFonts w:ascii="Arial" w:hAnsi="Arial" w:cs="Arial" w:hint="default"/>
      <w:sz w:val="24"/>
      <w:szCs w:val="24"/>
    </w:rPr>
  </w:style>
  <w:style w:type="paragraph" w:styleId="ListParagraph">
    <w:name w:val="List Paragraph"/>
    <w:basedOn w:val="Normal"/>
    <w:uiPriority w:val="34"/>
    <w:qFormat/>
    <w:rsid w:val="00966EDC"/>
    <w:pPr>
      <w:ind w:left="720"/>
      <w:contextualSpacing/>
    </w:pPr>
  </w:style>
  <w:style w:type="paragraph" w:styleId="NormalWeb">
    <w:name w:val="Normal (Web)"/>
    <w:basedOn w:val="Normal"/>
    <w:uiPriority w:val="99"/>
    <w:unhideWhenUsed/>
    <w:rsid w:val="00D55B6B"/>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55B6B"/>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D55B6B"/>
    <w:rPr>
      <w:rFonts w:ascii="Times New Roman" w:eastAsia="Calibri" w:hAnsi="Times New Roman" w:cs="Times New Roman"/>
      <w:sz w:val="20"/>
      <w:szCs w:val="20"/>
    </w:rPr>
  </w:style>
  <w:style w:type="character" w:styleId="EndnoteReference">
    <w:name w:val="endnote reference"/>
    <w:uiPriority w:val="99"/>
    <w:semiHidden/>
    <w:unhideWhenUsed/>
    <w:rsid w:val="00D55B6B"/>
    <w:rPr>
      <w:vertAlign w:val="superscript"/>
    </w:rPr>
  </w:style>
  <w:style w:type="character" w:customStyle="1" w:styleId="caps1">
    <w:name w:val="caps1"/>
    <w:rsid w:val="0070191A"/>
    <w:rPr>
      <w:sz w:val="22"/>
      <w:szCs w:val="22"/>
    </w:rPr>
  </w:style>
  <w:style w:type="paragraph" w:styleId="BodyText">
    <w:name w:val="Body Text"/>
    <w:basedOn w:val="Normal"/>
    <w:link w:val="BodyTextChar"/>
    <w:rsid w:val="004368B2"/>
    <w:pPr>
      <w:spacing w:after="120" w:line="360" w:lineRule="auto"/>
      <w:jc w:val="both"/>
    </w:pPr>
    <w:rPr>
      <w:rFonts w:ascii="Calibri" w:eastAsia="Calibri" w:hAnsi="Calibri" w:cs="Times New Roman"/>
      <w:lang w:val="en-GB" w:eastAsia="x-none"/>
    </w:rPr>
  </w:style>
  <w:style w:type="character" w:customStyle="1" w:styleId="BodyTextChar">
    <w:name w:val="Body Text Char"/>
    <w:basedOn w:val="DefaultParagraphFont"/>
    <w:link w:val="BodyText"/>
    <w:rsid w:val="004368B2"/>
    <w:rPr>
      <w:rFonts w:ascii="Calibri" w:eastAsia="Calibri" w:hAnsi="Calibri" w:cs="Times New Roman"/>
      <w:lang w:val="en-GB" w:eastAsia="x-none"/>
    </w:rPr>
  </w:style>
  <w:style w:type="paragraph" w:styleId="Header">
    <w:name w:val="header"/>
    <w:basedOn w:val="Normal"/>
    <w:link w:val="HeaderChar"/>
    <w:uiPriority w:val="99"/>
    <w:unhideWhenUsed/>
    <w:rsid w:val="003B3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F54"/>
  </w:style>
  <w:style w:type="paragraph" w:styleId="Footer">
    <w:name w:val="footer"/>
    <w:basedOn w:val="Normal"/>
    <w:link w:val="FooterChar"/>
    <w:uiPriority w:val="99"/>
    <w:unhideWhenUsed/>
    <w:rsid w:val="003B3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F54"/>
  </w:style>
  <w:style w:type="character" w:styleId="CommentReference">
    <w:name w:val="annotation reference"/>
    <w:basedOn w:val="DefaultParagraphFont"/>
    <w:uiPriority w:val="99"/>
    <w:semiHidden/>
    <w:unhideWhenUsed/>
    <w:rsid w:val="00C82F71"/>
    <w:rPr>
      <w:sz w:val="16"/>
      <w:szCs w:val="16"/>
    </w:rPr>
  </w:style>
  <w:style w:type="paragraph" w:styleId="CommentText">
    <w:name w:val="annotation text"/>
    <w:basedOn w:val="Normal"/>
    <w:link w:val="CommentTextChar"/>
    <w:uiPriority w:val="99"/>
    <w:unhideWhenUsed/>
    <w:rsid w:val="00C82F71"/>
    <w:pPr>
      <w:spacing w:line="240" w:lineRule="auto"/>
    </w:pPr>
    <w:rPr>
      <w:sz w:val="20"/>
      <w:szCs w:val="20"/>
    </w:rPr>
  </w:style>
  <w:style w:type="character" w:customStyle="1" w:styleId="CommentTextChar">
    <w:name w:val="Comment Text Char"/>
    <w:basedOn w:val="DefaultParagraphFont"/>
    <w:link w:val="CommentText"/>
    <w:uiPriority w:val="99"/>
    <w:rsid w:val="00C82F71"/>
    <w:rPr>
      <w:sz w:val="20"/>
      <w:szCs w:val="20"/>
    </w:rPr>
  </w:style>
  <w:style w:type="paragraph" w:styleId="BalloonText">
    <w:name w:val="Balloon Text"/>
    <w:basedOn w:val="Normal"/>
    <w:link w:val="BalloonTextChar"/>
    <w:uiPriority w:val="99"/>
    <w:semiHidden/>
    <w:unhideWhenUsed/>
    <w:rsid w:val="00C82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F71"/>
    <w:rPr>
      <w:rFonts w:ascii="Tahoma" w:hAnsi="Tahoma" w:cs="Tahoma"/>
      <w:sz w:val="16"/>
      <w:szCs w:val="16"/>
    </w:rPr>
  </w:style>
  <w:style w:type="character" w:styleId="Hyperlink">
    <w:name w:val="Hyperlink"/>
    <w:basedOn w:val="DefaultParagraphFont"/>
    <w:uiPriority w:val="99"/>
    <w:semiHidden/>
    <w:unhideWhenUsed/>
    <w:rsid w:val="005773DD"/>
    <w:rPr>
      <w:color w:val="0000FF"/>
      <w:u w:val="single"/>
    </w:rPr>
  </w:style>
  <w:style w:type="table" w:styleId="TableGrid">
    <w:name w:val="Table Grid"/>
    <w:basedOn w:val="TableNormal"/>
    <w:uiPriority w:val="59"/>
    <w:rsid w:val="00D7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A7E2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3">
    <w:name w:val="Light List Accent 3"/>
    <w:basedOn w:val="TableNormal"/>
    <w:uiPriority w:val="61"/>
    <w:rsid w:val="006A7E2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next w:val="Normal"/>
    <w:link w:val="TitleChar"/>
    <w:uiPriority w:val="10"/>
    <w:qFormat/>
    <w:rsid w:val="006A7E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7E2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7E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16C7"/>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6842DB"/>
  </w:style>
  <w:style w:type="character" w:customStyle="1" w:styleId="textexposedshow">
    <w:name w:val="text_exposed_show"/>
    <w:basedOn w:val="DefaultParagraphFont"/>
    <w:rsid w:val="00852E11"/>
  </w:style>
  <w:style w:type="paragraph" w:styleId="CommentSubject">
    <w:name w:val="annotation subject"/>
    <w:basedOn w:val="CommentText"/>
    <w:next w:val="CommentText"/>
    <w:link w:val="CommentSubjectChar"/>
    <w:uiPriority w:val="99"/>
    <w:semiHidden/>
    <w:unhideWhenUsed/>
    <w:rsid w:val="00B6673E"/>
    <w:rPr>
      <w:b/>
      <w:bCs/>
    </w:rPr>
  </w:style>
  <w:style w:type="character" w:customStyle="1" w:styleId="CommentSubjectChar">
    <w:name w:val="Comment Subject Char"/>
    <w:basedOn w:val="CommentTextChar"/>
    <w:link w:val="CommentSubject"/>
    <w:uiPriority w:val="99"/>
    <w:semiHidden/>
    <w:rsid w:val="00B6673E"/>
    <w:rPr>
      <w:b/>
      <w:bCs/>
      <w:sz w:val="20"/>
      <w:szCs w:val="20"/>
      <w:lang w:val="en-GB"/>
    </w:rPr>
  </w:style>
  <w:style w:type="paragraph" w:customStyle="1" w:styleId="sch-para">
    <w:name w:val="sch-para"/>
    <w:basedOn w:val="Normal"/>
    <w:rsid w:val="0095170E"/>
    <w:pPr>
      <w:spacing w:before="100" w:beforeAutospacing="1" w:after="100" w:afterAutospacing="1" w:line="240" w:lineRule="auto"/>
    </w:pPr>
    <w:rPr>
      <w:rFonts w:ascii="Times New Roman" w:eastAsia="Times New Roman" w:hAnsi="Times New Roman" w:cs="Times New Roman"/>
      <w:sz w:val="24"/>
      <w:szCs w:val="24"/>
      <w:lang w:val="en-029" w:eastAsia="en-029"/>
    </w:rPr>
  </w:style>
  <w:style w:type="paragraph" w:customStyle="1" w:styleId="sch-subpara">
    <w:name w:val="sch-subpara"/>
    <w:basedOn w:val="Normal"/>
    <w:rsid w:val="0095170E"/>
    <w:pPr>
      <w:spacing w:before="100" w:beforeAutospacing="1" w:after="100" w:afterAutospacing="1" w:line="240" w:lineRule="auto"/>
    </w:pPr>
    <w:rPr>
      <w:rFonts w:ascii="Times New Roman" w:eastAsia="Times New Roman" w:hAnsi="Times New Roman" w:cs="Times New Roman"/>
      <w:sz w:val="24"/>
      <w:szCs w:val="24"/>
      <w:lang w:val="en-029" w:eastAsia="en-029"/>
    </w:rPr>
  </w:style>
  <w:style w:type="character" w:customStyle="1" w:styleId="apple-converted-space">
    <w:name w:val="apple-converted-space"/>
    <w:basedOn w:val="DefaultParagraphFont"/>
    <w:rsid w:val="0095170E"/>
  </w:style>
  <w:style w:type="paragraph" w:customStyle="1" w:styleId="sch-item">
    <w:name w:val="sch-item"/>
    <w:basedOn w:val="Normal"/>
    <w:rsid w:val="0095170E"/>
    <w:pPr>
      <w:spacing w:before="100" w:beforeAutospacing="1" w:after="100" w:afterAutospacing="1" w:line="240" w:lineRule="auto"/>
    </w:pPr>
    <w:rPr>
      <w:rFonts w:ascii="Times New Roman" w:eastAsia="Times New Roman" w:hAnsi="Times New Roman" w:cs="Times New Roman"/>
      <w:sz w:val="24"/>
      <w:szCs w:val="24"/>
      <w:lang w:val="en-029" w:eastAsia="en-0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7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16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0084B"/>
    <w:rPr>
      <w:b/>
      <w:bCs/>
    </w:rPr>
  </w:style>
  <w:style w:type="character" w:customStyle="1" w:styleId="contenttext1">
    <w:name w:val="contenttext1"/>
    <w:basedOn w:val="DefaultParagraphFont"/>
    <w:rsid w:val="0080084B"/>
    <w:rPr>
      <w:rFonts w:ascii="Arial" w:hAnsi="Arial" w:cs="Arial" w:hint="default"/>
      <w:sz w:val="24"/>
      <w:szCs w:val="24"/>
    </w:rPr>
  </w:style>
  <w:style w:type="paragraph" w:styleId="ListParagraph">
    <w:name w:val="List Paragraph"/>
    <w:basedOn w:val="Normal"/>
    <w:uiPriority w:val="34"/>
    <w:qFormat/>
    <w:rsid w:val="00966EDC"/>
    <w:pPr>
      <w:ind w:left="720"/>
      <w:contextualSpacing/>
    </w:pPr>
  </w:style>
  <w:style w:type="paragraph" w:styleId="NormalWeb">
    <w:name w:val="Normal (Web)"/>
    <w:basedOn w:val="Normal"/>
    <w:uiPriority w:val="99"/>
    <w:unhideWhenUsed/>
    <w:rsid w:val="00D55B6B"/>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55B6B"/>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D55B6B"/>
    <w:rPr>
      <w:rFonts w:ascii="Times New Roman" w:eastAsia="Calibri" w:hAnsi="Times New Roman" w:cs="Times New Roman"/>
      <w:sz w:val="20"/>
      <w:szCs w:val="20"/>
    </w:rPr>
  </w:style>
  <w:style w:type="character" w:styleId="EndnoteReference">
    <w:name w:val="endnote reference"/>
    <w:uiPriority w:val="99"/>
    <w:semiHidden/>
    <w:unhideWhenUsed/>
    <w:rsid w:val="00D55B6B"/>
    <w:rPr>
      <w:vertAlign w:val="superscript"/>
    </w:rPr>
  </w:style>
  <w:style w:type="character" w:customStyle="1" w:styleId="caps1">
    <w:name w:val="caps1"/>
    <w:rsid w:val="0070191A"/>
    <w:rPr>
      <w:sz w:val="22"/>
      <w:szCs w:val="22"/>
    </w:rPr>
  </w:style>
  <w:style w:type="paragraph" w:styleId="BodyText">
    <w:name w:val="Body Text"/>
    <w:basedOn w:val="Normal"/>
    <w:link w:val="BodyTextChar"/>
    <w:rsid w:val="004368B2"/>
    <w:pPr>
      <w:spacing w:after="120" w:line="360" w:lineRule="auto"/>
      <w:jc w:val="both"/>
    </w:pPr>
    <w:rPr>
      <w:rFonts w:ascii="Calibri" w:eastAsia="Calibri" w:hAnsi="Calibri" w:cs="Times New Roman"/>
      <w:lang w:val="en-GB" w:eastAsia="x-none"/>
    </w:rPr>
  </w:style>
  <w:style w:type="character" w:customStyle="1" w:styleId="BodyTextChar">
    <w:name w:val="Body Text Char"/>
    <w:basedOn w:val="DefaultParagraphFont"/>
    <w:link w:val="BodyText"/>
    <w:rsid w:val="004368B2"/>
    <w:rPr>
      <w:rFonts w:ascii="Calibri" w:eastAsia="Calibri" w:hAnsi="Calibri" w:cs="Times New Roman"/>
      <w:lang w:val="en-GB" w:eastAsia="x-none"/>
    </w:rPr>
  </w:style>
  <w:style w:type="paragraph" w:styleId="Header">
    <w:name w:val="header"/>
    <w:basedOn w:val="Normal"/>
    <w:link w:val="HeaderChar"/>
    <w:uiPriority w:val="99"/>
    <w:unhideWhenUsed/>
    <w:rsid w:val="003B3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F54"/>
  </w:style>
  <w:style w:type="paragraph" w:styleId="Footer">
    <w:name w:val="footer"/>
    <w:basedOn w:val="Normal"/>
    <w:link w:val="FooterChar"/>
    <w:uiPriority w:val="99"/>
    <w:unhideWhenUsed/>
    <w:rsid w:val="003B3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F54"/>
  </w:style>
  <w:style w:type="character" w:styleId="CommentReference">
    <w:name w:val="annotation reference"/>
    <w:basedOn w:val="DefaultParagraphFont"/>
    <w:uiPriority w:val="99"/>
    <w:semiHidden/>
    <w:unhideWhenUsed/>
    <w:rsid w:val="00C82F71"/>
    <w:rPr>
      <w:sz w:val="16"/>
      <w:szCs w:val="16"/>
    </w:rPr>
  </w:style>
  <w:style w:type="paragraph" w:styleId="CommentText">
    <w:name w:val="annotation text"/>
    <w:basedOn w:val="Normal"/>
    <w:link w:val="CommentTextChar"/>
    <w:uiPriority w:val="99"/>
    <w:unhideWhenUsed/>
    <w:rsid w:val="00C82F71"/>
    <w:pPr>
      <w:spacing w:line="240" w:lineRule="auto"/>
    </w:pPr>
    <w:rPr>
      <w:sz w:val="20"/>
      <w:szCs w:val="20"/>
    </w:rPr>
  </w:style>
  <w:style w:type="character" w:customStyle="1" w:styleId="CommentTextChar">
    <w:name w:val="Comment Text Char"/>
    <w:basedOn w:val="DefaultParagraphFont"/>
    <w:link w:val="CommentText"/>
    <w:uiPriority w:val="99"/>
    <w:rsid w:val="00C82F71"/>
    <w:rPr>
      <w:sz w:val="20"/>
      <w:szCs w:val="20"/>
    </w:rPr>
  </w:style>
  <w:style w:type="paragraph" w:styleId="BalloonText">
    <w:name w:val="Balloon Text"/>
    <w:basedOn w:val="Normal"/>
    <w:link w:val="BalloonTextChar"/>
    <w:uiPriority w:val="99"/>
    <w:semiHidden/>
    <w:unhideWhenUsed/>
    <w:rsid w:val="00C82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F71"/>
    <w:rPr>
      <w:rFonts w:ascii="Tahoma" w:hAnsi="Tahoma" w:cs="Tahoma"/>
      <w:sz w:val="16"/>
      <w:szCs w:val="16"/>
    </w:rPr>
  </w:style>
  <w:style w:type="character" w:styleId="Hyperlink">
    <w:name w:val="Hyperlink"/>
    <w:basedOn w:val="DefaultParagraphFont"/>
    <w:uiPriority w:val="99"/>
    <w:semiHidden/>
    <w:unhideWhenUsed/>
    <w:rsid w:val="005773DD"/>
    <w:rPr>
      <w:color w:val="0000FF"/>
      <w:u w:val="single"/>
    </w:rPr>
  </w:style>
  <w:style w:type="table" w:styleId="TableGrid">
    <w:name w:val="Table Grid"/>
    <w:basedOn w:val="TableNormal"/>
    <w:uiPriority w:val="59"/>
    <w:rsid w:val="00D7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A7E2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3">
    <w:name w:val="Light List Accent 3"/>
    <w:basedOn w:val="TableNormal"/>
    <w:uiPriority w:val="61"/>
    <w:rsid w:val="006A7E2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next w:val="Normal"/>
    <w:link w:val="TitleChar"/>
    <w:uiPriority w:val="10"/>
    <w:qFormat/>
    <w:rsid w:val="006A7E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7E2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7E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16C7"/>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6842DB"/>
  </w:style>
  <w:style w:type="character" w:customStyle="1" w:styleId="textexposedshow">
    <w:name w:val="text_exposed_show"/>
    <w:basedOn w:val="DefaultParagraphFont"/>
    <w:rsid w:val="00852E11"/>
  </w:style>
  <w:style w:type="paragraph" w:styleId="CommentSubject">
    <w:name w:val="annotation subject"/>
    <w:basedOn w:val="CommentText"/>
    <w:next w:val="CommentText"/>
    <w:link w:val="CommentSubjectChar"/>
    <w:uiPriority w:val="99"/>
    <w:semiHidden/>
    <w:unhideWhenUsed/>
    <w:rsid w:val="00B6673E"/>
    <w:rPr>
      <w:b/>
      <w:bCs/>
    </w:rPr>
  </w:style>
  <w:style w:type="character" w:customStyle="1" w:styleId="CommentSubjectChar">
    <w:name w:val="Comment Subject Char"/>
    <w:basedOn w:val="CommentTextChar"/>
    <w:link w:val="CommentSubject"/>
    <w:uiPriority w:val="99"/>
    <w:semiHidden/>
    <w:rsid w:val="00B6673E"/>
    <w:rPr>
      <w:b/>
      <w:bCs/>
      <w:sz w:val="20"/>
      <w:szCs w:val="20"/>
      <w:lang w:val="en-GB"/>
    </w:rPr>
  </w:style>
  <w:style w:type="paragraph" w:customStyle="1" w:styleId="sch-para">
    <w:name w:val="sch-para"/>
    <w:basedOn w:val="Normal"/>
    <w:rsid w:val="0095170E"/>
    <w:pPr>
      <w:spacing w:before="100" w:beforeAutospacing="1" w:after="100" w:afterAutospacing="1" w:line="240" w:lineRule="auto"/>
    </w:pPr>
    <w:rPr>
      <w:rFonts w:ascii="Times New Roman" w:eastAsia="Times New Roman" w:hAnsi="Times New Roman" w:cs="Times New Roman"/>
      <w:sz w:val="24"/>
      <w:szCs w:val="24"/>
      <w:lang w:val="en-029" w:eastAsia="en-029"/>
    </w:rPr>
  </w:style>
  <w:style w:type="paragraph" w:customStyle="1" w:styleId="sch-subpara">
    <w:name w:val="sch-subpara"/>
    <w:basedOn w:val="Normal"/>
    <w:rsid w:val="0095170E"/>
    <w:pPr>
      <w:spacing w:before="100" w:beforeAutospacing="1" w:after="100" w:afterAutospacing="1" w:line="240" w:lineRule="auto"/>
    </w:pPr>
    <w:rPr>
      <w:rFonts w:ascii="Times New Roman" w:eastAsia="Times New Roman" w:hAnsi="Times New Roman" w:cs="Times New Roman"/>
      <w:sz w:val="24"/>
      <w:szCs w:val="24"/>
      <w:lang w:val="en-029" w:eastAsia="en-029"/>
    </w:rPr>
  </w:style>
  <w:style w:type="character" w:customStyle="1" w:styleId="apple-converted-space">
    <w:name w:val="apple-converted-space"/>
    <w:basedOn w:val="DefaultParagraphFont"/>
    <w:rsid w:val="0095170E"/>
  </w:style>
  <w:style w:type="paragraph" w:customStyle="1" w:styleId="sch-item">
    <w:name w:val="sch-item"/>
    <w:basedOn w:val="Normal"/>
    <w:rsid w:val="0095170E"/>
    <w:pPr>
      <w:spacing w:before="100" w:beforeAutospacing="1" w:after="100" w:afterAutospacing="1" w:line="240" w:lineRule="auto"/>
    </w:pPr>
    <w:rPr>
      <w:rFonts w:ascii="Times New Roman" w:eastAsia="Times New Roman" w:hAnsi="Times New Roman" w:cs="Times New Roman"/>
      <w:sz w:val="24"/>
      <w:szCs w:val="24"/>
      <w:lang w:val="en-029" w:eastAsia="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802">
      <w:bodyDiv w:val="1"/>
      <w:marLeft w:val="0"/>
      <w:marRight w:val="0"/>
      <w:marTop w:val="0"/>
      <w:marBottom w:val="0"/>
      <w:divBdr>
        <w:top w:val="none" w:sz="0" w:space="0" w:color="auto"/>
        <w:left w:val="none" w:sz="0" w:space="0" w:color="auto"/>
        <w:bottom w:val="none" w:sz="0" w:space="0" w:color="auto"/>
        <w:right w:val="none" w:sz="0" w:space="0" w:color="auto"/>
      </w:divBdr>
      <w:divsChild>
        <w:div w:id="1742411829">
          <w:marLeft w:val="0"/>
          <w:marRight w:val="0"/>
          <w:marTop w:val="0"/>
          <w:marBottom w:val="0"/>
          <w:divBdr>
            <w:top w:val="none" w:sz="0" w:space="0" w:color="auto"/>
            <w:left w:val="none" w:sz="0" w:space="0" w:color="auto"/>
            <w:bottom w:val="none" w:sz="0" w:space="0" w:color="auto"/>
            <w:right w:val="none" w:sz="0" w:space="0" w:color="auto"/>
          </w:divBdr>
        </w:div>
        <w:div w:id="913588144">
          <w:marLeft w:val="0"/>
          <w:marRight w:val="0"/>
          <w:marTop w:val="0"/>
          <w:marBottom w:val="0"/>
          <w:divBdr>
            <w:top w:val="none" w:sz="0" w:space="0" w:color="auto"/>
            <w:left w:val="none" w:sz="0" w:space="0" w:color="auto"/>
            <w:bottom w:val="none" w:sz="0" w:space="0" w:color="auto"/>
            <w:right w:val="none" w:sz="0" w:space="0" w:color="auto"/>
          </w:divBdr>
        </w:div>
        <w:div w:id="1882665477">
          <w:marLeft w:val="0"/>
          <w:marRight w:val="0"/>
          <w:marTop w:val="0"/>
          <w:marBottom w:val="0"/>
          <w:divBdr>
            <w:top w:val="none" w:sz="0" w:space="0" w:color="auto"/>
            <w:left w:val="none" w:sz="0" w:space="0" w:color="auto"/>
            <w:bottom w:val="none" w:sz="0" w:space="0" w:color="auto"/>
            <w:right w:val="none" w:sz="0" w:space="0" w:color="auto"/>
          </w:divBdr>
        </w:div>
      </w:divsChild>
    </w:div>
    <w:div w:id="1382052913">
      <w:bodyDiv w:val="1"/>
      <w:marLeft w:val="0"/>
      <w:marRight w:val="0"/>
      <w:marTop w:val="0"/>
      <w:marBottom w:val="0"/>
      <w:divBdr>
        <w:top w:val="none" w:sz="0" w:space="0" w:color="auto"/>
        <w:left w:val="none" w:sz="0" w:space="0" w:color="auto"/>
        <w:bottom w:val="none" w:sz="0" w:space="0" w:color="auto"/>
        <w:right w:val="none" w:sz="0" w:space="0" w:color="auto"/>
      </w:divBdr>
      <w:divsChild>
        <w:div w:id="125701802">
          <w:marLeft w:val="0"/>
          <w:marRight w:val="0"/>
          <w:marTop w:val="0"/>
          <w:marBottom w:val="0"/>
          <w:divBdr>
            <w:top w:val="none" w:sz="0" w:space="0" w:color="auto"/>
            <w:left w:val="none" w:sz="0" w:space="0" w:color="auto"/>
            <w:bottom w:val="none" w:sz="0" w:space="0" w:color="auto"/>
            <w:right w:val="none" w:sz="0" w:space="0" w:color="auto"/>
          </w:divBdr>
        </w:div>
        <w:div w:id="789857149">
          <w:marLeft w:val="0"/>
          <w:marRight w:val="0"/>
          <w:marTop w:val="0"/>
          <w:marBottom w:val="0"/>
          <w:divBdr>
            <w:top w:val="none" w:sz="0" w:space="0" w:color="auto"/>
            <w:left w:val="none" w:sz="0" w:space="0" w:color="auto"/>
            <w:bottom w:val="none" w:sz="0" w:space="0" w:color="auto"/>
            <w:right w:val="none" w:sz="0" w:space="0" w:color="auto"/>
          </w:divBdr>
        </w:div>
        <w:div w:id="506868363">
          <w:marLeft w:val="0"/>
          <w:marRight w:val="0"/>
          <w:marTop w:val="0"/>
          <w:marBottom w:val="0"/>
          <w:divBdr>
            <w:top w:val="none" w:sz="0" w:space="0" w:color="auto"/>
            <w:left w:val="none" w:sz="0" w:space="0" w:color="auto"/>
            <w:bottom w:val="none" w:sz="0" w:space="0" w:color="auto"/>
            <w:right w:val="none" w:sz="0" w:space="0" w:color="auto"/>
          </w:divBdr>
        </w:div>
        <w:div w:id="418599256">
          <w:marLeft w:val="0"/>
          <w:marRight w:val="0"/>
          <w:marTop w:val="0"/>
          <w:marBottom w:val="0"/>
          <w:divBdr>
            <w:top w:val="none" w:sz="0" w:space="0" w:color="auto"/>
            <w:left w:val="none" w:sz="0" w:space="0" w:color="auto"/>
            <w:bottom w:val="none" w:sz="0" w:space="0" w:color="auto"/>
            <w:right w:val="none" w:sz="0" w:space="0" w:color="auto"/>
          </w:divBdr>
        </w:div>
        <w:div w:id="804466529">
          <w:marLeft w:val="0"/>
          <w:marRight w:val="0"/>
          <w:marTop w:val="0"/>
          <w:marBottom w:val="0"/>
          <w:divBdr>
            <w:top w:val="none" w:sz="0" w:space="0" w:color="auto"/>
            <w:left w:val="none" w:sz="0" w:space="0" w:color="auto"/>
            <w:bottom w:val="none" w:sz="0" w:space="0" w:color="auto"/>
            <w:right w:val="none" w:sz="0" w:space="0" w:color="auto"/>
          </w:divBdr>
        </w:div>
        <w:div w:id="1076905372">
          <w:marLeft w:val="0"/>
          <w:marRight w:val="0"/>
          <w:marTop w:val="0"/>
          <w:marBottom w:val="0"/>
          <w:divBdr>
            <w:top w:val="none" w:sz="0" w:space="0" w:color="auto"/>
            <w:left w:val="none" w:sz="0" w:space="0" w:color="auto"/>
            <w:bottom w:val="none" w:sz="0" w:space="0" w:color="auto"/>
            <w:right w:val="none" w:sz="0" w:space="0" w:color="auto"/>
          </w:divBdr>
        </w:div>
        <w:div w:id="36862177">
          <w:marLeft w:val="0"/>
          <w:marRight w:val="0"/>
          <w:marTop w:val="0"/>
          <w:marBottom w:val="0"/>
          <w:divBdr>
            <w:top w:val="none" w:sz="0" w:space="0" w:color="auto"/>
            <w:left w:val="none" w:sz="0" w:space="0" w:color="auto"/>
            <w:bottom w:val="none" w:sz="0" w:space="0" w:color="auto"/>
            <w:right w:val="none" w:sz="0" w:space="0" w:color="auto"/>
          </w:divBdr>
        </w:div>
        <w:div w:id="111168106">
          <w:marLeft w:val="0"/>
          <w:marRight w:val="0"/>
          <w:marTop w:val="0"/>
          <w:marBottom w:val="0"/>
          <w:divBdr>
            <w:top w:val="none" w:sz="0" w:space="0" w:color="auto"/>
            <w:left w:val="none" w:sz="0" w:space="0" w:color="auto"/>
            <w:bottom w:val="none" w:sz="0" w:space="0" w:color="auto"/>
            <w:right w:val="none" w:sz="0" w:space="0" w:color="auto"/>
          </w:divBdr>
        </w:div>
        <w:div w:id="1560945960">
          <w:marLeft w:val="0"/>
          <w:marRight w:val="0"/>
          <w:marTop w:val="0"/>
          <w:marBottom w:val="0"/>
          <w:divBdr>
            <w:top w:val="none" w:sz="0" w:space="0" w:color="auto"/>
            <w:left w:val="none" w:sz="0" w:space="0" w:color="auto"/>
            <w:bottom w:val="none" w:sz="0" w:space="0" w:color="auto"/>
            <w:right w:val="none" w:sz="0" w:space="0" w:color="auto"/>
          </w:divBdr>
        </w:div>
        <w:div w:id="54743271">
          <w:marLeft w:val="0"/>
          <w:marRight w:val="0"/>
          <w:marTop w:val="0"/>
          <w:marBottom w:val="0"/>
          <w:divBdr>
            <w:top w:val="none" w:sz="0" w:space="0" w:color="auto"/>
            <w:left w:val="none" w:sz="0" w:space="0" w:color="auto"/>
            <w:bottom w:val="none" w:sz="0" w:space="0" w:color="auto"/>
            <w:right w:val="none" w:sz="0" w:space="0" w:color="auto"/>
          </w:divBdr>
        </w:div>
        <w:div w:id="1114910461">
          <w:marLeft w:val="0"/>
          <w:marRight w:val="0"/>
          <w:marTop w:val="0"/>
          <w:marBottom w:val="0"/>
          <w:divBdr>
            <w:top w:val="none" w:sz="0" w:space="0" w:color="auto"/>
            <w:left w:val="none" w:sz="0" w:space="0" w:color="auto"/>
            <w:bottom w:val="none" w:sz="0" w:space="0" w:color="auto"/>
            <w:right w:val="none" w:sz="0" w:space="0" w:color="auto"/>
          </w:divBdr>
        </w:div>
        <w:div w:id="685206498">
          <w:marLeft w:val="0"/>
          <w:marRight w:val="0"/>
          <w:marTop w:val="0"/>
          <w:marBottom w:val="0"/>
          <w:divBdr>
            <w:top w:val="none" w:sz="0" w:space="0" w:color="auto"/>
            <w:left w:val="none" w:sz="0" w:space="0" w:color="auto"/>
            <w:bottom w:val="none" w:sz="0" w:space="0" w:color="auto"/>
            <w:right w:val="none" w:sz="0" w:space="0" w:color="auto"/>
          </w:divBdr>
        </w:div>
        <w:div w:id="1480607717">
          <w:marLeft w:val="0"/>
          <w:marRight w:val="0"/>
          <w:marTop w:val="0"/>
          <w:marBottom w:val="0"/>
          <w:divBdr>
            <w:top w:val="none" w:sz="0" w:space="0" w:color="auto"/>
            <w:left w:val="none" w:sz="0" w:space="0" w:color="auto"/>
            <w:bottom w:val="none" w:sz="0" w:space="0" w:color="auto"/>
            <w:right w:val="none" w:sz="0" w:space="0" w:color="auto"/>
          </w:divBdr>
        </w:div>
        <w:div w:id="1011640124">
          <w:marLeft w:val="0"/>
          <w:marRight w:val="0"/>
          <w:marTop w:val="0"/>
          <w:marBottom w:val="0"/>
          <w:divBdr>
            <w:top w:val="none" w:sz="0" w:space="0" w:color="auto"/>
            <w:left w:val="none" w:sz="0" w:space="0" w:color="auto"/>
            <w:bottom w:val="none" w:sz="0" w:space="0" w:color="auto"/>
            <w:right w:val="none" w:sz="0" w:space="0" w:color="auto"/>
          </w:divBdr>
        </w:div>
        <w:div w:id="73817882">
          <w:marLeft w:val="0"/>
          <w:marRight w:val="0"/>
          <w:marTop w:val="0"/>
          <w:marBottom w:val="0"/>
          <w:divBdr>
            <w:top w:val="none" w:sz="0" w:space="0" w:color="auto"/>
            <w:left w:val="none" w:sz="0" w:space="0" w:color="auto"/>
            <w:bottom w:val="none" w:sz="0" w:space="0" w:color="auto"/>
            <w:right w:val="none" w:sz="0" w:space="0" w:color="auto"/>
          </w:divBdr>
        </w:div>
        <w:div w:id="2082367146">
          <w:marLeft w:val="0"/>
          <w:marRight w:val="0"/>
          <w:marTop w:val="0"/>
          <w:marBottom w:val="0"/>
          <w:divBdr>
            <w:top w:val="none" w:sz="0" w:space="0" w:color="auto"/>
            <w:left w:val="none" w:sz="0" w:space="0" w:color="auto"/>
            <w:bottom w:val="none" w:sz="0" w:space="0" w:color="auto"/>
            <w:right w:val="none" w:sz="0" w:space="0" w:color="auto"/>
          </w:divBdr>
        </w:div>
        <w:div w:id="1054692331">
          <w:marLeft w:val="0"/>
          <w:marRight w:val="0"/>
          <w:marTop w:val="0"/>
          <w:marBottom w:val="0"/>
          <w:divBdr>
            <w:top w:val="none" w:sz="0" w:space="0" w:color="auto"/>
            <w:left w:val="none" w:sz="0" w:space="0" w:color="auto"/>
            <w:bottom w:val="none" w:sz="0" w:space="0" w:color="auto"/>
            <w:right w:val="none" w:sz="0" w:space="0" w:color="auto"/>
          </w:divBdr>
        </w:div>
        <w:div w:id="1933125170">
          <w:marLeft w:val="0"/>
          <w:marRight w:val="0"/>
          <w:marTop w:val="0"/>
          <w:marBottom w:val="0"/>
          <w:divBdr>
            <w:top w:val="none" w:sz="0" w:space="0" w:color="auto"/>
            <w:left w:val="none" w:sz="0" w:space="0" w:color="auto"/>
            <w:bottom w:val="none" w:sz="0" w:space="0" w:color="auto"/>
            <w:right w:val="none" w:sz="0" w:space="0" w:color="auto"/>
          </w:divBdr>
        </w:div>
        <w:div w:id="1849589146">
          <w:marLeft w:val="0"/>
          <w:marRight w:val="0"/>
          <w:marTop w:val="0"/>
          <w:marBottom w:val="0"/>
          <w:divBdr>
            <w:top w:val="none" w:sz="0" w:space="0" w:color="auto"/>
            <w:left w:val="none" w:sz="0" w:space="0" w:color="auto"/>
            <w:bottom w:val="none" w:sz="0" w:space="0" w:color="auto"/>
            <w:right w:val="none" w:sz="0" w:space="0" w:color="auto"/>
          </w:divBdr>
        </w:div>
        <w:div w:id="734858614">
          <w:marLeft w:val="0"/>
          <w:marRight w:val="0"/>
          <w:marTop w:val="0"/>
          <w:marBottom w:val="0"/>
          <w:divBdr>
            <w:top w:val="none" w:sz="0" w:space="0" w:color="auto"/>
            <w:left w:val="none" w:sz="0" w:space="0" w:color="auto"/>
            <w:bottom w:val="none" w:sz="0" w:space="0" w:color="auto"/>
            <w:right w:val="none" w:sz="0" w:space="0" w:color="auto"/>
          </w:divBdr>
        </w:div>
        <w:div w:id="1942179314">
          <w:marLeft w:val="0"/>
          <w:marRight w:val="0"/>
          <w:marTop w:val="0"/>
          <w:marBottom w:val="0"/>
          <w:divBdr>
            <w:top w:val="none" w:sz="0" w:space="0" w:color="auto"/>
            <w:left w:val="none" w:sz="0" w:space="0" w:color="auto"/>
            <w:bottom w:val="none" w:sz="0" w:space="0" w:color="auto"/>
            <w:right w:val="none" w:sz="0" w:space="0" w:color="auto"/>
          </w:divBdr>
        </w:div>
        <w:div w:id="1670524872">
          <w:marLeft w:val="0"/>
          <w:marRight w:val="0"/>
          <w:marTop w:val="0"/>
          <w:marBottom w:val="0"/>
          <w:divBdr>
            <w:top w:val="none" w:sz="0" w:space="0" w:color="auto"/>
            <w:left w:val="none" w:sz="0" w:space="0" w:color="auto"/>
            <w:bottom w:val="none" w:sz="0" w:space="0" w:color="auto"/>
            <w:right w:val="none" w:sz="0" w:space="0" w:color="auto"/>
          </w:divBdr>
        </w:div>
        <w:div w:id="456488645">
          <w:marLeft w:val="0"/>
          <w:marRight w:val="0"/>
          <w:marTop w:val="0"/>
          <w:marBottom w:val="0"/>
          <w:divBdr>
            <w:top w:val="none" w:sz="0" w:space="0" w:color="auto"/>
            <w:left w:val="none" w:sz="0" w:space="0" w:color="auto"/>
            <w:bottom w:val="none" w:sz="0" w:space="0" w:color="auto"/>
            <w:right w:val="none" w:sz="0" w:space="0" w:color="auto"/>
          </w:divBdr>
        </w:div>
        <w:div w:id="110251233">
          <w:marLeft w:val="0"/>
          <w:marRight w:val="0"/>
          <w:marTop w:val="0"/>
          <w:marBottom w:val="0"/>
          <w:divBdr>
            <w:top w:val="none" w:sz="0" w:space="0" w:color="auto"/>
            <w:left w:val="none" w:sz="0" w:space="0" w:color="auto"/>
            <w:bottom w:val="none" w:sz="0" w:space="0" w:color="auto"/>
            <w:right w:val="none" w:sz="0" w:space="0" w:color="auto"/>
          </w:divBdr>
        </w:div>
        <w:div w:id="1969045434">
          <w:marLeft w:val="0"/>
          <w:marRight w:val="0"/>
          <w:marTop w:val="0"/>
          <w:marBottom w:val="0"/>
          <w:divBdr>
            <w:top w:val="none" w:sz="0" w:space="0" w:color="auto"/>
            <w:left w:val="none" w:sz="0" w:space="0" w:color="auto"/>
            <w:bottom w:val="none" w:sz="0" w:space="0" w:color="auto"/>
            <w:right w:val="none" w:sz="0" w:space="0" w:color="auto"/>
          </w:divBdr>
        </w:div>
        <w:div w:id="1443960907">
          <w:marLeft w:val="0"/>
          <w:marRight w:val="0"/>
          <w:marTop w:val="0"/>
          <w:marBottom w:val="0"/>
          <w:divBdr>
            <w:top w:val="none" w:sz="0" w:space="0" w:color="auto"/>
            <w:left w:val="none" w:sz="0" w:space="0" w:color="auto"/>
            <w:bottom w:val="none" w:sz="0" w:space="0" w:color="auto"/>
            <w:right w:val="none" w:sz="0" w:space="0" w:color="auto"/>
          </w:divBdr>
        </w:div>
        <w:div w:id="2028481343">
          <w:marLeft w:val="0"/>
          <w:marRight w:val="0"/>
          <w:marTop w:val="0"/>
          <w:marBottom w:val="0"/>
          <w:divBdr>
            <w:top w:val="none" w:sz="0" w:space="0" w:color="auto"/>
            <w:left w:val="none" w:sz="0" w:space="0" w:color="auto"/>
            <w:bottom w:val="none" w:sz="0" w:space="0" w:color="auto"/>
            <w:right w:val="none" w:sz="0" w:space="0" w:color="auto"/>
          </w:divBdr>
        </w:div>
        <w:div w:id="905145663">
          <w:marLeft w:val="0"/>
          <w:marRight w:val="0"/>
          <w:marTop w:val="0"/>
          <w:marBottom w:val="0"/>
          <w:divBdr>
            <w:top w:val="none" w:sz="0" w:space="0" w:color="auto"/>
            <w:left w:val="none" w:sz="0" w:space="0" w:color="auto"/>
            <w:bottom w:val="none" w:sz="0" w:space="0" w:color="auto"/>
            <w:right w:val="none" w:sz="0" w:space="0" w:color="auto"/>
          </w:divBdr>
        </w:div>
        <w:div w:id="1122310159">
          <w:marLeft w:val="0"/>
          <w:marRight w:val="0"/>
          <w:marTop w:val="0"/>
          <w:marBottom w:val="0"/>
          <w:divBdr>
            <w:top w:val="none" w:sz="0" w:space="0" w:color="auto"/>
            <w:left w:val="none" w:sz="0" w:space="0" w:color="auto"/>
            <w:bottom w:val="none" w:sz="0" w:space="0" w:color="auto"/>
            <w:right w:val="none" w:sz="0" w:space="0" w:color="auto"/>
          </w:divBdr>
        </w:div>
        <w:div w:id="287054127">
          <w:marLeft w:val="0"/>
          <w:marRight w:val="0"/>
          <w:marTop w:val="0"/>
          <w:marBottom w:val="0"/>
          <w:divBdr>
            <w:top w:val="none" w:sz="0" w:space="0" w:color="auto"/>
            <w:left w:val="none" w:sz="0" w:space="0" w:color="auto"/>
            <w:bottom w:val="none" w:sz="0" w:space="0" w:color="auto"/>
            <w:right w:val="none" w:sz="0" w:space="0" w:color="auto"/>
          </w:divBdr>
        </w:div>
        <w:div w:id="1023628649">
          <w:marLeft w:val="0"/>
          <w:marRight w:val="0"/>
          <w:marTop w:val="0"/>
          <w:marBottom w:val="0"/>
          <w:divBdr>
            <w:top w:val="none" w:sz="0" w:space="0" w:color="auto"/>
            <w:left w:val="none" w:sz="0" w:space="0" w:color="auto"/>
            <w:bottom w:val="none" w:sz="0" w:space="0" w:color="auto"/>
            <w:right w:val="none" w:sz="0" w:space="0" w:color="auto"/>
          </w:divBdr>
        </w:div>
        <w:div w:id="762798233">
          <w:marLeft w:val="0"/>
          <w:marRight w:val="0"/>
          <w:marTop w:val="0"/>
          <w:marBottom w:val="0"/>
          <w:divBdr>
            <w:top w:val="none" w:sz="0" w:space="0" w:color="auto"/>
            <w:left w:val="none" w:sz="0" w:space="0" w:color="auto"/>
            <w:bottom w:val="none" w:sz="0" w:space="0" w:color="auto"/>
            <w:right w:val="none" w:sz="0" w:space="0" w:color="auto"/>
          </w:divBdr>
        </w:div>
        <w:div w:id="89282222">
          <w:marLeft w:val="0"/>
          <w:marRight w:val="0"/>
          <w:marTop w:val="0"/>
          <w:marBottom w:val="0"/>
          <w:divBdr>
            <w:top w:val="none" w:sz="0" w:space="0" w:color="auto"/>
            <w:left w:val="none" w:sz="0" w:space="0" w:color="auto"/>
            <w:bottom w:val="none" w:sz="0" w:space="0" w:color="auto"/>
            <w:right w:val="none" w:sz="0" w:space="0" w:color="auto"/>
          </w:divBdr>
        </w:div>
        <w:div w:id="1848910399">
          <w:marLeft w:val="0"/>
          <w:marRight w:val="0"/>
          <w:marTop w:val="0"/>
          <w:marBottom w:val="0"/>
          <w:divBdr>
            <w:top w:val="none" w:sz="0" w:space="0" w:color="auto"/>
            <w:left w:val="none" w:sz="0" w:space="0" w:color="auto"/>
            <w:bottom w:val="none" w:sz="0" w:space="0" w:color="auto"/>
            <w:right w:val="none" w:sz="0" w:space="0" w:color="auto"/>
          </w:divBdr>
        </w:div>
        <w:div w:id="1713461754">
          <w:marLeft w:val="0"/>
          <w:marRight w:val="0"/>
          <w:marTop w:val="0"/>
          <w:marBottom w:val="0"/>
          <w:divBdr>
            <w:top w:val="none" w:sz="0" w:space="0" w:color="auto"/>
            <w:left w:val="none" w:sz="0" w:space="0" w:color="auto"/>
            <w:bottom w:val="none" w:sz="0" w:space="0" w:color="auto"/>
            <w:right w:val="none" w:sz="0" w:space="0" w:color="auto"/>
          </w:divBdr>
        </w:div>
        <w:div w:id="1859350206">
          <w:marLeft w:val="0"/>
          <w:marRight w:val="0"/>
          <w:marTop w:val="0"/>
          <w:marBottom w:val="0"/>
          <w:divBdr>
            <w:top w:val="none" w:sz="0" w:space="0" w:color="auto"/>
            <w:left w:val="none" w:sz="0" w:space="0" w:color="auto"/>
            <w:bottom w:val="none" w:sz="0" w:space="0" w:color="auto"/>
            <w:right w:val="none" w:sz="0" w:space="0" w:color="auto"/>
          </w:divBdr>
        </w:div>
        <w:div w:id="426511549">
          <w:marLeft w:val="0"/>
          <w:marRight w:val="0"/>
          <w:marTop w:val="0"/>
          <w:marBottom w:val="0"/>
          <w:divBdr>
            <w:top w:val="none" w:sz="0" w:space="0" w:color="auto"/>
            <w:left w:val="none" w:sz="0" w:space="0" w:color="auto"/>
            <w:bottom w:val="none" w:sz="0" w:space="0" w:color="auto"/>
            <w:right w:val="none" w:sz="0" w:space="0" w:color="auto"/>
          </w:divBdr>
        </w:div>
        <w:div w:id="1000230180">
          <w:marLeft w:val="0"/>
          <w:marRight w:val="0"/>
          <w:marTop w:val="0"/>
          <w:marBottom w:val="0"/>
          <w:divBdr>
            <w:top w:val="none" w:sz="0" w:space="0" w:color="auto"/>
            <w:left w:val="none" w:sz="0" w:space="0" w:color="auto"/>
            <w:bottom w:val="none" w:sz="0" w:space="0" w:color="auto"/>
            <w:right w:val="none" w:sz="0" w:space="0" w:color="auto"/>
          </w:divBdr>
        </w:div>
        <w:div w:id="1808860644">
          <w:marLeft w:val="0"/>
          <w:marRight w:val="0"/>
          <w:marTop w:val="0"/>
          <w:marBottom w:val="0"/>
          <w:divBdr>
            <w:top w:val="none" w:sz="0" w:space="0" w:color="auto"/>
            <w:left w:val="none" w:sz="0" w:space="0" w:color="auto"/>
            <w:bottom w:val="none" w:sz="0" w:space="0" w:color="auto"/>
            <w:right w:val="none" w:sz="0" w:space="0" w:color="auto"/>
          </w:divBdr>
        </w:div>
        <w:div w:id="109933446">
          <w:marLeft w:val="0"/>
          <w:marRight w:val="0"/>
          <w:marTop w:val="0"/>
          <w:marBottom w:val="0"/>
          <w:divBdr>
            <w:top w:val="none" w:sz="0" w:space="0" w:color="auto"/>
            <w:left w:val="none" w:sz="0" w:space="0" w:color="auto"/>
            <w:bottom w:val="none" w:sz="0" w:space="0" w:color="auto"/>
            <w:right w:val="none" w:sz="0" w:space="0" w:color="auto"/>
          </w:divBdr>
        </w:div>
        <w:div w:id="396052338">
          <w:marLeft w:val="0"/>
          <w:marRight w:val="0"/>
          <w:marTop w:val="0"/>
          <w:marBottom w:val="0"/>
          <w:divBdr>
            <w:top w:val="none" w:sz="0" w:space="0" w:color="auto"/>
            <w:left w:val="none" w:sz="0" w:space="0" w:color="auto"/>
            <w:bottom w:val="none" w:sz="0" w:space="0" w:color="auto"/>
            <w:right w:val="none" w:sz="0" w:space="0" w:color="auto"/>
          </w:divBdr>
        </w:div>
        <w:div w:id="147791981">
          <w:marLeft w:val="0"/>
          <w:marRight w:val="0"/>
          <w:marTop w:val="0"/>
          <w:marBottom w:val="0"/>
          <w:divBdr>
            <w:top w:val="none" w:sz="0" w:space="0" w:color="auto"/>
            <w:left w:val="none" w:sz="0" w:space="0" w:color="auto"/>
            <w:bottom w:val="none" w:sz="0" w:space="0" w:color="auto"/>
            <w:right w:val="none" w:sz="0" w:space="0" w:color="auto"/>
          </w:divBdr>
        </w:div>
        <w:div w:id="2040739172">
          <w:marLeft w:val="0"/>
          <w:marRight w:val="0"/>
          <w:marTop w:val="0"/>
          <w:marBottom w:val="0"/>
          <w:divBdr>
            <w:top w:val="none" w:sz="0" w:space="0" w:color="auto"/>
            <w:left w:val="none" w:sz="0" w:space="0" w:color="auto"/>
            <w:bottom w:val="none" w:sz="0" w:space="0" w:color="auto"/>
            <w:right w:val="none" w:sz="0" w:space="0" w:color="auto"/>
          </w:divBdr>
        </w:div>
        <w:div w:id="1193882298">
          <w:marLeft w:val="0"/>
          <w:marRight w:val="0"/>
          <w:marTop w:val="0"/>
          <w:marBottom w:val="0"/>
          <w:divBdr>
            <w:top w:val="none" w:sz="0" w:space="0" w:color="auto"/>
            <w:left w:val="none" w:sz="0" w:space="0" w:color="auto"/>
            <w:bottom w:val="none" w:sz="0" w:space="0" w:color="auto"/>
            <w:right w:val="none" w:sz="0" w:space="0" w:color="auto"/>
          </w:divBdr>
        </w:div>
        <w:div w:id="781993212">
          <w:marLeft w:val="0"/>
          <w:marRight w:val="0"/>
          <w:marTop w:val="0"/>
          <w:marBottom w:val="0"/>
          <w:divBdr>
            <w:top w:val="none" w:sz="0" w:space="0" w:color="auto"/>
            <w:left w:val="none" w:sz="0" w:space="0" w:color="auto"/>
            <w:bottom w:val="none" w:sz="0" w:space="0" w:color="auto"/>
            <w:right w:val="none" w:sz="0" w:space="0" w:color="auto"/>
          </w:divBdr>
        </w:div>
        <w:div w:id="554123178">
          <w:marLeft w:val="0"/>
          <w:marRight w:val="0"/>
          <w:marTop w:val="0"/>
          <w:marBottom w:val="0"/>
          <w:divBdr>
            <w:top w:val="none" w:sz="0" w:space="0" w:color="auto"/>
            <w:left w:val="none" w:sz="0" w:space="0" w:color="auto"/>
            <w:bottom w:val="none" w:sz="0" w:space="0" w:color="auto"/>
            <w:right w:val="none" w:sz="0" w:space="0" w:color="auto"/>
          </w:divBdr>
        </w:div>
        <w:div w:id="67384236">
          <w:marLeft w:val="0"/>
          <w:marRight w:val="0"/>
          <w:marTop w:val="0"/>
          <w:marBottom w:val="0"/>
          <w:divBdr>
            <w:top w:val="none" w:sz="0" w:space="0" w:color="auto"/>
            <w:left w:val="none" w:sz="0" w:space="0" w:color="auto"/>
            <w:bottom w:val="none" w:sz="0" w:space="0" w:color="auto"/>
            <w:right w:val="none" w:sz="0" w:space="0" w:color="auto"/>
          </w:divBdr>
        </w:div>
        <w:div w:id="1673336792">
          <w:marLeft w:val="0"/>
          <w:marRight w:val="0"/>
          <w:marTop w:val="0"/>
          <w:marBottom w:val="0"/>
          <w:divBdr>
            <w:top w:val="none" w:sz="0" w:space="0" w:color="auto"/>
            <w:left w:val="none" w:sz="0" w:space="0" w:color="auto"/>
            <w:bottom w:val="none" w:sz="0" w:space="0" w:color="auto"/>
            <w:right w:val="none" w:sz="0" w:space="0" w:color="auto"/>
          </w:divBdr>
        </w:div>
        <w:div w:id="1472403374">
          <w:marLeft w:val="0"/>
          <w:marRight w:val="0"/>
          <w:marTop w:val="0"/>
          <w:marBottom w:val="0"/>
          <w:divBdr>
            <w:top w:val="none" w:sz="0" w:space="0" w:color="auto"/>
            <w:left w:val="none" w:sz="0" w:space="0" w:color="auto"/>
            <w:bottom w:val="none" w:sz="0" w:space="0" w:color="auto"/>
            <w:right w:val="none" w:sz="0" w:space="0" w:color="auto"/>
          </w:divBdr>
        </w:div>
        <w:div w:id="1789011943">
          <w:marLeft w:val="0"/>
          <w:marRight w:val="0"/>
          <w:marTop w:val="0"/>
          <w:marBottom w:val="0"/>
          <w:divBdr>
            <w:top w:val="none" w:sz="0" w:space="0" w:color="auto"/>
            <w:left w:val="none" w:sz="0" w:space="0" w:color="auto"/>
            <w:bottom w:val="none" w:sz="0" w:space="0" w:color="auto"/>
            <w:right w:val="none" w:sz="0" w:space="0" w:color="auto"/>
          </w:divBdr>
        </w:div>
        <w:div w:id="1569534308">
          <w:marLeft w:val="0"/>
          <w:marRight w:val="0"/>
          <w:marTop w:val="0"/>
          <w:marBottom w:val="0"/>
          <w:divBdr>
            <w:top w:val="none" w:sz="0" w:space="0" w:color="auto"/>
            <w:left w:val="none" w:sz="0" w:space="0" w:color="auto"/>
            <w:bottom w:val="none" w:sz="0" w:space="0" w:color="auto"/>
            <w:right w:val="none" w:sz="0" w:space="0" w:color="auto"/>
          </w:divBdr>
        </w:div>
        <w:div w:id="1644312967">
          <w:marLeft w:val="0"/>
          <w:marRight w:val="0"/>
          <w:marTop w:val="0"/>
          <w:marBottom w:val="0"/>
          <w:divBdr>
            <w:top w:val="none" w:sz="0" w:space="0" w:color="auto"/>
            <w:left w:val="none" w:sz="0" w:space="0" w:color="auto"/>
            <w:bottom w:val="none" w:sz="0" w:space="0" w:color="auto"/>
            <w:right w:val="none" w:sz="0" w:space="0" w:color="auto"/>
          </w:divBdr>
        </w:div>
        <w:div w:id="207844432">
          <w:marLeft w:val="0"/>
          <w:marRight w:val="0"/>
          <w:marTop w:val="0"/>
          <w:marBottom w:val="0"/>
          <w:divBdr>
            <w:top w:val="none" w:sz="0" w:space="0" w:color="auto"/>
            <w:left w:val="none" w:sz="0" w:space="0" w:color="auto"/>
            <w:bottom w:val="none" w:sz="0" w:space="0" w:color="auto"/>
            <w:right w:val="none" w:sz="0" w:space="0" w:color="auto"/>
          </w:divBdr>
        </w:div>
        <w:div w:id="1356267918">
          <w:marLeft w:val="0"/>
          <w:marRight w:val="0"/>
          <w:marTop w:val="0"/>
          <w:marBottom w:val="0"/>
          <w:divBdr>
            <w:top w:val="none" w:sz="0" w:space="0" w:color="auto"/>
            <w:left w:val="none" w:sz="0" w:space="0" w:color="auto"/>
            <w:bottom w:val="none" w:sz="0" w:space="0" w:color="auto"/>
            <w:right w:val="none" w:sz="0" w:space="0" w:color="auto"/>
          </w:divBdr>
        </w:div>
        <w:div w:id="980311750">
          <w:marLeft w:val="0"/>
          <w:marRight w:val="0"/>
          <w:marTop w:val="0"/>
          <w:marBottom w:val="0"/>
          <w:divBdr>
            <w:top w:val="none" w:sz="0" w:space="0" w:color="auto"/>
            <w:left w:val="none" w:sz="0" w:space="0" w:color="auto"/>
            <w:bottom w:val="none" w:sz="0" w:space="0" w:color="auto"/>
            <w:right w:val="none" w:sz="0" w:space="0" w:color="auto"/>
          </w:divBdr>
        </w:div>
        <w:div w:id="1713069773">
          <w:marLeft w:val="0"/>
          <w:marRight w:val="0"/>
          <w:marTop w:val="0"/>
          <w:marBottom w:val="0"/>
          <w:divBdr>
            <w:top w:val="none" w:sz="0" w:space="0" w:color="auto"/>
            <w:left w:val="none" w:sz="0" w:space="0" w:color="auto"/>
            <w:bottom w:val="none" w:sz="0" w:space="0" w:color="auto"/>
            <w:right w:val="none" w:sz="0" w:space="0" w:color="auto"/>
          </w:divBdr>
        </w:div>
        <w:div w:id="2024360485">
          <w:marLeft w:val="0"/>
          <w:marRight w:val="0"/>
          <w:marTop w:val="0"/>
          <w:marBottom w:val="0"/>
          <w:divBdr>
            <w:top w:val="none" w:sz="0" w:space="0" w:color="auto"/>
            <w:left w:val="none" w:sz="0" w:space="0" w:color="auto"/>
            <w:bottom w:val="none" w:sz="0" w:space="0" w:color="auto"/>
            <w:right w:val="none" w:sz="0" w:space="0" w:color="auto"/>
          </w:divBdr>
        </w:div>
        <w:div w:id="311063115">
          <w:marLeft w:val="0"/>
          <w:marRight w:val="0"/>
          <w:marTop w:val="0"/>
          <w:marBottom w:val="0"/>
          <w:divBdr>
            <w:top w:val="none" w:sz="0" w:space="0" w:color="auto"/>
            <w:left w:val="none" w:sz="0" w:space="0" w:color="auto"/>
            <w:bottom w:val="none" w:sz="0" w:space="0" w:color="auto"/>
            <w:right w:val="none" w:sz="0" w:space="0" w:color="auto"/>
          </w:divBdr>
        </w:div>
        <w:div w:id="1082147528">
          <w:marLeft w:val="0"/>
          <w:marRight w:val="0"/>
          <w:marTop w:val="0"/>
          <w:marBottom w:val="0"/>
          <w:divBdr>
            <w:top w:val="none" w:sz="0" w:space="0" w:color="auto"/>
            <w:left w:val="none" w:sz="0" w:space="0" w:color="auto"/>
            <w:bottom w:val="none" w:sz="0" w:space="0" w:color="auto"/>
            <w:right w:val="none" w:sz="0" w:space="0" w:color="auto"/>
          </w:divBdr>
        </w:div>
        <w:div w:id="66615467">
          <w:marLeft w:val="0"/>
          <w:marRight w:val="0"/>
          <w:marTop w:val="0"/>
          <w:marBottom w:val="0"/>
          <w:divBdr>
            <w:top w:val="none" w:sz="0" w:space="0" w:color="auto"/>
            <w:left w:val="none" w:sz="0" w:space="0" w:color="auto"/>
            <w:bottom w:val="none" w:sz="0" w:space="0" w:color="auto"/>
            <w:right w:val="none" w:sz="0" w:space="0" w:color="auto"/>
          </w:divBdr>
        </w:div>
        <w:div w:id="1466700663">
          <w:marLeft w:val="0"/>
          <w:marRight w:val="0"/>
          <w:marTop w:val="0"/>
          <w:marBottom w:val="0"/>
          <w:divBdr>
            <w:top w:val="none" w:sz="0" w:space="0" w:color="auto"/>
            <w:left w:val="none" w:sz="0" w:space="0" w:color="auto"/>
            <w:bottom w:val="none" w:sz="0" w:space="0" w:color="auto"/>
            <w:right w:val="none" w:sz="0" w:space="0" w:color="auto"/>
          </w:divBdr>
        </w:div>
        <w:div w:id="999651026">
          <w:marLeft w:val="0"/>
          <w:marRight w:val="0"/>
          <w:marTop w:val="0"/>
          <w:marBottom w:val="0"/>
          <w:divBdr>
            <w:top w:val="none" w:sz="0" w:space="0" w:color="auto"/>
            <w:left w:val="none" w:sz="0" w:space="0" w:color="auto"/>
            <w:bottom w:val="none" w:sz="0" w:space="0" w:color="auto"/>
            <w:right w:val="none" w:sz="0" w:space="0" w:color="auto"/>
          </w:divBdr>
        </w:div>
        <w:div w:id="180121290">
          <w:marLeft w:val="0"/>
          <w:marRight w:val="0"/>
          <w:marTop w:val="0"/>
          <w:marBottom w:val="0"/>
          <w:divBdr>
            <w:top w:val="none" w:sz="0" w:space="0" w:color="auto"/>
            <w:left w:val="none" w:sz="0" w:space="0" w:color="auto"/>
            <w:bottom w:val="none" w:sz="0" w:space="0" w:color="auto"/>
            <w:right w:val="none" w:sz="0" w:space="0" w:color="auto"/>
          </w:divBdr>
        </w:div>
        <w:div w:id="1802381838">
          <w:marLeft w:val="0"/>
          <w:marRight w:val="0"/>
          <w:marTop w:val="0"/>
          <w:marBottom w:val="0"/>
          <w:divBdr>
            <w:top w:val="none" w:sz="0" w:space="0" w:color="auto"/>
            <w:left w:val="none" w:sz="0" w:space="0" w:color="auto"/>
            <w:bottom w:val="none" w:sz="0" w:space="0" w:color="auto"/>
            <w:right w:val="none" w:sz="0" w:space="0" w:color="auto"/>
          </w:divBdr>
        </w:div>
        <w:div w:id="1771003314">
          <w:marLeft w:val="0"/>
          <w:marRight w:val="0"/>
          <w:marTop w:val="0"/>
          <w:marBottom w:val="0"/>
          <w:divBdr>
            <w:top w:val="none" w:sz="0" w:space="0" w:color="auto"/>
            <w:left w:val="none" w:sz="0" w:space="0" w:color="auto"/>
            <w:bottom w:val="none" w:sz="0" w:space="0" w:color="auto"/>
            <w:right w:val="none" w:sz="0" w:space="0" w:color="auto"/>
          </w:divBdr>
        </w:div>
        <w:div w:id="391078247">
          <w:marLeft w:val="0"/>
          <w:marRight w:val="0"/>
          <w:marTop w:val="0"/>
          <w:marBottom w:val="0"/>
          <w:divBdr>
            <w:top w:val="none" w:sz="0" w:space="0" w:color="auto"/>
            <w:left w:val="none" w:sz="0" w:space="0" w:color="auto"/>
            <w:bottom w:val="none" w:sz="0" w:space="0" w:color="auto"/>
            <w:right w:val="none" w:sz="0" w:space="0" w:color="auto"/>
          </w:divBdr>
        </w:div>
        <w:div w:id="1169172485">
          <w:marLeft w:val="0"/>
          <w:marRight w:val="0"/>
          <w:marTop w:val="0"/>
          <w:marBottom w:val="0"/>
          <w:divBdr>
            <w:top w:val="none" w:sz="0" w:space="0" w:color="auto"/>
            <w:left w:val="none" w:sz="0" w:space="0" w:color="auto"/>
            <w:bottom w:val="none" w:sz="0" w:space="0" w:color="auto"/>
            <w:right w:val="none" w:sz="0" w:space="0" w:color="auto"/>
          </w:divBdr>
        </w:div>
        <w:div w:id="1597904132">
          <w:marLeft w:val="0"/>
          <w:marRight w:val="0"/>
          <w:marTop w:val="0"/>
          <w:marBottom w:val="0"/>
          <w:divBdr>
            <w:top w:val="none" w:sz="0" w:space="0" w:color="auto"/>
            <w:left w:val="none" w:sz="0" w:space="0" w:color="auto"/>
            <w:bottom w:val="none" w:sz="0" w:space="0" w:color="auto"/>
            <w:right w:val="none" w:sz="0" w:space="0" w:color="auto"/>
          </w:divBdr>
        </w:div>
        <w:div w:id="1168784122">
          <w:marLeft w:val="0"/>
          <w:marRight w:val="0"/>
          <w:marTop w:val="0"/>
          <w:marBottom w:val="0"/>
          <w:divBdr>
            <w:top w:val="none" w:sz="0" w:space="0" w:color="auto"/>
            <w:left w:val="none" w:sz="0" w:space="0" w:color="auto"/>
            <w:bottom w:val="none" w:sz="0" w:space="0" w:color="auto"/>
            <w:right w:val="none" w:sz="0" w:space="0" w:color="auto"/>
          </w:divBdr>
        </w:div>
        <w:div w:id="326058854">
          <w:marLeft w:val="0"/>
          <w:marRight w:val="0"/>
          <w:marTop w:val="0"/>
          <w:marBottom w:val="0"/>
          <w:divBdr>
            <w:top w:val="none" w:sz="0" w:space="0" w:color="auto"/>
            <w:left w:val="none" w:sz="0" w:space="0" w:color="auto"/>
            <w:bottom w:val="none" w:sz="0" w:space="0" w:color="auto"/>
            <w:right w:val="none" w:sz="0" w:space="0" w:color="auto"/>
          </w:divBdr>
        </w:div>
        <w:div w:id="962886348">
          <w:marLeft w:val="0"/>
          <w:marRight w:val="0"/>
          <w:marTop w:val="0"/>
          <w:marBottom w:val="0"/>
          <w:divBdr>
            <w:top w:val="none" w:sz="0" w:space="0" w:color="auto"/>
            <w:left w:val="none" w:sz="0" w:space="0" w:color="auto"/>
            <w:bottom w:val="none" w:sz="0" w:space="0" w:color="auto"/>
            <w:right w:val="none" w:sz="0" w:space="0" w:color="auto"/>
          </w:divBdr>
        </w:div>
        <w:div w:id="459805097">
          <w:marLeft w:val="0"/>
          <w:marRight w:val="0"/>
          <w:marTop w:val="0"/>
          <w:marBottom w:val="0"/>
          <w:divBdr>
            <w:top w:val="none" w:sz="0" w:space="0" w:color="auto"/>
            <w:left w:val="none" w:sz="0" w:space="0" w:color="auto"/>
            <w:bottom w:val="none" w:sz="0" w:space="0" w:color="auto"/>
            <w:right w:val="none" w:sz="0" w:space="0" w:color="auto"/>
          </w:divBdr>
        </w:div>
        <w:div w:id="67197647">
          <w:marLeft w:val="0"/>
          <w:marRight w:val="0"/>
          <w:marTop w:val="0"/>
          <w:marBottom w:val="0"/>
          <w:divBdr>
            <w:top w:val="none" w:sz="0" w:space="0" w:color="auto"/>
            <w:left w:val="none" w:sz="0" w:space="0" w:color="auto"/>
            <w:bottom w:val="none" w:sz="0" w:space="0" w:color="auto"/>
            <w:right w:val="none" w:sz="0" w:space="0" w:color="auto"/>
          </w:divBdr>
        </w:div>
      </w:divsChild>
    </w:div>
    <w:div w:id="2054689544">
      <w:bodyDiv w:val="1"/>
      <w:marLeft w:val="0"/>
      <w:marRight w:val="0"/>
      <w:marTop w:val="0"/>
      <w:marBottom w:val="0"/>
      <w:divBdr>
        <w:top w:val="none" w:sz="0" w:space="0" w:color="auto"/>
        <w:left w:val="none" w:sz="0" w:space="0" w:color="auto"/>
        <w:bottom w:val="none" w:sz="0" w:space="0" w:color="auto"/>
        <w:right w:val="none" w:sz="0" w:space="0" w:color="auto"/>
      </w:divBdr>
      <w:divsChild>
        <w:div w:id="514346109">
          <w:marLeft w:val="0"/>
          <w:marRight w:val="0"/>
          <w:marTop w:val="45"/>
          <w:marBottom w:val="45"/>
          <w:divBdr>
            <w:top w:val="none" w:sz="0" w:space="0" w:color="auto"/>
            <w:left w:val="none" w:sz="0" w:space="0" w:color="auto"/>
            <w:bottom w:val="none" w:sz="0" w:space="0" w:color="auto"/>
            <w:right w:val="none" w:sz="0" w:space="0" w:color="auto"/>
          </w:divBdr>
          <w:divsChild>
            <w:div w:id="863517644">
              <w:marLeft w:val="0"/>
              <w:marRight w:val="0"/>
              <w:marTop w:val="0"/>
              <w:marBottom w:val="0"/>
              <w:divBdr>
                <w:top w:val="none" w:sz="0" w:space="0" w:color="auto"/>
                <w:left w:val="none" w:sz="0" w:space="0" w:color="auto"/>
                <w:bottom w:val="none" w:sz="0" w:space="0" w:color="auto"/>
                <w:right w:val="none" w:sz="0" w:space="0" w:color="auto"/>
              </w:divBdr>
              <w:divsChild>
                <w:div w:id="1096632483">
                  <w:marLeft w:val="0"/>
                  <w:marRight w:val="0"/>
                  <w:marTop w:val="0"/>
                  <w:marBottom w:val="0"/>
                  <w:divBdr>
                    <w:top w:val="none" w:sz="0" w:space="0" w:color="auto"/>
                    <w:left w:val="none" w:sz="0" w:space="0" w:color="auto"/>
                    <w:bottom w:val="none" w:sz="0" w:space="0" w:color="auto"/>
                    <w:right w:val="none" w:sz="0" w:space="0" w:color="auto"/>
                  </w:divBdr>
                  <w:divsChild>
                    <w:div w:id="923759269">
                      <w:marLeft w:val="0"/>
                      <w:marRight w:val="0"/>
                      <w:marTop w:val="0"/>
                      <w:marBottom w:val="0"/>
                      <w:divBdr>
                        <w:top w:val="none" w:sz="0" w:space="0" w:color="auto"/>
                        <w:left w:val="none" w:sz="0" w:space="0" w:color="auto"/>
                        <w:bottom w:val="none" w:sz="0" w:space="0" w:color="auto"/>
                        <w:right w:val="none" w:sz="0" w:space="0" w:color="auto"/>
                      </w:divBdr>
                      <w:divsChild>
                        <w:div w:id="1668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159AB4-977E-4309-8B50-AB554DA182AA}"/>
</file>

<file path=customXml/itemProps2.xml><?xml version="1.0" encoding="utf-8"?>
<ds:datastoreItem xmlns:ds="http://schemas.openxmlformats.org/officeDocument/2006/customXml" ds:itemID="{7AAA1C32-833A-4A05-BC3D-F5B5E2FD6792}"/>
</file>

<file path=customXml/itemProps3.xml><?xml version="1.0" encoding="utf-8"?>
<ds:datastoreItem xmlns:ds="http://schemas.openxmlformats.org/officeDocument/2006/customXml" ds:itemID="{D83AD6EB-D96E-4969-AC3A-F6570A9EF7C7}"/>
</file>

<file path=customXml/itemProps4.xml><?xml version="1.0" encoding="utf-8"?>
<ds:datastoreItem xmlns:ds="http://schemas.openxmlformats.org/officeDocument/2006/customXml" ds:itemID="{98878187-3CA7-484E-816C-8C61841B0139}"/>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Gov't of SVG</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Foreign Affairs</dc:creator>
  <cp:lastModifiedBy>Sumiko IHARA</cp:lastModifiedBy>
  <cp:revision>2</cp:revision>
  <cp:lastPrinted>2016-02-19T08:32:00Z</cp:lastPrinted>
  <dcterms:created xsi:type="dcterms:W3CDTF">2016-02-19T08:41:00Z</dcterms:created>
  <dcterms:modified xsi:type="dcterms:W3CDTF">2016-02-19T08:41:00Z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1301800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