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C534FA" w:rsidRDefault="009A21C9" w:rsidP="003242D9">
      <w:pPr>
        <w:pStyle w:val="Heading1"/>
      </w:pPr>
      <w:r w:rsidRPr="00C534FA">
        <w:t xml:space="preserve">ADVANCE QUESTIONS TO </w:t>
      </w:r>
      <w:r w:rsidR="00F26025">
        <w:t>PAPUA NEW GUINEA</w:t>
      </w:r>
    </w:p>
    <w:p w:rsidR="003242D9" w:rsidRPr="00E809BF" w:rsidRDefault="003242D9" w:rsidP="003242D9">
      <w:pPr>
        <w:pStyle w:val="Heading2"/>
      </w:pPr>
      <w:r>
        <w:t>CZECH REPUBLIC</w:t>
      </w:r>
    </w:p>
    <w:p w:rsidR="003242D9" w:rsidRPr="00E809BF" w:rsidRDefault="003242D9" w:rsidP="007A1BBE">
      <w:pPr>
        <w:pStyle w:val="ListParagraph"/>
        <w:numPr>
          <w:ilvl w:val="0"/>
          <w:numId w:val="39"/>
        </w:numPr>
        <w:ind w:left="714" w:hanging="357"/>
        <w:contextualSpacing w:val="0"/>
      </w:pPr>
      <w:r w:rsidRPr="00E809BF">
        <w:t>Does Papua New Guinea consider acce</w:t>
      </w:r>
      <w:r>
        <w:t>ding</w:t>
      </w:r>
      <w:r w:rsidRPr="00E809BF">
        <w:t xml:space="preserve"> to the Rome Statute of the International Criminal Court?</w:t>
      </w:r>
    </w:p>
    <w:p w:rsidR="003242D9" w:rsidRPr="00E809BF" w:rsidRDefault="003242D9" w:rsidP="007A1BBE">
      <w:pPr>
        <w:pStyle w:val="ListParagraph"/>
        <w:numPr>
          <w:ilvl w:val="0"/>
          <w:numId w:val="39"/>
        </w:numPr>
        <w:ind w:left="714" w:hanging="357"/>
        <w:contextualSpacing w:val="0"/>
      </w:pPr>
      <w:r w:rsidRPr="00E809BF">
        <w:t xml:space="preserve">Does Papua New Guinea intend to accede to the </w:t>
      </w:r>
      <w:r>
        <w:t>CAT</w:t>
      </w:r>
      <w:r w:rsidRPr="00E809BF">
        <w:t>?</w:t>
      </w:r>
    </w:p>
    <w:p w:rsidR="003242D9" w:rsidRPr="00E809BF" w:rsidRDefault="003242D9" w:rsidP="007A1BBE">
      <w:pPr>
        <w:pStyle w:val="ListParagraph"/>
        <w:numPr>
          <w:ilvl w:val="0"/>
          <w:numId w:val="39"/>
        </w:numPr>
        <w:ind w:left="714" w:hanging="357"/>
        <w:contextualSpacing w:val="0"/>
      </w:pPr>
      <w:r w:rsidRPr="00E809BF">
        <w:t xml:space="preserve">How does the Government view the possibility of abolishing or declaring a moratorium on the death penalty? </w:t>
      </w:r>
    </w:p>
    <w:p w:rsidR="003242D9" w:rsidRPr="00E809BF" w:rsidRDefault="003242D9" w:rsidP="007A1BBE">
      <w:pPr>
        <w:pStyle w:val="ListParagraph"/>
        <w:numPr>
          <w:ilvl w:val="0"/>
          <w:numId w:val="39"/>
        </w:numPr>
        <w:ind w:left="714" w:hanging="357"/>
        <w:contextualSpacing w:val="0"/>
      </w:pPr>
      <w:r w:rsidRPr="00E809BF">
        <w:t>What steps have been taken or are envisaged to be taken to uphold Papua New Guinea’s reporting obligations under treaty bodies?</w:t>
      </w:r>
    </w:p>
    <w:p w:rsidR="003242D9" w:rsidRPr="00E809BF" w:rsidRDefault="003242D9" w:rsidP="007A1BBE">
      <w:pPr>
        <w:pStyle w:val="ListParagraph"/>
        <w:numPr>
          <w:ilvl w:val="0"/>
          <w:numId w:val="39"/>
        </w:numPr>
        <w:ind w:left="714" w:hanging="357"/>
        <w:contextualSpacing w:val="0"/>
      </w:pPr>
      <w:r w:rsidRPr="00E809BF">
        <w:t>What measures does Papua New Guinea take in order to enforce the Family Protection Act and to efficiently combat domestic violence?</w:t>
      </w:r>
    </w:p>
    <w:p w:rsidR="003242D9" w:rsidRPr="00E809BF" w:rsidRDefault="003242D9" w:rsidP="007A1BBE">
      <w:pPr>
        <w:pStyle w:val="ListParagraph"/>
        <w:numPr>
          <w:ilvl w:val="0"/>
          <w:numId w:val="39"/>
        </w:numPr>
        <w:ind w:left="714" w:hanging="357"/>
        <w:contextualSpacing w:val="0"/>
      </w:pPr>
      <w:r w:rsidRPr="00E809BF">
        <w:t>How does Papua New Guinea ensure that all cases of violence against women, includ</w:t>
      </w:r>
      <w:r>
        <w:t>ing</w:t>
      </w:r>
      <w:r w:rsidRPr="00E809BF">
        <w:t xml:space="preserve"> sorcery-related and sexual violence, which were reported to the police by the victims are duly investigated and the perpetrators prosecuted? Are there any programs for protection of victims of all forms of gender-based violence?</w:t>
      </w:r>
    </w:p>
    <w:p w:rsidR="003242D9" w:rsidRPr="00E809BF" w:rsidRDefault="003242D9" w:rsidP="007A1BBE">
      <w:pPr>
        <w:pStyle w:val="ListParagraph"/>
        <w:numPr>
          <w:ilvl w:val="0"/>
          <w:numId w:val="39"/>
        </w:numPr>
        <w:ind w:left="714" w:hanging="357"/>
        <w:contextualSpacing w:val="0"/>
      </w:pPr>
      <w:r w:rsidRPr="00E809BF">
        <w:t xml:space="preserve">Are there any policies or measures planned by the Government to increase the participation of women in political and public affairs? </w:t>
      </w:r>
    </w:p>
    <w:p w:rsidR="003242D9" w:rsidRPr="00E809BF" w:rsidRDefault="003242D9" w:rsidP="007A1BBE">
      <w:pPr>
        <w:pStyle w:val="ListParagraph"/>
        <w:numPr>
          <w:ilvl w:val="0"/>
          <w:numId w:val="39"/>
        </w:numPr>
        <w:ind w:left="714" w:hanging="357"/>
        <w:contextualSpacing w:val="0"/>
      </w:pPr>
      <w:r w:rsidRPr="00E809BF">
        <w:t>How does Papua New Guinea address the issue of excessive use of force by the police? What means of protection are provided to the victims of violence</w:t>
      </w:r>
      <w:r>
        <w:t>,</w:t>
      </w:r>
      <w:r w:rsidRPr="00E809BF">
        <w:t xml:space="preserve"> including torture and sexual assaults allegedly committed by the police in detention?</w:t>
      </w:r>
    </w:p>
    <w:p w:rsidR="007A1BBE" w:rsidRDefault="007A1BBE" w:rsidP="007A1BBE">
      <w:pPr>
        <w:pStyle w:val="Heading2"/>
      </w:pPr>
      <w:r>
        <w:t>SLOVENIA</w:t>
      </w:r>
      <w:bookmarkStart w:id="0" w:name="_GoBack"/>
      <w:bookmarkEnd w:id="0"/>
    </w:p>
    <w:p w:rsidR="007A1BBE" w:rsidRPr="003242D9" w:rsidRDefault="007A1BBE" w:rsidP="007A1BBE">
      <w:pPr>
        <w:pStyle w:val="ListParagraph"/>
        <w:numPr>
          <w:ilvl w:val="0"/>
          <w:numId w:val="38"/>
        </w:numPr>
        <w:ind w:left="714" w:hanging="357"/>
        <w:contextualSpacing w:val="0"/>
        <w:rPr>
          <w:b/>
          <w:bCs/>
        </w:rPr>
      </w:pPr>
      <w:r w:rsidRPr="00F26025">
        <w:t>Slovenia notes that physical intimate partner violence against women, commonly referred to as “wife bashing”, is perhaps the most prevalent form of violence against women in the country. What measures is Papua New Guinea taking to change the common perception that wife beating is a normal part of married life and that a husband has the right to hit his wife as a way to discipline her?</w:t>
      </w:r>
    </w:p>
    <w:p w:rsidR="007A1BBE" w:rsidRPr="003242D9" w:rsidRDefault="007A1BBE" w:rsidP="007A1BBE">
      <w:pPr>
        <w:pStyle w:val="ListParagraph"/>
        <w:numPr>
          <w:ilvl w:val="0"/>
          <w:numId w:val="38"/>
        </w:numPr>
        <w:ind w:left="714" w:hanging="357"/>
        <w:contextualSpacing w:val="0"/>
        <w:rPr>
          <w:b/>
          <w:bCs/>
        </w:rPr>
      </w:pPr>
      <w:r w:rsidRPr="00F26025">
        <w:t>Slovenia notes that due to the low number of schools and their remoteness, access to education remains very limited for the majority of the population in rural areas. How does Papua New Guinea plan to ensure compulsory, free and accessible primary education for all?</w:t>
      </w:r>
    </w:p>
    <w:p w:rsidR="003242D9" w:rsidRPr="003242D9" w:rsidRDefault="003242D9" w:rsidP="003242D9"/>
    <w:sectPr w:rsidR="003242D9" w:rsidRPr="003242D9"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3779FC" w:rsidRPr="003779FC">
          <w:rPr>
            <w:noProof/>
            <w:lang w:val="fr-FR"/>
          </w:rPr>
          <w:t>4</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7A1BBE" w:rsidRPr="007A1BBE">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0BC77823"/>
    <w:multiLevelType w:val="hybridMultilevel"/>
    <w:tmpl w:val="6CDA7320"/>
    <w:lvl w:ilvl="0" w:tplc="0405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9">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3">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9C90E97"/>
    <w:multiLevelType w:val="hybridMultilevel"/>
    <w:tmpl w:val="B36C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832FCB"/>
    <w:multiLevelType w:val="hybridMultilevel"/>
    <w:tmpl w:val="556A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8">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9">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8572A3"/>
    <w:multiLevelType w:val="hybridMultilevel"/>
    <w:tmpl w:val="469AE5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14"/>
  </w:num>
  <w:num w:numId="4">
    <w:abstractNumId w:val="26"/>
  </w:num>
  <w:num w:numId="5">
    <w:abstractNumId w:val="1"/>
  </w:num>
  <w:num w:numId="6">
    <w:abstractNumId w:val="23"/>
  </w:num>
  <w:num w:numId="7">
    <w:abstractNumId w:val="35"/>
  </w:num>
  <w:num w:numId="8">
    <w:abstractNumId w:val="32"/>
  </w:num>
  <w:num w:numId="9">
    <w:abstractNumId w:val="11"/>
  </w:num>
  <w:num w:numId="10">
    <w:abstractNumId w:val="12"/>
  </w:num>
  <w:num w:numId="11">
    <w:abstractNumId w:val="28"/>
  </w:num>
  <w:num w:numId="12">
    <w:abstractNumId w:val="24"/>
  </w:num>
  <w:num w:numId="13">
    <w:abstractNumId w:val="27"/>
  </w:num>
  <w:num w:numId="14">
    <w:abstractNumId w:val="8"/>
  </w:num>
  <w:num w:numId="15">
    <w:abstractNumId w:val="29"/>
  </w:num>
  <w:num w:numId="16">
    <w:abstractNumId w:val="20"/>
  </w:num>
  <w:num w:numId="17">
    <w:abstractNumId w:val="36"/>
  </w:num>
  <w:num w:numId="18">
    <w:abstractNumId w:val="3"/>
  </w:num>
  <w:num w:numId="19">
    <w:abstractNumId w:val="2"/>
  </w:num>
  <w:num w:numId="20">
    <w:abstractNumId w:val="4"/>
  </w:num>
  <w:num w:numId="21">
    <w:abstractNumId w:val="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7"/>
  </w:num>
  <w:num w:numId="26">
    <w:abstractNumId w:val="22"/>
  </w:num>
  <w:num w:numId="27">
    <w:abstractNumId w:val="25"/>
  </w:num>
  <w:num w:numId="28">
    <w:abstractNumId w:val="30"/>
  </w:num>
  <w:num w:numId="29">
    <w:abstractNumId w:val="1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34"/>
  </w:num>
  <w:num w:numId="34">
    <w:abstractNumId w:val="6"/>
  </w:num>
  <w:num w:numId="35">
    <w:abstractNumId w:val="13"/>
  </w:num>
  <w:num w:numId="36">
    <w:abstractNumId w:val="5"/>
  </w:num>
  <w:num w:numId="37">
    <w:abstractNumId w:val="33"/>
  </w:num>
  <w:num w:numId="38">
    <w:abstractNumId w:val="21"/>
  </w:num>
  <w:num w:numId="3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3"/>
    <w:rsid w:val="002B7197"/>
    <w:rsid w:val="002F525E"/>
    <w:rsid w:val="003137CB"/>
    <w:rsid w:val="003242D9"/>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1BB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4F2A"/>
    <w:rsid w:val="00E65301"/>
    <w:rsid w:val="00E715F8"/>
    <w:rsid w:val="00E74881"/>
    <w:rsid w:val="00E967FF"/>
    <w:rsid w:val="00EB30B9"/>
    <w:rsid w:val="00EB38C4"/>
    <w:rsid w:val="00EE1C4C"/>
    <w:rsid w:val="00EF4B68"/>
    <w:rsid w:val="00F03CA5"/>
    <w:rsid w:val="00F20C5F"/>
    <w:rsid w:val="00F20E41"/>
    <w:rsid w:val="00F216D6"/>
    <w:rsid w:val="00F24A1E"/>
    <w:rsid w:val="00F26025"/>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19F116-8447-4539-8B1E-EAA82AD04502}"/>
</file>

<file path=customXml/itemProps2.xml><?xml version="1.0" encoding="utf-8"?>
<ds:datastoreItem xmlns:ds="http://schemas.openxmlformats.org/officeDocument/2006/customXml" ds:itemID="{E32A42F1-17CB-4611-8BB1-ABAA8E213849}"/>
</file>

<file path=customXml/itemProps3.xml><?xml version="1.0" encoding="utf-8"?>
<ds:datastoreItem xmlns:ds="http://schemas.openxmlformats.org/officeDocument/2006/customXml" ds:itemID="{200EFACA-3984-4839-BB5B-2A3EA687DC6B}"/>
</file>

<file path=customXml/itemProps4.xml><?xml version="1.0" encoding="utf-8"?>
<ds:datastoreItem xmlns:ds="http://schemas.openxmlformats.org/officeDocument/2006/customXml" ds:itemID="{2C2A6A0A-4C3F-4158-AC0F-9BE35521062B}"/>
</file>

<file path=docProps/app.xml><?xml version="1.0" encoding="utf-8"?>
<Properties xmlns="http://schemas.openxmlformats.org/officeDocument/2006/extended-properties" xmlns:vt="http://schemas.openxmlformats.org/officeDocument/2006/docPropsVTypes">
  <Template>FCO A4 General Purpose Template.dotm</Template>
  <TotalTime>90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55</cp:revision>
  <cp:lastPrinted>2011-09-06T11:49:00Z</cp:lastPrinted>
  <dcterms:created xsi:type="dcterms:W3CDTF">2015-04-23T12:29:00Z</dcterms:created>
  <dcterms:modified xsi:type="dcterms:W3CDTF">2016-04-20T17:50:00Z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1303200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