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961663" w:rsidRPr="00961663" w14:paraId="3E807CEB" w14:textId="77777777" w:rsidTr="00961663">
        <w:trPr>
          <w:cantSplit/>
          <w:trHeight w:val="400"/>
          <w:tblHeader/>
        </w:trPr>
        <w:tc>
          <w:tcPr>
            <w:tcW w:w="4520" w:type="dxa"/>
            <w:tcBorders>
              <w:bottom w:val="dotted" w:sz="4" w:space="0" w:color="auto"/>
            </w:tcBorders>
            <w:shd w:val="clear" w:color="auto" w:fill="auto"/>
          </w:tcPr>
          <w:p w14:paraId="5660AA19" w14:textId="624527A0" w:rsidR="00961663" w:rsidRPr="00961663" w:rsidRDefault="00961663" w:rsidP="00961663">
            <w:pPr>
              <w:suppressAutoHyphens w:val="0"/>
              <w:spacing w:before="40" w:after="40" w:line="240" w:lineRule="auto"/>
              <w:rPr>
                <w:b/>
                <w:color w:val="000000"/>
                <w:szCs w:val="22"/>
                <w:lang w:eastAsia="en-GB"/>
              </w:rPr>
            </w:pPr>
            <w:bookmarkStart w:id="0" w:name="_GoBack"/>
            <w:bookmarkEnd w:id="0"/>
            <w:r w:rsidRPr="00961663">
              <w:rPr>
                <w:b/>
                <w:color w:val="000000"/>
                <w:szCs w:val="22"/>
                <w:lang w:eastAsia="en-GB"/>
              </w:rPr>
              <w:t>Recommendation</w:t>
            </w:r>
          </w:p>
        </w:tc>
        <w:tc>
          <w:tcPr>
            <w:tcW w:w="1100" w:type="dxa"/>
            <w:tcBorders>
              <w:bottom w:val="dotted" w:sz="4" w:space="0" w:color="auto"/>
            </w:tcBorders>
            <w:shd w:val="clear" w:color="auto" w:fill="auto"/>
          </w:tcPr>
          <w:p w14:paraId="556A530D" w14:textId="120E0051" w:rsidR="00961663" w:rsidRPr="00961663" w:rsidRDefault="00961663" w:rsidP="00961663">
            <w:pPr>
              <w:suppressAutoHyphens w:val="0"/>
              <w:spacing w:before="40" w:after="40" w:line="240" w:lineRule="auto"/>
              <w:rPr>
                <w:b/>
                <w:lang w:eastAsia="en-GB"/>
              </w:rPr>
            </w:pPr>
            <w:r w:rsidRPr="00961663">
              <w:rPr>
                <w:b/>
                <w:lang w:eastAsia="en-GB"/>
              </w:rPr>
              <w:t>Position</w:t>
            </w:r>
          </w:p>
        </w:tc>
        <w:tc>
          <w:tcPr>
            <w:tcW w:w="5000" w:type="dxa"/>
            <w:tcBorders>
              <w:bottom w:val="dotted" w:sz="4" w:space="0" w:color="auto"/>
            </w:tcBorders>
            <w:shd w:val="clear" w:color="auto" w:fill="auto"/>
          </w:tcPr>
          <w:p w14:paraId="6B010EFC" w14:textId="3E2ED913" w:rsidR="00961663" w:rsidRPr="00961663" w:rsidRDefault="00961663" w:rsidP="00961663">
            <w:pPr>
              <w:suppressAutoHyphens w:val="0"/>
              <w:spacing w:before="40" w:after="40" w:line="240" w:lineRule="auto"/>
              <w:rPr>
                <w:b/>
                <w:lang w:eastAsia="en-GB"/>
              </w:rPr>
            </w:pPr>
            <w:r w:rsidRPr="00961663">
              <w:rPr>
                <w:b/>
                <w:lang w:eastAsia="en-GB"/>
              </w:rPr>
              <w:t>Full list of themes</w:t>
            </w:r>
          </w:p>
        </w:tc>
        <w:tc>
          <w:tcPr>
            <w:tcW w:w="4600" w:type="dxa"/>
            <w:tcBorders>
              <w:bottom w:val="dotted" w:sz="4" w:space="0" w:color="auto"/>
            </w:tcBorders>
            <w:shd w:val="clear" w:color="auto" w:fill="auto"/>
          </w:tcPr>
          <w:p w14:paraId="22A8BDA7" w14:textId="264A89D7" w:rsidR="00961663" w:rsidRPr="00961663" w:rsidRDefault="00961663" w:rsidP="00961663">
            <w:pPr>
              <w:suppressAutoHyphens w:val="0"/>
              <w:spacing w:before="60" w:after="60" w:line="240" w:lineRule="auto"/>
              <w:ind w:left="57" w:right="57"/>
              <w:rPr>
                <w:b/>
                <w:lang w:eastAsia="en-GB"/>
              </w:rPr>
            </w:pPr>
            <w:r w:rsidRPr="00961663">
              <w:rPr>
                <w:b/>
                <w:lang w:eastAsia="en-GB"/>
              </w:rPr>
              <w:t>Assessment/comments on level of implementation</w:t>
            </w:r>
          </w:p>
        </w:tc>
      </w:tr>
      <w:tr w:rsidR="00961663" w:rsidRPr="00961663" w14:paraId="223DFBA9" w14:textId="77777777" w:rsidTr="000737FB">
        <w:trPr>
          <w:cantSplit/>
        </w:trPr>
        <w:tc>
          <w:tcPr>
            <w:tcW w:w="15220" w:type="dxa"/>
            <w:gridSpan w:val="4"/>
            <w:shd w:val="clear" w:color="auto" w:fill="DBE5F1"/>
            <w:hideMark/>
          </w:tcPr>
          <w:p w14:paraId="5CC8E675" w14:textId="11FBB98C"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A12 Acceptance of international norms</w:t>
            </w:r>
          </w:p>
        </w:tc>
      </w:tr>
      <w:tr w:rsidR="003B3455" w:rsidRPr="00961663" w14:paraId="6E1C5829" w14:textId="77777777" w:rsidTr="00961663">
        <w:trPr>
          <w:cantSplit/>
        </w:trPr>
        <w:tc>
          <w:tcPr>
            <w:tcW w:w="4520" w:type="dxa"/>
            <w:shd w:val="clear" w:color="auto" w:fill="auto"/>
            <w:hideMark/>
          </w:tcPr>
          <w:p w14:paraId="4022212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 Ratify those international instruments on human rights to which Senegal is not yet part (Niger);</w:t>
            </w:r>
          </w:p>
          <w:p w14:paraId="3EEC3E1D" w14:textId="6E95C87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w:t>
            </w:r>
          </w:p>
        </w:tc>
        <w:tc>
          <w:tcPr>
            <w:tcW w:w="1100" w:type="dxa"/>
            <w:shd w:val="clear" w:color="auto" w:fill="auto"/>
            <w:hideMark/>
          </w:tcPr>
          <w:p w14:paraId="0FB2FBF1" w14:textId="6F403D3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B628DF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45FBA53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077F742" w14:textId="5F545D6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C5A7987" w14:textId="77777777" w:rsidR="00961663" w:rsidRDefault="00961663" w:rsidP="00961663">
            <w:pPr>
              <w:suppressAutoHyphens w:val="0"/>
              <w:spacing w:before="60" w:after="60" w:line="240" w:lineRule="auto"/>
              <w:ind w:left="57" w:right="57"/>
              <w:rPr>
                <w:color w:val="000000"/>
                <w:szCs w:val="22"/>
                <w:lang w:eastAsia="en-GB"/>
              </w:rPr>
            </w:pPr>
          </w:p>
          <w:p w14:paraId="75558D58" w14:textId="0A3D8C0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9238D51" w14:textId="77777777" w:rsidTr="00961663">
        <w:trPr>
          <w:cantSplit/>
        </w:trPr>
        <w:tc>
          <w:tcPr>
            <w:tcW w:w="4520" w:type="dxa"/>
            <w:shd w:val="clear" w:color="auto" w:fill="auto"/>
            <w:hideMark/>
          </w:tcPr>
          <w:p w14:paraId="5380B0F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125.2 Ratify the Second Optional Protocol of the International Covenant on Civil and Political Rights (Australia, Montenegro);</w:t>
            </w:r>
          </w:p>
          <w:p w14:paraId="506F0C03" w14:textId="53F5D06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3</w:t>
            </w:r>
          </w:p>
        </w:tc>
        <w:tc>
          <w:tcPr>
            <w:tcW w:w="1100" w:type="dxa"/>
            <w:shd w:val="clear" w:color="auto" w:fill="auto"/>
            <w:hideMark/>
          </w:tcPr>
          <w:p w14:paraId="01816B4E" w14:textId="0B65D05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4B76B8F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6C43A7D8" w14:textId="0C8E559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4104F3F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CFE50BF" w14:textId="49424FC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5C75EA0E" w14:textId="77777777" w:rsidR="00961663" w:rsidRDefault="00961663" w:rsidP="00961663">
            <w:pPr>
              <w:suppressAutoHyphens w:val="0"/>
              <w:spacing w:before="60" w:after="60" w:line="240" w:lineRule="auto"/>
              <w:ind w:left="57" w:right="57"/>
              <w:rPr>
                <w:color w:val="000000"/>
                <w:szCs w:val="22"/>
                <w:lang w:eastAsia="en-GB"/>
              </w:rPr>
            </w:pPr>
          </w:p>
          <w:p w14:paraId="236C9F2F" w14:textId="7585783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F881744" w14:textId="77777777" w:rsidTr="00961663">
        <w:trPr>
          <w:cantSplit/>
        </w:trPr>
        <w:tc>
          <w:tcPr>
            <w:tcW w:w="4520" w:type="dxa"/>
            <w:shd w:val="clear" w:color="auto" w:fill="auto"/>
            <w:hideMark/>
          </w:tcPr>
          <w:p w14:paraId="0D08F20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125.3 Accede to the Second Optional Protocol to the International Covenant on Civil and Political Rights aiming at the abolition of the death penalty (Benin);</w:t>
            </w:r>
          </w:p>
          <w:p w14:paraId="03F11B98" w14:textId="3138D21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4</w:t>
            </w:r>
          </w:p>
        </w:tc>
        <w:tc>
          <w:tcPr>
            <w:tcW w:w="1100" w:type="dxa"/>
            <w:shd w:val="clear" w:color="auto" w:fill="auto"/>
            <w:hideMark/>
          </w:tcPr>
          <w:p w14:paraId="7A191B2F" w14:textId="2C77EA9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27B3EF8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6DBB2104" w14:textId="24A34C5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60A0CD9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034E2BF" w14:textId="4AD0C57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581A55F" w14:textId="77777777" w:rsidR="00961663" w:rsidRDefault="00961663" w:rsidP="00961663">
            <w:pPr>
              <w:suppressAutoHyphens w:val="0"/>
              <w:spacing w:before="60" w:after="60" w:line="240" w:lineRule="auto"/>
              <w:ind w:left="57" w:right="57"/>
              <w:rPr>
                <w:color w:val="000000"/>
                <w:szCs w:val="22"/>
                <w:lang w:eastAsia="en-GB"/>
              </w:rPr>
            </w:pPr>
          </w:p>
          <w:p w14:paraId="77EB78D9" w14:textId="1148873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4F0E80C" w14:textId="77777777" w:rsidTr="00961663">
        <w:trPr>
          <w:cantSplit/>
        </w:trPr>
        <w:tc>
          <w:tcPr>
            <w:tcW w:w="4520" w:type="dxa"/>
            <w:shd w:val="clear" w:color="auto" w:fill="auto"/>
            <w:hideMark/>
          </w:tcPr>
          <w:p w14:paraId="44871C6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125.4 Strengthen its commitment in favor of the abolition of the death penalty by ratifying the Second Optional Protocol to the International Covenant on Civil and Political Rights (France);</w:t>
            </w:r>
          </w:p>
          <w:p w14:paraId="42F15E0D" w14:textId="3D3213D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5</w:t>
            </w:r>
          </w:p>
        </w:tc>
        <w:tc>
          <w:tcPr>
            <w:tcW w:w="1100" w:type="dxa"/>
            <w:shd w:val="clear" w:color="auto" w:fill="auto"/>
            <w:hideMark/>
          </w:tcPr>
          <w:p w14:paraId="038888F3" w14:textId="547FA17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16512F6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27C3AC12" w14:textId="3CF8228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3D1F515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7FA7B0A" w14:textId="6A66102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02896ED" w14:textId="77777777" w:rsidR="00961663" w:rsidRDefault="00961663" w:rsidP="00961663">
            <w:pPr>
              <w:suppressAutoHyphens w:val="0"/>
              <w:spacing w:before="60" w:after="60" w:line="240" w:lineRule="auto"/>
              <w:ind w:left="57" w:right="57"/>
              <w:rPr>
                <w:color w:val="000000"/>
                <w:szCs w:val="22"/>
                <w:lang w:eastAsia="en-GB"/>
              </w:rPr>
            </w:pPr>
          </w:p>
          <w:p w14:paraId="4F4F0147" w14:textId="6785775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6A85DB7" w14:textId="77777777" w:rsidTr="00961663">
        <w:trPr>
          <w:cantSplit/>
        </w:trPr>
        <w:tc>
          <w:tcPr>
            <w:tcW w:w="4520" w:type="dxa"/>
            <w:shd w:val="clear" w:color="auto" w:fill="auto"/>
            <w:hideMark/>
          </w:tcPr>
          <w:p w14:paraId="5408B4B3"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125.5 Confirm its decision to abolish the death penalty in the international framework by ratifying the Second Optional Protocol to the International Covenant to the Civil and Political Rights aimed at abolishing the death penalty (Switzerland);</w:t>
            </w:r>
          </w:p>
          <w:p w14:paraId="4902D360" w14:textId="51EBA6A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6</w:t>
            </w:r>
          </w:p>
        </w:tc>
        <w:tc>
          <w:tcPr>
            <w:tcW w:w="1100" w:type="dxa"/>
            <w:shd w:val="clear" w:color="auto" w:fill="auto"/>
            <w:hideMark/>
          </w:tcPr>
          <w:p w14:paraId="5392250F" w14:textId="5D6E45F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44471CE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133CFF44" w14:textId="4394F35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3F889D2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8A49202" w14:textId="6E69441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19E035D1" w14:textId="77777777" w:rsidR="00961663" w:rsidRDefault="00961663" w:rsidP="00961663">
            <w:pPr>
              <w:suppressAutoHyphens w:val="0"/>
              <w:spacing w:before="60" w:after="60" w:line="240" w:lineRule="auto"/>
              <w:ind w:left="57" w:right="57"/>
              <w:rPr>
                <w:color w:val="000000"/>
                <w:szCs w:val="22"/>
                <w:lang w:eastAsia="en-GB"/>
              </w:rPr>
            </w:pPr>
          </w:p>
          <w:p w14:paraId="4C821D3C" w14:textId="179AF4F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FE7428C" w14:textId="77777777" w:rsidTr="00961663">
        <w:trPr>
          <w:cantSplit/>
        </w:trPr>
        <w:tc>
          <w:tcPr>
            <w:tcW w:w="4520" w:type="dxa"/>
            <w:shd w:val="clear" w:color="auto" w:fill="auto"/>
            <w:hideMark/>
          </w:tcPr>
          <w:p w14:paraId="34AA884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125.6 Proceed to the ratification of the Second Optional Protocol to the International Covenant on Civil and Political Rights aiming at the abolition of the death penalty (Gabon);</w:t>
            </w:r>
          </w:p>
          <w:p w14:paraId="742003ED" w14:textId="230AEA8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7</w:t>
            </w:r>
          </w:p>
        </w:tc>
        <w:tc>
          <w:tcPr>
            <w:tcW w:w="1100" w:type="dxa"/>
            <w:shd w:val="clear" w:color="auto" w:fill="auto"/>
            <w:hideMark/>
          </w:tcPr>
          <w:p w14:paraId="3CAF3F07" w14:textId="2E7CFF7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2B8431A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21611065" w14:textId="772D9A4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68E498A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A11B920" w14:textId="2A65BD8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AD8C076" w14:textId="77777777" w:rsidR="00961663" w:rsidRDefault="00961663" w:rsidP="00961663">
            <w:pPr>
              <w:suppressAutoHyphens w:val="0"/>
              <w:spacing w:before="60" w:after="60" w:line="240" w:lineRule="auto"/>
              <w:ind w:left="57" w:right="57"/>
              <w:rPr>
                <w:color w:val="000000"/>
                <w:szCs w:val="22"/>
                <w:lang w:eastAsia="en-GB"/>
              </w:rPr>
            </w:pPr>
          </w:p>
          <w:p w14:paraId="04F7C257" w14:textId="3B722B2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F7850EE" w14:textId="77777777" w:rsidTr="00961663">
        <w:trPr>
          <w:cantSplit/>
        </w:trPr>
        <w:tc>
          <w:tcPr>
            <w:tcW w:w="4520" w:type="dxa"/>
            <w:shd w:val="clear" w:color="auto" w:fill="auto"/>
            <w:hideMark/>
          </w:tcPr>
          <w:p w14:paraId="18BA4B4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125.7 Consider ratifying the Second Optional Protocol to the International Covenant on Civil and Political Rights aiming at the abolition of death penalty (Rwanda);</w:t>
            </w:r>
          </w:p>
          <w:p w14:paraId="55F0BE83" w14:textId="162E849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8</w:t>
            </w:r>
          </w:p>
        </w:tc>
        <w:tc>
          <w:tcPr>
            <w:tcW w:w="1100" w:type="dxa"/>
            <w:shd w:val="clear" w:color="auto" w:fill="auto"/>
            <w:hideMark/>
          </w:tcPr>
          <w:p w14:paraId="43A4A609" w14:textId="3AA85B9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7DA0B97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3213D7D6" w14:textId="0972367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032CF04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E82714D" w14:textId="601B69D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39D4DBA0" w14:textId="77777777" w:rsidR="00961663" w:rsidRDefault="00961663" w:rsidP="00961663">
            <w:pPr>
              <w:suppressAutoHyphens w:val="0"/>
              <w:spacing w:before="60" w:after="60" w:line="240" w:lineRule="auto"/>
              <w:ind w:left="57" w:right="57"/>
              <w:rPr>
                <w:color w:val="000000"/>
                <w:szCs w:val="22"/>
                <w:lang w:eastAsia="en-GB"/>
              </w:rPr>
            </w:pPr>
          </w:p>
          <w:p w14:paraId="0D415C23" w14:textId="361FC44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D382FB0" w14:textId="77777777" w:rsidTr="00961663">
        <w:trPr>
          <w:cantSplit/>
        </w:trPr>
        <w:tc>
          <w:tcPr>
            <w:tcW w:w="4520" w:type="dxa"/>
            <w:tcBorders>
              <w:bottom w:val="dotted" w:sz="4" w:space="0" w:color="auto"/>
            </w:tcBorders>
            <w:shd w:val="clear" w:color="auto" w:fill="auto"/>
            <w:hideMark/>
          </w:tcPr>
          <w:p w14:paraId="0607D7E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125.8 Recognize the competence of the Committee on Enforced Disappearances (Uruguay);</w:t>
            </w:r>
          </w:p>
          <w:p w14:paraId="65C5865C" w14:textId="1E67C6F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10</w:t>
            </w:r>
          </w:p>
        </w:tc>
        <w:tc>
          <w:tcPr>
            <w:tcW w:w="1100" w:type="dxa"/>
            <w:tcBorders>
              <w:bottom w:val="dotted" w:sz="4" w:space="0" w:color="auto"/>
            </w:tcBorders>
            <w:shd w:val="clear" w:color="auto" w:fill="auto"/>
            <w:hideMark/>
          </w:tcPr>
          <w:p w14:paraId="23BCE6AB" w14:textId="752155E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7C05E1D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786D51B2" w14:textId="19F8E21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D32 Enforced disappearances</w:t>
            </w:r>
          </w:p>
          <w:p w14:paraId="0A1255D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0EA0364" w14:textId="2E07D9D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disappeared persons</w:t>
            </w:r>
          </w:p>
        </w:tc>
        <w:tc>
          <w:tcPr>
            <w:tcW w:w="4600" w:type="dxa"/>
            <w:tcBorders>
              <w:bottom w:val="dotted" w:sz="4" w:space="0" w:color="auto"/>
            </w:tcBorders>
            <w:shd w:val="clear" w:color="auto" w:fill="auto"/>
            <w:hideMark/>
          </w:tcPr>
          <w:p w14:paraId="42559D45" w14:textId="77777777" w:rsidR="00961663" w:rsidRDefault="00961663" w:rsidP="00961663">
            <w:pPr>
              <w:suppressAutoHyphens w:val="0"/>
              <w:spacing w:before="60" w:after="60" w:line="240" w:lineRule="auto"/>
              <w:ind w:left="57" w:right="57"/>
              <w:rPr>
                <w:color w:val="000000"/>
                <w:szCs w:val="22"/>
                <w:lang w:eastAsia="en-GB"/>
              </w:rPr>
            </w:pPr>
          </w:p>
          <w:p w14:paraId="4C90E1ED" w14:textId="0851D737"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5EF56BD6" w14:textId="77777777" w:rsidTr="004F0B75">
        <w:trPr>
          <w:cantSplit/>
        </w:trPr>
        <w:tc>
          <w:tcPr>
            <w:tcW w:w="15220" w:type="dxa"/>
            <w:gridSpan w:val="4"/>
            <w:shd w:val="clear" w:color="auto" w:fill="DBE5F1"/>
            <w:hideMark/>
          </w:tcPr>
          <w:p w14:paraId="4727DA7B" w14:textId="1264C083"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A22 Cooperation with treaty bodies</w:t>
            </w:r>
          </w:p>
        </w:tc>
      </w:tr>
      <w:tr w:rsidR="003B3455" w:rsidRPr="00961663" w14:paraId="1913C136" w14:textId="77777777" w:rsidTr="00961663">
        <w:trPr>
          <w:cantSplit/>
        </w:trPr>
        <w:tc>
          <w:tcPr>
            <w:tcW w:w="4520" w:type="dxa"/>
            <w:tcBorders>
              <w:bottom w:val="dotted" w:sz="4" w:space="0" w:color="auto"/>
            </w:tcBorders>
            <w:shd w:val="clear" w:color="auto" w:fill="auto"/>
            <w:hideMark/>
          </w:tcPr>
          <w:p w14:paraId="6E08ED7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124.22 Complete and submit the pending reports to corresponding treaty bodies (Mexico);</w:t>
            </w:r>
          </w:p>
          <w:p w14:paraId="0836D1B4" w14:textId="2735964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36B5E87A" w14:textId="04F07CF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43ED504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A22 Cooperation with treaty bodies</w:t>
            </w:r>
          </w:p>
          <w:p w14:paraId="1F505CB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BA45BC5" w14:textId="554B403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15139C1B" w14:textId="77777777" w:rsidR="00961663" w:rsidRDefault="00961663" w:rsidP="00961663">
            <w:pPr>
              <w:suppressAutoHyphens w:val="0"/>
              <w:spacing w:before="60" w:after="60" w:line="240" w:lineRule="auto"/>
              <w:ind w:left="57" w:right="57"/>
              <w:rPr>
                <w:color w:val="000000"/>
                <w:szCs w:val="22"/>
                <w:lang w:eastAsia="en-GB"/>
              </w:rPr>
            </w:pPr>
          </w:p>
          <w:p w14:paraId="6B619165" w14:textId="06B0C7BA"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42288A3E" w14:textId="77777777" w:rsidTr="00153495">
        <w:trPr>
          <w:cantSplit/>
        </w:trPr>
        <w:tc>
          <w:tcPr>
            <w:tcW w:w="15220" w:type="dxa"/>
            <w:gridSpan w:val="4"/>
            <w:shd w:val="clear" w:color="auto" w:fill="DBE5F1"/>
            <w:hideMark/>
          </w:tcPr>
          <w:p w14:paraId="2C5B35B7" w14:textId="58B69746"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A24 Cooperation with special procedures</w:t>
            </w:r>
          </w:p>
        </w:tc>
      </w:tr>
      <w:tr w:rsidR="003B3455" w:rsidRPr="00961663" w14:paraId="757E2546" w14:textId="77777777" w:rsidTr="00961663">
        <w:trPr>
          <w:cantSplit/>
        </w:trPr>
        <w:tc>
          <w:tcPr>
            <w:tcW w:w="4520" w:type="dxa"/>
            <w:shd w:val="clear" w:color="auto" w:fill="auto"/>
            <w:hideMark/>
          </w:tcPr>
          <w:p w14:paraId="06F15EF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125.11 Extend a standing invitation to all UN Human Rights Council special procedures (Montenegro);</w:t>
            </w:r>
          </w:p>
          <w:p w14:paraId="284C416B" w14:textId="1A49D92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13</w:t>
            </w:r>
          </w:p>
        </w:tc>
        <w:tc>
          <w:tcPr>
            <w:tcW w:w="1100" w:type="dxa"/>
            <w:shd w:val="clear" w:color="auto" w:fill="auto"/>
            <w:hideMark/>
          </w:tcPr>
          <w:p w14:paraId="2BE6281C" w14:textId="3608CA2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3A8116B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A24 Cooperation with special procedures</w:t>
            </w:r>
          </w:p>
          <w:p w14:paraId="270DB5D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79D9609" w14:textId="67D780B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5A78C78" w14:textId="77777777" w:rsidR="00961663" w:rsidRDefault="00961663" w:rsidP="00961663">
            <w:pPr>
              <w:suppressAutoHyphens w:val="0"/>
              <w:spacing w:before="60" w:after="60" w:line="240" w:lineRule="auto"/>
              <w:ind w:left="57" w:right="57"/>
              <w:rPr>
                <w:color w:val="000000"/>
                <w:szCs w:val="22"/>
                <w:lang w:eastAsia="en-GB"/>
              </w:rPr>
            </w:pPr>
          </w:p>
          <w:p w14:paraId="3391A545" w14:textId="747B222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40C4A01" w14:textId="77777777" w:rsidTr="00961663">
        <w:trPr>
          <w:cantSplit/>
        </w:trPr>
        <w:tc>
          <w:tcPr>
            <w:tcW w:w="4520" w:type="dxa"/>
            <w:tcBorders>
              <w:bottom w:val="dotted" w:sz="4" w:space="0" w:color="auto"/>
            </w:tcBorders>
            <w:shd w:val="clear" w:color="auto" w:fill="auto"/>
            <w:hideMark/>
          </w:tcPr>
          <w:p w14:paraId="63DDD21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125.10 Extend a standing invitation to all special procedures of the Human Rights Council to promote and strengthen legislation and public policies on human rights (Uruguay);</w:t>
            </w:r>
          </w:p>
          <w:p w14:paraId="0368ED23" w14:textId="6BA1C8B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12</w:t>
            </w:r>
          </w:p>
        </w:tc>
        <w:tc>
          <w:tcPr>
            <w:tcW w:w="1100" w:type="dxa"/>
            <w:tcBorders>
              <w:bottom w:val="dotted" w:sz="4" w:space="0" w:color="auto"/>
            </w:tcBorders>
            <w:shd w:val="clear" w:color="auto" w:fill="auto"/>
            <w:hideMark/>
          </w:tcPr>
          <w:p w14:paraId="12C61E21" w14:textId="5DAFF8C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6FDD393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A24 Cooperation with special procedures</w:t>
            </w:r>
          </w:p>
          <w:p w14:paraId="340EE9C5" w14:textId="08B7023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D6E8EC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57E9AC0" w14:textId="180DE43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0932EA90" w14:textId="77777777" w:rsidR="00961663" w:rsidRDefault="00961663" w:rsidP="00961663">
            <w:pPr>
              <w:suppressAutoHyphens w:val="0"/>
              <w:spacing w:before="60" w:after="60" w:line="240" w:lineRule="auto"/>
              <w:ind w:left="57" w:right="57"/>
              <w:rPr>
                <w:color w:val="000000"/>
                <w:szCs w:val="22"/>
                <w:lang w:eastAsia="en-GB"/>
              </w:rPr>
            </w:pPr>
          </w:p>
          <w:p w14:paraId="75038B84" w14:textId="0BBC6C60"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7E5FADD1" w14:textId="77777777" w:rsidTr="008D507E">
        <w:trPr>
          <w:cantSplit/>
        </w:trPr>
        <w:tc>
          <w:tcPr>
            <w:tcW w:w="15220" w:type="dxa"/>
            <w:gridSpan w:val="4"/>
            <w:shd w:val="clear" w:color="auto" w:fill="DBE5F1"/>
            <w:hideMark/>
          </w:tcPr>
          <w:p w14:paraId="0BFCDAB9" w14:textId="07FFCAFC"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A28 Cooperation with other international mechanisms and institutions</w:t>
            </w:r>
          </w:p>
        </w:tc>
      </w:tr>
      <w:tr w:rsidR="003B3455" w:rsidRPr="00961663" w14:paraId="13EF2A52" w14:textId="77777777" w:rsidTr="00961663">
        <w:trPr>
          <w:cantSplit/>
        </w:trPr>
        <w:tc>
          <w:tcPr>
            <w:tcW w:w="4520" w:type="dxa"/>
            <w:shd w:val="clear" w:color="auto" w:fill="auto"/>
            <w:hideMark/>
          </w:tcPr>
          <w:p w14:paraId="4787700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123.29 Continue its active engagement with the human rights mechanisms of UN for the protection and promotion of human rights (Azerbaijan);</w:t>
            </w:r>
          </w:p>
          <w:p w14:paraId="379C1720" w14:textId="1754DC0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A7855FB" w14:textId="0353730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A5E260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A28 Cooperation with other international mechanisms and institutions</w:t>
            </w:r>
          </w:p>
          <w:p w14:paraId="36DCE62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A22 Cooperation with treaty bodies</w:t>
            </w:r>
          </w:p>
          <w:p w14:paraId="1974ABC6" w14:textId="18E57C4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A24 Cooperation with special procedures</w:t>
            </w:r>
          </w:p>
          <w:p w14:paraId="786E423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5873542" w14:textId="53C6659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74D0678" w14:textId="77777777" w:rsidR="00961663" w:rsidRDefault="00961663" w:rsidP="00961663">
            <w:pPr>
              <w:suppressAutoHyphens w:val="0"/>
              <w:spacing w:before="60" w:after="60" w:line="240" w:lineRule="auto"/>
              <w:ind w:left="57" w:right="57"/>
              <w:rPr>
                <w:color w:val="000000"/>
                <w:szCs w:val="22"/>
                <w:lang w:eastAsia="en-GB"/>
              </w:rPr>
            </w:pPr>
          </w:p>
          <w:p w14:paraId="7F12EBDB" w14:textId="4D1D116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E89F0EA" w14:textId="77777777" w:rsidTr="00961663">
        <w:trPr>
          <w:cantSplit/>
        </w:trPr>
        <w:tc>
          <w:tcPr>
            <w:tcW w:w="4520" w:type="dxa"/>
            <w:tcBorders>
              <w:bottom w:val="dotted" w:sz="4" w:space="0" w:color="auto"/>
            </w:tcBorders>
            <w:shd w:val="clear" w:color="auto" w:fill="auto"/>
            <w:hideMark/>
          </w:tcPr>
          <w:p w14:paraId="333E354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123.30 Continue the practice of constructive engagement by the country with relevant international human rights mechanisms (Pakistan);</w:t>
            </w:r>
          </w:p>
          <w:p w14:paraId="593745B5" w14:textId="1B9AE84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tcBorders>
              <w:bottom w:val="dotted" w:sz="4" w:space="0" w:color="auto"/>
            </w:tcBorders>
            <w:shd w:val="clear" w:color="auto" w:fill="auto"/>
            <w:hideMark/>
          </w:tcPr>
          <w:p w14:paraId="3F4DFFDD" w14:textId="7006A89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6615A9A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A28 Cooperation with other international mechanisms and institutions</w:t>
            </w:r>
          </w:p>
          <w:p w14:paraId="43E62AC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A22 Cooperation with treaty bodies</w:t>
            </w:r>
          </w:p>
          <w:p w14:paraId="1B6C1826" w14:textId="6819E15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A24 Cooperation with special procedures</w:t>
            </w:r>
          </w:p>
          <w:p w14:paraId="6BD9481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E5D895E" w14:textId="621C0BF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1A3B9363" w14:textId="77777777" w:rsidR="00961663" w:rsidRDefault="00961663" w:rsidP="00961663">
            <w:pPr>
              <w:suppressAutoHyphens w:val="0"/>
              <w:spacing w:before="60" w:after="60" w:line="240" w:lineRule="auto"/>
              <w:ind w:left="57" w:right="57"/>
              <w:rPr>
                <w:color w:val="000000"/>
                <w:szCs w:val="22"/>
                <w:lang w:eastAsia="en-GB"/>
              </w:rPr>
            </w:pPr>
          </w:p>
          <w:p w14:paraId="556BAAF2" w14:textId="366909C4"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4031FF5B" w14:textId="77777777" w:rsidTr="00390636">
        <w:trPr>
          <w:cantSplit/>
        </w:trPr>
        <w:tc>
          <w:tcPr>
            <w:tcW w:w="15220" w:type="dxa"/>
            <w:gridSpan w:val="4"/>
            <w:shd w:val="clear" w:color="auto" w:fill="DBE5F1"/>
            <w:hideMark/>
          </w:tcPr>
          <w:p w14:paraId="3CFC9020" w14:textId="4D69AADB"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A3 Inter-State cooperation &amp; development assistance</w:t>
            </w:r>
          </w:p>
        </w:tc>
      </w:tr>
      <w:tr w:rsidR="003B3455" w:rsidRPr="00961663" w14:paraId="59AAC541" w14:textId="77777777" w:rsidTr="00961663">
        <w:trPr>
          <w:cantSplit/>
        </w:trPr>
        <w:tc>
          <w:tcPr>
            <w:tcW w:w="4520" w:type="dxa"/>
            <w:shd w:val="clear" w:color="auto" w:fill="auto"/>
            <w:hideMark/>
          </w:tcPr>
          <w:p w14:paraId="3EB75FC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123.24 Strengthen and diversify cooperation with bilateral partners in areas of common interest in order to promote human rights (Democratic Republic of the Congo);</w:t>
            </w:r>
          </w:p>
          <w:p w14:paraId="591E16D5" w14:textId="30DC1C2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375A59B1" w14:textId="23A8413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527AF9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A3 Inter-State cooperation &amp; development assistance</w:t>
            </w:r>
          </w:p>
          <w:p w14:paraId="16936EF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02FA28F" w14:textId="612109B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B3332F8" w14:textId="77777777" w:rsidR="00961663" w:rsidRDefault="00961663" w:rsidP="00961663">
            <w:pPr>
              <w:suppressAutoHyphens w:val="0"/>
              <w:spacing w:before="60" w:after="60" w:line="240" w:lineRule="auto"/>
              <w:ind w:left="57" w:right="57"/>
              <w:rPr>
                <w:color w:val="000000"/>
                <w:szCs w:val="22"/>
                <w:lang w:eastAsia="en-GB"/>
              </w:rPr>
            </w:pPr>
          </w:p>
          <w:p w14:paraId="5E7C17D2" w14:textId="501FE1E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8677235" w14:textId="77777777" w:rsidTr="00961663">
        <w:trPr>
          <w:cantSplit/>
        </w:trPr>
        <w:tc>
          <w:tcPr>
            <w:tcW w:w="4520" w:type="dxa"/>
            <w:shd w:val="clear" w:color="auto" w:fill="auto"/>
            <w:hideMark/>
          </w:tcPr>
          <w:p w14:paraId="01AD174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123.25 Further strengthen human rights, particularly economic, social and cultural rights for its people, for which international cooperation and solidarity are important (Venezuela (Bolivarian Republic of));</w:t>
            </w:r>
          </w:p>
          <w:p w14:paraId="075E3305" w14:textId="1E3FB49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1F44689" w14:textId="21335C4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D95480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A3 Inter-State cooperation &amp; development assistance</w:t>
            </w:r>
          </w:p>
          <w:p w14:paraId="28504CF0" w14:textId="7005122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E1 Economic, social &amp; cultural rights - general measures of implementation</w:t>
            </w:r>
          </w:p>
          <w:p w14:paraId="5D8D1C0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342D275" w14:textId="6351840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1620DB83" w14:textId="77777777" w:rsidR="00961663" w:rsidRDefault="00961663" w:rsidP="00961663">
            <w:pPr>
              <w:suppressAutoHyphens w:val="0"/>
              <w:spacing w:before="60" w:after="60" w:line="240" w:lineRule="auto"/>
              <w:ind w:left="57" w:right="57"/>
              <w:rPr>
                <w:color w:val="000000"/>
                <w:szCs w:val="22"/>
                <w:lang w:eastAsia="en-GB"/>
              </w:rPr>
            </w:pPr>
          </w:p>
          <w:p w14:paraId="5590A06E" w14:textId="00C9154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94111DA" w14:textId="77777777" w:rsidTr="00961663">
        <w:trPr>
          <w:cantSplit/>
        </w:trPr>
        <w:tc>
          <w:tcPr>
            <w:tcW w:w="4520" w:type="dxa"/>
            <w:tcBorders>
              <w:bottom w:val="dotted" w:sz="4" w:space="0" w:color="auto"/>
            </w:tcBorders>
            <w:shd w:val="clear" w:color="auto" w:fill="auto"/>
            <w:hideMark/>
          </w:tcPr>
          <w:p w14:paraId="5C4E3D3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 Continue to collaborate with neighboring countries to seek ways of providing assistance to children at risk (Nigeria);</w:t>
            </w:r>
          </w:p>
          <w:p w14:paraId="2395115B" w14:textId="3F9336A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09E2A6E0" w14:textId="3218CED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2B05385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A3 Inter-State cooperation &amp; development assistance</w:t>
            </w:r>
          </w:p>
          <w:p w14:paraId="6FA05CF2" w14:textId="32F98F8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754E49D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7289459" w14:textId="3553746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5864ED81" w14:textId="77777777" w:rsidR="00961663" w:rsidRDefault="00961663" w:rsidP="00961663">
            <w:pPr>
              <w:suppressAutoHyphens w:val="0"/>
              <w:spacing w:before="60" w:after="60" w:line="240" w:lineRule="auto"/>
              <w:ind w:left="57" w:right="57"/>
              <w:rPr>
                <w:color w:val="000000"/>
                <w:szCs w:val="22"/>
                <w:lang w:eastAsia="en-GB"/>
              </w:rPr>
            </w:pPr>
          </w:p>
          <w:p w14:paraId="4AD00448" w14:textId="7E2168E5"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5583037B" w14:textId="77777777" w:rsidTr="002633B9">
        <w:trPr>
          <w:cantSplit/>
        </w:trPr>
        <w:tc>
          <w:tcPr>
            <w:tcW w:w="15220" w:type="dxa"/>
            <w:gridSpan w:val="4"/>
            <w:shd w:val="clear" w:color="auto" w:fill="DBE5F1"/>
            <w:hideMark/>
          </w:tcPr>
          <w:p w14:paraId="39CF01C0" w14:textId="620F396A"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A41 Constitutional and legislative framework</w:t>
            </w:r>
          </w:p>
        </w:tc>
      </w:tr>
      <w:tr w:rsidR="003B3455" w:rsidRPr="00961663" w14:paraId="3CC07134" w14:textId="77777777" w:rsidTr="00961663">
        <w:trPr>
          <w:cantSplit/>
        </w:trPr>
        <w:tc>
          <w:tcPr>
            <w:tcW w:w="4520" w:type="dxa"/>
            <w:shd w:val="clear" w:color="auto" w:fill="auto"/>
            <w:hideMark/>
          </w:tcPr>
          <w:p w14:paraId="59F063D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 Continue its on-going review of national laws to ensure that they are in line with its international human rights law obligations (Turkmenistan);</w:t>
            </w:r>
          </w:p>
          <w:p w14:paraId="1E2972A2" w14:textId="1DC99D7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AF3F534" w14:textId="594B3CE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685557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C07535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C12ACED" w14:textId="19DC7AC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0DF99BE" w14:textId="77777777" w:rsidR="00961663" w:rsidRDefault="00961663" w:rsidP="00961663">
            <w:pPr>
              <w:suppressAutoHyphens w:val="0"/>
              <w:spacing w:before="60" w:after="60" w:line="240" w:lineRule="auto"/>
              <w:ind w:left="57" w:right="57"/>
              <w:rPr>
                <w:color w:val="000000"/>
                <w:szCs w:val="22"/>
                <w:lang w:eastAsia="en-GB"/>
              </w:rPr>
            </w:pPr>
          </w:p>
          <w:p w14:paraId="4380BC31" w14:textId="536955D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7740AA0" w14:textId="77777777" w:rsidTr="00961663">
        <w:trPr>
          <w:cantSplit/>
        </w:trPr>
        <w:tc>
          <w:tcPr>
            <w:tcW w:w="4520" w:type="dxa"/>
            <w:shd w:val="clear" w:color="auto" w:fill="auto"/>
            <w:hideMark/>
          </w:tcPr>
          <w:p w14:paraId="47D91043"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125.9 Ensure, in the context of the reform of the Penal Code and the Code of Criminal Procedure, to harmonize the Senegalese legislation with international law (Switzerland);</w:t>
            </w:r>
          </w:p>
          <w:p w14:paraId="3DC3A3B8" w14:textId="5DE96FC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11</w:t>
            </w:r>
          </w:p>
        </w:tc>
        <w:tc>
          <w:tcPr>
            <w:tcW w:w="1100" w:type="dxa"/>
            <w:shd w:val="clear" w:color="auto" w:fill="auto"/>
            <w:hideMark/>
          </w:tcPr>
          <w:p w14:paraId="02C7CE26" w14:textId="64C8D86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44045F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08D309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63C3656" w14:textId="06D5DBA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68BA50CA" w14:textId="77777777" w:rsidR="00961663" w:rsidRDefault="00961663" w:rsidP="00961663">
            <w:pPr>
              <w:suppressAutoHyphens w:val="0"/>
              <w:spacing w:before="60" w:after="60" w:line="240" w:lineRule="auto"/>
              <w:ind w:left="57" w:right="57"/>
              <w:rPr>
                <w:color w:val="000000"/>
                <w:szCs w:val="22"/>
                <w:lang w:eastAsia="en-GB"/>
              </w:rPr>
            </w:pPr>
          </w:p>
          <w:p w14:paraId="0EFD535F" w14:textId="31260A0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1EDBD36" w14:textId="77777777" w:rsidTr="00961663">
        <w:trPr>
          <w:cantSplit/>
        </w:trPr>
        <w:tc>
          <w:tcPr>
            <w:tcW w:w="4520" w:type="dxa"/>
            <w:shd w:val="clear" w:color="auto" w:fill="auto"/>
            <w:hideMark/>
          </w:tcPr>
          <w:p w14:paraId="54F940B3"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 Adopt as soon as possible a Code on the Rights of the Child (Belgium);</w:t>
            </w:r>
          </w:p>
          <w:p w14:paraId="29C86EEC" w14:textId="6635E30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7BBEA515" w14:textId="41A327D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0F9311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5943849C" w14:textId="024E4D5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45D1816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BD00E5D" w14:textId="273157F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246EAB7" w14:textId="77777777" w:rsidR="00961663" w:rsidRDefault="00961663" w:rsidP="00961663">
            <w:pPr>
              <w:suppressAutoHyphens w:val="0"/>
              <w:spacing w:before="60" w:after="60" w:line="240" w:lineRule="auto"/>
              <w:ind w:left="57" w:right="57"/>
              <w:rPr>
                <w:color w:val="000000"/>
                <w:szCs w:val="22"/>
                <w:lang w:eastAsia="en-GB"/>
              </w:rPr>
            </w:pPr>
          </w:p>
          <w:p w14:paraId="57C3E9D0" w14:textId="4436190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F57C313" w14:textId="77777777" w:rsidTr="00961663">
        <w:trPr>
          <w:cantSplit/>
        </w:trPr>
        <w:tc>
          <w:tcPr>
            <w:tcW w:w="4520" w:type="dxa"/>
            <w:shd w:val="clear" w:color="auto" w:fill="auto"/>
            <w:hideMark/>
          </w:tcPr>
          <w:p w14:paraId="0B9CFA9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 Finalize the drafting and adoption of the Children’s Code (Botswana);</w:t>
            </w:r>
          </w:p>
          <w:p w14:paraId="688082A0" w14:textId="036F4E0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FA9AA81" w14:textId="2B77596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DC4E77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62C8B777" w14:textId="42DCDAD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4C29777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AFF0769" w14:textId="626A143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38916DB2" w14:textId="77777777" w:rsidR="00961663" w:rsidRDefault="00961663" w:rsidP="00961663">
            <w:pPr>
              <w:suppressAutoHyphens w:val="0"/>
              <w:spacing w:before="60" w:after="60" w:line="240" w:lineRule="auto"/>
              <w:ind w:left="57" w:right="57"/>
              <w:rPr>
                <w:color w:val="000000"/>
                <w:szCs w:val="22"/>
                <w:lang w:eastAsia="en-GB"/>
              </w:rPr>
            </w:pPr>
          </w:p>
          <w:p w14:paraId="74CBF3E0" w14:textId="2EF7155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A98A2C6" w14:textId="77777777" w:rsidTr="00961663">
        <w:trPr>
          <w:cantSplit/>
        </w:trPr>
        <w:tc>
          <w:tcPr>
            <w:tcW w:w="4520" w:type="dxa"/>
            <w:shd w:val="clear" w:color="auto" w:fill="auto"/>
            <w:hideMark/>
          </w:tcPr>
          <w:p w14:paraId="39DCD51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123.3 Continue its efforts to draft and adopt its Children’s Code, in accordance with its national human rights agenda (Indonesia);</w:t>
            </w:r>
          </w:p>
          <w:p w14:paraId="74E37C8D" w14:textId="66505090"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43862C72" w14:textId="224537D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2D01D5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1C6AAABF" w14:textId="75EF926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03B1D08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D63F85E" w14:textId="305161C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1CBE3004" w14:textId="77777777" w:rsidR="00961663" w:rsidRDefault="00961663" w:rsidP="00961663">
            <w:pPr>
              <w:suppressAutoHyphens w:val="0"/>
              <w:spacing w:before="60" w:after="60" w:line="240" w:lineRule="auto"/>
              <w:ind w:left="57" w:right="57"/>
              <w:rPr>
                <w:color w:val="000000"/>
                <w:szCs w:val="22"/>
                <w:lang w:eastAsia="en-GB"/>
              </w:rPr>
            </w:pPr>
          </w:p>
          <w:p w14:paraId="4F3BF7A7" w14:textId="0010084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6C110D0" w14:textId="77777777" w:rsidTr="00961663">
        <w:trPr>
          <w:cantSplit/>
        </w:trPr>
        <w:tc>
          <w:tcPr>
            <w:tcW w:w="4520" w:type="dxa"/>
            <w:shd w:val="clear" w:color="auto" w:fill="auto"/>
            <w:hideMark/>
          </w:tcPr>
          <w:p w14:paraId="3408237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123.4 Accelerate the process of the adoption of the Code of the Child (Togo);</w:t>
            </w:r>
          </w:p>
          <w:p w14:paraId="5CA96F5A" w14:textId="657733C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08B638D0" w14:textId="2201584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B14B44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AAC2DF8" w14:textId="050139D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77B22B7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1AE2CB3" w14:textId="5828DE8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2E25008F" w14:textId="77777777" w:rsidR="00961663" w:rsidRDefault="00961663" w:rsidP="00961663">
            <w:pPr>
              <w:suppressAutoHyphens w:val="0"/>
              <w:spacing w:before="60" w:after="60" w:line="240" w:lineRule="auto"/>
              <w:ind w:left="57" w:right="57"/>
              <w:rPr>
                <w:color w:val="000000"/>
                <w:szCs w:val="22"/>
                <w:lang w:eastAsia="en-GB"/>
              </w:rPr>
            </w:pPr>
          </w:p>
          <w:p w14:paraId="21F59E27" w14:textId="3346F10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171F19E" w14:textId="77777777" w:rsidTr="00961663">
        <w:trPr>
          <w:cantSplit/>
        </w:trPr>
        <w:tc>
          <w:tcPr>
            <w:tcW w:w="4520" w:type="dxa"/>
            <w:shd w:val="clear" w:color="auto" w:fill="auto"/>
            <w:hideMark/>
          </w:tcPr>
          <w:p w14:paraId="1D1C96E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123.5 Accelerate the adoption of the Code of the Child (Tunisia);</w:t>
            </w:r>
          </w:p>
          <w:p w14:paraId="17AEE2D1" w14:textId="057E265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7BC302C" w14:textId="6E5DA29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988886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62B611E" w14:textId="04555AC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3CEDF67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990F2E8" w14:textId="11D1FF5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B3DD3A7" w14:textId="77777777" w:rsidR="00961663" w:rsidRDefault="00961663" w:rsidP="00961663">
            <w:pPr>
              <w:suppressAutoHyphens w:val="0"/>
              <w:spacing w:before="60" w:after="60" w:line="240" w:lineRule="auto"/>
              <w:ind w:left="57" w:right="57"/>
              <w:rPr>
                <w:color w:val="000000"/>
                <w:szCs w:val="22"/>
                <w:lang w:eastAsia="en-GB"/>
              </w:rPr>
            </w:pPr>
          </w:p>
          <w:p w14:paraId="78C38FD6" w14:textId="3D222E2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ADF54C3" w14:textId="77777777" w:rsidTr="00961663">
        <w:trPr>
          <w:cantSplit/>
        </w:trPr>
        <w:tc>
          <w:tcPr>
            <w:tcW w:w="4520" w:type="dxa"/>
            <w:shd w:val="clear" w:color="auto" w:fill="auto"/>
            <w:hideMark/>
          </w:tcPr>
          <w:p w14:paraId="22C8C33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123.6 Enact relevant legislation to promote and protect the rights of children in all settings (Maldives);</w:t>
            </w:r>
          </w:p>
          <w:p w14:paraId="0B4EEB08" w14:textId="382919C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78180567" w14:textId="638F680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F080EE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3D4D1088" w14:textId="65E6B70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591A1A2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C943588" w14:textId="6EEEB89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76D7259" w14:textId="77777777" w:rsidR="00961663" w:rsidRDefault="00961663" w:rsidP="00961663">
            <w:pPr>
              <w:suppressAutoHyphens w:val="0"/>
              <w:spacing w:before="60" w:after="60" w:line="240" w:lineRule="auto"/>
              <w:ind w:left="57" w:right="57"/>
              <w:rPr>
                <w:color w:val="000000"/>
                <w:szCs w:val="22"/>
                <w:lang w:eastAsia="en-GB"/>
              </w:rPr>
            </w:pPr>
          </w:p>
          <w:p w14:paraId="6CD678A5" w14:textId="6045A42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2DFA065" w14:textId="77777777" w:rsidTr="00961663">
        <w:trPr>
          <w:cantSplit/>
        </w:trPr>
        <w:tc>
          <w:tcPr>
            <w:tcW w:w="4520" w:type="dxa"/>
            <w:tcBorders>
              <w:bottom w:val="dotted" w:sz="4" w:space="0" w:color="auto"/>
            </w:tcBorders>
            <w:shd w:val="clear" w:color="auto" w:fill="auto"/>
            <w:hideMark/>
          </w:tcPr>
          <w:p w14:paraId="37C0254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123.7 Continue its efforts to finalizing and adopting its Children’s code as a matter of priority (Thailand);</w:t>
            </w:r>
          </w:p>
          <w:p w14:paraId="64C3C2BC" w14:textId="128D23E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tcBorders>
              <w:bottom w:val="dotted" w:sz="4" w:space="0" w:color="auto"/>
            </w:tcBorders>
            <w:shd w:val="clear" w:color="auto" w:fill="auto"/>
            <w:hideMark/>
          </w:tcPr>
          <w:p w14:paraId="75346912" w14:textId="2425465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7096F33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5414FA1B" w14:textId="532FECA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78C7332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6AFBE1D" w14:textId="05579A2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3ACC9B72" w14:textId="77777777" w:rsidR="00961663" w:rsidRDefault="00961663" w:rsidP="00961663">
            <w:pPr>
              <w:suppressAutoHyphens w:val="0"/>
              <w:spacing w:before="60" w:after="60" w:line="240" w:lineRule="auto"/>
              <w:ind w:left="57" w:right="57"/>
              <w:rPr>
                <w:color w:val="000000"/>
                <w:szCs w:val="22"/>
                <w:lang w:eastAsia="en-GB"/>
              </w:rPr>
            </w:pPr>
          </w:p>
          <w:p w14:paraId="4F1D5200" w14:textId="4CC62DDB"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133A970" w14:textId="77777777" w:rsidTr="00123F88">
        <w:trPr>
          <w:cantSplit/>
        </w:trPr>
        <w:tc>
          <w:tcPr>
            <w:tcW w:w="15220" w:type="dxa"/>
            <w:gridSpan w:val="4"/>
            <w:shd w:val="clear" w:color="auto" w:fill="DBE5F1"/>
            <w:hideMark/>
          </w:tcPr>
          <w:p w14:paraId="237A985B" w14:textId="7E9745AB"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A42 Institutions &amp; policies - General</w:t>
            </w:r>
          </w:p>
        </w:tc>
      </w:tr>
      <w:tr w:rsidR="003B3455" w:rsidRPr="00961663" w14:paraId="1A41696E" w14:textId="77777777" w:rsidTr="00961663">
        <w:trPr>
          <w:cantSplit/>
        </w:trPr>
        <w:tc>
          <w:tcPr>
            <w:tcW w:w="4520" w:type="dxa"/>
            <w:shd w:val="clear" w:color="auto" w:fill="auto"/>
            <w:hideMark/>
          </w:tcPr>
          <w:p w14:paraId="0FC0C01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 Continue its efforts to prioritize the restoration of lasting peace in Casamance, including through its Casamance development pole project (Sierra Leone);</w:t>
            </w:r>
          </w:p>
          <w:p w14:paraId="25F7EC84" w14:textId="7F7368E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9B20349" w14:textId="5F2E3E1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402E31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1624D9F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D34E823" w14:textId="56F7B9F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53A73FB" w14:textId="77777777" w:rsidR="00961663" w:rsidRDefault="00961663" w:rsidP="00961663">
            <w:pPr>
              <w:suppressAutoHyphens w:val="0"/>
              <w:spacing w:before="60" w:after="60" w:line="240" w:lineRule="auto"/>
              <w:ind w:left="57" w:right="57"/>
              <w:rPr>
                <w:color w:val="000000"/>
                <w:szCs w:val="22"/>
                <w:lang w:eastAsia="en-GB"/>
              </w:rPr>
            </w:pPr>
          </w:p>
          <w:p w14:paraId="71BA7C59" w14:textId="7D4E038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D4D48BE" w14:textId="77777777" w:rsidTr="00961663">
        <w:trPr>
          <w:cantSplit/>
        </w:trPr>
        <w:tc>
          <w:tcPr>
            <w:tcW w:w="4520" w:type="dxa"/>
            <w:shd w:val="clear" w:color="auto" w:fill="auto"/>
            <w:hideMark/>
          </w:tcPr>
          <w:p w14:paraId="369D471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 Pursue its thorough efforts to enshrine democratic norms and human rights (Russian Federation);</w:t>
            </w:r>
          </w:p>
          <w:p w14:paraId="5A76679E" w14:textId="47C0B1F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F0D6CD3" w14:textId="68DB9A7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0DBFC8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7796C78F" w14:textId="69FCC34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40A3710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11495B2" w14:textId="7276F79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EEECFA8" w14:textId="77777777" w:rsidR="00961663" w:rsidRDefault="00961663" w:rsidP="00961663">
            <w:pPr>
              <w:suppressAutoHyphens w:val="0"/>
              <w:spacing w:before="60" w:after="60" w:line="240" w:lineRule="auto"/>
              <w:ind w:left="57" w:right="57"/>
              <w:rPr>
                <w:color w:val="000000"/>
                <w:szCs w:val="22"/>
                <w:lang w:eastAsia="en-GB"/>
              </w:rPr>
            </w:pPr>
          </w:p>
          <w:p w14:paraId="7DBFAC98" w14:textId="188B03F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B87FAC9" w14:textId="77777777" w:rsidTr="00961663">
        <w:trPr>
          <w:cantSplit/>
        </w:trPr>
        <w:tc>
          <w:tcPr>
            <w:tcW w:w="4520" w:type="dxa"/>
            <w:tcBorders>
              <w:bottom w:val="dotted" w:sz="4" w:space="0" w:color="auto"/>
            </w:tcBorders>
            <w:shd w:val="clear" w:color="auto" w:fill="auto"/>
            <w:hideMark/>
          </w:tcPr>
          <w:p w14:paraId="2EC3BEB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 Continue to ensure better protection of the rights of all citizens through the implementation of the national action plans recently adopted, in particular those relating to efforts to ensure the conditions for durable and sustainable socio-economic growth with a view to a significant reduction in poverty and the achievement of the Millennium Development Goals (Cambodia);</w:t>
            </w:r>
          </w:p>
          <w:p w14:paraId="58EC6EDF" w14:textId="27EFC7B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E16FEE3" w14:textId="6D22365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08B62AA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3CA53B0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B41 Right to development</w:t>
            </w:r>
          </w:p>
          <w:p w14:paraId="0F0C92C9" w14:textId="4F8F044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59E4D86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33D2979" w14:textId="2837343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48088642" w14:textId="77777777" w:rsidR="00961663" w:rsidRDefault="00961663" w:rsidP="00961663">
            <w:pPr>
              <w:suppressAutoHyphens w:val="0"/>
              <w:spacing w:before="60" w:after="60" w:line="240" w:lineRule="auto"/>
              <w:ind w:left="57" w:right="57"/>
              <w:rPr>
                <w:color w:val="000000"/>
                <w:szCs w:val="22"/>
                <w:lang w:eastAsia="en-GB"/>
              </w:rPr>
            </w:pPr>
          </w:p>
          <w:p w14:paraId="3C6CF88D" w14:textId="28563D26"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6E5FEEE9" w14:textId="77777777" w:rsidTr="0030136F">
        <w:trPr>
          <w:cantSplit/>
        </w:trPr>
        <w:tc>
          <w:tcPr>
            <w:tcW w:w="15220" w:type="dxa"/>
            <w:gridSpan w:val="4"/>
            <w:shd w:val="clear" w:color="auto" w:fill="DBE5F1"/>
            <w:hideMark/>
          </w:tcPr>
          <w:p w14:paraId="4BC8B8A2" w14:textId="3FB4A4A0"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A45 National Human Rights Institution (NHRI)</w:t>
            </w:r>
            <w:r w:rsidR="00961663" w:rsidRPr="003B3455">
              <w:rPr>
                <w:b/>
                <w:i/>
                <w:sz w:val="28"/>
                <w:lang w:eastAsia="en-GB"/>
              </w:rPr>
              <w:t xml:space="preserve"> </w:t>
            </w:r>
          </w:p>
        </w:tc>
      </w:tr>
      <w:tr w:rsidR="003B3455" w:rsidRPr="00961663" w14:paraId="626732D3" w14:textId="77777777" w:rsidTr="00961663">
        <w:trPr>
          <w:cantSplit/>
        </w:trPr>
        <w:tc>
          <w:tcPr>
            <w:tcW w:w="4520" w:type="dxa"/>
            <w:shd w:val="clear" w:color="auto" w:fill="auto"/>
            <w:hideMark/>
          </w:tcPr>
          <w:p w14:paraId="1DD5587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123.8 Take measures aimed at further strengthening of national human rights institutions (Pakistan);</w:t>
            </w:r>
          </w:p>
          <w:p w14:paraId="715D5C59" w14:textId="32B8DA9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6F0EDAC2" w14:textId="356B4CF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16DD20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77D52D8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7EB2570" w14:textId="2A78C68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6E35A9F6" w14:textId="77777777" w:rsidR="00961663" w:rsidRDefault="00961663" w:rsidP="00961663">
            <w:pPr>
              <w:suppressAutoHyphens w:val="0"/>
              <w:spacing w:before="60" w:after="60" w:line="240" w:lineRule="auto"/>
              <w:ind w:left="57" w:right="57"/>
              <w:rPr>
                <w:color w:val="000000"/>
                <w:szCs w:val="22"/>
                <w:lang w:eastAsia="en-GB"/>
              </w:rPr>
            </w:pPr>
          </w:p>
          <w:p w14:paraId="0307EEF7" w14:textId="06C5B9E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7211449" w14:textId="77777777" w:rsidTr="00961663">
        <w:trPr>
          <w:cantSplit/>
        </w:trPr>
        <w:tc>
          <w:tcPr>
            <w:tcW w:w="4520" w:type="dxa"/>
            <w:shd w:val="clear" w:color="auto" w:fill="auto"/>
            <w:hideMark/>
          </w:tcPr>
          <w:p w14:paraId="75DF28D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123.9 Further its endeavours with regard to the smooth and productive activities of the bodies involved in the promotion and protection of human rights within the country (Azerbaijan);</w:t>
            </w:r>
          </w:p>
          <w:p w14:paraId="2C15B23B" w14:textId="17B5924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6FF7D24" w14:textId="325F5DD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C5FC9B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32ECF5A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2709F13" w14:textId="73C8DAF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1B0B4B5" w14:textId="77777777" w:rsidR="00961663" w:rsidRDefault="00961663" w:rsidP="00961663">
            <w:pPr>
              <w:suppressAutoHyphens w:val="0"/>
              <w:spacing w:before="60" w:after="60" w:line="240" w:lineRule="auto"/>
              <w:ind w:left="57" w:right="57"/>
              <w:rPr>
                <w:color w:val="000000"/>
                <w:szCs w:val="22"/>
                <w:lang w:eastAsia="en-GB"/>
              </w:rPr>
            </w:pPr>
          </w:p>
          <w:p w14:paraId="1593834E" w14:textId="6D1B2CD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F73BB12" w14:textId="77777777" w:rsidTr="00961663">
        <w:trPr>
          <w:cantSplit/>
        </w:trPr>
        <w:tc>
          <w:tcPr>
            <w:tcW w:w="4520" w:type="dxa"/>
            <w:shd w:val="clear" w:color="auto" w:fill="auto"/>
            <w:hideMark/>
          </w:tcPr>
          <w:p w14:paraId="317F956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123.10 Further strengthen the independence and capacity of the institutions for the promotion and protection of human rights (Niger);</w:t>
            </w:r>
          </w:p>
          <w:p w14:paraId="2B142344" w14:textId="649DF63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88F269B" w14:textId="1DAECFE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50949B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02F8540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6C8CBF9" w14:textId="316CD09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7ADF523" w14:textId="77777777" w:rsidR="00961663" w:rsidRDefault="00961663" w:rsidP="00961663">
            <w:pPr>
              <w:suppressAutoHyphens w:val="0"/>
              <w:spacing w:before="60" w:after="60" w:line="240" w:lineRule="auto"/>
              <w:ind w:left="57" w:right="57"/>
              <w:rPr>
                <w:color w:val="000000"/>
                <w:szCs w:val="22"/>
                <w:lang w:eastAsia="en-GB"/>
              </w:rPr>
            </w:pPr>
          </w:p>
          <w:p w14:paraId="3045C3C2" w14:textId="677FBEF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EFD5A2A" w14:textId="77777777" w:rsidTr="00961663">
        <w:trPr>
          <w:cantSplit/>
        </w:trPr>
        <w:tc>
          <w:tcPr>
            <w:tcW w:w="4520" w:type="dxa"/>
            <w:shd w:val="clear" w:color="auto" w:fill="auto"/>
            <w:hideMark/>
          </w:tcPr>
          <w:p w14:paraId="7E01283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123.15 Ensure that the Senegal Human Rights Committee has the necessary resources to enable it to function independently and in accordance with the Paris Principles (Australia);</w:t>
            </w:r>
          </w:p>
          <w:p w14:paraId="15DC9A54" w14:textId="6701DA5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0FFDDE1" w14:textId="613A9AF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FB27E3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413ECE7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2EFD03E" w14:textId="2B551BB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560F7D88" w14:textId="77777777" w:rsidR="00961663" w:rsidRDefault="00961663" w:rsidP="00961663">
            <w:pPr>
              <w:suppressAutoHyphens w:val="0"/>
              <w:spacing w:before="60" w:after="60" w:line="240" w:lineRule="auto"/>
              <w:ind w:left="57" w:right="57"/>
              <w:rPr>
                <w:color w:val="000000"/>
                <w:szCs w:val="22"/>
                <w:lang w:eastAsia="en-GB"/>
              </w:rPr>
            </w:pPr>
          </w:p>
          <w:p w14:paraId="1514834A" w14:textId="07A96FB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069778E" w14:textId="77777777" w:rsidTr="00961663">
        <w:trPr>
          <w:cantSplit/>
        </w:trPr>
        <w:tc>
          <w:tcPr>
            <w:tcW w:w="4520" w:type="dxa"/>
            <w:shd w:val="clear" w:color="auto" w:fill="auto"/>
            <w:hideMark/>
          </w:tcPr>
          <w:p w14:paraId="45B5CFD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123.16 Intensify its efforts to bring the Senegalese Human Rights Committee into full compliance with the Paris Principles and thus to restore its “A” status (Sierra Leone);</w:t>
            </w:r>
          </w:p>
          <w:p w14:paraId="6878E482" w14:textId="3DEBA35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765EEEF" w14:textId="0E513B9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B9346D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3E11092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C8C0B63" w14:textId="062FDE0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206F770" w14:textId="77777777" w:rsidR="00961663" w:rsidRDefault="00961663" w:rsidP="00961663">
            <w:pPr>
              <w:suppressAutoHyphens w:val="0"/>
              <w:spacing w:before="60" w:after="60" w:line="240" w:lineRule="auto"/>
              <w:ind w:left="57" w:right="57"/>
              <w:rPr>
                <w:color w:val="000000"/>
                <w:szCs w:val="22"/>
                <w:lang w:eastAsia="en-GB"/>
              </w:rPr>
            </w:pPr>
          </w:p>
          <w:p w14:paraId="739D9BA8" w14:textId="5ECF3AE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DC7F5A3" w14:textId="77777777" w:rsidTr="00961663">
        <w:trPr>
          <w:cantSplit/>
        </w:trPr>
        <w:tc>
          <w:tcPr>
            <w:tcW w:w="4520" w:type="dxa"/>
            <w:shd w:val="clear" w:color="auto" w:fill="auto"/>
            <w:hideMark/>
          </w:tcPr>
          <w:p w14:paraId="142A72F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123.17 Revisit the Law concerning the Senegalese Commission of Human Rights to bring it into conformity with the Paris Principles (Benin);</w:t>
            </w:r>
          </w:p>
          <w:p w14:paraId="691C33A9" w14:textId="6755D92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0E07A153" w14:textId="532FB9F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126581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14E9067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5C4AAAB" w14:textId="499552B3"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78E51875" w14:textId="77777777" w:rsidR="00961663" w:rsidRDefault="00961663" w:rsidP="00961663">
            <w:pPr>
              <w:suppressAutoHyphens w:val="0"/>
              <w:spacing w:before="60" w:after="60" w:line="240" w:lineRule="auto"/>
              <w:ind w:left="57" w:right="57"/>
              <w:rPr>
                <w:color w:val="000000"/>
                <w:szCs w:val="22"/>
                <w:lang w:eastAsia="en-GB"/>
              </w:rPr>
            </w:pPr>
          </w:p>
          <w:p w14:paraId="74D440D4" w14:textId="5405B04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63B2D92" w14:textId="77777777" w:rsidTr="00961663">
        <w:trPr>
          <w:cantSplit/>
        </w:trPr>
        <w:tc>
          <w:tcPr>
            <w:tcW w:w="4520" w:type="dxa"/>
            <w:shd w:val="clear" w:color="auto" w:fill="auto"/>
            <w:hideMark/>
          </w:tcPr>
          <w:p w14:paraId="797A722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123.18 Continue its efforts to restore the A status to the Senegalese Human Rights Committee before the International Coordinating Committee of National Human Rights Institutions (Burkina Faso);</w:t>
            </w:r>
          </w:p>
          <w:p w14:paraId="4B2721FD" w14:textId="200E7E5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0C96556A" w14:textId="4C44DE9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FE72BC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16B13EB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E576CDD" w14:textId="10F4D12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7400A90F" w14:textId="77777777" w:rsidR="00961663" w:rsidRDefault="00961663" w:rsidP="00961663">
            <w:pPr>
              <w:suppressAutoHyphens w:val="0"/>
              <w:spacing w:before="60" w:after="60" w:line="240" w:lineRule="auto"/>
              <w:ind w:left="57" w:right="57"/>
              <w:rPr>
                <w:color w:val="000000"/>
                <w:szCs w:val="22"/>
                <w:lang w:eastAsia="en-GB"/>
              </w:rPr>
            </w:pPr>
          </w:p>
          <w:p w14:paraId="7AF864AD" w14:textId="12ECBBE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B8B0D42" w14:textId="77777777" w:rsidTr="00961663">
        <w:trPr>
          <w:cantSplit/>
        </w:trPr>
        <w:tc>
          <w:tcPr>
            <w:tcW w:w="4520" w:type="dxa"/>
            <w:shd w:val="clear" w:color="auto" w:fill="auto"/>
            <w:hideMark/>
          </w:tcPr>
          <w:p w14:paraId="41D4561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123.19 Continue its efforts to conform the Senegalese Committee for Human Rights to the Paris Principles (Congo);</w:t>
            </w:r>
          </w:p>
          <w:p w14:paraId="47500318" w14:textId="395CADC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EA39E07" w14:textId="074454F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39001B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16B1C86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5F23993" w14:textId="27F6409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5A2F076D" w14:textId="77777777" w:rsidR="00961663" w:rsidRDefault="00961663" w:rsidP="00961663">
            <w:pPr>
              <w:suppressAutoHyphens w:val="0"/>
              <w:spacing w:before="60" w:after="60" w:line="240" w:lineRule="auto"/>
              <w:ind w:left="57" w:right="57"/>
              <w:rPr>
                <w:color w:val="000000"/>
                <w:szCs w:val="22"/>
                <w:lang w:eastAsia="en-GB"/>
              </w:rPr>
            </w:pPr>
          </w:p>
          <w:p w14:paraId="48979DBC" w14:textId="71EA5F6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B7D0651" w14:textId="77777777" w:rsidTr="00961663">
        <w:trPr>
          <w:cantSplit/>
        </w:trPr>
        <w:tc>
          <w:tcPr>
            <w:tcW w:w="4520" w:type="dxa"/>
            <w:shd w:val="clear" w:color="auto" w:fill="auto"/>
            <w:hideMark/>
          </w:tcPr>
          <w:p w14:paraId="5D522A6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123.20 Take the necessary measures so that the Senegalese Human Rights Committee works with full compliance with the Paris Principles (Costa Rica);</w:t>
            </w:r>
          </w:p>
          <w:p w14:paraId="2088A69F" w14:textId="6BBC130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F1FEA16" w14:textId="171090C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8C7168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0F3C6EC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66420EF" w14:textId="29029D4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D3BCE71" w14:textId="77777777" w:rsidR="00961663" w:rsidRDefault="00961663" w:rsidP="00961663">
            <w:pPr>
              <w:suppressAutoHyphens w:val="0"/>
              <w:spacing w:before="60" w:after="60" w:line="240" w:lineRule="auto"/>
              <w:ind w:left="57" w:right="57"/>
              <w:rPr>
                <w:color w:val="000000"/>
                <w:szCs w:val="22"/>
                <w:lang w:eastAsia="en-GB"/>
              </w:rPr>
            </w:pPr>
          </w:p>
          <w:p w14:paraId="7A5073F2" w14:textId="32AB6E2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90B6258" w14:textId="77777777" w:rsidTr="00961663">
        <w:trPr>
          <w:cantSplit/>
        </w:trPr>
        <w:tc>
          <w:tcPr>
            <w:tcW w:w="4520" w:type="dxa"/>
            <w:shd w:val="clear" w:color="auto" w:fill="auto"/>
            <w:hideMark/>
          </w:tcPr>
          <w:p w14:paraId="61B1DF9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123.21 Ensure the compliance of the Senegalese Human Rights Committee with the Paris Principles (France);</w:t>
            </w:r>
          </w:p>
          <w:p w14:paraId="066857ED" w14:textId="0791711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D3D1FF9" w14:textId="0B5BE9E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CEEFDF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0166FF1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D0056D1" w14:textId="4FBB4DD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6FE54DA5" w14:textId="77777777" w:rsidR="00961663" w:rsidRDefault="00961663" w:rsidP="00961663">
            <w:pPr>
              <w:suppressAutoHyphens w:val="0"/>
              <w:spacing w:before="60" w:after="60" w:line="240" w:lineRule="auto"/>
              <w:ind w:left="57" w:right="57"/>
              <w:rPr>
                <w:color w:val="000000"/>
                <w:szCs w:val="22"/>
                <w:lang w:eastAsia="en-GB"/>
              </w:rPr>
            </w:pPr>
          </w:p>
          <w:p w14:paraId="210F7515" w14:textId="144A936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162A613" w14:textId="77777777" w:rsidTr="00961663">
        <w:trPr>
          <w:cantSplit/>
        </w:trPr>
        <w:tc>
          <w:tcPr>
            <w:tcW w:w="4520" w:type="dxa"/>
            <w:shd w:val="clear" w:color="auto" w:fill="auto"/>
            <w:hideMark/>
          </w:tcPr>
          <w:p w14:paraId="3AFFA12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123.22 Strengthen the administrative and budgetary autonomy of the Senegalese Committee for Human Rights (Gabon);</w:t>
            </w:r>
          </w:p>
          <w:p w14:paraId="74C8C140" w14:textId="0DE6758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34D68C82" w14:textId="1FE5C25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FF3C20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54B6F45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5D92634" w14:textId="02B9382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82FFF40" w14:textId="77777777" w:rsidR="00961663" w:rsidRDefault="00961663" w:rsidP="00961663">
            <w:pPr>
              <w:suppressAutoHyphens w:val="0"/>
              <w:spacing w:before="60" w:after="60" w:line="240" w:lineRule="auto"/>
              <w:ind w:left="57" w:right="57"/>
              <w:rPr>
                <w:color w:val="000000"/>
                <w:szCs w:val="22"/>
                <w:lang w:eastAsia="en-GB"/>
              </w:rPr>
            </w:pPr>
          </w:p>
          <w:p w14:paraId="169B5D9A" w14:textId="6F7716F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C9A3952" w14:textId="77777777" w:rsidTr="00961663">
        <w:trPr>
          <w:cantSplit/>
        </w:trPr>
        <w:tc>
          <w:tcPr>
            <w:tcW w:w="4520" w:type="dxa"/>
            <w:shd w:val="clear" w:color="auto" w:fill="auto"/>
            <w:hideMark/>
          </w:tcPr>
          <w:p w14:paraId="07E55C5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123.23 Continue its efforts in promoting and protecting human rights in the future (Yemen);</w:t>
            </w:r>
          </w:p>
          <w:p w14:paraId="208A0B89" w14:textId="374D1E7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018F850" w14:textId="21AECCB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6D1467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05A9027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8FACC96" w14:textId="6BDEA39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77F8188E" w14:textId="77777777" w:rsidR="00961663" w:rsidRDefault="00961663" w:rsidP="00961663">
            <w:pPr>
              <w:suppressAutoHyphens w:val="0"/>
              <w:spacing w:before="60" w:after="60" w:line="240" w:lineRule="auto"/>
              <w:ind w:left="57" w:right="57"/>
              <w:rPr>
                <w:color w:val="000000"/>
                <w:szCs w:val="22"/>
                <w:lang w:eastAsia="en-GB"/>
              </w:rPr>
            </w:pPr>
          </w:p>
          <w:p w14:paraId="388760D2" w14:textId="1609186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E89CC4B" w14:textId="77777777" w:rsidTr="00961663">
        <w:trPr>
          <w:cantSplit/>
        </w:trPr>
        <w:tc>
          <w:tcPr>
            <w:tcW w:w="4520" w:type="dxa"/>
            <w:shd w:val="clear" w:color="auto" w:fill="auto"/>
            <w:hideMark/>
          </w:tcPr>
          <w:p w14:paraId="3FD63E9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123.26 Accelerate the implementation of the package of measures for the protection of children, including the prompt adoption of a comprehensive Code of the Child; the establishment of a Children’s Ombudsman with effective means, and the implementation of a plan to pull out children from streets (Cape Verde);</w:t>
            </w:r>
          </w:p>
          <w:p w14:paraId="0395E140" w14:textId="5908838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62B11B7" w14:textId="2768A4E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EF2366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1F970C1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482C1DF3" w14:textId="7D1EBF1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292F3FB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D534611" w14:textId="791DC9A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A8AEBCC" w14:textId="77777777" w:rsidR="00961663" w:rsidRDefault="00961663" w:rsidP="00961663">
            <w:pPr>
              <w:suppressAutoHyphens w:val="0"/>
              <w:spacing w:before="60" w:after="60" w:line="240" w:lineRule="auto"/>
              <w:ind w:left="57" w:right="57"/>
              <w:rPr>
                <w:color w:val="000000"/>
                <w:szCs w:val="22"/>
                <w:lang w:eastAsia="en-GB"/>
              </w:rPr>
            </w:pPr>
          </w:p>
          <w:p w14:paraId="4EB3B093" w14:textId="21CEA0C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3274D1B" w14:textId="77777777" w:rsidTr="00961663">
        <w:trPr>
          <w:cantSplit/>
        </w:trPr>
        <w:tc>
          <w:tcPr>
            <w:tcW w:w="4520" w:type="dxa"/>
            <w:shd w:val="clear" w:color="auto" w:fill="auto"/>
            <w:hideMark/>
          </w:tcPr>
          <w:p w14:paraId="7FCA1A8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123.12 Ensure the National Observatory of Places of Deprivation of Liberty a capability to fulfil its mandate by making the institution independent from the Ministry of Justice and by providing it with a sufficient budget (Austria);</w:t>
            </w:r>
          </w:p>
          <w:p w14:paraId="676F51BB" w14:textId="4327FB2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EC4146D" w14:textId="1C6D512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5A9C7E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62DED66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3AF230C7" w14:textId="0D67D18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33BDC10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3508DF7" w14:textId="4D9B7DB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3FF11C42" w14:textId="77777777" w:rsidR="00961663" w:rsidRDefault="00961663" w:rsidP="00961663">
            <w:pPr>
              <w:suppressAutoHyphens w:val="0"/>
              <w:spacing w:before="60" w:after="60" w:line="240" w:lineRule="auto"/>
              <w:ind w:left="57" w:right="57"/>
              <w:rPr>
                <w:color w:val="000000"/>
                <w:szCs w:val="22"/>
                <w:lang w:eastAsia="en-GB"/>
              </w:rPr>
            </w:pPr>
          </w:p>
          <w:p w14:paraId="6462F393" w14:textId="485371E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76FA24B" w14:textId="77777777" w:rsidTr="00961663">
        <w:trPr>
          <w:cantSplit/>
        </w:trPr>
        <w:tc>
          <w:tcPr>
            <w:tcW w:w="4520" w:type="dxa"/>
            <w:shd w:val="clear" w:color="auto" w:fill="auto"/>
            <w:hideMark/>
          </w:tcPr>
          <w:p w14:paraId="253896E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123.13 Take steps to ensure the operational independence of the Observatory of Places of Deprivation of Liberty by separating it from the executive branch and enabling it to select recruit and remunerate its own staff (New Zealand);</w:t>
            </w:r>
          </w:p>
          <w:p w14:paraId="55C5E491" w14:textId="35429D1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7259893" w14:textId="31F8A6F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332F33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7567A8A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6D6111A2" w14:textId="64AA540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3990D2B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85B04DC" w14:textId="6B7D880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6146F7F9" w14:textId="77777777" w:rsidR="00961663" w:rsidRDefault="00961663" w:rsidP="00961663">
            <w:pPr>
              <w:suppressAutoHyphens w:val="0"/>
              <w:spacing w:before="60" w:after="60" w:line="240" w:lineRule="auto"/>
              <w:ind w:left="57" w:right="57"/>
              <w:rPr>
                <w:color w:val="000000"/>
                <w:szCs w:val="22"/>
                <w:lang w:eastAsia="en-GB"/>
              </w:rPr>
            </w:pPr>
          </w:p>
          <w:p w14:paraId="06D65460" w14:textId="14485D7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27BCB68" w14:textId="77777777" w:rsidTr="00961663">
        <w:trPr>
          <w:cantSplit/>
        </w:trPr>
        <w:tc>
          <w:tcPr>
            <w:tcW w:w="4520" w:type="dxa"/>
            <w:shd w:val="clear" w:color="auto" w:fill="auto"/>
            <w:hideMark/>
          </w:tcPr>
          <w:p w14:paraId="3B5F73A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123.14 Promptly provide the national mechanism for the prevention of torture with the necessary resources and ensure that its recommendations are acted upon (Tunisia);</w:t>
            </w:r>
          </w:p>
          <w:p w14:paraId="40B1F2A9" w14:textId="0679C96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9B8C4DA" w14:textId="6BD6024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9538D8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348131F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2480AE25" w14:textId="25687C9C"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228E810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3C34AB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2064B54A" w14:textId="72114DF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7E244451" w14:textId="77777777" w:rsidR="00961663" w:rsidRDefault="00961663" w:rsidP="00961663">
            <w:pPr>
              <w:suppressAutoHyphens w:val="0"/>
              <w:spacing w:before="60" w:after="60" w:line="240" w:lineRule="auto"/>
              <w:ind w:left="57" w:right="57"/>
              <w:rPr>
                <w:color w:val="000000"/>
                <w:szCs w:val="22"/>
                <w:lang w:eastAsia="en-GB"/>
              </w:rPr>
            </w:pPr>
          </w:p>
          <w:p w14:paraId="528BA668" w14:textId="56220F3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5CB2978" w14:textId="77777777" w:rsidTr="00961663">
        <w:trPr>
          <w:cantSplit/>
        </w:trPr>
        <w:tc>
          <w:tcPr>
            <w:tcW w:w="4520" w:type="dxa"/>
            <w:shd w:val="clear" w:color="auto" w:fill="auto"/>
            <w:hideMark/>
          </w:tcPr>
          <w:p w14:paraId="042D1EE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123.28 Continue to enhance its institutions in the field of child protection and stop their exploitation (Sudan);</w:t>
            </w:r>
          </w:p>
          <w:p w14:paraId="723736A3" w14:textId="754397C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3BA2CD17" w14:textId="29CB43A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2F7118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16926511" w14:textId="16151C9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5F2F5E7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FA2C245" w14:textId="34022EB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5EE3E43" w14:textId="77777777" w:rsidR="00961663" w:rsidRDefault="00961663" w:rsidP="00961663">
            <w:pPr>
              <w:suppressAutoHyphens w:val="0"/>
              <w:spacing w:before="60" w:after="60" w:line="240" w:lineRule="auto"/>
              <w:ind w:left="57" w:right="57"/>
              <w:rPr>
                <w:color w:val="000000"/>
                <w:szCs w:val="22"/>
                <w:lang w:eastAsia="en-GB"/>
              </w:rPr>
            </w:pPr>
          </w:p>
          <w:p w14:paraId="5203C5E1" w14:textId="472E649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85F4584" w14:textId="77777777" w:rsidTr="00961663">
        <w:trPr>
          <w:cantSplit/>
        </w:trPr>
        <w:tc>
          <w:tcPr>
            <w:tcW w:w="4520" w:type="dxa"/>
            <w:tcBorders>
              <w:bottom w:val="dotted" w:sz="4" w:space="0" w:color="auto"/>
            </w:tcBorders>
            <w:shd w:val="clear" w:color="auto" w:fill="auto"/>
            <w:hideMark/>
          </w:tcPr>
          <w:p w14:paraId="3295E88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123.27 Accelerate the adoption and implementation of the law on the Children’s Ombudsman and strengthen actions for the education and protection of vulnerable children who are begging or are not attending school (Republic of Moldova);</w:t>
            </w:r>
          </w:p>
          <w:p w14:paraId="0E02CD8B" w14:textId="0305A18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tcBorders>
              <w:bottom w:val="dotted" w:sz="4" w:space="0" w:color="auto"/>
            </w:tcBorders>
            <w:shd w:val="clear" w:color="auto" w:fill="auto"/>
            <w:hideMark/>
          </w:tcPr>
          <w:p w14:paraId="75971AE2" w14:textId="667311B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1F96B0B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53F3B03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296D2BC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883114D" w14:textId="46BBB07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2D754F3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0EF4F41" w14:textId="24801A2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67389AC7" w14:textId="77777777" w:rsidR="00961663" w:rsidRDefault="00961663" w:rsidP="00961663">
            <w:pPr>
              <w:suppressAutoHyphens w:val="0"/>
              <w:spacing w:before="60" w:after="60" w:line="240" w:lineRule="auto"/>
              <w:ind w:left="57" w:right="57"/>
              <w:rPr>
                <w:color w:val="000000"/>
                <w:szCs w:val="22"/>
                <w:lang w:eastAsia="en-GB"/>
              </w:rPr>
            </w:pPr>
          </w:p>
          <w:p w14:paraId="37C053E5" w14:textId="17F1DBBC"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0367313D" w14:textId="77777777" w:rsidTr="00D74C62">
        <w:trPr>
          <w:cantSplit/>
        </w:trPr>
        <w:tc>
          <w:tcPr>
            <w:tcW w:w="15220" w:type="dxa"/>
            <w:gridSpan w:val="4"/>
            <w:shd w:val="clear" w:color="auto" w:fill="DBE5F1"/>
            <w:hideMark/>
          </w:tcPr>
          <w:p w14:paraId="0C93210A" w14:textId="2E0C520C"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B31 Equality &amp; non-discrimination</w:t>
            </w:r>
          </w:p>
        </w:tc>
      </w:tr>
      <w:tr w:rsidR="003B3455" w:rsidRPr="00961663" w14:paraId="5CC0BD4C" w14:textId="77777777" w:rsidTr="00961663">
        <w:trPr>
          <w:cantSplit/>
        </w:trPr>
        <w:tc>
          <w:tcPr>
            <w:tcW w:w="4520" w:type="dxa"/>
            <w:shd w:val="clear" w:color="auto" w:fill="auto"/>
            <w:hideMark/>
          </w:tcPr>
          <w:p w14:paraId="6F807B4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126.5 Amend its Penal Code to decriminalise sexual relations between persons of the same sex (Belgium);</w:t>
            </w:r>
          </w:p>
          <w:p w14:paraId="28D891E8" w14:textId="7C6964E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2D53BF31" w14:textId="74F866C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6276264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5024AD8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248BFC3" w14:textId="69A73EE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578499A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0DA7819" w14:textId="7A12D78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5991B7CA" w14:textId="77777777" w:rsidR="00961663" w:rsidRDefault="00961663" w:rsidP="00961663">
            <w:pPr>
              <w:suppressAutoHyphens w:val="0"/>
              <w:spacing w:before="60" w:after="60" w:line="240" w:lineRule="auto"/>
              <w:ind w:left="57" w:right="57"/>
              <w:rPr>
                <w:color w:val="000000"/>
                <w:szCs w:val="22"/>
                <w:lang w:eastAsia="en-GB"/>
              </w:rPr>
            </w:pPr>
          </w:p>
          <w:p w14:paraId="583DFA86" w14:textId="2356B4D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0CCA9A4" w14:textId="77777777" w:rsidTr="00961663">
        <w:trPr>
          <w:cantSplit/>
        </w:trPr>
        <w:tc>
          <w:tcPr>
            <w:tcW w:w="4520" w:type="dxa"/>
            <w:shd w:val="clear" w:color="auto" w:fill="auto"/>
            <w:hideMark/>
          </w:tcPr>
          <w:p w14:paraId="73A288F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126.7 Repeal all laws criminalizing sexual orientation and gender identity and take concrete measures for the protection of sexual minorities (Greece);</w:t>
            </w:r>
          </w:p>
          <w:p w14:paraId="692AF103" w14:textId="04428E2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003BB6C1" w14:textId="23C0F87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5761034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7EFB83E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3377B28E" w14:textId="3FC8373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1D3E013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DDEC071" w14:textId="3463B24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191EC4CA" w14:textId="77777777" w:rsidR="00961663" w:rsidRDefault="00961663" w:rsidP="00961663">
            <w:pPr>
              <w:suppressAutoHyphens w:val="0"/>
              <w:spacing w:before="60" w:after="60" w:line="240" w:lineRule="auto"/>
              <w:ind w:left="57" w:right="57"/>
              <w:rPr>
                <w:color w:val="000000"/>
                <w:szCs w:val="22"/>
                <w:lang w:eastAsia="en-GB"/>
              </w:rPr>
            </w:pPr>
          </w:p>
          <w:p w14:paraId="3589569E" w14:textId="195F4A4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4322A9F" w14:textId="77777777" w:rsidTr="00961663">
        <w:trPr>
          <w:cantSplit/>
        </w:trPr>
        <w:tc>
          <w:tcPr>
            <w:tcW w:w="4520" w:type="dxa"/>
            <w:shd w:val="clear" w:color="auto" w:fill="auto"/>
            <w:hideMark/>
          </w:tcPr>
          <w:p w14:paraId="1EC294A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126.11 Take steps to combat the persecution of persons on the basis of their sexual orientation or gender identity, in particular by removing Article 319.3 from the Penal Code so as to decriminalise consensual sexual conduct between persons of the same sex (Ireland);</w:t>
            </w:r>
          </w:p>
          <w:p w14:paraId="7694FE79" w14:textId="1CC41DD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2E99D98B" w14:textId="26FA7DB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0F978AD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437D13D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3A7E6623" w14:textId="43B64B8C"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78B4288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F3B70AD" w14:textId="355616F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6CB2C9DE" w14:textId="77777777" w:rsidR="00961663" w:rsidRDefault="00961663" w:rsidP="00961663">
            <w:pPr>
              <w:suppressAutoHyphens w:val="0"/>
              <w:spacing w:before="60" w:after="60" w:line="240" w:lineRule="auto"/>
              <w:ind w:left="57" w:right="57"/>
              <w:rPr>
                <w:color w:val="000000"/>
                <w:szCs w:val="22"/>
                <w:lang w:eastAsia="en-GB"/>
              </w:rPr>
            </w:pPr>
          </w:p>
          <w:p w14:paraId="065E8C1F" w14:textId="659575C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0772117" w14:textId="77777777" w:rsidTr="00961663">
        <w:trPr>
          <w:cantSplit/>
        </w:trPr>
        <w:tc>
          <w:tcPr>
            <w:tcW w:w="4520" w:type="dxa"/>
            <w:shd w:val="clear" w:color="auto" w:fill="auto"/>
            <w:hideMark/>
          </w:tcPr>
          <w:p w14:paraId="2100CA6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126.12 Change Article 319 of the Penal Code and start a national dialogue on the acceptance of homosexuality (Netherlands);</w:t>
            </w:r>
          </w:p>
          <w:p w14:paraId="4399F9CB" w14:textId="14366A9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6AE77FC9" w14:textId="2DA0B76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38ADFF3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3180179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728BB4A" w14:textId="0624168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2A923F3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E1E3F13" w14:textId="6E645A2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4487E669" w14:textId="77777777" w:rsidR="00961663" w:rsidRDefault="00961663" w:rsidP="00961663">
            <w:pPr>
              <w:suppressAutoHyphens w:val="0"/>
              <w:spacing w:before="60" w:after="60" w:line="240" w:lineRule="auto"/>
              <w:ind w:left="57" w:right="57"/>
              <w:rPr>
                <w:color w:val="000000"/>
                <w:szCs w:val="22"/>
                <w:lang w:eastAsia="en-GB"/>
              </w:rPr>
            </w:pPr>
          </w:p>
          <w:p w14:paraId="79669BE2" w14:textId="279CD21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636530E" w14:textId="77777777" w:rsidTr="00961663">
        <w:trPr>
          <w:cantSplit/>
        </w:trPr>
        <w:tc>
          <w:tcPr>
            <w:tcW w:w="4520" w:type="dxa"/>
            <w:shd w:val="clear" w:color="auto" w:fill="auto"/>
            <w:hideMark/>
          </w:tcPr>
          <w:p w14:paraId="584E1B4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126.13 Amend the Criminal Code to respect, protect and enforce the right to non-discrimination for all citizens regardless of their sexual orientation (Switzerland);</w:t>
            </w:r>
          </w:p>
          <w:p w14:paraId="253D5017" w14:textId="3D976A1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099BDCF2" w14:textId="5808DD1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3933E50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1F47FB9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1B7698B4" w14:textId="16E661F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6696BAB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B77F61F" w14:textId="56D61B4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3C4F1CFC" w14:textId="77777777" w:rsidR="00961663" w:rsidRDefault="00961663" w:rsidP="00961663">
            <w:pPr>
              <w:suppressAutoHyphens w:val="0"/>
              <w:spacing w:before="60" w:after="60" w:line="240" w:lineRule="auto"/>
              <w:ind w:left="57" w:right="57"/>
              <w:rPr>
                <w:color w:val="000000"/>
                <w:szCs w:val="22"/>
                <w:lang w:eastAsia="en-GB"/>
              </w:rPr>
            </w:pPr>
          </w:p>
          <w:p w14:paraId="0429E4AC" w14:textId="4D33F15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415DFF9" w14:textId="77777777" w:rsidTr="00961663">
        <w:trPr>
          <w:cantSplit/>
        </w:trPr>
        <w:tc>
          <w:tcPr>
            <w:tcW w:w="4520" w:type="dxa"/>
            <w:shd w:val="clear" w:color="auto" w:fill="auto"/>
            <w:hideMark/>
          </w:tcPr>
          <w:p w14:paraId="20A86E8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126.14 Decriminalize consensual sexual acts between adults of the same sex and criminalize violence committed against individuals based on their sexual orientation (Mexico).</w:t>
            </w:r>
          </w:p>
          <w:p w14:paraId="7D1D1F3E" w14:textId="28AE138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1C2C3F45" w14:textId="7B49574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3A51FA4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359D9EA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16030C1A" w14:textId="75FAE7D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63EDC90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884037E" w14:textId="3F2FB6C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50DE0406" w14:textId="77777777" w:rsidR="00961663" w:rsidRDefault="00961663" w:rsidP="00961663">
            <w:pPr>
              <w:suppressAutoHyphens w:val="0"/>
              <w:spacing w:before="60" w:after="60" w:line="240" w:lineRule="auto"/>
              <w:ind w:left="57" w:right="57"/>
              <w:rPr>
                <w:color w:val="000000"/>
                <w:szCs w:val="22"/>
                <w:lang w:eastAsia="en-GB"/>
              </w:rPr>
            </w:pPr>
          </w:p>
          <w:p w14:paraId="2B86F947" w14:textId="56B8A2E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CB74AF9" w14:textId="77777777" w:rsidTr="00961663">
        <w:trPr>
          <w:cantSplit/>
        </w:trPr>
        <w:tc>
          <w:tcPr>
            <w:tcW w:w="4520" w:type="dxa"/>
            <w:shd w:val="clear" w:color="auto" w:fill="auto"/>
            <w:hideMark/>
          </w:tcPr>
          <w:p w14:paraId="29A6746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 Amend national legislation that entails discriminatory practices, prosecution and punishment of persons for their sexual orientation or gender identity, and adopt measures to promote tolerance in the society through education and awareness campaigns (Uruguay);</w:t>
            </w:r>
          </w:p>
          <w:p w14:paraId="063E42BB" w14:textId="2534BC4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1E786626" w14:textId="79CA2AB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5CF750C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39A7FCC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8B86C1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746FEC00" w14:textId="7C98B08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7E73E26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BF381F8" w14:textId="5C130E5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08A4AAEE" w14:textId="77777777" w:rsidR="00961663" w:rsidRDefault="00961663" w:rsidP="00961663">
            <w:pPr>
              <w:suppressAutoHyphens w:val="0"/>
              <w:spacing w:before="60" w:after="60" w:line="240" w:lineRule="auto"/>
              <w:ind w:left="57" w:right="57"/>
              <w:rPr>
                <w:color w:val="000000"/>
                <w:szCs w:val="22"/>
                <w:lang w:eastAsia="en-GB"/>
              </w:rPr>
            </w:pPr>
          </w:p>
          <w:p w14:paraId="17CDC97C" w14:textId="3B5F85E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E92F514" w14:textId="77777777" w:rsidTr="00961663">
        <w:trPr>
          <w:cantSplit/>
        </w:trPr>
        <w:tc>
          <w:tcPr>
            <w:tcW w:w="4520" w:type="dxa"/>
            <w:shd w:val="clear" w:color="auto" w:fill="auto"/>
            <w:hideMark/>
          </w:tcPr>
          <w:p w14:paraId="445BFC6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126.10 De-criminalize homosexuality, establish a de-facto moratorium on Article 319 of the Penal Code, and ensure that the Code is not used as basis for arbitrary arrests by the police (Germany);</w:t>
            </w:r>
          </w:p>
          <w:p w14:paraId="2EC423C0" w14:textId="54D1872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47A1C853" w14:textId="1AFACEF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037CD54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2284D7D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D33 Arbitrary arrest and detention</w:t>
            </w:r>
          </w:p>
          <w:p w14:paraId="28FFA76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CEB97CE" w14:textId="5D588BF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53DB84D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B2D38C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p>
          <w:p w14:paraId="248EE88D" w14:textId="795ACE7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564871A6" w14:textId="77777777" w:rsidR="00961663" w:rsidRDefault="00961663" w:rsidP="00961663">
            <w:pPr>
              <w:suppressAutoHyphens w:val="0"/>
              <w:spacing w:before="60" w:after="60" w:line="240" w:lineRule="auto"/>
              <w:ind w:left="57" w:right="57"/>
              <w:rPr>
                <w:color w:val="000000"/>
                <w:szCs w:val="22"/>
                <w:lang w:eastAsia="en-GB"/>
              </w:rPr>
            </w:pPr>
          </w:p>
          <w:p w14:paraId="197C3F3E" w14:textId="01CE848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1007AEA" w14:textId="77777777" w:rsidTr="00961663">
        <w:trPr>
          <w:cantSplit/>
        </w:trPr>
        <w:tc>
          <w:tcPr>
            <w:tcW w:w="4520" w:type="dxa"/>
            <w:shd w:val="clear" w:color="auto" w:fill="auto"/>
            <w:hideMark/>
          </w:tcPr>
          <w:p w14:paraId="3F7AD6F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126.8 Promote respect for human rights of all discriminated groups on grounds of gender, sexual orientation, disability or ethnicity (Paraguay);</w:t>
            </w:r>
          </w:p>
          <w:p w14:paraId="76D0EC02" w14:textId="4E03DA7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05B79705" w14:textId="7200AC5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4A5EE60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72989C6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G1 Members of minorities</w:t>
            </w:r>
          </w:p>
          <w:p w14:paraId="3DBC06B3" w14:textId="35AAC01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1BE40E3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AFF49B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p>
          <w:p w14:paraId="705844B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minorities/ racial, ethnic, linguistic, religious or descent-based groups</w:t>
            </w:r>
          </w:p>
          <w:p w14:paraId="6F295675" w14:textId="16C4E62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with disabilities</w:t>
            </w:r>
          </w:p>
        </w:tc>
        <w:tc>
          <w:tcPr>
            <w:tcW w:w="4600" w:type="dxa"/>
            <w:shd w:val="clear" w:color="auto" w:fill="auto"/>
            <w:hideMark/>
          </w:tcPr>
          <w:p w14:paraId="6922A07B" w14:textId="77777777" w:rsidR="00961663" w:rsidRDefault="00961663" w:rsidP="00961663">
            <w:pPr>
              <w:suppressAutoHyphens w:val="0"/>
              <w:spacing w:before="60" w:after="60" w:line="240" w:lineRule="auto"/>
              <w:ind w:left="57" w:right="57"/>
              <w:rPr>
                <w:color w:val="000000"/>
                <w:szCs w:val="22"/>
                <w:lang w:eastAsia="en-GB"/>
              </w:rPr>
            </w:pPr>
          </w:p>
          <w:p w14:paraId="1FE6B6D3" w14:textId="3506F54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60B9072" w14:textId="77777777" w:rsidTr="00961663">
        <w:trPr>
          <w:cantSplit/>
        </w:trPr>
        <w:tc>
          <w:tcPr>
            <w:tcW w:w="4520" w:type="dxa"/>
            <w:shd w:val="clear" w:color="auto" w:fill="auto"/>
            <w:hideMark/>
          </w:tcPr>
          <w:p w14:paraId="4691066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126.2 Consider adopting all necessary measures to achieve the non-discrimination, protection and integration of the LGBT population (Argentina);</w:t>
            </w:r>
          </w:p>
          <w:p w14:paraId="3A78610A" w14:textId="4EC0701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34EF112F" w14:textId="7FDCC49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1E3899D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116C5926" w14:textId="05516266"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3D4EFC0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273198E" w14:textId="56699A3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184FE46E" w14:textId="77777777" w:rsidR="00961663" w:rsidRDefault="00961663" w:rsidP="00961663">
            <w:pPr>
              <w:suppressAutoHyphens w:val="0"/>
              <w:spacing w:before="60" w:after="60" w:line="240" w:lineRule="auto"/>
              <w:ind w:left="57" w:right="57"/>
              <w:rPr>
                <w:color w:val="000000"/>
                <w:szCs w:val="22"/>
                <w:lang w:eastAsia="en-GB"/>
              </w:rPr>
            </w:pPr>
          </w:p>
          <w:p w14:paraId="24A8427E" w14:textId="1DF268A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8568044" w14:textId="77777777" w:rsidTr="00961663">
        <w:trPr>
          <w:cantSplit/>
        </w:trPr>
        <w:tc>
          <w:tcPr>
            <w:tcW w:w="4520" w:type="dxa"/>
            <w:shd w:val="clear" w:color="auto" w:fill="auto"/>
            <w:hideMark/>
          </w:tcPr>
          <w:p w14:paraId="1D7AA8B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126.4 Effectively implement the principle of non-discrimination, including on grounds of sexual orientation (Austria);</w:t>
            </w:r>
          </w:p>
          <w:p w14:paraId="64B159DA" w14:textId="6CB5347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22D60B19" w14:textId="088D277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42F758D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6BA889F3" w14:textId="7C722B6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7C335FD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87477DC" w14:textId="0063FFE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2CFCC592" w14:textId="77777777" w:rsidR="00961663" w:rsidRDefault="00961663" w:rsidP="00961663">
            <w:pPr>
              <w:suppressAutoHyphens w:val="0"/>
              <w:spacing w:before="60" w:after="60" w:line="240" w:lineRule="auto"/>
              <w:ind w:left="57" w:right="57"/>
              <w:rPr>
                <w:color w:val="000000"/>
                <w:szCs w:val="22"/>
                <w:lang w:eastAsia="en-GB"/>
              </w:rPr>
            </w:pPr>
          </w:p>
          <w:p w14:paraId="7726D8C2" w14:textId="39E30DC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D159DC5" w14:textId="77777777" w:rsidTr="00961663">
        <w:trPr>
          <w:cantSplit/>
        </w:trPr>
        <w:tc>
          <w:tcPr>
            <w:tcW w:w="4520" w:type="dxa"/>
            <w:shd w:val="clear" w:color="auto" w:fill="auto"/>
            <w:hideMark/>
          </w:tcPr>
          <w:p w14:paraId="0614979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126.6 Take all the necessary measures to guarantee that LGBT individuals do not face persecution of any kind (Brazil);</w:t>
            </w:r>
          </w:p>
          <w:p w14:paraId="198378DD" w14:textId="6342C7C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673054D0" w14:textId="1DFDE22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09BFCFD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4B81D202" w14:textId="2618354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31659DC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4329876" w14:textId="3D11926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7049C19D" w14:textId="77777777" w:rsidR="00961663" w:rsidRDefault="00961663" w:rsidP="00961663">
            <w:pPr>
              <w:suppressAutoHyphens w:val="0"/>
              <w:spacing w:before="60" w:after="60" w:line="240" w:lineRule="auto"/>
              <w:ind w:left="57" w:right="57"/>
              <w:rPr>
                <w:color w:val="000000"/>
                <w:szCs w:val="22"/>
                <w:lang w:eastAsia="en-GB"/>
              </w:rPr>
            </w:pPr>
          </w:p>
          <w:p w14:paraId="640FCC18" w14:textId="65EB831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4819207" w14:textId="77777777" w:rsidTr="00961663">
        <w:trPr>
          <w:cantSplit/>
        </w:trPr>
        <w:tc>
          <w:tcPr>
            <w:tcW w:w="4520" w:type="dxa"/>
            <w:shd w:val="clear" w:color="auto" w:fill="auto"/>
            <w:hideMark/>
          </w:tcPr>
          <w:p w14:paraId="3546443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126.9 Ensure equal treatment and non-discrimination against lesbian, gay, bisexual and transgender persons, and other vulnerable groups (Thailand);</w:t>
            </w:r>
          </w:p>
          <w:p w14:paraId="51525B5E" w14:textId="79D45F5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0059558F" w14:textId="6FD3BC9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592D928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7051C745" w14:textId="1E951AB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7093BA4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E340259" w14:textId="7F28A18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00F3E7FF" w14:textId="77777777" w:rsidR="00961663" w:rsidRDefault="00961663" w:rsidP="00961663">
            <w:pPr>
              <w:suppressAutoHyphens w:val="0"/>
              <w:spacing w:before="60" w:after="60" w:line="240" w:lineRule="auto"/>
              <w:ind w:left="57" w:right="57"/>
              <w:rPr>
                <w:color w:val="000000"/>
                <w:szCs w:val="22"/>
                <w:lang w:eastAsia="en-GB"/>
              </w:rPr>
            </w:pPr>
          </w:p>
          <w:p w14:paraId="2C4B0167" w14:textId="3FCC9B6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888EEA4" w14:textId="77777777" w:rsidTr="00961663">
        <w:trPr>
          <w:cantSplit/>
        </w:trPr>
        <w:tc>
          <w:tcPr>
            <w:tcW w:w="4520" w:type="dxa"/>
            <w:tcBorders>
              <w:bottom w:val="dotted" w:sz="4" w:space="0" w:color="auto"/>
            </w:tcBorders>
            <w:shd w:val="clear" w:color="auto" w:fill="auto"/>
            <w:hideMark/>
          </w:tcPr>
          <w:p w14:paraId="451B6E2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124.27 Ensure equal treatment and non-discrimination against women and persons with HIV/AIDS (Thailand);</w:t>
            </w:r>
          </w:p>
          <w:p w14:paraId="09CBE692" w14:textId="44183F8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6C827424" w14:textId="03D13C4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7449F1F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195F19E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H3 Persons living with HIV/AIDS</w:t>
            </w:r>
          </w:p>
          <w:p w14:paraId="3732F48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7224EF34" w14:textId="7070ECA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3D41044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23BE9F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with HIV/AIDS</w:t>
            </w:r>
          </w:p>
          <w:p w14:paraId="63AE731A" w14:textId="337B129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414E6DC9" w14:textId="77777777" w:rsidR="00961663" w:rsidRDefault="00961663" w:rsidP="00961663">
            <w:pPr>
              <w:suppressAutoHyphens w:val="0"/>
              <w:spacing w:before="60" w:after="60" w:line="240" w:lineRule="auto"/>
              <w:ind w:left="57" w:right="57"/>
              <w:rPr>
                <w:color w:val="000000"/>
                <w:szCs w:val="22"/>
                <w:lang w:eastAsia="en-GB"/>
              </w:rPr>
            </w:pPr>
          </w:p>
          <w:p w14:paraId="3682872F" w14:textId="08A13F1E"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7451D378" w14:textId="77777777" w:rsidTr="00F862CD">
        <w:trPr>
          <w:cantSplit/>
        </w:trPr>
        <w:tc>
          <w:tcPr>
            <w:tcW w:w="15220" w:type="dxa"/>
            <w:gridSpan w:val="4"/>
            <w:shd w:val="clear" w:color="auto" w:fill="DBE5F1"/>
            <w:hideMark/>
          </w:tcPr>
          <w:p w14:paraId="4093773A" w14:textId="0AA001EF"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B32 Racial discrimination</w:t>
            </w:r>
          </w:p>
        </w:tc>
      </w:tr>
      <w:tr w:rsidR="003B3455" w:rsidRPr="00961663" w14:paraId="41675BC2" w14:textId="77777777" w:rsidTr="00961663">
        <w:trPr>
          <w:cantSplit/>
        </w:trPr>
        <w:tc>
          <w:tcPr>
            <w:tcW w:w="4520" w:type="dxa"/>
            <w:tcBorders>
              <w:bottom w:val="dotted" w:sz="4" w:space="0" w:color="auto"/>
            </w:tcBorders>
            <w:shd w:val="clear" w:color="auto" w:fill="auto"/>
            <w:hideMark/>
          </w:tcPr>
          <w:p w14:paraId="460A70C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125.13 Eliminate the caste system, which leads to stigmatization and ostracism of certain groups of the Senegalese society (Romania);</w:t>
            </w:r>
          </w:p>
          <w:p w14:paraId="022A95EA" w14:textId="35FAE3E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20</w:t>
            </w:r>
          </w:p>
        </w:tc>
        <w:tc>
          <w:tcPr>
            <w:tcW w:w="1100" w:type="dxa"/>
            <w:tcBorders>
              <w:bottom w:val="dotted" w:sz="4" w:space="0" w:color="auto"/>
            </w:tcBorders>
            <w:shd w:val="clear" w:color="auto" w:fill="auto"/>
            <w:hideMark/>
          </w:tcPr>
          <w:p w14:paraId="5E66B5B9" w14:textId="2441149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6D5D89B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B32 Racial discrimination</w:t>
            </w:r>
          </w:p>
          <w:p w14:paraId="347AC8BC" w14:textId="5F8ADD6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G1 Members of minorities</w:t>
            </w:r>
          </w:p>
          <w:p w14:paraId="21DB072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556679B" w14:textId="0020A4E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2AC36ED" w14:textId="77777777" w:rsidR="00961663" w:rsidRDefault="00961663" w:rsidP="00961663">
            <w:pPr>
              <w:suppressAutoHyphens w:val="0"/>
              <w:spacing w:before="60" w:after="60" w:line="240" w:lineRule="auto"/>
              <w:ind w:left="57" w:right="57"/>
              <w:rPr>
                <w:color w:val="000000"/>
                <w:szCs w:val="22"/>
                <w:lang w:eastAsia="en-GB"/>
              </w:rPr>
            </w:pPr>
          </w:p>
          <w:p w14:paraId="7ED16046" w14:textId="2B03F002"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53EE8F04" w14:textId="77777777" w:rsidTr="00A570B1">
        <w:trPr>
          <w:cantSplit/>
        </w:trPr>
        <w:tc>
          <w:tcPr>
            <w:tcW w:w="15220" w:type="dxa"/>
            <w:gridSpan w:val="4"/>
            <w:shd w:val="clear" w:color="auto" w:fill="DBE5F1"/>
            <w:hideMark/>
          </w:tcPr>
          <w:p w14:paraId="1431C210" w14:textId="693A9B49"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B41 Right to development</w:t>
            </w:r>
          </w:p>
        </w:tc>
      </w:tr>
      <w:tr w:rsidR="003B3455" w:rsidRPr="00961663" w14:paraId="0A129DFA" w14:textId="77777777" w:rsidTr="00961663">
        <w:trPr>
          <w:cantSplit/>
        </w:trPr>
        <w:tc>
          <w:tcPr>
            <w:tcW w:w="4520" w:type="dxa"/>
            <w:shd w:val="clear" w:color="auto" w:fill="auto"/>
            <w:hideMark/>
          </w:tcPr>
          <w:p w14:paraId="49BA4DF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 Reinforce efforts to achieve the Millennium Development goals by the target date (Sri Lanka);</w:t>
            </w:r>
          </w:p>
          <w:p w14:paraId="01F176EE" w14:textId="5D2CA72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EE8107D" w14:textId="7DA6634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94C35B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B41 Right to development</w:t>
            </w:r>
          </w:p>
          <w:p w14:paraId="709958E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7CD7715" w14:textId="20E782F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E5EA1C6" w14:textId="77777777" w:rsidR="00961663" w:rsidRDefault="00961663" w:rsidP="00961663">
            <w:pPr>
              <w:suppressAutoHyphens w:val="0"/>
              <w:spacing w:before="60" w:after="60" w:line="240" w:lineRule="auto"/>
              <w:ind w:left="57" w:right="57"/>
              <w:rPr>
                <w:color w:val="000000"/>
                <w:szCs w:val="22"/>
                <w:lang w:eastAsia="en-GB"/>
              </w:rPr>
            </w:pPr>
          </w:p>
          <w:p w14:paraId="105E3B38" w14:textId="2D491CA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852C27B" w14:textId="77777777" w:rsidTr="00961663">
        <w:trPr>
          <w:cantSplit/>
        </w:trPr>
        <w:tc>
          <w:tcPr>
            <w:tcW w:w="4520" w:type="dxa"/>
            <w:shd w:val="clear" w:color="auto" w:fill="auto"/>
            <w:hideMark/>
          </w:tcPr>
          <w:p w14:paraId="5D61FF9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 Intensify efforts to achieve the MDGs (Uzbekistan);</w:t>
            </w:r>
          </w:p>
          <w:p w14:paraId="07433001" w14:textId="168EA6E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410BC5B" w14:textId="6FD613E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9BC443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B41 Right to development</w:t>
            </w:r>
          </w:p>
          <w:p w14:paraId="7871DA1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116D32A" w14:textId="43C7465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77E2DEA" w14:textId="77777777" w:rsidR="00961663" w:rsidRDefault="00961663" w:rsidP="00961663">
            <w:pPr>
              <w:suppressAutoHyphens w:val="0"/>
              <w:spacing w:before="60" w:after="60" w:line="240" w:lineRule="auto"/>
              <w:ind w:left="57" w:right="57"/>
              <w:rPr>
                <w:color w:val="000000"/>
                <w:szCs w:val="22"/>
                <w:lang w:eastAsia="en-GB"/>
              </w:rPr>
            </w:pPr>
          </w:p>
          <w:p w14:paraId="23AFBF83" w14:textId="35E8682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28E2760" w14:textId="77777777" w:rsidTr="00961663">
        <w:trPr>
          <w:cantSplit/>
        </w:trPr>
        <w:tc>
          <w:tcPr>
            <w:tcW w:w="4520" w:type="dxa"/>
            <w:tcBorders>
              <w:bottom w:val="dotted" w:sz="4" w:space="0" w:color="auto"/>
            </w:tcBorders>
            <w:shd w:val="clear" w:color="auto" w:fill="auto"/>
            <w:hideMark/>
          </w:tcPr>
          <w:p w14:paraId="4E82256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 Continue determinedly its effective measures to achieve the Millennium Development Goals, including the fight against poverty, male/female equality and access to education without discrimination (Viet Nam);</w:t>
            </w:r>
          </w:p>
          <w:p w14:paraId="09FBC3E0" w14:textId="5EB61BD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0C0AA81F" w14:textId="0039367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433C59A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B41 Right to development</w:t>
            </w:r>
          </w:p>
          <w:p w14:paraId="3481724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25C60311" w14:textId="7D47547E"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B7C368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45BE61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0FE05BDF" w14:textId="08F1C70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47E8B7B4" w14:textId="77777777" w:rsidR="00961663" w:rsidRDefault="00961663" w:rsidP="00961663">
            <w:pPr>
              <w:suppressAutoHyphens w:val="0"/>
              <w:spacing w:before="60" w:after="60" w:line="240" w:lineRule="auto"/>
              <w:ind w:left="57" w:right="57"/>
              <w:rPr>
                <w:color w:val="000000"/>
                <w:szCs w:val="22"/>
                <w:lang w:eastAsia="en-GB"/>
              </w:rPr>
            </w:pPr>
          </w:p>
          <w:p w14:paraId="2D312CBD" w14:textId="631AE8A0"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0E5BA6F" w14:textId="77777777" w:rsidTr="003100B5">
        <w:trPr>
          <w:cantSplit/>
        </w:trPr>
        <w:tc>
          <w:tcPr>
            <w:tcW w:w="15220" w:type="dxa"/>
            <w:gridSpan w:val="4"/>
            <w:shd w:val="clear" w:color="auto" w:fill="DBE5F1"/>
            <w:hideMark/>
          </w:tcPr>
          <w:p w14:paraId="79B787E8" w14:textId="06A5E823"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B51 Right to an effective remedy</w:t>
            </w:r>
          </w:p>
        </w:tc>
      </w:tr>
      <w:tr w:rsidR="003B3455" w:rsidRPr="00961663" w14:paraId="0B910FA9" w14:textId="77777777" w:rsidTr="00961663">
        <w:trPr>
          <w:cantSplit/>
        </w:trPr>
        <w:tc>
          <w:tcPr>
            <w:tcW w:w="4520" w:type="dxa"/>
            <w:tcBorders>
              <w:bottom w:val="dotted" w:sz="4" w:space="0" w:color="auto"/>
            </w:tcBorders>
            <w:shd w:val="clear" w:color="auto" w:fill="auto"/>
            <w:hideMark/>
          </w:tcPr>
          <w:p w14:paraId="7BCADC5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125.14 Address the due identification and processing of those guilty of human rights violations in conflict situations (Mexico);</w:t>
            </w:r>
          </w:p>
          <w:p w14:paraId="582DDE35" w14:textId="151EE76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24</w:t>
            </w:r>
          </w:p>
        </w:tc>
        <w:tc>
          <w:tcPr>
            <w:tcW w:w="1100" w:type="dxa"/>
            <w:tcBorders>
              <w:bottom w:val="dotted" w:sz="4" w:space="0" w:color="auto"/>
            </w:tcBorders>
            <w:shd w:val="clear" w:color="auto" w:fill="auto"/>
            <w:hideMark/>
          </w:tcPr>
          <w:p w14:paraId="45BFF3D3" w14:textId="552FD83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600D9DA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B51 Right to an effective remedy</w:t>
            </w:r>
          </w:p>
          <w:p w14:paraId="4A2238D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FF9D0B9" w14:textId="7777DA0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75E47378" w14:textId="77777777" w:rsidR="00961663" w:rsidRDefault="00961663" w:rsidP="00961663">
            <w:pPr>
              <w:suppressAutoHyphens w:val="0"/>
              <w:spacing w:before="60" w:after="60" w:line="240" w:lineRule="auto"/>
              <w:ind w:left="57" w:right="57"/>
              <w:rPr>
                <w:color w:val="000000"/>
                <w:szCs w:val="22"/>
                <w:lang w:eastAsia="en-GB"/>
              </w:rPr>
            </w:pPr>
          </w:p>
          <w:p w14:paraId="5DC938B3" w14:textId="59836414"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4BF2F851" w14:textId="77777777" w:rsidTr="00636AFA">
        <w:trPr>
          <w:cantSplit/>
        </w:trPr>
        <w:tc>
          <w:tcPr>
            <w:tcW w:w="15220" w:type="dxa"/>
            <w:gridSpan w:val="4"/>
            <w:shd w:val="clear" w:color="auto" w:fill="DBE5F1"/>
            <w:hideMark/>
          </w:tcPr>
          <w:p w14:paraId="789A210D" w14:textId="65E2690D"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D25 Prohibition of torture and cruel, inhuman or degrading treatment</w:t>
            </w:r>
          </w:p>
        </w:tc>
      </w:tr>
      <w:tr w:rsidR="003B3455" w:rsidRPr="00961663" w14:paraId="1D185AAC" w14:textId="77777777" w:rsidTr="00961663">
        <w:trPr>
          <w:cantSplit/>
        </w:trPr>
        <w:tc>
          <w:tcPr>
            <w:tcW w:w="4520" w:type="dxa"/>
            <w:shd w:val="clear" w:color="auto" w:fill="auto"/>
            <w:hideMark/>
          </w:tcPr>
          <w:p w14:paraId="7892860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124.32 Provide clear instructions to the police, the gendarmerie and other relevant public officials as to their obligation to respect the absolute prohibition of torture (Ireland);</w:t>
            </w:r>
          </w:p>
          <w:p w14:paraId="432D1A5C" w14:textId="57BEFDE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95D93D4" w14:textId="4F42594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56D24E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41E5E87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C966E8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75FD13B7" w14:textId="1BFA2BC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5CFD2294" w14:textId="77777777" w:rsidR="00961663" w:rsidRDefault="00961663" w:rsidP="00961663">
            <w:pPr>
              <w:suppressAutoHyphens w:val="0"/>
              <w:spacing w:before="60" w:after="60" w:line="240" w:lineRule="auto"/>
              <w:ind w:left="57" w:right="57"/>
              <w:rPr>
                <w:color w:val="000000"/>
                <w:szCs w:val="22"/>
                <w:lang w:eastAsia="en-GB"/>
              </w:rPr>
            </w:pPr>
          </w:p>
          <w:p w14:paraId="08EA3C4F" w14:textId="4AB3F53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3760BE8" w14:textId="77777777" w:rsidTr="00961663">
        <w:trPr>
          <w:cantSplit/>
        </w:trPr>
        <w:tc>
          <w:tcPr>
            <w:tcW w:w="4520" w:type="dxa"/>
            <w:shd w:val="clear" w:color="auto" w:fill="auto"/>
            <w:hideMark/>
          </w:tcPr>
          <w:p w14:paraId="11A7657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124.29 Review its legislation to expressly prohibit that a statement made under duress or as a result of torture acts or practices be considered as evidence (Uruguay);</w:t>
            </w:r>
          </w:p>
          <w:p w14:paraId="4A5B4642" w14:textId="20F1EF6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3F3DEA5" w14:textId="3A8AB65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3E479F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773062EE" w14:textId="321AA97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1F478C7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03A244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4DB13E93" w14:textId="7F83E77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0C3A3026" w14:textId="77777777" w:rsidR="00961663" w:rsidRDefault="00961663" w:rsidP="00961663">
            <w:pPr>
              <w:suppressAutoHyphens w:val="0"/>
              <w:spacing w:before="60" w:after="60" w:line="240" w:lineRule="auto"/>
              <w:ind w:left="57" w:right="57"/>
              <w:rPr>
                <w:color w:val="000000"/>
                <w:szCs w:val="22"/>
                <w:lang w:eastAsia="en-GB"/>
              </w:rPr>
            </w:pPr>
          </w:p>
          <w:p w14:paraId="23BA770E" w14:textId="017D30E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9024E44" w14:textId="77777777" w:rsidTr="00961663">
        <w:trPr>
          <w:cantSplit/>
        </w:trPr>
        <w:tc>
          <w:tcPr>
            <w:tcW w:w="4520" w:type="dxa"/>
            <w:shd w:val="clear" w:color="auto" w:fill="auto"/>
            <w:hideMark/>
          </w:tcPr>
          <w:p w14:paraId="2FF8788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124.30 Increase efforts in order not to use declarations of persons affirming having confessed under torture as evidence in judicial procedures, and carry out the corresponding thorough investigations (Uruguay);</w:t>
            </w:r>
          </w:p>
          <w:p w14:paraId="22B3A97C" w14:textId="4C98E2E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85E0D2D" w14:textId="1A7AAE9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354153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0C53131E" w14:textId="418FC3B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BAB793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0FE701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6B2C36A9" w14:textId="42E17AE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2D10F397" w14:textId="77777777" w:rsidR="00961663" w:rsidRDefault="00961663" w:rsidP="00961663">
            <w:pPr>
              <w:suppressAutoHyphens w:val="0"/>
              <w:spacing w:before="60" w:after="60" w:line="240" w:lineRule="auto"/>
              <w:ind w:left="57" w:right="57"/>
              <w:rPr>
                <w:color w:val="000000"/>
                <w:szCs w:val="22"/>
                <w:lang w:eastAsia="en-GB"/>
              </w:rPr>
            </w:pPr>
          </w:p>
          <w:p w14:paraId="1A39DDE5" w14:textId="0B344A4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2A48F2F" w14:textId="77777777" w:rsidTr="00961663">
        <w:trPr>
          <w:cantSplit/>
        </w:trPr>
        <w:tc>
          <w:tcPr>
            <w:tcW w:w="4520" w:type="dxa"/>
            <w:shd w:val="clear" w:color="auto" w:fill="auto"/>
            <w:hideMark/>
          </w:tcPr>
          <w:p w14:paraId="1F63D1F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124.33 Bring its Criminal Code fully in line with the Convention against Torture, particularly to include acts aimed at obtaining information from, punishing or intimidating a third person, and explicitly prohibit the use as evidence of any statement made under duress or as a result of torture (Maldives);</w:t>
            </w:r>
          </w:p>
          <w:p w14:paraId="288169C3" w14:textId="4B70F87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239D98F" w14:textId="564910A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73160C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04C03313" w14:textId="7C1E084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6D0F76C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DB8547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605C3F41" w14:textId="5F6A6A1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0EF94BAA" w14:textId="77777777" w:rsidR="00961663" w:rsidRDefault="00961663" w:rsidP="00961663">
            <w:pPr>
              <w:suppressAutoHyphens w:val="0"/>
              <w:spacing w:before="60" w:after="60" w:line="240" w:lineRule="auto"/>
              <w:ind w:left="57" w:right="57"/>
              <w:rPr>
                <w:color w:val="000000"/>
                <w:szCs w:val="22"/>
                <w:lang w:eastAsia="en-GB"/>
              </w:rPr>
            </w:pPr>
          </w:p>
          <w:p w14:paraId="4DF38790" w14:textId="6B2E285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F6A3A77" w14:textId="77777777" w:rsidTr="00961663">
        <w:trPr>
          <w:cantSplit/>
        </w:trPr>
        <w:tc>
          <w:tcPr>
            <w:tcW w:w="4520" w:type="dxa"/>
            <w:tcBorders>
              <w:bottom w:val="dotted" w:sz="4" w:space="0" w:color="auto"/>
            </w:tcBorders>
            <w:shd w:val="clear" w:color="auto" w:fill="auto"/>
            <w:hideMark/>
          </w:tcPr>
          <w:p w14:paraId="742B560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124.28 Respect all obligations under the Convention against Torture and other Cruel, Inhuman or Degrading treatment or punishment , trying to avoid, by all means, incidents of torture in police custody, and, on the presumption that these may have taken place , that these crimes remain unpunished (Spain);</w:t>
            </w:r>
          </w:p>
          <w:p w14:paraId="4E15B8D1" w14:textId="424CA52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2AD32CFA" w14:textId="3CED7C3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1A4BC30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409C05CD" w14:textId="638C595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156275E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764DDB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02713F07" w14:textId="729A5AD3"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DAF8AEA" w14:textId="77777777" w:rsidR="00961663" w:rsidRDefault="00961663" w:rsidP="00961663">
            <w:pPr>
              <w:suppressAutoHyphens w:val="0"/>
              <w:spacing w:before="60" w:after="60" w:line="240" w:lineRule="auto"/>
              <w:ind w:left="57" w:right="57"/>
              <w:rPr>
                <w:color w:val="000000"/>
                <w:szCs w:val="22"/>
                <w:lang w:eastAsia="en-GB"/>
              </w:rPr>
            </w:pPr>
          </w:p>
          <w:p w14:paraId="4D8B989A" w14:textId="5B5EA20C"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4F34727" w14:textId="77777777" w:rsidTr="00285DA0">
        <w:trPr>
          <w:cantSplit/>
        </w:trPr>
        <w:tc>
          <w:tcPr>
            <w:tcW w:w="15220" w:type="dxa"/>
            <w:gridSpan w:val="4"/>
            <w:shd w:val="clear" w:color="auto" w:fill="DBE5F1"/>
            <w:hideMark/>
          </w:tcPr>
          <w:p w14:paraId="026D44C1" w14:textId="209DC145"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D26 Conditions of detention</w:t>
            </w:r>
          </w:p>
        </w:tc>
      </w:tr>
      <w:tr w:rsidR="003B3455" w:rsidRPr="00961663" w14:paraId="76FA2F09" w14:textId="77777777" w:rsidTr="00961663">
        <w:trPr>
          <w:cantSplit/>
        </w:trPr>
        <w:tc>
          <w:tcPr>
            <w:tcW w:w="4520" w:type="dxa"/>
            <w:shd w:val="clear" w:color="auto" w:fill="auto"/>
            <w:hideMark/>
          </w:tcPr>
          <w:p w14:paraId="18E5DAA3"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124.34 Address prison overcrowding by giving preference to alternatives to imprisonment when feasible in light of the United Nations Standard Minimum Rules for Non-Custodial Measures (Austria);</w:t>
            </w:r>
          </w:p>
          <w:p w14:paraId="73FD6EFF" w14:textId="56F43DF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1A74C56" w14:textId="6098E38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EA5E3C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7D84BE3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A2862E6" w14:textId="2DA8084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5F1A71B6" w14:textId="77777777" w:rsidR="00961663" w:rsidRDefault="00961663" w:rsidP="00961663">
            <w:pPr>
              <w:suppressAutoHyphens w:val="0"/>
              <w:spacing w:before="60" w:after="60" w:line="240" w:lineRule="auto"/>
              <w:ind w:left="57" w:right="57"/>
              <w:rPr>
                <w:color w:val="000000"/>
                <w:szCs w:val="22"/>
                <w:lang w:eastAsia="en-GB"/>
              </w:rPr>
            </w:pPr>
          </w:p>
          <w:p w14:paraId="1A66DB5D" w14:textId="190D88C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1E0E85A" w14:textId="77777777" w:rsidTr="00961663">
        <w:trPr>
          <w:cantSplit/>
        </w:trPr>
        <w:tc>
          <w:tcPr>
            <w:tcW w:w="4520" w:type="dxa"/>
            <w:tcBorders>
              <w:bottom w:val="dotted" w:sz="4" w:space="0" w:color="auto"/>
            </w:tcBorders>
            <w:shd w:val="clear" w:color="auto" w:fill="auto"/>
            <w:hideMark/>
          </w:tcPr>
          <w:p w14:paraId="6805D64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124.35 Ensure the improvement of prisons’ conditions by providing training in human rights to penitentiary staff and strengthening the National Observatory of Places of Deprivation of Liberty (France);</w:t>
            </w:r>
          </w:p>
          <w:p w14:paraId="76EB6B92" w14:textId="741E855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23BEF623" w14:textId="6C85829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707B89E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34D375F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4D52E26" w14:textId="2EDD90E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70C2E44A" w14:textId="77777777" w:rsidR="00961663" w:rsidRDefault="00961663" w:rsidP="00961663">
            <w:pPr>
              <w:suppressAutoHyphens w:val="0"/>
              <w:spacing w:before="60" w:after="60" w:line="240" w:lineRule="auto"/>
              <w:ind w:left="57" w:right="57"/>
              <w:rPr>
                <w:color w:val="000000"/>
                <w:szCs w:val="22"/>
                <w:lang w:eastAsia="en-GB"/>
              </w:rPr>
            </w:pPr>
          </w:p>
          <w:p w14:paraId="715841CA" w14:textId="20EDC4E9"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80ED4CA" w14:textId="77777777" w:rsidTr="00A45341">
        <w:trPr>
          <w:cantSplit/>
        </w:trPr>
        <w:tc>
          <w:tcPr>
            <w:tcW w:w="15220" w:type="dxa"/>
            <w:gridSpan w:val="4"/>
            <w:shd w:val="clear" w:color="auto" w:fill="DBE5F1"/>
            <w:hideMark/>
          </w:tcPr>
          <w:p w14:paraId="7FAA01AA" w14:textId="71E55F30"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D27 Prohibition of slavery, trafficking</w:t>
            </w:r>
          </w:p>
        </w:tc>
      </w:tr>
      <w:tr w:rsidR="003B3455" w:rsidRPr="00961663" w14:paraId="7775117D" w14:textId="77777777" w:rsidTr="00961663">
        <w:trPr>
          <w:cantSplit/>
        </w:trPr>
        <w:tc>
          <w:tcPr>
            <w:tcW w:w="4520" w:type="dxa"/>
            <w:shd w:val="clear" w:color="auto" w:fill="auto"/>
            <w:hideMark/>
          </w:tcPr>
          <w:p w14:paraId="5A09903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123.11 Make available the necessary resources to the National Unit to Combat Trafficking in Persons, the National Observatory on Gender Parity, the Human Rights Directorate and the National Human Rights Advisory Council to ensure that they fulfil their important roles (South Africa);</w:t>
            </w:r>
          </w:p>
          <w:p w14:paraId="2C0610F1" w14:textId="269BAEC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38115C4F" w14:textId="6B6483B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4CC3D2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4BD2CDF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D0F0251" w14:textId="704B244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668F6D65" w14:textId="77777777" w:rsidR="00961663" w:rsidRDefault="00961663" w:rsidP="00961663">
            <w:pPr>
              <w:suppressAutoHyphens w:val="0"/>
              <w:spacing w:before="60" w:after="60" w:line="240" w:lineRule="auto"/>
              <w:ind w:left="57" w:right="57"/>
              <w:rPr>
                <w:color w:val="000000"/>
                <w:szCs w:val="22"/>
                <w:lang w:eastAsia="en-GB"/>
              </w:rPr>
            </w:pPr>
          </w:p>
          <w:p w14:paraId="13D89912" w14:textId="748EC66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4D9B436" w14:textId="77777777" w:rsidTr="00961663">
        <w:trPr>
          <w:cantSplit/>
        </w:trPr>
        <w:tc>
          <w:tcPr>
            <w:tcW w:w="4520" w:type="dxa"/>
            <w:shd w:val="clear" w:color="auto" w:fill="auto"/>
            <w:hideMark/>
          </w:tcPr>
          <w:p w14:paraId="2F8E6BF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124.53 Provide the necessary support to the national unit for combating human trafficking (United Arab Emirates);</w:t>
            </w:r>
          </w:p>
          <w:p w14:paraId="612CF353" w14:textId="5C6256D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150FF41" w14:textId="1BB97BC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C0328A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7DD28E6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7FDF68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7256F95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1B5D0F72" w14:textId="6E4AB6F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235AA830" w14:textId="77777777" w:rsidR="00961663" w:rsidRDefault="00961663" w:rsidP="00961663">
            <w:pPr>
              <w:suppressAutoHyphens w:val="0"/>
              <w:spacing w:before="60" w:after="60" w:line="240" w:lineRule="auto"/>
              <w:ind w:left="57" w:right="57"/>
              <w:rPr>
                <w:color w:val="000000"/>
                <w:szCs w:val="22"/>
                <w:lang w:eastAsia="en-GB"/>
              </w:rPr>
            </w:pPr>
          </w:p>
          <w:p w14:paraId="5C26500C" w14:textId="37546EA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F77D0C9" w14:textId="77777777" w:rsidTr="00961663">
        <w:trPr>
          <w:cantSplit/>
        </w:trPr>
        <w:tc>
          <w:tcPr>
            <w:tcW w:w="4520" w:type="dxa"/>
            <w:shd w:val="clear" w:color="auto" w:fill="auto"/>
            <w:hideMark/>
          </w:tcPr>
          <w:p w14:paraId="5227A91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124.68 Consider extending the National Action Plan to protect and assist in the recovery and reintegration of victims of human trafficking beyond 2013 (Nigeria);</w:t>
            </w:r>
          </w:p>
          <w:p w14:paraId="6EE367A9" w14:textId="0477169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48B8A3E" w14:textId="1DBA862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D2D65F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2D5F357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499D70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7C2340D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28435008" w14:textId="07E5588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F92DF43" w14:textId="77777777" w:rsidR="00961663" w:rsidRDefault="00961663" w:rsidP="00961663">
            <w:pPr>
              <w:suppressAutoHyphens w:val="0"/>
              <w:spacing w:before="60" w:after="60" w:line="240" w:lineRule="auto"/>
              <w:ind w:left="57" w:right="57"/>
              <w:rPr>
                <w:color w:val="000000"/>
                <w:szCs w:val="22"/>
                <w:lang w:eastAsia="en-GB"/>
              </w:rPr>
            </w:pPr>
          </w:p>
          <w:p w14:paraId="3961FEC6" w14:textId="6665E4A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A810013" w14:textId="77777777" w:rsidTr="00961663">
        <w:trPr>
          <w:cantSplit/>
        </w:trPr>
        <w:tc>
          <w:tcPr>
            <w:tcW w:w="4520" w:type="dxa"/>
            <w:shd w:val="clear" w:color="auto" w:fill="auto"/>
            <w:hideMark/>
          </w:tcPr>
          <w:p w14:paraId="7A46FAB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124.66 Ensure that the law on human trafficking is in conformity with international human rights standards and to step up its efforts to prosecute traffickers and to identify and protect all victims of trafficking (Egypt);</w:t>
            </w:r>
          </w:p>
          <w:p w14:paraId="3291AD93" w14:textId="7EF9903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710FBE7" w14:textId="2FC6FE1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82F1BA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7D29B40B" w14:textId="6F7C21F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72BBE2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19CB524" w14:textId="1FB04B6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6996D38" w14:textId="77777777" w:rsidR="00961663" w:rsidRDefault="00961663" w:rsidP="00961663">
            <w:pPr>
              <w:suppressAutoHyphens w:val="0"/>
              <w:spacing w:before="60" w:after="60" w:line="240" w:lineRule="auto"/>
              <w:ind w:left="57" w:right="57"/>
              <w:rPr>
                <w:color w:val="000000"/>
                <w:szCs w:val="22"/>
                <w:lang w:eastAsia="en-GB"/>
              </w:rPr>
            </w:pPr>
          </w:p>
          <w:p w14:paraId="53DE1964" w14:textId="56C423C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6715A8B" w14:textId="77777777" w:rsidTr="00961663">
        <w:trPr>
          <w:cantSplit/>
        </w:trPr>
        <w:tc>
          <w:tcPr>
            <w:tcW w:w="4520" w:type="dxa"/>
            <w:shd w:val="clear" w:color="auto" w:fill="auto"/>
            <w:hideMark/>
          </w:tcPr>
          <w:p w14:paraId="6DF2016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124.31 Further strengthen its efforts to prevent torture and ill treatment in places of deprivation of liberty, combat trafficking in persons and promote gender parity (Azerbaijan);</w:t>
            </w:r>
          </w:p>
          <w:p w14:paraId="11EC9E37" w14:textId="2836C16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307D403" w14:textId="704CC13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FDFE1F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64CA9A19" w14:textId="1244AE5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05413DC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60335F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4E5D51C1" w14:textId="17419BD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5897C60F" w14:textId="77777777" w:rsidR="00961663" w:rsidRDefault="00961663" w:rsidP="00961663">
            <w:pPr>
              <w:suppressAutoHyphens w:val="0"/>
              <w:spacing w:before="60" w:after="60" w:line="240" w:lineRule="auto"/>
              <w:ind w:left="57" w:right="57"/>
              <w:rPr>
                <w:color w:val="000000"/>
                <w:szCs w:val="22"/>
                <w:lang w:eastAsia="en-GB"/>
              </w:rPr>
            </w:pPr>
          </w:p>
          <w:p w14:paraId="6D162AB5" w14:textId="2A0A9B8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3BF59E1" w14:textId="77777777" w:rsidTr="00961663">
        <w:trPr>
          <w:cantSplit/>
        </w:trPr>
        <w:tc>
          <w:tcPr>
            <w:tcW w:w="4520" w:type="dxa"/>
            <w:shd w:val="clear" w:color="auto" w:fill="auto"/>
            <w:hideMark/>
          </w:tcPr>
          <w:p w14:paraId="7229F10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124.65 Continue to vigorously investigate and prosecute other trafficking offenses and punish perpetrators of sex trafficking (United States of America);</w:t>
            </w:r>
          </w:p>
          <w:p w14:paraId="45AB327B" w14:textId="38B6087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D57894F" w14:textId="7482973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C17039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77AE09F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6C0F9B57" w14:textId="49F2839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26D7D1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3F7DCA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3E9BE01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223B9130" w14:textId="5BE34CE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7CE47D0D" w14:textId="77777777" w:rsidR="00961663" w:rsidRDefault="00961663" w:rsidP="00961663">
            <w:pPr>
              <w:suppressAutoHyphens w:val="0"/>
              <w:spacing w:before="60" w:after="60" w:line="240" w:lineRule="auto"/>
              <w:ind w:left="57" w:right="57"/>
              <w:rPr>
                <w:color w:val="000000"/>
                <w:szCs w:val="22"/>
                <w:lang w:eastAsia="en-GB"/>
              </w:rPr>
            </w:pPr>
          </w:p>
          <w:p w14:paraId="623DB115" w14:textId="6E9BA91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81E49FC" w14:textId="77777777" w:rsidTr="00961663">
        <w:trPr>
          <w:cantSplit/>
        </w:trPr>
        <w:tc>
          <w:tcPr>
            <w:tcW w:w="4520" w:type="dxa"/>
            <w:shd w:val="clear" w:color="auto" w:fill="auto"/>
            <w:hideMark/>
          </w:tcPr>
          <w:p w14:paraId="541F5D5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124.54 Strengthen measures to protect children through adequate investigations; timely prosecutions; sufficient penalties in cases of child trafficking; and implementation of legislation prohibiting the use of children for begging for the purposes of economic exploitation; in line with its obligations under international treaties and instruments (United Kingdom of Great Britain and Northern Ireland);</w:t>
            </w:r>
          </w:p>
          <w:p w14:paraId="0EE7F21F" w14:textId="42FDD29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1EE6E1D" w14:textId="79C28F9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042C57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250B6BE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498A6294" w14:textId="0C9E03F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EAF371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915495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3303059C" w14:textId="34D1EF8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52D56E4" w14:textId="77777777" w:rsidR="00961663" w:rsidRDefault="00961663" w:rsidP="00961663">
            <w:pPr>
              <w:suppressAutoHyphens w:val="0"/>
              <w:spacing w:before="60" w:after="60" w:line="240" w:lineRule="auto"/>
              <w:ind w:left="57" w:right="57"/>
              <w:rPr>
                <w:color w:val="000000"/>
                <w:szCs w:val="22"/>
                <w:lang w:eastAsia="en-GB"/>
              </w:rPr>
            </w:pPr>
          </w:p>
          <w:p w14:paraId="15FAF88F" w14:textId="2F3C293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B6F6E31" w14:textId="77777777" w:rsidTr="00961663">
        <w:trPr>
          <w:cantSplit/>
        </w:trPr>
        <w:tc>
          <w:tcPr>
            <w:tcW w:w="4520" w:type="dxa"/>
            <w:shd w:val="clear" w:color="auto" w:fill="auto"/>
            <w:hideMark/>
          </w:tcPr>
          <w:p w14:paraId="5478558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124.69 Increase policies in view to educating and protecting talibé children beggars, particularly from human trafficking, exploitation and all forms of abuse (Paraguay);</w:t>
            </w:r>
          </w:p>
          <w:p w14:paraId="1D091FB1" w14:textId="5572168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559BF8A" w14:textId="0B05965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0C8E2B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7152E8B2" w14:textId="10AB2576"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22B3A38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C95408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0F15F83D" w14:textId="29219BD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4827417D" w14:textId="77777777" w:rsidR="00961663" w:rsidRDefault="00961663" w:rsidP="00961663">
            <w:pPr>
              <w:suppressAutoHyphens w:val="0"/>
              <w:spacing w:before="60" w:after="60" w:line="240" w:lineRule="auto"/>
              <w:ind w:left="57" w:right="57"/>
              <w:rPr>
                <w:color w:val="000000"/>
                <w:szCs w:val="22"/>
                <w:lang w:eastAsia="en-GB"/>
              </w:rPr>
            </w:pPr>
          </w:p>
          <w:p w14:paraId="58E10451" w14:textId="57BD455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7BD918D" w14:textId="77777777" w:rsidTr="00961663">
        <w:trPr>
          <w:cantSplit/>
        </w:trPr>
        <w:tc>
          <w:tcPr>
            <w:tcW w:w="4520" w:type="dxa"/>
            <w:tcBorders>
              <w:bottom w:val="dotted" w:sz="4" w:space="0" w:color="auto"/>
            </w:tcBorders>
            <w:shd w:val="clear" w:color="auto" w:fill="auto"/>
            <w:hideMark/>
          </w:tcPr>
          <w:p w14:paraId="35D8358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124.70 Bring the perpetrators of trafficking of children to justice (State of Palestine);</w:t>
            </w:r>
          </w:p>
          <w:p w14:paraId="0CE334AE" w14:textId="13EEDF7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63AAB99D" w14:textId="069E4DC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471DB84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65C3756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622A202B" w14:textId="5A32B12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B51 Right to an effective remedy</w:t>
            </w:r>
          </w:p>
          <w:p w14:paraId="5F14D01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79FA516" w14:textId="0F38135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6F54514B" w14:textId="77777777" w:rsidR="00961663" w:rsidRDefault="00961663" w:rsidP="00961663">
            <w:pPr>
              <w:suppressAutoHyphens w:val="0"/>
              <w:spacing w:before="60" w:after="60" w:line="240" w:lineRule="auto"/>
              <w:ind w:left="57" w:right="57"/>
              <w:rPr>
                <w:color w:val="000000"/>
                <w:szCs w:val="22"/>
                <w:lang w:eastAsia="en-GB"/>
              </w:rPr>
            </w:pPr>
          </w:p>
          <w:p w14:paraId="328D09CB" w14:textId="01E342AD"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2FFDFAB" w14:textId="77777777" w:rsidTr="00214BB1">
        <w:trPr>
          <w:cantSplit/>
        </w:trPr>
        <w:tc>
          <w:tcPr>
            <w:tcW w:w="15220" w:type="dxa"/>
            <w:gridSpan w:val="4"/>
            <w:shd w:val="clear" w:color="auto" w:fill="DBE5F1"/>
            <w:hideMark/>
          </w:tcPr>
          <w:p w14:paraId="0B428BF5" w14:textId="164F2581"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D32 Enforced disappearances</w:t>
            </w:r>
          </w:p>
        </w:tc>
      </w:tr>
      <w:tr w:rsidR="003B3455" w:rsidRPr="00961663" w14:paraId="5066116E" w14:textId="77777777" w:rsidTr="00961663">
        <w:trPr>
          <w:cantSplit/>
        </w:trPr>
        <w:tc>
          <w:tcPr>
            <w:tcW w:w="4520" w:type="dxa"/>
            <w:tcBorders>
              <w:bottom w:val="dotted" w:sz="4" w:space="0" w:color="auto"/>
            </w:tcBorders>
            <w:shd w:val="clear" w:color="auto" w:fill="auto"/>
            <w:hideMark/>
          </w:tcPr>
          <w:p w14:paraId="148E841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125.15 Investigate all disappearances in the context of the conflict in Casamance, activating reparation mechanisms for the families of the persons disappeared when needed (Spain);</w:t>
            </w:r>
          </w:p>
          <w:p w14:paraId="7D34564B" w14:textId="7BBA4CB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25</w:t>
            </w:r>
          </w:p>
        </w:tc>
        <w:tc>
          <w:tcPr>
            <w:tcW w:w="1100" w:type="dxa"/>
            <w:tcBorders>
              <w:bottom w:val="dotted" w:sz="4" w:space="0" w:color="auto"/>
            </w:tcBorders>
            <w:shd w:val="clear" w:color="auto" w:fill="auto"/>
            <w:hideMark/>
          </w:tcPr>
          <w:p w14:paraId="27E8D897" w14:textId="2F04BC3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0752A2A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D32 Enforced disappearances</w:t>
            </w:r>
          </w:p>
          <w:p w14:paraId="2CED2E8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AC9F385" w14:textId="5A63601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disappeared persons</w:t>
            </w:r>
          </w:p>
        </w:tc>
        <w:tc>
          <w:tcPr>
            <w:tcW w:w="4600" w:type="dxa"/>
            <w:tcBorders>
              <w:bottom w:val="dotted" w:sz="4" w:space="0" w:color="auto"/>
            </w:tcBorders>
            <w:shd w:val="clear" w:color="auto" w:fill="auto"/>
            <w:hideMark/>
          </w:tcPr>
          <w:p w14:paraId="4C648B73" w14:textId="77777777" w:rsidR="00961663" w:rsidRDefault="00961663" w:rsidP="00961663">
            <w:pPr>
              <w:suppressAutoHyphens w:val="0"/>
              <w:spacing w:before="60" w:after="60" w:line="240" w:lineRule="auto"/>
              <w:ind w:left="57" w:right="57"/>
              <w:rPr>
                <w:color w:val="000000"/>
                <w:szCs w:val="22"/>
                <w:lang w:eastAsia="en-GB"/>
              </w:rPr>
            </w:pPr>
          </w:p>
          <w:p w14:paraId="209006EA" w14:textId="008AB56C"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2A918072" w14:textId="77777777" w:rsidTr="00CE2A32">
        <w:trPr>
          <w:cantSplit/>
        </w:trPr>
        <w:tc>
          <w:tcPr>
            <w:tcW w:w="15220" w:type="dxa"/>
            <w:gridSpan w:val="4"/>
            <w:shd w:val="clear" w:color="auto" w:fill="DBE5F1"/>
            <w:hideMark/>
          </w:tcPr>
          <w:p w14:paraId="1FA225D1" w14:textId="43A6F8AF"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D43 Freedom of opinion and expression</w:t>
            </w:r>
          </w:p>
        </w:tc>
      </w:tr>
      <w:tr w:rsidR="003B3455" w:rsidRPr="00961663" w14:paraId="089DBCE0" w14:textId="77777777" w:rsidTr="00961663">
        <w:trPr>
          <w:cantSplit/>
        </w:trPr>
        <w:tc>
          <w:tcPr>
            <w:tcW w:w="4520" w:type="dxa"/>
            <w:shd w:val="clear" w:color="auto" w:fill="auto"/>
            <w:hideMark/>
          </w:tcPr>
          <w:p w14:paraId="5E9E8B1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125.16 Continue and finalize the procedure for the decriminalization of press offenses (Democratic Republic of the Congo);</w:t>
            </w:r>
          </w:p>
          <w:p w14:paraId="2AF94DC3" w14:textId="62A389A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26-27</w:t>
            </w:r>
          </w:p>
        </w:tc>
        <w:tc>
          <w:tcPr>
            <w:tcW w:w="1100" w:type="dxa"/>
            <w:shd w:val="clear" w:color="auto" w:fill="auto"/>
            <w:hideMark/>
          </w:tcPr>
          <w:p w14:paraId="745BFEC8" w14:textId="55106E2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1946CAB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D43 Freedom of opinion and expression</w:t>
            </w:r>
          </w:p>
          <w:p w14:paraId="7323A76E" w14:textId="167B751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4B45EF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84A253D" w14:textId="38D6643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shd w:val="clear" w:color="auto" w:fill="auto"/>
            <w:hideMark/>
          </w:tcPr>
          <w:p w14:paraId="6F428A73" w14:textId="77777777" w:rsidR="00961663" w:rsidRDefault="00961663" w:rsidP="00961663">
            <w:pPr>
              <w:suppressAutoHyphens w:val="0"/>
              <w:spacing w:before="60" w:after="60" w:line="240" w:lineRule="auto"/>
              <w:ind w:left="57" w:right="57"/>
              <w:rPr>
                <w:color w:val="000000"/>
                <w:szCs w:val="22"/>
                <w:lang w:eastAsia="en-GB"/>
              </w:rPr>
            </w:pPr>
          </w:p>
          <w:p w14:paraId="1F833BE7" w14:textId="52F754E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7369ADA" w14:textId="77777777" w:rsidTr="00961663">
        <w:trPr>
          <w:cantSplit/>
        </w:trPr>
        <w:tc>
          <w:tcPr>
            <w:tcW w:w="4520" w:type="dxa"/>
            <w:shd w:val="clear" w:color="auto" w:fill="auto"/>
            <w:hideMark/>
          </w:tcPr>
          <w:p w14:paraId="6BC1D3A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125.17 Decriminalise press offenses (France);</w:t>
            </w:r>
          </w:p>
          <w:p w14:paraId="26639A72" w14:textId="0767626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28</w:t>
            </w:r>
          </w:p>
        </w:tc>
        <w:tc>
          <w:tcPr>
            <w:tcW w:w="1100" w:type="dxa"/>
            <w:shd w:val="clear" w:color="auto" w:fill="auto"/>
            <w:hideMark/>
          </w:tcPr>
          <w:p w14:paraId="73CD2C0A" w14:textId="2631A9B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2311885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D43 Freedom of opinion and expression</w:t>
            </w:r>
          </w:p>
          <w:p w14:paraId="45669EA6" w14:textId="4BDAC70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31D7B16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11F79D0" w14:textId="16B5F0F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shd w:val="clear" w:color="auto" w:fill="auto"/>
            <w:hideMark/>
          </w:tcPr>
          <w:p w14:paraId="0C9BBD8D" w14:textId="77777777" w:rsidR="00961663" w:rsidRDefault="00961663" w:rsidP="00961663">
            <w:pPr>
              <w:suppressAutoHyphens w:val="0"/>
              <w:spacing w:before="60" w:after="60" w:line="240" w:lineRule="auto"/>
              <w:ind w:left="57" w:right="57"/>
              <w:rPr>
                <w:color w:val="000000"/>
                <w:szCs w:val="22"/>
                <w:lang w:eastAsia="en-GB"/>
              </w:rPr>
            </w:pPr>
          </w:p>
          <w:p w14:paraId="4F90F5E8" w14:textId="2D9AF35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8EDF978" w14:textId="77777777" w:rsidTr="00961663">
        <w:trPr>
          <w:cantSplit/>
        </w:trPr>
        <w:tc>
          <w:tcPr>
            <w:tcW w:w="4520" w:type="dxa"/>
            <w:tcBorders>
              <w:bottom w:val="dotted" w:sz="4" w:space="0" w:color="auto"/>
            </w:tcBorders>
            <w:shd w:val="clear" w:color="auto" w:fill="auto"/>
            <w:hideMark/>
          </w:tcPr>
          <w:p w14:paraId="2C61947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125.18 Repeal section 80 of its Penal Code and, generally, ensure the independence and freedom of the press (Greece);</w:t>
            </w:r>
          </w:p>
          <w:p w14:paraId="54DF614E" w14:textId="59C738C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29-31</w:t>
            </w:r>
          </w:p>
        </w:tc>
        <w:tc>
          <w:tcPr>
            <w:tcW w:w="1100" w:type="dxa"/>
            <w:tcBorders>
              <w:bottom w:val="dotted" w:sz="4" w:space="0" w:color="auto"/>
            </w:tcBorders>
            <w:shd w:val="clear" w:color="auto" w:fill="auto"/>
            <w:hideMark/>
          </w:tcPr>
          <w:p w14:paraId="051DB3A7" w14:textId="5171436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432B837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D43 Freedom of opinion and expression</w:t>
            </w:r>
          </w:p>
          <w:p w14:paraId="74D0DAF2" w14:textId="72A8720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58362E8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F81BBF9" w14:textId="2F10FA2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tcBorders>
              <w:bottom w:val="dotted" w:sz="4" w:space="0" w:color="auto"/>
            </w:tcBorders>
            <w:shd w:val="clear" w:color="auto" w:fill="auto"/>
            <w:hideMark/>
          </w:tcPr>
          <w:p w14:paraId="2F3A19C2" w14:textId="77777777" w:rsidR="00961663" w:rsidRDefault="00961663" w:rsidP="00961663">
            <w:pPr>
              <w:suppressAutoHyphens w:val="0"/>
              <w:spacing w:before="60" w:after="60" w:line="240" w:lineRule="auto"/>
              <w:ind w:left="57" w:right="57"/>
              <w:rPr>
                <w:color w:val="000000"/>
                <w:szCs w:val="22"/>
                <w:lang w:eastAsia="en-GB"/>
              </w:rPr>
            </w:pPr>
          </w:p>
          <w:p w14:paraId="0F15230A" w14:textId="6B45CEC2"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096F84A6" w14:textId="77777777" w:rsidTr="00FC43AC">
        <w:trPr>
          <w:cantSplit/>
        </w:trPr>
        <w:tc>
          <w:tcPr>
            <w:tcW w:w="15220" w:type="dxa"/>
            <w:gridSpan w:val="4"/>
            <w:shd w:val="clear" w:color="auto" w:fill="DBE5F1"/>
            <w:hideMark/>
          </w:tcPr>
          <w:p w14:paraId="7E75D4BE" w14:textId="302914FE"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D44 Right to peaceful assembly</w:t>
            </w:r>
          </w:p>
        </w:tc>
      </w:tr>
      <w:tr w:rsidR="003B3455" w:rsidRPr="00961663" w14:paraId="1E6A3817" w14:textId="77777777" w:rsidTr="00961663">
        <w:trPr>
          <w:cantSplit/>
        </w:trPr>
        <w:tc>
          <w:tcPr>
            <w:tcW w:w="4520" w:type="dxa"/>
            <w:tcBorders>
              <w:bottom w:val="dotted" w:sz="4" w:space="0" w:color="auto"/>
            </w:tcBorders>
            <w:shd w:val="clear" w:color="auto" w:fill="auto"/>
            <w:hideMark/>
          </w:tcPr>
          <w:p w14:paraId="233CC8E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124.83 Protect the right to freedom of assembly and of expression (Slovenia);</w:t>
            </w:r>
          </w:p>
          <w:p w14:paraId="16407F17" w14:textId="2E6C3E0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310DD597" w14:textId="4883303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37E5FD1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D44 Right to peaceful assembly</w:t>
            </w:r>
          </w:p>
          <w:p w14:paraId="332947DD" w14:textId="775FF92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D43 Freedom of opinion and expression</w:t>
            </w:r>
          </w:p>
          <w:p w14:paraId="66F067C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D126E8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7AC7CAFB" w14:textId="1988CA3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tcBorders>
              <w:bottom w:val="dotted" w:sz="4" w:space="0" w:color="auto"/>
            </w:tcBorders>
            <w:shd w:val="clear" w:color="auto" w:fill="auto"/>
            <w:hideMark/>
          </w:tcPr>
          <w:p w14:paraId="52D6002E" w14:textId="77777777" w:rsidR="00961663" w:rsidRDefault="00961663" w:rsidP="00961663">
            <w:pPr>
              <w:suppressAutoHyphens w:val="0"/>
              <w:spacing w:before="60" w:after="60" w:line="240" w:lineRule="auto"/>
              <w:ind w:left="57" w:right="57"/>
              <w:rPr>
                <w:color w:val="000000"/>
                <w:szCs w:val="22"/>
                <w:lang w:eastAsia="en-GB"/>
              </w:rPr>
            </w:pPr>
          </w:p>
          <w:p w14:paraId="5DC30A2D" w14:textId="7642C7B9"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69B76CB3" w14:textId="77777777" w:rsidTr="00AD1B95">
        <w:trPr>
          <w:cantSplit/>
        </w:trPr>
        <w:tc>
          <w:tcPr>
            <w:tcW w:w="15220" w:type="dxa"/>
            <w:gridSpan w:val="4"/>
            <w:shd w:val="clear" w:color="auto" w:fill="DBE5F1"/>
            <w:hideMark/>
          </w:tcPr>
          <w:p w14:paraId="48290BD3" w14:textId="186581D6"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D45 Freedom of association</w:t>
            </w:r>
          </w:p>
        </w:tc>
      </w:tr>
      <w:tr w:rsidR="003B3455" w:rsidRPr="00961663" w14:paraId="509DFD4F" w14:textId="77777777" w:rsidTr="00961663">
        <w:trPr>
          <w:cantSplit/>
        </w:trPr>
        <w:tc>
          <w:tcPr>
            <w:tcW w:w="4520" w:type="dxa"/>
            <w:tcBorders>
              <w:bottom w:val="dotted" w:sz="4" w:space="0" w:color="auto"/>
            </w:tcBorders>
            <w:shd w:val="clear" w:color="auto" w:fill="auto"/>
            <w:hideMark/>
          </w:tcPr>
          <w:p w14:paraId="6B9E14D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124.84 Respect the rights of freedom of expression, association and assembly in accordance with its national and international legal framework and ensure that its security forces maintain public order without resorting to the excessive use of force (Spain);</w:t>
            </w:r>
          </w:p>
          <w:p w14:paraId="3CD20112" w14:textId="003EF4A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609E3DD" w14:textId="3A9CC01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74F5AE2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D45 Freedom of association</w:t>
            </w:r>
          </w:p>
          <w:p w14:paraId="28FF4AF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D44 Right to peaceful assembly</w:t>
            </w:r>
          </w:p>
          <w:p w14:paraId="682C0B1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71C637B5" w14:textId="64ECB6C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D43 Freedom of opinion and expression</w:t>
            </w:r>
          </w:p>
          <w:p w14:paraId="2125202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A35966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0477696F" w14:textId="596DF26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tcBorders>
              <w:bottom w:val="dotted" w:sz="4" w:space="0" w:color="auto"/>
            </w:tcBorders>
            <w:shd w:val="clear" w:color="auto" w:fill="auto"/>
            <w:hideMark/>
          </w:tcPr>
          <w:p w14:paraId="3A5A26F0" w14:textId="77777777" w:rsidR="00961663" w:rsidRDefault="00961663" w:rsidP="00961663">
            <w:pPr>
              <w:suppressAutoHyphens w:val="0"/>
              <w:spacing w:before="60" w:after="60" w:line="240" w:lineRule="auto"/>
              <w:ind w:left="57" w:right="57"/>
              <w:rPr>
                <w:color w:val="000000"/>
                <w:szCs w:val="22"/>
                <w:lang w:eastAsia="en-GB"/>
              </w:rPr>
            </w:pPr>
          </w:p>
          <w:p w14:paraId="74147A1F" w14:textId="7464D6BE"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1DCB1D3" w14:textId="77777777" w:rsidTr="003816AD">
        <w:trPr>
          <w:cantSplit/>
        </w:trPr>
        <w:tc>
          <w:tcPr>
            <w:tcW w:w="15220" w:type="dxa"/>
            <w:gridSpan w:val="4"/>
            <w:shd w:val="clear" w:color="auto" w:fill="DBE5F1"/>
            <w:hideMark/>
          </w:tcPr>
          <w:p w14:paraId="0100AC40" w14:textId="760D5572"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D51 Administration of justice &amp; fair trial</w:t>
            </w:r>
          </w:p>
        </w:tc>
      </w:tr>
      <w:tr w:rsidR="003B3455" w:rsidRPr="00961663" w14:paraId="56A9205B" w14:textId="77777777" w:rsidTr="00961663">
        <w:trPr>
          <w:cantSplit/>
        </w:trPr>
        <w:tc>
          <w:tcPr>
            <w:tcW w:w="4520" w:type="dxa"/>
            <w:shd w:val="clear" w:color="auto" w:fill="auto"/>
            <w:hideMark/>
          </w:tcPr>
          <w:p w14:paraId="176BCD6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124.74 Further strengthen the impartiality of the judicial system (Ethiopia);</w:t>
            </w:r>
          </w:p>
          <w:p w14:paraId="5A9EA353" w14:textId="33121F2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79A40C6" w14:textId="2F6F974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94ECCF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D51 Administration of justice &amp; fair trial</w:t>
            </w:r>
          </w:p>
          <w:p w14:paraId="12FE026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3B3B8E2" w14:textId="14B524B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judges, lawyers and prosecutors</w:t>
            </w:r>
          </w:p>
        </w:tc>
        <w:tc>
          <w:tcPr>
            <w:tcW w:w="4600" w:type="dxa"/>
            <w:shd w:val="clear" w:color="auto" w:fill="auto"/>
            <w:hideMark/>
          </w:tcPr>
          <w:p w14:paraId="68695EEF" w14:textId="77777777" w:rsidR="00961663" w:rsidRDefault="00961663" w:rsidP="00961663">
            <w:pPr>
              <w:suppressAutoHyphens w:val="0"/>
              <w:spacing w:before="60" w:after="60" w:line="240" w:lineRule="auto"/>
              <w:ind w:left="57" w:right="57"/>
              <w:rPr>
                <w:color w:val="000000"/>
                <w:szCs w:val="22"/>
                <w:lang w:eastAsia="en-GB"/>
              </w:rPr>
            </w:pPr>
          </w:p>
          <w:p w14:paraId="70C87E7B" w14:textId="30C1906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7713B01" w14:textId="77777777" w:rsidTr="00961663">
        <w:trPr>
          <w:cantSplit/>
        </w:trPr>
        <w:tc>
          <w:tcPr>
            <w:tcW w:w="4520" w:type="dxa"/>
            <w:shd w:val="clear" w:color="auto" w:fill="auto"/>
            <w:hideMark/>
          </w:tcPr>
          <w:p w14:paraId="1F3803C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124.77 Bring the case against former President Habré to trial as quickly as possible (Australia);</w:t>
            </w:r>
          </w:p>
          <w:p w14:paraId="314B1DA6" w14:textId="6D8FEA5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A7E2E5D" w14:textId="34AE061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74BF05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D51 Administration of justice &amp; fair trial</w:t>
            </w:r>
          </w:p>
          <w:p w14:paraId="6B98663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5C59E1F" w14:textId="7113AD0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judges, lawyers and prosecutors</w:t>
            </w:r>
          </w:p>
        </w:tc>
        <w:tc>
          <w:tcPr>
            <w:tcW w:w="4600" w:type="dxa"/>
            <w:shd w:val="clear" w:color="auto" w:fill="auto"/>
            <w:hideMark/>
          </w:tcPr>
          <w:p w14:paraId="4E3D5490" w14:textId="77777777" w:rsidR="00961663" w:rsidRDefault="00961663" w:rsidP="00961663">
            <w:pPr>
              <w:suppressAutoHyphens w:val="0"/>
              <w:spacing w:before="60" w:after="60" w:line="240" w:lineRule="auto"/>
              <w:ind w:left="57" w:right="57"/>
              <w:rPr>
                <w:color w:val="000000"/>
                <w:szCs w:val="22"/>
                <w:lang w:eastAsia="en-GB"/>
              </w:rPr>
            </w:pPr>
          </w:p>
          <w:p w14:paraId="794FDA28" w14:textId="40C6462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D405FC4" w14:textId="77777777" w:rsidTr="00961663">
        <w:trPr>
          <w:cantSplit/>
        </w:trPr>
        <w:tc>
          <w:tcPr>
            <w:tcW w:w="4520" w:type="dxa"/>
            <w:tcBorders>
              <w:bottom w:val="dotted" w:sz="4" w:space="0" w:color="auto"/>
            </w:tcBorders>
            <w:shd w:val="clear" w:color="auto" w:fill="auto"/>
            <w:hideMark/>
          </w:tcPr>
          <w:p w14:paraId="40F5A07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124.78 Complete the trial of former Chadian President Hissène Habré in the framework of the African Extraordinary Chambers to ensure accountability for serious international crimes, in accordance with the due process and international obligations and standards (Canada);</w:t>
            </w:r>
          </w:p>
          <w:p w14:paraId="1DF13C41" w14:textId="1296E2D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2840FB0E" w14:textId="06C0D2D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315A9B6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D51 Administration of justice &amp; fair trial</w:t>
            </w:r>
          </w:p>
          <w:p w14:paraId="2F28E176" w14:textId="34D6D94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B51 Right to an effective remedy</w:t>
            </w:r>
          </w:p>
          <w:p w14:paraId="109F6E3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FEBFDBC" w14:textId="67BBDC2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judges, lawyers and prosecutors</w:t>
            </w:r>
          </w:p>
        </w:tc>
        <w:tc>
          <w:tcPr>
            <w:tcW w:w="4600" w:type="dxa"/>
            <w:tcBorders>
              <w:bottom w:val="dotted" w:sz="4" w:space="0" w:color="auto"/>
            </w:tcBorders>
            <w:shd w:val="clear" w:color="auto" w:fill="auto"/>
            <w:hideMark/>
          </w:tcPr>
          <w:p w14:paraId="7E2ADA6A" w14:textId="77777777" w:rsidR="00961663" w:rsidRDefault="00961663" w:rsidP="00961663">
            <w:pPr>
              <w:suppressAutoHyphens w:val="0"/>
              <w:spacing w:before="60" w:after="60" w:line="240" w:lineRule="auto"/>
              <w:ind w:left="57" w:right="57"/>
              <w:rPr>
                <w:color w:val="000000"/>
                <w:szCs w:val="22"/>
                <w:lang w:eastAsia="en-GB"/>
              </w:rPr>
            </w:pPr>
          </w:p>
          <w:p w14:paraId="7B71F13B" w14:textId="7532B07B"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61807F1" w14:textId="77777777" w:rsidTr="009232A3">
        <w:trPr>
          <w:cantSplit/>
        </w:trPr>
        <w:tc>
          <w:tcPr>
            <w:tcW w:w="15220" w:type="dxa"/>
            <w:gridSpan w:val="4"/>
            <w:shd w:val="clear" w:color="auto" w:fill="DBE5F1"/>
            <w:hideMark/>
          </w:tcPr>
          <w:p w14:paraId="70F585B9" w14:textId="5C88FE40"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D7 Right to participation in public affairs and right to vote</w:t>
            </w:r>
          </w:p>
        </w:tc>
      </w:tr>
      <w:tr w:rsidR="003B3455" w:rsidRPr="00961663" w14:paraId="244E1D38" w14:textId="77777777" w:rsidTr="00961663">
        <w:trPr>
          <w:cantSplit/>
        </w:trPr>
        <w:tc>
          <w:tcPr>
            <w:tcW w:w="4520" w:type="dxa"/>
            <w:tcBorders>
              <w:bottom w:val="dotted" w:sz="4" w:space="0" w:color="auto"/>
            </w:tcBorders>
            <w:shd w:val="clear" w:color="auto" w:fill="auto"/>
            <w:hideMark/>
          </w:tcPr>
          <w:p w14:paraId="3F7FA11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 Reinforce the multi-party system (Russian Federation);</w:t>
            </w:r>
          </w:p>
          <w:p w14:paraId="32F5543C" w14:textId="1DED26C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7D08F4BD" w14:textId="62AFC7B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081C484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D7 Right to participation in public affairs and right to vote</w:t>
            </w:r>
          </w:p>
          <w:p w14:paraId="3FEF26C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BA1EAA6" w14:textId="2E7DC38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515D8B67" w14:textId="77777777" w:rsidR="00961663" w:rsidRDefault="00961663" w:rsidP="00961663">
            <w:pPr>
              <w:suppressAutoHyphens w:val="0"/>
              <w:spacing w:before="60" w:after="60" w:line="240" w:lineRule="auto"/>
              <w:ind w:left="57" w:right="57"/>
              <w:rPr>
                <w:color w:val="000000"/>
                <w:szCs w:val="22"/>
                <w:lang w:eastAsia="en-GB"/>
              </w:rPr>
            </w:pPr>
          </w:p>
          <w:p w14:paraId="6DB3C309" w14:textId="0FC1FE3D"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5AACB22E" w14:textId="77777777" w:rsidTr="00AF3FFE">
        <w:trPr>
          <w:cantSplit/>
        </w:trPr>
        <w:tc>
          <w:tcPr>
            <w:tcW w:w="15220" w:type="dxa"/>
            <w:gridSpan w:val="4"/>
            <w:shd w:val="clear" w:color="auto" w:fill="DBE5F1"/>
            <w:hideMark/>
          </w:tcPr>
          <w:p w14:paraId="6F2E34CE" w14:textId="17EF928B"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E1 Economic, social &amp; cultural rights - general measures of implementation</w:t>
            </w:r>
          </w:p>
        </w:tc>
      </w:tr>
      <w:tr w:rsidR="003B3455" w:rsidRPr="00961663" w14:paraId="14EBD749" w14:textId="77777777" w:rsidTr="00961663">
        <w:trPr>
          <w:cantSplit/>
        </w:trPr>
        <w:tc>
          <w:tcPr>
            <w:tcW w:w="4520" w:type="dxa"/>
            <w:tcBorders>
              <w:bottom w:val="dotted" w:sz="4" w:space="0" w:color="auto"/>
            </w:tcBorders>
            <w:shd w:val="clear" w:color="auto" w:fill="auto"/>
            <w:hideMark/>
          </w:tcPr>
          <w:p w14:paraId="2E676D1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124.21 Redouble its efforts for the implementation of all economic, social and cultural rights for its population (Lebanon);</w:t>
            </w:r>
          </w:p>
          <w:p w14:paraId="2E3C658E" w14:textId="6700BC5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3A530F4" w14:textId="2DDECA8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12169F6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E1 Economic, social &amp; cultural rights - general measures of implementation</w:t>
            </w:r>
          </w:p>
          <w:p w14:paraId="32ABEB5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353E63F" w14:textId="5508C7E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060AE130" w14:textId="77777777" w:rsidR="00961663" w:rsidRDefault="00961663" w:rsidP="00961663">
            <w:pPr>
              <w:suppressAutoHyphens w:val="0"/>
              <w:spacing w:before="60" w:after="60" w:line="240" w:lineRule="auto"/>
              <w:ind w:left="57" w:right="57"/>
              <w:rPr>
                <w:color w:val="000000"/>
                <w:szCs w:val="22"/>
                <w:lang w:eastAsia="en-GB"/>
              </w:rPr>
            </w:pPr>
          </w:p>
          <w:p w14:paraId="34B4BE0D" w14:textId="35846943"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40DAE20A" w14:textId="77777777" w:rsidTr="004A6681">
        <w:trPr>
          <w:cantSplit/>
        </w:trPr>
        <w:tc>
          <w:tcPr>
            <w:tcW w:w="15220" w:type="dxa"/>
            <w:gridSpan w:val="4"/>
            <w:shd w:val="clear" w:color="auto" w:fill="DBE5F1"/>
            <w:hideMark/>
          </w:tcPr>
          <w:p w14:paraId="695A1B6C" w14:textId="08818CCE"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E21 Right to an adequate standard of living - general</w:t>
            </w:r>
          </w:p>
        </w:tc>
      </w:tr>
      <w:tr w:rsidR="003B3455" w:rsidRPr="00961663" w14:paraId="286866A5" w14:textId="77777777" w:rsidTr="00961663">
        <w:trPr>
          <w:cantSplit/>
        </w:trPr>
        <w:tc>
          <w:tcPr>
            <w:tcW w:w="4520" w:type="dxa"/>
            <w:tcBorders>
              <w:bottom w:val="dotted" w:sz="4" w:space="0" w:color="auto"/>
            </w:tcBorders>
            <w:shd w:val="clear" w:color="auto" w:fill="auto"/>
            <w:hideMark/>
          </w:tcPr>
          <w:p w14:paraId="3FD7227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124.20 Continue taking measures to protect social rights, including the rights of children, women and persons with disabilities (Uzbekistan);</w:t>
            </w:r>
          </w:p>
          <w:p w14:paraId="281E7160" w14:textId="0E0F2E5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590F6F0" w14:textId="184A1EF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5AB2ABE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3BA1D64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3EA7900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F4 Persons with disabilities</w:t>
            </w:r>
          </w:p>
          <w:p w14:paraId="76A5E7F2" w14:textId="4AA5332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48BCC4F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E3F09F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65118E5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711A070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p w14:paraId="655E3F49" w14:textId="32C3C9B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with disabilities</w:t>
            </w:r>
          </w:p>
        </w:tc>
        <w:tc>
          <w:tcPr>
            <w:tcW w:w="4600" w:type="dxa"/>
            <w:tcBorders>
              <w:bottom w:val="dotted" w:sz="4" w:space="0" w:color="auto"/>
            </w:tcBorders>
            <w:shd w:val="clear" w:color="auto" w:fill="auto"/>
            <w:hideMark/>
          </w:tcPr>
          <w:p w14:paraId="01A2BC85" w14:textId="77777777" w:rsidR="00961663" w:rsidRDefault="00961663" w:rsidP="00961663">
            <w:pPr>
              <w:suppressAutoHyphens w:val="0"/>
              <w:spacing w:before="60" w:after="60" w:line="240" w:lineRule="auto"/>
              <w:ind w:left="57" w:right="57"/>
              <w:rPr>
                <w:color w:val="000000"/>
                <w:szCs w:val="22"/>
                <w:lang w:eastAsia="en-GB"/>
              </w:rPr>
            </w:pPr>
          </w:p>
          <w:p w14:paraId="6BAEB526" w14:textId="41093946"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7E34F9A8" w14:textId="77777777" w:rsidTr="00E761BC">
        <w:trPr>
          <w:cantSplit/>
        </w:trPr>
        <w:tc>
          <w:tcPr>
            <w:tcW w:w="15220" w:type="dxa"/>
            <w:gridSpan w:val="4"/>
            <w:shd w:val="clear" w:color="auto" w:fill="DBE5F1"/>
            <w:hideMark/>
          </w:tcPr>
          <w:p w14:paraId="0B3B54E8" w14:textId="37FC411D"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E22 Right to food</w:t>
            </w:r>
          </w:p>
        </w:tc>
      </w:tr>
      <w:tr w:rsidR="003B3455" w:rsidRPr="00961663" w14:paraId="0656C87B" w14:textId="77777777" w:rsidTr="00961663">
        <w:trPr>
          <w:cantSplit/>
        </w:trPr>
        <w:tc>
          <w:tcPr>
            <w:tcW w:w="4520" w:type="dxa"/>
            <w:shd w:val="clear" w:color="auto" w:fill="auto"/>
            <w:hideMark/>
          </w:tcPr>
          <w:p w14:paraId="6AE0BBC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124.89 Enhance programs to ensure the right to food and countering malnutrition of the youngest people in Senegal (Oman);</w:t>
            </w:r>
          </w:p>
          <w:p w14:paraId="515A96C5" w14:textId="46025A7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E78B073" w14:textId="047B876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494BEA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E22 Right to food</w:t>
            </w:r>
          </w:p>
          <w:p w14:paraId="1ADA173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1F9D3E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27162B88" w14:textId="2E258E9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7BC047B6" w14:textId="77777777" w:rsidR="00961663" w:rsidRDefault="00961663" w:rsidP="00961663">
            <w:pPr>
              <w:suppressAutoHyphens w:val="0"/>
              <w:spacing w:before="60" w:after="60" w:line="240" w:lineRule="auto"/>
              <w:ind w:left="57" w:right="57"/>
              <w:rPr>
                <w:color w:val="000000"/>
                <w:szCs w:val="22"/>
                <w:lang w:eastAsia="en-GB"/>
              </w:rPr>
            </w:pPr>
          </w:p>
          <w:p w14:paraId="1890CEB6" w14:textId="6C82550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03D7F6B" w14:textId="77777777" w:rsidTr="00961663">
        <w:trPr>
          <w:cantSplit/>
        </w:trPr>
        <w:tc>
          <w:tcPr>
            <w:tcW w:w="4520" w:type="dxa"/>
            <w:tcBorders>
              <w:bottom w:val="dotted" w:sz="4" w:space="0" w:color="auto"/>
            </w:tcBorders>
            <w:shd w:val="clear" w:color="auto" w:fill="auto"/>
            <w:hideMark/>
          </w:tcPr>
          <w:p w14:paraId="2D2CD87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124.93 Continue its efforts to provide free health care for children and combat child malnutrition by facilitating access to food (Egypt);</w:t>
            </w:r>
          </w:p>
          <w:p w14:paraId="4A55B82D" w14:textId="64E2EBD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904464E" w14:textId="2B70581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244A080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E22 Right to food</w:t>
            </w:r>
          </w:p>
          <w:p w14:paraId="498A5439" w14:textId="2842C34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2764FFC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40A05BD" w14:textId="37A3BA8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4D991C71" w14:textId="77777777" w:rsidR="00961663" w:rsidRDefault="00961663" w:rsidP="00961663">
            <w:pPr>
              <w:suppressAutoHyphens w:val="0"/>
              <w:spacing w:before="60" w:after="60" w:line="240" w:lineRule="auto"/>
              <w:ind w:left="57" w:right="57"/>
              <w:rPr>
                <w:color w:val="000000"/>
                <w:szCs w:val="22"/>
                <w:lang w:eastAsia="en-GB"/>
              </w:rPr>
            </w:pPr>
          </w:p>
          <w:p w14:paraId="4F8AF09C" w14:textId="5D673A34"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60F09E0" w14:textId="77777777" w:rsidTr="00E8229F">
        <w:trPr>
          <w:cantSplit/>
        </w:trPr>
        <w:tc>
          <w:tcPr>
            <w:tcW w:w="15220" w:type="dxa"/>
            <w:gridSpan w:val="4"/>
            <w:shd w:val="clear" w:color="auto" w:fill="DBE5F1"/>
            <w:hideMark/>
          </w:tcPr>
          <w:p w14:paraId="5FECAF54" w14:textId="2DBB6895"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E25 Human rights &amp; poverty</w:t>
            </w:r>
          </w:p>
        </w:tc>
      </w:tr>
      <w:tr w:rsidR="003B3455" w:rsidRPr="00961663" w14:paraId="0A9F0377" w14:textId="77777777" w:rsidTr="00961663">
        <w:trPr>
          <w:cantSplit/>
        </w:trPr>
        <w:tc>
          <w:tcPr>
            <w:tcW w:w="4520" w:type="dxa"/>
            <w:shd w:val="clear" w:color="auto" w:fill="auto"/>
            <w:hideMark/>
          </w:tcPr>
          <w:p w14:paraId="252A51C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 Strengthen the process of empowerment of the grassroots communities in the framework of the fight against poverty (Djibouti);</w:t>
            </w:r>
          </w:p>
          <w:p w14:paraId="59FAA07A" w14:textId="5542F6C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607A605" w14:textId="2468D28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66FDDD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4834C9D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D7 Right to participation in public affairs and right to vote</w:t>
            </w:r>
          </w:p>
          <w:p w14:paraId="0743B096" w14:textId="4C9D438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2A0D83A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F2BCE3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0E78DA2C" w14:textId="60280D2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tc>
        <w:tc>
          <w:tcPr>
            <w:tcW w:w="4600" w:type="dxa"/>
            <w:shd w:val="clear" w:color="auto" w:fill="auto"/>
            <w:hideMark/>
          </w:tcPr>
          <w:p w14:paraId="6561A398" w14:textId="77777777" w:rsidR="00961663" w:rsidRDefault="00961663" w:rsidP="00961663">
            <w:pPr>
              <w:suppressAutoHyphens w:val="0"/>
              <w:spacing w:before="60" w:after="60" w:line="240" w:lineRule="auto"/>
              <w:ind w:left="57" w:right="57"/>
              <w:rPr>
                <w:color w:val="000000"/>
                <w:szCs w:val="22"/>
                <w:lang w:eastAsia="en-GB"/>
              </w:rPr>
            </w:pPr>
          </w:p>
          <w:p w14:paraId="4D5680FB" w14:textId="1D7C111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82D7541" w14:textId="77777777" w:rsidTr="00961663">
        <w:trPr>
          <w:cantSplit/>
        </w:trPr>
        <w:tc>
          <w:tcPr>
            <w:tcW w:w="4520" w:type="dxa"/>
            <w:shd w:val="clear" w:color="auto" w:fill="auto"/>
            <w:hideMark/>
          </w:tcPr>
          <w:p w14:paraId="7302B0F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124.12 Continue to prioritise policies aimed at promoting equality, ensuring the reduction of poverty and strengthening the promotion and protection of human rights for all (South Africa);</w:t>
            </w:r>
          </w:p>
          <w:p w14:paraId="11549D63" w14:textId="3A9088E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1B2C060" w14:textId="729C3AF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FA748E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16635CF6" w14:textId="5E92C54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6D71BA2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CA8730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018B0C01" w14:textId="099D18A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tc>
        <w:tc>
          <w:tcPr>
            <w:tcW w:w="4600" w:type="dxa"/>
            <w:shd w:val="clear" w:color="auto" w:fill="auto"/>
            <w:hideMark/>
          </w:tcPr>
          <w:p w14:paraId="5DFEE886" w14:textId="77777777" w:rsidR="00961663" w:rsidRDefault="00961663" w:rsidP="00961663">
            <w:pPr>
              <w:suppressAutoHyphens w:val="0"/>
              <w:spacing w:before="60" w:after="60" w:line="240" w:lineRule="auto"/>
              <w:ind w:left="57" w:right="57"/>
              <w:rPr>
                <w:color w:val="000000"/>
                <w:szCs w:val="22"/>
                <w:lang w:eastAsia="en-GB"/>
              </w:rPr>
            </w:pPr>
          </w:p>
          <w:p w14:paraId="4E582FC5" w14:textId="5B62170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F723708" w14:textId="77777777" w:rsidTr="00961663">
        <w:trPr>
          <w:cantSplit/>
        </w:trPr>
        <w:tc>
          <w:tcPr>
            <w:tcW w:w="4520" w:type="dxa"/>
            <w:shd w:val="clear" w:color="auto" w:fill="auto"/>
            <w:hideMark/>
          </w:tcPr>
          <w:p w14:paraId="3DE1311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124.90 Continue its best poverty eradication strategies (Philippines);</w:t>
            </w:r>
          </w:p>
          <w:p w14:paraId="72F81800" w14:textId="484F832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192E89C" w14:textId="563F7EC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8A8F40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44831F76" w14:textId="4550D28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36F26B2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BF274A6" w14:textId="6FF704F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tc>
        <w:tc>
          <w:tcPr>
            <w:tcW w:w="4600" w:type="dxa"/>
            <w:shd w:val="clear" w:color="auto" w:fill="auto"/>
            <w:hideMark/>
          </w:tcPr>
          <w:p w14:paraId="2C53018C" w14:textId="77777777" w:rsidR="00961663" w:rsidRDefault="00961663" w:rsidP="00961663">
            <w:pPr>
              <w:suppressAutoHyphens w:val="0"/>
              <w:spacing w:before="60" w:after="60" w:line="240" w:lineRule="auto"/>
              <w:ind w:left="57" w:right="57"/>
              <w:rPr>
                <w:color w:val="000000"/>
                <w:szCs w:val="22"/>
                <w:lang w:eastAsia="en-GB"/>
              </w:rPr>
            </w:pPr>
          </w:p>
          <w:p w14:paraId="4F71E530" w14:textId="2E7ED54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C2B105F" w14:textId="77777777" w:rsidTr="00961663">
        <w:trPr>
          <w:cantSplit/>
        </w:trPr>
        <w:tc>
          <w:tcPr>
            <w:tcW w:w="4520" w:type="dxa"/>
            <w:shd w:val="clear" w:color="auto" w:fill="auto"/>
            <w:hideMark/>
          </w:tcPr>
          <w:p w14:paraId="511384B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124.92 Seek to implement the national socio-economic programme and pursue efforts to combat poverty (State of Palestine);</w:t>
            </w:r>
          </w:p>
          <w:p w14:paraId="3BB60A85" w14:textId="4E62943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E26F2CC" w14:textId="773CEFC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E410E3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59562991" w14:textId="14A6CE3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6FDB96E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73D31D6" w14:textId="2428347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tc>
        <w:tc>
          <w:tcPr>
            <w:tcW w:w="4600" w:type="dxa"/>
            <w:shd w:val="clear" w:color="auto" w:fill="auto"/>
            <w:hideMark/>
          </w:tcPr>
          <w:p w14:paraId="47F35A24" w14:textId="77777777" w:rsidR="00961663" w:rsidRDefault="00961663" w:rsidP="00961663">
            <w:pPr>
              <w:suppressAutoHyphens w:val="0"/>
              <w:spacing w:before="60" w:after="60" w:line="240" w:lineRule="auto"/>
              <w:ind w:left="57" w:right="57"/>
              <w:rPr>
                <w:color w:val="000000"/>
                <w:szCs w:val="22"/>
                <w:lang w:eastAsia="en-GB"/>
              </w:rPr>
            </w:pPr>
          </w:p>
          <w:p w14:paraId="51AD9B49" w14:textId="223552A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F017FE6" w14:textId="77777777" w:rsidTr="00961663">
        <w:trPr>
          <w:cantSplit/>
        </w:trPr>
        <w:tc>
          <w:tcPr>
            <w:tcW w:w="4520" w:type="dxa"/>
            <w:shd w:val="clear" w:color="auto" w:fill="auto"/>
            <w:hideMark/>
          </w:tcPr>
          <w:p w14:paraId="616FAE4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124.88 Continue its positive approach in combating poverty through providing the necessary public investment in rural infrastructure and its national employment policy to reduce unemployment (Malaysia);</w:t>
            </w:r>
          </w:p>
          <w:p w14:paraId="6B1FBF9C" w14:textId="70B3B65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9E30223" w14:textId="3EA0E7D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918070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2B489B9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E31 Right to work</w:t>
            </w:r>
          </w:p>
          <w:p w14:paraId="4CF0931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H4 Persons living in rural areas</w:t>
            </w:r>
          </w:p>
          <w:p w14:paraId="33981416" w14:textId="1B84B3C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0B187D8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0C713E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1464B47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p w14:paraId="44D5F266" w14:textId="74740CC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rural areas</w:t>
            </w:r>
          </w:p>
        </w:tc>
        <w:tc>
          <w:tcPr>
            <w:tcW w:w="4600" w:type="dxa"/>
            <w:shd w:val="clear" w:color="auto" w:fill="auto"/>
            <w:hideMark/>
          </w:tcPr>
          <w:p w14:paraId="4A18D22A" w14:textId="77777777" w:rsidR="00961663" w:rsidRDefault="00961663" w:rsidP="00961663">
            <w:pPr>
              <w:suppressAutoHyphens w:val="0"/>
              <w:spacing w:before="60" w:after="60" w:line="240" w:lineRule="auto"/>
              <w:ind w:left="57" w:right="57"/>
              <w:rPr>
                <w:color w:val="000000"/>
                <w:szCs w:val="22"/>
                <w:lang w:eastAsia="en-GB"/>
              </w:rPr>
            </w:pPr>
          </w:p>
          <w:p w14:paraId="5EC10C4B" w14:textId="0107EA5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9C93F8C" w14:textId="77777777" w:rsidTr="00961663">
        <w:trPr>
          <w:cantSplit/>
        </w:trPr>
        <w:tc>
          <w:tcPr>
            <w:tcW w:w="4520" w:type="dxa"/>
            <w:shd w:val="clear" w:color="auto" w:fill="auto"/>
            <w:hideMark/>
          </w:tcPr>
          <w:p w14:paraId="68418BB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124.18 Continue to commit itself to implementing a poverty reduction strategy and improving maternal and infant care (China);</w:t>
            </w:r>
          </w:p>
          <w:p w14:paraId="67946E8C" w14:textId="4DB2A2C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A393DB3" w14:textId="0D8ECB6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37972F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1003723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7A3ED11F" w14:textId="253C292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587F7E2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2937F2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7FCD12E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p w14:paraId="0100F9C3" w14:textId="54DC07C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28C06300" w14:textId="77777777" w:rsidR="00961663" w:rsidRDefault="00961663" w:rsidP="00961663">
            <w:pPr>
              <w:suppressAutoHyphens w:val="0"/>
              <w:spacing w:before="60" w:after="60" w:line="240" w:lineRule="auto"/>
              <w:ind w:left="57" w:right="57"/>
              <w:rPr>
                <w:color w:val="000000"/>
                <w:szCs w:val="22"/>
                <w:lang w:eastAsia="en-GB"/>
              </w:rPr>
            </w:pPr>
          </w:p>
          <w:p w14:paraId="1D7A5987" w14:textId="16CC3E5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F66493E" w14:textId="77777777" w:rsidTr="00961663">
        <w:trPr>
          <w:cantSplit/>
        </w:trPr>
        <w:tc>
          <w:tcPr>
            <w:tcW w:w="4520" w:type="dxa"/>
            <w:tcBorders>
              <w:bottom w:val="dotted" w:sz="4" w:space="0" w:color="auto"/>
            </w:tcBorders>
            <w:shd w:val="clear" w:color="auto" w:fill="auto"/>
            <w:hideMark/>
          </w:tcPr>
          <w:p w14:paraId="6D1D852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124.91 Step up its efforts in empowering grassroots communities and increase rural infrastructure investments towards improving productivity and poverty reduction (Philippines);</w:t>
            </w:r>
          </w:p>
          <w:p w14:paraId="3897C958" w14:textId="7994B9C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6EAA879" w14:textId="4A7E0C1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28B47C1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0A517D8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H4 Persons living in rural areas</w:t>
            </w:r>
          </w:p>
          <w:p w14:paraId="4CEC203C" w14:textId="2F09140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492E97F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34E10AF" w14:textId="251645A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rural areas</w:t>
            </w:r>
          </w:p>
        </w:tc>
        <w:tc>
          <w:tcPr>
            <w:tcW w:w="4600" w:type="dxa"/>
            <w:tcBorders>
              <w:bottom w:val="dotted" w:sz="4" w:space="0" w:color="auto"/>
            </w:tcBorders>
            <w:shd w:val="clear" w:color="auto" w:fill="auto"/>
            <w:hideMark/>
          </w:tcPr>
          <w:p w14:paraId="3F87AA00" w14:textId="77777777" w:rsidR="00961663" w:rsidRDefault="00961663" w:rsidP="00961663">
            <w:pPr>
              <w:suppressAutoHyphens w:val="0"/>
              <w:spacing w:before="60" w:after="60" w:line="240" w:lineRule="auto"/>
              <w:ind w:left="57" w:right="57"/>
              <w:rPr>
                <w:color w:val="000000"/>
                <w:szCs w:val="22"/>
                <w:lang w:eastAsia="en-GB"/>
              </w:rPr>
            </w:pPr>
          </w:p>
          <w:p w14:paraId="54E2E489" w14:textId="7969886C"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69A5ACF2" w14:textId="77777777" w:rsidTr="00E76E52">
        <w:trPr>
          <w:cantSplit/>
        </w:trPr>
        <w:tc>
          <w:tcPr>
            <w:tcW w:w="15220" w:type="dxa"/>
            <w:gridSpan w:val="4"/>
            <w:shd w:val="clear" w:color="auto" w:fill="DBE5F1"/>
            <w:hideMark/>
          </w:tcPr>
          <w:p w14:paraId="230A9FEB" w14:textId="0AB3C6DB"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E26 Human Rights &amp; drinking water and sanitation</w:t>
            </w:r>
          </w:p>
        </w:tc>
      </w:tr>
      <w:tr w:rsidR="003B3455" w:rsidRPr="00961663" w14:paraId="13055096" w14:textId="77777777" w:rsidTr="00961663">
        <w:trPr>
          <w:cantSplit/>
        </w:trPr>
        <w:tc>
          <w:tcPr>
            <w:tcW w:w="4520" w:type="dxa"/>
            <w:tcBorders>
              <w:bottom w:val="dotted" w:sz="4" w:space="0" w:color="auto"/>
            </w:tcBorders>
            <w:shd w:val="clear" w:color="auto" w:fill="auto"/>
            <w:hideMark/>
          </w:tcPr>
          <w:p w14:paraId="29C7568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124.87 Continue its efforts to expand access to safe drinking water and sanitation by ensuring better coordination and coherence in the implementation of  initiatives aimed at expanding access to water and sanitation in rural areas (Egypt);</w:t>
            </w:r>
          </w:p>
          <w:p w14:paraId="13E8B10F" w14:textId="0D6B062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24826668" w14:textId="75A6A61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5E33EC0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E26 Human Rights &amp; drinking water and sanitation</w:t>
            </w:r>
          </w:p>
          <w:p w14:paraId="5E316C9F" w14:textId="73494DA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H4 Persons living in rural areas</w:t>
            </w:r>
          </w:p>
          <w:p w14:paraId="722C826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99F736E" w14:textId="0B9676F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rural areas</w:t>
            </w:r>
          </w:p>
        </w:tc>
        <w:tc>
          <w:tcPr>
            <w:tcW w:w="4600" w:type="dxa"/>
            <w:tcBorders>
              <w:bottom w:val="dotted" w:sz="4" w:space="0" w:color="auto"/>
            </w:tcBorders>
            <w:shd w:val="clear" w:color="auto" w:fill="auto"/>
            <w:hideMark/>
          </w:tcPr>
          <w:p w14:paraId="20AB02F8" w14:textId="77777777" w:rsidR="00961663" w:rsidRDefault="00961663" w:rsidP="00961663">
            <w:pPr>
              <w:suppressAutoHyphens w:val="0"/>
              <w:spacing w:before="60" w:after="60" w:line="240" w:lineRule="auto"/>
              <w:ind w:left="57" w:right="57"/>
              <w:rPr>
                <w:color w:val="000000"/>
                <w:szCs w:val="22"/>
                <w:lang w:eastAsia="en-GB"/>
              </w:rPr>
            </w:pPr>
          </w:p>
          <w:p w14:paraId="351C2006" w14:textId="190B71B9"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943D8EB" w14:textId="77777777" w:rsidTr="00396BA3">
        <w:trPr>
          <w:cantSplit/>
        </w:trPr>
        <w:tc>
          <w:tcPr>
            <w:tcW w:w="15220" w:type="dxa"/>
            <w:gridSpan w:val="4"/>
            <w:shd w:val="clear" w:color="auto" w:fill="DBE5F1"/>
            <w:hideMark/>
          </w:tcPr>
          <w:p w14:paraId="31F5AEE8" w14:textId="18C659A1"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E32 Right to just and favourable conditions of work</w:t>
            </w:r>
          </w:p>
        </w:tc>
      </w:tr>
      <w:tr w:rsidR="003B3455" w:rsidRPr="00961663" w14:paraId="1063495D" w14:textId="77777777" w:rsidTr="00961663">
        <w:trPr>
          <w:cantSplit/>
        </w:trPr>
        <w:tc>
          <w:tcPr>
            <w:tcW w:w="4520" w:type="dxa"/>
            <w:tcBorders>
              <w:bottom w:val="dotted" w:sz="4" w:space="0" w:color="auto"/>
            </w:tcBorders>
            <w:shd w:val="clear" w:color="auto" w:fill="auto"/>
            <w:hideMark/>
          </w:tcPr>
          <w:p w14:paraId="7148987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125.19 Support the amendment of relevant provisions of the Labour Code, curb unwarranted intervention by security forces and end anti-union discriminatory practices (United States of America).</w:t>
            </w:r>
          </w:p>
          <w:p w14:paraId="7AE572A7" w14:textId="3B5539F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34</w:t>
            </w:r>
          </w:p>
        </w:tc>
        <w:tc>
          <w:tcPr>
            <w:tcW w:w="1100" w:type="dxa"/>
            <w:tcBorders>
              <w:bottom w:val="dotted" w:sz="4" w:space="0" w:color="auto"/>
            </w:tcBorders>
            <w:shd w:val="clear" w:color="auto" w:fill="auto"/>
            <w:hideMark/>
          </w:tcPr>
          <w:p w14:paraId="0ED9A543" w14:textId="3AAC33F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0E473E2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E32 Right to just and favourable conditions of work</w:t>
            </w:r>
          </w:p>
          <w:p w14:paraId="67CBC7E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E33 Trade union rights</w:t>
            </w:r>
          </w:p>
          <w:p w14:paraId="08C7D013" w14:textId="5E290C5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5699F6D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EA5AC7E" w14:textId="3F066653"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67A4120C" w14:textId="77777777" w:rsidR="00961663" w:rsidRDefault="00961663" w:rsidP="00961663">
            <w:pPr>
              <w:suppressAutoHyphens w:val="0"/>
              <w:spacing w:before="60" w:after="60" w:line="240" w:lineRule="auto"/>
              <w:ind w:left="57" w:right="57"/>
              <w:rPr>
                <w:color w:val="000000"/>
                <w:szCs w:val="22"/>
                <w:lang w:eastAsia="en-GB"/>
              </w:rPr>
            </w:pPr>
          </w:p>
          <w:p w14:paraId="44D73D9B" w14:textId="7932D68C"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522CF9F3" w14:textId="77777777" w:rsidTr="00E27F1A">
        <w:trPr>
          <w:cantSplit/>
        </w:trPr>
        <w:tc>
          <w:tcPr>
            <w:tcW w:w="15220" w:type="dxa"/>
            <w:gridSpan w:val="4"/>
            <w:shd w:val="clear" w:color="auto" w:fill="DBE5F1"/>
            <w:hideMark/>
          </w:tcPr>
          <w:p w14:paraId="39141316" w14:textId="3DE468E5"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E41 Right to health - General</w:t>
            </w:r>
          </w:p>
        </w:tc>
      </w:tr>
      <w:tr w:rsidR="003B3455" w:rsidRPr="00961663" w14:paraId="0AE511FF" w14:textId="77777777" w:rsidTr="00961663">
        <w:trPr>
          <w:cantSplit/>
        </w:trPr>
        <w:tc>
          <w:tcPr>
            <w:tcW w:w="4520" w:type="dxa"/>
            <w:shd w:val="clear" w:color="auto" w:fill="auto"/>
            <w:hideMark/>
          </w:tcPr>
          <w:p w14:paraId="5F79614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124.94 Accelerate efforts providing maternal and child health services, as well as to significantly reduce under five child mortality rates (Ethiopia);</w:t>
            </w:r>
          </w:p>
          <w:p w14:paraId="227DB9A5" w14:textId="4D8D707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384F0A9" w14:textId="4A0AA40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3A93E2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6F9FBC4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E117A9B" w14:textId="05278A7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C1DE8D5" w14:textId="77777777" w:rsidR="00961663" w:rsidRDefault="00961663" w:rsidP="00961663">
            <w:pPr>
              <w:suppressAutoHyphens w:val="0"/>
              <w:spacing w:before="60" w:after="60" w:line="240" w:lineRule="auto"/>
              <w:ind w:left="57" w:right="57"/>
              <w:rPr>
                <w:color w:val="000000"/>
                <w:szCs w:val="22"/>
                <w:lang w:eastAsia="en-GB"/>
              </w:rPr>
            </w:pPr>
          </w:p>
          <w:p w14:paraId="0F9965DA" w14:textId="0B0AC4D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4CC94D4" w14:textId="77777777" w:rsidTr="00961663">
        <w:trPr>
          <w:cantSplit/>
        </w:trPr>
        <w:tc>
          <w:tcPr>
            <w:tcW w:w="4520" w:type="dxa"/>
            <w:shd w:val="clear" w:color="auto" w:fill="auto"/>
            <w:hideMark/>
          </w:tcPr>
          <w:p w14:paraId="662A64B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124.95 Sustain initiatives taken to enhance universal health care including reducing maternal and child mortality (Ghana);</w:t>
            </w:r>
          </w:p>
          <w:p w14:paraId="10F02726" w14:textId="4CFE23C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1E6A03E" w14:textId="3F93F4F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B4B148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367A04B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D2DC24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679E628E" w14:textId="22BB106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65973EFD" w14:textId="77777777" w:rsidR="00961663" w:rsidRDefault="00961663" w:rsidP="00961663">
            <w:pPr>
              <w:suppressAutoHyphens w:val="0"/>
              <w:spacing w:before="60" w:after="60" w:line="240" w:lineRule="auto"/>
              <w:ind w:left="57" w:right="57"/>
              <w:rPr>
                <w:color w:val="000000"/>
                <w:szCs w:val="22"/>
                <w:lang w:eastAsia="en-GB"/>
              </w:rPr>
            </w:pPr>
          </w:p>
          <w:p w14:paraId="4237E157" w14:textId="70AAC04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A75D2CF" w14:textId="77777777" w:rsidTr="00961663">
        <w:trPr>
          <w:cantSplit/>
        </w:trPr>
        <w:tc>
          <w:tcPr>
            <w:tcW w:w="4520" w:type="dxa"/>
            <w:shd w:val="clear" w:color="auto" w:fill="auto"/>
            <w:hideMark/>
          </w:tcPr>
          <w:p w14:paraId="4F3ACFC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124.97 Undertake to provide free and accessible health care for children up to the age of 6 years by 2015 (New Zealand);</w:t>
            </w:r>
          </w:p>
          <w:p w14:paraId="67767B21" w14:textId="09BB4AF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249BE46" w14:textId="1323695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8E776E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612B51B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2152D77" w14:textId="1BABA2F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E90515C" w14:textId="77777777" w:rsidR="00961663" w:rsidRDefault="00961663" w:rsidP="00961663">
            <w:pPr>
              <w:suppressAutoHyphens w:val="0"/>
              <w:spacing w:before="60" w:after="60" w:line="240" w:lineRule="auto"/>
              <w:ind w:left="57" w:right="57"/>
              <w:rPr>
                <w:color w:val="000000"/>
                <w:szCs w:val="22"/>
                <w:lang w:eastAsia="en-GB"/>
              </w:rPr>
            </w:pPr>
          </w:p>
          <w:p w14:paraId="717E043F" w14:textId="41A852D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D0B34B6" w14:textId="77777777" w:rsidTr="00961663">
        <w:trPr>
          <w:cantSplit/>
        </w:trPr>
        <w:tc>
          <w:tcPr>
            <w:tcW w:w="4520" w:type="dxa"/>
            <w:shd w:val="clear" w:color="auto" w:fill="auto"/>
            <w:hideMark/>
          </w:tcPr>
          <w:p w14:paraId="36253EB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124.98 Organise public awareness-raising campaigns, especially among women, on Senegal’s law on reproductive health (New Zealand);</w:t>
            </w:r>
          </w:p>
          <w:p w14:paraId="652514A8" w14:textId="6B3CC46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4F3A577" w14:textId="2C86CB4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3D56CE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00C70F7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21FA1A5" w14:textId="431C61E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0B650908" w14:textId="77777777" w:rsidR="00961663" w:rsidRDefault="00961663" w:rsidP="00961663">
            <w:pPr>
              <w:suppressAutoHyphens w:val="0"/>
              <w:spacing w:before="60" w:after="60" w:line="240" w:lineRule="auto"/>
              <w:ind w:left="57" w:right="57"/>
              <w:rPr>
                <w:color w:val="000000"/>
                <w:szCs w:val="22"/>
                <w:lang w:eastAsia="en-GB"/>
              </w:rPr>
            </w:pPr>
          </w:p>
          <w:p w14:paraId="3289017F" w14:textId="4E6E4A4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527C342" w14:textId="77777777" w:rsidTr="00961663">
        <w:trPr>
          <w:cantSplit/>
        </w:trPr>
        <w:tc>
          <w:tcPr>
            <w:tcW w:w="4520" w:type="dxa"/>
            <w:shd w:val="clear" w:color="auto" w:fill="auto"/>
            <w:hideMark/>
          </w:tcPr>
          <w:p w14:paraId="520C59C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124.99 Enhance programs and initiatives to broaden health care coverage of mothers and children (Oman);</w:t>
            </w:r>
          </w:p>
          <w:p w14:paraId="41F20036" w14:textId="605B310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CCFDAB3" w14:textId="051461B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6EA71A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4125971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125F3B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4D060D52" w14:textId="7DB1A10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F9ED248" w14:textId="77777777" w:rsidR="00961663" w:rsidRDefault="00961663" w:rsidP="00961663">
            <w:pPr>
              <w:suppressAutoHyphens w:val="0"/>
              <w:spacing w:before="60" w:after="60" w:line="240" w:lineRule="auto"/>
              <w:ind w:left="57" w:right="57"/>
              <w:rPr>
                <w:color w:val="000000"/>
                <w:szCs w:val="22"/>
                <w:lang w:eastAsia="en-GB"/>
              </w:rPr>
            </w:pPr>
          </w:p>
          <w:p w14:paraId="7C39EC36" w14:textId="0CDD385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3669BD7" w14:textId="77777777" w:rsidTr="00961663">
        <w:trPr>
          <w:cantSplit/>
        </w:trPr>
        <w:tc>
          <w:tcPr>
            <w:tcW w:w="4520" w:type="dxa"/>
            <w:shd w:val="clear" w:color="auto" w:fill="auto"/>
            <w:hideMark/>
          </w:tcPr>
          <w:p w14:paraId="6B8B77B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124.100 Guarantee access to health for all (Oman);</w:t>
            </w:r>
          </w:p>
          <w:p w14:paraId="717AADB0" w14:textId="6B653E1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F3205D3" w14:textId="3B341D9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CD4948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719BA5F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D162EBF" w14:textId="5B6803C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112E3170" w14:textId="77777777" w:rsidR="00961663" w:rsidRDefault="00961663" w:rsidP="00961663">
            <w:pPr>
              <w:suppressAutoHyphens w:val="0"/>
              <w:spacing w:before="60" w:after="60" w:line="240" w:lineRule="auto"/>
              <w:ind w:left="57" w:right="57"/>
              <w:rPr>
                <w:color w:val="000000"/>
                <w:szCs w:val="22"/>
                <w:lang w:eastAsia="en-GB"/>
              </w:rPr>
            </w:pPr>
          </w:p>
          <w:p w14:paraId="270C069E" w14:textId="392A32A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C52D6D8" w14:textId="77777777" w:rsidTr="00961663">
        <w:trPr>
          <w:cantSplit/>
        </w:trPr>
        <w:tc>
          <w:tcPr>
            <w:tcW w:w="4520" w:type="dxa"/>
            <w:shd w:val="clear" w:color="auto" w:fill="auto"/>
            <w:hideMark/>
          </w:tcPr>
          <w:p w14:paraId="73EEE02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124.101 Implement the strategy to ensure free health care for children aged from 0 to 5 (Republic of Moldova);</w:t>
            </w:r>
          </w:p>
          <w:p w14:paraId="627542AC" w14:textId="227F44C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3FF390E" w14:textId="6E1CE29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2F6C76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659B01D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13C9E6A" w14:textId="33CF431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3E95A2D1" w14:textId="77777777" w:rsidR="00961663" w:rsidRDefault="00961663" w:rsidP="00961663">
            <w:pPr>
              <w:suppressAutoHyphens w:val="0"/>
              <w:spacing w:before="60" w:after="60" w:line="240" w:lineRule="auto"/>
              <w:ind w:left="57" w:right="57"/>
              <w:rPr>
                <w:color w:val="000000"/>
                <w:szCs w:val="22"/>
                <w:lang w:eastAsia="en-GB"/>
              </w:rPr>
            </w:pPr>
          </w:p>
          <w:p w14:paraId="0D95F133" w14:textId="19ECFC4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C174BDD" w14:textId="77777777" w:rsidTr="00961663">
        <w:trPr>
          <w:cantSplit/>
        </w:trPr>
        <w:tc>
          <w:tcPr>
            <w:tcW w:w="4520" w:type="dxa"/>
            <w:shd w:val="clear" w:color="auto" w:fill="auto"/>
            <w:hideMark/>
          </w:tcPr>
          <w:p w14:paraId="04B12C3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124.102 Strengthen efforts to combat maternal mortality (Sri Lanka);</w:t>
            </w:r>
          </w:p>
          <w:p w14:paraId="2108ECFB" w14:textId="718610C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26A3474" w14:textId="0ABD7F1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77FCFA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0F707DF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F6AF6EC" w14:textId="01BB4B9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13D3D9C4" w14:textId="77777777" w:rsidR="00961663" w:rsidRDefault="00961663" w:rsidP="00961663">
            <w:pPr>
              <w:suppressAutoHyphens w:val="0"/>
              <w:spacing w:before="60" w:after="60" w:line="240" w:lineRule="auto"/>
              <w:ind w:left="57" w:right="57"/>
              <w:rPr>
                <w:color w:val="000000"/>
                <w:szCs w:val="22"/>
                <w:lang w:eastAsia="en-GB"/>
              </w:rPr>
            </w:pPr>
          </w:p>
          <w:p w14:paraId="158F78BB" w14:textId="1E6758D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FCCC011" w14:textId="77777777" w:rsidTr="00961663">
        <w:trPr>
          <w:cantSplit/>
        </w:trPr>
        <w:tc>
          <w:tcPr>
            <w:tcW w:w="4520" w:type="dxa"/>
            <w:shd w:val="clear" w:color="auto" w:fill="auto"/>
            <w:hideMark/>
          </w:tcPr>
          <w:p w14:paraId="63B470E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124.96 Continue its policy and measures to guarantee progress in achieving health-related goals of the MDGs (Indonesia);</w:t>
            </w:r>
          </w:p>
          <w:p w14:paraId="64C64462" w14:textId="6D49856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BB7ABA5" w14:textId="14BC70C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30DB3A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7BC3224B" w14:textId="4803562C"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B41 Right to development</w:t>
            </w:r>
          </w:p>
          <w:p w14:paraId="26F380F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040C31D" w14:textId="452E6DA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DFEF5C7" w14:textId="77777777" w:rsidR="00961663" w:rsidRDefault="00961663" w:rsidP="00961663">
            <w:pPr>
              <w:suppressAutoHyphens w:val="0"/>
              <w:spacing w:before="60" w:after="60" w:line="240" w:lineRule="auto"/>
              <w:ind w:left="57" w:right="57"/>
              <w:rPr>
                <w:color w:val="000000"/>
                <w:szCs w:val="22"/>
                <w:lang w:eastAsia="en-GB"/>
              </w:rPr>
            </w:pPr>
          </w:p>
          <w:p w14:paraId="2F8A1823" w14:textId="737BAD6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C3A8401" w14:textId="77777777" w:rsidTr="00961663">
        <w:trPr>
          <w:cantSplit/>
        </w:trPr>
        <w:tc>
          <w:tcPr>
            <w:tcW w:w="4520" w:type="dxa"/>
            <w:shd w:val="clear" w:color="auto" w:fill="auto"/>
            <w:hideMark/>
          </w:tcPr>
          <w:p w14:paraId="4391589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124.86 Continue its efforts to further improve the living standards of its population, including progress in accessing to basic health services (Cuba);</w:t>
            </w:r>
          </w:p>
          <w:p w14:paraId="4CF145B6" w14:textId="133B8F7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F9151C3" w14:textId="2ED37DF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BD678F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3F98B8B0" w14:textId="7FB19CB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4192719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4FA9F73" w14:textId="5855467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7086BCEF" w14:textId="77777777" w:rsidR="00961663" w:rsidRDefault="00961663" w:rsidP="00961663">
            <w:pPr>
              <w:suppressAutoHyphens w:val="0"/>
              <w:spacing w:before="60" w:after="60" w:line="240" w:lineRule="auto"/>
              <w:ind w:left="57" w:right="57"/>
              <w:rPr>
                <w:color w:val="000000"/>
                <w:szCs w:val="22"/>
                <w:lang w:eastAsia="en-GB"/>
              </w:rPr>
            </w:pPr>
          </w:p>
          <w:p w14:paraId="0DC3D120" w14:textId="0190EE1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5BA280F" w14:textId="77777777" w:rsidTr="00961663">
        <w:trPr>
          <w:cantSplit/>
        </w:trPr>
        <w:tc>
          <w:tcPr>
            <w:tcW w:w="4520" w:type="dxa"/>
            <w:tcBorders>
              <w:bottom w:val="dotted" w:sz="4" w:space="0" w:color="auto"/>
            </w:tcBorders>
            <w:shd w:val="clear" w:color="auto" w:fill="auto"/>
            <w:hideMark/>
          </w:tcPr>
          <w:p w14:paraId="43527B7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124.19 Continue its efforts in the fight against maternal mortality, to facilitate women's access to health, and for the enrollment and retention of girls at school and in vocational training centers (Republic of Moldova);</w:t>
            </w:r>
          </w:p>
          <w:p w14:paraId="5BE6E9DC" w14:textId="575A3C5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54B98CA" w14:textId="1FFF2A6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5E29A6C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58C5EBB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2DDD27D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14C73FB5" w14:textId="3BF129C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C79AB1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4A86CB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003164A3" w14:textId="07B807E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1F31ED34" w14:textId="77777777" w:rsidR="00961663" w:rsidRDefault="00961663" w:rsidP="00961663">
            <w:pPr>
              <w:suppressAutoHyphens w:val="0"/>
              <w:spacing w:before="60" w:after="60" w:line="240" w:lineRule="auto"/>
              <w:ind w:left="57" w:right="57"/>
              <w:rPr>
                <w:color w:val="000000"/>
                <w:szCs w:val="22"/>
                <w:lang w:eastAsia="en-GB"/>
              </w:rPr>
            </w:pPr>
          </w:p>
          <w:p w14:paraId="01EE803C" w14:textId="2B257290"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7FB733B5" w14:textId="77777777" w:rsidTr="00CD3208">
        <w:trPr>
          <w:cantSplit/>
        </w:trPr>
        <w:tc>
          <w:tcPr>
            <w:tcW w:w="15220" w:type="dxa"/>
            <w:gridSpan w:val="4"/>
            <w:shd w:val="clear" w:color="auto" w:fill="DBE5F1"/>
            <w:hideMark/>
          </w:tcPr>
          <w:p w14:paraId="036974EC" w14:textId="4ED832BF"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E51 Right to education - General</w:t>
            </w:r>
          </w:p>
        </w:tc>
      </w:tr>
      <w:tr w:rsidR="003B3455" w:rsidRPr="00961663" w14:paraId="20163E78" w14:textId="77777777" w:rsidTr="00961663">
        <w:trPr>
          <w:cantSplit/>
        </w:trPr>
        <w:tc>
          <w:tcPr>
            <w:tcW w:w="4520" w:type="dxa"/>
            <w:shd w:val="clear" w:color="auto" w:fill="auto"/>
            <w:hideMark/>
          </w:tcPr>
          <w:p w14:paraId="2EB9C37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124.103 Continue taking measures to improve the education system and universal access to quality education (Cuba);</w:t>
            </w:r>
          </w:p>
          <w:p w14:paraId="3247ACE0" w14:textId="5467F5C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7E4F158" w14:textId="157DE37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F09FE9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1FFFF3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50B7A30" w14:textId="4DD4A0E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43BDB978" w14:textId="77777777" w:rsidR="00961663" w:rsidRDefault="00961663" w:rsidP="00961663">
            <w:pPr>
              <w:suppressAutoHyphens w:val="0"/>
              <w:spacing w:before="60" w:after="60" w:line="240" w:lineRule="auto"/>
              <w:ind w:left="57" w:right="57"/>
              <w:rPr>
                <w:color w:val="000000"/>
                <w:szCs w:val="22"/>
                <w:lang w:eastAsia="en-GB"/>
              </w:rPr>
            </w:pPr>
          </w:p>
          <w:p w14:paraId="645B5D46" w14:textId="01E1163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9B7BD3B" w14:textId="77777777" w:rsidTr="00961663">
        <w:trPr>
          <w:cantSplit/>
        </w:trPr>
        <w:tc>
          <w:tcPr>
            <w:tcW w:w="4520" w:type="dxa"/>
            <w:shd w:val="clear" w:color="auto" w:fill="auto"/>
            <w:hideMark/>
          </w:tcPr>
          <w:p w14:paraId="3442F20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124.104 Work out a binding set of rules with Islamic religious leaders for the establishment and running of daraas in order to secure the right to education of the Talibé (Austria);</w:t>
            </w:r>
          </w:p>
          <w:p w14:paraId="106734A0" w14:textId="13A84CA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5D306AA" w14:textId="0A088E9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1949C2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79308C7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BB373BC" w14:textId="736A6F2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8688A58" w14:textId="77777777" w:rsidR="00961663" w:rsidRDefault="00961663" w:rsidP="00961663">
            <w:pPr>
              <w:suppressAutoHyphens w:val="0"/>
              <w:spacing w:before="60" w:after="60" w:line="240" w:lineRule="auto"/>
              <w:ind w:left="57" w:right="57"/>
              <w:rPr>
                <w:color w:val="000000"/>
                <w:szCs w:val="22"/>
                <w:lang w:eastAsia="en-GB"/>
              </w:rPr>
            </w:pPr>
          </w:p>
          <w:p w14:paraId="3E6BD42E" w14:textId="6BF318F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9574D0C" w14:textId="77777777" w:rsidTr="00961663">
        <w:trPr>
          <w:cantSplit/>
        </w:trPr>
        <w:tc>
          <w:tcPr>
            <w:tcW w:w="4520" w:type="dxa"/>
            <w:shd w:val="clear" w:color="auto" w:fill="auto"/>
            <w:hideMark/>
          </w:tcPr>
          <w:p w14:paraId="1059AFC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124.105 Continue efforts to realize the right to education and pay special attention to the access of children and adolescents aged to attend middle and secondary education (Costa Rica);</w:t>
            </w:r>
          </w:p>
          <w:p w14:paraId="28E35614" w14:textId="53C7D58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2CEF1F5" w14:textId="4839913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2EDB4E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5292294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825239D" w14:textId="2F5F72D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85E3821" w14:textId="77777777" w:rsidR="00961663" w:rsidRDefault="00961663" w:rsidP="00961663">
            <w:pPr>
              <w:suppressAutoHyphens w:val="0"/>
              <w:spacing w:before="60" w:after="60" w:line="240" w:lineRule="auto"/>
              <w:ind w:left="57" w:right="57"/>
              <w:rPr>
                <w:color w:val="000000"/>
                <w:szCs w:val="22"/>
                <w:lang w:eastAsia="en-GB"/>
              </w:rPr>
            </w:pPr>
          </w:p>
          <w:p w14:paraId="03D40F30" w14:textId="4BE5E79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13ACA88" w14:textId="77777777" w:rsidTr="00961663">
        <w:trPr>
          <w:cantSplit/>
        </w:trPr>
        <w:tc>
          <w:tcPr>
            <w:tcW w:w="4520" w:type="dxa"/>
            <w:shd w:val="clear" w:color="auto" w:fill="auto"/>
            <w:hideMark/>
          </w:tcPr>
          <w:p w14:paraId="44AFC21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124.106 Continue to pursue all efforts to modernize the legal framework of the education system by enshrining therein the right to basic education (Egypt);</w:t>
            </w:r>
          </w:p>
          <w:p w14:paraId="2533B06F" w14:textId="1093210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13835A5" w14:textId="25C2692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6FD828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1CB6E1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46EA81F" w14:textId="0C38008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1B7426B0" w14:textId="77777777" w:rsidR="00961663" w:rsidRDefault="00961663" w:rsidP="00961663">
            <w:pPr>
              <w:suppressAutoHyphens w:val="0"/>
              <w:spacing w:before="60" w:after="60" w:line="240" w:lineRule="auto"/>
              <w:ind w:left="57" w:right="57"/>
              <w:rPr>
                <w:color w:val="000000"/>
                <w:szCs w:val="22"/>
                <w:lang w:eastAsia="en-GB"/>
              </w:rPr>
            </w:pPr>
          </w:p>
          <w:p w14:paraId="04349B69" w14:textId="63E6623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C22BFCC" w14:textId="77777777" w:rsidTr="00961663">
        <w:trPr>
          <w:cantSplit/>
        </w:trPr>
        <w:tc>
          <w:tcPr>
            <w:tcW w:w="4520" w:type="dxa"/>
            <w:shd w:val="clear" w:color="auto" w:fill="auto"/>
            <w:hideMark/>
          </w:tcPr>
          <w:p w14:paraId="53ED0BE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124.107 Further work on primary education enrolment (Ethiopia);</w:t>
            </w:r>
          </w:p>
          <w:p w14:paraId="7778B6DE" w14:textId="4281290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EB4DCE5" w14:textId="26C9E71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98D1E2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0B5E121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B8AF503" w14:textId="431F3E2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15C2A533" w14:textId="77777777" w:rsidR="00961663" w:rsidRDefault="00961663" w:rsidP="00961663">
            <w:pPr>
              <w:suppressAutoHyphens w:val="0"/>
              <w:spacing w:before="60" w:after="60" w:line="240" w:lineRule="auto"/>
              <w:ind w:left="57" w:right="57"/>
              <w:rPr>
                <w:color w:val="000000"/>
                <w:szCs w:val="22"/>
                <w:lang w:eastAsia="en-GB"/>
              </w:rPr>
            </w:pPr>
          </w:p>
          <w:p w14:paraId="2CE65A4B" w14:textId="158227D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447C872" w14:textId="77777777" w:rsidTr="00961663">
        <w:trPr>
          <w:cantSplit/>
        </w:trPr>
        <w:tc>
          <w:tcPr>
            <w:tcW w:w="4520" w:type="dxa"/>
            <w:shd w:val="clear" w:color="auto" w:fill="auto"/>
            <w:hideMark/>
          </w:tcPr>
          <w:p w14:paraId="7A4DCC9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124.114 Consolidate the gains made in granting children access to education by maintaining the emphasis on the construction of schools and recruitment of teachers (Nigeria);</w:t>
            </w:r>
          </w:p>
          <w:p w14:paraId="7C24B2B2" w14:textId="13C7347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C1F7FF6" w14:textId="465129F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D27979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FAC12F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F7CE1C7" w14:textId="3D29FB0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ED74660" w14:textId="77777777" w:rsidR="00961663" w:rsidRDefault="00961663" w:rsidP="00961663">
            <w:pPr>
              <w:suppressAutoHyphens w:val="0"/>
              <w:spacing w:before="60" w:after="60" w:line="240" w:lineRule="auto"/>
              <w:ind w:left="57" w:right="57"/>
              <w:rPr>
                <w:color w:val="000000"/>
                <w:szCs w:val="22"/>
                <w:lang w:eastAsia="en-GB"/>
              </w:rPr>
            </w:pPr>
          </w:p>
          <w:p w14:paraId="14EE47DE" w14:textId="4B7FD8C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7C06155" w14:textId="77777777" w:rsidTr="00961663">
        <w:trPr>
          <w:cantSplit/>
        </w:trPr>
        <w:tc>
          <w:tcPr>
            <w:tcW w:w="4520" w:type="dxa"/>
            <w:shd w:val="clear" w:color="auto" w:fill="auto"/>
            <w:hideMark/>
          </w:tcPr>
          <w:p w14:paraId="64252F3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124.115 Continue its efforts regarding economic and social rights of the population, including modernizing the education system by enshrining the right to basic education in law (Sierra Leone);</w:t>
            </w:r>
          </w:p>
          <w:p w14:paraId="20E18B1E" w14:textId="445D056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98F49A0" w14:textId="0BD81BD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22353C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73E9017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9083705" w14:textId="6FFA9C5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187BE60" w14:textId="77777777" w:rsidR="00961663" w:rsidRDefault="00961663" w:rsidP="00961663">
            <w:pPr>
              <w:suppressAutoHyphens w:val="0"/>
              <w:spacing w:before="60" w:after="60" w:line="240" w:lineRule="auto"/>
              <w:ind w:left="57" w:right="57"/>
              <w:rPr>
                <w:color w:val="000000"/>
                <w:szCs w:val="22"/>
                <w:lang w:eastAsia="en-GB"/>
              </w:rPr>
            </w:pPr>
          </w:p>
          <w:p w14:paraId="2B33A7FD" w14:textId="1F1B2D4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87B3497" w14:textId="77777777" w:rsidTr="00961663">
        <w:trPr>
          <w:cantSplit/>
        </w:trPr>
        <w:tc>
          <w:tcPr>
            <w:tcW w:w="4520" w:type="dxa"/>
            <w:shd w:val="clear" w:color="auto" w:fill="auto"/>
            <w:hideMark/>
          </w:tcPr>
          <w:p w14:paraId="4B705C9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124.117 Accelerate the modernization programme of the religious schools (Togo);</w:t>
            </w:r>
          </w:p>
          <w:p w14:paraId="2A630493" w14:textId="685E67C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D5C30EC" w14:textId="08B7E5E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BD5393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50514EC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4CDCC4A" w14:textId="1FCBDE4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375BBD8B" w14:textId="77777777" w:rsidR="00961663" w:rsidRDefault="00961663" w:rsidP="00961663">
            <w:pPr>
              <w:suppressAutoHyphens w:val="0"/>
              <w:spacing w:before="60" w:after="60" w:line="240" w:lineRule="auto"/>
              <w:ind w:left="57" w:right="57"/>
              <w:rPr>
                <w:color w:val="000000"/>
                <w:szCs w:val="22"/>
                <w:lang w:eastAsia="en-GB"/>
              </w:rPr>
            </w:pPr>
          </w:p>
          <w:p w14:paraId="762304C7" w14:textId="452E52A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4BFB5BC" w14:textId="77777777" w:rsidTr="00961663">
        <w:trPr>
          <w:cantSplit/>
        </w:trPr>
        <w:tc>
          <w:tcPr>
            <w:tcW w:w="4520" w:type="dxa"/>
            <w:shd w:val="clear" w:color="auto" w:fill="auto"/>
            <w:hideMark/>
          </w:tcPr>
          <w:p w14:paraId="251707C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124.111 Continue its efforts in strengthening the education system including to consider and implement the recommendations made by the Special Rapporteur on the Right to Education to further promote the right to education for all in Senegal (Malaysia);</w:t>
            </w:r>
          </w:p>
          <w:p w14:paraId="699D46B7" w14:textId="4B305170"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A16F39F" w14:textId="03DE2E9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6874C8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5604B35" w14:textId="2C5EA90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A25 Follow-up to special procedures</w:t>
            </w:r>
          </w:p>
          <w:p w14:paraId="0B3E9D7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D8CE432" w14:textId="2B725C1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4D333E6F" w14:textId="77777777" w:rsidR="00961663" w:rsidRDefault="00961663" w:rsidP="00961663">
            <w:pPr>
              <w:suppressAutoHyphens w:val="0"/>
              <w:spacing w:before="60" w:after="60" w:line="240" w:lineRule="auto"/>
              <w:ind w:left="57" w:right="57"/>
              <w:rPr>
                <w:color w:val="000000"/>
                <w:szCs w:val="22"/>
                <w:lang w:eastAsia="en-GB"/>
              </w:rPr>
            </w:pPr>
          </w:p>
          <w:p w14:paraId="411B05F1" w14:textId="060AECC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A23F38D" w14:textId="77777777" w:rsidTr="00961663">
        <w:trPr>
          <w:cantSplit/>
        </w:trPr>
        <w:tc>
          <w:tcPr>
            <w:tcW w:w="4520" w:type="dxa"/>
            <w:shd w:val="clear" w:color="auto" w:fill="auto"/>
            <w:hideMark/>
          </w:tcPr>
          <w:p w14:paraId="2F78D34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124.113 Consider and follow up on the recommendations that the Special Rapporteur on the Right to Education has made during his visit in 2010 in order to strengthen national strategies and education programs currently being implemented (Nicaragua);</w:t>
            </w:r>
          </w:p>
          <w:p w14:paraId="09ABB635" w14:textId="00682BC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7AC4311" w14:textId="1DBA37E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6F44B2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7CAE6D92" w14:textId="4F8EDE5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A25 Follow-up to special procedures</w:t>
            </w:r>
          </w:p>
          <w:p w14:paraId="21133F9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695A976" w14:textId="183B03D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25CC205B" w14:textId="77777777" w:rsidR="00961663" w:rsidRDefault="00961663" w:rsidP="00961663">
            <w:pPr>
              <w:suppressAutoHyphens w:val="0"/>
              <w:spacing w:before="60" w:after="60" w:line="240" w:lineRule="auto"/>
              <w:ind w:left="57" w:right="57"/>
              <w:rPr>
                <w:color w:val="000000"/>
                <w:szCs w:val="22"/>
                <w:lang w:eastAsia="en-GB"/>
              </w:rPr>
            </w:pPr>
          </w:p>
          <w:p w14:paraId="0692D5E2" w14:textId="1C91657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55FBAC8" w14:textId="77777777" w:rsidTr="00961663">
        <w:trPr>
          <w:cantSplit/>
        </w:trPr>
        <w:tc>
          <w:tcPr>
            <w:tcW w:w="4520" w:type="dxa"/>
            <w:shd w:val="clear" w:color="auto" w:fill="auto"/>
            <w:hideMark/>
          </w:tcPr>
          <w:p w14:paraId="78847D8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124.116 Continue, in cooperation with UNESCO and other relevant international organisations, to promote universal access to education and improve the quality of its education system (Singapore);</w:t>
            </w:r>
          </w:p>
          <w:p w14:paraId="604347C1" w14:textId="3CF1407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940AB20" w14:textId="6746101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4C9E63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17E95A42" w14:textId="54F4F78E"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A28 Cooperation with other international mechanisms and institutions</w:t>
            </w:r>
          </w:p>
          <w:p w14:paraId="016C4D0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0F1D552" w14:textId="0F9A25B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23A0325E" w14:textId="77777777" w:rsidR="00961663" w:rsidRDefault="00961663" w:rsidP="00961663">
            <w:pPr>
              <w:suppressAutoHyphens w:val="0"/>
              <w:spacing w:before="60" w:after="60" w:line="240" w:lineRule="auto"/>
              <w:ind w:left="57" w:right="57"/>
              <w:rPr>
                <w:color w:val="000000"/>
                <w:szCs w:val="22"/>
                <w:lang w:eastAsia="en-GB"/>
              </w:rPr>
            </w:pPr>
          </w:p>
          <w:p w14:paraId="08919DCF" w14:textId="19C7C38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EF573EF" w14:textId="77777777" w:rsidTr="00961663">
        <w:trPr>
          <w:cantSplit/>
        </w:trPr>
        <w:tc>
          <w:tcPr>
            <w:tcW w:w="4520" w:type="dxa"/>
            <w:shd w:val="clear" w:color="auto" w:fill="auto"/>
            <w:hideMark/>
          </w:tcPr>
          <w:p w14:paraId="1D68AD3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124.108 Continue its initiatives to enhance access to universal basic education for ten years for both boys and girls (Ghana);</w:t>
            </w:r>
          </w:p>
          <w:p w14:paraId="548D676B" w14:textId="381C9FB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E855953" w14:textId="00CE6AB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46A472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5FA07A3B" w14:textId="6092A25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4272620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13F541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3CC0A1FD" w14:textId="6ED198A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54C945FF" w14:textId="77777777" w:rsidR="00961663" w:rsidRDefault="00961663" w:rsidP="00961663">
            <w:pPr>
              <w:suppressAutoHyphens w:val="0"/>
              <w:spacing w:before="60" w:after="60" w:line="240" w:lineRule="auto"/>
              <w:ind w:left="57" w:right="57"/>
              <w:rPr>
                <w:color w:val="000000"/>
                <w:szCs w:val="22"/>
                <w:lang w:eastAsia="en-GB"/>
              </w:rPr>
            </w:pPr>
          </w:p>
          <w:p w14:paraId="451342C6" w14:textId="0E8F981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1BC940B" w14:textId="77777777" w:rsidTr="00961663">
        <w:trPr>
          <w:cantSplit/>
        </w:trPr>
        <w:tc>
          <w:tcPr>
            <w:tcW w:w="4520" w:type="dxa"/>
            <w:shd w:val="clear" w:color="auto" w:fill="auto"/>
            <w:hideMark/>
          </w:tcPr>
          <w:p w14:paraId="300F648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124.109 Take measures to further improve access to education especially to women and children (India);</w:t>
            </w:r>
          </w:p>
          <w:p w14:paraId="796D4EAB" w14:textId="726B499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F10227C" w14:textId="12B91DB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127DD2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25734FB5" w14:textId="258A2E8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605E81B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2969FA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22FF253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5907D52C" w14:textId="4AFA3A1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6CD482A" w14:textId="77777777" w:rsidR="00961663" w:rsidRDefault="00961663" w:rsidP="00961663">
            <w:pPr>
              <w:suppressAutoHyphens w:val="0"/>
              <w:spacing w:before="60" w:after="60" w:line="240" w:lineRule="auto"/>
              <w:ind w:left="57" w:right="57"/>
              <w:rPr>
                <w:color w:val="000000"/>
                <w:szCs w:val="22"/>
                <w:lang w:eastAsia="en-GB"/>
              </w:rPr>
            </w:pPr>
          </w:p>
          <w:p w14:paraId="1C89E901" w14:textId="0C069FD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E8E5E53" w14:textId="77777777" w:rsidTr="00961663">
        <w:trPr>
          <w:cantSplit/>
        </w:trPr>
        <w:tc>
          <w:tcPr>
            <w:tcW w:w="4520" w:type="dxa"/>
            <w:shd w:val="clear" w:color="auto" w:fill="auto"/>
            <w:hideMark/>
          </w:tcPr>
          <w:p w14:paraId="02A5568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124.110 Continue the serious efforts already underway to strengthen the right to education, particularly providing for increased access to education at the elementary level for girls (Lebanon);</w:t>
            </w:r>
          </w:p>
          <w:p w14:paraId="6A884B2D" w14:textId="1EC340E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688370E" w14:textId="5C6BEC8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CBE9E0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7DE07DFC" w14:textId="3144856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9CCD6D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A5D133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02B4DC8C" w14:textId="2A2D09A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6E42C19E" w14:textId="77777777" w:rsidR="00961663" w:rsidRDefault="00961663" w:rsidP="00961663">
            <w:pPr>
              <w:suppressAutoHyphens w:val="0"/>
              <w:spacing w:before="60" w:after="60" w:line="240" w:lineRule="auto"/>
              <w:ind w:left="57" w:right="57"/>
              <w:rPr>
                <w:color w:val="000000"/>
                <w:szCs w:val="22"/>
                <w:lang w:eastAsia="en-GB"/>
              </w:rPr>
            </w:pPr>
          </w:p>
          <w:p w14:paraId="6F7D8CC5" w14:textId="02EB0F6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A03FA0F" w14:textId="77777777" w:rsidTr="00961663">
        <w:trPr>
          <w:cantSplit/>
        </w:trPr>
        <w:tc>
          <w:tcPr>
            <w:tcW w:w="4520" w:type="dxa"/>
            <w:tcBorders>
              <w:bottom w:val="dotted" w:sz="4" w:space="0" w:color="auto"/>
            </w:tcBorders>
            <w:shd w:val="clear" w:color="auto" w:fill="auto"/>
            <w:hideMark/>
          </w:tcPr>
          <w:p w14:paraId="2D705FF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124.118 Continue its efforts to strengthen gender equality, especially in education, while ensuring the enrollment and retention of girls in school (Turkey);</w:t>
            </w:r>
          </w:p>
          <w:p w14:paraId="76C57130" w14:textId="2C702CD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3709FB4" w14:textId="5E3298C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3CAADD0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2E20204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6D566E8E" w14:textId="01EE4D8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43A6494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874C10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52AB9E8C" w14:textId="4791F67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07F67757" w14:textId="77777777" w:rsidR="00961663" w:rsidRDefault="00961663" w:rsidP="00961663">
            <w:pPr>
              <w:suppressAutoHyphens w:val="0"/>
              <w:spacing w:before="60" w:after="60" w:line="240" w:lineRule="auto"/>
              <w:ind w:left="57" w:right="57"/>
              <w:rPr>
                <w:color w:val="000000"/>
                <w:szCs w:val="22"/>
                <w:lang w:eastAsia="en-GB"/>
              </w:rPr>
            </w:pPr>
          </w:p>
          <w:p w14:paraId="1CEE38C1" w14:textId="37B8881A"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05AE563E" w14:textId="77777777" w:rsidTr="007B5D3C">
        <w:trPr>
          <w:cantSplit/>
        </w:trPr>
        <w:tc>
          <w:tcPr>
            <w:tcW w:w="15220" w:type="dxa"/>
            <w:gridSpan w:val="4"/>
            <w:shd w:val="clear" w:color="auto" w:fill="DBE5F1"/>
            <w:hideMark/>
          </w:tcPr>
          <w:p w14:paraId="34FDBFA8" w14:textId="75E2216D"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F12 Discrimination against women</w:t>
            </w:r>
          </w:p>
        </w:tc>
      </w:tr>
      <w:tr w:rsidR="003B3455" w:rsidRPr="00961663" w14:paraId="2D7EE68E" w14:textId="77777777" w:rsidTr="00961663">
        <w:trPr>
          <w:cantSplit/>
        </w:trPr>
        <w:tc>
          <w:tcPr>
            <w:tcW w:w="4520" w:type="dxa"/>
            <w:shd w:val="clear" w:color="auto" w:fill="auto"/>
            <w:hideMark/>
          </w:tcPr>
          <w:p w14:paraId="138021D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124.17 Continue to promote the empowerment of women (Rwanda);</w:t>
            </w:r>
          </w:p>
          <w:p w14:paraId="0C2F4392" w14:textId="3FFBE07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BFE6FD6" w14:textId="17BE1DB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C8A1A8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33A2A4A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B150C15" w14:textId="64A2C88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685444C6" w14:textId="77777777" w:rsidR="00961663" w:rsidRDefault="00961663" w:rsidP="00961663">
            <w:pPr>
              <w:suppressAutoHyphens w:val="0"/>
              <w:spacing w:before="60" w:after="60" w:line="240" w:lineRule="auto"/>
              <w:ind w:left="57" w:right="57"/>
              <w:rPr>
                <w:color w:val="000000"/>
                <w:szCs w:val="22"/>
                <w:lang w:eastAsia="en-GB"/>
              </w:rPr>
            </w:pPr>
          </w:p>
          <w:p w14:paraId="317D42F8" w14:textId="55BF723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EB92499" w14:textId="77777777" w:rsidTr="00961663">
        <w:trPr>
          <w:cantSplit/>
        </w:trPr>
        <w:tc>
          <w:tcPr>
            <w:tcW w:w="4520" w:type="dxa"/>
            <w:shd w:val="clear" w:color="auto" w:fill="auto"/>
            <w:hideMark/>
          </w:tcPr>
          <w:p w14:paraId="11650B5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124.23 Sustain the initiatives to promote gender parity (Ghana);</w:t>
            </w:r>
          </w:p>
          <w:p w14:paraId="785FB3D8" w14:textId="486DE02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B062A14" w14:textId="173F1DC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E0B965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1734545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6892C90" w14:textId="60CBE57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4A1E5E1" w14:textId="77777777" w:rsidR="00961663" w:rsidRDefault="00961663" w:rsidP="00961663">
            <w:pPr>
              <w:suppressAutoHyphens w:val="0"/>
              <w:spacing w:before="60" w:after="60" w:line="240" w:lineRule="auto"/>
              <w:ind w:left="57" w:right="57"/>
              <w:rPr>
                <w:color w:val="000000"/>
                <w:szCs w:val="22"/>
                <w:lang w:eastAsia="en-GB"/>
              </w:rPr>
            </w:pPr>
          </w:p>
          <w:p w14:paraId="377F6E59" w14:textId="58032B8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8CCFB72" w14:textId="77777777" w:rsidTr="00961663">
        <w:trPr>
          <w:cantSplit/>
        </w:trPr>
        <w:tc>
          <w:tcPr>
            <w:tcW w:w="4520" w:type="dxa"/>
            <w:shd w:val="clear" w:color="auto" w:fill="auto"/>
            <w:hideMark/>
          </w:tcPr>
          <w:p w14:paraId="6902813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124.24 Continue the policy of eliminating inequalities between men and women (Romania);</w:t>
            </w:r>
          </w:p>
          <w:p w14:paraId="0FBDDA60" w14:textId="6974D03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69EC634" w14:textId="4BD4A23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4D75CA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280EE62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42681DF" w14:textId="6548B05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3E7EBD45" w14:textId="77777777" w:rsidR="00961663" w:rsidRDefault="00961663" w:rsidP="00961663">
            <w:pPr>
              <w:suppressAutoHyphens w:val="0"/>
              <w:spacing w:before="60" w:after="60" w:line="240" w:lineRule="auto"/>
              <w:ind w:left="57" w:right="57"/>
              <w:rPr>
                <w:color w:val="000000"/>
                <w:szCs w:val="22"/>
                <w:lang w:eastAsia="en-GB"/>
              </w:rPr>
            </w:pPr>
          </w:p>
          <w:p w14:paraId="44512A35" w14:textId="01E05FF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57739F7" w14:textId="77777777" w:rsidTr="00961663">
        <w:trPr>
          <w:cantSplit/>
        </w:trPr>
        <w:tc>
          <w:tcPr>
            <w:tcW w:w="4520" w:type="dxa"/>
            <w:shd w:val="clear" w:color="auto" w:fill="auto"/>
            <w:hideMark/>
          </w:tcPr>
          <w:p w14:paraId="293C1B8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124.25 Continue the significant efforts underway to ensure gender equality (Côte d’Ivoire);</w:t>
            </w:r>
          </w:p>
          <w:p w14:paraId="6AD731CF" w14:textId="58235AB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F5A4072" w14:textId="0BFFE2C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405DA7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369BEF4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4673FA9" w14:textId="73F638E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52236C32" w14:textId="77777777" w:rsidR="00961663" w:rsidRDefault="00961663" w:rsidP="00961663">
            <w:pPr>
              <w:suppressAutoHyphens w:val="0"/>
              <w:spacing w:before="60" w:after="60" w:line="240" w:lineRule="auto"/>
              <w:ind w:left="57" w:right="57"/>
              <w:rPr>
                <w:color w:val="000000"/>
                <w:szCs w:val="22"/>
                <w:lang w:eastAsia="en-GB"/>
              </w:rPr>
            </w:pPr>
          </w:p>
          <w:p w14:paraId="180225F7" w14:textId="19737A6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6DFEA07" w14:textId="77777777" w:rsidTr="00961663">
        <w:trPr>
          <w:cantSplit/>
        </w:trPr>
        <w:tc>
          <w:tcPr>
            <w:tcW w:w="4520" w:type="dxa"/>
            <w:shd w:val="clear" w:color="auto" w:fill="auto"/>
            <w:hideMark/>
          </w:tcPr>
          <w:p w14:paraId="3022C08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124.26 Pay increased attention to matters of gender parity (Russian Federation);</w:t>
            </w:r>
          </w:p>
          <w:p w14:paraId="69F78C46" w14:textId="170AA25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63FACB1" w14:textId="5ADE838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9948E3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7A76AB1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3D0D76B" w14:textId="12FE0C8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348D92FC" w14:textId="77777777" w:rsidR="00961663" w:rsidRDefault="00961663" w:rsidP="00961663">
            <w:pPr>
              <w:suppressAutoHyphens w:val="0"/>
              <w:spacing w:before="60" w:after="60" w:line="240" w:lineRule="auto"/>
              <w:ind w:left="57" w:right="57"/>
              <w:rPr>
                <w:color w:val="000000"/>
                <w:szCs w:val="22"/>
                <w:lang w:eastAsia="en-GB"/>
              </w:rPr>
            </w:pPr>
          </w:p>
          <w:p w14:paraId="5DE50AE5" w14:textId="4AE59C6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21173B1" w14:textId="77777777" w:rsidTr="00961663">
        <w:trPr>
          <w:cantSplit/>
        </w:trPr>
        <w:tc>
          <w:tcPr>
            <w:tcW w:w="4520" w:type="dxa"/>
            <w:tcBorders>
              <w:bottom w:val="dotted" w:sz="4" w:space="0" w:color="auto"/>
            </w:tcBorders>
            <w:shd w:val="clear" w:color="auto" w:fill="auto"/>
            <w:hideMark/>
          </w:tcPr>
          <w:p w14:paraId="5A39934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125.12 Continue advancing in the gradual transformation of the society regarding women's rights , by revising the Senegalese Family Code in order to put an end to legal discrimination situations of Senegalese women , especially in terms of their ability to be the head of household (art. 152) (Spain);</w:t>
            </w:r>
          </w:p>
          <w:p w14:paraId="4721EB87" w14:textId="7702850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17</w:t>
            </w:r>
          </w:p>
        </w:tc>
        <w:tc>
          <w:tcPr>
            <w:tcW w:w="1100" w:type="dxa"/>
            <w:tcBorders>
              <w:bottom w:val="dotted" w:sz="4" w:space="0" w:color="auto"/>
            </w:tcBorders>
            <w:shd w:val="clear" w:color="auto" w:fill="auto"/>
            <w:hideMark/>
          </w:tcPr>
          <w:p w14:paraId="1AAFBB3B" w14:textId="37AE7BC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174BD78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37991FD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683E1F0C" w14:textId="5399352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D8 Rights related to marriage &amp; family</w:t>
            </w:r>
          </w:p>
          <w:p w14:paraId="76B92CE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2AE7E1B" w14:textId="5B73080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60EEDACC" w14:textId="77777777" w:rsidR="00961663" w:rsidRDefault="00961663" w:rsidP="00961663">
            <w:pPr>
              <w:suppressAutoHyphens w:val="0"/>
              <w:spacing w:before="60" w:after="60" w:line="240" w:lineRule="auto"/>
              <w:ind w:left="57" w:right="57"/>
              <w:rPr>
                <w:color w:val="000000"/>
                <w:szCs w:val="22"/>
                <w:lang w:eastAsia="en-GB"/>
              </w:rPr>
            </w:pPr>
          </w:p>
          <w:p w14:paraId="5B28AA13" w14:textId="10A577F8"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21F54CA4" w14:textId="77777777" w:rsidTr="009F78DF">
        <w:trPr>
          <w:cantSplit/>
        </w:trPr>
        <w:tc>
          <w:tcPr>
            <w:tcW w:w="15220" w:type="dxa"/>
            <w:gridSpan w:val="4"/>
            <w:shd w:val="clear" w:color="auto" w:fill="DBE5F1"/>
            <w:hideMark/>
          </w:tcPr>
          <w:p w14:paraId="7ACCE836" w14:textId="6E29A1ED"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F13 Violence against women</w:t>
            </w:r>
          </w:p>
        </w:tc>
      </w:tr>
      <w:tr w:rsidR="003B3455" w:rsidRPr="00961663" w14:paraId="2A31A879" w14:textId="77777777" w:rsidTr="00961663">
        <w:trPr>
          <w:cantSplit/>
        </w:trPr>
        <w:tc>
          <w:tcPr>
            <w:tcW w:w="4520" w:type="dxa"/>
            <w:shd w:val="clear" w:color="auto" w:fill="auto"/>
            <w:hideMark/>
          </w:tcPr>
          <w:p w14:paraId="052C479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124.39 Continue to fight violence against women in all fields (France);</w:t>
            </w:r>
          </w:p>
          <w:p w14:paraId="5A89F9AE" w14:textId="66D9141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D3C13D8" w14:textId="1F0A207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AB3B56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7DC12CE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4D23830" w14:textId="0B3E302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6EB14F0" w14:textId="77777777" w:rsidR="00961663" w:rsidRDefault="00961663" w:rsidP="00961663">
            <w:pPr>
              <w:suppressAutoHyphens w:val="0"/>
              <w:spacing w:before="60" w:after="60" w:line="240" w:lineRule="auto"/>
              <w:ind w:left="57" w:right="57"/>
              <w:rPr>
                <w:color w:val="000000"/>
                <w:szCs w:val="22"/>
                <w:lang w:eastAsia="en-GB"/>
              </w:rPr>
            </w:pPr>
          </w:p>
          <w:p w14:paraId="0FC24083" w14:textId="7A5B39D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79BCEFD" w14:textId="77777777" w:rsidTr="00961663">
        <w:trPr>
          <w:cantSplit/>
        </w:trPr>
        <w:tc>
          <w:tcPr>
            <w:tcW w:w="4520" w:type="dxa"/>
            <w:shd w:val="clear" w:color="auto" w:fill="auto"/>
            <w:hideMark/>
          </w:tcPr>
          <w:p w14:paraId="5D441E0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124.40 Redouble its efforts in the prevention of violence against women (Luxembourg);</w:t>
            </w:r>
          </w:p>
          <w:p w14:paraId="4E18FD5A" w14:textId="7059974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4D29172" w14:textId="281619C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3478B3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2E1EBB8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D22BD25" w14:textId="3A1ED04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76EA810" w14:textId="77777777" w:rsidR="00961663" w:rsidRDefault="00961663" w:rsidP="00961663">
            <w:pPr>
              <w:suppressAutoHyphens w:val="0"/>
              <w:spacing w:before="60" w:after="60" w:line="240" w:lineRule="auto"/>
              <w:ind w:left="57" w:right="57"/>
              <w:rPr>
                <w:color w:val="000000"/>
                <w:szCs w:val="22"/>
                <w:lang w:eastAsia="en-GB"/>
              </w:rPr>
            </w:pPr>
          </w:p>
          <w:p w14:paraId="38BF2283" w14:textId="5D7141A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8A1BE35" w14:textId="77777777" w:rsidTr="00961663">
        <w:trPr>
          <w:cantSplit/>
        </w:trPr>
        <w:tc>
          <w:tcPr>
            <w:tcW w:w="4520" w:type="dxa"/>
            <w:shd w:val="clear" w:color="auto" w:fill="auto"/>
            <w:hideMark/>
          </w:tcPr>
          <w:p w14:paraId="68AEC97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124.42 Continue its programs aimed at combating violence against women (Philippines);</w:t>
            </w:r>
          </w:p>
          <w:p w14:paraId="4F6079C1" w14:textId="5829A64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0FD6551" w14:textId="5241F3B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4E9F28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C1ABFB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42475C6" w14:textId="0A03E98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2B62593A" w14:textId="77777777" w:rsidR="00961663" w:rsidRDefault="00961663" w:rsidP="00961663">
            <w:pPr>
              <w:suppressAutoHyphens w:val="0"/>
              <w:spacing w:before="60" w:after="60" w:line="240" w:lineRule="auto"/>
              <w:ind w:left="57" w:right="57"/>
              <w:rPr>
                <w:color w:val="000000"/>
                <w:szCs w:val="22"/>
                <w:lang w:eastAsia="en-GB"/>
              </w:rPr>
            </w:pPr>
          </w:p>
          <w:p w14:paraId="55C6D9E3" w14:textId="5BEE991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3608AE3" w14:textId="77777777" w:rsidTr="00961663">
        <w:trPr>
          <w:cantSplit/>
        </w:trPr>
        <w:tc>
          <w:tcPr>
            <w:tcW w:w="4520" w:type="dxa"/>
            <w:shd w:val="clear" w:color="auto" w:fill="auto"/>
            <w:hideMark/>
          </w:tcPr>
          <w:p w14:paraId="1AFDF92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124.36 Effectively implement the Standard Operational Procedures on the prevention and management of Gender-Based Violence, including through adequate funding (United Kingdom of Great Britain and Northern Ireland);</w:t>
            </w:r>
          </w:p>
          <w:p w14:paraId="000AC63C" w14:textId="2642312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DB77692" w14:textId="77B47C9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94D2E0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32197709" w14:textId="0866581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A63 Budget and resources (for human rights implementation)</w:t>
            </w:r>
          </w:p>
          <w:p w14:paraId="751E0B6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24CB14E" w14:textId="10D2F2C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08D41DA5" w14:textId="77777777" w:rsidR="00961663" w:rsidRDefault="00961663" w:rsidP="00961663">
            <w:pPr>
              <w:suppressAutoHyphens w:val="0"/>
              <w:spacing w:before="60" w:after="60" w:line="240" w:lineRule="auto"/>
              <w:ind w:left="57" w:right="57"/>
              <w:rPr>
                <w:color w:val="000000"/>
                <w:szCs w:val="22"/>
                <w:lang w:eastAsia="en-GB"/>
              </w:rPr>
            </w:pPr>
          </w:p>
          <w:p w14:paraId="333AD740" w14:textId="0961F7D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9FC12C2" w14:textId="77777777" w:rsidTr="00961663">
        <w:trPr>
          <w:cantSplit/>
        </w:trPr>
        <w:tc>
          <w:tcPr>
            <w:tcW w:w="4520" w:type="dxa"/>
            <w:shd w:val="clear" w:color="auto" w:fill="auto"/>
            <w:hideMark/>
          </w:tcPr>
          <w:p w14:paraId="2A96A6A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124.37 Further safeguard and promote the rights of women by placing greater emphasis on the fight against domestic violence and violence against women (Australia);</w:t>
            </w:r>
          </w:p>
          <w:p w14:paraId="59BD2218" w14:textId="1A360A0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AB7AC8C" w14:textId="7391C6A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AEF97F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1031538B" w14:textId="00ECE3E6"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D29 Domestic violence</w:t>
            </w:r>
          </w:p>
          <w:p w14:paraId="019BB36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3634C5A" w14:textId="5FA6ACC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36A66706" w14:textId="77777777" w:rsidR="00961663" w:rsidRDefault="00961663" w:rsidP="00961663">
            <w:pPr>
              <w:suppressAutoHyphens w:val="0"/>
              <w:spacing w:before="60" w:after="60" w:line="240" w:lineRule="auto"/>
              <w:ind w:left="57" w:right="57"/>
              <w:rPr>
                <w:color w:val="000000"/>
                <w:szCs w:val="22"/>
                <w:lang w:eastAsia="en-GB"/>
              </w:rPr>
            </w:pPr>
          </w:p>
          <w:p w14:paraId="2374FC34" w14:textId="6424E78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1C67CB9" w14:textId="77777777" w:rsidTr="00961663">
        <w:trPr>
          <w:cantSplit/>
        </w:trPr>
        <w:tc>
          <w:tcPr>
            <w:tcW w:w="4520" w:type="dxa"/>
            <w:shd w:val="clear" w:color="auto" w:fill="auto"/>
            <w:hideMark/>
          </w:tcPr>
          <w:p w14:paraId="679D280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124.38 Introduce measures aimed at the elimination of discrimination against women and the improvement of the implementation of existing laws criminalizing rape and domestic violence, including investigations and prosecutions related to violence against women, and also by strengthening the relevant legal framework (Canada);</w:t>
            </w:r>
          </w:p>
          <w:p w14:paraId="36687B56" w14:textId="18BBA9D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50FF625" w14:textId="56E0A96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9B74B4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3434E1C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D29 Domestic violence</w:t>
            </w:r>
          </w:p>
          <w:p w14:paraId="608F61C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528BE9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59EAD32A" w14:textId="77A6CD8E"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3033240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3EACE6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3062D0C5" w14:textId="2FBE5FD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59E4857A" w14:textId="77777777" w:rsidR="00961663" w:rsidRDefault="00961663" w:rsidP="00961663">
            <w:pPr>
              <w:suppressAutoHyphens w:val="0"/>
              <w:spacing w:before="60" w:after="60" w:line="240" w:lineRule="auto"/>
              <w:ind w:left="57" w:right="57"/>
              <w:rPr>
                <w:color w:val="000000"/>
                <w:szCs w:val="22"/>
                <w:lang w:eastAsia="en-GB"/>
              </w:rPr>
            </w:pPr>
          </w:p>
          <w:p w14:paraId="59EFDB8C" w14:textId="3B6F8CB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AEE4B6A" w14:textId="77777777" w:rsidTr="00961663">
        <w:trPr>
          <w:cantSplit/>
        </w:trPr>
        <w:tc>
          <w:tcPr>
            <w:tcW w:w="4520" w:type="dxa"/>
            <w:shd w:val="clear" w:color="auto" w:fill="auto"/>
            <w:hideMark/>
          </w:tcPr>
          <w:p w14:paraId="64A56FF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124.41 Take the necessary measures in terms of the criminal law to punish acts of all forms of violence against women and girls (Luxembourg);</w:t>
            </w:r>
          </w:p>
          <w:p w14:paraId="16ABB082" w14:textId="5A66D52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321B615" w14:textId="0379CA7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0CB345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58497AD" w14:textId="31FC8D7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6E75693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9D6BD4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3F530079" w14:textId="41065B0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AF44C48" w14:textId="77777777" w:rsidR="00961663" w:rsidRDefault="00961663" w:rsidP="00961663">
            <w:pPr>
              <w:suppressAutoHyphens w:val="0"/>
              <w:spacing w:before="60" w:after="60" w:line="240" w:lineRule="auto"/>
              <w:ind w:left="57" w:right="57"/>
              <w:rPr>
                <w:color w:val="000000"/>
                <w:szCs w:val="22"/>
                <w:lang w:eastAsia="en-GB"/>
              </w:rPr>
            </w:pPr>
          </w:p>
          <w:p w14:paraId="6E45E851" w14:textId="577A6AE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6C49B33" w14:textId="77777777" w:rsidTr="00961663">
        <w:trPr>
          <w:cantSplit/>
        </w:trPr>
        <w:tc>
          <w:tcPr>
            <w:tcW w:w="4520" w:type="dxa"/>
            <w:shd w:val="clear" w:color="auto" w:fill="auto"/>
            <w:hideMark/>
          </w:tcPr>
          <w:p w14:paraId="6F5F6EC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124.44 Continue its efforts to increase awareness and repression of all forms of violence against women, particularly female genital mutilation (Gabon);</w:t>
            </w:r>
          </w:p>
          <w:p w14:paraId="72CFC8D8" w14:textId="213AE5C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6B5D071" w14:textId="612F6BD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F29C52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56C40D5" w14:textId="1E293D8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60BA7A2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E309F7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380A83AD" w14:textId="061314D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022B7BDB" w14:textId="77777777" w:rsidR="00961663" w:rsidRDefault="00961663" w:rsidP="00961663">
            <w:pPr>
              <w:suppressAutoHyphens w:val="0"/>
              <w:spacing w:before="60" w:after="60" w:line="240" w:lineRule="auto"/>
              <w:ind w:left="57" w:right="57"/>
              <w:rPr>
                <w:color w:val="000000"/>
                <w:szCs w:val="22"/>
                <w:lang w:eastAsia="en-GB"/>
              </w:rPr>
            </w:pPr>
          </w:p>
          <w:p w14:paraId="066A4ACF" w14:textId="067A601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824F438" w14:textId="77777777" w:rsidTr="00961663">
        <w:trPr>
          <w:cantSplit/>
        </w:trPr>
        <w:tc>
          <w:tcPr>
            <w:tcW w:w="4520" w:type="dxa"/>
            <w:shd w:val="clear" w:color="auto" w:fill="auto"/>
            <w:hideMark/>
          </w:tcPr>
          <w:p w14:paraId="48D9CC0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124.45 Strengthen actions against harmful cultural practices (Côte d’Ivoire);</w:t>
            </w:r>
          </w:p>
          <w:p w14:paraId="2F82CF9E" w14:textId="3CE1ED9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0889A66" w14:textId="4A400B6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7D1327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8E57A41" w14:textId="1A624A8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0A18978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2A81AE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03981486" w14:textId="7E9663A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73D088C5" w14:textId="77777777" w:rsidR="00961663" w:rsidRDefault="00961663" w:rsidP="00961663">
            <w:pPr>
              <w:suppressAutoHyphens w:val="0"/>
              <w:spacing w:before="60" w:after="60" w:line="240" w:lineRule="auto"/>
              <w:ind w:left="57" w:right="57"/>
              <w:rPr>
                <w:color w:val="000000"/>
                <w:szCs w:val="22"/>
                <w:lang w:eastAsia="en-GB"/>
              </w:rPr>
            </w:pPr>
          </w:p>
          <w:p w14:paraId="7C580782" w14:textId="484379A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71DA375" w14:textId="77777777" w:rsidTr="00961663">
        <w:trPr>
          <w:cantSplit/>
        </w:trPr>
        <w:tc>
          <w:tcPr>
            <w:tcW w:w="4520" w:type="dxa"/>
            <w:shd w:val="clear" w:color="auto" w:fill="auto"/>
            <w:hideMark/>
          </w:tcPr>
          <w:p w14:paraId="10F68CE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124.48 Continue its efforts to eradicate female genital mutilation (Argentina, Ecuador);</w:t>
            </w:r>
          </w:p>
          <w:p w14:paraId="1CB9FB10" w14:textId="2A4045C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F262A7A" w14:textId="0D59929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D96C91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44E4A233" w14:textId="161C7A9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FFE818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FE26F7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063861D7" w14:textId="7BCCDFB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7292EB8A" w14:textId="77777777" w:rsidR="00961663" w:rsidRDefault="00961663" w:rsidP="00961663">
            <w:pPr>
              <w:suppressAutoHyphens w:val="0"/>
              <w:spacing w:before="60" w:after="60" w:line="240" w:lineRule="auto"/>
              <w:ind w:left="57" w:right="57"/>
              <w:rPr>
                <w:color w:val="000000"/>
                <w:szCs w:val="22"/>
                <w:lang w:eastAsia="en-GB"/>
              </w:rPr>
            </w:pPr>
          </w:p>
          <w:p w14:paraId="3C0E2E93" w14:textId="5414A73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205867A" w14:textId="77777777" w:rsidTr="00961663">
        <w:trPr>
          <w:cantSplit/>
        </w:trPr>
        <w:tc>
          <w:tcPr>
            <w:tcW w:w="4520" w:type="dxa"/>
            <w:shd w:val="clear" w:color="auto" w:fill="auto"/>
            <w:hideMark/>
          </w:tcPr>
          <w:p w14:paraId="6F5EB4E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124.49 Maintain and reinforce all measures aimed at eradicating female genital mutilation, which is often related to other forms of aggression against women (Brazil);</w:t>
            </w:r>
          </w:p>
          <w:p w14:paraId="1714821E" w14:textId="6DF99F8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19AB0DD" w14:textId="2E343BF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4DAFC8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1372F437" w14:textId="2CDBBC7E"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BB1E90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8DA385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667FDB76" w14:textId="73EB8DA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6B87436A" w14:textId="77777777" w:rsidR="00961663" w:rsidRDefault="00961663" w:rsidP="00961663">
            <w:pPr>
              <w:suppressAutoHyphens w:val="0"/>
              <w:spacing w:before="60" w:after="60" w:line="240" w:lineRule="auto"/>
              <w:ind w:left="57" w:right="57"/>
              <w:rPr>
                <w:color w:val="000000"/>
                <w:szCs w:val="22"/>
                <w:lang w:eastAsia="en-GB"/>
              </w:rPr>
            </w:pPr>
          </w:p>
          <w:p w14:paraId="52131B27" w14:textId="0D48E74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C69769C" w14:textId="77777777" w:rsidTr="00961663">
        <w:trPr>
          <w:cantSplit/>
        </w:trPr>
        <w:tc>
          <w:tcPr>
            <w:tcW w:w="4520" w:type="dxa"/>
            <w:shd w:val="clear" w:color="auto" w:fill="auto"/>
            <w:hideMark/>
          </w:tcPr>
          <w:p w14:paraId="79C8093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124.50 Continue to strengthen all public policies with a view to eliminating feminine genital mutilation (Paraguay);</w:t>
            </w:r>
          </w:p>
          <w:p w14:paraId="6904D1F5" w14:textId="47632E0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A7B2F71" w14:textId="4802629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C592E4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71534754" w14:textId="46AFABA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2E49446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3F83FB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72D7D957" w14:textId="333EF83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5E77BE8E" w14:textId="77777777" w:rsidR="00961663" w:rsidRDefault="00961663" w:rsidP="00961663">
            <w:pPr>
              <w:suppressAutoHyphens w:val="0"/>
              <w:spacing w:before="60" w:after="60" w:line="240" w:lineRule="auto"/>
              <w:ind w:left="57" w:right="57"/>
              <w:rPr>
                <w:color w:val="000000"/>
                <w:szCs w:val="22"/>
                <w:lang w:eastAsia="en-GB"/>
              </w:rPr>
            </w:pPr>
          </w:p>
          <w:p w14:paraId="5DB9CFE5" w14:textId="60CA6EA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B44C990" w14:textId="77777777" w:rsidTr="00961663">
        <w:trPr>
          <w:cantSplit/>
        </w:trPr>
        <w:tc>
          <w:tcPr>
            <w:tcW w:w="4520" w:type="dxa"/>
            <w:shd w:val="clear" w:color="auto" w:fill="auto"/>
            <w:hideMark/>
          </w:tcPr>
          <w:p w14:paraId="32ED23B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124.51 Prosecute and punish persons who, despite awareness campaigns, continue to be perpetrators or accomplices of FGM, according to the law of 22 January 1999 (Burkina Faso);</w:t>
            </w:r>
          </w:p>
          <w:p w14:paraId="34F80029" w14:textId="29FB742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0111443" w14:textId="2C2DB3F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D172C1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227BBE0E" w14:textId="65B147A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2B44A6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93BFC5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5A433C42" w14:textId="587FD22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0E137147" w14:textId="77777777" w:rsidR="00961663" w:rsidRDefault="00961663" w:rsidP="00961663">
            <w:pPr>
              <w:suppressAutoHyphens w:val="0"/>
              <w:spacing w:before="60" w:after="60" w:line="240" w:lineRule="auto"/>
              <w:ind w:left="57" w:right="57"/>
              <w:rPr>
                <w:color w:val="000000"/>
                <w:szCs w:val="22"/>
                <w:lang w:eastAsia="en-GB"/>
              </w:rPr>
            </w:pPr>
          </w:p>
          <w:p w14:paraId="606B9BCC" w14:textId="3606A41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27C1819" w14:textId="77777777" w:rsidTr="00961663">
        <w:trPr>
          <w:cantSplit/>
        </w:trPr>
        <w:tc>
          <w:tcPr>
            <w:tcW w:w="4520" w:type="dxa"/>
            <w:shd w:val="clear" w:color="auto" w:fill="auto"/>
            <w:hideMark/>
          </w:tcPr>
          <w:p w14:paraId="06415F8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124.52 Continue its positive engagement toward the total eradication of excision by 2015 as indicated in national Action Plan (Rwanda);</w:t>
            </w:r>
          </w:p>
          <w:p w14:paraId="38F554BB" w14:textId="4531DDF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DFCD1E4" w14:textId="5C758DF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E3B470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E9B4C4D" w14:textId="6D4BC11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5AD75C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80850D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370CC10A" w14:textId="4224EDD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3CC28B0B" w14:textId="77777777" w:rsidR="00961663" w:rsidRDefault="00961663" w:rsidP="00961663">
            <w:pPr>
              <w:suppressAutoHyphens w:val="0"/>
              <w:spacing w:before="60" w:after="60" w:line="240" w:lineRule="auto"/>
              <w:ind w:left="57" w:right="57"/>
              <w:rPr>
                <w:color w:val="000000"/>
                <w:szCs w:val="22"/>
                <w:lang w:eastAsia="en-GB"/>
              </w:rPr>
            </w:pPr>
          </w:p>
          <w:p w14:paraId="7F5672B9" w14:textId="0F8E500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F07762D" w14:textId="77777777" w:rsidTr="00961663">
        <w:trPr>
          <w:cantSplit/>
        </w:trPr>
        <w:tc>
          <w:tcPr>
            <w:tcW w:w="4520" w:type="dxa"/>
            <w:shd w:val="clear" w:color="auto" w:fill="auto"/>
            <w:hideMark/>
          </w:tcPr>
          <w:p w14:paraId="33941B1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124.72 Enact legislation that penalizes cases of rape, abuse and incest, to raise awareness on these issues, and to actively pursue the punishment of those guilty of those crimes (Netherlands);</w:t>
            </w:r>
          </w:p>
          <w:p w14:paraId="5DB53858" w14:textId="61C683A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7CBA608" w14:textId="663EF6D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A34FE7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F82EA9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2E2B3FD" w14:textId="6E12BA5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57E103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82835B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2289C86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5AAD6DB3" w14:textId="0EFBF47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7B76CBC2" w14:textId="77777777" w:rsidR="00961663" w:rsidRDefault="00961663" w:rsidP="00961663">
            <w:pPr>
              <w:suppressAutoHyphens w:val="0"/>
              <w:spacing w:before="60" w:after="60" w:line="240" w:lineRule="auto"/>
              <w:ind w:left="57" w:right="57"/>
              <w:rPr>
                <w:color w:val="000000"/>
                <w:szCs w:val="22"/>
                <w:lang w:eastAsia="en-GB"/>
              </w:rPr>
            </w:pPr>
          </w:p>
          <w:p w14:paraId="4A566257" w14:textId="1144B41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178F0C5" w14:textId="77777777" w:rsidTr="00961663">
        <w:trPr>
          <w:cantSplit/>
        </w:trPr>
        <w:tc>
          <w:tcPr>
            <w:tcW w:w="4520" w:type="dxa"/>
            <w:shd w:val="clear" w:color="auto" w:fill="auto"/>
            <w:hideMark/>
          </w:tcPr>
          <w:p w14:paraId="099C6FC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124.71 Tighten its legislation on rape, pedophilia and incest and conduct awareness campaigns on this matter in schools and in local communities (Greece);</w:t>
            </w:r>
          </w:p>
          <w:p w14:paraId="0C4D7CA2" w14:textId="1D2B615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8623B07" w14:textId="7599C5D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6E9C7F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4B25D39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14C6052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C8C371C" w14:textId="05331C0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537604B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58E24A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551101E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4B7F65DE" w14:textId="41237D2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67F3A43E" w14:textId="77777777" w:rsidR="00961663" w:rsidRDefault="00961663" w:rsidP="00961663">
            <w:pPr>
              <w:suppressAutoHyphens w:val="0"/>
              <w:spacing w:before="60" w:after="60" w:line="240" w:lineRule="auto"/>
              <w:ind w:left="57" w:right="57"/>
              <w:rPr>
                <w:color w:val="000000"/>
                <w:szCs w:val="22"/>
                <w:lang w:eastAsia="en-GB"/>
              </w:rPr>
            </w:pPr>
          </w:p>
          <w:p w14:paraId="7173C5D2" w14:textId="2D0DB96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FDD318F" w14:textId="77777777" w:rsidTr="00961663">
        <w:trPr>
          <w:cantSplit/>
        </w:trPr>
        <w:tc>
          <w:tcPr>
            <w:tcW w:w="4520" w:type="dxa"/>
            <w:shd w:val="clear" w:color="auto" w:fill="auto"/>
            <w:hideMark/>
          </w:tcPr>
          <w:p w14:paraId="7C3C0A2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124.46 Continue its efforts to achieve the goals of the second national Plan to eliminate excision (2012–2015) (Algeria);</w:t>
            </w:r>
          </w:p>
          <w:p w14:paraId="17B96333" w14:textId="1151F2B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5B5ED8A" w14:textId="5B8BAD9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0E088D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48FCC47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4698E93" w14:textId="60EEECBC"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2818572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140A3F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3F66AD2F" w14:textId="7A859F7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7DAF5CC0" w14:textId="77777777" w:rsidR="00961663" w:rsidRDefault="00961663" w:rsidP="00961663">
            <w:pPr>
              <w:suppressAutoHyphens w:val="0"/>
              <w:spacing w:before="60" w:after="60" w:line="240" w:lineRule="auto"/>
              <w:ind w:left="57" w:right="57"/>
              <w:rPr>
                <w:color w:val="000000"/>
                <w:szCs w:val="22"/>
                <w:lang w:eastAsia="en-GB"/>
              </w:rPr>
            </w:pPr>
          </w:p>
          <w:p w14:paraId="610ECD0C" w14:textId="3F08B0C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61F6A12" w14:textId="77777777" w:rsidTr="00961663">
        <w:trPr>
          <w:cantSplit/>
        </w:trPr>
        <w:tc>
          <w:tcPr>
            <w:tcW w:w="4520" w:type="dxa"/>
            <w:shd w:val="clear" w:color="auto" w:fill="auto"/>
            <w:hideMark/>
          </w:tcPr>
          <w:p w14:paraId="7F9B9DB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124.47 Continue, in the framework of the fight against female genital mutilation, its action in the implementation of the second National Action Plan for accelerating the abandonment of this practice until 2015 (Angola);</w:t>
            </w:r>
          </w:p>
          <w:p w14:paraId="33C2F984" w14:textId="4163A73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8F07147" w14:textId="39C4A91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424F6B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1F0B27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D385383" w14:textId="29197D8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5C613F7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739382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2B3669BD" w14:textId="625566F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2029D579" w14:textId="77777777" w:rsidR="00961663" w:rsidRDefault="00961663" w:rsidP="00961663">
            <w:pPr>
              <w:suppressAutoHyphens w:val="0"/>
              <w:spacing w:before="60" w:after="60" w:line="240" w:lineRule="auto"/>
              <w:ind w:left="57" w:right="57"/>
              <w:rPr>
                <w:color w:val="000000"/>
                <w:szCs w:val="22"/>
                <w:lang w:eastAsia="en-GB"/>
              </w:rPr>
            </w:pPr>
          </w:p>
          <w:p w14:paraId="6183534C" w14:textId="0B8907B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9549310" w14:textId="77777777" w:rsidTr="00961663">
        <w:trPr>
          <w:cantSplit/>
        </w:trPr>
        <w:tc>
          <w:tcPr>
            <w:tcW w:w="4520" w:type="dxa"/>
            <w:shd w:val="clear" w:color="auto" w:fill="auto"/>
            <w:hideMark/>
          </w:tcPr>
          <w:p w14:paraId="7610148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124.81 Redouble its efforts to improve the enforcement of the minimum legal age for marriage, and remove discrimination based on gender in this respect (Italy);</w:t>
            </w:r>
          </w:p>
          <w:p w14:paraId="7E34F7BF" w14:textId="0C34D24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168890E" w14:textId="6E1F390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195EB6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0C080FF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5F19418" w14:textId="2F73E43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258DD45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97A827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425EAE42" w14:textId="6BEE456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441CACA8" w14:textId="77777777" w:rsidR="00961663" w:rsidRDefault="00961663" w:rsidP="00961663">
            <w:pPr>
              <w:suppressAutoHyphens w:val="0"/>
              <w:spacing w:before="60" w:after="60" w:line="240" w:lineRule="auto"/>
              <w:ind w:left="57" w:right="57"/>
              <w:rPr>
                <w:color w:val="000000"/>
                <w:szCs w:val="22"/>
                <w:lang w:eastAsia="en-GB"/>
              </w:rPr>
            </w:pPr>
          </w:p>
          <w:p w14:paraId="45500174" w14:textId="69E2245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4619C8E" w14:textId="77777777" w:rsidTr="00961663">
        <w:trPr>
          <w:cantSplit/>
        </w:trPr>
        <w:tc>
          <w:tcPr>
            <w:tcW w:w="4520" w:type="dxa"/>
            <w:shd w:val="clear" w:color="auto" w:fill="auto"/>
            <w:hideMark/>
          </w:tcPr>
          <w:p w14:paraId="4FB9F513"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124.79 Strengthen its actions to eliminate forced and premature marriage (Ecuador);</w:t>
            </w:r>
          </w:p>
          <w:p w14:paraId="2C9A9113" w14:textId="2F8DDCB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2AC907D" w14:textId="690CEAB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1CC7EE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78893B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742DDA8B" w14:textId="5D2E629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327A429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82D58C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012FBA78" w14:textId="68D7071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1DB70CE7" w14:textId="77777777" w:rsidR="00961663" w:rsidRDefault="00961663" w:rsidP="00961663">
            <w:pPr>
              <w:suppressAutoHyphens w:val="0"/>
              <w:spacing w:before="60" w:after="60" w:line="240" w:lineRule="auto"/>
              <w:ind w:left="57" w:right="57"/>
              <w:rPr>
                <w:color w:val="000000"/>
                <w:szCs w:val="22"/>
                <w:lang w:eastAsia="en-GB"/>
              </w:rPr>
            </w:pPr>
          </w:p>
          <w:p w14:paraId="1F1143C5" w14:textId="1190A20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5E5C44F" w14:textId="77777777" w:rsidTr="00961663">
        <w:trPr>
          <w:cantSplit/>
        </w:trPr>
        <w:tc>
          <w:tcPr>
            <w:tcW w:w="4520" w:type="dxa"/>
            <w:shd w:val="clear" w:color="auto" w:fill="auto"/>
            <w:hideMark/>
          </w:tcPr>
          <w:p w14:paraId="7605AC2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124.82 Raise the age of marriage to 18 and above in order to reduce on the problems of early marriages (Uganda);</w:t>
            </w:r>
          </w:p>
          <w:p w14:paraId="5FBFDD92" w14:textId="50CB9A3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7B3C3B3" w14:textId="793E473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E89F7F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4300E3C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6B03773A" w14:textId="1DFB0BD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0317E1B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C141E4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26678943" w14:textId="17B9E6E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21036E8B" w14:textId="77777777" w:rsidR="00961663" w:rsidRDefault="00961663" w:rsidP="00961663">
            <w:pPr>
              <w:suppressAutoHyphens w:val="0"/>
              <w:spacing w:before="60" w:after="60" w:line="240" w:lineRule="auto"/>
              <w:ind w:left="57" w:right="57"/>
              <w:rPr>
                <w:color w:val="000000"/>
                <w:szCs w:val="22"/>
                <w:lang w:eastAsia="en-GB"/>
              </w:rPr>
            </w:pPr>
          </w:p>
          <w:p w14:paraId="6D09A402" w14:textId="0865ACE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91CE764" w14:textId="77777777" w:rsidTr="00961663">
        <w:trPr>
          <w:cantSplit/>
        </w:trPr>
        <w:tc>
          <w:tcPr>
            <w:tcW w:w="4520" w:type="dxa"/>
            <w:shd w:val="clear" w:color="auto" w:fill="auto"/>
            <w:hideMark/>
          </w:tcPr>
          <w:p w14:paraId="478F574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124.80 Run public awareness programs on the harmful consequences of child marriages (Germany);</w:t>
            </w:r>
          </w:p>
          <w:p w14:paraId="7AA8CD9B" w14:textId="4860A71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9F54CAF" w14:textId="283A002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200624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43C0A31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0859F72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3D0F8970" w14:textId="503E7D4E"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A5 Human rights education, trainings and awareness raising</w:t>
            </w:r>
          </w:p>
          <w:p w14:paraId="784EB9F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123A06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128BA441" w14:textId="2CCB5AD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558C8013" w14:textId="77777777" w:rsidR="00961663" w:rsidRDefault="00961663" w:rsidP="00961663">
            <w:pPr>
              <w:suppressAutoHyphens w:val="0"/>
              <w:spacing w:before="60" w:after="60" w:line="240" w:lineRule="auto"/>
              <w:ind w:left="57" w:right="57"/>
              <w:rPr>
                <w:color w:val="000000"/>
                <w:szCs w:val="22"/>
                <w:lang w:eastAsia="en-GB"/>
              </w:rPr>
            </w:pPr>
          </w:p>
          <w:p w14:paraId="1228FA74" w14:textId="38682A4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E4666B2" w14:textId="77777777" w:rsidTr="00961663">
        <w:trPr>
          <w:cantSplit/>
        </w:trPr>
        <w:tc>
          <w:tcPr>
            <w:tcW w:w="4520" w:type="dxa"/>
            <w:tcBorders>
              <w:bottom w:val="dotted" w:sz="4" w:space="0" w:color="auto"/>
            </w:tcBorders>
            <w:shd w:val="clear" w:color="auto" w:fill="auto"/>
            <w:hideMark/>
          </w:tcPr>
          <w:p w14:paraId="1DCEB38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124.43 Address the violation of women’s rights, domestic violence and the use of child labour (Russian Federation);</w:t>
            </w:r>
          </w:p>
          <w:p w14:paraId="74E5CA75" w14:textId="2C6623E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1E06413B" w14:textId="7DF5E2A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360D47C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34BF09F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764EC6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4AE48EA6" w14:textId="1FEF38D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0E75A41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04F898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3B07D8B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71013252" w14:textId="1AED723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54E90F87" w14:textId="77777777" w:rsidR="00961663" w:rsidRDefault="00961663" w:rsidP="00961663">
            <w:pPr>
              <w:suppressAutoHyphens w:val="0"/>
              <w:spacing w:before="60" w:after="60" w:line="240" w:lineRule="auto"/>
              <w:ind w:left="57" w:right="57"/>
              <w:rPr>
                <w:color w:val="000000"/>
                <w:szCs w:val="22"/>
                <w:lang w:eastAsia="en-GB"/>
              </w:rPr>
            </w:pPr>
          </w:p>
          <w:p w14:paraId="55F47557" w14:textId="239DAA60"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45FADBE2" w14:textId="77777777" w:rsidTr="006531AD">
        <w:trPr>
          <w:cantSplit/>
        </w:trPr>
        <w:tc>
          <w:tcPr>
            <w:tcW w:w="15220" w:type="dxa"/>
            <w:gridSpan w:val="4"/>
            <w:shd w:val="clear" w:color="auto" w:fill="DBE5F1"/>
            <w:hideMark/>
          </w:tcPr>
          <w:p w14:paraId="49C281D0" w14:textId="065315F3"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F31 Children: definition; general principles; protection</w:t>
            </w:r>
          </w:p>
        </w:tc>
      </w:tr>
      <w:tr w:rsidR="003B3455" w:rsidRPr="00961663" w14:paraId="2702F0C2" w14:textId="77777777" w:rsidTr="00961663">
        <w:trPr>
          <w:cantSplit/>
        </w:trPr>
        <w:tc>
          <w:tcPr>
            <w:tcW w:w="4520" w:type="dxa"/>
            <w:shd w:val="clear" w:color="auto" w:fill="auto"/>
            <w:hideMark/>
          </w:tcPr>
          <w:p w14:paraId="33CA9EB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124.14 Mobilize sufficient resources for the implementation of the Child Survival Action Plan launched on 7 July 2013 (Burkina Faso);</w:t>
            </w:r>
          </w:p>
          <w:p w14:paraId="43D24657" w14:textId="599E80F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4E9DDFA" w14:textId="46ABE48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DD0741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770F17C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AF564C3" w14:textId="1A04F453"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A965D19" w14:textId="77777777" w:rsidR="00961663" w:rsidRDefault="00961663" w:rsidP="00961663">
            <w:pPr>
              <w:suppressAutoHyphens w:val="0"/>
              <w:spacing w:before="60" w:after="60" w:line="240" w:lineRule="auto"/>
              <w:ind w:left="57" w:right="57"/>
              <w:rPr>
                <w:color w:val="000000"/>
                <w:szCs w:val="22"/>
                <w:lang w:eastAsia="en-GB"/>
              </w:rPr>
            </w:pPr>
          </w:p>
          <w:p w14:paraId="5327555F" w14:textId="576C979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EB64297" w14:textId="77777777" w:rsidTr="00961663">
        <w:trPr>
          <w:cantSplit/>
        </w:trPr>
        <w:tc>
          <w:tcPr>
            <w:tcW w:w="4520" w:type="dxa"/>
            <w:shd w:val="clear" w:color="auto" w:fill="auto"/>
            <w:hideMark/>
          </w:tcPr>
          <w:p w14:paraId="00C4346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124.15 Develop a policy for child protection ensuring a better system of guarantees of the rights of the child (Luxembourg);</w:t>
            </w:r>
          </w:p>
          <w:p w14:paraId="36DB14C0" w14:textId="597B8FD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F6CCE83" w14:textId="7CFFC38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1E9E8E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155D9AB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C3B6CB3" w14:textId="527D064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DCA5685" w14:textId="77777777" w:rsidR="00961663" w:rsidRDefault="00961663" w:rsidP="00961663">
            <w:pPr>
              <w:suppressAutoHyphens w:val="0"/>
              <w:spacing w:before="60" w:after="60" w:line="240" w:lineRule="auto"/>
              <w:ind w:left="57" w:right="57"/>
              <w:rPr>
                <w:color w:val="000000"/>
                <w:szCs w:val="22"/>
                <w:lang w:eastAsia="en-GB"/>
              </w:rPr>
            </w:pPr>
          </w:p>
          <w:p w14:paraId="3EC60B8F" w14:textId="36E5D0F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78C0979" w14:textId="77777777" w:rsidTr="00961663">
        <w:trPr>
          <w:cantSplit/>
        </w:trPr>
        <w:tc>
          <w:tcPr>
            <w:tcW w:w="4520" w:type="dxa"/>
            <w:shd w:val="clear" w:color="auto" w:fill="auto"/>
            <w:hideMark/>
          </w:tcPr>
          <w:p w14:paraId="409DEAC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124.112 Ensure the swift implementation of the strategic plan concerning the education and protection of children who are not in school and implement the recommendations of the Committee on the Rights of the Child in order to stop the practice of child beggars (Maldives);</w:t>
            </w:r>
          </w:p>
          <w:p w14:paraId="41258C4C" w14:textId="3A38914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ED6E230" w14:textId="44C69D7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98ECDC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507E63A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A23 Follow-up to treaty bodies</w:t>
            </w:r>
          </w:p>
          <w:p w14:paraId="3A657728" w14:textId="16798F6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8C8325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4B042F2" w14:textId="6F2E5DA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361ACE4" w14:textId="77777777" w:rsidR="00961663" w:rsidRDefault="00961663" w:rsidP="00961663">
            <w:pPr>
              <w:suppressAutoHyphens w:val="0"/>
              <w:spacing w:before="60" w:after="60" w:line="240" w:lineRule="auto"/>
              <w:ind w:left="57" w:right="57"/>
              <w:rPr>
                <w:color w:val="000000"/>
                <w:szCs w:val="22"/>
                <w:lang w:eastAsia="en-GB"/>
              </w:rPr>
            </w:pPr>
          </w:p>
          <w:p w14:paraId="29053341" w14:textId="06E2E5D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4D21654" w14:textId="77777777" w:rsidTr="00961663">
        <w:trPr>
          <w:cantSplit/>
        </w:trPr>
        <w:tc>
          <w:tcPr>
            <w:tcW w:w="4520" w:type="dxa"/>
            <w:shd w:val="clear" w:color="auto" w:fill="auto"/>
            <w:hideMark/>
          </w:tcPr>
          <w:p w14:paraId="0928B8E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 Standardize the legal definition of the child in order to harmonize the national legislation with international law and facilitate its implementation (Mexico);</w:t>
            </w:r>
          </w:p>
          <w:p w14:paraId="62543E06" w14:textId="3590828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1D8BB18" w14:textId="70F404F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347C4C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24A867E6" w14:textId="1BC1578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251F18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28E4816" w14:textId="65AA437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FABBF50" w14:textId="77777777" w:rsidR="00961663" w:rsidRDefault="00961663" w:rsidP="00961663">
            <w:pPr>
              <w:suppressAutoHyphens w:val="0"/>
              <w:spacing w:before="60" w:after="60" w:line="240" w:lineRule="auto"/>
              <w:ind w:left="57" w:right="57"/>
              <w:rPr>
                <w:color w:val="000000"/>
                <w:szCs w:val="22"/>
                <w:lang w:eastAsia="en-GB"/>
              </w:rPr>
            </w:pPr>
          </w:p>
          <w:p w14:paraId="77702897" w14:textId="5289E46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4A896BE" w14:textId="77777777" w:rsidTr="00961663">
        <w:trPr>
          <w:cantSplit/>
        </w:trPr>
        <w:tc>
          <w:tcPr>
            <w:tcW w:w="4520" w:type="dxa"/>
            <w:shd w:val="clear" w:color="auto" w:fill="auto"/>
            <w:hideMark/>
          </w:tcPr>
          <w:p w14:paraId="519B845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124.60 Continue to strengthen its domestic legislation and policies to better protect children against abuses and exploitation (Singapore);</w:t>
            </w:r>
          </w:p>
          <w:p w14:paraId="2AAF5687" w14:textId="0BC5FC20"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F78D817" w14:textId="1BF986E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852E6D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27CC445C" w14:textId="53553EB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E697B1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A06DAE6" w14:textId="3352CC0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093A154" w14:textId="77777777" w:rsidR="00961663" w:rsidRDefault="00961663" w:rsidP="00961663">
            <w:pPr>
              <w:suppressAutoHyphens w:val="0"/>
              <w:spacing w:before="60" w:after="60" w:line="240" w:lineRule="auto"/>
              <w:ind w:left="57" w:right="57"/>
              <w:rPr>
                <w:color w:val="000000"/>
                <w:szCs w:val="22"/>
                <w:lang w:eastAsia="en-GB"/>
              </w:rPr>
            </w:pPr>
          </w:p>
          <w:p w14:paraId="54087CCD" w14:textId="4F508C5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1516E46" w14:textId="77777777" w:rsidTr="00961663">
        <w:trPr>
          <w:cantSplit/>
        </w:trPr>
        <w:tc>
          <w:tcPr>
            <w:tcW w:w="4520" w:type="dxa"/>
            <w:shd w:val="clear" w:color="auto" w:fill="auto"/>
            <w:hideMark/>
          </w:tcPr>
          <w:p w14:paraId="766BDF5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124.16 Continue on the path of strengthening the protection of children, particularly by continuing the fight against child begging, accelerating the modernization program of the daaras and facilitating access to justice for minors (Turkey);</w:t>
            </w:r>
          </w:p>
          <w:p w14:paraId="32ABE1CC" w14:textId="795F981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7FB2EAE" w14:textId="376D5EA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C298C2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46340723" w14:textId="6F6DA39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B51 Right to an effective remedy</w:t>
            </w:r>
          </w:p>
          <w:p w14:paraId="5EC28D5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8C8002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7A3AC5BD" w14:textId="7AD3C66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46621CE" w14:textId="77777777" w:rsidR="00961663" w:rsidRDefault="00961663" w:rsidP="00961663">
            <w:pPr>
              <w:suppressAutoHyphens w:val="0"/>
              <w:spacing w:before="60" w:after="60" w:line="240" w:lineRule="auto"/>
              <w:ind w:left="57" w:right="57"/>
              <w:rPr>
                <w:color w:val="000000"/>
                <w:szCs w:val="22"/>
                <w:lang w:eastAsia="en-GB"/>
              </w:rPr>
            </w:pPr>
          </w:p>
          <w:p w14:paraId="3BC0DFAB" w14:textId="13206A2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77CACBC" w14:textId="77777777" w:rsidTr="00961663">
        <w:trPr>
          <w:cantSplit/>
        </w:trPr>
        <w:tc>
          <w:tcPr>
            <w:tcW w:w="4520" w:type="dxa"/>
            <w:shd w:val="clear" w:color="auto" w:fill="auto"/>
            <w:hideMark/>
          </w:tcPr>
          <w:p w14:paraId="1EF8DFC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124.62 Take measures to protect children who are victims of trafficking or of violence (State of Palestine);</w:t>
            </w:r>
          </w:p>
          <w:p w14:paraId="5C005463" w14:textId="456E723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6BF3468" w14:textId="5A9E200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1F0238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178CD985" w14:textId="6BBAA24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2FD96E5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04A3CFE" w14:textId="5D4309E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42B4E84" w14:textId="77777777" w:rsidR="00961663" w:rsidRDefault="00961663" w:rsidP="00961663">
            <w:pPr>
              <w:suppressAutoHyphens w:val="0"/>
              <w:spacing w:before="60" w:after="60" w:line="240" w:lineRule="auto"/>
              <w:ind w:left="57" w:right="57"/>
              <w:rPr>
                <w:color w:val="000000"/>
                <w:szCs w:val="22"/>
                <w:lang w:eastAsia="en-GB"/>
              </w:rPr>
            </w:pPr>
          </w:p>
          <w:p w14:paraId="1B12B37E" w14:textId="2B9BE50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9076C7A" w14:textId="77777777" w:rsidTr="00961663">
        <w:trPr>
          <w:cantSplit/>
        </w:trPr>
        <w:tc>
          <w:tcPr>
            <w:tcW w:w="4520" w:type="dxa"/>
            <w:shd w:val="clear" w:color="auto" w:fill="auto"/>
            <w:hideMark/>
          </w:tcPr>
          <w:p w14:paraId="0CEFCA0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124.61 Intensify its endeavours to eradicate assault, battery and abduction of children. This can be achieved by the government increasing its campaign through raising awareness about the dangers of these practices to affected families (South Sudan);</w:t>
            </w:r>
          </w:p>
          <w:p w14:paraId="44FB7878" w14:textId="3D9A604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4033575" w14:textId="559A19E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6F07B2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7EC6687C" w14:textId="2490ED6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42E6CA7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DABC06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6A26B420" w14:textId="18FFB58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7855C554" w14:textId="77777777" w:rsidR="00961663" w:rsidRDefault="00961663" w:rsidP="00961663">
            <w:pPr>
              <w:suppressAutoHyphens w:val="0"/>
              <w:spacing w:before="60" w:after="60" w:line="240" w:lineRule="auto"/>
              <w:ind w:left="57" w:right="57"/>
              <w:rPr>
                <w:color w:val="000000"/>
                <w:szCs w:val="22"/>
                <w:lang w:eastAsia="en-GB"/>
              </w:rPr>
            </w:pPr>
          </w:p>
          <w:p w14:paraId="69D91BAB" w14:textId="6B7B460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997A543" w14:textId="77777777" w:rsidTr="00961663">
        <w:trPr>
          <w:cantSplit/>
        </w:trPr>
        <w:tc>
          <w:tcPr>
            <w:tcW w:w="4520" w:type="dxa"/>
            <w:tcBorders>
              <w:bottom w:val="dotted" w:sz="4" w:space="0" w:color="auto"/>
            </w:tcBorders>
            <w:shd w:val="clear" w:color="auto" w:fill="auto"/>
            <w:hideMark/>
          </w:tcPr>
          <w:p w14:paraId="011B5D9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124.63 Continue its efforts to counter trafficking in human beings especially children (Sudan);</w:t>
            </w:r>
          </w:p>
          <w:p w14:paraId="3CD959BD" w14:textId="4C91AA1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3A605884" w14:textId="100A5A1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13F4631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4C557F7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767637A" w14:textId="218A290C"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419D2A8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CC4C2F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60959A2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55462C5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1D309E97" w14:textId="64630F0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70900E4B" w14:textId="77777777" w:rsidR="00961663" w:rsidRDefault="00961663" w:rsidP="00961663">
            <w:pPr>
              <w:suppressAutoHyphens w:val="0"/>
              <w:spacing w:before="60" w:after="60" w:line="240" w:lineRule="auto"/>
              <w:ind w:left="57" w:right="57"/>
              <w:rPr>
                <w:color w:val="000000"/>
                <w:szCs w:val="22"/>
                <w:lang w:eastAsia="en-GB"/>
              </w:rPr>
            </w:pPr>
          </w:p>
          <w:p w14:paraId="6D40CA23" w14:textId="26592BAE"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7917B23" w14:textId="77777777" w:rsidTr="00C448D7">
        <w:trPr>
          <w:cantSplit/>
        </w:trPr>
        <w:tc>
          <w:tcPr>
            <w:tcW w:w="15220" w:type="dxa"/>
            <w:gridSpan w:val="4"/>
            <w:shd w:val="clear" w:color="auto" w:fill="DBE5F1"/>
            <w:hideMark/>
          </w:tcPr>
          <w:p w14:paraId="716E8281" w14:textId="419E062B"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F32 Children: family environment and alternative care</w:t>
            </w:r>
          </w:p>
        </w:tc>
      </w:tr>
      <w:tr w:rsidR="003B3455" w:rsidRPr="00961663" w14:paraId="1039D49F" w14:textId="77777777" w:rsidTr="00961663">
        <w:trPr>
          <w:cantSplit/>
        </w:trPr>
        <w:tc>
          <w:tcPr>
            <w:tcW w:w="4520" w:type="dxa"/>
            <w:tcBorders>
              <w:bottom w:val="dotted" w:sz="4" w:space="0" w:color="auto"/>
            </w:tcBorders>
            <w:shd w:val="clear" w:color="auto" w:fill="auto"/>
            <w:hideMark/>
          </w:tcPr>
          <w:p w14:paraId="7F26EFC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124.64 Continue its efforts to fight against corporal punishment in all places (Tunisia);</w:t>
            </w:r>
          </w:p>
          <w:p w14:paraId="632DB352" w14:textId="396D3ED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5BC862E3" w14:textId="2D92915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0CB07C1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F32 Children: family environment and alternative care</w:t>
            </w:r>
          </w:p>
          <w:p w14:paraId="40C97B38" w14:textId="0020FDA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7BFD15D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1867AB4" w14:textId="3B8C48C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6E63CD36" w14:textId="77777777" w:rsidR="00961663" w:rsidRDefault="00961663" w:rsidP="00961663">
            <w:pPr>
              <w:suppressAutoHyphens w:val="0"/>
              <w:spacing w:before="60" w:after="60" w:line="240" w:lineRule="auto"/>
              <w:ind w:left="57" w:right="57"/>
              <w:rPr>
                <w:color w:val="000000"/>
                <w:szCs w:val="22"/>
                <w:lang w:eastAsia="en-GB"/>
              </w:rPr>
            </w:pPr>
          </w:p>
          <w:p w14:paraId="0F1E15DF" w14:textId="2D09F742"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665CACB" w14:textId="77777777" w:rsidTr="009E7244">
        <w:trPr>
          <w:cantSplit/>
        </w:trPr>
        <w:tc>
          <w:tcPr>
            <w:tcW w:w="15220" w:type="dxa"/>
            <w:gridSpan w:val="4"/>
            <w:shd w:val="clear" w:color="auto" w:fill="DBE5F1"/>
            <w:hideMark/>
          </w:tcPr>
          <w:p w14:paraId="70137B15" w14:textId="79FF7BCD"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F33 Children: protection against exploitation</w:t>
            </w:r>
          </w:p>
        </w:tc>
      </w:tr>
      <w:tr w:rsidR="003B3455" w:rsidRPr="00961663" w14:paraId="512AF925" w14:textId="77777777" w:rsidTr="00961663">
        <w:trPr>
          <w:cantSplit/>
        </w:trPr>
        <w:tc>
          <w:tcPr>
            <w:tcW w:w="4520" w:type="dxa"/>
            <w:shd w:val="clear" w:color="auto" w:fill="auto"/>
            <w:hideMark/>
          </w:tcPr>
          <w:p w14:paraId="62D9CA9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124.58 Accelerate the Daara modernization program in order to contribute to the eradication of the worst forms of child labour and ensure the enforcement of relevant national laws criminalising the organisation of begging activities (Germany);</w:t>
            </w:r>
          </w:p>
          <w:p w14:paraId="7A219274" w14:textId="0E98538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0543A7C" w14:textId="12A6FC9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5CD765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0137404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7107DC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0A54586E" w14:textId="3D5A711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19F98926" w14:textId="77777777" w:rsidR="00961663" w:rsidRDefault="00961663" w:rsidP="00961663">
            <w:pPr>
              <w:suppressAutoHyphens w:val="0"/>
              <w:spacing w:before="60" w:after="60" w:line="240" w:lineRule="auto"/>
              <w:ind w:left="57" w:right="57"/>
              <w:rPr>
                <w:color w:val="000000"/>
                <w:szCs w:val="22"/>
                <w:lang w:eastAsia="en-GB"/>
              </w:rPr>
            </w:pPr>
          </w:p>
          <w:p w14:paraId="60D11BF9" w14:textId="642CBA5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5320791" w14:textId="77777777" w:rsidTr="00961663">
        <w:trPr>
          <w:cantSplit/>
        </w:trPr>
        <w:tc>
          <w:tcPr>
            <w:tcW w:w="4520" w:type="dxa"/>
            <w:shd w:val="clear" w:color="auto" w:fill="auto"/>
            <w:hideMark/>
          </w:tcPr>
          <w:p w14:paraId="0E69EA9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124.59 Continue its efforts in combating child destitution and provide care for all street children (India);</w:t>
            </w:r>
          </w:p>
          <w:p w14:paraId="78A4EA89" w14:textId="2150F90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1D2D9C2" w14:textId="0854CAB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01287C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518314D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165720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10F89AE1" w14:textId="0C5B55C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273E3B3" w14:textId="77777777" w:rsidR="00961663" w:rsidRDefault="00961663" w:rsidP="00961663">
            <w:pPr>
              <w:suppressAutoHyphens w:val="0"/>
              <w:spacing w:before="60" w:after="60" w:line="240" w:lineRule="auto"/>
              <w:ind w:left="57" w:right="57"/>
              <w:rPr>
                <w:color w:val="000000"/>
                <w:szCs w:val="22"/>
                <w:lang w:eastAsia="en-GB"/>
              </w:rPr>
            </w:pPr>
          </w:p>
          <w:p w14:paraId="2C5A7472" w14:textId="47680F1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97BA17F" w14:textId="77777777" w:rsidTr="00961663">
        <w:trPr>
          <w:cantSplit/>
        </w:trPr>
        <w:tc>
          <w:tcPr>
            <w:tcW w:w="4520" w:type="dxa"/>
            <w:shd w:val="clear" w:color="auto" w:fill="auto"/>
            <w:hideMark/>
          </w:tcPr>
          <w:p w14:paraId="6D49585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124.56 Continue efforts to support at the national level, children on the street in order to achieve the objectives set by the Senegalese Government in this area by the end of 2015 (Algeria);</w:t>
            </w:r>
          </w:p>
          <w:p w14:paraId="0B590A77" w14:textId="2A57BEA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744843E" w14:textId="310BA36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0413DC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7319D398" w14:textId="1BD4DD7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2166B19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B374B5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3A91F034" w14:textId="38BC743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7C556A42" w14:textId="77777777" w:rsidR="00961663" w:rsidRDefault="00961663" w:rsidP="00961663">
            <w:pPr>
              <w:suppressAutoHyphens w:val="0"/>
              <w:spacing w:before="60" w:after="60" w:line="240" w:lineRule="auto"/>
              <w:ind w:left="57" w:right="57"/>
              <w:rPr>
                <w:color w:val="000000"/>
                <w:szCs w:val="22"/>
                <w:lang w:eastAsia="en-GB"/>
              </w:rPr>
            </w:pPr>
          </w:p>
          <w:p w14:paraId="0BB8BEC7" w14:textId="1ADB5DE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1514B26" w14:textId="77777777" w:rsidTr="00961663">
        <w:trPr>
          <w:cantSplit/>
        </w:trPr>
        <w:tc>
          <w:tcPr>
            <w:tcW w:w="4520" w:type="dxa"/>
            <w:shd w:val="clear" w:color="auto" w:fill="auto"/>
            <w:hideMark/>
          </w:tcPr>
          <w:p w14:paraId="341B5DE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123.32 Deploy the necessary legal, financial and human resources to achieve as soon as possible the objectives of the roadmap of 5 June 2013 for the elimination of the worst forms of child labor (Belgium);</w:t>
            </w:r>
          </w:p>
          <w:p w14:paraId="26EF70BC" w14:textId="6C4AA54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769AB93F" w14:textId="6D7C7F8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8BF586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26AD79C7" w14:textId="7351809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A63 Budget and resources (for human rights implementation)</w:t>
            </w:r>
          </w:p>
          <w:p w14:paraId="0697E78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8C1A68A" w14:textId="2B92B84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30A739F0" w14:textId="77777777" w:rsidR="00961663" w:rsidRDefault="00961663" w:rsidP="00961663">
            <w:pPr>
              <w:suppressAutoHyphens w:val="0"/>
              <w:spacing w:before="60" w:after="60" w:line="240" w:lineRule="auto"/>
              <w:ind w:left="57" w:right="57"/>
              <w:rPr>
                <w:color w:val="000000"/>
                <w:szCs w:val="22"/>
                <w:lang w:eastAsia="en-GB"/>
              </w:rPr>
            </w:pPr>
          </w:p>
          <w:p w14:paraId="281ED154" w14:textId="7BD9A18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67A1A7D" w14:textId="77777777" w:rsidTr="00961663">
        <w:trPr>
          <w:cantSplit/>
        </w:trPr>
        <w:tc>
          <w:tcPr>
            <w:tcW w:w="4520" w:type="dxa"/>
            <w:shd w:val="clear" w:color="auto" w:fill="auto"/>
            <w:hideMark/>
          </w:tcPr>
          <w:p w14:paraId="1EA0B07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124.67 Combat all forms of trafficking in children (Luxembourg);</w:t>
            </w:r>
          </w:p>
          <w:p w14:paraId="66BCBD28" w14:textId="1F70DDD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244051B" w14:textId="2D2A6A7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9C8019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700A0DDA" w14:textId="7FB04EB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58812F9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684B466" w14:textId="473EDDB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D3E5955" w14:textId="77777777" w:rsidR="00961663" w:rsidRDefault="00961663" w:rsidP="00961663">
            <w:pPr>
              <w:suppressAutoHyphens w:val="0"/>
              <w:spacing w:before="60" w:after="60" w:line="240" w:lineRule="auto"/>
              <w:ind w:left="57" w:right="57"/>
              <w:rPr>
                <w:color w:val="000000"/>
                <w:szCs w:val="22"/>
                <w:lang w:eastAsia="en-GB"/>
              </w:rPr>
            </w:pPr>
          </w:p>
          <w:p w14:paraId="6C0993DB" w14:textId="2B56646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8D707CB" w14:textId="77777777" w:rsidTr="00961663">
        <w:trPr>
          <w:cantSplit/>
        </w:trPr>
        <w:tc>
          <w:tcPr>
            <w:tcW w:w="4520" w:type="dxa"/>
            <w:shd w:val="clear" w:color="auto" w:fill="auto"/>
            <w:hideMark/>
          </w:tcPr>
          <w:p w14:paraId="16F76A4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123.33 Incorporate clear definitions of “sale of children” and “trafficking in children” in the Criminal Code and Anti-trafficking Act respectively, and specify the penalties for offenders, under the Criminal Code, in accordance with the Palermo Protocol (Botswana).</w:t>
            </w:r>
          </w:p>
          <w:p w14:paraId="555716D5" w14:textId="707D9C6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9798761" w14:textId="577D904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4F76AC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66760AE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269FF53D" w14:textId="52C83A6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67E0E69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64B8A07" w14:textId="1CC5E7B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40B45A51" w14:textId="77777777" w:rsidR="00961663" w:rsidRDefault="00961663" w:rsidP="00961663">
            <w:pPr>
              <w:suppressAutoHyphens w:val="0"/>
              <w:spacing w:before="60" w:after="60" w:line="240" w:lineRule="auto"/>
              <w:ind w:left="57" w:right="57"/>
              <w:rPr>
                <w:color w:val="000000"/>
                <w:szCs w:val="22"/>
                <w:lang w:eastAsia="en-GB"/>
              </w:rPr>
            </w:pPr>
          </w:p>
          <w:p w14:paraId="3AFAF6B3" w14:textId="6703C9C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8AAB197" w14:textId="77777777" w:rsidTr="00961663">
        <w:trPr>
          <w:cantSplit/>
        </w:trPr>
        <w:tc>
          <w:tcPr>
            <w:tcW w:w="4520" w:type="dxa"/>
            <w:shd w:val="clear" w:color="auto" w:fill="auto"/>
            <w:hideMark/>
          </w:tcPr>
          <w:p w14:paraId="7124485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123.31 Effectively enforce the national law criminalising those who organize begging and trafficking of children and establish a high level focal point responsible to coordinate child protection efforts (Austria);</w:t>
            </w:r>
          </w:p>
          <w:p w14:paraId="7C52DD9F" w14:textId="462DD9E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89F09A0" w14:textId="328EFBE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1507D6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67CF568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16BE2632" w14:textId="07E7EF2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0B14C5F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84101D0" w14:textId="12EBC38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1E10277C" w14:textId="77777777" w:rsidR="00961663" w:rsidRDefault="00961663" w:rsidP="00961663">
            <w:pPr>
              <w:suppressAutoHyphens w:val="0"/>
              <w:spacing w:before="60" w:after="60" w:line="240" w:lineRule="auto"/>
              <w:ind w:left="57" w:right="57"/>
              <w:rPr>
                <w:color w:val="000000"/>
                <w:szCs w:val="22"/>
                <w:lang w:eastAsia="en-GB"/>
              </w:rPr>
            </w:pPr>
          </w:p>
          <w:p w14:paraId="60EF555D" w14:textId="30E17C8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90FEA20" w14:textId="77777777" w:rsidTr="00961663">
        <w:trPr>
          <w:cantSplit/>
        </w:trPr>
        <w:tc>
          <w:tcPr>
            <w:tcW w:w="4520" w:type="dxa"/>
            <w:shd w:val="clear" w:color="auto" w:fill="auto"/>
            <w:hideMark/>
          </w:tcPr>
          <w:p w14:paraId="7B0C5F8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124.55 Take measures to effectively eliminate forced child labour, including forced begging by talibé children, pursuant to the recommendations of ILO supervisory bodies (United States of America);</w:t>
            </w:r>
          </w:p>
          <w:p w14:paraId="276BE1C5" w14:textId="5F3E378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B68B395" w14:textId="253B827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07137D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0C47520B" w14:textId="1836914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E32 Right to just and favourable conditions of work</w:t>
            </w:r>
          </w:p>
          <w:p w14:paraId="0AC9C27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081D13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3ABE38B7" w14:textId="6DA1C91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7A029C96" w14:textId="77777777" w:rsidR="00961663" w:rsidRDefault="00961663" w:rsidP="00961663">
            <w:pPr>
              <w:suppressAutoHyphens w:val="0"/>
              <w:spacing w:before="60" w:after="60" w:line="240" w:lineRule="auto"/>
              <w:ind w:left="57" w:right="57"/>
              <w:rPr>
                <w:color w:val="000000"/>
                <w:szCs w:val="22"/>
                <w:lang w:eastAsia="en-GB"/>
              </w:rPr>
            </w:pPr>
          </w:p>
          <w:p w14:paraId="2E92994D" w14:textId="4B70D85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F2932B8" w14:textId="77777777" w:rsidTr="00961663">
        <w:trPr>
          <w:cantSplit/>
        </w:trPr>
        <w:tc>
          <w:tcPr>
            <w:tcW w:w="4520" w:type="dxa"/>
            <w:shd w:val="clear" w:color="auto" w:fill="auto"/>
            <w:hideMark/>
          </w:tcPr>
          <w:p w14:paraId="461631B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124.13 Continue to provide educational and training facilities for persons with disabilities; double its efforts to reduce child labour and provide care for vulnerable children in schools and on the streets (Zambia);</w:t>
            </w:r>
          </w:p>
          <w:p w14:paraId="0295AE96" w14:textId="495896B0"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AE22FED" w14:textId="7F96476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B7643E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0D5BFF01" w14:textId="7F4454C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016C4BB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815442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51F34B0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22555331" w14:textId="64192E2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with disabilities</w:t>
            </w:r>
          </w:p>
        </w:tc>
        <w:tc>
          <w:tcPr>
            <w:tcW w:w="4600" w:type="dxa"/>
            <w:shd w:val="clear" w:color="auto" w:fill="auto"/>
            <w:hideMark/>
          </w:tcPr>
          <w:p w14:paraId="713B32E3" w14:textId="77777777" w:rsidR="00961663" w:rsidRDefault="00961663" w:rsidP="00961663">
            <w:pPr>
              <w:suppressAutoHyphens w:val="0"/>
              <w:spacing w:before="60" w:after="60" w:line="240" w:lineRule="auto"/>
              <w:ind w:left="57" w:right="57"/>
              <w:rPr>
                <w:color w:val="000000"/>
                <w:szCs w:val="22"/>
                <w:lang w:eastAsia="en-GB"/>
              </w:rPr>
            </w:pPr>
          </w:p>
          <w:p w14:paraId="3E654C34" w14:textId="2760EED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F098E1B" w14:textId="77777777" w:rsidTr="00961663">
        <w:trPr>
          <w:cantSplit/>
        </w:trPr>
        <w:tc>
          <w:tcPr>
            <w:tcW w:w="4520" w:type="dxa"/>
            <w:tcBorders>
              <w:bottom w:val="dotted" w:sz="4" w:space="0" w:color="auto"/>
            </w:tcBorders>
            <w:shd w:val="clear" w:color="auto" w:fill="auto"/>
            <w:hideMark/>
          </w:tcPr>
          <w:p w14:paraId="54C7139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124.57 Continue efforts to protect children talibés against exploitation and end the practice of child begging at the national level (France);</w:t>
            </w:r>
          </w:p>
          <w:p w14:paraId="7A8B8FC9" w14:textId="339C0E6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51F0017C" w14:textId="3E48C8F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7C29A90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186B0AF0" w14:textId="7D9299F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60E6C01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ADFC1D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7F75D21A" w14:textId="1E930B3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1876C587" w14:textId="77777777" w:rsidR="00961663" w:rsidRDefault="00961663" w:rsidP="00961663">
            <w:pPr>
              <w:suppressAutoHyphens w:val="0"/>
              <w:spacing w:before="60" w:after="60" w:line="240" w:lineRule="auto"/>
              <w:ind w:left="57" w:right="57"/>
              <w:rPr>
                <w:color w:val="000000"/>
                <w:szCs w:val="22"/>
                <w:lang w:eastAsia="en-GB"/>
              </w:rPr>
            </w:pPr>
          </w:p>
          <w:p w14:paraId="660A2A67" w14:textId="38725689"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B45C790" w14:textId="77777777" w:rsidTr="00E3636B">
        <w:trPr>
          <w:cantSplit/>
        </w:trPr>
        <w:tc>
          <w:tcPr>
            <w:tcW w:w="15220" w:type="dxa"/>
            <w:gridSpan w:val="4"/>
            <w:shd w:val="clear" w:color="auto" w:fill="DBE5F1"/>
            <w:hideMark/>
          </w:tcPr>
          <w:p w14:paraId="1380478E" w14:textId="21832342"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F34 Children: Juvenile justice</w:t>
            </w:r>
          </w:p>
        </w:tc>
      </w:tr>
      <w:tr w:rsidR="003B3455" w:rsidRPr="00961663" w14:paraId="6DCBB319" w14:textId="77777777" w:rsidTr="00961663">
        <w:trPr>
          <w:cantSplit/>
        </w:trPr>
        <w:tc>
          <w:tcPr>
            <w:tcW w:w="4520" w:type="dxa"/>
            <w:shd w:val="clear" w:color="auto" w:fill="auto"/>
            <w:hideMark/>
          </w:tcPr>
          <w:p w14:paraId="764E39F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124.75. Continue its efforts for an adequate training in the field of juvenile justice (Switzerland);</w:t>
            </w:r>
          </w:p>
          <w:p w14:paraId="7F05A2E5" w14:textId="61EE6470"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26CDE0B" w14:textId="59B6A2D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0F7460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F34 Children: Juvenile justice</w:t>
            </w:r>
          </w:p>
          <w:p w14:paraId="1AB2EE1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E263D9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52B7B9C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658F2502" w14:textId="376D889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judges, lawyers and prosecutors</w:t>
            </w:r>
          </w:p>
        </w:tc>
        <w:tc>
          <w:tcPr>
            <w:tcW w:w="4600" w:type="dxa"/>
            <w:shd w:val="clear" w:color="auto" w:fill="auto"/>
            <w:hideMark/>
          </w:tcPr>
          <w:p w14:paraId="3D25324F" w14:textId="77777777" w:rsidR="00961663" w:rsidRDefault="00961663" w:rsidP="00961663">
            <w:pPr>
              <w:suppressAutoHyphens w:val="0"/>
              <w:spacing w:before="60" w:after="60" w:line="240" w:lineRule="auto"/>
              <w:ind w:left="57" w:right="57"/>
              <w:rPr>
                <w:color w:val="000000"/>
                <w:szCs w:val="22"/>
                <w:lang w:eastAsia="en-GB"/>
              </w:rPr>
            </w:pPr>
          </w:p>
          <w:p w14:paraId="3F8BB5D6" w14:textId="25B9A57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109F77A" w14:textId="77777777" w:rsidTr="00961663">
        <w:trPr>
          <w:cantSplit/>
        </w:trPr>
        <w:tc>
          <w:tcPr>
            <w:tcW w:w="4520" w:type="dxa"/>
            <w:tcBorders>
              <w:bottom w:val="dotted" w:sz="4" w:space="0" w:color="auto"/>
            </w:tcBorders>
            <w:shd w:val="clear" w:color="auto" w:fill="auto"/>
            <w:hideMark/>
          </w:tcPr>
          <w:p w14:paraId="0B084DB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124.76 Set up a juvenile justice system and train more judges for juvenile courts (Slovenia);</w:t>
            </w:r>
          </w:p>
          <w:p w14:paraId="3AA2B68D" w14:textId="6004B04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73BD2405" w14:textId="630F2E8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4DCF620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F34 Children: Juvenile justice</w:t>
            </w:r>
          </w:p>
          <w:p w14:paraId="54E03B51" w14:textId="6D5E181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D51 Administration of justice &amp; fair trial</w:t>
            </w:r>
          </w:p>
          <w:p w14:paraId="5C61E95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F26811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3A1BC256" w14:textId="013602A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judges, lawyers and prosecutors</w:t>
            </w:r>
          </w:p>
        </w:tc>
        <w:tc>
          <w:tcPr>
            <w:tcW w:w="4600" w:type="dxa"/>
            <w:tcBorders>
              <w:bottom w:val="dotted" w:sz="4" w:space="0" w:color="auto"/>
            </w:tcBorders>
            <w:shd w:val="clear" w:color="auto" w:fill="auto"/>
            <w:hideMark/>
          </w:tcPr>
          <w:p w14:paraId="0E86F3AE" w14:textId="77777777" w:rsidR="00961663" w:rsidRDefault="00961663" w:rsidP="00961663">
            <w:pPr>
              <w:suppressAutoHyphens w:val="0"/>
              <w:spacing w:before="60" w:after="60" w:line="240" w:lineRule="auto"/>
              <w:ind w:left="57" w:right="57"/>
              <w:rPr>
                <w:color w:val="000000"/>
                <w:szCs w:val="22"/>
                <w:lang w:eastAsia="en-GB"/>
              </w:rPr>
            </w:pPr>
          </w:p>
          <w:p w14:paraId="55FB3415" w14:textId="3FA62D67"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A982835" w14:textId="77777777" w:rsidTr="000B6548">
        <w:trPr>
          <w:cantSplit/>
        </w:trPr>
        <w:tc>
          <w:tcPr>
            <w:tcW w:w="15220" w:type="dxa"/>
            <w:gridSpan w:val="4"/>
            <w:shd w:val="clear" w:color="auto" w:fill="DBE5F1"/>
            <w:hideMark/>
          </w:tcPr>
          <w:p w14:paraId="4CC7731E" w14:textId="0CA411A2"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F4 Persons with disabilities</w:t>
            </w:r>
          </w:p>
        </w:tc>
      </w:tr>
      <w:tr w:rsidR="003B3455" w:rsidRPr="00961663" w14:paraId="4BD18328" w14:textId="77777777" w:rsidTr="00961663">
        <w:trPr>
          <w:cantSplit/>
        </w:trPr>
        <w:tc>
          <w:tcPr>
            <w:tcW w:w="4520" w:type="dxa"/>
            <w:shd w:val="clear" w:color="auto" w:fill="auto"/>
            <w:hideMark/>
          </w:tcPr>
          <w:p w14:paraId="4C95E8E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124.119 Continue its well-recommended practice to train specialists to work with persons with disabilities (Turkmenistan).</w:t>
            </w:r>
          </w:p>
          <w:p w14:paraId="5A4B38B8" w14:textId="7E991FE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D67E935" w14:textId="1B23400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8BDA08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F4 Persons with disabilities</w:t>
            </w:r>
          </w:p>
          <w:p w14:paraId="009CADA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66A53B3" w14:textId="086C180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with disabilities</w:t>
            </w:r>
          </w:p>
        </w:tc>
        <w:tc>
          <w:tcPr>
            <w:tcW w:w="4600" w:type="dxa"/>
            <w:shd w:val="clear" w:color="auto" w:fill="auto"/>
            <w:hideMark/>
          </w:tcPr>
          <w:p w14:paraId="408A16FB" w14:textId="77777777" w:rsidR="00961663" w:rsidRDefault="00961663" w:rsidP="00961663">
            <w:pPr>
              <w:suppressAutoHyphens w:val="0"/>
              <w:spacing w:before="60" w:after="60" w:line="240" w:lineRule="auto"/>
              <w:ind w:left="57" w:right="57"/>
              <w:rPr>
                <w:color w:val="000000"/>
                <w:szCs w:val="22"/>
                <w:lang w:eastAsia="en-GB"/>
              </w:rPr>
            </w:pPr>
          </w:p>
          <w:p w14:paraId="3819AB68" w14:textId="31B2DE4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45F4E38" w14:textId="77777777" w:rsidTr="00961663">
        <w:trPr>
          <w:cantSplit/>
        </w:trPr>
        <w:tc>
          <w:tcPr>
            <w:tcW w:w="4520" w:type="dxa"/>
            <w:tcBorders>
              <w:bottom w:val="dotted" w:sz="4" w:space="0" w:color="auto"/>
            </w:tcBorders>
            <w:shd w:val="clear" w:color="auto" w:fill="auto"/>
            <w:hideMark/>
          </w:tcPr>
          <w:p w14:paraId="1FA2D8F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124.73 Ensure that children with disabilities are protected from all forms of violence and receive suitable inclusive education and training (Germany);</w:t>
            </w:r>
          </w:p>
          <w:p w14:paraId="3FA16F39" w14:textId="03FE75C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11224DAF" w14:textId="32D80E9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2E3073B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F4 Persons with disabilities</w:t>
            </w:r>
          </w:p>
          <w:p w14:paraId="384F156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4589DE28" w14:textId="13D39D8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228A8A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D8C1FA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6C0B000C" w14:textId="60873EA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with disabilities</w:t>
            </w:r>
          </w:p>
        </w:tc>
        <w:tc>
          <w:tcPr>
            <w:tcW w:w="4600" w:type="dxa"/>
            <w:tcBorders>
              <w:bottom w:val="dotted" w:sz="4" w:space="0" w:color="auto"/>
            </w:tcBorders>
            <w:shd w:val="clear" w:color="auto" w:fill="auto"/>
            <w:hideMark/>
          </w:tcPr>
          <w:p w14:paraId="1330F6C1" w14:textId="77777777" w:rsidR="00961663" w:rsidRDefault="00961663" w:rsidP="00961663">
            <w:pPr>
              <w:suppressAutoHyphens w:val="0"/>
              <w:spacing w:before="60" w:after="60" w:line="240" w:lineRule="auto"/>
              <w:ind w:left="57" w:right="57"/>
              <w:rPr>
                <w:color w:val="000000"/>
                <w:szCs w:val="22"/>
                <w:lang w:eastAsia="en-GB"/>
              </w:rPr>
            </w:pPr>
          </w:p>
          <w:p w14:paraId="7D0DC584" w14:textId="1D837B84"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69EBE981" w14:textId="77777777" w:rsidTr="002B6A01">
        <w:trPr>
          <w:cantSplit/>
        </w:trPr>
        <w:tc>
          <w:tcPr>
            <w:tcW w:w="15220" w:type="dxa"/>
            <w:gridSpan w:val="4"/>
            <w:shd w:val="clear" w:color="auto" w:fill="DBE5F1"/>
            <w:hideMark/>
          </w:tcPr>
          <w:p w14:paraId="3C998E11" w14:textId="306FF9C9"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G1 Members of minorities</w:t>
            </w:r>
          </w:p>
        </w:tc>
      </w:tr>
      <w:tr w:rsidR="003B3455" w:rsidRPr="00961663" w14:paraId="0BF9C840" w14:textId="77777777" w:rsidTr="00961663">
        <w:trPr>
          <w:cantSplit/>
        </w:trPr>
        <w:tc>
          <w:tcPr>
            <w:tcW w:w="4520" w:type="dxa"/>
            <w:tcBorders>
              <w:bottom w:val="dotted" w:sz="4" w:space="0" w:color="auto"/>
            </w:tcBorders>
            <w:shd w:val="clear" w:color="auto" w:fill="auto"/>
            <w:hideMark/>
          </w:tcPr>
          <w:p w14:paraId="44A9F9A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126.3 Enact laws criminalising acts of discrimination against minorities such as hate speech (Australia);</w:t>
            </w:r>
          </w:p>
          <w:p w14:paraId="1A69F712" w14:textId="1046CA9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tcBorders>
              <w:bottom w:val="dotted" w:sz="4" w:space="0" w:color="auto"/>
            </w:tcBorders>
            <w:shd w:val="clear" w:color="auto" w:fill="auto"/>
            <w:hideMark/>
          </w:tcPr>
          <w:p w14:paraId="7D56E597" w14:textId="2CA6E47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5E32919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G1 Members of minorities</w:t>
            </w:r>
          </w:p>
          <w:p w14:paraId="1F38FA5B" w14:textId="03A7FA1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BCF875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9B2DDE6" w14:textId="5ED56BE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1781300" w14:textId="77777777" w:rsidR="00961663" w:rsidRDefault="00961663" w:rsidP="00961663">
            <w:pPr>
              <w:suppressAutoHyphens w:val="0"/>
              <w:spacing w:before="60" w:after="60" w:line="240" w:lineRule="auto"/>
              <w:ind w:left="57" w:right="57"/>
              <w:rPr>
                <w:color w:val="000000"/>
                <w:szCs w:val="22"/>
                <w:lang w:eastAsia="en-GB"/>
              </w:rPr>
            </w:pPr>
          </w:p>
          <w:p w14:paraId="2DF786C4" w14:textId="2C53A5BD"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55A08D7" w14:textId="77777777" w:rsidTr="00140E0C">
        <w:trPr>
          <w:cantSplit/>
        </w:trPr>
        <w:tc>
          <w:tcPr>
            <w:tcW w:w="15220" w:type="dxa"/>
            <w:gridSpan w:val="4"/>
            <w:shd w:val="clear" w:color="auto" w:fill="DBE5F1"/>
            <w:hideMark/>
          </w:tcPr>
          <w:p w14:paraId="11AF83A5" w14:textId="5148A5E6"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H1 Human rights defenders</w:t>
            </w:r>
          </w:p>
        </w:tc>
      </w:tr>
      <w:tr w:rsidR="003B3455" w:rsidRPr="00961663" w14:paraId="52996F8C" w14:textId="77777777" w:rsidTr="00961663">
        <w:trPr>
          <w:cantSplit/>
        </w:trPr>
        <w:tc>
          <w:tcPr>
            <w:tcW w:w="4520" w:type="dxa"/>
            <w:shd w:val="clear" w:color="auto" w:fill="auto"/>
            <w:hideMark/>
          </w:tcPr>
          <w:p w14:paraId="7801449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124.85 Undertake the necessary measures to protect the rights of human rights defenders as well as journalists (Slovenia);</w:t>
            </w:r>
          </w:p>
          <w:p w14:paraId="3A11E6EA" w14:textId="1E8CBAD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F2A65A6" w14:textId="5ACA2B9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CD2C0D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H1 Human rights defenders</w:t>
            </w:r>
          </w:p>
          <w:p w14:paraId="5B56995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8547EB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human rights defenders</w:t>
            </w:r>
          </w:p>
          <w:p w14:paraId="188A99D4" w14:textId="7DF95BB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shd w:val="clear" w:color="auto" w:fill="auto"/>
            <w:hideMark/>
          </w:tcPr>
          <w:p w14:paraId="1E593E35" w14:textId="77777777" w:rsidR="00961663" w:rsidRDefault="00961663" w:rsidP="00961663">
            <w:pPr>
              <w:suppressAutoHyphens w:val="0"/>
              <w:spacing w:before="60" w:after="60" w:line="240" w:lineRule="auto"/>
              <w:ind w:left="57" w:right="57"/>
              <w:rPr>
                <w:color w:val="000000"/>
                <w:szCs w:val="22"/>
                <w:lang w:eastAsia="en-GB"/>
              </w:rPr>
            </w:pPr>
          </w:p>
          <w:p w14:paraId="183C0BB2" w14:textId="1DB3AF71" w:rsidR="003B3455" w:rsidRPr="003B3455" w:rsidRDefault="003B3455" w:rsidP="00961663">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8B15" w14:textId="77777777" w:rsidR="00D62C11" w:rsidRDefault="00D62C11"/>
  </w:endnote>
  <w:endnote w:type="continuationSeparator" w:id="0">
    <w:p w14:paraId="3699F399" w14:textId="77777777" w:rsidR="00D62C11" w:rsidRDefault="00D62C11"/>
  </w:endnote>
  <w:endnote w:type="continuationNotice" w:id="1">
    <w:p w14:paraId="1A072141" w14:textId="77777777" w:rsidR="00D62C11" w:rsidRDefault="00D62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B2BB" w14:textId="77777777" w:rsidR="00D62C11" w:rsidRPr="000B175B" w:rsidRDefault="00D62C11" w:rsidP="000B175B">
      <w:pPr>
        <w:tabs>
          <w:tab w:val="right" w:pos="2155"/>
        </w:tabs>
        <w:spacing w:after="80"/>
        <w:ind w:left="680"/>
        <w:rPr>
          <w:u w:val="single"/>
        </w:rPr>
      </w:pPr>
      <w:r>
        <w:rPr>
          <w:u w:val="single"/>
        </w:rPr>
        <w:tab/>
      </w:r>
    </w:p>
  </w:footnote>
  <w:footnote w:type="continuationSeparator" w:id="0">
    <w:p w14:paraId="7ABE268D" w14:textId="77777777" w:rsidR="00D62C11" w:rsidRPr="00FC68B7" w:rsidRDefault="00D62C11" w:rsidP="00FC68B7">
      <w:pPr>
        <w:tabs>
          <w:tab w:val="left" w:pos="2155"/>
        </w:tabs>
        <w:spacing w:after="80"/>
        <w:ind w:left="680"/>
        <w:rPr>
          <w:u w:val="single"/>
        </w:rPr>
      </w:pPr>
      <w:r>
        <w:rPr>
          <w:u w:val="single"/>
        </w:rPr>
        <w:tab/>
      </w:r>
    </w:p>
  </w:footnote>
  <w:footnote w:type="continuationNotice" w:id="1">
    <w:p w14:paraId="21E8842D" w14:textId="77777777" w:rsidR="00D62C11" w:rsidRDefault="00D62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62EF" w14:textId="3E2FE053" w:rsidR="000B08CF" w:rsidRPr="0064076F" w:rsidRDefault="004F658D" w:rsidP="0056490C">
    <w:pPr>
      <w:pStyle w:val="Header"/>
      <w:rPr>
        <w:sz w:val="28"/>
        <w:szCs w:val="28"/>
      </w:rPr>
    </w:pPr>
    <w:r>
      <w:rPr>
        <w:sz w:val="28"/>
        <w:szCs w:val="28"/>
      </w:rPr>
      <w:t xml:space="preserve">UPR of </w:t>
    </w:r>
    <w:r w:rsidR="00844C8B">
      <w:rPr>
        <w:sz w:val="28"/>
        <w:szCs w:val="28"/>
      </w:rPr>
      <w:t>S</w:t>
    </w:r>
    <w:r w:rsidR="0084485F">
      <w:rPr>
        <w:sz w:val="28"/>
        <w:szCs w:val="28"/>
      </w:rPr>
      <w:t>enegal</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844C8B">
      <w:rPr>
        <w:sz w:val="20"/>
      </w:rPr>
      <w:t>7</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DA45A0">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DA45A0">
      <w:rPr>
        <w:noProof/>
        <w:sz w:val="20"/>
      </w:rPr>
      <w:t>1</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D480D"/>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054B"/>
    <w:rsid w:val="00352D4B"/>
    <w:rsid w:val="0035638C"/>
    <w:rsid w:val="003709D8"/>
    <w:rsid w:val="00380A9A"/>
    <w:rsid w:val="003812A1"/>
    <w:rsid w:val="00384F4E"/>
    <w:rsid w:val="00385EC7"/>
    <w:rsid w:val="003864B3"/>
    <w:rsid w:val="003A185F"/>
    <w:rsid w:val="003A46BB"/>
    <w:rsid w:val="003A4EC7"/>
    <w:rsid w:val="003A7295"/>
    <w:rsid w:val="003B1F60"/>
    <w:rsid w:val="003B3455"/>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85F"/>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1663"/>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45A0"/>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7254238">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5D049-BF23-41C5-8AE9-D6F83A877AF3}">
  <ds:schemaRefs>
    <ds:schemaRef ds:uri="http://schemas.microsoft.com/office/2006/documentManagement/types"/>
    <ds:schemaRef ds:uri="fe8efad6-ca7f-4429-930a-24fa50127299"/>
    <ds:schemaRef ds:uri="http://purl.org/dc/elements/1.1/"/>
    <ds:schemaRef ds:uri="http://purl.org/dc/terms/"/>
    <ds:schemaRef ds:uri="http://purl.org/dc/dcmityp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3.xml><?xml version="1.0" encoding="utf-8"?>
<ds:datastoreItem xmlns:ds="http://schemas.openxmlformats.org/officeDocument/2006/customXml" ds:itemID="{A9619BF4-890F-487C-A6C7-8C02C97040C7}"/>
</file>

<file path=docProps/app.xml><?xml version="1.0" encoding="utf-8"?>
<Properties xmlns="http://schemas.openxmlformats.org/officeDocument/2006/extended-properties" xmlns:vt="http://schemas.openxmlformats.org/officeDocument/2006/docPropsVTypes">
  <Template>Template SH lists 15th Session.dotx</Template>
  <TotalTime>1</TotalTime>
  <Pages>21</Pages>
  <Words>9362</Words>
  <Characters>53364</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IHARA Sumiko</cp:lastModifiedBy>
  <cp:revision>2</cp:revision>
  <cp:lastPrinted>2017-06-07T08:51:00Z</cp:lastPrinted>
  <dcterms:created xsi:type="dcterms:W3CDTF">2018-04-11T07:40:00Z</dcterms:created>
  <dcterms:modified xsi:type="dcterms:W3CDTF">2018-04-11T07:40:00Z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