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50"/>
        <w:gridCol w:w="4350"/>
        <w:gridCol w:w="5200"/>
      </w:tblGrid>
      <w:tr w:rsidR="00205FD6" w:rsidRPr="00205FD6" w:rsidTr="00205FD6">
        <w:trPr>
          <w:cantSplit/>
          <w:trHeight w:val="400"/>
          <w:tblHeader/>
        </w:trPr>
        <w:tc>
          <w:tcPr>
            <w:tcW w:w="4520" w:type="dxa"/>
            <w:tcBorders>
              <w:bottom w:val="dotted" w:sz="4" w:space="0" w:color="auto"/>
            </w:tcBorders>
            <w:shd w:val="clear" w:color="auto" w:fill="auto"/>
          </w:tcPr>
          <w:p w:rsidR="00205FD6" w:rsidRPr="00205FD6" w:rsidRDefault="00205FD6" w:rsidP="00205FD6">
            <w:pPr>
              <w:suppressAutoHyphens w:val="0"/>
              <w:spacing w:before="40" w:after="40" w:line="240" w:lineRule="auto"/>
              <w:rPr>
                <w:b/>
                <w:color w:val="000000"/>
                <w:szCs w:val="22"/>
                <w:lang w:val="es-ES" w:eastAsia="en-GB"/>
              </w:rPr>
            </w:pPr>
            <w:r w:rsidRPr="00205FD6">
              <w:rPr>
                <w:b/>
                <w:color w:val="000000"/>
                <w:szCs w:val="22"/>
                <w:lang w:val="es-ES" w:eastAsia="en-GB"/>
              </w:rPr>
              <w:t>Recomendación</w:t>
            </w:r>
          </w:p>
        </w:tc>
        <w:tc>
          <w:tcPr>
            <w:tcW w:w="1150" w:type="dxa"/>
            <w:tcBorders>
              <w:bottom w:val="dotted" w:sz="4" w:space="0" w:color="auto"/>
            </w:tcBorders>
            <w:shd w:val="clear" w:color="auto" w:fill="auto"/>
          </w:tcPr>
          <w:p w:rsidR="00205FD6" w:rsidRPr="00205FD6" w:rsidRDefault="00205FD6" w:rsidP="00205FD6">
            <w:pPr>
              <w:suppressAutoHyphens w:val="0"/>
              <w:spacing w:before="40" w:after="40" w:line="240" w:lineRule="auto"/>
              <w:rPr>
                <w:b/>
                <w:color w:val="000000"/>
                <w:szCs w:val="22"/>
                <w:lang w:val="es-ES" w:eastAsia="en-GB"/>
              </w:rPr>
            </w:pPr>
            <w:r w:rsidRPr="00205FD6">
              <w:rPr>
                <w:b/>
                <w:color w:val="000000"/>
                <w:szCs w:val="22"/>
                <w:lang w:val="es-ES" w:eastAsia="en-GB"/>
              </w:rPr>
              <w:t>Posición</w:t>
            </w:r>
          </w:p>
        </w:tc>
        <w:tc>
          <w:tcPr>
            <w:tcW w:w="4350" w:type="dxa"/>
            <w:tcBorders>
              <w:bottom w:val="dotted" w:sz="4" w:space="0" w:color="auto"/>
            </w:tcBorders>
            <w:shd w:val="clear" w:color="auto" w:fill="auto"/>
          </w:tcPr>
          <w:p w:rsidR="00205FD6" w:rsidRPr="00205FD6" w:rsidRDefault="00205FD6" w:rsidP="00205FD6">
            <w:pPr>
              <w:suppressAutoHyphens w:val="0"/>
              <w:spacing w:before="40" w:after="40" w:line="240" w:lineRule="auto"/>
              <w:rPr>
                <w:b/>
                <w:color w:val="000000"/>
                <w:szCs w:val="22"/>
                <w:lang w:val="es-ES" w:eastAsia="en-GB"/>
              </w:rPr>
            </w:pPr>
            <w:r w:rsidRPr="00205FD6">
              <w:rPr>
                <w:b/>
                <w:color w:val="000000"/>
                <w:szCs w:val="22"/>
                <w:lang w:val="es-ES" w:eastAsia="en-GB"/>
              </w:rPr>
              <w:t>Lista completa de temas</w:t>
            </w:r>
          </w:p>
        </w:tc>
        <w:tc>
          <w:tcPr>
            <w:tcW w:w="5200" w:type="dxa"/>
            <w:tcBorders>
              <w:bottom w:val="dotted" w:sz="4" w:space="0" w:color="auto"/>
            </w:tcBorders>
            <w:shd w:val="clear" w:color="auto" w:fill="auto"/>
          </w:tcPr>
          <w:p w:rsidR="00205FD6" w:rsidRPr="00205FD6" w:rsidRDefault="00205FD6" w:rsidP="00205FD6">
            <w:pPr>
              <w:suppressAutoHyphens w:val="0"/>
              <w:spacing w:before="60" w:after="60" w:line="240" w:lineRule="auto"/>
              <w:ind w:left="57" w:right="57"/>
              <w:rPr>
                <w:b/>
                <w:color w:val="000000"/>
                <w:szCs w:val="22"/>
                <w:lang w:val="es-ES" w:eastAsia="en-GB"/>
              </w:rPr>
            </w:pPr>
            <w:r w:rsidRPr="00205FD6">
              <w:rPr>
                <w:b/>
                <w:color w:val="000000"/>
                <w:szCs w:val="22"/>
                <w:lang w:val="es-ES" w:eastAsia="en-GB"/>
              </w:rPr>
              <w:t>Evaluación/comentarios sobre el nivel de implementación</w:t>
            </w: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A12 Aceptación de las normas internacionales</w:t>
            </w: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99.2 Adherirse a /ratificar la C</w:t>
            </w:r>
            <w:bookmarkStart w:id="0" w:name="_GoBack"/>
            <w:bookmarkEnd w:id="0"/>
            <w:r w:rsidRPr="00F16976">
              <w:rPr>
                <w:color w:val="000000"/>
                <w:szCs w:val="22"/>
                <w:lang w:val="es-ES" w:eastAsia="en-GB"/>
              </w:rPr>
              <w:t>onvención para reducir los casos de apatridia, de 1961 (Hungría, Portugal, Iraq);</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6</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A12 Aceptación de las normas internacionales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D6 Derechos relativos al nombre, la identidad, la nacionalidad</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apátridas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99.3 Considerar la posibilidad de ratificar el Convenio Nº 189 de la OIT (Uruguay);</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6</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A12 Aceptación de las normas internacionales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E32 Derecho a condiciones de trabajo justas y satisfactorias</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99.4 Considerar la posibilidad de ratificar el Convenio Marco de la OMS para el Control del Tabaco (Uruguay);</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6</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A12 Aceptación de las normas internacionales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E41 Derecho a la salud - General</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99.1 Ratificar el nuevo P rotocolo facultativo de la Convención sobre los Derechos del Niño (Portugal);</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6</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A12 Aceptación de las normas internacionales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F31 Niños/as: definición; principios generales; protección</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B51 Derecho a un recurso efectivo</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niños</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A25 Seguimiento -procedimientos especiales</w:t>
            </w: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99.22 Seguir cooperando con los procedimientos especiales del Consejo de Derechos Humanos en la investigación de los casos de desapariciones forzadas e involuntarias (Belarús);</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6</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A25 Seguimiento -procedimientos especiales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D32 Desapariciones forzadas</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A27 Seguimiento EPU</w:t>
            </w: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99.23 Iniciar un proceso incluyente en el que participe un amplio espectro de representantes de la sociedad civil para aplicar las recomendaciones del EPU (Noruega);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6</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A27 Seguimiento EPU</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A61 Cooperación con la sociedad civil</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lastRenderedPageBreak/>
              <w:t xml:space="preserve">Tema: </w:t>
            </w:r>
            <w:r w:rsidRPr="00F16976">
              <w:rPr>
                <w:b/>
                <w:i/>
                <w:color w:val="000000"/>
                <w:sz w:val="28"/>
                <w:szCs w:val="22"/>
                <w:lang w:val="es-ES" w:eastAsia="en-GB"/>
              </w:rPr>
              <w:t>A41 Marco constitucional y jurídico</w:t>
            </w: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99.5 Seguir reforzando las leyes y otros instrumentos legislativos en materia de derechos humanos (Omán);</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35</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A41 Marco constitucional y jurídico</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99.9 Seguir velando por que las leyes provinciales y nacionales se ajusten a las normas internacionales de derechos humanos y por su aplicación efectiva (Sudáfrica);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35</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A41 Marco constitucional y jurídico</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A42 Instituciones y políticas públicas - general</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 xml:space="preserve">A53 Formación </w:t>
            </w:r>
            <w:r w:rsidR="004D3675">
              <w:rPr>
                <w:b/>
                <w:i/>
                <w:color w:val="000000"/>
                <w:sz w:val="28"/>
                <w:szCs w:val="22"/>
                <w:lang w:val="es-ES" w:eastAsia="en-GB"/>
              </w:rPr>
              <w:t>profesional</w:t>
            </w:r>
            <w:r w:rsidRPr="00F16976">
              <w:rPr>
                <w:b/>
                <w:i/>
                <w:color w:val="000000"/>
                <w:sz w:val="28"/>
                <w:szCs w:val="22"/>
                <w:lang w:val="es-ES" w:eastAsia="en-GB"/>
              </w:rPr>
              <w:t xml:space="preserve"> en derechos humanos</w:t>
            </w: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99.33 Reforzar los programas de educación y formación en derechos humanos para los agentes de la policía y las fuerzas del orden, en particular los que trabajan en establecimientos penitenciarios (Costa Rica);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27</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xml:space="preserve">A53 Formación </w:t>
            </w:r>
            <w:r w:rsidR="004D3675">
              <w:rPr>
                <w:color w:val="000000"/>
                <w:sz w:val="16"/>
                <w:szCs w:val="22"/>
                <w:lang w:val="es-ES" w:eastAsia="en-GB"/>
              </w:rPr>
              <w:t>profesional</w:t>
            </w:r>
            <w:r w:rsidRPr="00F16976">
              <w:rPr>
                <w:color w:val="000000"/>
                <w:sz w:val="16"/>
                <w:szCs w:val="22"/>
                <w:lang w:val="es-ES" w:eastAsia="en-GB"/>
              </w:rPr>
              <w:t xml:space="preserve"> en derechos humanos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D51 Administración de justicia y juicio justo</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D26 Condiciones de detención</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privadas de libertad</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oficiales encargados de aplicar la ley/oficiales de policía</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oficiales penitenciarios</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B31 Igualdad y No discriminación</w:t>
            </w: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99.21 Seguir aplicando el plan "Hacia un Plan Nacional contra la Discriminación" (Armenia);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28</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B31 Igualdad y No discriminación</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99.32 Proseguir</w:t>
            </w:r>
            <w:r w:rsidR="00205FD6" w:rsidRPr="00205FD6">
              <w:rPr>
                <w:color w:val="000000"/>
                <w:szCs w:val="22"/>
                <w:lang w:val="es-ES" w:eastAsia="en-GB"/>
              </w:rPr>
              <w:t xml:space="preserve"> </w:t>
            </w:r>
            <w:r w:rsidRPr="00F16976">
              <w:rPr>
                <w:color w:val="000000"/>
                <w:szCs w:val="22"/>
                <w:lang w:val="es-ES" w:eastAsia="en-GB"/>
              </w:rPr>
              <w:t>sus esfuerzos para eliminar toda forma de discriminación contra los ancianos (Brasil);</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28</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B31 Igualdad y No discriminación</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mayores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lastRenderedPageBreak/>
              <w:t>99.76 Prestar mayor atención a las medidas destinadas a promover un diálogo interreligioso, prevenir todas las formas de discriminación y velar por que todos los ciudadanos puedan vivir en condiciones de seguridad (Federación de Rusia);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28</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B31 Igualdad y No discriminación</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E21 Derecho a un nivel de vida adecuado - general</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D42 Libertad de pensamiento, de conciencia y de religión</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99.31 Proseguir la labor de lucha contra la discriminación de los sectores vulnerables y contra todo tipo de conductas discriminatorias, alentando la aplicación de políticas de acción afirmativa a favor de los pueblos indígenas y de la población migrante (Estado Plurinacional de</w:t>
            </w:r>
            <w:r w:rsidR="00205FD6" w:rsidRPr="00205FD6">
              <w:rPr>
                <w:color w:val="000000"/>
                <w:szCs w:val="22"/>
                <w:lang w:val="es-ES" w:eastAsia="en-GB"/>
              </w:rPr>
              <w:t xml:space="preserve"> </w:t>
            </w:r>
            <w:r w:rsidRPr="00F16976">
              <w:rPr>
                <w:color w:val="000000"/>
                <w:szCs w:val="22"/>
                <w:lang w:val="es-ES" w:eastAsia="en-GB"/>
              </w:rPr>
              <w:t>Bolivia</w:t>
            </w:r>
            <w:r w:rsidR="00205FD6" w:rsidRPr="00205FD6">
              <w:rPr>
                <w:color w:val="000000"/>
                <w:szCs w:val="22"/>
                <w:lang w:val="es-ES" w:eastAsia="en-GB"/>
              </w:rPr>
              <w:t>)</w:t>
            </w:r>
            <w:r w:rsidRPr="00F16976">
              <w:rPr>
                <w:color w:val="000000"/>
                <w:szCs w:val="22"/>
                <w:lang w:val="es-ES" w:eastAsia="en-GB"/>
              </w:rPr>
              <w:t>;</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28</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B31 Igualdad y No discriminación</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G4 Migrantes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B32 Discriminación racial</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G1 Miembros de minorías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G3 Pueblos indígenas</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migrantes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minorías/ grupos raciales, étnicos, lingüísticos, religiosos y basados en la descendencia</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pueblos indígenas</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B32 Discriminación racial</w:t>
            </w: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99.27 Tipificar la discriminación racial como delito en el ordenamiento jurídico interno, de conformidad con la observación formulada en 2010 por el Comité para la Eliminación de la Discriminación Racial (Trinidad y Tabago) y aplicar la recomendación del Comité para la Eliminación de la Discriminación Racial de que la Argentina se reconozca como Estado multiétnico (Sudáfrica);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29</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Se ha tomado nota</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B32 Discriminación racial</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A51 Educación en derechos humanos – general</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A23 Seguimiento -órganos de tratados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G1 Miembros de minorías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G3 Pueblos indígenas</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pueblos indígenas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minorías/ grupos raciales, étnicos, lingüísticos, religiosos y basados en la descendencia</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99.28 Estudiar la posibilidad de adoptar nuevas medidas para reforzar la lucha contra la discriminación, en particular con respecto a los afrodescendientes (Túnez);</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28</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B32 Discriminación racial</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G1 Miembros de minorías</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minorías/ grupos raciales, étnicos, lingüísticos, religiosos y basados en la descendencia</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lastRenderedPageBreak/>
              <w:t>99.29 Seguir aplicando medidas para llenar los vacíos de protección con respecto a los afrodescendientes (Nicaragua);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28</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B32 Discriminación racial</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G1 Miembros de minorías</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minorías/ grupos raciales, étnicos, lingüísticos, religiosos y basados en la descendencia</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B51 Derecho a un recurso efectivo</w:t>
            </w: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99.73 Proseguir los esfuerzos para enjuiciar a los autores de delitos de lesa humanidad (Armenia);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34</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B51 Derecho a un recurso efectivo</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B12 Crimes contra la humanidad</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B53 Apoyo a víctimas y testigos</w:t>
            </w: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99.72 Continuar desarrollando una política de Estado basada en los pilares históricos del movimiento de derechos humanos de la Argentina: memoria, verdad y justicia (Perú);</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34</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B53 Apoyo a víctimas y testigos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D51 Administración de justicia y juicio justo</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D26 Condiciones de detención</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A54 Sensibilización y diseminación</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D25 Prohibición de la tortura y tratos crueles, inhumanos o degradantes</w:t>
            </w: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99.16 Ejercer presión</w:t>
            </w:r>
            <w:r w:rsidR="00205FD6" w:rsidRPr="00205FD6">
              <w:rPr>
                <w:color w:val="000000"/>
                <w:szCs w:val="22"/>
                <w:lang w:val="es-ES" w:eastAsia="en-GB"/>
              </w:rPr>
              <w:t xml:space="preserve"> </w:t>
            </w:r>
            <w:r w:rsidRPr="00F16976">
              <w:rPr>
                <w:color w:val="000000"/>
                <w:szCs w:val="22"/>
                <w:lang w:val="es-ES" w:eastAsia="en-GB"/>
              </w:rPr>
              <w:t>para lograr la promulgación y aplicación de legislación</w:t>
            </w:r>
            <w:r w:rsidR="00205FD6" w:rsidRPr="00205FD6">
              <w:rPr>
                <w:color w:val="000000"/>
                <w:szCs w:val="22"/>
                <w:lang w:val="es-ES" w:eastAsia="en-GB"/>
              </w:rPr>
              <w:t xml:space="preserve"> </w:t>
            </w:r>
            <w:r w:rsidRPr="00F16976">
              <w:rPr>
                <w:color w:val="000000"/>
                <w:szCs w:val="22"/>
                <w:lang w:val="es-ES" w:eastAsia="en-GB"/>
              </w:rPr>
              <w:t>por la que se cree</w:t>
            </w:r>
            <w:r w:rsidR="00205FD6" w:rsidRPr="00205FD6">
              <w:rPr>
                <w:color w:val="000000"/>
                <w:szCs w:val="22"/>
                <w:lang w:val="es-ES" w:eastAsia="en-GB"/>
              </w:rPr>
              <w:t xml:space="preserve"> </w:t>
            </w:r>
            <w:r w:rsidRPr="00F16976">
              <w:rPr>
                <w:color w:val="000000"/>
                <w:szCs w:val="22"/>
                <w:lang w:val="es-ES" w:eastAsia="en-GB"/>
              </w:rPr>
              <w:t>un mecanismo nacional de prevención de la tortura (Estados Unidos de América);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24</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D25 Prohibición de la tortura y tratos crueles, inhumanos o degradantes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A41 Marco constitucional y jurídico</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99.12 Establecer el mecanismo nacional de prevención de la tortura, de conformidad con el Protocolo Facultativo de la Convención contra la Tortura (Brasil);</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24</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D25 Prohibición de la tortura y tratos crueles, inhumanos o degradantes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A44 Estructura de mecanismos nacionales de derechos humanos</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privadas de libertad</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lastRenderedPageBreak/>
              <w:t>99.13 Proseguir</w:t>
            </w:r>
            <w:r w:rsidR="00205FD6" w:rsidRPr="00205FD6">
              <w:rPr>
                <w:color w:val="000000"/>
                <w:szCs w:val="22"/>
                <w:lang w:val="es-ES" w:eastAsia="en-GB"/>
              </w:rPr>
              <w:t xml:space="preserve"> </w:t>
            </w:r>
            <w:r w:rsidRPr="00F16976">
              <w:rPr>
                <w:color w:val="000000"/>
                <w:szCs w:val="22"/>
                <w:lang w:val="es-ES" w:eastAsia="en-GB"/>
              </w:rPr>
              <w:t>sus esfuerzos para concluir cuanto antes</w:t>
            </w:r>
            <w:r w:rsidR="00205FD6" w:rsidRPr="00205FD6">
              <w:rPr>
                <w:color w:val="000000"/>
                <w:szCs w:val="22"/>
                <w:lang w:val="es-ES" w:eastAsia="en-GB"/>
              </w:rPr>
              <w:t xml:space="preserve"> </w:t>
            </w:r>
            <w:r w:rsidRPr="00F16976">
              <w:rPr>
                <w:color w:val="000000"/>
                <w:szCs w:val="22"/>
                <w:lang w:val="es-ES" w:eastAsia="en-GB"/>
              </w:rPr>
              <w:t>el procedimiento jurídico</w:t>
            </w:r>
            <w:r w:rsidR="00205FD6" w:rsidRPr="00205FD6">
              <w:rPr>
                <w:color w:val="000000"/>
                <w:szCs w:val="22"/>
                <w:lang w:val="es-ES" w:eastAsia="en-GB"/>
              </w:rPr>
              <w:t xml:space="preserve"> </w:t>
            </w:r>
            <w:r w:rsidRPr="00F16976">
              <w:rPr>
                <w:color w:val="000000"/>
                <w:szCs w:val="22"/>
                <w:lang w:val="es-ES" w:eastAsia="en-GB"/>
              </w:rPr>
              <w:t>de establecimiento de un mecanismo nacional de prevención (Honduras);</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24</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D25 Prohibición de la tortura y tratos crueles, inhumanos o degradantes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A44 Estructura de mecanismos nacionales de derechos humanos</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privadas de libertad</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99.14 Intensificar los esfuerzos para concluir el proceso de establecimiento del mecanismo nacional de prevención de la tortura y confirmar de ese modo su liderazgo regional a ese respecto (Túnez);</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24</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D25 Prohibición de la tortura y tratos crueles, inhumanos o degradantes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A44 Estructura de mecanismos nacionales de derechos humanos</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privadas de libertad</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99.15 Establecer un mecanismo nacional en cumplimiento del Protocolo Facultativo de la Convención contra la Tortura, en particular logrando la aprobación por el Senado de la ley correspondiente en 2012 (Reino Unido de Gran Bretaña e Irlanda del Norte);</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24</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D25 Prohibición de la tortura y tratos crueles, inhumanos o degradantes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A44 Estructura de mecanismos nacionales de derechos humanos</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privadas de libertad</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99.34 Velar por que todas las denuncias de uso excesivo de la fuerza, tortura y otros tratos crueles o malos tratos a manos de agentes de las fuerzas del orden, en particular en los centros de detención y las prisiones, sean objeto de investigaciones rigurosas e imparciales, por que los presuntos autores de estos delitos sean enjuiciados y por que las víctimas obtengan una reparación adecuada (Belarús, Eslovaquia, Túnez, Austria) ;</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25</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Se ha tomado nota</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D25 Prohibición de la tortura y tratos crueles, inhumanos o degradantes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B51 Derecho a un recurso efectivo</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D26 Condiciones de detención</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privadas de libertad</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lastRenderedPageBreak/>
              <w:t>99.38 Examinar el funcionamiento del sistema penitenciario para garantizar su conformidad con las normas internacionales, en particular mediante la prevención y la sanción de la tortura y otros tratos crueles o inhumanos (México);</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26</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D25 Prohibición de la tortura y tratos crueles, inhumanos o degradantes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D26 Condiciones de detención</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privadas de libertad</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D26 Condiciones de detención</w:t>
            </w: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99.35 Seguir mejorando las condiciones de detención en las prisiones y otros lugares de detención del país, especialmente en las provincias (Alemania);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26</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D26 Condiciones de detención</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privadas de libertad</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99.36 Seguir mejorando las condiciones imperantes en todas las prisiones y lugares de detención</w:t>
            </w:r>
            <w:r w:rsidR="00205FD6" w:rsidRPr="00205FD6">
              <w:rPr>
                <w:color w:val="000000"/>
                <w:szCs w:val="22"/>
                <w:lang w:val="es-ES" w:eastAsia="en-GB"/>
              </w:rPr>
              <w:t xml:space="preserve">, </w:t>
            </w:r>
            <w:r w:rsidR="00205FD6" w:rsidRPr="00F16976">
              <w:rPr>
                <w:color w:val="000000"/>
                <w:szCs w:val="22"/>
                <w:lang w:val="es-ES" w:eastAsia="en-GB"/>
              </w:rPr>
              <w:t>v</w:t>
            </w:r>
            <w:r w:rsidRPr="00F16976">
              <w:rPr>
                <w:color w:val="000000"/>
                <w:szCs w:val="22"/>
                <w:lang w:val="es-ES" w:eastAsia="en-GB"/>
              </w:rPr>
              <w:t>elando por el cumplimiento de las normas internacionales en la materia, como las Reglas mínimas de las Naciones Unidas para el tratamiento de los reclusos (Hungría);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26</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D26 Condiciones de detención</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privadas de libertad</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99.37 Continuar con los esfuerzos destinados a reducir el hacinamiento y la violencia en las prisiones (India);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26</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D26 Condiciones de detención</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privadas de libertad</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99.39 Proseguir los esfuerzos para luchar contra el hacinamiento en las prisiones (Marruecos);</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26</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D26 Condiciones de detención</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privadas de libertad</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lastRenderedPageBreak/>
              <w:t>99.40 Mejorar las condiciones imperantes en las prisiones y los centros de detención atendiendo a lo dispuesto en</w:t>
            </w:r>
            <w:r w:rsidR="00205FD6" w:rsidRPr="00205FD6">
              <w:rPr>
                <w:color w:val="000000"/>
                <w:szCs w:val="22"/>
                <w:lang w:val="es-ES" w:eastAsia="en-GB"/>
              </w:rPr>
              <w:t xml:space="preserve"> </w:t>
            </w:r>
            <w:r w:rsidRPr="00F16976">
              <w:rPr>
                <w:color w:val="000000"/>
                <w:szCs w:val="22"/>
                <w:lang w:val="es-ES" w:eastAsia="en-GB"/>
              </w:rPr>
              <w:t>las</w:t>
            </w:r>
            <w:r w:rsidR="00205FD6" w:rsidRPr="00205FD6">
              <w:rPr>
                <w:color w:val="000000"/>
                <w:szCs w:val="22"/>
                <w:lang w:val="es-ES" w:eastAsia="en-GB"/>
              </w:rPr>
              <w:t xml:space="preserve"> </w:t>
            </w:r>
            <w:r w:rsidRPr="00F16976">
              <w:rPr>
                <w:color w:val="000000"/>
                <w:szCs w:val="22"/>
                <w:lang w:val="es-ES" w:eastAsia="en-GB"/>
              </w:rPr>
              <w:t>normas internacionales (Eslovaquia);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26</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D26 Condiciones de detención</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privadas de libertad</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99.41 Mejorar las condiciones penitenciarias y adoptar medidas concretas para eliminar el hacinamiento, de conformidad con las normas internacionales (Eslovenia);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26</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D26 Condiciones de detención</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privadas de libertad</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99.43 Continuar los esfuerzos destinados a adecuar el trato dispensado a las personas privadas de libertad a lo dispuesto en las normas internacionales (Suiza);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26</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D26 Condiciones de detención</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privadas de libertad</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99.44 Continuar los esfuerzos destinados a mejorar las condiciones imperantes en las prisiones del país (Argelia);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26</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D26 Condiciones de detención</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privadas de libertad</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99.45 Mejorar las condiciones imperantes en todas las prisiones y otros centros de detención atendiendo a lo dispuesto en las normas internacionales, en particular las Reglas mínimas de las Naciones Unidas para el tratamiento de los reclusos y seguir buscando soluciones efectivas al problema del hacinamiento en las prisiones (Austria);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26</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D26 Condiciones de detención</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privadas de libertad</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lastRenderedPageBreak/>
              <w:t>99.42 Mejorar las condiciones del sistema penitenciario, luchar contra el hacinamiento y la violencia carcelaria y promover la capacitación en derechos humanos de los funcionarios de prisiones (España);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26</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D26 Condiciones de detención</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xml:space="preserve">A53 Formación </w:t>
            </w:r>
            <w:r w:rsidR="004D3675">
              <w:rPr>
                <w:color w:val="000000"/>
                <w:sz w:val="16"/>
                <w:szCs w:val="22"/>
                <w:lang w:val="es-ES" w:eastAsia="en-GB"/>
              </w:rPr>
              <w:t>profesional</w:t>
            </w:r>
            <w:r w:rsidRPr="00F16976">
              <w:rPr>
                <w:color w:val="000000"/>
                <w:sz w:val="16"/>
                <w:szCs w:val="22"/>
                <w:lang w:val="es-ES" w:eastAsia="en-GB"/>
              </w:rPr>
              <w:t xml:space="preserve"> en derechos humanos</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privadas de libertad</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oficiales penitenciarios</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D27 Prohibición de la esclavitud, trata de personas</w:t>
            </w: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99.62 Reforzar la Ley</w:t>
            </w:r>
            <w:r w:rsidR="00205FD6" w:rsidRPr="00205FD6">
              <w:rPr>
                <w:color w:val="000000"/>
                <w:szCs w:val="22"/>
                <w:lang w:val="es-ES" w:eastAsia="en-GB"/>
              </w:rPr>
              <w:t xml:space="preserve"> </w:t>
            </w:r>
            <w:r w:rsidRPr="00F16976">
              <w:rPr>
                <w:color w:val="000000"/>
                <w:szCs w:val="22"/>
                <w:lang w:val="es-ES" w:eastAsia="en-GB"/>
              </w:rPr>
              <w:t>Nº</w:t>
            </w:r>
            <w:r w:rsidR="00205FD6" w:rsidRPr="00205FD6">
              <w:rPr>
                <w:color w:val="000000"/>
                <w:szCs w:val="22"/>
                <w:lang w:val="es-ES" w:eastAsia="en-GB"/>
              </w:rPr>
              <w:t xml:space="preserve"> </w:t>
            </w:r>
            <w:r w:rsidRPr="00F16976">
              <w:rPr>
                <w:color w:val="000000"/>
                <w:szCs w:val="22"/>
                <w:lang w:val="es-ES" w:eastAsia="en-GB"/>
              </w:rPr>
              <w:t>26364 sobre la trata de personas, teniendo especialmente en cuenta las recomendaciones de la Relatora Especial sobre la trata de personas (Bélgica);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21</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Se ha tomado nota</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D27 Prohibición de la esclavitud, trata de personas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A25 Seguimiento -procedimientos especiales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A41 Marco constitucional y jurídico</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niños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99.63 Intensificar los esfuerzos para luchar contra la trata de personas, en particular aplicando las recomendaciones de la Relatora Especial sobre la trata de personas formuladas tras su visita de 2010; endurecer las penas correspondientes al delito de trata de personas (Belarús);</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 </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D27 Prohibición de la esclavitud, trata de personas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A25 Seguimiento -procedimientos especiales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B51 Derecho a un recurso efectivo</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niños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99.65 Seguir reforzando la coordinación nacional y crear mecanismos y servicios de asistencia para las víctimas de la trata de personas (Sri Lanka);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 </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D27 Prohibición de la esclavitud, trata de personas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A42 Instituciones y políticas públicas - general</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niños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99.64 Aumentar y fortalecer las medidas, las políticas y la coordinación institucional para la aplicación de la</w:t>
            </w:r>
            <w:r w:rsidR="00205FD6" w:rsidRPr="00205FD6">
              <w:rPr>
                <w:color w:val="000000"/>
                <w:szCs w:val="22"/>
                <w:lang w:val="es-ES" w:eastAsia="en-GB"/>
              </w:rPr>
              <w:t xml:space="preserve"> </w:t>
            </w:r>
            <w:r w:rsidRPr="00F16976">
              <w:rPr>
                <w:color w:val="000000"/>
                <w:szCs w:val="22"/>
                <w:lang w:val="es-ES" w:eastAsia="en-GB"/>
              </w:rPr>
              <w:t>L ey de lucha contra la trata de personas, especialmente mujeres y niños, a fin de prevenir y castigar este delito internacional (Ecuador, Indonesia, Libia, Malasia, República de Moldova, Singapur) ;</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 </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D27 Prohibición de la esclavitud, trata de personas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F31 Niños/as: definición; principios generales; protección</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B51 Derecho a un recurso efectivo</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F13 Violencia contra la mujer</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A42 Instituciones y políticas públicas - general</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niños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lastRenderedPageBreak/>
              <w:t xml:space="preserve">Tema: </w:t>
            </w:r>
            <w:r w:rsidRPr="00F16976">
              <w:rPr>
                <w:b/>
                <w:i/>
                <w:color w:val="000000"/>
                <w:sz w:val="28"/>
                <w:szCs w:val="22"/>
                <w:lang w:val="es-ES" w:eastAsia="en-GB"/>
              </w:rPr>
              <w:t>D43 Libertad de opinión y de expresión</w:t>
            </w: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99.81 Velar por que la libertad de expresión y la libertad de prensa se respeten plenamente en todo momento (Alemania);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37</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Se ha tomado nota</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D43 Libertad de opinión y de expresión</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medios de comunicación</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99.82 Reforzar las acciones en defensa de la libertad de expresión y de la pluralidad de los medios de comunicación (España);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37</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Se ha tomado nota</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D43 Libertad de opinión y de expresión</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medios de comunicación</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99.83 Observar y aplicar las decisiones de la Corte Suprema relativa s a los artículos de la Ley de s ervicios de</w:t>
            </w:r>
            <w:r w:rsidR="00205FD6" w:rsidRPr="00205FD6">
              <w:rPr>
                <w:color w:val="000000"/>
                <w:szCs w:val="22"/>
                <w:lang w:val="es-ES" w:eastAsia="en-GB"/>
              </w:rPr>
              <w:t xml:space="preserve"> </w:t>
            </w:r>
            <w:r w:rsidRPr="00F16976">
              <w:rPr>
                <w:color w:val="000000"/>
                <w:szCs w:val="22"/>
                <w:lang w:val="es-ES" w:eastAsia="en-GB"/>
              </w:rPr>
              <w:t>c omunicación</w:t>
            </w:r>
            <w:r w:rsidR="00205FD6" w:rsidRPr="00205FD6">
              <w:rPr>
                <w:color w:val="000000"/>
                <w:szCs w:val="22"/>
                <w:lang w:val="es-ES" w:eastAsia="en-GB"/>
              </w:rPr>
              <w:t xml:space="preserve"> </w:t>
            </w:r>
            <w:r w:rsidRPr="00F16976">
              <w:rPr>
                <w:color w:val="000000"/>
                <w:szCs w:val="22"/>
                <w:lang w:val="es-ES" w:eastAsia="en-GB"/>
              </w:rPr>
              <w:t>a udiovisual que todavía son objeto de debate (Estados Unidos de América);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37</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Se ha tomado nota</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D43 Libertad de opinión y de expresión</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medios de comunicación</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99.84 Adoptar nuevas medidas para garantizar la protección de los periodistas (Australia);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37</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Se ha tomado nota</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D43 Libertad de opinión y de expresión</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D31 Libertad y seguridad - general</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medios de comunicación</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99.77 Aprobar legislación exhaustiva sobre el acceso a la información pública y promulgar una ley que abarque las tres ramas del poder (Bélgica);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38</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Se ha tomado nota</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D43 Libertad de opinión y de expresión</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D51 Administración de justicia y juicio justo</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A41 Marco constitucional y jurídico</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D7 Derecho a participar en asuntos públicos y derecho a votar</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99.78 Adoptar medidas legislativas con respecto al acceso a la información y establecer mecanismos que faciliten el acceso del público a la información, con arreglo a prácticas óptimas (Canadá);</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38</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Se ha tomado nota</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D43 Libertad de opinión y de expresión</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D7 Derecho a participar en asuntos públicos y derecho a votar</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lastRenderedPageBreak/>
              <w:t>99.79 Promulgar una nueva ley de acceso a la información pública que se ajuste a las normas internacionales (Suiza);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38</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Se ha tomado nota</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D43 Libertad de opinión y de expresión</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D7 Derecho a participar en asuntos públicos y derecho a votar</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A41 Marco constitucional y jurídico</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99.80 Adoptar medidas para mejorar el acceso a la información pública mediante el establecimiento de un órgano independiente y autónomo encargado de garantizar un acceso oportuno y efectivo, de conformidad con las normas internacionales (Noruega);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38</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Se ha tomado nota</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D43 Libertad de opinión y de expresión</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D7 Derecho a participar en asuntos públicos y derecho a votar</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A44 Estructura de mecanismos nacionales de derechos humanos</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D51 Administración de justicia y juicio justo</w:t>
            </w: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99.68 Dotar al sistema judicial de sólidas bases logísticas y administrativas para evitar las demoras, los atascos procesales y la recusación de jueces, especialmente en los juicios de derechos humanos en curso (Suiza);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36</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D51 Administración de justicia y juicio justo</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jueces, abogados y fiscales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99.71 Intensificar</w:t>
            </w:r>
            <w:r w:rsidR="00205FD6" w:rsidRPr="00205FD6">
              <w:rPr>
                <w:color w:val="000000"/>
                <w:szCs w:val="22"/>
                <w:lang w:val="es-ES" w:eastAsia="en-GB"/>
              </w:rPr>
              <w:t xml:space="preserve"> </w:t>
            </w:r>
            <w:r w:rsidRPr="00F16976">
              <w:rPr>
                <w:color w:val="000000"/>
                <w:szCs w:val="22"/>
                <w:lang w:val="es-ES" w:eastAsia="en-GB"/>
              </w:rPr>
              <w:t>los esfuerzos para aplicar la recomendación Nº 5 del primer ciclo del EPU sobre la prevención de demoras en los juicios de derechos humanos en curso (Chipre);</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34</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D51 Administración de justicia y juicio justo</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A27 Seguimiento EPU</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B51 Derecho a un recurso efectivo</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jueces, abogados y fiscales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99.70 Garantizar el derecho a una defensa efectiva en los procesos de desalojo, en especial para quienes no pueden costearse los servicios de un abogado (Alemania);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36</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D51 Administración de justicia y juicio justo</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B51 Derecho a un recurso efectivo</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E23 Derecho a vivienda adecuada</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lastRenderedPageBreak/>
              <w:t>99.69 Seguir reforzando</w:t>
            </w:r>
            <w:r w:rsidR="00205FD6" w:rsidRPr="00205FD6">
              <w:rPr>
                <w:color w:val="000000"/>
                <w:szCs w:val="22"/>
                <w:lang w:val="es-ES" w:eastAsia="en-GB"/>
              </w:rPr>
              <w:t xml:space="preserve"> </w:t>
            </w:r>
            <w:r w:rsidRPr="00F16976">
              <w:rPr>
                <w:color w:val="000000"/>
                <w:szCs w:val="22"/>
                <w:lang w:val="es-ES" w:eastAsia="en-GB"/>
              </w:rPr>
              <w:t>la</w:t>
            </w:r>
            <w:r w:rsidR="00205FD6" w:rsidRPr="00205FD6">
              <w:rPr>
                <w:color w:val="000000"/>
                <w:szCs w:val="22"/>
                <w:lang w:val="es-ES" w:eastAsia="en-GB"/>
              </w:rPr>
              <w:t xml:space="preserve"> </w:t>
            </w:r>
            <w:r w:rsidRPr="00F16976">
              <w:rPr>
                <w:color w:val="000000"/>
                <w:szCs w:val="22"/>
                <w:lang w:val="es-ES" w:eastAsia="en-GB"/>
              </w:rPr>
              <w:t>labor de aplicación de la recomendación Nº 4 del primer ciclo del EPU relativa a la protección de los testigos y las víctimas (Chipre);</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36</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D51 Administración de justicia y juicio justo</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B53 Apoyo a víctimas y testigos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A27 Seguimiento EPU</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D6 Derechos relativos al nombre, la identidad, la nacionalidad</w:t>
            </w: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99.75 Seguir reforzando las medidas destinadas a garantizar el acceso de todos los niños a la inscripción gratuita del nacimiento (Uruguay);</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9</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Se ha tomado nota</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D6 Derechos relativos al nombre, la identidad, la nacionalidad</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A42 Instituciones y políticas públicas - general</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F31 Niños/as: definición; principios generales; protección</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niños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99.74 Adoptar las medidas necesarias para garantizar la inscripción universal de los nacimientos, con particular énfasis en los niños y niñas indígenas (México);</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9</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Se ha tomado nota</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D6 Derechos relativos al nombre, la identidad, la nacionalidad</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F31 Niños/as: definición; principios generales; protección</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B31 Igualdad y No discriminación</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A42 Instituciones y políticas públicas - general</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G3 Pueblos indígenas</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niños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pueblos indígenas</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E21 Derecho a un nivel de vida adecuado - general</w:t>
            </w: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99.85 Seguir reforzando las acciones destinadas a erradicar la pobreza y las políticas de fomento de la igualdad en la distribución de la riqueza y el acceso al bienestar económico y social para toda la población (Ecuador);</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23</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E21 Derecho a un nivel de vida adecuado - general</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E25 Derechos humanos y pobreza</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que viven en la pobreza</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E24 Derecho a la seguridad social</w:t>
            </w: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lastRenderedPageBreak/>
              <w:t>99.87 Incorporar el plan de protección social conocido como la Asignación Universal por Hijo en el ordenamiento jurídico y hacerlo extensivo a los niños de grupos marginados, como los trabajadores migrantes y los hijos de padres privados de libertad (Austria);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10</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Se ha tomado nota</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E24 Derecho a la seguridad social</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F32 Niños/as: ambiente familiar y otros tipos de cuidado</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G4 Migrantes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G1 Miembros de minorías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G3 Pueblos indígenas</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niños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pueblos indígenas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migrantes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minorías/ grupos raciales, étnicos, lingüísticos, religiosos y basados en la descendencia</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personas/grupos vulnerables</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E25 Derechos humanos y pobreza</w:t>
            </w: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99.86 Difundir</w:t>
            </w:r>
            <w:r w:rsidR="00205FD6" w:rsidRPr="00205FD6">
              <w:rPr>
                <w:color w:val="000000"/>
                <w:szCs w:val="22"/>
                <w:lang w:val="es-ES" w:eastAsia="en-GB"/>
              </w:rPr>
              <w:t xml:space="preserve"> </w:t>
            </w:r>
            <w:r w:rsidRPr="00F16976">
              <w:rPr>
                <w:color w:val="000000"/>
                <w:szCs w:val="22"/>
                <w:lang w:val="es-ES" w:eastAsia="en-GB"/>
              </w:rPr>
              <w:t>las</w:t>
            </w:r>
            <w:r w:rsidR="00205FD6" w:rsidRPr="00205FD6">
              <w:rPr>
                <w:color w:val="000000"/>
                <w:szCs w:val="22"/>
                <w:lang w:val="es-ES" w:eastAsia="en-GB"/>
              </w:rPr>
              <w:t xml:space="preserve"> </w:t>
            </w:r>
            <w:r w:rsidRPr="00F16976">
              <w:rPr>
                <w:color w:val="000000"/>
                <w:szCs w:val="22"/>
                <w:lang w:val="es-ES" w:eastAsia="en-GB"/>
              </w:rPr>
              <w:t>mejores prácticas en la reducción de la pobreza y en la lucha contra la exclusión social (República Bolivariana de Venezuela);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23</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E25 Derechos humanos y pobreza</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que viven en la pobreza</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E41 Derecho a la salud - General</w:t>
            </w: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99.20 Seguir intensificando los esfuerzos para lograr el Objetivo de Desarrollo del Milenio Nº 5 en el plazo fijado (Pakistán);</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7</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E41 Derecho a la salud - General</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E43 Acceso a salud sexual y reproductive y servicios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S03 ODS 3 – Salud</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99.17 Continuar implementando programas y medidas destinados a garantizar el derecho a la salud y el derecho a la educación (Cuba);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27</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E41 Derecho a la salud - General</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E51</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A42 Instituciones y políticas públicas - general</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E43 Acceso a salud sexual y reproductive y servicios</w:t>
            </w: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99.89 Garantizar el pleno reconocimiento de los derechos sexuales y reproductivos (Francia);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16</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E43 Acceso a salud sexual y reproductive y servicios</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lastRenderedPageBreak/>
              <w:t>99.92 Introducir medidas jurídicas y de otra índole para reducir la mortalidad y morbilidad maternas que son consecuencia de los abortos practicados en condiciones peligrosas (Países Bajos);</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17</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Se ha tomado nota</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E43 Acceso a salud sexual y reproductive y servicios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D21 Derecho a la vida</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E41 Derecho a la salud - General</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F13 Violencia contra la mujer</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99.93 Reforzar los esfuerzos tendientes a reducir la tasa de mortalidad infantil procurando especialmente disminuir el número de defunciones a consecuencia de abortos practicados en condiciones peligrosas (Noruega);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17</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Se ha tomado nota</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E43 Acceso a salud sexual y reproductive y servicios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D21 Derecho a la vida</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E41 Derecho a la salud - General</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F13 Violencia contra la mujer</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99.95 Lograr, lo antes posible, la aplicación efectiva de la guía técnica para la atención de los abortos no punibles a nivel nacional, a fin de que el acceso al aborto legal esté verdaderamente garantizado (Suiza);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18</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Se ha tomado nota</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E43 Acceso a salud sexual y reproductive y servicios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D21 Derecho a la vida</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E41 Derecho a la salud - General</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F13 Violencia contra la mujer</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99.96 Reforzar la utilización de las disposiciones jurídicas y administrativas existentes que garantizan la salud sexual y reproductiva, con el objetivo de proteger mejor los derechos de las mujeres y prevenir la mortalidad materna (Uruguay);</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16</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E43 Acceso a salud sexual y reproductive y servicios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E41 Derecho a la salud - General</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D21 Derecho a la vida</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99.94 Seguir reforzando las políticas y las medidas destinadas a garantizar a la mujer el acceso a productos y servicios de salud reproductiva (Eslovenia);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16</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E43 Acceso a salud sexual y reproductive y servicios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F12 Discriminación contra la mujer</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E51</w:t>
            </w: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lastRenderedPageBreak/>
              <w:t>99.97 Seguir dando prioridad a la educación y encontrar una solución efectiva al problema de los niños que abandonan la escuela, a fin de garantizar su derecho a la educación (China);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27, 10</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Se ha tomado nota</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E51</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F31 Niños/as: definición; principios generales; protección</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niños</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F11 Adelanto de la mujer</w:t>
            </w: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99.7 Seguir mejorando el marco legislativo interno para la emancipación de la mujer (Singapur);</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13</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F11 Adelanto de la mujer</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F12 Discriminación contra la mujer</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A42 Instituciones y políticas públicas - general</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F12 Discriminación contra la mujer</w:t>
            </w: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99.26 Considerar la posibilidad de modificar la legislación destinada a reforzar la igualdad entre hombres y mujeres y examinar la conveniencia de aprobar legislación que garantice la igualdad de derechos y oportunidades, en particular en lo que respecta al acceso a la formación profesional (Uzbekistán);</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13</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F12 Discriminación contra la mujer</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A41 Marco constitucional y jurídico</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E54 Educacion tecnica y vocacional</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99.24 Reforzar los mecanismos institucionales y crear instrumentos de planificación para garantizar la igualdad entre hombres y mujeres (Bulgaria);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13</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F12 Discriminación contra la mujer</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A44 Estructura de mecanismos nacionales de derechos humanos</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99.25 Intensificar los esfuerzos para combatir la discriminación contra la mujer en todos los niveles (República de Moldova), en particular reforzando los mecanismos institucionales y creando instrumentos de planificación para la igualdad (Indonesia);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13</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F12 Discriminación contra la mujer</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A44 Estructura de mecanismos nacionales de derechos humanos</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lastRenderedPageBreak/>
              <w:t>99.88 Adoptar medidas para hacer efectiva la aplicación de las disposiciones de la legislación laboral nacional a fin de reducir la desigualdad en materia de remuneración y mejorar los indicadores relativos a la contratación de mujeres en los sectores no tradicionales (Uzbekistán);</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13</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F12 Discriminación contra la mujer</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E31 Derecho al trabajo</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A62 Estadísticas e indicadores</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F13 Violencia contra la mujer</w:t>
            </w: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99.53 Establecer un órgano público encargado de recopilar y publicar datos oficiales fiables sobre todos los casos de violencia contra las mujeres o encomendar ese mandato a un órgano existente (Reino Unido de Gran Bretaña e Irlanda del Norte);</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15</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Se ha tomado nota</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F13 Violencia contra la mujer</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A42 Instituciones y políticas públicas - general</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A6 Contexto, estadísticas, presupuesto, sociedad civil</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99.52 Recopilar y desglosar los datos relativos a la violencia contra las mujeres a fin de evaluar mejor el cumplimiento de la legislación aplicable (Palestina);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15</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Se ha tomado nota</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F13 Violencia contra la mujer</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A6 Contexto, estadísticas, presupuesto, sociedad civil</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99.55 Reforzar las acciones y el compromiso de todas las instancias del Estado en la lucha contra la violencia de género, con el fin de reducir el número de muertes por esta causa (España);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13</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F13 Violencia contra la mujer</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A62 Estadísticas e indicadores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D28 Violencia de género</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99.57 Consolidar la lucha contra la violencia hacia las mujeres y la lucha contra todas las formas de discriminación (Argelia);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13</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F13 Violencia contra la mujer</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B31 Igualdad y No discriminación</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G3 Pueblos indígenas</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pueblos indígenas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minorías/ grupos raciales, étnicos, lingüísticos, religiosos y basados en la descendencia</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lastRenderedPageBreak/>
              <w:t>99.51 Adoptar medidas para garantizar la aplicación efectiva de la legislación de prevención y sanción de la violencia contra las mujeres (Palestina);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13</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F13 Violencia contra la mujer</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B51 Derecho a un recurso efectivo</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99.54 Dar prioridad a la formulación y ejecución del plan de acción nacional para la prevención de la violencia contra las mujeres y la sanción de los agresores (Portugal);</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14</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F13 Violencia contra la mujer</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B51 Derecho a un recurso efectivo</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99.49 Analizar las causas de la impunidad de que parecen disfrutar los responsables de la violencia contra las mujeres y asignar fondos y personal para atacar esas causas (Países Bajos);</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13</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F13 Violencia contra la mujer</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B51 Derecho a un recurso efectivo</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A63 Presupuesto y recursos (para la aplicación de los derechos humanos)</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99.56 Otorgar alta prioridad a la violencia de género elaborando políticas que faciliten el acceso de las víctimas a la justicia y a una amplia gama de servicios gratuitos (Trinidad y Tabago);</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14</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F13 Violencia contra la mujer</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B51 Derecho a un recurso efectivo</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B53 Apoyo a víctimas y testigos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D28 Violencia de género</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99.6 Concluir el proceso para la aprobación del proyecto de ley de incorporación del delito de femicidio en el Código Penal (Perú);</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12</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F13 Violencia contra la mujer</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D21 Derecho a la vida</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A41 Marco constitucional y jurídico</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99.58 Hacer respetar la legislación aprobada para prevenir y castigar la violencia contra las mujeres y la trata de mujeres (Eslovaquia);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14</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F13 Violencia contra la mujer</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D27 Prohibición de la esclavitud, trata de personas</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lastRenderedPageBreak/>
              <w:t>99.60 Seguir avanzando en el ámbito de la lucha contra la violencia hacia la mujer y en los esfuerzos para sancionar y prevenir la trata de personas (República Bolivariana de Venezuela);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14</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F13 Violencia contra la mujer</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D27 Prohibición de la esclavitud, trata de personas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B51 Derecho a un recurso efectivo</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niños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99.61 Elaborar y aplicar políticas que faciliten el acceso a la justicia y a servicios de apoyo de las víctimas de la violencia de género, incluida la trata de personas (Australia);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14</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F13 Violencia contra la mujer</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D27 Prohibición de la esclavitud, trata de personas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B51 Derecho a un recurso efectivo</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niños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99.59 Seguir adoptando medidas para luchar contra la violencia doméstica y la trata de personas con medidas educativas, campañas de sensibilización y servicios de atención a las víctimas, y seguir velando por que se aplique todo el peso de la ley a los autores de esos delitos (Canadá);</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14</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F13 Violencia contra la mujer</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D27 Prohibición de la esclavitud, trata de personas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D29 Violencia doméstica</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B51 Derecho a un recurso efectivo</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B53 Apoyo a víctimas y testigos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A54 Sensibilización y diseminación</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niños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99.48 Mantener e intensificar los esfuerzos para responder mejor al problema de la violencia doméstica (Grecia, Marruecos) ;</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13</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F13 Violencia contra la mujer</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D29 Violencia doméstica</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99.50 Seguir desarrollando el registro único de casos de violencia doméstica contra las mujeres para crear un corpus integral de datos estadísticos sobre la violencia de género en todo el país (Noruega);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15</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Se ha tomado nota</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F13 Violencia contra la mujer</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D29 Violencia doméstica</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B51 Derecho a un recurso efectivo</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A62 Estadísticas e indicadores</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lastRenderedPageBreak/>
              <w:t>99.46 Elaborar y aplicar políticas para el acceso a la justicia de las víctimas de la violencia doméstica, que incluyan servicios amplios y gratuitos de asistencia jurídica, atención psicológica y refugios (Costa Rica);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14</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F13 Violencia contra la mujer</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D29 Violencia doméstica</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B51 Derecho a un recurso efectivo</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B53 Apoyo a víctimas y testigos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A42 Instituciones y políticas públicas - general</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99.90 Adoptar las medidas que procedan con respecto a la decisión de la Corte Suprema de 12 de marzo de 2012 de que las mujeres y niñas víctimas de una violación tengan la posibilidad efectiva de abortar en condiciones de seguridad y legalidad (Alemania);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17</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Se ha tomado nota</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F13 Violencia contra la mujer</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E43 Acceso a salud sexual y reproductive y servicios</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99.91 Hacer efectivo el derecho al aborto de las víctimas de violación en todo el país de conformidad con el reciente fallo de la Corte Suprema de Justicia de la Nación en la materia (Noruega);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17</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Se ha tomado nota</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F13 Violencia contra la mujer</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E43 Acceso a salud sexual y reproductive y servicios</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99.47 Hacer efectiva la legislación sobre la violencia contra las mujeres para luchar contra los estereotipos misóginos, la discriminación y la violencia de que son víctimas las mujeres (Francia);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13</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F13 Violencia contra la mujer</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F12 Discriminación contra la mujer</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B31 Igualdad y No discriminación</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F31 Niños/as: definición; principios generales; protección</w:t>
            </w: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99.8 Transponer plenamente y aplicar la legislación de protección de la niñez a nivel provincial (Portugal);</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7</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F31 Niños/as: definición; principios generales; protección</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A41 Marco constitucional y jurídico</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niños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lastRenderedPageBreak/>
              <w:t>99.11 Establecer y nombrar a un defensor de los derechos de las niñas, niños y adolescentes (Federación de Rusia, Honduras, Trinidad y Tabago) ;</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7</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F31 Niños/as: definición; principios generales; protección</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A44 Estructura de mecanismos nacionales de derechos humanos</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niños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99.67 Intensificar los esfuerzos para luchar contra todas las formas de violencia hacia los niños en todas las esferas (República de Moldova);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7</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F31 Niños/as: definición; principios generales; protección</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D31 Libertad y seguridad - general</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niños</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F32 Niños/as: ambiente familiar y otros tipos de cuidado</w:t>
            </w: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99.66 Prohibir por ley todo tipo de violencia contra los niños, incluidos los castigos corporales en todos los ámbitos (Bulgaria);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8</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Se ha tomado nota</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F32 Niños/as: ambiente familiar y otros tipos de cuidado</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F34 Niños/as: Justicia Juvenil</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F31 Niños/as: definición; principios generales; protección</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D31 Libertad y seguridad - general</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niños</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F34 Niños/as: Justicia Juvenil</w:t>
            </w: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99.10 Considerar la petición formulada por el Consejo Federal de Niñez, Adolescencia y Familia de adecuar la legislación procesal provincial para la creación de dispositivos no privativos de libertad (Chile);</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7</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F34 Niños/as: Justicia Juvenil</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F32 Niños/as: ambiente familiar y otros tipos de cuidado</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A42 Instituciones y políticas públicas - general</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F31 Niños/as: definición; principios generales; protección</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niños</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F41 Personas con discapacidades: definición, principios generales</w:t>
            </w: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99.100 Velar por que el nuevo Código Civil y de Comercio no permita el menoscabo de la capacidad jurídica de las personas con discapacidad (Eslovaquia);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33</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F41 Personas con discapacidades: definición, principios generales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A41 Marco constitucional y jurídico</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con discapacidades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lastRenderedPageBreak/>
              <w:t>99.98 Seguir reforzando las medidas nacionales relativas a las personas con discapacidad, de conformidad con las obligaciones internacionales contraídas en virtud de la Convención sobre los derechos de las personas con discapacidad (Malasia);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33</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F41 Personas con discapacidades: definición, principios generales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A42 Instituciones y políticas públicas - general</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con discapacidades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99.99 Reforzar la complementariedad entre los organismos públicos con el fin de fomentar la capacidad de las instituciones que atienden a las personas con discapacidad (Omán);</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33</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F41 Personas con discapacidades: definición, principios generales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A42 Instituciones y políticas públicas - general</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con discapacidades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99.106 Seguir desarrollando los programas que correspondan para dar cumplimiento a la Convención sobre los derechos de las personas con discapacidad (República Bolivariana de Venezuela);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33</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F41 Personas con discapacidades: definición, principios generales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A42 Instituciones y políticas públicas - general</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con discapacidades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99.107 Hacer efectivo el cumplimiento de la Convención sobre los derechos de las personas con discapacidad y de su Protocolo Facultativo (Armenia);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33</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F41 Personas con discapacidades: definición, principios generales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B51 Derecho a un recurso efectivo</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con discapacidades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99.102 Velar por que las personas con discapacidad gocen del derecho de acceso a la justicia, por ejemplo simplificando los trámites judiciales de denuncia de casos de discriminación o previendo vías de recurso para los casos en que reclamaciones razonables resulten desestimadas, y por que las personas con discapacidades intelectuales o psicosociales puedan pres tar testimonio en asuntos que la s afecten (Tailandia);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33</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F41 Personas con discapacidades: definición, principios generales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B51 Derecho a un recurso efectivo</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B31 Igualdad y No discriminación</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con discapacidades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lastRenderedPageBreak/>
              <w:t>99.103 Considerar la posibilidad de aprobar legislación específica para que los niños con discapacidad sean incorporados al sistema educativo y el sistema de atención de la salud (Jordania);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33</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F41 Personas con discapacidades: definición, principios generales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F31 Niños/as: definición; principios generales; protección</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E41 Derecho a la salud - General</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E51</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A41 Marco constitucional y jurídico</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niños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con discapacidades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99.19 Renovar los esfuerzos para proteger a los grupos vulnerables, especialmente las personas con discapacidad, las mujeres y los niños (Iraq);</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11</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F41 Personas con discapacidades: definición, principios generales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F31 Niños/as: definición; principios generales; protección</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F12 Discriminación contra la mujer</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personas/grupos vulnerables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niños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mujeres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con discapacidades</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F42 Personas con discapacidades: accesibilidad, movilidad</w:t>
            </w: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99.105 Elaborar y promover programas destinados a dar acceso al empleo, la educación, el transporte y los espacios públicos a las personas con discapacidad y a protegerlas contra la violencia (Estados Unidos de América);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33</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F42 Personas con discapacidades: accesibilidad, movilidad</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E31 Derecho al trabajo</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F43 Personas con discapacidades: protección contra la explotación, violencia y abuso</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E51</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D31 Libertad y seguridad - general</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con discapacidades</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F43 Personas con discapacidades: protección contra la explotación, violencia y abuso</w:t>
            </w: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99.104 Adoptar nuevas medidas para que los niños con discapacidad sean incluidos en el desarrollo del sistema educativo y de planes de seguro de salud y adoptar todas las medidas necesarias para garantizar la aplicación de la legislación que prevé el suministro del servicios a estos niños (Tailandia);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33</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F43 Personas con discapacidades: protección contra la explotación, violencia y abuso</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E31 Derecho al trabajo</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A42 Instituciones y políticas públicas - general</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E51</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con discapacidades</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F45 Personas con discapacidades: independencia e inclusión</w:t>
            </w: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lastRenderedPageBreak/>
              <w:t>99.101 Adoptar las medidas necesarias para promover una mayor inclusión educativa y laboral de las personas con discapacidad (España);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33</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F45 Personas con discapacidades: independencia e inclusión</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A42 Instituciones y políticas públicas - general</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con discapacidades</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G1 Miembros de minorías</w:t>
            </w: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99.18 Proseguir los esfuerzos para atender a los sectores más desfavorecidos (Cuba);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11</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G1 Miembros de minorías</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general</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minorías/ grupos raciales, étnicos, lingüísticos, religiosos y basados en la descendencia</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personas/grupos vulnerables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99.30 Posibilitar la integración de los afroargentinos y reconocer su memoria histórica (Sudáfrica);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28</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G1 Miembros de minorías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B32 Discriminación racial</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minorías/ grupos raciales, étnicos, lingüísticos, religiosos y basados en la descendencia</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G3 Pueblos indígenas</w:t>
            </w: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99.108 Continuar la labor sistemática de defensa de los derechos de los pueblos indígenas (Grecia);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31</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G3 Pueblos indígenas</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pueblos indígenas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99.109 Continuar con los esfuerzos destinados a potenciar la participación y consulta de los pueblos indígenas sobre las políticas públicas que los afectan (Perú);</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31</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G3 Pueblos indígenas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D7 Derecho a participar en asuntos públicos y derecho a votar</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pueblos indígenas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99.110 Agilizar la entrega de títulos de propiedad de tierras comunitarias a las comunidades indígenas y a ese respecto considerar la posibilidad de otorgarles una indemnización adecuada (Sudáfrica);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32</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Se ha tomado nota</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G3 Pueblos indígenas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E6 Derecho a la protección de la propiedad; crédito financiero</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pueblos indígenas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lastRenderedPageBreak/>
              <w:t>99.111 Mejorar la situación de las minorías indígenas, en particular en lo relativo al derecho de propiedad, el acceso a la vivienda, el derecho a la participación y la educación intercultural (España);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32</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Se ha tomado nota</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G3 Pueblos indígenas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E6 Derecho a la protección de la propiedad; crédito financiero</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E51</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D7 Derecho a participar en asuntos públicos y derecho a votar</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pueblos indígenas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99.112 Reforzar la integración de los pueblos indígenas y de los inmigrantes, otorgando mayores derechos a esos grupos de personas (Omán);</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32</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Se ha tomado nota</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G3 Pueblos indígenas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G4 Migrantes</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pueblos indígenas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migrantes</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G4 Migrantes</w:t>
            </w: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99.118 Intensificar los esfuerzos para hacer efectivas las normas en materia de migración (Armenia).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30</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G4 Migrantes</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migrantes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99.117 Seguir avanzando en la lucha contra la discriminaci ón de los migrantes (República B olivariana de Venezuela);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28</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G4 Migrantes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B31 Igualdad y No discriminación</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migrantes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99.116 Adoptar medidas enérgicas para eliminar los estereotipos discriminatorios contra los trabajadores migratorios y sus familiares en las declaraciones políticas y en los medios de comunicación, tal como recomendó el Comité de Protección de los Derechos de Todos los Trabajadores Migratorios (Pakistán);</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28</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G4 Migrantes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B31 Igualdad y No discriminación</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A23 Seguimiento -órganos de tratados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A54 Sensibilización y diseminación</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migrantes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lastRenderedPageBreak/>
              <w:t>99.113 Continuar velando por el pleno respeto de los derechos humanos de</w:t>
            </w:r>
            <w:r w:rsidR="00205FD6" w:rsidRPr="00205FD6">
              <w:rPr>
                <w:color w:val="000000"/>
                <w:szCs w:val="22"/>
                <w:lang w:val="es-ES" w:eastAsia="en-GB"/>
              </w:rPr>
              <w:t xml:space="preserve"> </w:t>
            </w:r>
            <w:r w:rsidRPr="00F16976">
              <w:rPr>
                <w:color w:val="000000"/>
                <w:szCs w:val="22"/>
                <w:lang w:val="es-ES" w:eastAsia="en-GB"/>
              </w:rPr>
              <w:t>los migrantes y sus familiares que se encuentre n en una situación socioeconómica sumamente precaria, agravada, entre otras cosas, por la restricción de sus derechos</w:t>
            </w:r>
            <w:r w:rsidR="00205FD6" w:rsidRPr="00205FD6">
              <w:rPr>
                <w:color w:val="000000"/>
                <w:szCs w:val="22"/>
                <w:lang w:val="es-ES" w:eastAsia="en-GB"/>
              </w:rPr>
              <w:t xml:space="preserve"> </w:t>
            </w:r>
            <w:r w:rsidRPr="00F16976">
              <w:rPr>
                <w:color w:val="000000"/>
                <w:szCs w:val="22"/>
                <w:lang w:val="es-ES" w:eastAsia="en-GB"/>
              </w:rPr>
              <w:t>de ciudadan ía</w:t>
            </w:r>
            <w:r w:rsidR="00205FD6" w:rsidRPr="00205FD6">
              <w:rPr>
                <w:color w:val="000000"/>
                <w:szCs w:val="22"/>
                <w:lang w:val="es-ES" w:eastAsia="en-GB"/>
              </w:rPr>
              <w:t xml:space="preserve"> </w:t>
            </w:r>
            <w:r w:rsidRPr="00F16976">
              <w:rPr>
                <w:color w:val="000000"/>
                <w:szCs w:val="22"/>
                <w:lang w:val="es-ES" w:eastAsia="en-GB"/>
              </w:rPr>
              <w:t>(Estado Plurinacional de Bolivia);</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30</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G4 Migrantes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D6 Derechos relativos al nombre, la identidad, la nacionalidad</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E1 Derechos económicos, sociales y culturales – medidas generales de aplicación</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migrantes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no ciudadanos</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F16976" w:rsidRPr="00205FD6" w:rsidTr="00205FD6">
        <w:trPr>
          <w:cantSplit/>
        </w:trPr>
        <w:tc>
          <w:tcPr>
            <w:tcW w:w="4520" w:type="dxa"/>
            <w:tcBorders>
              <w:bottom w:val="dotted" w:sz="4" w:space="0" w:color="auto"/>
            </w:tcBorders>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99.115 Revisar la duración mínima de residencia legal en el país exigida a los migrantes para acceder a prestaciones por discapacidad o vejez y para que sus hijos puedan beneficiarse del programa de Asignación Universal por Hijo (México);</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30, 10</w:t>
            </w:r>
          </w:p>
        </w:tc>
        <w:tc>
          <w:tcPr>
            <w:tcW w:w="1150" w:type="dxa"/>
            <w:tcBorders>
              <w:bottom w:val="dotted" w:sz="4" w:space="0" w:color="auto"/>
            </w:tcBorders>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Se ha tomado nota</w:t>
            </w:r>
          </w:p>
        </w:tc>
        <w:tc>
          <w:tcPr>
            <w:tcW w:w="4350" w:type="dxa"/>
            <w:tcBorders>
              <w:bottom w:val="dotted" w:sz="4" w:space="0" w:color="auto"/>
            </w:tcBorders>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G4 Migrantes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E24 Derecho a la seguridad social</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niños</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migrantes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personas mayores</w:t>
            </w:r>
          </w:p>
        </w:tc>
        <w:tc>
          <w:tcPr>
            <w:tcW w:w="5200" w:type="dxa"/>
            <w:tcBorders>
              <w:bottom w:val="dotted" w:sz="4" w:space="0" w:color="auto"/>
            </w:tcBorders>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r w:rsidR="00205FD6" w:rsidRPr="00205FD6" w:rsidTr="00205FD6">
        <w:trPr>
          <w:cantSplit/>
        </w:trPr>
        <w:tc>
          <w:tcPr>
            <w:tcW w:w="15220" w:type="dxa"/>
            <w:gridSpan w:val="4"/>
            <w:shd w:val="clear" w:color="auto" w:fill="DBE5F1"/>
            <w:hideMark/>
          </w:tcPr>
          <w:p w:rsidR="00205FD6" w:rsidRPr="00F16976" w:rsidRDefault="00205FD6" w:rsidP="00205FD6">
            <w:pPr>
              <w:suppressAutoHyphens w:val="0"/>
              <w:spacing w:before="40" w:after="40" w:line="240" w:lineRule="auto"/>
              <w:rPr>
                <w:b/>
                <w:i/>
                <w:color w:val="000000"/>
                <w:sz w:val="28"/>
                <w:szCs w:val="22"/>
                <w:lang w:val="es-ES" w:eastAsia="en-GB"/>
              </w:rPr>
            </w:pPr>
            <w:r w:rsidRPr="00205FD6">
              <w:rPr>
                <w:b/>
                <w:i/>
                <w:color w:val="000000"/>
                <w:sz w:val="28"/>
                <w:szCs w:val="22"/>
                <w:lang w:val="es-ES" w:eastAsia="en-GB"/>
              </w:rPr>
              <w:t xml:space="preserve">Tema: </w:t>
            </w:r>
            <w:r w:rsidRPr="00F16976">
              <w:rPr>
                <w:b/>
                <w:i/>
                <w:color w:val="000000"/>
                <w:sz w:val="28"/>
                <w:szCs w:val="22"/>
                <w:lang w:val="es-ES" w:eastAsia="en-GB"/>
              </w:rPr>
              <w:t>G5 Refugiados y requirientes de asilo</w:t>
            </w:r>
          </w:p>
        </w:tc>
      </w:tr>
      <w:tr w:rsidR="00F16976" w:rsidRPr="00205FD6" w:rsidTr="00205FD6">
        <w:trPr>
          <w:cantSplit/>
        </w:trPr>
        <w:tc>
          <w:tcPr>
            <w:tcW w:w="4520" w:type="dxa"/>
            <w:shd w:val="clear" w:color="auto" w:fill="auto"/>
            <w:hideMark/>
          </w:tcPr>
          <w:p w:rsidR="00205FD6" w:rsidRPr="00205FD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99.114 Velar por la adopción de medidas tendientes a la integración social de los refugiados y los solicitantes de asilo en plena consonancia con las normas internacionales (Belarús);</w:t>
            </w:r>
          </w:p>
          <w:p w:rsidR="00F16976" w:rsidRPr="00F16976" w:rsidRDefault="00205FD6" w:rsidP="00205FD6">
            <w:pPr>
              <w:suppressAutoHyphens w:val="0"/>
              <w:spacing w:before="40" w:after="40" w:line="240" w:lineRule="auto"/>
              <w:rPr>
                <w:color w:val="000000"/>
                <w:szCs w:val="22"/>
                <w:lang w:val="es-ES" w:eastAsia="en-GB"/>
              </w:rPr>
            </w:pPr>
            <w:r w:rsidRPr="00205FD6">
              <w:rPr>
                <w:b/>
                <w:color w:val="000000"/>
                <w:sz w:val="16"/>
                <w:szCs w:val="22"/>
                <w:lang w:val="es-ES" w:eastAsia="en-GB"/>
              </w:rPr>
              <w:t>Fuente de posición:</w:t>
            </w:r>
            <w:r w:rsidRPr="00F16976">
              <w:rPr>
                <w:color w:val="000000"/>
                <w:sz w:val="16"/>
                <w:szCs w:val="22"/>
                <w:lang w:val="es-ES" w:eastAsia="en-GB"/>
              </w:rPr>
              <w:t xml:space="preserve"> A/HRC/22/4/ADD.1/REV.1</w:t>
            </w:r>
            <w:r w:rsidRPr="00205FD6">
              <w:rPr>
                <w:color w:val="000000"/>
                <w:sz w:val="16"/>
                <w:szCs w:val="22"/>
                <w:lang w:val="es-ES" w:eastAsia="en-GB"/>
              </w:rPr>
              <w:t xml:space="preserve"> </w:t>
            </w:r>
            <w:r w:rsidRPr="00F16976">
              <w:rPr>
                <w:color w:val="000000"/>
                <w:sz w:val="16"/>
                <w:szCs w:val="22"/>
                <w:lang w:val="es-ES" w:eastAsia="en-GB"/>
              </w:rPr>
              <w:t>- Para. 30</w:t>
            </w:r>
          </w:p>
        </w:tc>
        <w:tc>
          <w:tcPr>
            <w:tcW w:w="1150" w:type="dxa"/>
            <w:shd w:val="clear" w:color="auto" w:fill="auto"/>
            <w:hideMark/>
          </w:tcPr>
          <w:p w:rsidR="00F16976" w:rsidRPr="00F16976" w:rsidRDefault="00F16976" w:rsidP="00205FD6">
            <w:pPr>
              <w:suppressAutoHyphens w:val="0"/>
              <w:spacing w:before="40" w:after="40" w:line="240" w:lineRule="auto"/>
              <w:rPr>
                <w:color w:val="000000"/>
                <w:szCs w:val="22"/>
                <w:lang w:val="es-ES" w:eastAsia="en-GB"/>
              </w:rPr>
            </w:pPr>
            <w:r w:rsidRPr="00F16976">
              <w:rPr>
                <w:color w:val="000000"/>
                <w:szCs w:val="22"/>
                <w:lang w:val="es-ES" w:eastAsia="en-GB"/>
              </w:rPr>
              <w:t>Respaldado</w:t>
            </w:r>
          </w:p>
        </w:tc>
        <w:tc>
          <w:tcPr>
            <w:tcW w:w="4350" w:type="dxa"/>
            <w:shd w:val="clear" w:color="auto" w:fill="auto"/>
            <w:hideMark/>
          </w:tcPr>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G5 Refugiados y requirientes de asilo</w:t>
            </w:r>
          </w:p>
          <w:p w:rsidR="00205FD6" w:rsidRPr="00205FD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E21 Derecho a un nivel de vida adecuado - general</w:t>
            </w:r>
          </w:p>
          <w:p w:rsidR="00205FD6" w:rsidRPr="00205FD6" w:rsidRDefault="00205FD6" w:rsidP="00205FD6">
            <w:pPr>
              <w:suppressAutoHyphens w:val="0"/>
              <w:spacing w:line="240" w:lineRule="auto"/>
              <w:rPr>
                <w:color w:val="000000"/>
                <w:sz w:val="16"/>
                <w:szCs w:val="22"/>
                <w:lang w:val="es-ES" w:eastAsia="en-GB"/>
              </w:rPr>
            </w:pPr>
            <w:r w:rsidRPr="00205FD6">
              <w:rPr>
                <w:b/>
                <w:color w:val="000000"/>
                <w:sz w:val="16"/>
                <w:szCs w:val="22"/>
                <w:lang w:val="es-ES" w:eastAsia="en-GB"/>
              </w:rPr>
              <w:t>Personas afectadas:</w:t>
            </w:r>
          </w:p>
          <w:p w:rsidR="00F16976" w:rsidRPr="00F16976" w:rsidRDefault="00F16976" w:rsidP="00205FD6">
            <w:pPr>
              <w:suppressAutoHyphens w:val="0"/>
              <w:spacing w:line="240" w:lineRule="auto"/>
              <w:rPr>
                <w:color w:val="000000"/>
                <w:sz w:val="16"/>
                <w:szCs w:val="22"/>
                <w:lang w:val="es-ES" w:eastAsia="en-GB"/>
              </w:rPr>
            </w:pPr>
            <w:r w:rsidRPr="00F16976">
              <w:rPr>
                <w:color w:val="000000"/>
                <w:sz w:val="16"/>
                <w:szCs w:val="22"/>
                <w:lang w:val="es-ES" w:eastAsia="en-GB"/>
              </w:rPr>
              <w:t>- refugiados y requirientes de asilo</w:t>
            </w:r>
          </w:p>
        </w:tc>
        <w:tc>
          <w:tcPr>
            <w:tcW w:w="5200" w:type="dxa"/>
            <w:shd w:val="clear" w:color="auto" w:fill="auto"/>
            <w:hideMark/>
          </w:tcPr>
          <w:p w:rsidR="00205FD6" w:rsidRPr="00205FD6" w:rsidRDefault="00205FD6" w:rsidP="00205FD6">
            <w:pPr>
              <w:suppressAutoHyphens w:val="0"/>
              <w:spacing w:before="60" w:after="60" w:line="240" w:lineRule="auto"/>
              <w:ind w:left="57" w:right="57"/>
              <w:rPr>
                <w:color w:val="000000"/>
                <w:szCs w:val="22"/>
                <w:lang w:val="es-ES" w:eastAsia="en-GB"/>
              </w:rPr>
            </w:pPr>
          </w:p>
          <w:p w:rsidR="00F16976" w:rsidRPr="00F16976" w:rsidRDefault="00F16976" w:rsidP="00205FD6">
            <w:pPr>
              <w:suppressAutoHyphens w:val="0"/>
              <w:spacing w:before="60" w:after="60" w:line="240" w:lineRule="auto"/>
              <w:ind w:left="57" w:right="57"/>
              <w:rPr>
                <w:color w:val="000000"/>
                <w:szCs w:val="22"/>
                <w:lang w:val="es-ES" w:eastAsia="en-GB"/>
              </w:rPr>
            </w:pPr>
          </w:p>
        </w:tc>
      </w:tr>
    </w:tbl>
    <w:p w:rsidR="001C6663" w:rsidRPr="00205FD6" w:rsidRDefault="001C6663" w:rsidP="00595520">
      <w:pPr>
        <w:rPr>
          <w:lang w:val="es-ES"/>
        </w:rPr>
      </w:pPr>
    </w:p>
    <w:sectPr w:rsidR="001C6663" w:rsidRPr="00205FD6"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FD6" w:rsidRDefault="00205FD6"/>
  </w:endnote>
  <w:endnote w:type="continuationSeparator" w:id="0">
    <w:p w:rsidR="00205FD6" w:rsidRDefault="00205FD6"/>
  </w:endnote>
  <w:endnote w:type="continuationNotice" w:id="1">
    <w:p w:rsidR="00205FD6" w:rsidRDefault="00205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FD6" w:rsidRPr="000B175B" w:rsidRDefault="00205FD6" w:rsidP="000B175B">
      <w:pPr>
        <w:tabs>
          <w:tab w:val="right" w:pos="2155"/>
        </w:tabs>
        <w:spacing w:after="80"/>
        <w:ind w:left="680"/>
        <w:rPr>
          <w:u w:val="single"/>
        </w:rPr>
      </w:pPr>
      <w:r>
        <w:rPr>
          <w:u w:val="single"/>
        </w:rPr>
        <w:tab/>
      </w:r>
    </w:p>
  </w:footnote>
  <w:footnote w:type="continuationSeparator" w:id="0">
    <w:p w:rsidR="00205FD6" w:rsidRPr="00FC68B7" w:rsidRDefault="00205FD6" w:rsidP="00FC68B7">
      <w:pPr>
        <w:tabs>
          <w:tab w:val="left" w:pos="2155"/>
        </w:tabs>
        <w:spacing w:after="80"/>
        <w:ind w:left="680"/>
        <w:rPr>
          <w:u w:val="single"/>
        </w:rPr>
      </w:pPr>
      <w:r>
        <w:rPr>
          <w:u w:val="single"/>
        </w:rPr>
        <w:tab/>
      </w:r>
    </w:p>
  </w:footnote>
  <w:footnote w:type="continuationNotice" w:id="1">
    <w:p w:rsidR="00205FD6" w:rsidRDefault="00205F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D6" w:rsidRPr="00542A77" w:rsidRDefault="00205FD6" w:rsidP="00542A77">
    <w:pPr>
      <w:pStyle w:val="Header"/>
      <w:rPr>
        <w:sz w:val="28"/>
        <w:szCs w:val="28"/>
        <w:lang w:val="es-ES"/>
      </w:rPr>
    </w:pPr>
    <w:r w:rsidRPr="000C661D">
      <w:rPr>
        <w:sz w:val="28"/>
        <w:szCs w:val="28"/>
        <w:lang w:val="es-ES"/>
      </w:rPr>
      <w:t xml:space="preserve">EPU de Argentina </w:t>
    </w:r>
    <w:r w:rsidRPr="000C661D">
      <w:rPr>
        <w:sz w:val="20"/>
        <w:lang w:val="es-ES"/>
      </w:rPr>
      <w:t>(2</w:t>
    </w:r>
    <w:r w:rsidRPr="000C661D">
      <w:rPr>
        <w:sz w:val="20"/>
        <w:vertAlign w:val="superscript"/>
        <w:lang w:val="es-ES"/>
      </w:rPr>
      <w:t>º</w:t>
    </w:r>
    <w:r w:rsidRPr="000C661D">
      <w:rPr>
        <w:sz w:val="20"/>
        <w:lang w:val="es-ES"/>
      </w:rPr>
      <w:t xml:space="preserve"> Ciclo – 14ª sesión)</w:t>
    </w:r>
    <w:r w:rsidRPr="000C661D">
      <w:rPr>
        <w:sz w:val="28"/>
        <w:szCs w:val="28"/>
        <w:lang w:val="es-ES"/>
      </w:rPr>
      <w:tab/>
    </w:r>
    <w:r w:rsidRPr="000C661D">
      <w:rPr>
        <w:sz w:val="28"/>
        <w:szCs w:val="28"/>
        <w:lang w:val="es-ES"/>
      </w:rPr>
      <w:tab/>
    </w:r>
    <w:r w:rsidRPr="000C661D">
      <w:rPr>
        <w:sz w:val="28"/>
        <w:szCs w:val="28"/>
        <w:lang w:val="es-ES"/>
      </w:rPr>
      <w:tab/>
      <w:t>Lista con recomendaci</w:t>
    </w:r>
    <w:r>
      <w:rPr>
        <w:sz w:val="28"/>
        <w:szCs w:val="28"/>
        <w:lang w:val="es-ES"/>
      </w:rPr>
      <w:t>ones por tema</w:t>
    </w:r>
    <w:r w:rsidRPr="000C661D">
      <w:rPr>
        <w:sz w:val="28"/>
        <w:szCs w:val="28"/>
        <w:lang w:val="es-ES"/>
      </w:rPr>
      <w:tab/>
    </w:r>
    <w:r w:rsidRPr="000C661D">
      <w:rPr>
        <w:sz w:val="28"/>
        <w:szCs w:val="28"/>
        <w:lang w:val="es-ES"/>
      </w:rPr>
      <w:tab/>
    </w:r>
    <w:r w:rsidRPr="000C661D">
      <w:rPr>
        <w:sz w:val="28"/>
        <w:szCs w:val="28"/>
        <w:lang w:val="es-ES"/>
      </w:rPr>
      <w:tab/>
    </w:r>
    <w:r>
      <w:rPr>
        <w:sz w:val="20"/>
        <w:lang w:val="es-ES"/>
      </w:rPr>
      <w:t>Página</w:t>
    </w:r>
    <w:r w:rsidRPr="000C661D">
      <w:rPr>
        <w:sz w:val="20"/>
        <w:lang w:val="es-ES"/>
      </w:rPr>
      <w:t xml:space="preserve"> </w:t>
    </w:r>
    <w:r w:rsidRPr="0064076F">
      <w:rPr>
        <w:sz w:val="20"/>
      </w:rPr>
      <w:fldChar w:fldCharType="begin"/>
    </w:r>
    <w:r w:rsidRPr="000C661D">
      <w:rPr>
        <w:sz w:val="20"/>
        <w:lang w:val="es-ES"/>
      </w:rPr>
      <w:instrText xml:space="preserve"> PAGE   \* MERGEFORMAT </w:instrText>
    </w:r>
    <w:r w:rsidRPr="0064076F">
      <w:rPr>
        <w:sz w:val="20"/>
      </w:rPr>
      <w:fldChar w:fldCharType="separate"/>
    </w:r>
    <w:r w:rsidR="004D3675">
      <w:rPr>
        <w:noProof/>
        <w:sz w:val="20"/>
        <w:lang w:val="es-ES"/>
      </w:rPr>
      <w:t>1</w:t>
    </w:r>
    <w:r w:rsidRPr="0064076F">
      <w:rPr>
        <w:sz w:val="20"/>
      </w:rPr>
      <w:fldChar w:fldCharType="end"/>
    </w:r>
    <w:r w:rsidRPr="000C661D">
      <w:rPr>
        <w:sz w:val="20"/>
        <w:lang w:val="es-ES"/>
      </w:rPr>
      <w:t xml:space="preserve"> </w:t>
    </w:r>
    <w:r>
      <w:rPr>
        <w:sz w:val="20"/>
        <w:lang w:val="es-ES"/>
      </w:rPr>
      <w:t>de</w:t>
    </w:r>
    <w:r w:rsidRPr="000C661D">
      <w:rPr>
        <w:sz w:val="20"/>
        <w:lang w:val="es-ES"/>
      </w:rPr>
      <w:t xml:space="preserve"> </w:t>
    </w:r>
    <w:r w:rsidRPr="0064076F">
      <w:rPr>
        <w:sz w:val="20"/>
      </w:rPr>
      <w:fldChar w:fldCharType="begin"/>
    </w:r>
    <w:r w:rsidRPr="000C661D">
      <w:rPr>
        <w:sz w:val="20"/>
        <w:lang w:val="es-ES"/>
      </w:rPr>
      <w:instrText xml:space="preserve"> NUMPAGES   \* MERGEFORMAT </w:instrText>
    </w:r>
    <w:r w:rsidRPr="0064076F">
      <w:rPr>
        <w:sz w:val="20"/>
      </w:rPr>
      <w:fldChar w:fldCharType="separate"/>
    </w:r>
    <w:r w:rsidR="004D3675">
      <w:rPr>
        <w:noProof/>
        <w:sz w:val="20"/>
        <w:lang w:val="es-ES"/>
      </w:rPr>
      <w:t>20</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s-ES"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D7"/>
    <w:rsid w:val="00002A7D"/>
    <w:rsid w:val="000038A8"/>
    <w:rsid w:val="00006790"/>
    <w:rsid w:val="00027624"/>
    <w:rsid w:val="00027C9C"/>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5EAC"/>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05FD6"/>
    <w:rsid w:val="00211E0B"/>
    <w:rsid w:val="0023098D"/>
    <w:rsid w:val="00232575"/>
    <w:rsid w:val="002373AF"/>
    <w:rsid w:val="002449F2"/>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D3675"/>
    <w:rsid w:val="004E517A"/>
    <w:rsid w:val="004F6BA0"/>
    <w:rsid w:val="00503BEA"/>
    <w:rsid w:val="00516A1F"/>
    <w:rsid w:val="00533616"/>
    <w:rsid w:val="00535ABA"/>
    <w:rsid w:val="0053768B"/>
    <w:rsid w:val="005420F2"/>
    <w:rsid w:val="0054285C"/>
    <w:rsid w:val="00542A77"/>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1DB"/>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F071D"/>
    <w:rsid w:val="00D07C39"/>
    <w:rsid w:val="00D15B04"/>
    <w:rsid w:val="00D2031B"/>
    <w:rsid w:val="00D25FE2"/>
    <w:rsid w:val="00D37DA9"/>
    <w:rsid w:val="00D406A7"/>
    <w:rsid w:val="00D43252"/>
    <w:rsid w:val="00D44D86"/>
    <w:rsid w:val="00D50B7D"/>
    <w:rsid w:val="00D52012"/>
    <w:rsid w:val="00D56ED7"/>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6976"/>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styleId="BalloonText">
    <w:name w:val="Balloon Text"/>
    <w:basedOn w:val="Normal"/>
    <w:link w:val="BalloonTextChar"/>
    <w:rsid w:val="008F41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F41D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styleId="BalloonText">
    <w:name w:val="Balloon Text"/>
    <w:basedOn w:val="Normal"/>
    <w:link w:val="BalloonTextChar"/>
    <w:rsid w:val="008F41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F41D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71889275">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253709804">
      <w:bodyDiv w:val="1"/>
      <w:marLeft w:val="0"/>
      <w:marRight w:val="0"/>
      <w:marTop w:val="0"/>
      <w:marBottom w:val="0"/>
      <w:divBdr>
        <w:top w:val="none" w:sz="0" w:space="0" w:color="auto"/>
        <w:left w:val="none" w:sz="0" w:space="0" w:color="auto"/>
        <w:bottom w:val="none" w:sz="0" w:space="0" w:color="auto"/>
        <w:right w:val="none" w:sz="0" w:space="0" w:color="auto"/>
      </w:divBdr>
    </w:div>
    <w:div w:id="1260068819">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14\Matrices%20on%20web%20page%20(for%2028th%20session)\Template%20SH%20lists%2014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ABA5D7-D8DC-4A7C-8176-06D081DFBA3C}"/>
</file>

<file path=customXml/itemProps2.xml><?xml version="1.0" encoding="utf-8"?>
<ds:datastoreItem xmlns:ds="http://schemas.openxmlformats.org/officeDocument/2006/customXml" ds:itemID="{DC552063-EE21-4DD7-9E81-9BA990EBCD67}"/>
</file>

<file path=customXml/itemProps3.xml><?xml version="1.0" encoding="utf-8"?>
<ds:datastoreItem xmlns:ds="http://schemas.openxmlformats.org/officeDocument/2006/customXml" ds:itemID="{3BD78FAA-C7E6-4C6C-81E2-8C3D69C8A823}"/>
</file>

<file path=docProps/app.xml><?xml version="1.0" encoding="utf-8"?>
<Properties xmlns="http://schemas.openxmlformats.org/officeDocument/2006/extended-properties" xmlns:vt="http://schemas.openxmlformats.org/officeDocument/2006/docPropsVTypes">
  <Template>Template SH lists 14th Session.dotx</Template>
  <TotalTime>40</TotalTime>
  <Pages>20</Pages>
  <Words>7314</Words>
  <Characters>41692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5</cp:revision>
  <cp:lastPrinted>2017-01-30T13:59:00Z</cp:lastPrinted>
  <dcterms:created xsi:type="dcterms:W3CDTF">2017-01-30T13:46:00Z</dcterms:created>
  <dcterms:modified xsi:type="dcterms:W3CDTF">2017-01-30T14:56:00Z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1317600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