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838F3D4" w:rsidR="00A02BFB" w:rsidRPr="00E532DF" w:rsidRDefault="005512BA" w:rsidP="005512BA">
      <w:pPr>
        <w:pStyle w:val="HChG"/>
      </w:pPr>
      <w:bookmarkStart w:id="0" w:name="_GoBack"/>
      <w:bookmarkEnd w:id="0"/>
      <w:r>
        <w:tab/>
      </w:r>
      <w:r>
        <w:tab/>
      </w:r>
      <w:r w:rsidRPr="00E532DF">
        <w:t xml:space="preserve">Tables for UN </w:t>
      </w:r>
      <w:r w:rsidR="00A02BFB" w:rsidRPr="00E532DF">
        <w:t xml:space="preserve">Compilation on </w:t>
      </w:r>
      <w:r w:rsidR="002D746B" w:rsidRPr="00E532DF">
        <w:t>Solomon Islands</w:t>
      </w:r>
    </w:p>
    <w:p w14:paraId="49F6625E" w14:textId="77777777" w:rsidR="00A02BFB" w:rsidRPr="00A02BFB" w:rsidRDefault="005512BA" w:rsidP="005512BA">
      <w:pPr>
        <w:pStyle w:val="HChG"/>
      </w:pPr>
      <w:r w:rsidRPr="00E532DF">
        <w:tab/>
      </w:r>
      <w:r w:rsidR="00A02BFB" w:rsidRPr="00A02BFB">
        <w:t>I.</w:t>
      </w:r>
      <w:r w:rsidR="00A02BFB" w:rsidRPr="00A02BFB">
        <w:tab/>
        <w:t>Scope of international obligations</w:t>
      </w:r>
      <w:r w:rsidR="00A02BFB" w:rsidRPr="005812CC">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5812CC">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250701">
            <w:pPr>
              <w:spacing w:before="40" w:after="120"/>
              <w:ind w:right="113"/>
              <w:rPr>
                <w:i/>
              </w:rPr>
            </w:pPr>
            <w:r w:rsidRPr="008B4D7D">
              <w:rPr>
                <w:i/>
              </w:rPr>
              <w:t>Ratification, accession or succession</w:t>
            </w:r>
          </w:p>
        </w:tc>
        <w:tc>
          <w:tcPr>
            <w:tcW w:w="2409" w:type="dxa"/>
            <w:shd w:val="clear" w:color="auto" w:fill="auto"/>
          </w:tcPr>
          <w:p w14:paraId="407CF6B3" w14:textId="6927846B" w:rsidR="00A02BFB" w:rsidRPr="00E532DF" w:rsidRDefault="00A02BFB" w:rsidP="005812CC">
            <w:pPr>
              <w:spacing w:before="40" w:after="120"/>
              <w:ind w:right="113"/>
            </w:pPr>
            <w:r w:rsidRPr="00E532DF">
              <w:t>ICERD (</w:t>
            </w:r>
            <w:r w:rsidR="00F53B93" w:rsidRPr="00E532DF">
              <w:t>1982</w:t>
            </w:r>
            <w:r w:rsidRPr="00E532DF">
              <w:t>)</w:t>
            </w:r>
          </w:p>
          <w:p w14:paraId="151113C9" w14:textId="40BFE266" w:rsidR="00A02BFB" w:rsidRPr="00E532DF" w:rsidRDefault="00A02BFB" w:rsidP="005812CC">
            <w:pPr>
              <w:spacing w:before="40" w:after="120"/>
              <w:ind w:right="113"/>
            </w:pPr>
            <w:r w:rsidRPr="00E532DF">
              <w:t>ICESCR (</w:t>
            </w:r>
            <w:r w:rsidR="00F53B93" w:rsidRPr="00E532DF">
              <w:t>1982</w:t>
            </w:r>
            <w:r w:rsidRPr="00E532DF">
              <w:t>)</w:t>
            </w:r>
          </w:p>
          <w:p w14:paraId="75732A10" w14:textId="1DC79C09" w:rsidR="00A02BFB" w:rsidRPr="00E532DF" w:rsidRDefault="00A02BFB" w:rsidP="005812CC">
            <w:pPr>
              <w:spacing w:before="40" w:after="120"/>
              <w:ind w:right="113"/>
            </w:pPr>
            <w:r w:rsidRPr="00E532DF">
              <w:t>CEDAW (</w:t>
            </w:r>
            <w:r w:rsidR="00460C3E" w:rsidRPr="00E532DF">
              <w:t>2002</w:t>
            </w:r>
            <w:r w:rsidRPr="00E532DF">
              <w:t>)</w:t>
            </w:r>
          </w:p>
          <w:p w14:paraId="57528A0C" w14:textId="7233450F" w:rsidR="00A02BFB" w:rsidRPr="00E532DF" w:rsidRDefault="00A02BFB" w:rsidP="005812CC">
            <w:pPr>
              <w:spacing w:before="40" w:after="120"/>
              <w:ind w:right="113"/>
            </w:pPr>
            <w:r w:rsidRPr="00E532DF">
              <w:t>CRC (</w:t>
            </w:r>
            <w:r w:rsidR="00187F5C" w:rsidRPr="00E532DF">
              <w:t>1995</w:t>
            </w:r>
            <w:r w:rsidRPr="00E532DF">
              <w:t>)</w:t>
            </w:r>
          </w:p>
          <w:p w14:paraId="1486C940" w14:textId="3DE0C1BA" w:rsidR="00A02BFB" w:rsidRPr="00E532DF" w:rsidRDefault="00A02BFB" w:rsidP="005812CC">
            <w:pPr>
              <w:spacing w:before="40" w:after="120"/>
              <w:ind w:right="113"/>
            </w:pPr>
            <w:r w:rsidRPr="00E532DF">
              <w:t>OP-CRC-AC (</w:t>
            </w:r>
            <w:r w:rsidR="00187F5C" w:rsidRPr="00E532DF">
              <w:t>signature, 2009</w:t>
            </w:r>
            <w:r w:rsidRPr="00E532DF">
              <w:t>)</w:t>
            </w:r>
          </w:p>
          <w:p w14:paraId="11E35C64" w14:textId="4DE5BE44" w:rsidR="00A02BFB" w:rsidRPr="00E532DF" w:rsidRDefault="00A02BFB" w:rsidP="005812CC">
            <w:pPr>
              <w:spacing w:before="40" w:after="120"/>
              <w:ind w:right="113"/>
            </w:pPr>
            <w:r w:rsidRPr="00E532DF">
              <w:t>OP-CRC-SC (</w:t>
            </w:r>
            <w:r w:rsidR="00187F5C" w:rsidRPr="00E532DF">
              <w:t>signature, 2009</w:t>
            </w:r>
            <w:r w:rsidRPr="00E532DF">
              <w:t>)</w:t>
            </w:r>
          </w:p>
          <w:p w14:paraId="61960C80" w14:textId="5F93F276" w:rsidR="00A02BFB" w:rsidRPr="00E532DF" w:rsidRDefault="00A02BFB" w:rsidP="005812CC">
            <w:pPr>
              <w:spacing w:before="40" w:after="120"/>
              <w:ind w:right="113"/>
            </w:pPr>
            <w:r w:rsidRPr="00E532DF">
              <w:t>CRPD (</w:t>
            </w:r>
            <w:r w:rsidR="00973A52" w:rsidRPr="00E532DF">
              <w:t>signature, 2008</w:t>
            </w:r>
            <w:r w:rsidRPr="00E532DF">
              <w:t>)</w:t>
            </w:r>
          </w:p>
        </w:tc>
        <w:tc>
          <w:tcPr>
            <w:tcW w:w="2409" w:type="dxa"/>
            <w:shd w:val="clear" w:color="auto" w:fill="auto"/>
          </w:tcPr>
          <w:p w14:paraId="546A68E9" w14:textId="16A2F28D" w:rsidR="00A02BFB" w:rsidRPr="00E532DF" w:rsidRDefault="00973A52" w:rsidP="005812CC">
            <w:pPr>
              <w:spacing w:before="40" w:after="120"/>
              <w:ind w:right="113"/>
            </w:pPr>
            <w:r w:rsidRPr="00E532DF">
              <w:t>--</w:t>
            </w:r>
          </w:p>
        </w:tc>
        <w:tc>
          <w:tcPr>
            <w:tcW w:w="2410" w:type="dxa"/>
            <w:shd w:val="clear" w:color="auto" w:fill="auto"/>
          </w:tcPr>
          <w:p w14:paraId="708D2E0A" w14:textId="77777777" w:rsidR="00A02BFB" w:rsidRPr="00E532DF" w:rsidRDefault="00460C3E" w:rsidP="005812CC">
            <w:pPr>
              <w:spacing w:before="40" w:after="120"/>
              <w:ind w:right="113"/>
            </w:pPr>
            <w:r w:rsidRPr="00E532DF">
              <w:t>ICCPR</w:t>
            </w:r>
          </w:p>
          <w:p w14:paraId="4A397CA8" w14:textId="77777777" w:rsidR="00460C3E" w:rsidRPr="00E532DF" w:rsidRDefault="00460C3E" w:rsidP="005812CC">
            <w:pPr>
              <w:spacing w:before="40" w:after="120"/>
              <w:ind w:right="113"/>
            </w:pPr>
            <w:r w:rsidRPr="00E532DF">
              <w:t>ICCPR-OP 2</w:t>
            </w:r>
          </w:p>
          <w:p w14:paraId="47481F3E" w14:textId="6FEE96A6" w:rsidR="00B20787" w:rsidRPr="00E532DF" w:rsidRDefault="00B20787" w:rsidP="005812CC">
            <w:pPr>
              <w:spacing w:before="40" w:after="120"/>
              <w:ind w:right="113"/>
            </w:pPr>
            <w:r w:rsidRPr="00E532DF">
              <w:t>CAT</w:t>
            </w:r>
          </w:p>
          <w:p w14:paraId="34E35EE6" w14:textId="12DE6F0F" w:rsidR="00B20787" w:rsidRPr="00E532DF" w:rsidRDefault="00B20787" w:rsidP="005812CC">
            <w:pPr>
              <w:spacing w:before="40" w:after="120"/>
              <w:ind w:right="113"/>
            </w:pPr>
            <w:r w:rsidRPr="00E532DF">
              <w:t>OP-CAT</w:t>
            </w:r>
          </w:p>
          <w:p w14:paraId="669BCC1A" w14:textId="6A929BD8" w:rsidR="00187F5C" w:rsidRPr="00E532DF" w:rsidRDefault="00187F5C" w:rsidP="005812CC">
            <w:pPr>
              <w:spacing w:before="40" w:after="120"/>
              <w:ind w:right="113"/>
            </w:pPr>
            <w:r w:rsidRPr="00E532DF">
              <w:t>OP-CRC-AC (signature, 2009)</w:t>
            </w:r>
          </w:p>
          <w:p w14:paraId="6B2FA0E6" w14:textId="086BB9CA" w:rsidR="00187F5C" w:rsidRPr="00E532DF" w:rsidRDefault="00187F5C" w:rsidP="005812CC">
            <w:pPr>
              <w:spacing w:before="40" w:after="120"/>
              <w:ind w:right="113"/>
            </w:pPr>
            <w:r w:rsidRPr="00E532DF">
              <w:t>OP-CRC-SC (signature, 2009)</w:t>
            </w:r>
          </w:p>
          <w:p w14:paraId="27C3392D" w14:textId="318AA36F" w:rsidR="00973A52" w:rsidRPr="00E532DF" w:rsidRDefault="00973A52" w:rsidP="005812CC">
            <w:pPr>
              <w:spacing w:before="40" w:after="120"/>
              <w:ind w:right="113"/>
            </w:pPr>
            <w:r w:rsidRPr="00E532DF">
              <w:t>ICRMW</w:t>
            </w:r>
          </w:p>
          <w:p w14:paraId="67052D69" w14:textId="1D8322E2" w:rsidR="00973A52" w:rsidRPr="00E532DF" w:rsidRDefault="00973A52" w:rsidP="005812CC">
            <w:pPr>
              <w:spacing w:before="40" w:after="120"/>
              <w:ind w:right="113"/>
            </w:pPr>
            <w:r w:rsidRPr="00E532DF">
              <w:t>CRPD (signature, 2008)</w:t>
            </w:r>
          </w:p>
          <w:p w14:paraId="11478764" w14:textId="707FC999" w:rsidR="00B20787" w:rsidRPr="00E532DF" w:rsidRDefault="00973A52" w:rsidP="005812CC">
            <w:pPr>
              <w:spacing w:before="40" w:after="120"/>
              <w:ind w:right="113"/>
            </w:pPr>
            <w:r w:rsidRPr="00E532DF">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250701">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300ABD3A" w14:textId="0ED6EE5E" w:rsidR="00A02BFB" w:rsidRPr="00E532DF" w:rsidRDefault="00A02BFB" w:rsidP="005812CC">
            <w:pPr>
              <w:spacing w:before="40" w:after="120"/>
              <w:ind w:right="113"/>
            </w:pPr>
            <w:r w:rsidRPr="00E532DF">
              <w:t>OP-ICESCR (</w:t>
            </w:r>
            <w:r w:rsidR="000E4432" w:rsidRPr="00E532DF">
              <w:t>signature, 2009)</w:t>
            </w:r>
          </w:p>
          <w:p w14:paraId="7C3B2FBC" w14:textId="3ABD80B6" w:rsidR="00A02BFB" w:rsidRPr="00E532DF" w:rsidRDefault="00A02BFB" w:rsidP="005812CC">
            <w:pPr>
              <w:spacing w:before="40" w:after="120"/>
              <w:ind w:right="113"/>
            </w:pPr>
            <w:r w:rsidRPr="00E532DF">
              <w:t>OP-CEDAW, art. 8 (</w:t>
            </w:r>
            <w:r w:rsidR="00B20787" w:rsidRPr="00E532DF">
              <w:t>2002</w:t>
            </w:r>
            <w:r w:rsidRPr="00E532DF">
              <w:t>)</w:t>
            </w:r>
          </w:p>
          <w:p w14:paraId="0EC17C44" w14:textId="49C97E18" w:rsidR="00A02BFB" w:rsidRPr="00E532DF" w:rsidRDefault="00A02BFB" w:rsidP="005812CC">
            <w:pPr>
              <w:spacing w:before="40" w:after="120"/>
              <w:ind w:right="113"/>
            </w:pPr>
            <w:r w:rsidRPr="00E532DF">
              <w:t>OP-CRPD (</w:t>
            </w:r>
            <w:r w:rsidR="00973A52" w:rsidRPr="00E532DF">
              <w:t>signature, 2009</w:t>
            </w:r>
            <w:r w:rsidRPr="00E532DF">
              <w:t>)</w:t>
            </w:r>
          </w:p>
        </w:tc>
        <w:tc>
          <w:tcPr>
            <w:tcW w:w="2409" w:type="dxa"/>
            <w:tcBorders>
              <w:bottom w:val="single" w:sz="12" w:space="0" w:color="auto"/>
            </w:tcBorders>
            <w:shd w:val="clear" w:color="auto" w:fill="auto"/>
          </w:tcPr>
          <w:p w14:paraId="2FC8E77D" w14:textId="4BF18B4C" w:rsidR="00A02BFB" w:rsidRPr="00E532DF" w:rsidRDefault="00973A52" w:rsidP="005812CC">
            <w:pPr>
              <w:spacing w:before="40" w:after="120"/>
              <w:ind w:right="113"/>
            </w:pPr>
            <w:r w:rsidRPr="00E532DF">
              <w:t>--</w:t>
            </w:r>
          </w:p>
        </w:tc>
        <w:tc>
          <w:tcPr>
            <w:tcW w:w="2410" w:type="dxa"/>
            <w:tcBorders>
              <w:bottom w:val="single" w:sz="12" w:space="0" w:color="auto"/>
            </w:tcBorders>
            <w:shd w:val="clear" w:color="auto" w:fill="auto"/>
          </w:tcPr>
          <w:p w14:paraId="33CAB93E" w14:textId="77777777" w:rsidR="00A02BFB" w:rsidRPr="00E532DF" w:rsidRDefault="00F53B93" w:rsidP="005812CC">
            <w:pPr>
              <w:spacing w:before="40" w:after="120"/>
              <w:ind w:right="113"/>
            </w:pPr>
            <w:r w:rsidRPr="00E532DF">
              <w:t>ICERD, art. 14</w:t>
            </w:r>
          </w:p>
          <w:p w14:paraId="3AD7C1BA" w14:textId="0C2E61A1" w:rsidR="000E4432" w:rsidRPr="00E532DF" w:rsidRDefault="000E4432" w:rsidP="005812CC">
            <w:pPr>
              <w:spacing w:before="40" w:after="120"/>
              <w:ind w:right="113"/>
            </w:pPr>
            <w:r w:rsidRPr="00E532DF">
              <w:t>OP-ICESCR (signature, 2009)</w:t>
            </w:r>
          </w:p>
          <w:p w14:paraId="6A640905" w14:textId="0DFEA903" w:rsidR="00460C3E" w:rsidRPr="00E532DF" w:rsidRDefault="00460C3E" w:rsidP="005812CC">
            <w:pPr>
              <w:spacing w:before="40" w:after="120"/>
              <w:ind w:right="113"/>
              <w:rPr>
                <w:lang w:val="fr-FR"/>
              </w:rPr>
            </w:pPr>
            <w:r w:rsidRPr="00E532DF">
              <w:rPr>
                <w:lang w:val="fr-FR"/>
              </w:rPr>
              <w:t>ICCPR</w:t>
            </w:r>
          </w:p>
          <w:p w14:paraId="7DA68006" w14:textId="0B51F28C" w:rsidR="00460C3E" w:rsidRPr="00E532DF" w:rsidRDefault="00460C3E" w:rsidP="005812CC">
            <w:pPr>
              <w:spacing w:before="40" w:after="120"/>
              <w:ind w:right="113"/>
              <w:rPr>
                <w:lang w:val="fr-FR"/>
              </w:rPr>
            </w:pPr>
            <w:r w:rsidRPr="00E532DF">
              <w:rPr>
                <w:lang w:val="fr-FR"/>
              </w:rPr>
              <w:t>ICCPR-OP 1</w:t>
            </w:r>
          </w:p>
          <w:p w14:paraId="61D2A1ED" w14:textId="278A6C6E" w:rsidR="00B20787" w:rsidRPr="00E532DF" w:rsidRDefault="00187F5C" w:rsidP="005812CC">
            <w:pPr>
              <w:spacing w:before="40" w:after="120"/>
              <w:ind w:right="113"/>
              <w:rPr>
                <w:lang w:val="fr-FR"/>
              </w:rPr>
            </w:pPr>
            <w:r w:rsidRPr="00E532DF">
              <w:rPr>
                <w:lang w:val="fr-FR"/>
              </w:rPr>
              <w:t>CAT</w:t>
            </w:r>
          </w:p>
          <w:p w14:paraId="046E8597" w14:textId="523B42DC" w:rsidR="00187F5C" w:rsidRPr="00E532DF" w:rsidRDefault="00187F5C" w:rsidP="005812CC">
            <w:pPr>
              <w:spacing w:before="40" w:after="120"/>
              <w:ind w:right="113"/>
              <w:rPr>
                <w:lang w:val="fr-FR"/>
              </w:rPr>
            </w:pPr>
            <w:r w:rsidRPr="00E532DF">
              <w:rPr>
                <w:lang w:val="fr-FR"/>
              </w:rPr>
              <w:t>OP-CRC-IC</w:t>
            </w:r>
          </w:p>
          <w:p w14:paraId="4680D9EC" w14:textId="219E2823" w:rsidR="00973A52" w:rsidRPr="00E532DF" w:rsidRDefault="00973A52" w:rsidP="005812CC">
            <w:pPr>
              <w:spacing w:before="40" w:after="120"/>
              <w:ind w:right="113"/>
            </w:pPr>
            <w:r w:rsidRPr="00E532DF">
              <w:t>ICRMW</w:t>
            </w:r>
          </w:p>
          <w:p w14:paraId="480D2B22" w14:textId="69174AAC" w:rsidR="00973A52" w:rsidRPr="00E532DF" w:rsidRDefault="00973A52" w:rsidP="005812CC">
            <w:pPr>
              <w:spacing w:before="40" w:after="120"/>
              <w:ind w:right="113"/>
            </w:pPr>
            <w:r w:rsidRPr="00E532DF">
              <w:lastRenderedPageBreak/>
              <w:t>OP-CRPD (signature, 2009)</w:t>
            </w:r>
          </w:p>
          <w:p w14:paraId="49657562" w14:textId="1E550FAB" w:rsidR="000E4432" w:rsidRPr="00E532DF" w:rsidRDefault="00973A52" w:rsidP="005812CC">
            <w:pPr>
              <w:spacing w:before="40" w:after="120"/>
              <w:ind w:right="113"/>
            </w:pPr>
            <w:r w:rsidRPr="00E532DF">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7A6DF0C2" w14:textId="7CF61CFD" w:rsidR="00A02BFB" w:rsidRPr="00E532DF" w:rsidRDefault="007374CC" w:rsidP="000E4432">
            <w:pPr>
              <w:spacing w:before="40" w:after="120"/>
              <w:ind w:right="113"/>
            </w:pPr>
            <w:r w:rsidRPr="00E532DF">
              <w:t>ICESCR (Reservations</w:t>
            </w:r>
            <w:r w:rsidR="00A02BFB" w:rsidRPr="00E532DF">
              <w:t>,</w:t>
            </w:r>
            <w:r w:rsidRPr="00E532DF">
              <w:t xml:space="preserve"> </w:t>
            </w:r>
            <w:r w:rsidR="008734DE" w:rsidRPr="00E532DF">
              <w:t>arts. 7(a)(</w:t>
            </w:r>
            <w:proofErr w:type="spellStart"/>
            <w:r w:rsidR="008734DE" w:rsidRPr="00E532DF">
              <w:t>i</w:t>
            </w:r>
            <w:proofErr w:type="spellEnd"/>
            <w:r w:rsidR="008734DE" w:rsidRPr="00E532DF">
              <w:t>)</w:t>
            </w:r>
            <w:r w:rsidR="000E4432" w:rsidRPr="00E532DF">
              <w:t xml:space="preserve">, 10(1), 13(2)(a) and 14, </w:t>
            </w:r>
            <w:r w:rsidRPr="00E532DF">
              <w:t>1982</w:t>
            </w:r>
            <w:r w:rsidR="00A02BFB" w:rsidRPr="00E532DF">
              <w:t>)</w:t>
            </w:r>
          </w:p>
        </w:tc>
        <w:tc>
          <w:tcPr>
            <w:tcW w:w="2409" w:type="dxa"/>
            <w:tcBorders>
              <w:bottom w:val="single" w:sz="12" w:space="0" w:color="auto"/>
            </w:tcBorders>
            <w:shd w:val="clear" w:color="auto" w:fill="auto"/>
          </w:tcPr>
          <w:p w14:paraId="66BA327E" w14:textId="00CBD337" w:rsidR="00A02BFB" w:rsidRPr="00E532DF" w:rsidRDefault="007374CC" w:rsidP="008B4D7D">
            <w:pPr>
              <w:spacing w:before="40" w:after="120"/>
              <w:ind w:right="113"/>
            </w:pPr>
            <w:r w:rsidRPr="00E532DF">
              <w:t>--</w:t>
            </w:r>
          </w:p>
        </w:tc>
        <w:tc>
          <w:tcPr>
            <w:tcW w:w="2410" w:type="dxa"/>
            <w:tcBorders>
              <w:bottom w:val="single" w:sz="12" w:space="0" w:color="auto"/>
            </w:tcBorders>
            <w:shd w:val="clear" w:color="auto" w:fill="auto"/>
          </w:tcPr>
          <w:p w14:paraId="102FFAE5" w14:textId="629F1270" w:rsidR="00A02BFB" w:rsidRPr="00E532DF" w:rsidRDefault="000E4432" w:rsidP="008B4D7D">
            <w:pPr>
              <w:spacing w:before="40" w:after="120"/>
              <w:ind w:right="113"/>
            </w:pPr>
            <w:r w:rsidRPr="00E532DF">
              <w:t>ICESCR (Reservations, arts. 7(a)(</w:t>
            </w:r>
            <w:proofErr w:type="spellStart"/>
            <w:r w:rsidRPr="00E532DF">
              <w:t>i</w:t>
            </w:r>
            <w:proofErr w:type="spellEnd"/>
            <w:r w:rsidRPr="00E532DF">
              <w:t>), 10(1), 13(2)(a) and 14)</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40E5E02" w:rsidR="00A02BFB" w:rsidRPr="00A02BFB" w:rsidRDefault="00A02BFB" w:rsidP="008B4D7D">
            <w:pPr>
              <w:spacing w:before="40" w:after="120"/>
              <w:ind w:right="113"/>
            </w:pP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18399620" w:rsidR="00A02BFB" w:rsidRPr="00A02BFB" w:rsidRDefault="001828CE" w:rsidP="008B4D7D">
            <w:pPr>
              <w:spacing w:before="40" w:after="120"/>
              <w:ind w:right="113"/>
            </w:pPr>
            <w:r w:rsidRPr="00A02BFB">
              <w:t>Convention on the Prevention and Punishment of the Crime of Genocide</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1A1C52AE" w:rsidR="00A02BFB" w:rsidRPr="00A02BFB" w:rsidRDefault="00B179CA" w:rsidP="001828CE">
            <w:pPr>
              <w:spacing w:before="40" w:after="120"/>
              <w:ind w:right="113"/>
            </w:pPr>
            <w:r>
              <w:t>Geneva Conventions of 12 August 1949 and Additional Protocols I and II</w:t>
            </w:r>
            <w:r w:rsidRPr="005812CC">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42FECF12" w:rsidR="00A02BFB" w:rsidRPr="00A02BFB" w:rsidRDefault="001828CE" w:rsidP="008B4D7D">
            <w:pPr>
              <w:spacing w:before="40" w:after="120"/>
              <w:ind w:right="113"/>
            </w:pPr>
            <w:r>
              <w:t>Additional Protocol III to the Geneva Conventions of 12 August 1949</w:t>
            </w:r>
            <w:r w:rsidRPr="005812CC">
              <w:rPr>
                <w:rStyle w:val="EndnoteReference"/>
              </w:rPr>
              <w:endnoteReference w:id="6"/>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0BD6D724" w:rsidR="00A02BFB" w:rsidRPr="00A02BFB" w:rsidRDefault="00CF2F75" w:rsidP="008B4D7D">
            <w:pPr>
              <w:spacing w:before="40" w:after="120"/>
              <w:ind w:right="113"/>
            </w:pPr>
            <w:r w:rsidRPr="00A02BFB">
              <w:t>Rome Statute of the International Criminal Court</w:t>
            </w:r>
            <w:r>
              <w:t xml:space="preserve"> (signature 1998)</w:t>
            </w: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782DBC81" w:rsidR="00A02BFB" w:rsidRPr="00A02BFB" w:rsidRDefault="001828CE" w:rsidP="008B4D7D">
            <w:pPr>
              <w:spacing w:before="40" w:after="120"/>
              <w:ind w:right="113"/>
            </w:pPr>
            <w:r w:rsidRPr="00A02BFB">
              <w:t>Rome Statute of the International Criminal Court</w:t>
            </w:r>
          </w:p>
        </w:tc>
      </w:tr>
      <w:tr w:rsidR="001828CE" w:rsidRPr="00A02BFB" w14:paraId="46E89CF9" w14:textId="77777777" w:rsidTr="008B4D7D">
        <w:tc>
          <w:tcPr>
            <w:tcW w:w="2409" w:type="dxa"/>
            <w:shd w:val="clear" w:color="auto" w:fill="auto"/>
          </w:tcPr>
          <w:p w14:paraId="3FD2EA96" w14:textId="77777777" w:rsidR="001828CE" w:rsidRPr="00A02BFB" w:rsidRDefault="001828CE" w:rsidP="001828CE">
            <w:pPr>
              <w:spacing w:before="40" w:after="120"/>
              <w:ind w:right="113"/>
            </w:pPr>
          </w:p>
        </w:tc>
        <w:tc>
          <w:tcPr>
            <w:tcW w:w="2409" w:type="dxa"/>
            <w:shd w:val="clear" w:color="auto" w:fill="auto"/>
          </w:tcPr>
          <w:p w14:paraId="197E5403" w14:textId="7BD662A6" w:rsidR="001828CE" w:rsidRPr="00A02BFB" w:rsidRDefault="001828CE" w:rsidP="001828CE">
            <w:pPr>
              <w:spacing w:before="40" w:after="120"/>
              <w:ind w:right="113"/>
            </w:pPr>
          </w:p>
        </w:tc>
        <w:tc>
          <w:tcPr>
            <w:tcW w:w="2409" w:type="dxa"/>
            <w:shd w:val="clear" w:color="auto" w:fill="auto"/>
          </w:tcPr>
          <w:p w14:paraId="1E69B090" w14:textId="77777777" w:rsidR="001828CE" w:rsidRPr="00A02BFB" w:rsidRDefault="001828CE" w:rsidP="001828CE">
            <w:pPr>
              <w:spacing w:before="40" w:after="120"/>
              <w:ind w:right="113"/>
            </w:pPr>
          </w:p>
        </w:tc>
        <w:tc>
          <w:tcPr>
            <w:tcW w:w="2410" w:type="dxa"/>
            <w:shd w:val="clear" w:color="auto" w:fill="auto"/>
          </w:tcPr>
          <w:p w14:paraId="57A74400" w14:textId="3E05F0F9" w:rsidR="001828CE" w:rsidRPr="00A02BFB" w:rsidRDefault="001828CE" w:rsidP="001828CE">
            <w:pPr>
              <w:spacing w:before="40" w:after="120"/>
              <w:ind w:right="113"/>
            </w:pPr>
            <w:r w:rsidRPr="00A02BFB">
              <w:t>Palermo Protocol</w:t>
            </w:r>
            <w:r w:rsidRPr="005812CC">
              <w:rPr>
                <w:rStyle w:val="EndnoteReference"/>
              </w:rPr>
              <w:endnoteReference w:id="7"/>
            </w:r>
          </w:p>
        </w:tc>
      </w:tr>
      <w:tr w:rsidR="001828CE" w:rsidRPr="00A02BFB" w14:paraId="6AA3F439" w14:textId="77777777" w:rsidTr="008B4D7D">
        <w:tc>
          <w:tcPr>
            <w:tcW w:w="2409" w:type="dxa"/>
            <w:shd w:val="clear" w:color="auto" w:fill="auto"/>
          </w:tcPr>
          <w:p w14:paraId="64DAE8A7" w14:textId="77777777" w:rsidR="001828CE" w:rsidRPr="00A02BFB" w:rsidRDefault="001828CE" w:rsidP="001828CE">
            <w:pPr>
              <w:spacing w:before="40" w:after="120"/>
              <w:ind w:right="113"/>
            </w:pPr>
          </w:p>
        </w:tc>
        <w:tc>
          <w:tcPr>
            <w:tcW w:w="2409" w:type="dxa"/>
            <w:shd w:val="clear" w:color="auto" w:fill="auto"/>
          </w:tcPr>
          <w:p w14:paraId="3D1C3399" w14:textId="44C2D794" w:rsidR="001828CE" w:rsidRPr="00A02BFB" w:rsidRDefault="00BB38A2" w:rsidP="001828CE">
            <w:pPr>
              <w:spacing w:before="40" w:after="120"/>
              <w:ind w:right="113"/>
            </w:pPr>
            <w:r w:rsidRPr="00A02BFB">
              <w:t>Conventions on refugees</w:t>
            </w:r>
            <w:r w:rsidRPr="005812CC">
              <w:rPr>
                <w:rStyle w:val="EndnoteReference"/>
              </w:rPr>
              <w:endnoteReference w:id="8"/>
            </w:r>
          </w:p>
        </w:tc>
        <w:tc>
          <w:tcPr>
            <w:tcW w:w="2409" w:type="dxa"/>
            <w:shd w:val="clear" w:color="auto" w:fill="auto"/>
          </w:tcPr>
          <w:p w14:paraId="7DF441C1" w14:textId="77777777" w:rsidR="001828CE" w:rsidRPr="00A02BFB" w:rsidRDefault="001828CE" w:rsidP="001828CE">
            <w:pPr>
              <w:spacing w:before="40" w:after="120"/>
              <w:ind w:right="113"/>
            </w:pPr>
          </w:p>
        </w:tc>
        <w:tc>
          <w:tcPr>
            <w:tcW w:w="2410" w:type="dxa"/>
            <w:shd w:val="clear" w:color="auto" w:fill="auto"/>
          </w:tcPr>
          <w:p w14:paraId="1E8B8CC4" w14:textId="4A09F1EF" w:rsidR="001828CE" w:rsidRPr="00A02BFB" w:rsidRDefault="001828CE" w:rsidP="001828CE">
            <w:pPr>
              <w:spacing w:before="40" w:after="120"/>
              <w:ind w:right="113"/>
            </w:pPr>
            <w:r>
              <w:t>Conventions on stateless persons</w:t>
            </w:r>
            <w:r w:rsidRPr="005812CC">
              <w:rPr>
                <w:rStyle w:val="EndnoteReference"/>
              </w:rPr>
              <w:endnoteReference w:id="9"/>
            </w:r>
          </w:p>
        </w:tc>
      </w:tr>
      <w:tr w:rsidR="001828CE" w:rsidRPr="00A02BFB" w14:paraId="5040CAE8" w14:textId="77777777" w:rsidTr="008B4D7D">
        <w:tc>
          <w:tcPr>
            <w:tcW w:w="2409" w:type="dxa"/>
            <w:shd w:val="clear" w:color="auto" w:fill="auto"/>
          </w:tcPr>
          <w:p w14:paraId="2EDD1150" w14:textId="77777777" w:rsidR="001828CE" w:rsidRPr="00A02BFB" w:rsidRDefault="001828CE" w:rsidP="001828CE">
            <w:pPr>
              <w:spacing w:before="40" w:after="120"/>
              <w:ind w:right="113"/>
            </w:pPr>
          </w:p>
        </w:tc>
        <w:tc>
          <w:tcPr>
            <w:tcW w:w="2409" w:type="dxa"/>
            <w:shd w:val="clear" w:color="auto" w:fill="auto"/>
          </w:tcPr>
          <w:p w14:paraId="71EE0566" w14:textId="03141AB0" w:rsidR="001828CE" w:rsidRPr="00A02BFB" w:rsidRDefault="00BB38A2" w:rsidP="001828CE">
            <w:pPr>
              <w:spacing w:before="40" w:after="120"/>
              <w:ind w:right="113"/>
            </w:pPr>
            <w:r w:rsidRPr="00A02BFB">
              <w:t>ILO fundamental Conventions</w:t>
            </w:r>
            <w:r w:rsidRPr="005812CC">
              <w:rPr>
                <w:rStyle w:val="EndnoteReference"/>
              </w:rPr>
              <w:endnoteReference w:id="10"/>
            </w:r>
          </w:p>
        </w:tc>
        <w:tc>
          <w:tcPr>
            <w:tcW w:w="2409" w:type="dxa"/>
            <w:shd w:val="clear" w:color="auto" w:fill="auto"/>
          </w:tcPr>
          <w:p w14:paraId="53520401" w14:textId="77777777" w:rsidR="001828CE" w:rsidRPr="00A02BFB" w:rsidRDefault="001828CE" w:rsidP="001828CE">
            <w:pPr>
              <w:spacing w:before="40" w:after="120"/>
              <w:ind w:right="113"/>
            </w:pPr>
          </w:p>
        </w:tc>
        <w:tc>
          <w:tcPr>
            <w:tcW w:w="2410" w:type="dxa"/>
            <w:shd w:val="clear" w:color="auto" w:fill="auto"/>
          </w:tcPr>
          <w:p w14:paraId="0C706E36" w14:textId="36C3E196" w:rsidR="001828CE" w:rsidRPr="00A02BFB" w:rsidRDefault="001828CE" w:rsidP="001828CE">
            <w:pPr>
              <w:spacing w:before="40" w:after="120"/>
              <w:ind w:right="113"/>
            </w:pPr>
            <w:r w:rsidRPr="00A02BFB">
              <w:t>ILO Conventions Nos. 169 and 189</w:t>
            </w:r>
            <w:r w:rsidRPr="005812CC">
              <w:rPr>
                <w:rStyle w:val="EndnoteReference"/>
              </w:rPr>
              <w:endnoteReference w:id="11"/>
            </w:r>
          </w:p>
        </w:tc>
      </w:tr>
      <w:tr w:rsidR="001828CE" w:rsidRPr="00A02BFB" w14:paraId="2CCF574D" w14:textId="77777777" w:rsidTr="008B4D7D">
        <w:tc>
          <w:tcPr>
            <w:tcW w:w="2409" w:type="dxa"/>
            <w:shd w:val="clear" w:color="auto" w:fill="auto"/>
          </w:tcPr>
          <w:p w14:paraId="0C257791" w14:textId="77777777" w:rsidR="001828CE" w:rsidRPr="00A02BFB" w:rsidRDefault="001828CE" w:rsidP="001828CE">
            <w:pPr>
              <w:spacing w:before="40" w:after="120"/>
              <w:ind w:right="113"/>
            </w:pPr>
          </w:p>
        </w:tc>
        <w:tc>
          <w:tcPr>
            <w:tcW w:w="2409" w:type="dxa"/>
            <w:shd w:val="clear" w:color="auto" w:fill="auto"/>
          </w:tcPr>
          <w:p w14:paraId="1468BD16" w14:textId="26BC85D9" w:rsidR="001828CE" w:rsidRPr="00A02BFB" w:rsidRDefault="00BB38A2" w:rsidP="001828CE">
            <w:pPr>
              <w:spacing w:before="40" w:after="120"/>
              <w:ind w:right="113"/>
            </w:pPr>
            <w:r w:rsidRPr="00A02BFB">
              <w:t>Convention against Discrimination in Education</w:t>
            </w:r>
          </w:p>
        </w:tc>
        <w:tc>
          <w:tcPr>
            <w:tcW w:w="2409" w:type="dxa"/>
            <w:shd w:val="clear" w:color="auto" w:fill="auto"/>
          </w:tcPr>
          <w:p w14:paraId="112AAC71" w14:textId="77777777" w:rsidR="001828CE" w:rsidRPr="00A02BFB" w:rsidRDefault="001828CE" w:rsidP="001828CE">
            <w:pPr>
              <w:spacing w:before="40" w:after="120"/>
              <w:ind w:right="113"/>
            </w:pPr>
          </w:p>
        </w:tc>
        <w:tc>
          <w:tcPr>
            <w:tcW w:w="2410" w:type="dxa"/>
            <w:shd w:val="clear" w:color="auto" w:fill="auto"/>
          </w:tcPr>
          <w:p w14:paraId="2D262E6A" w14:textId="77777777" w:rsidR="001828CE" w:rsidRPr="00A02BFB" w:rsidRDefault="001828CE" w:rsidP="001828CE">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5812CC">
        <w:rPr>
          <w:rStyle w:val="EndnoteReference"/>
          <w:b w:val="0"/>
        </w:rPr>
        <w:endnoteReference w:id="12"/>
      </w:r>
    </w:p>
    <w:p w14:paraId="51EDB961" w14:textId="51F747C4"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01546D" w14:paraId="1E4DE53B" w14:textId="77777777" w:rsidTr="008B4D7D">
        <w:tc>
          <w:tcPr>
            <w:tcW w:w="1928" w:type="dxa"/>
            <w:shd w:val="clear" w:color="auto" w:fill="auto"/>
          </w:tcPr>
          <w:p w14:paraId="6EC3F4DD" w14:textId="77777777" w:rsidR="00A02BFB" w:rsidRPr="0001546D" w:rsidRDefault="00A02BFB" w:rsidP="004F2C75">
            <w:pPr>
              <w:spacing w:before="40" w:after="120"/>
              <w:ind w:right="113"/>
              <w:jc w:val="both"/>
            </w:pPr>
            <w:r w:rsidRPr="0001546D">
              <w:t>CERD</w:t>
            </w:r>
          </w:p>
        </w:tc>
        <w:tc>
          <w:tcPr>
            <w:tcW w:w="1928" w:type="dxa"/>
            <w:shd w:val="clear" w:color="auto" w:fill="auto"/>
          </w:tcPr>
          <w:p w14:paraId="6E95AD6E" w14:textId="54AA115D" w:rsidR="00A02BFB" w:rsidRPr="0001546D" w:rsidRDefault="00FA1745" w:rsidP="004F2C75">
            <w:pPr>
              <w:spacing w:before="40" w:after="120"/>
              <w:ind w:right="113"/>
              <w:jc w:val="both"/>
            </w:pPr>
            <w:r w:rsidRPr="0001546D">
              <w:t>--</w:t>
            </w:r>
          </w:p>
        </w:tc>
        <w:tc>
          <w:tcPr>
            <w:tcW w:w="1927" w:type="dxa"/>
            <w:shd w:val="clear" w:color="auto" w:fill="auto"/>
          </w:tcPr>
          <w:p w14:paraId="7F2B4B92" w14:textId="3D047BAE" w:rsidR="00A02BFB" w:rsidRPr="0001546D" w:rsidRDefault="00FA1745" w:rsidP="004F2C75">
            <w:pPr>
              <w:spacing w:before="40" w:after="120"/>
              <w:ind w:right="113"/>
              <w:jc w:val="both"/>
            </w:pPr>
            <w:r w:rsidRPr="0001546D">
              <w:t>--</w:t>
            </w:r>
          </w:p>
        </w:tc>
        <w:tc>
          <w:tcPr>
            <w:tcW w:w="1927" w:type="dxa"/>
            <w:shd w:val="clear" w:color="auto" w:fill="auto"/>
          </w:tcPr>
          <w:p w14:paraId="3AFF0E8F" w14:textId="56B0E377" w:rsidR="00A02BFB" w:rsidRPr="0001546D" w:rsidRDefault="00FA1745" w:rsidP="004F2C75">
            <w:pPr>
              <w:spacing w:before="40" w:after="120"/>
              <w:ind w:right="113"/>
              <w:jc w:val="both"/>
            </w:pPr>
            <w:r w:rsidRPr="0001546D">
              <w:t>--</w:t>
            </w:r>
          </w:p>
        </w:tc>
        <w:tc>
          <w:tcPr>
            <w:tcW w:w="1927" w:type="dxa"/>
            <w:shd w:val="clear" w:color="auto" w:fill="auto"/>
          </w:tcPr>
          <w:p w14:paraId="65DE5ACA" w14:textId="7ABDE2F5" w:rsidR="00A02BFB" w:rsidRPr="0001546D" w:rsidRDefault="00FA1745" w:rsidP="004F2C75">
            <w:pPr>
              <w:spacing w:before="40" w:after="120"/>
              <w:ind w:right="113"/>
              <w:jc w:val="both"/>
            </w:pPr>
            <w:r w:rsidRPr="0001546D">
              <w:t>Second report overdue since 19</w:t>
            </w:r>
            <w:r w:rsidR="00641271" w:rsidRPr="0001546D">
              <w:t>85.</w:t>
            </w:r>
          </w:p>
        </w:tc>
      </w:tr>
      <w:tr w:rsidR="008B4D7D" w:rsidRPr="0001546D" w14:paraId="58AC300D" w14:textId="77777777" w:rsidTr="008B4D7D">
        <w:tc>
          <w:tcPr>
            <w:tcW w:w="1928" w:type="dxa"/>
            <w:shd w:val="clear" w:color="auto" w:fill="auto"/>
          </w:tcPr>
          <w:p w14:paraId="2D5FC6DA" w14:textId="77777777" w:rsidR="00A02BFB" w:rsidRPr="0001546D" w:rsidRDefault="00A02BFB" w:rsidP="004F2C75">
            <w:pPr>
              <w:spacing w:before="40" w:after="120"/>
              <w:ind w:right="113"/>
              <w:jc w:val="both"/>
            </w:pPr>
            <w:r w:rsidRPr="0001546D">
              <w:t>CESCR</w:t>
            </w:r>
          </w:p>
        </w:tc>
        <w:tc>
          <w:tcPr>
            <w:tcW w:w="1928" w:type="dxa"/>
            <w:shd w:val="clear" w:color="auto" w:fill="auto"/>
          </w:tcPr>
          <w:p w14:paraId="4E5C586F" w14:textId="2AAE0E9B" w:rsidR="00A02BFB" w:rsidRPr="0001546D" w:rsidRDefault="00641271" w:rsidP="004F2C75">
            <w:pPr>
              <w:spacing w:before="40" w:after="120"/>
              <w:ind w:right="113"/>
              <w:jc w:val="both"/>
            </w:pPr>
            <w:r w:rsidRPr="0001546D">
              <w:t>--</w:t>
            </w:r>
          </w:p>
        </w:tc>
        <w:tc>
          <w:tcPr>
            <w:tcW w:w="1927" w:type="dxa"/>
            <w:shd w:val="clear" w:color="auto" w:fill="auto"/>
          </w:tcPr>
          <w:p w14:paraId="47B97FDA" w14:textId="46867B92" w:rsidR="00A02BFB" w:rsidRPr="0001546D" w:rsidRDefault="00641271" w:rsidP="004F2C75">
            <w:pPr>
              <w:spacing w:before="40" w:after="120"/>
              <w:ind w:right="113"/>
              <w:jc w:val="both"/>
            </w:pPr>
            <w:r w:rsidRPr="0001546D">
              <w:t>--</w:t>
            </w:r>
          </w:p>
        </w:tc>
        <w:tc>
          <w:tcPr>
            <w:tcW w:w="1927" w:type="dxa"/>
            <w:shd w:val="clear" w:color="auto" w:fill="auto"/>
          </w:tcPr>
          <w:p w14:paraId="326AACC2" w14:textId="4FA0C7FC" w:rsidR="00A02BFB" w:rsidRPr="0001546D" w:rsidRDefault="00641271" w:rsidP="004F2C75">
            <w:pPr>
              <w:spacing w:before="40" w:after="120"/>
              <w:ind w:right="113"/>
              <w:jc w:val="both"/>
            </w:pPr>
            <w:r w:rsidRPr="0001546D">
              <w:t>--</w:t>
            </w:r>
          </w:p>
        </w:tc>
        <w:tc>
          <w:tcPr>
            <w:tcW w:w="1927" w:type="dxa"/>
            <w:shd w:val="clear" w:color="auto" w:fill="auto"/>
          </w:tcPr>
          <w:p w14:paraId="41724ACB" w14:textId="7C58512F" w:rsidR="00A02BFB" w:rsidRPr="0001546D" w:rsidRDefault="00641271" w:rsidP="004F2C75">
            <w:pPr>
              <w:spacing w:before="40" w:after="120"/>
              <w:ind w:right="113"/>
              <w:jc w:val="both"/>
            </w:pPr>
            <w:r w:rsidRPr="0001546D">
              <w:t>Second report overdue since 2005.</w:t>
            </w:r>
          </w:p>
        </w:tc>
      </w:tr>
      <w:tr w:rsidR="008B4D7D" w:rsidRPr="0001546D" w14:paraId="360016ED" w14:textId="77777777" w:rsidTr="008B4D7D">
        <w:tc>
          <w:tcPr>
            <w:tcW w:w="1928" w:type="dxa"/>
            <w:shd w:val="clear" w:color="auto" w:fill="auto"/>
          </w:tcPr>
          <w:p w14:paraId="33320B06" w14:textId="77777777" w:rsidR="00A02BFB" w:rsidRPr="0001546D" w:rsidRDefault="00A02BFB" w:rsidP="004F2C75">
            <w:pPr>
              <w:spacing w:before="40" w:after="120"/>
              <w:ind w:right="113"/>
              <w:jc w:val="both"/>
            </w:pPr>
            <w:r w:rsidRPr="0001546D">
              <w:t>CEDAW</w:t>
            </w:r>
          </w:p>
        </w:tc>
        <w:tc>
          <w:tcPr>
            <w:tcW w:w="1928" w:type="dxa"/>
            <w:shd w:val="clear" w:color="auto" w:fill="auto"/>
          </w:tcPr>
          <w:p w14:paraId="21DDA8EB" w14:textId="5D3B1EDF" w:rsidR="00A02BFB" w:rsidRPr="0001546D" w:rsidRDefault="003279CF" w:rsidP="004F2C75">
            <w:pPr>
              <w:spacing w:before="40" w:after="120"/>
              <w:ind w:right="113"/>
              <w:jc w:val="both"/>
            </w:pPr>
            <w:r w:rsidRPr="0001546D">
              <w:t>October 2014</w:t>
            </w:r>
          </w:p>
        </w:tc>
        <w:tc>
          <w:tcPr>
            <w:tcW w:w="1927" w:type="dxa"/>
            <w:shd w:val="clear" w:color="auto" w:fill="auto"/>
          </w:tcPr>
          <w:p w14:paraId="4FA5FAA4" w14:textId="434249B4" w:rsidR="00A02BFB" w:rsidRPr="0001546D" w:rsidRDefault="003279CF" w:rsidP="004F2C75">
            <w:pPr>
              <w:spacing w:before="40" w:after="120"/>
              <w:ind w:right="113"/>
              <w:jc w:val="both"/>
            </w:pPr>
            <w:r w:rsidRPr="0001546D">
              <w:t>--</w:t>
            </w:r>
          </w:p>
        </w:tc>
        <w:tc>
          <w:tcPr>
            <w:tcW w:w="1927" w:type="dxa"/>
            <w:shd w:val="clear" w:color="auto" w:fill="auto"/>
          </w:tcPr>
          <w:p w14:paraId="2D8D330E" w14:textId="7FC02919" w:rsidR="00A02BFB" w:rsidRPr="0001546D" w:rsidRDefault="003279CF" w:rsidP="004F2C75">
            <w:pPr>
              <w:spacing w:before="40" w:after="120"/>
              <w:ind w:right="113"/>
              <w:jc w:val="both"/>
            </w:pPr>
            <w:r w:rsidRPr="0001546D">
              <w:t>--</w:t>
            </w:r>
          </w:p>
        </w:tc>
        <w:tc>
          <w:tcPr>
            <w:tcW w:w="1927" w:type="dxa"/>
            <w:shd w:val="clear" w:color="auto" w:fill="auto"/>
          </w:tcPr>
          <w:p w14:paraId="1CEC72E2" w14:textId="706CABAC" w:rsidR="00A02BFB" w:rsidRPr="0001546D" w:rsidRDefault="003279CF" w:rsidP="004F2C75">
            <w:pPr>
              <w:spacing w:before="40" w:after="120"/>
              <w:ind w:right="113"/>
              <w:jc w:val="both"/>
            </w:pPr>
            <w:r w:rsidRPr="0001546D">
              <w:rPr>
                <w:bCs/>
              </w:rPr>
              <w:t>Fourth report overdue since 2018.</w:t>
            </w:r>
          </w:p>
        </w:tc>
      </w:tr>
      <w:tr w:rsidR="008B4D7D" w:rsidRPr="0001546D" w14:paraId="5F824C9D" w14:textId="77777777" w:rsidTr="008B4D7D">
        <w:tc>
          <w:tcPr>
            <w:tcW w:w="1928" w:type="dxa"/>
            <w:tcBorders>
              <w:bottom w:val="single" w:sz="12" w:space="0" w:color="auto"/>
            </w:tcBorders>
            <w:shd w:val="clear" w:color="auto" w:fill="auto"/>
          </w:tcPr>
          <w:p w14:paraId="792E9ADC" w14:textId="6FD92AD6" w:rsidR="00A02BFB" w:rsidRPr="0001546D" w:rsidRDefault="00A02BFB" w:rsidP="004F2C75">
            <w:pPr>
              <w:spacing w:before="40" w:after="120"/>
              <w:ind w:right="113"/>
              <w:jc w:val="both"/>
            </w:pPr>
            <w:r w:rsidRPr="0001546D">
              <w:t>C</w:t>
            </w:r>
            <w:r w:rsidR="0077595E" w:rsidRPr="0001546D">
              <w:t>RC</w:t>
            </w:r>
          </w:p>
        </w:tc>
        <w:tc>
          <w:tcPr>
            <w:tcW w:w="1928" w:type="dxa"/>
            <w:tcBorders>
              <w:bottom w:val="single" w:sz="12" w:space="0" w:color="auto"/>
            </w:tcBorders>
            <w:shd w:val="clear" w:color="auto" w:fill="auto"/>
          </w:tcPr>
          <w:p w14:paraId="0BF7D419" w14:textId="33E23195" w:rsidR="00A02BFB" w:rsidRPr="0001546D" w:rsidRDefault="00641271" w:rsidP="004F2C75">
            <w:pPr>
              <w:spacing w:before="40" w:after="120"/>
              <w:ind w:right="113"/>
              <w:jc w:val="both"/>
            </w:pPr>
            <w:r w:rsidRPr="0001546D">
              <w:t>--</w:t>
            </w:r>
          </w:p>
        </w:tc>
        <w:tc>
          <w:tcPr>
            <w:tcW w:w="1927" w:type="dxa"/>
            <w:tcBorders>
              <w:bottom w:val="single" w:sz="12" w:space="0" w:color="auto"/>
            </w:tcBorders>
            <w:shd w:val="clear" w:color="auto" w:fill="auto"/>
          </w:tcPr>
          <w:p w14:paraId="3D908565" w14:textId="31BBB3A8" w:rsidR="00A02BFB" w:rsidRPr="0001546D" w:rsidRDefault="00641271" w:rsidP="004F2C75">
            <w:pPr>
              <w:spacing w:before="40" w:after="120"/>
              <w:ind w:right="113"/>
              <w:jc w:val="both"/>
            </w:pPr>
            <w:r w:rsidRPr="0001546D">
              <w:t>2016</w:t>
            </w:r>
          </w:p>
        </w:tc>
        <w:tc>
          <w:tcPr>
            <w:tcW w:w="1927" w:type="dxa"/>
            <w:tcBorders>
              <w:bottom w:val="single" w:sz="12" w:space="0" w:color="auto"/>
            </w:tcBorders>
            <w:shd w:val="clear" w:color="auto" w:fill="auto"/>
          </w:tcPr>
          <w:p w14:paraId="6C5A4403" w14:textId="64FB1C4F" w:rsidR="00A02BFB" w:rsidRPr="0001546D" w:rsidRDefault="00641271" w:rsidP="004F2C75">
            <w:pPr>
              <w:spacing w:before="40" w:after="120"/>
              <w:ind w:right="113"/>
              <w:jc w:val="both"/>
            </w:pPr>
            <w:r w:rsidRPr="0001546D">
              <w:t>February 2018</w:t>
            </w:r>
          </w:p>
        </w:tc>
        <w:tc>
          <w:tcPr>
            <w:tcW w:w="1927" w:type="dxa"/>
            <w:tcBorders>
              <w:bottom w:val="single" w:sz="12" w:space="0" w:color="auto"/>
            </w:tcBorders>
            <w:shd w:val="clear" w:color="auto" w:fill="auto"/>
          </w:tcPr>
          <w:p w14:paraId="5DF01C80" w14:textId="7D16E196" w:rsidR="00A02BFB" w:rsidRPr="0001546D" w:rsidRDefault="00BA6571" w:rsidP="00326488">
            <w:pPr>
              <w:spacing w:before="40" w:after="120"/>
              <w:ind w:right="113"/>
              <w:jc w:val="both"/>
            </w:pPr>
            <w:r w:rsidRPr="0001546D">
              <w:rPr>
                <w:bCs/>
              </w:rPr>
              <w:t>Fourth to sixth reports due in 2023.</w:t>
            </w:r>
          </w:p>
        </w:tc>
      </w:tr>
    </w:tbl>
    <w:p w14:paraId="24C21561" w14:textId="16891D5F"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326488" w:rsidRPr="003E19D9" w14:paraId="01FA0412" w14:textId="77777777" w:rsidTr="008B4D7D">
        <w:tc>
          <w:tcPr>
            <w:tcW w:w="2409" w:type="dxa"/>
            <w:tcBorders>
              <w:bottom w:val="single" w:sz="12" w:space="0" w:color="auto"/>
            </w:tcBorders>
            <w:shd w:val="clear" w:color="auto" w:fill="auto"/>
          </w:tcPr>
          <w:p w14:paraId="0297A12E" w14:textId="73A5B0F9" w:rsidR="00326488" w:rsidRPr="0001546D" w:rsidRDefault="00326488" w:rsidP="005812CC">
            <w:pPr>
              <w:spacing w:before="40" w:after="120"/>
              <w:ind w:right="113"/>
            </w:pPr>
            <w:r w:rsidRPr="0001546D">
              <w:t>CEDAW</w:t>
            </w:r>
          </w:p>
        </w:tc>
        <w:tc>
          <w:tcPr>
            <w:tcW w:w="2409" w:type="dxa"/>
            <w:tcBorders>
              <w:bottom w:val="single" w:sz="12" w:space="0" w:color="auto"/>
            </w:tcBorders>
            <w:shd w:val="clear" w:color="auto" w:fill="auto"/>
          </w:tcPr>
          <w:p w14:paraId="0E0F1770" w14:textId="3683436F" w:rsidR="00326488" w:rsidRPr="0001546D" w:rsidRDefault="00326488" w:rsidP="005812CC">
            <w:pPr>
              <w:spacing w:before="40" w:after="120"/>
              <w:ind w:right="113"/>
            </w:pPr>
            <w:r w:rsidRPr="0001546D">
              <w:t>2016</w:t>
            </w:r>
          </w:p>
        </w:tc>
        <w:tc>
          <w:tcPr>
            <w:tcW w:w="2409" w:type="dxa"/>
            <w:tcBorders>
              <w:bottom w:val="single" w:sz="12" w:space="0" w:color="auto"/>
            </w:tcBorders>
            <w:shd w:val="clear" w:color="auto" w:fill="auto"/>
          </w:tcPr>
          <w:p w14:paraId="7402E03B" w14:textId="7ADE7AEA" w:rsidR="00326488" w:rsidRPr="0001546D" w:rsidRDefault="00326488" w:rsidP="005812CC">
            <w:pPr>
              <w:spacing w:before="40" w:after="120"/>
              <w:ind w:right="113"/>
            </w:pPr>
            <w:r w:rsidRPr="0001546D">
              <w:t>Legislation on discrimination against women; violence against women; retaining pregnant girls in school; education on sexual and reproductive health.</w:t>
            </w:r>
            <w:r w:rsidRPr="005812CC">
              <w:rPr>
                <w:rStyle w:val="EndnoteReference"/>
              </w:rPr>
              <w:endnoteReference w:id="13"/>
            </w:r>
          </w:p>
        </w:tc>
        <w:tc>
          <w:tcPr>
            <w:tcW w:w="2410" w:type="dxa"/>
            <w:tcBorders>
              <w:bottom w:val="single" w:sz="12" w:space="0" w:color="auto"/>
            </w:tcBorders>
            <w:shd w:val="clear" w:color="auto" w:fill="auto"/>
          </w:tcPr>
          <w:p w14:paraId="2D611F49" w14:textId="70258CA7" w:rsidR="00326488" w:rsidRPr="0001546D" w:rsidRDefault="00326488" w:rsidP="005812CC">
            <w:pPr>
              <w:spacing w:before="40" w:after="120"/>
              <w:ind w:right="113"/>
            </w:pPr>
            <w:r w:rsidRPr="0001546D">
              <w:t>2017.</w:t>
            </w:r>
            <w:r w:rsidRPr="005812CC">
              <w:rPr>
                <w:rStyle w:val="EndnoteReference"/>
              </w:rPr>
              <w:endnoteReference w:id="14"/>
            </w:r>
            <w:r w:rsidR="001E1393" w:rsidRPr="0001546D">
              <w:t xml:space="preserve"> </w:t>
            </w:r>
            <w:r w:rsidRPr="0001546D">
              <w:t>More information requested in the next periodic report.</w:t>
            </w:r>
            <w:r w:rsidRPr="005812CC">
              <w:rPr>
                <w:rStyle w:val="EndnoteReference"/>
              </w:rPr>
              <w:endnoteReference w:id="15"/>
            </w:r>
          </w:p>
        </w:tc>
      </w:tr>
    </w:tbl>
    <w:p w14:paraId="1C0B59DE" w14:textId="3E4FC114" w:rsidR="00A02BFB" w:rsidRDefault="00A02BFB" w:rsidP="001354D8">
      <w:pPr>
        <w:pStyle w:val="H1G"/>
      </w:pPr>
      <w:r w:rsidRPr="00A02BFB">
        <w:lastRenderedPageBreak/>
        <w:tab/>
        <w:t>B.</w:t>
      </w:r>
      <w:r w:rsidRPr="00A02BFB">
        <w:tab/>
      </w:r>
      <w:r w:rsidRPr="001354D8">
        <w:t>Cooperation</w:t>
      </w:r>
      <w:r w:rsidRPr="00A02BFB">
        <w:t xml:space="preserve"> with special procedures</w:t>
      </w:r>
      <w:r w:rsidRPr="005812CC">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564F4340" w:rsidR="003E33AE" w:rsidRPr="00D75C61" w:rsidRDefault="00292B6E"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3AC9BC76" w14:textId="77777777" w:rsidR="00EE59B0" w:rsidRPr="00D75C61" w:rsidRDefault="00EE59B0" w:rsidP="00EE59B0">
            <w:pPr>
              <w:spacing w:before="40" w:after="120"/>
              <w:ind w:right="113"/>
            </w:pPr>
            <w:r w:rsidRPr="00D75C61">
              <w:t>Foreign debts</w:t>
            </w:r>
          </w:p>
          <w:p w14:paraId="59979088" w14:textId="14AF0159" w:rsidR="003E6998" w:rsidRPr="00D75C61" w:rsidRDefault="00292B6E" w:rsidP="005812CC">
            <w:pPr>
              <w:ind w:right="113"/>
            </w:pPr>
            <w:r w:rsidRPr="00D75C61">
              <w:t>Violence against women</w:t>
            </w:r>
          </w:p>
        </w:tc>
        <w:tc>
          <w:tcPr>
            <w:tcW w:w="3213" w:type="dxa"/>
            <w:shd w:val="clear" w:color="auto" w:fill="auto"/>
          </w:tcPr>
          <w:p w14:paraId="59191387" w14:textId="07EB40F6" w:rsidR="003E6998" w:rsidRPr="00D75C61" w:rsidRDefault="001354D8" w:rsidP="008B4D7D">
            <w:pPr>
              <w:spacing w:before="40" w:after="120"/>
              <w:ind w:right="113"/>
            </w:pPr>
            <w:r>
              <w: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048BF68A" w:rsidR="009E78E3" w:rsidRPr="00D75C61" w:rsidRDefault="001354D8" w:rsidP="008B4D7D">
            <w:pPr>
              <w:spacing w:before="40" w:after="120"/>
              <w:ind w:right="113"/>
            </w:pPr>
            <w:r>
              <w:t>--</w:t>
            </w:r>
          </w:p>
        </w:tc>
        <w:tc>
          <w:tcPr>
            <w:tcW w:w="3213" w:type="dxa"/>
            <w:shd w:val="clear" w:color="auto" w:fill="auto"/>
          </w:tcPr>
          <w:p w14:paraId="57D1DA46" w14:textId="60442466" w:rsidR="009E78E3" w:rsidRPr="00D75C61" w:rsidRDefault="001354D8"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516988E7" w:rsidR="003E6998" w:rsidRPr="00D75C61" w:rsidRDefault="001354D8" w:rsidP="008B4D7D">
            <w:pPr>
              <w:ind w:right="113"/>
            </w:pPr>
            <w:r>
              <w:t>--</w:t>
            </w:r>
          </w:p>
        </w:tc>
        <w:tc>
          <w:tcPr>
            <w:tcW w:w="3213" w:type="dxa"/>
            <w:shd w:val="clear" w:color="auto" w:fill="auto"/>
          </w:tcPr>
          <w:p w14:paraId="5121F8F0" w14:textId="77777777" w:rsidR="00292B6E" w:rsidRDefault="00292B6E" w:rsidP="00292B6E">
            <w:pPr>
              <w:ind w:right="113"/>
            </w:pPr>
            <w:r w:rsidRPr="00D75C61">
              <w:t>Water and sanitation</w:t>
            </w:r>
          </w:p>
          <w:p w14:paraId="1F57EFC6" w14:textId="77777777" w:rsidR="00292B6E" w:rsidRPr="00D75C61" w:rsidRDefault="00292B6E" w:rsidP="00292B6E">
            <w:pPr>
              <w:rPr>
                <w:rFonts w:eastAsia="Calibri"/>
                <w:lang w:eastAsia="en-GB"/>
              </w:rPr>
            </w:pPr>
            <w:r w:rsidRPr="00D75C61">
              <w:rPr>
                <w:rFonts w:eastAsia="Calibri"/>
                <w:lang w:eastAsia="en-GB"/>
              </w:rPr>
              <w:t>Indigenous peoples</w:t>
            </w:r>
          </w:p>
          <w:p w14:paraId="7BCF5517" w14:textId="18D36816" w:rsidR="003E6998" w:rsidRPr="00D75C61" w:rsidRDefault="00292B6E" w:rsidP="005812CC">
            <w:r w:rsidRPr="00D75C61">
              <w:rPr>
                <w:rFonts w:eastAsia="Calibri"/>
                <w:lang w:eastAsia="en-GB"/>
              </w:rPr>
              <w:t>Human Rights Defenders</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1FE9CF85" w:rsidR="009D3FA1" w:rsidRPr="009D3FA1" w:rsidRDefault="009D3FA1" w:rsidP="001828CE">
            <w:pPr>
              <w:spacing w:before="40" w:after="120"/>
              <w:ind w:right="113"/>
            </w:pPr>
            <w:r>
              <w:t xml:space="preserve">During the period under review </w:t>
            </w:r>
            <w:r w:rsidR="001828CE" w:rsidRPr="00292B6E">
              <w:t>1</w:t>
            </w:r>
            <w:r>
              <w:t xml:space="preserve"> communication w</w:t>
            </w:r>
            <w:r w:rsidR="001828CE">
              <w:t>as</w:t>
            </w:r>
            <w:r>
              <w:t xml:space="preserve"> sent</w:t>
            </w:r>
            <w:r w:rsidR="00D82670">
              <w:t xml:space="preserve">. The Government replied to </w:t>
            </w:r>
            <w:r w:rsidR="001828CE">
              <w:t>no</w:t>
            </w:r>
            <w:r w:rsidR="00292B6E">
              <w:t xml:space="preserve"> </w:t>
            </w:r>
            <w:r w:rsidR="00D82670">
              <w:t>communication</w:t>
            </w:r>
            <w:r w:rsidR="001828CE">
              <w:t>.</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5812CC">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5812CC" w:rsidRDefault="00A02BFB" w:rsidP="008B4D7D">
            <w:pPr>
              <w:spacing w:before="40" w:after="120"/>
              <w:ind w:right="113"/>
              <w:rPr>
                <w:rStyle w:val="EndnoteReference"/>
                <w:i/>
                <w:sz w:val="16"/>
                <w:szCs w:val="16"/>
                <w:vertAlign w:val="baseline"/>
              </w:rPr>
            </w:pPr>
            <w:r w:rsidRPr="005812CC">
              <w:rPr>
                <w:rStyle w:val="EndnoteReference"/>
                <w:i/>
                <w:sz w:val="16"/>
                <w:szCs w:val="16"/>
                <w:vertAlign w:val="baseline"/>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5812CC" w:rsidRDefault="00A02BFB" w:rsidP="008B4D7D">
            <w:pPr>
              <w:spacing w:before="40" w:after="120"/>
              <w:ind w:right="113"/>
              <w:rPr>
                <w:rStyle w:val="EndnoteReference"/>
                <w:i/>
                <w:sz w:val="16"/>
                <w:szCs w:val="16"/>
                <w:vertAlign w:val="baseline"/>
              </w:rPr>
            </w:pPr>
            <w:r w:rsidRPr="005812CC">
              <w:rPr>
                <w:rStyle w:val="EndnoteReference"/>
                <w:i/>
                <w:sz w:val="16"/>
                <w:szCs w:val="16"/>
                <w:vertAlign w:val="baseline"/>
              </w:rPr>
              <w:t>Status during previous cycle</w:t>
            </w:r>
          </w:p>
        </w:tc>
        <w:tc>
          <w:tcPr>
            <w:tcW w:w="2457" w:type="dxa"/>
            <w:tcBorders>
              <w:top w:val="single" w:sz="4" w:space="0" w:color="auto"/>
              <w:bottom w:val="single" w:sz="12" w:space="0" w:color="auto"/>
            </w:tcBorders>
            <w:shd w:val="clear" w:color="auto" w:fill="auto"/>
            <w:vAlign w:val="bottom"/>
          </w:tcPr>
          <w:p w14:paraId="4CAF0E26" w14:textId="014CC2AD" w:rsidR="00A02BFB" w:rsidRPr="005812CC" w:rsidRDefault="00A02BFB" w:rsidP="00A35606">
            <w:pPr>
              <w:spacing w:before="40" w:after="120"/>
              <w:ind w:right="113"/>
              <w:rPr>
                <w:rStyle w:val="EndnoteReference"/>
                <w:i/>
                <w:sz w:val="16"/>
                <w:szCs w:val="16"/>
                <w:vertAlign w:val="baseline"/>
              </w:rPr>
            </w:pPr>
            <w:r w:rsidRPr="005812CC">
              <w:rPr>
                <w:rStyle w:val="EndnoteReference"/>
                <w:i/>
                <w:sz w:val="16"/>
                <w:szCs w:val="16"/>
                <w:vertAlign w:val="baseline"/>
              </w:rPr>
              <w:t>Status during present cycle</w:t>
            </w:r>
            <w:r w:rsidR="00A35606" w:rsidRPr="005812CC">
              <w:rPr>
                <w:rStyle w:val="EndnoteReference"/>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114262CD" w:rsidR="00A02BFB" w:rsidRPr="00A02BFB" w:rsidRDefault="00292B6E" w:rsidP="008B4D7D">
            <w:pPr>
              <w:spacing w:before="40" w:after="120"/>
              <w:ind w:right="113"/>
            </w:pPr>
            <w:r>
              <w:t>N/A</w:t>
            </w:r>
          </w:p>
        </w:tc>
        <w:tc>
          <w:tcPr>
            <w:tcW w:w="2457" w:type="dxa"/>
            <w:tcBorders>
              <w:bottom w:val="single" w:sz="4" w:space="0" w:color="auto"/>
            </w:tcBorders>
            <w:shd w:val="clear" w:color="auto" w:fill="auto"/>
          </w:tcPr>
          <w:p w14:paraId="1580923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0076122A" w14:textId="77777777" w:rsidR="00A02BFB" w:rsidRPr="00A02BFB" w:rsidRDefault="00A02BFB" w:rsidP="008B4D7D">
            <w:pPr>
              <w:spacing w:before="40" w:after="120"/>
              <w:ind w:right="113"/>
            </w:pP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4B9A3D21"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D746B">
        <w:t xml:space="preserve">Solomon Islands </w:t>
      </w:r>
      <w:r w:rsidRPr="00806A55">
        <w:t>from the previous cycle (A/HRC/WG.6/</w:t>
      </w:r>
      <w:r w:rsidR="002D746B">
        <w:t>24/SLB</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E6998C8"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BE781A">
        <w:rPr>
          <w:szCs w:val="18"/>
        </w:rPr>
        <w:t>;</w:t>
      </w:r>
    </w:p>
    <w:p w14:paraId="229A5906" w14:textId="234E491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BE781A">
        <w:rPr>
          <w:szCs w:val="18"/>
        </w:rPr>
        <w:t>;</w:t>
      </w:r>
    </w:p>
    <w:p w14:paraId="165601D7" w14:textId="6875F0FF"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BE781A">
        <w:rPr>
          <w:szCs w:val="18"/>
        </w:rPr>
        <w:t>;</w:t>
      </w:r>
    </w:p>
    <w:p w14:paraId="7C915398" w14:textId="69A4F636"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BE781A">
        <w:rPr>
          <w:szCs w:val="18"/>
        </w:rPr>
        <w:t>;</w:t>
      </w:r>
    </w:p>
    <w:p w14:paraId="6E40DACA" w14:textId="4C2E56E0"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BE781A">
        <w:rPr>
          <w:szCs w:val="18"/>
        </w:rPr>
        <w:t>;</w:t>
      </w:r>
    </w:p>
    <w:p w14:paraId="491658DD" w14:textId="358989A2"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BE781A">
        <w:rPr>
          <w:szCs w:val="18"/>
        </w:rPr>
        <w:t>;</w:t>
      </w:r>
    </w:p>
    <w:p w14:paraId="795BFC42" w14:textId="712E99CF"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BE781A">
        <w:rPr>
          <w:szCs w:val="18"/>
        </w:rPr>
        <w:t>;</w:t>
      </w:r>
    </w:p>
    <w:p w14:paraId="58E97858" w14:textId="059A5DF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BE781A">
        <w:rPr>
          <w:szCs w:val="18"/>
        </w:rPr>
        <w:t>;</w:t>
      </w:r>
    </w:p>
    <w:p w14:paraId="0FBAB84A" w14:textId="0A95EA54"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BE781A">
        <w:rPr>
          <w:szCs w:val="18"/>
        </w:rPr>
        <w:t>;</w:t>
      </w:r>
    </w:p>
    <w:p w14:paraId="093CAD14" w14:textId="095BB2CE"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BE781A">
        <w:rPr>
          <w:szCs w:val="18"/>
        </w:rPr>
        <w:t>;</w:t>
      </w:r>
    </w:p>
    <w:p w14:paraId="77C88299" w14:textId="4566F390"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BE781A">
        <w:rPr>
          <w:szCs w:val="18"/>
        </w:rPr>
        <w:t>;</w:t>
      </w:r>
    </w:p>
    <w:p w14:paraId="62471979" w14:textId="509ADA9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BE781A">
        <w:rPr>
          <w:szCs w:val="18"/>
        </w:rPr>
        <w:t>;</w:t>
      </w:r>
    </w:p>
    <w:p w14:paraId="5CA91464" w14:textId="02E67662"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BE781A">
        <w:rPr>
          <w:szCs w:val="18"/>
        </w:rPr>
        <w:t>;</w:t>
      </w:r>
    </w:p>
    <w:p w14:paraId="5D802D92" w14:textId="689256BA"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BE781A">
        <w:rPr>
          <w:szCs w:val="18"/>
        </w:rPr>
        <w:t>;</w:t>
      </w:r>
    </w:p>
    <w:p w14:paraId="196133CD" w14:textId="6A6DDF5E"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BE781A">
        <w:rPr>
          <w:szCs w:val="18"/>
        </w:rPr>
        <w:t>;</w:t>
      </w:r>
    </w:p>
    <w:p w14:paraId="410CF951" w14:textId="64F0B6C8"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BE781A">
        <w:rPr>
          <w:szCs w:val="18"/>
        </w:rPr>
        <w:t>;</w:t>
      </w:r>
    </w:p>
    <w:p w14:paraId="29C57AF5" w14:textId="723371E1"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BE781A">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20E6A928" w14:textId="0D56DF96" w:rsidR="00B179CA" w:rsidRPr="00174744" w:rsidRDefault="00B179CA" w:rsidP="00B179CA">
      <w:pPr>
        <w:pStyle w:val="EndnoteText"/>
        <w:widowControl w:val="0"/>
        <w:rPr>
          <w:szCs w:val="18"/>
        </w:rPr>
      </w:pPr>
      <w:r w:rsidRPr="00174744">
        <w:rPr>
          <w:szCs w:val="18"/>
        </w:rPr>
        <w:tab/>
      </w:r>
      <w:r w:rsidRPr="00CF2F75">
        <w:rPr>
          <w:rStyle w:val="EndnoteReference"/>
          <w:szCs w:val="18"/>
        </w:rPr>
        <w:endnoteRef/>
      </w:r>
      <w:r w:rsidRPr="00CF2F75">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w:t>
      </w:r>
      <w:r w:rsidR="00CF2F75">
        <w:rPr>
          <w:szCs w:val="18"/>
        </w:rPr>
        <w:t>onflicts (Protocol II)</w:t>
      </w:r>
      <w:r w:rsidRPr="00CF2F75">
        <w:rPr>
          <w:szCs w:val="18"/>
        </w:rPr>
        <w:t xml:space="preserve">. </w:t>
      </w:r>
      <w:r w:rsidRPr="00CF2F7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D1378D">
        <w:rPr>
          <w:szCs w:val="18"/>
        </w:rPr>
        <w:t>.</w:t>
      </w:r>
    </w:p>
  </w:endnote>
  <w:endnote w:id="6">
    <w:p w14:paraId="5D55B801" w14:textId="58CC2401" w:rsidR="001828CE" w:rsidRPr="00174744" w:rsidRDefault="001828CE" w:rsidP="001828CE">
      <w:pPr>
        <w:pStyle w:val="EndnoteText"/>
        <w:widowControl w:val="0"/>
        <w:rPr>
          <w:szCs w:val="18"/>
        </w:rPr>
      </w:pPr>
      <w:r w:rsidRPr="00174744">
        <w:rPr>
          <w:szCs w:val="18"/>
        </w:rPr>
        <w:tab/>
      </w:r>
      <w:r w:rsidRPr="00CF2F75">
        <w:rPr>
          <w:rStyle w:val="EndnoteReference"/>
          <w:szCs w:val="18"/>
        </w:rPr>
        <w:endnoteRef/>
      </w:r>
      <w:r w:rsidRPr="00CF2F75">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sidR="00CF2F75">
        <w:rPr>
          <w:szCs w:val="18"/>
        </w:rPr>
        <w:t xml:space="preserve"> </w:t>
      </w:r>
      <w:r w:rsidRPr="00CF2F75">
        <w:rPr>
          <w:szCs w:val="18"/>
        </w:rPr>
        <w:t>Protocol Additional to the Geneva Conventions of 12 August 1949, and relating to the Adoption of an Additional Di</w:t>
      </w:r>
      <w:r w:rsidR="00CF2F75">
        <w:rPr>
          <w:szCs w:val="18"/>
        </w:rPr>
        <w:t xml:space="preserve">stinctive Emblem (Protocol III). </w:t>
      </w:r>
      <w:r w:rsidRPr="00CF2F7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D1378D">
        <w:rPr>
          <w:szCs w:val="18"/>
        </w:rPr>
        <w:t>.</w:t>
      </w:r>
    </w:p>
  </w:endnote>
  <w:endnote w:id="7">
    <w:p w14:paraId="04FA482B" w14:textId="77777777" w:rsidR="001828CE" w:rsidRPr="00A82F81" w:rsidRDefault="001828CE"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01D52DD9" w14:textId="6CD1C117" w:rsidR="00BB38A2" w:rsidRPr="00A17CD9" w:rsidRDefault="00BB38A2" w:rsidP="00BB38A2">
      <w:pPr>
        <w:pStyle w:val="EndnoteText"/>
        <w:widowControl w:val="0"/>
        <w:rPr>
          <w:szCs w:val="18"/>
        </w:rPr>
      </w:pPr>
      <w:r w:rsidRPr="00A82F81">
        <w:rPr>
          <w:szCs w:val="18"/>
        </w:rPr>
        <w:tab/>
      </w:r>
      <w:r w:rsidRPr="00A17CD9">
        <w:rPr>
          <w:rStyle w:val="EndnoteReference"/>
          <w:szCs w:val="18"/>
        </w:rPr>
        <w:endnoteRef/>
      </w:r>
      <w:r w:rsidRPr="00A17CD9">
        <w:rPr>
          <w:szCs w:val="18"/>
        </w:rPr>
        <w:tab/>
        <w:t>1951 Convention relating to the Status of</w:t>
      </w:r>
      <w:r w:rsidR="00A61D56" w:rsidRPr="00A17CD9">
        <w:rPr>
          <w:szCs w:val="18"/>
        </w:rPr>
        <w:t xml:space="preserve"> Refugees and its 1967 Protocol.</w:t>
      </w:r>
    </w:p>
  </w:endnote>
  <w:endnote w:id="9">
    <w:p w14:paraId="7A933FC1" w14:textId="2A8E2224" w:rsidR="001828CE" w:rsidRPr="00A17CD9" w:rsidRDefault="001828CE" w:rsidP="001828CE">
      <w:pPr>
        <w:pStyle w:val="EndnoteText"/>
        <w:widowControl w:val="0"/>
        <w:rPr>
          <w:szCs w:val="18"/>
        </w:rPr>
      </w:pPr>
      <w:r w:rsidRPr="00A17CD9">
        <w:rPr>
          <w:szCs w:val="18"/>
        </w:rPr>
        <w:tab/>
      </w:r>
      <w:r w:rsidRPr="00A17CD9">
        <w:rPr>
          <w:rStyle w:val="EndnoteReference"/>
          <w:szCs w:val="18"/>
        </w:rPr>
        <w:endnoteRef/>
      </w:r>
      <w:r w:rsidRPr="00A17CD9">
        <w:rPr>
          <w:szCs w:val="18"/>
        </w:rPr>
        <w:tab/>
        <w:t>1954 Convention relating to the Status of Stateless Persons, and 1961 Convention on the Reduction of Statelessness.</w:t>
      </w:r>
    </w:p>
  </w:endnote>
  <w:endnote w:id="10">
    <w:p w14:paraId="355091A1" w14:textId="4F685446" w:rsidR="00BB38A2" w:rsidRPr="00A17CD9" w:rsidRDefault="00BB38A2" w:rsidP="00BB38A2">
      <w:pPr>
        <w:pStyle w:val="EndnoteText"/>
        <w:rPr>
          <w:szCs w:val="18"/>
        </w:rPr>
      </w:pPr>
      <w:r w:rsidRPr="00A17CD9">
        <w:rPr>
          <w:szCs w:val="18"/>
        </w:rPr>
        <w:tab/>
      </w:r>
      <w:r w:rsidRPr="00A17CD9">
        <w:rPr>
          <w:rStyle w:val="EndnoteReference"/>
          <w:szCs w:val="18"/>
        </w:rPr>
        <w:endnoteRef/>
      </w:r>
      <w:r w:rsidRPr="00A17CD9">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13B216CE" w14:textId="5FE1B5E9" w:rsidR="001828CE" w:rsidRPr="005812CC" w:rsidRDefault="001828CE" w:rsidP="001828CE">
      <w:pPr>
        <w:pStyle w:val="EndnoteText"/>
        <w:rPr>
          <w:szCs w:val="18"/>
        </w:rPr>
      </w:pPr>
      <w:r w:rsidRPr="00A17CD9">
        <w:rPr>
          <w:szCs w:val="18"/>
        </w:rPr>
        <w:tab/>
      </w:r>
      <w:r w:rsidRPr="00A17CD9">
        <w:rPr>
          <w:rStyle w:val="EndnoteReference"/>
          <w:szCs w:val="18"/>
        </w:rPr>
        <w:endnoteRef/>
      </w:r>
      <w:r w:rsidRPr="00A17CD9">
        <w:rPr>
          <w:szCs w:val="18"/>
        </w:rPr>
        <w:tab/>
        <w:t>ILO</w:t>
      </w:r>
      <w:r w:rsidRPr="00A17CD9">
        <w:rPr>
          <w:szCs w:val="18"/>
          <w:lang w:val="en-US"/>
        </w:rPr>
        <w:t xml:space="preserve"> Indigenous and Tribal Peoples Convention, 1989 (No. 169) and </w:t>
      </w:r>
      <w:r w:rsidRPr="00A17CD9">
        <w:rPr>
          <w:szCs w:val="18"/>
        </w:rPr>
        <w:t xml:space="preserve">Domestic Workers </w:t>
      </w:r>
      <w:r w:rsidRPr="00A17CD9">
        <w:rPr>
          <w:szCs w:val="18"/>
          <w:lang w:val="en-US"/>
        </w:rPr>
        <w:t>Convention, 2011 (No. 189)</w:t>
      </w:r>
      <w:r w:rsidRPr="00A17CD9">
        <w:rPr>
          <w:szCs w:val="18"/>
        </w:rPr>
        <w:t>.</w:t>
      </w:r>
    </w:p>
  </w:endnote>
  <w:endnote w:id="12">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147E74D6"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1378D">
        <w:rPr>
          <w:szCs w:val="18"/>
        </w:rPr>
        <w:t>;</w:t>
      </w:r>
    </w:p>
    <w:p w14:paraId="106E2234" w14:textId="59EAE796"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1378D">
        <w:rPr>
          <w:szCs w:val="18"/>
        </w:rPr>
        <w:t>;</w:t>
      </w:r>
    </w:p>
    <w:p w14:paraId="6C22E374" w14:textId="69AA2184"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1378D">
        <w:rPr>
          <w:szCs w:val="18"/>
        </w:rPr>
        <w:t>;</w:t>
      </w:r>
    </w:p>
    <w:p w14:paraId="6DAA22CD" w14:textId="1589857F"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1378D">
        <w:rPr>
          <w:szCs w:val="18"/>
        </w:rPr>
        <w:t>.</w:t>
      </w:r>
    </w:p>
  </w:endnote>
  <w:endnote w:id="13">
    <w:p w14:paraId="441E5D84" w14:textId="29C08882" w:rsidR="00326488" w:rsidRPr="001064DC" w:rsidRDefault="00D1378D" w:rsidP="00D1378D">
      <w:pPr>
        <w:pStyle w:val="EndnoteText"/>
        <w:rPr>
          <w:szCs w:val="18"/>
        </w:rPr>
      </w:pPr>
      <w:r>
        <w:rPr>
          <w:szCs w:val="18"/>
        </w:rPr>
        <w:tab/>
      </w:r>
      <w:r w:rsidR="00326488" w:rsidRPr="001064DC">
        <w:rPr>
          <w:rStyle w:val="EndnoteReference"/>
          <w:szCs w:val="18"/>
        </w:rPr>
        <w:endnoteRef/>
      </w:r>
      <w:r>
        <w:rPr>
          <w:szCs w:val="18"/>
        </w:rPr>
        <w:tab/>
      </w:r>
      <w:r w:rsidR="00326488" w:rsidRPr="001064DC">
        <w:rPr>
          <w:rStyle w:val="sessionsubtitle"/>
          <w:szCs w:val="18"/>
          <w:lang w:val="en-US"/>
        </w:rPr>
        <w:t>CEDAW/C/SLB/CO/1-3, para 54.</w:t>
      </w:r>
    </w:p>
  </w:endnote>
  <w:endnote w:id="14">
    <w:p w14:paraId="145A67F2" w14:textId="5A41BD5D" w:rsidR="00326488" w:rsidRPr="001064DC" w:rsidRDefault="00D1378D" w:rsidP="00D1378D">
      <w:pPr>
        <w:pStyle w:val="EndnoteText"/>
        <w:rPr>
          <w:szCs w:val="18"/>
        </w:rPr>
      </w:pPr>
      <w:r>
        <w:rPr>
          <w:szCs w:val="18"/>
        </w:rPr>
        <w:tab/>
      </w:r>
      <w:r w:rsidR="00326488" w:rsidRPr="001064DC">
        <w:rPr>
          <w:rStyle w:val="EndnoteReference"/>
          <w:szCs w:val="18"/>
        </w:rPr>
        <w:endnoteRef/>
      </w:r>
      <w:r>
        <w:rPr>
          <w:szCs w:val="18"/>
        </w:rPr>
        <w:tab/>
      </w:r>
      <w:r w:rsidR="00326488" w:rsidRPr="001064DC">
        <w:rPr>
          <w:rStyle w:val="sessionsubtitle"/>
          <w:szCs w:val="18"/>
          <w:lang w:val="en-US"/>
        </w:rPr>
        <w:t>CEDAW/C/SLB/CO/1-3/Add.1.</w:t>
      </w:r>
    </w:p>
  </w:endnote>
  <w:endnote w:id="15">
    <w:p w14:paraId="6B527079" w14:textId="2BA3FF42" w:rsidR="00326488" w:rsidRPr="001064DC" w:rsidRDefault="00A35606" w:rsidP="00D1378D">
      <w:pPr>
        <w:pStyle w:val="EndnoteText"/>
        <w:spacing w:line="240" w:lineRule="auto"/>
        <w:jc w:val="both"/>
        <w:rPr>
          <w:szCs w:val="18"/>
        </w:rPr>
      </w:pPr>
      <w:r>
        <w:rPr>
          <w:szCs w:val="18"/>
        </w:rPr>
        <w:tab/>
      </w:r>
      <w:r w:rsidR="00326488" w:rsidRPr="001064DC">
        <w:rPr>
          <w:rStyle w:val="EndnoteReference"/>
          <w:szCs w:val="18"/>
        </w:rPr>
        <w:endnoteRef/>
      </w:r>
      <w:r>
        <w:rPr>
          <w:szCs w:val="18"/>
        </w:rPr>
        <w:tab/>
      </w:r>
      <w:r w:rsidR="00326488" w:rsidRPr="001064DC">
        <w:rPr>
          <w:szCs w:val="18"/>
        </w:rPr>
        <w:t>Letter from CEDAW to the Permanent Mission of Solomon Islands t</w:t>
      </w:r>
      <w:r w:rsidR="00326488" w:rsidRPr="001064DC">
        <w:rPr>
          <w:rStyle w:val="EndnoteTextChar"/>
          <w:szCs w:val="18"/>
        </w:rPr>
        <w:t>o the United Nations Office and other international organizations in Geneva</w:t>
      </w:r>
      <w:r w:rsidR="00326488" w:rsidRPr="001064DC">
        <w:rPr>
          <w:szCs w:val="18"/>
        </w:rPr>
        <w:t xml:space="preserve">, dated 21 September 2017, available from https://tbinternet.ohchr.org/Treaties/CEDAW/Shared%20Documents/SLB/INT_CEDAW_FUL_SLB_28956_E.pdf (accessed on </w:t>
      </w:r>
      <w:r w:rsidR="00D93848">
        <w:rPr>
          <w:szCs w:val="18"/>
        </w:rPr>
        <w:t>5</w:t>
      </w:r>
      <w:r w:rsidR="00326488" w:rsidRPr="001064DC">
        <w:rPr>
          <w:szCs w:val="18"/>
        </w:rPr>
        <w:t xml:space="preserve"> </w:t>
      </w:r>
      <w:r w:rsidR="00BF2F4C">
        <w:rPr>
          <w:szCs w:val="18"/>
        </w:rPr>
        <w:t>March</w:t>
      </w:r>
      <w:r w:rsidR="00326488" w:rsidRPr="001064DC">
        <w:rPr>
          <w:szCs w:val="18"/>
        </w:rPr>
        <w:t xml:space="preserve"> 202</w:t>
      </w:r>
      <w:r w:rsidR="00D93848">
        <w:rPr>
          <w:szCs w:val="18"/>
        </w:rPr>
        <w:t>1</w:t>
      </w:r>
      <w:r w:rsidR="00326488" w:rsidRPr="001064DC">
        <w:rPr>
          <w:szCs w:val="18"/>
        </w:rPr>
        <w:t>).</w:t>
      </w:r>
    </w:p>
  </w:endnote>
  <w:endnote w:id="16">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1565EAD3" w14:textId="4C10A4FF" w:rsidR="00A35606" w:rsidRDefault="00A35606" w:rsidP="005812CC">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1" w:history="1">
        <w:r w:rsidRPr="00C84122">
          <w:rPr>
            <w:rStyle w:val="Hyperlink"/>
          </w:rPr>
          <w:t>https://nhri.ohchr.org/EN/Documents/Status%20Accreditation%20-%20Chart%20%2813022020%29.pdf</w:t>
        </w:r>
      </w:hyperlink>
      <w:r>
        <w:t>.</w:t>
      </w:r>
    </w:p>
    <w:p w14:paraId="71862481" w14:textId="39580BA9" w:rsidR="00A35606" w:rsidRPr="005812CC" w:rsidRDefault="00A35606" w:rsidP="005812CC">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D4B48BB" w:rsidR="00674A7D" w:rsidRDefault="00674A7D">
    <w:pPr>
      <w:pStyle w:val="Footer"/>
      <w:jc w:val="right"/>
    </w:pPr>
    <w:r>
      <w:fldChar w:fldCharType="begin"/>
    </w:r>
    <w:r>
      <w:instrText xml:space="preserve"> PAGE   \* MERGEFORMAT </w:instrText>
    </w:r>
    <w:r>
      <w:fldChar w:fldCharType="separate"/>
    </w:r>
    <w:r w:rsidR="0083683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322"/>
    <w:rsid w:val="00007F7F"/>
    <w:rsid w:val="0001546D"/>
    <w:rsid w:val="00022DB5"/>
    <w:rsid w:val="0002432F"/>
    <w:rsid w:val="0003327C"/>
    <w:rsid w:val="000344CE"/>
    <w:rsid w:val="000403D1"/>
    <w:rsid w:val="000449AA"/>
    <w:rsid w:val="00050F6B"/>
    <w:rsid w:val="00072C8C"/>
    <w:rsid w:val="00073E70"/>
    <w:rsid w:val="00075368"/>
    <w:rsid w:val="000876EB"/>
    <w:rsid w:val="00091419"/>
    <w:rsid w:val="00092541"/>
    <w:rsid w:val="000931C0"/>
    <w:rsid w:val="000B175B"/>
    <w:rsid w:val="000B3A0F"/>
    <w:rsid w:val="000B4A3B"/>
    <w:rsid w:val="000C7375"/>
    <w:rsid w:val="000C7942"/>
    <w:rsid w:val="000D0709"/>
    <w:rsid w:val="000D1851"/>
    <w:rsid w:val="000D2541"/>
    <w:rsid w:val="000E0415"/>
    <w:rsid w:val="000E4432"/>
    <w:rsid w:val="000F63EB"/>
    <w:rsid w:val="00101151"/>
    <w:rsid w:val="00101E4D"/>
    <w:rsid w:val="001064DC"/>
    <w:rsid w:val="0013065A"/>
    <w:rsid w:val="0013136E"/>
    <w:rsid w:val="00132BC7"/>
    <w:rsid w:val="001354D8"/>
    <w:rsid w:val="00146D32"/>
    <w:rsid w:val="001509BA"/>
    <w:rsid w:val="00157983"/>
    <w:rsid w:val="001614E7"/>
    <w:rsid w:val="001828CE"/>
    <w:rsid w:val="00187F5C"/>
    <w:rsid w:val="001B4B04"/>
    <w:rsid w:val="001C0706"/>
    <w:rsid w:val="001C0D7B"/>
    <w:rsid w:val="001C215C"/>
    <w:rsid w:val="001C6663"/>
    <w:rsid w:val="001C7895"/>
    <w:rsid w:val="001D26DF"/>
    <w:rsid w:val="001E1393"/>
    <w:rsid w:val="001E2790"/>
    <w:rsid w:val="001E5256"/>
    <w:rsid w:val="001F2145"/>
    <w:rsid w:val="0020250C"/>
    <w:rsid w:val="0021130C"/>
    <w:rsid w:val="00211E0B"/>
    <w:rsid w:val="00211E72"/>
    <w:rsid w:val="00214047"/>
    <w:rsid w:val="0022130F"/>
    <w:rsid w:val="0022777B"/>
    <w:rsid w:val="00237785"/>
    <w:rsid w:val="002410DD"/>
    <w:rsid w:val="00241466"/>
    <w:rsid w:val="00250701"/>
    <w:rsid w:val="00253D58"/>
    <w:rsid w:val="00254654"/>
    <w:rsid w:val="00261572"/>
    <w:rsid w:val="00264FA3"/>
    <w:rsid w:val="00276838"/>
    <w:rsid w:val="0027725F"/>
    <w:rsid w:val="00283347"/>
    <w:rsid w:val="00292B6E"/>
    <w:rsid w:val="00296EB7"/>
    <w:rsid w:val="002B4713"/>
    <w:rsid w:val="002C21F0"/>
    <w:rsid w:val="002D152D"/>
    <w:rsid w:val="002D746B"/>
    <w:rsid w:val="002E646B"/>
    <w:rsid w:val="002F2DB9"/>
    <w:rsid w:val="003107FA"/>
    <w:rsid w:val="00317977"/>
    <w:rsid w:val="003229D8"/>
    <w:rsid w:val="00324383"/>
    <w:rsid w:val="00326488"/>
    <w:rsid w:val="003279CF"/>
    <w:rsid w:val="003314D1"/>
    <w:rsid w:val="00335A2F"/>
    <w:rsid w:val="00341937"/>
    <w:rsid w:val="00341D5E"/>
    <w:rsid w:val="00350CFD"/>
    <w:rsid w:val="0037215F"/>
    <w:rsid w:val="00380822"/>
    <w:rsid w:val="0039277A"/>
    <w:rsid w:val="003972E0"/>
    <w:rsid w:val="003975ED"/>
    <w:rsid w:val="003A4E25"/>
    <w:rsid w:val="003B2E78"/>
    <w:rsid w:val="003C2CC4"/>
    <w:rsid w:val="003D2B37"/>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60C3E"/>
    <w:rsid w:val="004721B1"/>
    <w:rsid w:val="004766F2"/>
    <w:rsid w:val="004859EC"/>
    <w:rsid w:val="00496A15"/>
    <w:rsid w:val="004A1AA5"/>
    <w:rsid w:val="004A76BD"/>
    <w:rsid w:val="004B4041"/>
    <w:rsid w:val="004B75D2"/>
    <w:rsid w:val="004C38A9"/>
    <w:rsid w:val="004D1140"/>
    <w:rsid w:val="004E01CE"/>
    <w:rsid w:val="004E25CB"/>
    <w:rsid w:val="004F2C75"/>
    <w:rsid w:val="004F55ED"/>
    <w:rsid w:val="004F615B"/>
    <w:rsid w:val="00505C67"/>
    <w:rsid w:val="0052176C"/>
    <w:rsid w:val="005261E5"/>
    <w:rsid w:val="005420F2"/>
    <w:rsid w:val="00542574"/>
    <w:rsid w:val="005436AB"/>
    <w:rsid w:val="005457B9"/>
    <w:rsid w:val="00546DBF"/>
    <w:rsid w:val="005512BA"/>
    <w:rsid w:val="00553D76"/>
    <w:rsid w:val="005551EC"/>
    <w:rsid w:val="005552B5"/>
    <w:rsid w:val="0056117B"/>
    <w:rsid w:val="005615E8"/>
    <w:rsid w:val="005620C3"/>
    <w:rsid w:val="00571365"/>
    <w:rsid w:val="005812CC"/>
    <w:rsid w:val="00592E55"/>
    <w:rsid w:val="005A22DB"/>
    <w:rsid w:val="005B3DB3"/>
    <w:rsid w:val="005B6E48"/>
    <w:rsid w:val="005E1712"/>
    <w:rsid w:val="005E29FF"/>
    <w:rsid w:val="005F6E73"/>
    <w:rsid w:val="006116A3"/>
    <w:rsid w:val="00611FC4"/>
    <w:rsid w:val="006176FB"/>
    <w:rsid w:val="00626E6C"/>
    <w:rsid w:val="00640B26"/>
    <w:rsid w:val="00641271"/>
    <w:rsid w:val="00644301"/>
    <w:rsid w:val="00670741"/>
    <w:rsid w:val="00674A7D"/>
    <w:rsid w:val="00676C10"/>
    <w:rsid w:val="006808A9"/>
    <w:rsid w:val="00696BD6"/>
    <w:rsid w:val="006A18AC"/>
    <w:rsid w:val="006A355E"/>
    <w:rsid w:val="006A6B9D"/>
    <w:rsid w:val="006A7392"/>
    <w:rsid w:val="006B3189"/>
    <w:rsid w:val="006B7D65"/>
    <w:rsid w:val="006D6DA6"/>
    <w:rsid w:val="006E564B"/>
    <w:rsid w:val="006F13F0"/>
    <w:rsid w:val="006F5035"/>
    <w:rsid w:val="00705CFC"/>
    <w:rsid w:val="007065EB"/>
    <w:rsid w:val="00720183"/>
    <w:rsid w:val="0072632A"/>
    <w:rsid w:val="007374CC"/>
    <w:rsid w:val="00741A0B"/>
    <w:rsid w:val="0074200B"/>
    <w:rsid w:val="00757201"/>
    <w:rsid w:val="0077595E"/>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36834"/>
    <w:rsid w:val="00856CD2"/>
    <w:rsid w:val="00861BC6"/>
    <w:rsid w:val="00871FD5"/>
    <w:rsid w:val="008734DE"/>
    <w:rsid w:val="008741DC"/>
    <w:rsid w:val="00875FCF"/>
    <w:rsid w:val="008979B1"/>
    <w:rsid w:val="008A6B25"/>
    <w:rsid w:val="008A6C4F"/>
    <w:rsid w:val="008B4D7D"/>
    <w:rsid w:val="008C1E4D"/>
    <w:rsid w:val="008E0E46"/>
    <w:rsid w:val="008E5D82"/>
    <w:rsid w:val="0090452C"/>
    <w:rsid w:val="009045C9"/>
    <w:rsid w:val="00907C3F"/>
    <w:rsid w:val="0092237C"/>
    <w:rsid w:val="0093707B"/>
    <w:rsid w:val="009400EB"/>
    <w:rsid w:val="009427E3"/>
    <w:rsid w:val="0094563C"/>
    <w:rsid w:val="00956D9B"/>
    <w:rsid w:val="0096139A"/>
    <w:rsid w:val="00963CBA"/>
    <w:rsid w:val="009654B7"/>
    <w:rsid w:val="00967FA4"/>
    <w:rsid w:val="00973A52"/>
    <w:rsid w:val="00975459"/>
    <w:rsid w:val="009822C1"/>
    <w:rsid w:val="00990439"/>
    <w:rsid w:val="00991261"/>
    <w:rsid w:val="009A0B83"/>
    <w:rsid w:val="009A3DE4"/>
    <w:rsid w:val="009B3800"/>
    <w:rsid w:val="009D22AC"/>
    <w:rsid w:val="009D3FA1"/>
    <w:rsid w:val="009D50DB"/>
    <w:rsid w:val="009E1C4E"/>
    <w:rsid w:val="009E78E3"/>
    <w:rsid w:val="00A02BFB"/>
    <w:rsid w:val="00A02F74"/>
    <w:rsid w:val="00A05E0B"/>
    <w:rsid w:val="00A074DD"/>
    <w:rsid w:val="00A1427D"/>
    <w:rsid w:val="00A168AE"/>
    <w:rsid w:val="00A17CD9"/>
    <w:rsid w:val="00A30C51"/>
    <w:rsid w:val="00A35606"/>
    <w:rsid w:val="00A3619D"/>
    <w:rsid w:val="00A4634F"/>
    <w:rsid w:val="00A51CF3"/>
    <w:rsid w:val="00A61D56"/>
    <w:rsid w:val="00A63DA6"/>
    <w:rsid w:val="00A67EFD"/>
    <w:rsid w:val="00A712AF"/>
    <w:rsid w:val="00A72F22"/>
    <w:rsid w:val="00A748A6"/>
    <w:rsid w:val="00A879A4"/>
    <w:rsid w:val="00A87E95"/>
    <w:rsid w:val="00A91390"/>
    <w:rsid w:val="00A92E29"/>
    <w:rsid w:val="00AC2000"/>
    <w:rsid w:val="00AC57AF"/>
    <w:rsid w:val="00AD09E9"/>
    <w:rsid w:val="00AD104C"/>
    <w:rsid w:val="00AD3D48"/>
    <w:rsid w:val="00AD7B29"/>
    <w:rsid w:val="00AF0576"/>
    <w:rsid w:val="00AF3829"/>
    <w:rsid w:val="00B037F0"/>
    <w:rsid w:val="00B04819"/>
    <w:rsid w:val="00B14190"/>
    <w:rsid w:val="00B179CA"/>
    <w:rsid w:val="00B20787"/>
    <w:rsid w:val="00B2327D"/>
    <w:rsid w:val="00B2718F"/>
    <w:rsid w:val="00B30179"/>
    <w:rsid w:val="00B3317B"/>
    <w:rsid w:val="00B334DC"/>
    <w:rsid w:val="00B3631A"/>
    <w:rsid w:val="00B53013"/>
    <w:rsid w:val="00B67F5E"/>
    <w:rsid w:val="00B73E65"/>
    <w:rsid w:val="00B81E12"/>
    <w:rsid w:val="00B87110"/>
    <w:rsid w:val="00B90627"/>
    <w:rsid w:val="00B97FA8"/>
    <w:rsid w:val="00BA6571"/>
    <w:rsid w:val="00BB2720"/>
    <w:rsid w:val="00BB38A2"/>
    <w:rsid w:val="00BC1385"/>
    <w:rsid w:val="00BC74E9"/>
    <w:rsid w:val="00BD5A5E"/>
    <w:rsid w:val="00BE618E"/>
    <w:rsid w:val="00BE781A"/>
    <w:rsid w:val="00BF2F4C"/>
    <w:rsid w:val="00BF7F28"/>
    <w:rsid w:val="00C1609B"/>
    <w:rsid w:val="00C163EA"/>
    <w:rsid w:val="00C207EF"/>
    <w:rsid w:val="00C24693"/>
    <w:rsid w:val="00C3427B"/>
    <w:rsid w:val="00C35F0B"/>
    <w:rsid w:val="00C463DD"/>
    <w:rsid w:val="00C64458"/>
    <w:rsid w:val="00C745C3"/>
    <w:rsid w:val="00C81253"/>
    <w:rsid w:val="00C8450C"/>
    <w:rsid w:val="00CA2A58"/>
    <w:rsid w:val="00CA2E07"/>
    <w:rsid w:val="00CA6DE7"/>
    <w:rsid w:val="00CA7B63"/>
    <w:rsid w:val="00CC03CC"/>
    <w:rsid w:val="00CC0B55"/>
    <w:rsid w:val="00CD4F6C"/>
    <w:rsid w:val="00CD6995"/>
    <w:rsid w:val="00CE4A8F"/>
    <w:rsid w:val="00CF0214"/>
    <w:rsid w:val="00CF1312"/>
    <w:rsid w:val="00CF2F75"/>
    <w:rsid w:val="00CF586F"/>
    <w:rsid w:val="00CF7D43"/>
    <w:rsid w:val="00D11129"/>
    <w:rsid w:val="00D1378D"/>
    <w:rsid w:val="00D174D1"/>
    <w:rsid w:val="00D2031B"/>
    <w:rsid w:val="00D22332"/>
    <w:rsid w:val="00D226FD"/>
    <w:rsid w:val="00D25FE2"/>
    <w:rsid w:val="00D269F7"/>
    <w:rsid w:val="00D43252"/>
    <w:rsid w:val="00D47642"/>
    <w:rsid w:val="00D550F9"/>
    <w:rsid w:val="00D572B0"/>
    <w:rsid w:val="00D57EDC"/>
    <w:rsid w:val="00D62E90"/>
    <w:rsid w:val="00D6573E"/>
    <w:rsid w:val="00D725F7"/>
    <w:rsid w:val="00D75C61"/>
    <w:rsid w:val="00D76BE5"/>
    <w:rsid w:val="00D8128F"/>
    <w:rsid w:val="00D82670"/>
    <w:rsid w:val="00D93848"/>
    <w:rsid w:val="00D978C6"/>
    <w:rsid w:val="00DA67AD"/>
    <w:rsid w:val="00DB18CE"/>
    <w:rsid w:val="00DD0FDA"/>
    <w:rsid w:val="00DD3674"/>
    <w:rsid w:val="00DE3EC0"/>
    <w:rsid w:val="00DE7BF3"/>
    <w:rsid w:val="00E11593"/>
    <w:rsid w:val="00E12B6B"/>
    <w:rsid w:val="00E130AB"/>
    <w:rsid w:val="00E170D4"/>
    <w:rsid w:val="00E262E6"/>
    <w:rsid w:val="00E438D9"/>
    <w:rsid w:val="00E532DF"/>
    <w:rsid w:val="00E5644E"/>
    <w:rsid w:val="00E66B4F"/>
    <w:rsid w:val="00E7260F"/>
    <w:rsid w:val="00E73824"/>
    <w:rsid w:val="00E806EE"/>
    <w:rsid w:val="00E86049"/>
    <w:rsid w:val="00E87FFD"/>
    <w:rsid w:val="00E96630"/>
    <w:rsid w:val="00E96891"/>
    <w:rsid w:val="00EB0EF8"/>
    <w:rsid w:val="00EB0FB9"/>
    <w:rsid w:val="00ED0CA9"/>
    <w:rsid w:val="00ED7A2A"/>
    <w:rsid w:val="00EE41E7"/>
    <w:rsid w:val="00EE59B0"/>
    <w:rsid w:val="00EE7D5F"/>
    <w:rsid w:val="00EF1D7F"/>
    <w:rsid w:val="00EF5BDB"/>
    <w:rsid w:val="00F07FD9"/>
    <w:rsid w:val="00F21C38"/>
    <w:rsid w:val="00F238A8"/>
    <w:rsid w:val="00F23933"/>
    <w:rsid w:val="00F24119"/>
    <w:rsid w:val="00F30B7B"/>
    <w:rsid w:val="00F34950"/>
    <w:rsid w:val="00F40E75"/>
    <w:rsid w:val="00F42CD9"/>
    <w:rsid w:val="00F52936"/>
    <w:rsid w:val="00F53B93"/>
    <w:rsid w:val="00F63CF0"/>
    <w:rsid w:val="00F677CB"/>
    <w:rsid w:val="00F71571"/>
    <w:rsid w:val="00F715B8"/>
    <w:rsid w:val="00F72113"/>
    <w:rsid w:val="00F723A2"/>
    <w:rsid w:val="00F76CA4"/>
    <w:rsid w:val="00FA1745"/>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4F615B"/>
  </w:style>
  <w:style w:type="paragraph" w:customStyle="1" w:styleId="Default">
    <w:name w:val="Default"/>
    <w:rsid w:val="004F61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910F62-E6DF-4858-BAA7-9DC119639F38}">
  <ds:schemaRefs>
    <ds:schemaRef ds:uri="http://schemas.openxmlformats.org/officeDocument/2006/bibliography"/>
  </ds:schemaRefs>
</ds:datastoreItem>
</file>

<file path=customXml/itemProps2.xml><?xml version="1.0" encoding="utf-8"?>
<ds:datastoreItem xmlns:ds="http://schemas.openxmlformats.org/officeDocument/2006/customXml" ds:itemID="{59ABC359-8904-4ACC-9481-8F080B372548}"/>
</file>

<file path=customXml/itemProps3.xml><?xml version="1.0" encoding="utf-8"?>
<ds:datastoreItem xmlns:ds="http://schemas.openxmlformats.org/officeDocument/2006/customXml" ds:itemID="{370FE92E-9827-45C4-8E52-9A242630D3B7}"/>
</file>

<file path=customXml/itemProps4.xml><?xml version="1.0" encoding="utf-8"?>
<ds:datastoreItem xmlns:ds="http://schemas.openxmlformats.org/officeDocument/2006/customXml" ds:itemID="{F6E54990-AF57-4E43-82A5-9FB590676D96}"/>
</file>

<file path=docProps/app.xml><?xml version="1.0" encoding="utf-8"?>
<Properties xmlns="http://schemas.openxmlformats.org/officeDocument/2006/extended-properties" xmlns:vt="http://schemas.openxmlformats.org/officeDocument/2006/docPropsVTypes">
  <Template>A_E.dotm</Template>
  <TotalTime>1</TotalTime>
  <Pages>5</Pages>
  <Words>470</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3</cp:revision>
  <cp:lastPrinted>2008-01-29T07:30:00Z</cp:lastPrinted>
  <dcterms:created xsi:type="dcterms:W3CDTF">2021-03-08T08:01:00Z</dcterms:created>
  <dcterms:modified xsi:type="dcterms:W3CDTF">2021-03-08T08:01:00Z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