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C16" w:rsidRDefault="005B6C16" w:rsidP="005B6C16">
      <w:pPr>
        <w:spacing w:after="0"/>
        <w:jc w:val="center"/>
        <w:rPr>
          <w:rFonts w:ascii="Times New Roman" w:hAnsi="Times New Roman" w:cs="Times New Roman"/>
        </w:rPr>
      </w:pPr>
      <w:bookmarkStart w:id="0" w:name="_GoBack"/>
      <w:bookmarkEnd w:id="0"/>
      <w:r w:rsidRPr="00343013">
        <w:rPr>
          <w:rFonts w:ascii="Times New Roman" w:hAnsi="Times New Roman" w:cs="Times New Roman"/>
          <w:b/>
          <w:noProof/>
          <w:lang w:val="en-GB" w:eastAsia="ja-JP"/>
        </w:rPr>
        <w:drawing>
          <wp:inline distT="0" distB="0" distL="0" distR="0" wp14:anchorId="54A49BCD" wp14:editId="49F9F70A">
            <wp:extent cx="1161295" cy="930303"/>
            <wp:effectExtent l="0" t="0" r="1270" b="3175"/>
            <wp:docPr id="54" name="Picture 54" descr="C:\Users\mele.tagivakatini\Desktop\Coat of Arms  Memos etc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ele.tagivakatini\Desktop\Coat of Arms  Memos etc (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295" cy="930303"/>
                    </a:xfrm>
                    <a:prstGeom prst="rect">
                      <a:avLst/>
                    </a:prstGeom>
                    <a:noFill/>
                    <a:ln>
                      <a:noFill/>
                    </a:ln>
                  </pic:spPr>
                </pic:pic>
              </a:graphicData>
            </a:graphic>
          </wp:inline>
        </w:drawing>
      </w:r>
    </w:p>
    <w:p w:rsidR="005B6C16" w:rsidRPr="00FF20A8" w:rsidRDefault="005B6C16" w:rsidP="005B6C16">
      <w:pPr>
        <w:spacing w:after="0"/>
        <w:jc w:val="center"/>
        <w:rPr>
          <w:rFonts w:ascii="Times New Roman" w:eastAsia="Times New Roman" w:hAnsi="Times New Roman" w:cs="Times New Roman"/>
          <w:sz w:val="24"/>
          <w:szCs w:val="24"/>
          <w:lang w:val="en-GB" w:eastAsia="en-AU"/>
        </w:rPr>
      </w:pPr>
      <w:r w:rsidRPr="00FF20A8">
        <w:rPr>
          <w:rFonts w:ascii="Times New Roman" w:eastAsia="Times New Roman" w:hAnsi="Times New Roman" w:cs="Times New Roman"/>
          <w:sz w:val="24"/>
          <w:szCs w:val="24"/>
          <w:lang w:val="en-GB" w:eastAsia="en-AU"/>
        </w:rPr>
        <w:t>REPUBLIC OF NAURU</w:t>
      </w:r>
    </w:p>
    <w:p w:rsidR="005B6C16" w:rsidRDefault="005B6C16" w:rsidP="005B6C16">
      <w:pPr>
        <w:spacing w:line="276" w:lineRule="auto"/>
        <w:jc w:val="center"/>
        <w:rPr>
          <w:rFonts w:ascii="Times New Roman" w:hAnsi="Times New Roman" w:cs="Times New Roman"/>
          <w:b/>
          <w:sz w:val="24"/>
          <w:szCs w:val="24"/>
        </w:rPr>
      </w:pPr>
    </w:p>
    <w:p w:rsidR="005B6C16" w:rsidRDefault="005B6C16" w:rsidP="00610FD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Full version of the Responses to the 3</w:t>
      </w:r>
      <w:r w:rsidRPr="005B6C16">
        <w:rPr>
          <w:rFonts w:ascii="Times New Roman" w:hAnsi="Times New Roman" w:cs="Times New Roman"/>
          <w:b/>
          <w:sz w:val="24"/>
          <w:szCs w:val="24"/>
          <w:vertAlign w:val="superscript"/>
        </w:rPr>
        <w:t>rd</w:t>
      </w:r>
      <w:r w:rsidR="00610FDC">
        <w:rPr>
          <w:rFonts w:ascii="Times New Roman" w:hAnsi="Times New Roman" w:cs="Times New Roman"/>
          <w:b/>
          <w:sz w:val="24"/>
          <w:szCs w:val="24"/>
        </w:rPr>
        <w:t xml:space="preserve"> Cycle UPR Recommendations</w:t>
      </w:r>
    </w:p>
    <w:p w:rsidR="00610FDC" w:rsidRDefault="00610FDC" w:rsidP="00610FDC">
      <w:pPr>
        <w:spacing w:line="276" w:lineRule="auto"/>
        <w:jc w:val="center"/>
        <w:rPr>
          <w:rFonts w:ascii="Times New Roman" w:hAnsi="Times New Roman" w:cs="Times New Roman"/>
          <w:b/>
          <w:sz w:val="24"/>
          <w:szCs w:val="24"/>
        </w:rPr>
      </w:pPr>
    </w:p>
    <w:p w:rsidR="00610FDC" w:rsidRDefault="00610FDC" w:rsidP="00390F8D">
      <w:pPr>
        <w:spacing w:line="276" w:lineRule="auto"/>
        <w:jc w:val="both"/>
        <w:rPr>
          <w:rFonts w:ascii="Times New Roman" w:hAnsi="Times New Roman" w:cs="Times New Roman"/>
          <w:b/>
          <w:sz w:val="24"/>
          <w:szCs w:val="24"/>
        </w:rPr>
      </w:pPr>
      <w:r>
        <w:rPr>
          <w:rFonts w:ascii="Times New Roman" w:hAnsi="Times New Roman" w:cs="Times New Roman"/>
          <w:b/>
          <w:sz w:val="24"/>
          <w:szCs w:val="24"/>
        </w:rPr>
        <w:t>PART A. INTRODUCTION</w:t>
      </w:r>
    </w:p>
    <w:p w:rsidR="00610FDC" w:rsidRPr="006A3E55" w:rsidRDefault="00610FDC" w:rsidP="00A44965">
      <w:pPr>
        <w:pStyle w:val="ListParagraph"/>
        <w:numPr>
          <w:ilvl w:val="0"/>
          <w:numId w:val="15"/>
        </w:numPr>
        <w:spacing w:line="276" w:lineRule="auto"/>
        <w:jc w:val="both"/>
        <w:rPr>
          <w:rFonts w:ascii="Times New Roman" w:hAnsi="Times New Roman" w:cs="Times New Roman"/>
          <w:b/>
          <w:sz w:val="24"/>
          <w:szCs w:val="24"/>
        </w:rPr>
      </w:pPr>
      <w:r w:rsidRPr="00610FDC">
        <w:rPr>
          <w:rFonts w:ascii="Times New Roman" w:hAnsi="Times New Roman" w:cs="Times New Roman"/>
          <w:sz w:val="24"/>
          <w:szCs w:val="24"/>
        </w:rPr>
        <w:t>The Republic of Nauru (“the Republic”) received 156 recommendations made by Member States of the Human Rights Council at the 37</w:t>
      </w:r>
      <w:r w:rsidRPr="00610FDC">
        <w:rPr>
          <w:rFonts w:ascii="Times New Roman" w:hAnsi="Times New Roman" w:cs="Times New Roman"/>
          <w:sz w:val="24"/>
          <w:szCs w:val="24"/>
          <w:vertAlign w:val="superscript"/>
        </w:rPr>
        <w:t>th</w:t>
      </w:r>
      <w:r w:rsidRPr="00610FDC">
        <w:rPr>
          <w:rFonts w:ascii="Times New Roman" w:hAnsi="Times New Roman" w:cs="Times New Roman"/>
          <w:sz w:val="24"/>
          <w:szCs w:val="24"/>
        </w:rPr>
        <w:t xml:space="preserve"> Session of</w:t>
      </w:r>
      <w:r>
        <w:rPr>
          <w:rFonts w:ascii="Times New Roman" w:hAnsi="Times New Roman" w:cs="Times New Roman"/>
          <w:sz w:val="24"/>
          <w:szCs w:val="24"/>
        </w:rPr>
        <w:t xml:space="preserve"> the Universal Periodic Review out of which </w:t>
      </w:r>
      <w:r w:rsidR="001B4B5D" w:rsidRPr="00390372">
        <w:rPr>
          <w:rFonts w:ascii="Times New Roman" w:hAnsi="Times New Roman" w:cs="Times New Roman"/>
          <w:b/>
          <w:sz w:val="24"/>
          <w:szCs w:val="24"/>
        </w:rPr>
        <w:t>13</w:t>
      </w:r>
      <w:r w:rsidR="0061136B">
        <w:rPr>
          <w:rFonts w:ascii="Times New Roman" w:hAnsi="Times New Roman" w:cs="Times New Roman"/>
          <w:b/>
          <w:sz w:val="24"/>
          <w:szCs w:val="24"/>
        </w:rPr>
        <w:t>2</w:t>
      </w:r>
      <w:r w:rsidR="001B4B5D" w:rsidRPr="00390372">
        <w:rPr>
          <w:rFonts w:ascii="Times New Roman" w:hAnsi="Times New Roman" w:cs="Times New Roman"/>
          <w:b/>
          <w:sz w:val="24"/>
          <w:szCs w:val="24"/>
        </w:rPr>
        <w:t xml:space="preserve"> are </w:t>
      </w:r>
      <w:r w:rsidR="001B4B5D">
        <w:rPr>
          <w:rFonts w:ascii="Times New Roman" w:hAnsi="Times New Roman" w:cs="Times New Roman"/>
          <w:b/>
          <w:sz w:val="24"/>
          <w:szCs w:val="24"/>
          <w:u w:val="single"/>
        </w:rPr>
        <w:t>ACCEPTED</w:t>
      </w:r>
      <w:r w:rsidR="001B4B5D">
        <w:rPr>
          <w:rFonts w:ascii="Times New Roman" w:hAnsi="Times New Roman" w:cs="Times New Roman"/>
          <w:sz w:val="24"/>
          <w:szCs w:val="24"/>
        </w:rPr>
        <w:t xml:space="preserve"> and </w:t>
      </w:r>
      <w:r w:rsidR="001B4B5D" w:rsidRPr="00390372">
        <w:rPr>
          <w:rFonts w:ascii="Times New Roman" w:hAnsi="Times New Roman" w:cs="Times New Roman"/>
          <w:b/>
          <w:sz w:val="24"/>
          <w:szCs w:val="24"/>
        </w:rPr>
        <w:t>2</w:t>
      </w:r>
      <w:r w:rsidR="0061136B">
        <w:rPr>
          <w:rFonts w:ascii="Times New Roman" w:hAnsi="Times New Roman" w:cs="Times New Roman"/>
          <w:b/>
          <w:sz w:val="24"/>
          <w:szCs w:val="24"/>
        </w:rPr>
        <w:t>4</w:t>
      </w:r>
      <w:r w:rsidR="001B4B5D" w:rsidRPr="00390372">
        <w:rPr>
          <w:rFonts w:ascii="Times New Roman" w:hAnsi="Times New Roman" w:cs="Times New Roman"/>
          <w:b/>
          <w:sz w:val="24"/>
          <w:szCs w:val="24"/>
        </w:rPr>
        <w:t xml:space="preserve"> are </w:t>
      </w:r>
      <w:r w:rsidR="001B4B5D">
        <w:rPr>
          <w:rFonts w:ascii="Times New Roman" w:hAnsi="Times New Roman" w:cs="Times New Roman"/>
          <w:b/>
          <w:sz w:val="24"/>
          <w:szCs w:val="24"/>
          <w:u w:val="single"/>
        </w:rPr>
        <w:t>NOTED</w:t>
      </w:r>
      <w:r w:rsidR="001B4B5D">
        <w:rPr>
          <w:rFonts w:ascii="Times New Roman" w:hAnsi="Times New Roman" w:cs="Times New Roman"/>
          <w:sz w:val="24"/>
          <w:szCs w:val="24"/>
        </w:rPr>
        <w:t>.</w:t>
      </w:r>
      <w:r w:rsidR="00017FEA">
        <w:rPr>
          <w:rFonts w:ascii="Times New Roman" w:hAnsi="Times New Roman" w:cs="Times New Roman"/>
          <w:sz w:val="24"/>
          <w:szCs w:val="24"/>
        </w:rPr>
        <w:t xml:space="preserve"> </w:t>
      </w:r>
    </w:p>
    <w:p w:rsidR="006A3E55" w:rsidRDefault="006A3E55" w:rsidP="006A3E55">
      <w:pPr>
        <w:spacing w:line="276" w:lineRule="auto"/>
        <w:jc w:val="both"/>
        <w:rPr>
          <w:rFonts w:ascii="Times New Roman" w:hAnsi="Times New Roman" w:cs="Times New Roman"/>
          <w:b/>
          <w:sz w:val="24"/>
          <w:szCs w:val="24"/>
        </w:rPr>
      </w:pPr>
    </w:p>
    <w:p w:rsidR="0009496E" w:rsidRPr="006A3E55" w:rsidRDefault="006A3E55" w:rsidP="006A3E55">
      <w:pPr>
        <w:spacing w:line="276" w:lineRule="auto"/>
        <w:jc w:val="both"/>
        <w:rPr>
          <w:rFonts w:ascii="Times New Roman" w:hAnsi="Times New Roman" w:cs="Times New Roman"/>
          <w:b/>
          <w:sz w:val="24"/>
          <w:szCs w:val="24"/>
        </w:rPr>
      </w:pPr>
      <w:r>
        <w:rPr>
          <w:rFonts w:ascii="Times New Roman" w:hAnsi="Times New Roman" w:cs="Times New Roman"/>
          <w:b/>
          <w:sz w:val="24"/>
          <w:szCs w:val="24"/>
        </w:rPr>
        <w:t>PART B. RESPONSES TO THE UPR RECOMMENDATIONS</w:t>
      </w:r>
    </w:p>
    <w:p w:rsidR="00390F8D" w:rsidRPr="00A27906" w:rsidRDefault="00390F8D" w:rsidP="00390F8D">
      <w:pPr>
        <w:spacing w:line="276" w:lineRule="auto"/>
        <w:jc w:val="both"/>
        <w:rPr>
          <w:rFonts w:ascii="Times New Roman" w:hAnsi="Times New Roman" w:cs="Times New Roman"/>
          <w:b/>
          <w:sz w:val="24"/>
          <w:szCs w:val="24"/>
        </w:rPr>
      </w:pPr>
      <w:r w:rsidRPr="00A27906">
        <w:rPr>
          <w:rFonts w:ascii="Times New Roman" w:hAnsi="Times New Roman" w:cs="Times New Roman"/>
          <w:b/>
          <w:sz w:val="24"/>
          <w:szCs w:val="24"/>
        </w:rPr>
        <w:t>Ratification and Accession to International Conventions and Treaties</w:t>
      </w:r>
    </w:p>
    <w:p w:rsidR="00390F8D" w:rsidRDefault="00390F8D" w:rsidP="00A44965">
      <w:pPr>
        <w:pStyle w:val="ListParagraph"/>
        <w:numPr>
          <w:ilvl w:val="0"/>
          <w:numId w:val="15"/>
        </w:numPr>
        <w:spacing w:line="276" w:lineRule="auto"/>
        <w:jc w:val="both"/>
        <w:rPr>
          <w:rFonts w:ascii="Times New Roman" w:hAnsi="Times New Roman" w:cs="Times New Roman"/>
          <w:sz w:val="24"/>
          <w:szCs w:val="24"/>
        </w:rPr>
      </w:pPr>
      <w:r w:rsidRPr="006B5597">
        <w:rPr>
          <w:rFonts w:ascii="Times New Roman" w:hAnsi="Times New Roman" w:cs="Times New Roman"/>
          <w:sz w:val="24"/>
          <w:szCs w:val="24"/>
        </w:rPr>
        <w:t xml:space="preserve">The following recommendations are in relation to the </w:t>
      </w:r>
      <w:r w:rsidR="00390372">
        <w:rPr>
          <w:rFonts w:ascii="Times New Roman" w:hAnsi="Times New Roman" w:cs="Times New Roman"/>
          <w:sz w:val="24"/>
          <w:szCs w:val="24"/>
        </w:rPr>
        <w:t>ratification and accession of</w:t>
      </w:r>
      <w:r w:rsidRPr="006B5597">
        <w:rPr>
          <w:rFonts w:ascii="Times New Roman" w:hAnsi="Times New Roman" w:cs="Times New Roman"/>
          <w:sz w:val="24"/>
          <w:szCs w:val="24"/>
        </w:rPr>
        <w:t xml:space="preserve"> core human rights treaties and conventions and other relevant instruments.</w:t>
      </w:r>
      <w:r w:rsidR="00390372">
        <w:rPr>
          <w:rFonts w:ascii="Times New Roman" w:hAnsi="Times New Roman" w:cs="Times New Roman"/>
          <w:sz w:val="24"/>
          <w:szCs w:val="24"/>
        </w:rPr>
        <w:t xml:space="preserve"> The Republic accepts 36 </w:t>
      </w:r>
      <w:r w:rsidR="00D8234A" w:rsidRPr="006B5597">
        <w:rPr>
          <w:rFonts w:ascii="Times New Roman" w:hAnsi="Times New Roman" w:cs="Times New Roman"/>
          <w:sz w:val="24"/>
          <w:szCs w:val="24"/>
        </w:rPr>
        <w:t>recommendations</w:t>
      </w:r>
      <w:r w:rsidR="00390372">
        <w:rPr>
          <w:rFonts w:ascii="Times New Roman" w:hAnsi="Times New Roman" w:cs="Times New Roman"/>
          <w:sz w:val="24"/>
          <w:szCs w:val="24"/>
        </w:rPr>
        <w:t xml:space="preserve"> and notes 2 under this cluster.</w:t>
      </w:r>
      <w:r w:rsidR="00D8234A" w:rsidRPr="006B5597">
        <w:rPr>
          <w:rFonts w:ascii="Times New Roman" w:hAnsi="Times New Roman" w:cs="Times New Roman"/>
          <w:sz w:val="24"/>
          <w:szCs w:val="24"/>
        </w:rPr>
        <w:t xml:space="preserve"> </w:t>
      </w:r>
    </w:p>
    <w:p w:rsidR="006B5597" w:rsidRPr="006B5597" w:rsidRDefault="006B5597" w:rsidP="006B5597">
      <w:pPr>
        <w:pStyle w:val="ListParagraph"/>
        <w:spacing w:line="276" w:lineRule="auto"/>
        <w:jc w:val="both"/>
        <w:rPr>
          <w:rFonts w:ascii="Times New Roman" w:hAnsi="Times New Roman" w:cs="Times New Roman"/>
          <w:sz w:val="24"/>
          <w:szCs w:val="24"/>
        </w:rPr>
      </w:pPr>
    </w:p>
    <w:p w:rsidR="00390F8D" w:rsidRPr="00CF00F8" w:rsidRDefault="00521918" w:rsidP="0009496E">
      <w:pPr>
        <w:pStyle w:val="ListParagraph"/>
        <w:numPr>
          <w:ilvl w:val="0"/>
          <w:numId w:val="5"/>
        </w:numPr>
        <w:spacing w:line="276" w:lineRule="auto"/>
        <w:ind w:hanging="796"/>
        <w:jc w:val="both"/>
        <w:rPr>
          <w:rFonts w:ascii="Times New Roman" w:hAnsi="Times New Roman" w:cs="Times New Roman"/>
          <w:sz w:val="24"/>
          <w:szCs w:val="24"/>
        </w:rPr>
      </w:pPr>
      <w:r>
        <w:rPr>
          <w:rFonts w:ascii="Times New Roman" w:hAnsi="Times New Roman" w:cs="Times New Roman"/>
          <w:b/>
          <w:sz w:val="24"/>
          <w:szCs w:val="24"/>
        </w:rPr>
        <w:t>Recommendation 99</w:t>
      </w:r>
      <w:r w:rsidR="00390F8D" w:rsidRPr="00CF00F8">
        <w:rPr>
          <w:rFonts w:ascii="Times New Roman" w:hAnsi="Times New Roman" w:cs="Times New Roman"/>
          <w:b/>
          <w:sz w:val="24"/>
          <w:szCs w:val="24"/>
        </w:rPr>
        <w:t>.1</w:t>
      </w:r>
    </w:p>
    <w:p w:rsidR="00390F8D" w:rsidRPr="005B6C16" w:rsidRDefault="00390F8D" w:rsidP="005B6C16">
      <w:pPr>
        <w:pStyle w:val="ListParagraph"/>
        <w:spacing w:after="0" w:line="276" w:lineRule="auto"/>
        <w:ind w:firstLine="360"/>
        <w:jc w:val="both"/>
        <w:rPr>
          <w:rFonts w:ascii="Times New Roman" w:hAnsi="Times New Roman" w:cs="Times New Roman"/>
          <w:b/>
          <w:sz w:val="24"/>
          <w:szCs w:val="24"/>
        </w:rPr>
      </w:pPr>
      <w:r w:rsidRPr="0033075B">
        <w:rPr>
          <w:rFonts w:ascii="Times New Roman" w:hAnsi="Times New Roman" w:cs="Times New Roman"/>
          <w:b/>
          <w:sz w:val="24"/>
          <w:szCs w:val="24"/>
        </w:rPr>
        <w:t>Recommending States: India</w:t>
      </w:r>
      <w:r>
        <w:rPr>
          <w:rFonts w:ascii="Times New Roman" w:hAnsi="Times New Roman" w:cs="Times New Roman"/>
          <w:b/>
          <w:sz w:val="24"/>
          <w:szCs w:val="24"/>
        </w:rPr>
        <w:t xml:space="preserve"> </w:t>
      </w:r>
    </w:p>
    <w:p w:rsidR="00390F8D" w:rsidRDefault="00390F8D" w:rsidP="00390F8D">
      <w:pPr>
        <w:pStyle w:val="SingleTxtG"/>
        <w:spacing w:line="276" w:lineRule="auto"/>
        <w:ind w:left="1080"/>
        <w:rPr>
          <w:sz w:val="24"/>
        </w:rPr>
      </w:pPr>
      <w:r w:rsidRPr="0033075B">
        <w:rPr>
          <w:sz w:val="24"/>
        </w:rPr>
        <w:t xml:space="preserve">Consider accession to the core international human rights treaties, including the </w:t>
      </w:r>
      <w:r w:rsidRPr="00EE45C2">
        <w:rPr>
          <w:i/>
          <w:sz w:val="24"/>
        </w:rPr>
        <w:t>International Covenant on Economic, Social and Cultural Rights (ICESCR)</w:t>
      </w:r>
      <w:r>
        <w:rPr>
          <w:sz w:val="24"/>
        </w:rPr>
        <w:t>.</w:t>
      </w:r>
    </w:p>
    <w:p w:rsidR="00390F8D" w:rsidRDefault="00390F8D" w:rsidP="00390F8D">
      <w:pPr>
        <w:pStyle w:val="SingleTxtG"/>
        <w:spacing w:line="276" w:lineRule="auto"/>
        <w:ind w:left="1080"/>
        <w:rPr>
          <w:b/>
          <w:sz w:val="24"/>
        </w:rPr>
      </w:pPr>
      <w:r w:rsidRPr="0033075B">
        <w:rPr>
          <w:b/>
          <w:sz w:val="24"/>
        </w:rPr>
        <w:t>Status</w:t>
      </w:r>
      <w:r>
        <w:rPr>
          <w:b/>
          <w:sz w:val="24"/>
        </w:rPr>
        <w:t>: ACCEPTED</w:t>
      </w:r>
    </w:p>
    <w:p w:rsidR="00390F8D" w:rsidRDefault="00390F8D" w:rsidP="00390F8D">
      <w:pPr>
        <w:pStyle w:val="SingleTxtG"/>
        <w:spacing w:line="276" w:lineRule="auto"/>
        <w:ind w:left="1080"/>
        <w:rPr>
          <w:sz w:val="24"/>
        </w:rPr>
      </w:pPr>
      <w:r>
        <w:rPr>
          <w:b/>
          <w:sz w:val="24"/>
        </w:rPr>
        <w:t xml:space="preserve">Comments: </w:t>
      </w:r>
      <w:r>
        <w:rPr>
          <w:sz w:val="24"/>
        </w:rPr>
        <w:t>The Republic accepts this recommendation and reiterates the need for financial, administrative and technical support in its accession domestication and implementation.</w:t>
      </w:r>
    </w:p>
    <w:p w:rsidR="00390F8D" w:rsidRDefault="00390F8D" w:rsidP="00390F8D">
      <w:pPr>
        <w:pStyle w:val="SingleTxtG"/>
        <w:spacing w:after="0" w:line="276" w:lineRule="auto"/>
        <w:ind w:left="0"/>
        <w:rPr>
          <w:b/>
          <w:sz w:val="24"/>
        </w:rPr>
      </w:pPr>
    </w:p>
    <w:p w:rsidR="00390F8D" w:rsidRPr="00EE45C2" w:rsidRDefault="00521918" w:rsidP="0009496E">
      <w:pPr>
        <w:pStyle w:val="SingleTxtG"/>
        <w:numPr>
          <w:ilvl w:val="0"/>
          <w:numId w:val="5"/>
        </w:numPr>
        <w:spacing w:after="0" w:line="276" w:lineRule="auto"/>
        <w:ind w:hanging="796"/>
        <w:rPr>
          <w:sz w:val="24"/>
        </w:rPr>
      </w:pPr>
      <w:r>
        <w:rPr>
          <w:b/>
          <w:sz w:val="24"/>
        </w:rPr>
        <w:t>Recommendation 99.2, 99.4, 99.12, 99.14, 99.19, 99.24, 99.29, 99</w:t>
      </w:r>
      <w:r w:rsidR="00390F8D">
        <w:rPr>
          <w:b/>
          <w:sz w:val="24"/>
        </w:rPr>
        <w:t>.37</w:t>
      </w:r>
    </w:p>
    <w:p w:rsidR="00390F8D" w:rsidRDefault="00390F8D" w:rsidP="005B6C16">
      <w:pPr>
        <w:pStyle w:val="SingleTxtG"/>
        <w:spacing w:after="0" w:line="276" w:lineRule="auto"/>
        <w:ind w:left="1080"/>
        <w:rPr>
          <w:b/>
          <w:sz w:val="24"/>
        </w:rPr>
      </w:pPr>
      <w:r>
        <w:rPr>
          <w:b/>
          <w:sz w:val="24"/>
        </w:rPr>
        <w:t>Recommending States: Maldives, Nepal, Switzerland, Islamic Republic of Iran, Vanuatu, Germany, Australia and Luxembourg</w:t>
      </w:r>
    </w:p>
    <w:p w:rsidR="00390F8D" w:rsidRDefault="00390F8D" w:rsidP="00390F8D">
      <w:pPr>
        <w:pStyle w:val="SingleTxtG"/>
        <w:spacing w:after="0" w:line="276" w:lineRule="auto"/>
        <w:ind w:left="1080"/>
        <w:rPr>
          <w:i/>
          <w:sz w:val="24"/>
        </w:rPr>
      </w:pPr>
      <w:r w:rsidRPr="00C71056">
        <w:rPr>
          <w:sz w:val="24"/>
        </w:rPr>
        <w:t xml:space="preserve">Continue to take the necessary actions to ratify the </w:t>
      </w:r>
      <w:r w:rsidRPr="00C71056">
        <w:rPr>
          <w:i/>
          <w:sz w:val="24"/>
        </w:rPr>
        <w:t>International Covenant on Civil and Political Rights</w:t>
      </w:r>
      <w:r>
        <w:rPr>
          <w:i/>
          <w:sz w:val="24"/>
        </w:rPr>
        <w:t xml:space="preserve"> (ICCPR)</w:t>
      </w:r>
      <w:r w:rsidRPr="00C71056">
        <w:rPr>
          <w:sz w:val="24"/>
        </w:rPr>
        <w:t xml:space="preserve">, and the </w:t>
      </w:r>
      <w:r w:rsidRPr="00C71056">
        <w:rPr>
          <w:i/>
          <w:sz w:val="24"/>
        </w:rPr>
        <w:t>International Covenant on Economic, Social and Cultural Rights</w:t>
      </w:r>
      <w:r>
        <w:rPr>
          <w:i/>
          <w:sz w:val="24"/>
        </w:rPr>
        <w:t xml:space="preserve"> (ICESCR).</w:t>
      </w:r>
    </w:p>
    <w:p w:rsidR="00390F8D" w:rsidRDefault="00390F8D" w:rsidP="00390F8D">
      <w:pPr>
        <w:pStyle w:val="SingleTxtG"/>
        <w:spacing w:after="0" w:line="276" w:lineRule="auto"/>
        <w:ind w:left="1080"/>
        <w:rPr>
          <w:sz w:val="24"/>
        </w:rPr>
      </w:pPr>
    </w:p>
    <w:p w:rsidR="00390F8D" w:rsidRDefault="00390F8D" w:rsidP="00390372">
      <w:pPr>
        <w:pStyle w:val="SingleTxtG"/>
        <w:spacing w:after="0" w:line="276" w:lineRule="auto"/>
        <w:ind w:left="1080"/>
        <w:rPr>
          <w:b/>
          <w:sz w:val="24"/>
        </w:rPr>
      </w:pPr>
      <w:r w:rsidRPr="00C71056">
        <w:rPr>
          <w:b/>
          <w:sz w:val="24"/>
        </w:rPr>
        <w:t>Status</w:t>
      </w:r>
      <w:r>
        <w:rPr>
          <w:b/>
          <w:sz w:val="24"/>
        </w:rPr>
        <w:t>: ACCEPTED</w:t>
      </w:r>
    </w:p>
    <w:p w:rsidR="00390372" w:rsidRDefault="00390372" w:rsidP="00390372">
      <w:pPr>
        <w:pStyle w:val="SingleTxtG"/>
        <w:spacing w:after="0" w:line="276" w:lineRule="auto"/>
        <w:ind w:left="1080"/>
        <w:rPr>
          <w:b/>
          <w:sz w:val="24"/>
        </w:rPr>
      </w:pPr>
    </w:p>
    <w:p w:rsidR="00F67965" w:rsidRDefault="00390F8D" w:rsidP="00390372">
      <w:pPr>
        <w:pStyle w:val="SingleTxtG"/>
        <w:spacing w:after="0" w:line="276" w:lineRule="auto"/>
        <w:ind w:left="1080"/>
        <w:rPr>
          <w:sz w:val="24"/>
        </w:rPr>
      </w:pPr>
      <w:r>
        <w:rPr>
          <w:b/>
          <w:sz w:val="24"/>
        </w:rPr>
        <w:t xml:space="preserve">Comments: </w:t>
      </w:r>
      <w:r w:rsidRPr="007075FD">
        <w:rPr>
          <w:i/>
          <w:sz w:val="24"/>
        </w:rPr>
        <w:t>ICCPR</w:t>
      </w:r>
      <w:r>
        <w:rPr>
          <w:sz w:val="24"/>
        </w:rPr>
        <w:t xml:space="preserve"> was signed in November 2001 and moves to ratify are in progress.</w:t>
      </w:r>
      <w:r w:rsidR="00390372">
        <w:rPr>
          <w:sz w:val="24"/>
        </w:rPr>
        <w:t xml:space="preserve"> The Republic will require support in the implementation of Convention.</w:t>
      </w:r>
      <w:r>
        <w:rPr>
          <w:sz w:val="24"/>
        </w:rPr>
        <w:t xml:space="preserve"> </w:t>
      </w:r>
    </w:p>
    <w:p w:rsidR="00390372" w:rsidRDefault="00390372" w:rsidP="00390372">
      <w:pPr>
        <w:pStyle w:val="SingleTxtG"/>
        <w:spacing w:after="0" w:line="276" w:lineRule="auto"/>
        <w:ind w:left="1080"/>
        <w:rPr>
          <w:sz w:val="24"/>
        </w:rPr>
      </w:pPr>
    </w:p>
    <w:p w:rsidR="00390F8D" w:rsidRPr="00EE45C2" w:rsidRDefault="00521918" w:rsidP="00390372">
      <w:pPr>
        <w:pStyle w:val="SingleTxtG"/>
        <w:numPr>
          <w:ilvl w:val="0"/>
          <w:numId w:val="5"/>
        </w:numPr>
        <w:spacing w:after="0" w:line="276" w:lineRule="auto"/>
        <w:ind w:hanging="796"/>
        <w:rPr>
          <w:sz w:val="24"/>
        </w:rPr>
      </w:pPr>
      <w:r>
        <w:rPr>
          <w:b/>
          <w:sz w:val="24"/>
        </w:rPr>
        <w:t>Recommendation 99.3, 99.9, 99.20, 99</w:t>
      </w:r>
      <w:r w:rsidR="00390F8D">
        <w:rPr>
          <w:b/>
          <w:sz w:val="24"/>
        </w:rPr>
        <w:t>.32</w:t>
      </w:r>
    </w:p>
    <w:p w:rsidR="00390F8D" w:rsidRDefault="00390F8D" w:rsidP="00390372">
      <w:pPr>
        <w:pStyle w:val="SingleTxtG"/>
        <w:spacing w:after="0" w:line="276" w:lineRule="auto"/>
        <w:ind w:left="1080"/>
        <w:rPr>
          <w:b/>
          <w:sz w:val="24"/>
        </w:rPr>
      </w:pPr>
      <w:r>
        <w:rPr>
          <w:b/>
          <w:sz w:val="24"/>
        </w:rPr>
        <w:t>Recommending States: Montenegro, Senegal, Argentina, Honduras</w:t>
      </w:r>
    </w:p>
    <w:p w:rsidR="00390F8D" w:rsidRDefault="00390F8D" w:rsidP="00390F8D">
      <w:pPr>
        <w:pStyle w:val="SingleTxtG"/>
        <w:spacing w:after="0" w:line="276" w:lineRule="auto"/>
        <w:ind w:left="1080"/>
        <w:rPr>
          <w:sz w:val="24"/>
        </w:rPr>
      </w:pPr>
      <w:r w:rsidRPr="000A5D8C">
        <w:rPr>
          <w:sz w:val="24"/>
        </w:rPr>
        <w:t xml:space="preserve">Ratify the </w:t>
      </w:r>
      <w:r w:rsidRPr="007075FD">
        <w:rPr>
          <w:i/>
          <w:sz w:val="24"/>
        </w:rPr>
        <w:t>International Convention for the Protection of all Persons from Enforced Disappearance</w:t>
      </w:r>
      <w:r>
        <w:rPr>
          <w:i/>
          <w:sz w:val="24"/>
        </w:rPr>
        <w:t xml:space="preserve"> (ICCPED)</w:t>
      </w:r>
      <w:r>
        <w:rPr>
          <w:sz w:val="24"/>
        </w:rPr>
        <w:t>.</w:t>
      </w:r>
    </w:p>
    <w:p w:rsidR="00390F8D" w:rsidRDefault="00390F8D" w:rsidP="00390F8D">
      <w:pPr>
        <w:pStyle w:val="SingleTxtG"/>
        <w:spacing w:after="0" w:line="276" w:lineRule="auto"/>
        <w:ind w:left="1080"/>
        <w:rPr>
          <w:sz w:val="24"/>
        </w:rPr>
      </w:pPr>
    </w:p>
    <w:p w:rsidR="00390F8D" w:rsidRPr="007075F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sz w:val="24"/>
        </w:rPr>
      </w:pPr>
    </w:p>
    <w:p w:rsidR="00390F8D" w:rsidRPr="00EC340F" w:rsidRDefault="00390F8D" w:rsidP="00390F8D">
      <w:pPr>
        <w:pStyle w:val="SingleTxtG"/>
        <w:spacing w:after="0" w:line="276" w:lineRule="auto"/>
        <w:ind w:left="1080"/>
        <w:rPr>
          <w:sz w:val="24"/>
        </w:rPr>
      </w:pPr>
      <w:r w:rsidRPr="001C2F86">
        <w:rPr>
          <w:b/>
          <w:sz w:val="24"/>
        </w:rPr>
        <w:t>Comment</w:t>
      </w:r>
      <w:r>
        <w:rPr>
          <w:b/>
          <w:sz w:val="24"/>
        </w:rPr>
        <w:t>s</w:t>
      </w:r>
      <w:r w:rsidRPr="001C2F86">
        <w:rPr>
          <w:b/>
          <w:sz w:val="24"/>
        </w:rPr>
        <w:t>:</w:t>
      </w:r>
      <w:r>
        <w:rPr>
          <w:b/>
          <w:sz w:val="24"/>
        </w:rPr>
        <w:t xml:space="preserve"> </w:t>
      </w:r>
      <w:r w:rsidR="00390372">
        <w:rPr>
          <w:sz w:val="24"/>
        </w:rPr>
        <w:t>I</w:t>
      </w:r>
      <w:r>
        <w:rPr>
          <w:sz w:val="24"/>
        </w:rPr>
        <w:t>t</w:t>
      </w:r>
      <w:r w:rsidR="00390372">
        <w:rPr>
          <w:sz w:val="24"/>
        </w:rPr>
        <w:t xml:space="preserve"> must be noted that this is not an urgent </w:t>
      </w:r>
      <w:r>
        <w:rPr>
          <w:sz w:val="24"/>
        </w:rPr>
        <w:t xml:space="preserve">necessity as it is a non-issue </w:t>
      </w:r>
      <w:r w:rsidRPr="00EC340F">
        <w:rPr>
          <w:sz w:val="24"/>
        </w:rPr>
        <w:t>for the Republic.</w:t>
      </w:r>
    </w:p>
    <w:p w:rsidR="00390F8D" w:rsidRPr="00CE4348" w:rsidRDefault="00390F8D" w:rsidP="00390F8D">
      <w:pPr>
        <w:pStyle w:val="SingleTxtG"/>
        <w:spacing w:after="0" w:line="276" w:lineRule="auto"/>
        <w:ind w:left="1080"/>
        <w:rPr>
          <w:sz w:val="24"/>
        </w:rPr>
      </w:pPr>
    </w:p>
    <w:p w:rsidR="00390F8D" w:rsidRPr="00EE45C2" w:rsidRDefault="00521918" w:rsidP="0009496E">
      <w:pPr>
        <w:pStyle w:val="SingleTxtG"/>
        <w:numPr>
          <w:ilvl w:val="0"/>
          <w:numId w:val="5"/>
        </w:numPr>
        <w:spacing w:after="0" w:line="276" w:lineRule="auto"/>
        <w:ind w:hanging="796"/>
        <w:rPr>
          <w:sz w:val="24"/>
        </w:rPr>
      </w:pPr>
      <w:r>
        <w:rPr>
          <w:b/>
          <w:sz w:val="24"/>
        </w:rPr>
        <w:t>Recommendation 99.5, 99</w:t>
      </w:r>
      <w:r w:rsidR="00390F8D">
        <w:rPr>
          <w:b/>
          <w:sz w:val="24"/>
        </w:rPr>
        <w:t>.34</w:t>
      </w:r>
    </w:p>
    <w:p w:rsidR="00390F8D" w:rsidRDefault="00390F8D" w:rsidP="00F67965">
      <w:pPr>
        <w:pStyle w:val="SingleTxtG"/>
        <w:spacing w:after="0" w:line="276" w:lineRule="auto"/>
        <w:ind w:left="1080"/>
        <w:rPr>
          <w:b/>
          <w:sz w:val="24"/>
        </w:rPr>
      </w:pPr>
      <w:r>
        <w:rPr>
          <w:b/>
          <w:sz w:val="24"/>
        </w:rPr>
        <w:t>Recommending States: New Zealand, Iceland</w:t>
      </w:r>
    </w:p>
    <w:p w:rsidR="00390F8D" w:rsidRPr="007075FD" w:rsidRDefault="00390F8D" w:rsidP="00390F8D">
      <w:pPr>
        <w:pStyle w:val="SingleTxtG"/>
        <w:spacing w:after="0" w:line="276" w:lineRule="auto"/>
        <w:ind w:left="1080"/>
        <w:rPr>
          <w:sz w:val="24"/>
        </w:rPr>
      </w:pPr>
      <w:r w:rsidRPr="007075FD">
        <w:rPr>
          <w:sz w:val="24"/>
        </w:rPr>
        <w:t xml:space="preserve">Ratify the </w:t>
      </w:r>
      <w:r w:rsidRPr="007075FD">
        <w:rPr>
          <w:i/>
          <w:sz w:val="24"/>
        </w:rPr>
        <w:t>International Convention on the Elimination of All Forms of Racial Discrimination</w:t>
      </w:r>
      <w:r>
        <w:rPr>
          <w:i/>
          <w:sz w:val="24"/>
        </w:rPr>
        <w:t xml:space="preserve"> (ICERD)</w:t>
      </w:r>
      <w:r w:rsidRPr="007075FD">
        <w:rPr>
          <w:sz w:val="24"/>
        </w:rPr>
        <w:t xml:space="preserve">, the </w:t>
      </w:r>
      <w:r w:rsidRPr="007075FD">
        <w:rPr>
          <w:i/>
          <w:sz w:val="24"/>
        </w:rPr>
        <w:t>International Covenant on Civil and Political Rights</w:t>
      </w:r>
      <w:r>
        <w:rPr>
          <w:i/>
          <w:sz w:val="24"/>
        </w:rPr>
        <w:t xml:space="preserve"> (ICCPR)</w:t>
      </w:r>
      <w:r w:rsidRPr="007075FD">
        <w:rPr>
          <w:sz w:val="24"/>
        </w:rPr>
        <w:t xml:space="preserve">, and the </w:t>
      </w:r>
      <w:r w:rsidRPr="007075FD">
        <w:rPr>
          <w:i/>
          <w:sz w:val="24"/>
        </w:rPr>
        <w:t>International Covenant on Economic Social and Cultural Rights</w:t>
      </w:r>
      <w:r>
        <w:rPr>
          <w:i/>
          <w:sz w:val="24"/>
        </w:rPr>
        <w:t xml:space="preserve"> (ICESCR)</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Pr="0008494E" w:rsidRDefault="00390F8D" w:rsidP="00390F8D">
      <w:pPr>
        <w:pStyle w:val="SingleTxtG"/>
        <w:spacing w:after="0" w:line="276" w:lineRule="auto"/>
        <w:ind w:left="1080"/>
        <w:rPr>
          <w:sz w:val="24"/>
        </w:rPr>
      </w:pPr>
      <w:r>
        <w:rPr>
          <w:b/>
          <w:sz w:val="24"/>
        </w:rPr>
        <w:t xml:space="preserve">Comments: </w:t>
      </w:r>
      <w:r w:rsidR="00390372">
        <w:rPr>
          <w:sz w:val="24"/>
        </w:rPr>
        <w:t>As previously stated, technical and financial a</w:t>
      </w:r>
      <w:r>
        <w:rPr>
          <w:sz w:val="24"/>
        </w:rPr>
        <w:t>ssistance from inte</w:t>
      </w:r>
      <w:r w:rsidR="00390372">
        <w:rPr>
          <w:sz w:val="24"/>
        </w:rPr>
        <w:t xml:space="preserve">rnational and regional bodies </w:t>
      </w:r>
      <w:r>
        <w:rPr>
          <w:sz w:val="24"/>
        </w:rPr>
        <w:t xml:space="preserve">will be required </w:t>
      </w:r>
      <w:r w:rsidR="00390372">
        <w:rPr>
          <w:sz w:val="24"/>
        </w:rPr>
        <w:t>for the domestication and implementation of ICESCR and ICCPR</w:t>
      </w:r>
      <w:r>
        <w:rPr>
          <w:sz w:val="24"/>
        </w:rPr>
        <w:t xml:space="preserve">. </w:t>
      </w:r>
      <w:r w:rsidR="00390372">
        <w:rPr>
          <w:sz w:val="24"/>
        </w:rPr>
        <w:t>ICERD will require the same</w:t>
      </w:r>
      <w:r>
        <w:rPr>
          <w:sz w:val="24"/>
        </w:rPr>
        <w:t>.</w:t>
      </w:r>
    </w:p>
    <w:p w:rsidR="00390F8D" w:rsidRPr="00D63E20" w:rsidRDefault="00390F8D" w:rsidP="00390F8D">
      <w:pPr>
        <w:pStyle w:val="SingleTxtG"/>
        <w:spacing w:after="0" w:line="276" w:lineRule="auto"/>
        <w:ind w:left="1080"/>
        <w:rPr>
          <w:sz w:val="24"/>
        </w:rPr>
      </w:pPr>
    </w:p>
    <w:p w:rsidR="00390F8D" w:rsidRPr="00EE45C2" w:rsidRDefault="00390F8D" w:rsidP="0009496E">
      <w:pPr>
        <w:pStyle w:val="SingleTxtG"/>
        <w:numPr>
          <w:ilvl w:val="0"/>
          <w:numId w:val="5"/>
        </w:numPr>
        <w:spacing w:after="0" w:line="276" w:lineRule="auto"/>
        <w:ind w:left="993" w:hanging="709"/>
        <w:rPr>
          <w:sz w:val="24"/>
        </w:rPr>
      </w:pPr>
      <w:r>
        <w:rPr>
          <w:b/>
          <w:sz w:val="24"/>
        </w:rPr>
        <w:t>R</w:t>
      </w:r>
      <w:r w:rsidR="00521918">
        <w:rPr>
          <w:b/>
          <w:sz w:val="24"/>
        </w:rPr>
        <w:t>ecommendation 99</w:t>
      </w:r>
      <w:r>
        <w:rPr>
          <w:b/>
          <w:sz w:val="24"/>
        </w:rPr>
        <w:t xml:space="preserve">.6 </w:t>
      </w:r>
    </w:p>
    <w:p w:rsidR="00390F8D" w:rsidRDefault="00F67965" w:rsidP="006B5597">
      <w:pPr>
        <w:pStyle w:val="SingleTxtG"/>
        <w:spacing w:after="0" w:line="276" w:lineRule="auto"/>
        <w:ind w:left="273" w:firstLine="720"/>
        <w:rPr>
          <w:b/>
          <w:sz w:val="24"/>
        </w:rPr>
      </w:pPr>
      <w:r>
        <w:rPr>
          <w:b/>
          <w:sz w:val="24"/>
        </w:rPr>
        <w:t>Recommending State</w:t>
      </w:r>
      <w:r w:rsidR="00390F8D">
        <w:rPr>
          <w:b/>
          <w:sz w:val="24"/>
        </w:rPr>
        <w:t>: Philippines</w:t>
      </w:r>
    </w:p>
    <w:p w:rsidR="00390F8D" w:rsidRPr="00D8234A" w:rsidRDefault="00390F8D" w:rsidP="006B5597">
      <w:pPr>
        <w:pStyle w:val="SingleTxtG"/>
        <w:spacing w:after="0" w:line="276" w:lineRule="auto"/>
        <w:ind w:left="993"/>
        <w:rPr>
          <w:sz w:val="24"/>
        </w:rPr>
      </w:pPr>
      <w:r w:rsidRPr="00D63E20">
        <w:rPr>
          <w:sz w:val="24"/>
        </w:rPr>
        <w:t xml:space="preserve">Consider the ratification of core international human rights instruments, including the </w:t>
      </w:r>
      <w:r w:rsidRPr="00D63E20">
        <w:rPr>
          <w:i/>
          <w:sz w:val="24"/>
        </w:rPr>
        <w:t>International Covenant on Civil and Political Rights</w:t>
      </w:r>
      <w:r>
        <w:rPr>
          <w:sz w:val="24"/>
        </w:rPr>
        <w:t xml:space="preserve"> </w:t>
      </w:r>
      <w:r w:rsidRPr="00D63E20">
        <w:rPr>
          <w:i/>
          <w:sz w:val="24"/>
        </w:rPr>
        <w:t>(ICCPR)</w:t>
      </w:r>
      <w:r w:rsidRPr="00D63E20">
        <w:rPr>
          <w:sz w:val="24"/>
        </w:rPr>
        <w:t xml:space="preserve">, </w:t>
      </w:r>
      <w:r w:rsidR="00D8234A">
        <w:rPr>
          <w:sz w:val="24"/>
        </w:rPr>
        <w:t xml:space="preserve">the </w:t>
      </w:r>
      <w:r w:rsidRPr="00D63E20">
        <w:rPr>
          <w:i/>
          <w:sz w:val="24"/>
        </w:rPr>
        <w:t>International Covenant on Economic Social and Cultural Rights</w:t>
      </w:r>
      <w:r>
        <w:rPr>
          <w:sz w:val="24"/>
        </w:rPr>
        <w:t xml:space="preserve"> </w:t>
      </w:r>
      <w:r w:rsidRPr="00D63E20">
        <w:rPr>
          <w:i/>
          <w:sz w:val="24"/>
        </w:rPr>
        <w:t>(ICESCR)</w:t>
      </w:r>
      <w:r w:rsidRPr="00D63E20">
        <w:rPr>
          <w:sz w:val="24"/>
        </w:rPr>
        <w:t>,</w:t>
      </w:r>
      <w:r w:rsidR="00D8234A">
        <w:rPr>
          <w:sz w:val="24"/>
        </w:rPr>
        <w:t xml:space="preserve"> the</w:t>
      </w:r>
      <w:r w:rsidRPr="00D63E20">
        <w:rPr>
          <w:sz w:val="24"/>
        </w:rPr>
        <w:t xml:space="preserve"> </w:t>
      </w:r>
      <w:r w:rsidRPr="00D63E20">
        <w:rPr>
          <w:i/>
          <w:sz w:val="24"/>
        </w:rPr>
        <w:t>International Convention on the Elimination of All Forms of Racial Discrimination</w:t>
      </w:r>
      <w:r>
        <w:rPr>
          <w:sz w:val="24"/>
        </w:rPr>
        <w:t xml:space="preserve"> </w:t>
      </w:r>
      <w:r>
        <w:rPr>
          <w:i/>
          <w:sz w:val="24"/>
        </w:rPr>
        <w:t>(ICERD)</w:t>
      </w:r>
      <w:r w:rsidR="00D8234A">
        <w:rPr>
          <w:sz w:val="24"/>
        </w:rPr>
        <w:t>, the</w:t>
      </w:r>
      <w:r w:rsidRPr="00D63E20">
        <w:rPr>
          <w:sz w:val="24"/>
        </w:rPr>
        <w:t xml:space="preserve"> </w:t>
      </w:r>
      <w:r w:rsidRPr="00D63E20">
        <w:rPr>
          <w:i/>
          <w:sz w:val="24"/>
        </w:rPr>
        <w:t>International Convention on the Protection of the Rights of All Migrant Workers and Members of Their Families</w:t>
      </w:r>
      <w:r>
        <w:rPr>
          <w:sz w:val="24"/>
        </w:rPr>
        <w:t xml:space="preserve"> </w:t>
      </w:r>
      <w:r>
        <w:rPr>
          <w:i/>
          <w:sz w:val="24"/>
        </w:rPr>
        <w:t>(CMW)</w:t>
      </w:r>
      <w:r w:rsidR="00D8234A">
        <w:rPr>
          <w:sz w:val="24"/>
        </w:rPr>
        <w:t xml:space="preserve">, the </w:t>
      </w:r>
      <w:r w:rsidR="00D8234A" w:rsidRPr="00110744">
        <w:rPr>
          <w:i/>
          <w:sz w:val="24"/>
        </w:rPr>
        <w:t>International Covenant on Civil and Political Rights</w:t>
      </w:r>
      <w:r w:rsidR="00D8234A">
        <w:rPr>
          <w:sz w:val="24"/>
        </w:rPr>
        <w:t xml:space="preserve"> </w:t>
      </w:r>
      <w:r w:rsidR="00D8234A">
        <w:rPr>
          <w:i/>
          <w:sz w:val="24"/>
        </w:rPr>
        <w:lastRenderedPageBreak/>
        <w:t>(ICCPR)</w:t>
      </w:r>
      <w:r w:rsidR="00D8234A" w:rsidRPr="00110744">
        <w:rPr>
          <w:sz w:val="24"/>
        </w:rPr>
        <w:t xml:space="preserve"> and the </w:t>
      </w:r>
      <w:r w:rsidR="00D8234A" w:rsidRPr="00110744">
        <w:rPr>
          <w:i/>
          <w:sz w:val="24"/>
        </w:rPr>
        <w:t>Optional Protocol to the Convention on the Rights of the Child</w:t>
      </w:r>
      <w:r w:rsidR="00D8234A" w:rsidRPr="00110744">
        <w:rPr>
          <w:sz w:val="24"/>
        </w:rPr>
        <w:t xml:space="preserve"> </w:t>
      </w:r>
      <w:r w:rsidR="00D8234A" w:rsidRPr="00110744">
        <w:rPr>
          <w:i/>
          <w:sz w:val="24"/>
        </w:rPr>
        <w:t>on the involvement of children in armed conflict</w:t>
      </w:r>
      <w:r w:rsidR="00D8234A">
        <w:rPr>
          <w:i/>
          <w:sz w:val="24"/>
        </w:rPr>
        <w:t xml:space="preserve"> (OP-CRC-AC)</w:t>
      </w:r>
    </w:p>
    <w:p w:rsidR="00390F8D" w:rsidRDefault="00390F8D" w:rsidP="00F67965">
      <w:pPr>
        <w:pStyle w:val="SingleTxtG"/>
        <w:spacing w:after="0" w:line="276" w:lineRule="auto"/>
        <w:ind w:left="709" w:firstLine="371"/>
        <w:rPr>
          <w:sz w:val="24"/>
        </w:rPr>
      </w:pPr>
    </w:p>
    <w:p w:rsidR="00390F8D" w:rsidRDefault="00390F8D" w:rsidP="006B5597">
      <w:pPr>
        <w:pStyle w:val="SingleTxtG"/>
        <w:spacing w:after="0" w:line="276" w:lineRule="auto"/>
        <w:ind w:left="273" w:firstLine="720"/>
        <w:rPr>
          <w:b/>
          <w:sz w:val="24"/>
        </w:rPr>
      </w:pPr>
      <w:r>
        <w:rPr>
          <w:b/>
          <w:sz w:val="24"/>
        </w:rPr>
        <w:t>Status: ACCEPTED</w:t>
      </w:r>
    </w:p>
    <w:p w:rsidR="00390F8D" w:rsidRDefault="00390F8D" w:rsidP="00F67965">
      <w:pPr>
        <w:pStyle w:val="SingleTxtG"/>
        <w:spacing w:after="0" w:line="276" w:lineRule="auto"/>
        <w:ind w:left="709" w:firstLine="371"/>
        <w:rPr>
          <w:b/>
          <w:sz w:val="24"/>
        </w:rPr>
      </w:pPr>
    </w:p>
    <w:p w:rsidR="00390F8D" w:rsidRDefault="00390F8D" w:rsidP="006B5597">
      <w:pPr>
        <w:pStyle w:val="SingleTxtG"/>
        <w:spacing w:after="0" w:line="276" w:lineRule="auto"/>
        <w:ind w:left="993"/>
        <w:rPr>
          <w:sz w:val="24"/>
        </w:rPr>
      </w:pPr>
      <w:r>
        <w:rPr>
          <w:b/>
          <w:sz w:val="24"/>
        </w:rPr>
        <w:t xml:space="preserve">Comments: </w:t>
      </w:r>
      <w:r>
        <w:rPr>
          <w:sz w:val="24"/>
        </w:rPr>
        <w:t xml:space="preserve"> </w:t>
      </w:r>
      <w:r w:rsidR="00390372">
        <w:rPr>
          <w:sz w:val="24"/>
        </w:rPr>
        <w:t>In accepting this recommendation assistance is welcomed by the Republic</w:t>
      </w:r>
      <w:r>
        <w:rPr>
          <w:sz w:val="24"/>
        </w:rPr>
        <w:t xml:space="preserve"> </w:t>
      </w:r>
      <w:r w:rsidR="00390372">
        <w:rPr>
          <w:sz w:val="24"/>
        </w:rPr>
        <w:t>in acceding and implementing</w:t>
      </w:r>
      <w:r w:rsidRPr="00EC340F">
        <w:rPr>
          <w:sz w:val="24"/>
        </w:rPr>
        <w:t xml:space="preserve"> </w:t>
      </w:r>
      <w:r w:rsidR="00390372">
        <w:rPr>
          <w:sz w:val="24"/>
        </w:rPr>
        <w:t>t</w:t>
      </w:r>
      <w:r>
        <w:rPr>
          <w:sz w:val="24"/>
        </w:rPr>
        <w:t>he</w:t>
      </w:r>
      <w:r w:rsidR="00390372">
        <w:rPr>
          <w:sz w:val="24"/>
        </w:rPr>
        <w:t xml:space="preserve"> Protocols and C</w:t>
      </w:r>
      <w:r>
        <w:rPr>
          <w:sz w:val="24"/>
        </w:rPr>
        <w:t>onvention</w:t>
      </w:r>
      <w:r w:rsidR="00390372">
        <w:rPr>
          <w:sz w:val="24"/>
        </w:rPr>
        <w:t>s</w:t>
      </w:r>
      <w:r>
        <w:rPr>
          <w:sz w:val="24"/>
        </w:rPr>
        <w:t>.</w:t>
      </w:r>
    </w:p>
    <w:p w:rsidR="00390F8D" w:rsidRDefault="00390F8D" w:rsidP="00390F8D">
      <w:pPr>
        <w:pStyle w:val="SingleTxtG"/>
        <w:spacing w:after="0" w:line="276" w:lineRule="auto"/>
        <w:ind w:left="0"/>
        <w:rPr>
          <w:b/>
          <w:sz w:val="24"/>
        </w:rPr>
      </w:pPr>
    </w:p>
    <w:p w:rsidR="00390F8D" w:rsidRPr="00EE45C2" w:rsidRDefault="00521918" w:rsidP="0009496E">
      <w:pPr>
        <w:pStyle w:val="SingleTxtG"/>
        <w:numPr>
          <w:ilvl w:val="0"/>
          <w:numId w:val="5"/>
        </w:numPr>
        <w:spacing w:after="0" w:line="276" w:lineRule="auto"/>
        <w:ind w:left="993" w:hanging="709"/>
        <w:rPr>
          <w:sz w:val="24"/>
        </w:rPr>
      </w:pPr>
      <w:r>
        <w:rPr>
          <w:b/>
          <w:sz w:val="24"/>
        </w:rPr>
        <w:t>Recommendation 99</w:t>
      </w:r>
      <w:r w:rsidR="00390F8D">
        <w:rPr>
          <w:b/>
          <w:sz w:val="24"/>
        </w:rPr>
        <w:t xml:space="preserve">.7 </w:t>
      </w:r>
    </w:p>
    <w:p w:rsidR="00390F8D" w:rsidRDefault="00F67965" w:rsidP="006B5597">
      <w:pPr>
        <w:pStyle w:val="SingleTxtG"/>
        <w:spacing w:after="0" w:line="276" w:lineRule="auto"/>
        <w:ind w:left="993"/>
        <w:rPr>
          <w:b/>
          <w:sz w:val="24"/>
        </w:rPr>
      </w:pPr>
      <w:r>
        <w:rPr>
          <w:b/>
          <w:sz w:val="24"/>
        </w:rPr>
        <w:t>Recommending State</w:t>
      </w:r>
      <w:r w:rsidR="00390F8D">
        <w:rPr>
          <w:b/>
          <w:sz w:val="24"/>
        </w:rPr>
        <w:t>: Philippines</w:t>
      </w:r>
    </w:p>
    <w:p w:rsidR="00390F8D" w:rsidRDefault="00390F8D" w:rsidP="006B5597">
      <w:pPr>
        <w:pStyle w:val="SingleTxtG"/>
        <w:spacing w:after="0" w:line="276" w:lineRule="auto"/>
        <w:ind w:left="993"/>
        <w:rPr>
          <w:sz w:val="24"/>
        </w:rPr>
      </w:pPr>
      <w:r w:rsidRPr="0008494E">
        <w:rPr>
          <w:sz w:val="24"/>
        </w:rPr>
        <w:t>Continue to seek capacity-building assistance, guidance, and technical support from the United Nations and regional partners to fulfil its human rights obligations</w:t>
      </w:r>
      <w:r>
        <w:rPr>
          <w:sz w:val="24"/>
        </w:rPr>
        <w:t>.</w:t>
      </w:r>
    </w:p>
    <w:p w:rsidR="00390F8D" w:rsidRDefault="00390F8D" w:rsidP="00F67965">
      <w:pPr>
        <w:pStyle w:val="SingleTxtG"/>
        <w:spacing w:after="0" w:line="276" w:lineRule="auto"/>
        <w:ind w:left="709" w:hanging="349"/>
        <w:rPr>
          <w:sz w:val="24"/>
        </w:rPr>
      </w:pPr>
    </w:p>
    <w:p w:rsidR="00390F8D" w:rsidRDefault="00390F8D" w:rsidP="006B5597">
      <w:pPr>
        <w:pStyle w:val="SingleTxtG"/>
        <w:spacing w:after="0" w:line="276" w:lineRule="auto"/>
        <w:ind w:left="993"/>
        <w:rPr>
          <w:b/>
          <w:sz w:val="24"/>
        </w:rPr>
      </w:pPr>
      <w:r w:rsidRPr="0008494E">
        <w:rPr>
          <w:b/>
          <w:sz w:val="24"/>
        </w:rPr>
        <w:t>Status</w:t>
      </w:r>
      <w:r>
        <w:rPr>
          <w:b/>
          <w:sz w:val="24"/>
        </w:rPr>
        <w:t>: ACCEPTED</w:t>
      </w:r>
    </w:p>
    <w:p w:rsidR="00390F8D" w:rsidRDefault="00390F8D" w:rsidP="00F67965">
      <w:pPr>
        <w:pStyle w:val="SingleTxtG"/>
        <w:spacing w:after="0" w:line="276" w:lineRule="auto"/>
        <w:ind w:left="709" w:hanging="349"/>
        <w:rPr>
          <w:b/>
          <w:sz w:val="24"/>
        </w:rPr>
      </w:pPr>
    </w:p>
    <w:p w:rsidR="00390F8D" w:rsidRDefault="00390F8D" w:rsidP="006B5597">
      <w:pPr>
        <w:pStyle w:val="SingleTxtG"/>
        <w:spacing w:after="0" w:line="276" w:lineRule="auto"/>
        <w:ind w:left="993"/>
        <w:rPr>
          <w:sz w:val="24"/>
        </w:rPr>
      </w:pPr>
      <w:r>
        <w:rPr>
          <w:b/>
          <w:sz w:val="24"/>
        </w:rPr>
        <w:t xml:space="preserve">Comments: </w:t>
      </w:r>
      <w:r>
        <w:rPr>
          <w:sz w:val="24"/>
        </w:rPr>
        <w:t>The Republic is keen to engage the assistance and guidance of the United Nations and regional partners to fulfil its human rights obligations.</w:t>
      </w:r>
    </w:p>
    <w:p w:rsidR="00390F8D" w:rsidRDefault="00390F8D" w:rsidP="00390F8D">
      <w:pPr>
        <w:pStyle w:val="SingleTxtG"/>
        <w:spacing w:after="0" w:line="276" w:lineRule="auto"/>
        <w:ind w:left="1080"/>
        <w:rPr>
          <w:sz w:val="24"/>
        </w:rPr>
      </w:pPr>
    </w:p>
    <w:p w:rsidR="00390F8D" w:rsidRPr="00EE45C2" w:rsidRDefault="00521918" w:rsidP="0009496E">
      <w:pPr>
        <w:pStyle w:val="SingleTxtG"/>
        <w:numPr>
          <w:ilvl w:val="0"/>
          <w:numId w:val="5"/>
        </w:numPr>
        <w:spacing w:after="0" w:line="276" w:lineRule="auto"/>
        <w:ind w:left="993" w:hanging="709"/>
        <w:rPr>
          <w:sz w:val="24"/>
        </w:rPr>
      </w:pPr>
      <w:r>
        <w:rPr>
          <w:b/>
          <w:sz w:val="24"/>
        </w:rPr>
        <w:t>Recommendation 99.8, 99</w:t>
      </w:r>
      <w:r w:rsidR="00390F8D">
        <w:rPr>
          <w:b/>
          <w:sz w:val="24"/>
        </w:rPr>
        <w:t>.17</w:t>
      </w:r>
    </w:p>
    <w:p w:rsidR="00390F8D" w:rsidRDefault="00390F8D" w:rsidP="006B5597">
      <w:pPr>
        <w:pStyle w:val="SingleTxtG"/>
        <w:spacing w:after="0" w:line="276" w:lineRule="auto"/>
        <w:ind w:left="993"/>
        <w:rPr>
          <w:b/>
          <w:sz w:val="24"/>
        </w:rPr>
      </w:pPr>
      <w:r>
        <w:rPr>
          <w:b/>
          <w:sz w:val="24"/>
        </w:rPr>
        <w:t>Recommending States: Russian Federation, United States of America</w:t>
      </w:r>
    </w:p>
    <w:p w:rsidR="00390F8D" w:rsidRDefault="00390F8D" w:rsidP="006B5597">
      <w:pPr>
        <w:pStyle w:val="SingleTxtG"/>
        <w:spacing w:after="0" w:line="276" w:lineRule="auto"/>
        <w:ind w:left="993"/>
        <w:rPr>
          <w:sz w:val="24"/>
        </w:rPr>
      </w:pPr>
      <w:r w:rsidRPr="00E84EA7">
        <w:rPr>
          <w:sz w:val="24"/>
        </w:rPr>
        <w:t xml:space="preserve">Ratify the </w:t>
      </w:r>
      <w:r w:rsidRPr="00E84EA7">
        <w:rPr>
          <w:i/>
          <w:sz w:val="24"/>
        </w:rPr>
        <w:t>International Convention on the Elimination of All Forms of Racial Discrimination</w:t>
      </w:r>
      <w:r>
        <w:rPr>
          <w:sz w:val="24"/>
        </w:rPr>
        <w:t xml:space="preserve"> </w:t>
      </w:r>
      <w:r w:rsidRPr="00E84EA7">
        <w:rPr>
          <w:i/>
          <w:sz w:val="24"/>
        </w:rPr>
        <w:t>(ICERD)</w:t>
      </w:r>
      <w:r w:rsidRPr="00E84EA7">
        <w:rPr>
          <w:sz w:val="24"/>
        </w:rPr>
        <w:t xml:space="preserve"> and the </w:t>
      </w:r>
      <w:r w:rsidRPr="00E84EA7">
        <w:rPr>
          <w:i/>
          <w:sz w:val="24"/>
        </w:rPr>
        <w:t>International Covenant on Civil and Political Rights</w:t>
      </w:r>
      <w:r>
        <w:rPr>
          <w:sz w:val="24"/>
        </w:rPr>
        <w:t xml:space="preserve"> </w:t>
      </w:r>
      <w:r>
        <w:rPr>
          <w:i/>
          <w:sz w:val="24"/>
        </w:rPr>
        <w:t>(ICCPR)</w:t>
      </w:r>
      <w:r>
        <w:rPr>
          <w:sz w:val="24"/>
        </w:rPr>
        <w:t>.</w:t>
      </w:r>
    </w:p>
    <w:p w:rsidR="00390F8D" w:rsidRDefault="00390F8D" w:rsidP="00F67965">
      <w:pPr>
        <w:pStyle w:val="SingleTxtG"/>
        <w:spacing w:after="0" w:line="276" w:lineRule="auto"/>
        <w:ind w:left="709" w:hanging="709"/>
        <w:rPr>
          <w:sz w:val="24"/>
        </w:rPr>
      </w:pPr>
    </w:p>
    <w:p w:rsidR="00390F8D" w:rsidRDefault="00390F8D" w:rsidP="006B5597">
      <w:pPr>
        <w:pStyle w:val="SingleTxtG"/>
        <w:spacing w:after="0" w:line="276" w:lineRule="auto"/>
        <w:ind w:left="993"/>
        <w:rPr>
          <w:b/>
          <w:sz w:val="24"/>
        </w:rPr>
      </w:pPr>
      <w:r w:rsidRPr="00E84EA7">
        <w:rPr>
          <w:b/>
          <w:sz w:val="24"/>
        </w:rPr>
        <w:t>Status:</w:t>
      </w:r>
      <w:r>
        <w:rPr>
          <w:b/>
          <w:sz w:val="24"/>
        </w:rPr>
        <w:t xml:space="preserve"> ACCEPTED</w:t>
      </w:r>
    </w:p>
    <w:p w:rsidR="00390F8D" w:rsidRDefault="00390F8D" w:rsidP="00F67965">
      <w:pPr>
        <w:pStyle w:val="SingleTxtG"/>
        <w:spacing w:after="0" w:line="276" w:lineRule="auto"/>
        <w:ind w:left="709" w:hanging="709"/>
        <w:rPr>
          <w:b/>
          <w:sz w:val="24"/>
        </w:rPr>
      </w:pPr>
    </w:p>
    <w:p w:rsidR="00390F8D" w:rsidRPr="004B4D1F" w:rsidRDefault="00390F8D" w:rsidP="006B5597">
      <w:pPr>
        <w:pStyle w:val="SingleTxtG"/>
        <w:spacing w:after="0" w:line="276" w:lineRule="auto"/>
        <w:ind w:left="993"/>
        <w:rPr>
          <w:sz w:val="24"/>
        </w:rPr>
      </w:pPr>
      <w:r>
        <w:rPr>
          <w:b/>
          <w:sz w:val="24"/>
        </w:rPr>
        <w:t xml:space="preserve">Comments: </w:t>
      </w:r>
      <w:r w:rsidR="00801F09">
        <w:rPr>
          <w:sz w:val="24"/>
        </w:rPr>
        <w:t>As stated in paragraph 2</w:t>
      </w:r>
      <w:r w:rsidR="00801F09" w:rsidRPr="00801F09">
        <w:rPr>
          <w:b/>
          <w:sz w:val="24"/>
        </w:rPr>
        <w:t>iv</w:t>
      </w:r>
      <w:r w:rsidR="00801F09">
        <w:rPr>
          <w:sz w:val="24"/>
        </w:rPr>
        <w:t>.</w:t>
      </w:r>
    </w:p>
    <w:p w:rsidR="00390F8D" w:rsidRPr="00E84EA7" w:rsidRDefault="00390F8D" w:rsidP="004B4D1F">
      <w:pPr>
        <w:pStyle w:val="SingleTxtG"/>
        <w:spacing w:after="0" w:line="276" w:lineRule="auto"/>
        <w:ind w:left="0"/>
        <w:rPr>
          <w:sz w:val="24"/>
        </w:rPr>
      </w:pPr>
    </w:p>
    <w:p w:rsidR="00390F8D" w:rsidRPr="00EE45C2" w:rsidRDefault="00521918" w:rsidP="0009496E">
      <w:pPr>
        <w:pStyle w:val="SingleTxtG"/>
        <w:numPr>
          <w:ilvl w:val="0"/>
          <w:numId w:val="5"/>
        </w:numPr>
        <w:spacing w:after="0" w:line="276" w:lineRule="auto"/>
        <w:ind w:left="993" w:hanging="709"/>
        <w:rPr>
          <w:sz w:val="24"/>
        </w:rPr>
      </w:pPr>
      <w:r>
        <w:rPr>
          <w:b/>
          <w:sz w:val="24"/>
        </w:rPr>
        <w:t>Recommendation 99</w:t>
      </w:r>
      <w:r w:rsidR="00390F8D">
        <w:rPr>
          <w:b/>
          <w:sz w:val="24"/>
        </w:rPr>
        <w:t>.10</w:t>
      </w:r>
    </w:p>
    <w:p w:rsidR="00390F8D" w:rsidRDefault="00390F8D" w:rsidP="006B5597">
      <w:pPr>
        <w:pStyle w:val="SingleTxtG"/>
        <w:spacing w:after="0" w:line="276" w:lineRule="auto"/>
        <w:ind w:left="993"/>
        <w:rPr>
          <w:b/>
          <w:sz w:val="24"/>
        </w:rPr>
      </w:pPr>
      <w:r>
        <w:rPr>
          <w:b/>
          <w:sz w:val="24"/>
        </w:rPr>
        <w:t>Recommending States: Slovenia</w:t>
      </w:r>
    </w:p>
    <w:p w:rsidR="00390F8D" w:rsidRDefault="00390F8D" w:rsidP="006B5597">
      <w:pPr>
        <w:pStyle w:val="SingleTxtG"/>
        <w:spacing w:after="0" w:line="276" w:lineRule="auto"/>
        <w:ind w:left="993"/>
        <w:rPr>
          <w:sz w:val="24"/>
        </w:rPr>
      </w:pPr>
      <w:r w:rsidRPr="00110744">
        <w:rPr>
          <w:sz w:val="24"/>
        </w:rPr>
        <w:t xml:space="preserve">Ratify the </w:t>
      </w:r>
      <w:r w:rsidRPr="00110744">
        <w:rPr>
          <w:i/>
          <w:sz w:val="24"/>
        </w:rPr>
        <w:t>International Covenant on Civil and Political Rights</w:t>
      </w:r>
      <w:r>
        <w:rPr>
          <w:sz w:val="24"/>
        </w:rPr>
        <w:t xml:space="preserve"> </w:t>
      </w:r>
      <w:r>
        <w:rPr>
          <w:i/>
          <w:sz w:val="24"/>
        </w:rPr>
        <w:t>(ICCPR)</w:t>
      </w:r>
      <w:r w:rsidRPr="00110744">
        <w:rPr>
          <w:sz w:val="24"/>
        </w:rPr>
        <w:t xml:space="preserve"> and the </w:t>
      </w:r>
      <w:r w:rsidRPr="00110744">
        <w:rPr>
          <w:i/>
          <w:sz w:val="24"/>
        </w:rPr>
        <w:t>Optional Protocol to the Convention on the Rights of the Child</w:t>
      </w:r>
      <w:r w:rsidRPr="00110744">
        <w:rPr>
          <w:sz w:val="24"/>
        </w:rPr>
        <w:t xml:space="preserve"> </w:t>
      </w:r>
      <w:r w:rsidRPr="00110744">
        <w:rPr>
          <w:i/>
          <w:sz w:val="24"/>
        </w:rPr>
        <w:t>on the involvement of children in armed conflict</w:t>
      </w:r>
      <w:r>
        <w:rPr>
          <w:i/>
          <w:sz w:val="24"/>
        </w:rPr>
        <w:t xml:space="preserve"> (OP-CRC-AC)</w:t>
      </w:r>
      <w:r>
        <w:rPr>
          <w:sz w:val="24"/>
        </w:rPr>
        <w:t>.</w:t>
      </w:r>
    </w:p>
    <w:p w:rsidR="004B4D1F" w:rsidRDefault="004B4D1F" w:rsidP="004B4D1F">
      <w:pPr>
        <w:pStyle w:val="SingleTxtG"/>
        <w:spacing w:after="0" w:line="276" w:lineRule="auto"/>
        <w:ind w:left="1080"/>
        <w:rPr>
          <w:sz w:val="24"/>
        </w:rPr>
      </w:pPr>
    </w:p>
    <w:p w:rsidR="00390F8D" w:rsidRDefault="00390F8D" w:rsidP="006B5597">
      <w:pPr>
        <w:pStyle w:val="SingleTxtG"/>
        <w:spacing w:after="0" w:line="276" w:lineRule="auto"/>
        <w:ind w:left="993"/>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0D62EE">
      <w:pPr>
        <w:pStyle w:val="SingleTxtG"/>
        <w:spacing w:after="0" w:line="276" w:lineRule="auto"/>
        <w:ind w:left="993"/>
        <w:rPr>
          <w:sz w:val="24"/>
        </w:rPr>
      </w:pPr>
      <w:r>
        <w:rPr>
          <w:b/>
          <w:sz w:val="24"/>
        </w:rPr>
        <w:t xml:space="preserve">Comments: </w:t>
      </w:r>
      <w:r>
        <w:rPr>
          <w:sz w:val="24"/>
        </w:rPr>
        <w:t xml:space="preserve">The Republic signed </w:t>
      </w:r>
      <w:r>
        <w:rPr>
          <w:i/>
          <w:sz w:val="24"/>
        </w:rPr>
        <w:t xml:space="preserve">ICCPR </w:t>
      </w:r>
      <w:r>
        <w:rPr>
          <w:sz w:val="24"/>
        </w:rPr>
        <w:t xml:space="preserve">and </w:t>
      </w:r>
      <w:r w:rsidRPr="00110744">
        <w:rPr>
          <w:i/>
          <w:sz w:val="24"/>
        </w:rPr>
        <w:t>OP-CRC-AC</w:t>
      </w:r>
      <w:r w:rsidR="00801F09">
        <w:rPr>
          <w:sz w:val="24"/>
        </w:rPr>
        <w:t xml:space="preserve"> in November 2001</w:t>
      </w:r>
      <w:r>
        <w:rPr>
          <w:sz w:val="24"/>
        </w:rPr>
        <w:t>. Naturally the next step will be to ratify.</w:t>
      </w:r>
      <w:r w:rsidR="00801F09">
        <w:rPr>
          <w:sz w:val="24"/>
        </w:rPr>
        <w:t xml:space="preserve"> It must be noted that the Republic is not a military state.</w:t>
      </w:r>
      <w:r>
        <w:rPr>
          <w:sz w:val="24"/>
        </w:rPr>
        <w:t xml:space="preserve"> </w:t>
      </w:r>
    </w:p>
    <w:p w:rsidR="00390F8D" w:rsidRDefault="00390F8D" w:rsidP="00390F8D">
      <w:pPr>
        <w:pStyle w:val="SingleTxtG"/>
        <w:spacing w:after="0" w:line="276" w:lineRule="auto"/>
        <w:ind w:left="1080"/>
        <w:rPr>
          <w:sz w:val="24"/>
        </w:rPr>
      </w:pPr>
    </w:p>
    <w:p w:rsidR="00390F8D" w:rsidRPr="00EE45C2" w:rsidRDefault="00521918" w:rsidP="0009496E">
      <w:pPr>
        <w:pStyle w:val="SingleTxtG"/>
        <w:numPr>
          <w:ilvl w:val="0"/>
          <w:numId w:val="5"/>
        </w:numPr>
        <w:spacing w:after="0" w:line="276" w:lineRule="auto"/>
        <w:ind w:left="993" w:hanging="709"/>
        <w:rPr>
          <w:sz w:val="24"/>
        </w:rPr>
      </w:pPr>
      <w:r>
        <w:rPr>
          <w:b/>
          <w:sz w:val="24"/>
        </w:rPr>
        <w:t>Recommendation 99</w:t>
      </w:r>
      <w:r w:rsidR="00390F8D">
        <w:rPr>
          <w:b/>
          <w:sz w:val="24"/>
        </w:rPr>
        <w:t>.11</w:t>
      </w:r>
    </w:p>
    <w:p w:rsidR="00390F8D" w:rsidRDefault="00390F8D" w:rsidP="000D62EE">
      <w:pPr>
        <w:pStyle w:val="SingleTxtG"/>
        <w:spacing w:after="0" w:line="276" w:lineRule="auto"/>
        <w:ind w:left="993"/>
        <w:rPr>
          <w:b/>
          <w:sz w:val="24"/>
        </w:rPr>
      </w:pPr>
      <w:r>
        <w:rPr>
          <w:b/>
          <w:sz w:val="24"/>
        </w:rPr>
        <w:t>Recommending States: Spain</w:t>
      </w:r>
    </w:p>
    <w:p w:rsidR="00390F8D" w:rsidRDefault="00390F8D" w:rsidP="000D62EE">
      <w:pPr>
        <w:pStyle w:val="SingleTxtG"/>
        <w:spacing w:after="0" w:line="276" w:lineRule="auto"/>
        <w:ind w:left="993"/>
        <w:rPr>
          <w:sz w:val="24"/>
        </w:rPr>
      </w:pPr>
      <w:r w:rsidRPr="00EA5089">
        <w:rPr>
          <w:sz w:val="24"/>
        </w:rPr>
        <w:t xml:space="preserve">Ratify the </w:t>
      </w:r>
      <w:r w:rsidRPr="00EA5089">
        <w:rPr>
          <w:i/>
          <w:sz w:val="24"/>
        </w:rPr>
        <w:t>1951 Convention relating to the Status of Refugees and its 1967 Protocol</w:t>
      </w:r>
      <w:r>
        <w:rPr>
          <w:sz w:val="24"/>
        </w:rPr>
        <w:t>.</w:t>
      </w:r>
    </w:p>
    <w:p w:rsidR="00390F8D" w:rsidRDefault="00390F8D" w:rsidP="00390F8D">
      <w:pPr>
        <w:pStyle w:val="SingleTxtG"/>
        <w:spacing w:after="0" w:line="276" w:lineRule="auto"/>
        <w:ind w:left="1080"/>
        <w:rPr>
          <w:sz w:val="24"/>
        </w:rPr>
      </w:pPr>
    </w:p>
    <w:p w:rsidR="00390F8D" w:rsidRDefault="00390F8D" w:rsidP="000D62EE">
      <w:pPr>
        <w:pStyle w:val="SingleTxtG"/>
        <w:spacing w:after="0" w:line="276" w:lineRule="auto"/>
        <w:ind w:left="993"/>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0D62EE">
      <w:pPr>
        <w:pStyle w:val="SingleTxtG"/>
        <w:spacing w:after="0" w:line="276" w:lineRule="auto"/>
        <w:ind w:left="993"/>
        <w:rPr>
          <w:sz w:val="24"/>
        </w:rPr>
      </w:pPr>
      <w:r>
        <w:rPr>
          <w:b/>
          <w:sz w:val="24"/>
        </w:rPr>
        <w:t xml:space="preserve">Comments: </w:t>
      </w:r>
      <w:r w:rsidR="00D8234A">
        <w:rPr>
          <w:sz w:val="24"/>
        </w:rPr>
        <w:t>As indicated</w:t>
      </w:r>
      <w:r>
        <w:rPr>
          <w:sz w:val="24"/>
        </w:rPr>
        <w:t xml:space="preserve"> in </w:t>
      </w:r>
      <w:r w:rsidRPr="00265B8E">
        <w:rPr>
          <w:i/>
          <w:sz w:val="24"/>
        </w:rPr>
        <w:t>paragraph 40</w:t>
      </w:r>
      <w:r>
        <w:rPr>
          <w:sz w:val="24"/>
        </w:rPr>
        <w:t xml:space="preserve"> of the </w:t>
      </w:r>
      <w:r w:rsidRPr="00265B8E">
        <w:rPr>
          <w:i/>
          <w:sz w:val="24"/>
        </w:rPr>
        <w:t>3</w:t>
      </w:r>
      <w:r w:rsidRPr="00265B8E">
        <w:rPr>
          <w:i/>
          <w:sz w:val="24"/>
          <w:vertAlign w:val="superscript"/>
        </w:rPr>
        <w:t>rd</w:t>
      </w:r>
      <w:r w:rsidRPr="00265B8E">
        <w:rPr>
          <w:i/>
          <w:sz w:val="24"/>
        </w:rPr>
        <w:t xml:space="preserve"> Cycle UPR National Report of the Republic of Nauru</w:t>
      </w:r>
      <w:r>
        <w:rPr>
          <w:i/>
          <w:sz w:val="24"/>
        </w:rPr>
        <w:t xml:space="preserve">, </w:t>
      </w:r>
      <w:r>
        <w:rPr>
          <w:sz w:val="24"/>
        </w:rPr>
        <w:t xml:space="preserve">the </w:t>
      </w:r>
      <w:r w:rsidRPr="00EA5089">
        <w:rPr>
          <w:i/>
          <w:sz w:val="24"/>
        </w:rPr>
        <w:t>1951 Convention relating to the Status of Refugees and its 1967 Protocol</w:t>
      </w:r>
      <w:r w:rsidR="00801F09">
        <w:rPr>
          <w:sz w:val="24"/>
        </w:rPr>
        <w:t xml:space="preserve"> was</w:t>
      </w:r>
      <w:r>
        <w:rPr>
          <w:sz w:val="24"/>
        </w:rPr>
        <w:t xml:space="preserve"> ratified</w:t>
      </w:r>
      <w:r w:rsidR="00801F09">
        <w:rPr>
          <w:sz w:val="24"/>
        </w:rPr>
        <w:t xml:space="preserve"> by the Republic </w:t>
      </w:r>
      <w:r>
        <w:rPr>
          <w:sz w:val="24"/>
        </w:rPr>
        <w:t>on 17 June 2011.</w:t>
      </w:r>
    </w:p>
    <w:p w:rsidR="00390F8D" w:rsidRDefault="00390F8D" w:rsidP="00390F8D">
      <w:pPr>
        <w:pStyle w:val="SingleTxtG"/>
        <w:spacing w:after="0" w:line="276" w:lineRule="auto"/>
        <w:ind w:left="1080"/>
        <w:rPr>
          <w:sz w:val="24"/>
        </w:rPr>
      </w:pPr>
    </w:p>
    <w:p w:rsidR="00390F8D" w:rsidRDefault="00521918" w:rsidP="0009496E">
      <w:pPr>
        <w:pStyle w:val="SingleTxtG"/>
        <w:numPr>
          <w:ilvl w:val="0"/>
          <w:numId w:val="5"/>
        </w:numPr>
        <w:spacing w:after="0" w:line="276" w:lineRule="auto"/>
        <w:ind w:left="993" w:hanging="709"/>
        <w:rPr>
          <w:b/>
          <w:sz w:val="24"/>
        </w:rPr>
      </w:pPr>
      <w:r>
        <w:rPr>
          <w:b/>
          <w:sz w:val="24"/>
        </w:rPr>
        <w:t>Recommendation 99</w:t>
      </w:r>
      <w:r w:rsidR="00390F8D">
        <w:rPr>
          <w:b/>
          <w:sz w:val="24"/>
        </w:rPr>
        <w:t>.13</w:t>
      </w:r>
    </w:p>
    <w:p w:rsidR="00390F8D" w:rsidRDefault="00390F8D" w:rsidP="000D62EE">
      <w:pPr>
        <w:pStyle w:val="SingleTxtG"/>
        <w:spacing w:after="0" w:line="276" w:lineRule="auto"/>
        <w:ind w:left="993"/>
        <w:rPr>
          <w:b/>
          <w:sz w:val="24"/>
        </w:rPr>
      </w:pPr>
      <w:r>
        <w:rPr>
          <w:b/>
          <w:sz w:val="24"/>
        </w:rPr>
        <w:t>Recommending State: Timor-Leste</w:t>
      </w:r>
    </w:p>
    <w:p w:rsidR="00390F8D" w:rsidRDefault="00390F8D" w:rsidP="000D62EE">
      <w:pPr>
        <w:pStyle w:val="SingleTxtG"/>
        <w:spacing w:after="0" w:line="276" w:lineRule="auto"/>
        <w:ind w:left="993"/>
        <w:rPr>
          <w:sz w:val="24"/>
        </w:rPr>
      </w:pPr>
      <w:r>
        <w:rPr>
          <w:sz w:val="24"/>
        </w:rPr>
        <w:t>Step up engagement with the United Nations treaty bodies.</w:t>
      </w:r>
    </w:p>
    <w:p w:rsidR="00390F8D" w:rsidRDefault="00390F8D" w:rsidP="00390F8D">
      <w:pPr>
        <w:pStyle w:val="SingleTxtG"/>
        <w:spacing w:after="0" w:line="276" w:lineRule="auto"/>
        <w:ind w:left="1080"/>
        <w:rPr>
          <w:sz w:val="24"/>
        </w:rPr>
      </w:pPr>
    </w:p>
    <w:p w:rsidR="00390F8D" w:rsidRDefault="00390F8D" w:rsidP="000D62EE">
      <w:pPr>
        <w:pStyle w:val="SingleTxtG"/>
        <w:spacing w:after="0" w:line="276" w:lineRule="auto"/>
        <w:ind w:left="993"/>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0D62EE">
      <w:pPr>
        <w:pStyle w:val="SingleTxtG"/>
        <w:spacing w:after="0" w:line="276" w:lineRule="auto"/>
        <w:ind w:left="993"/>
        <w:rPr>
          <w:b/>
          <w:sz w:val="24"/>
        </w:rPr>
      </w:pPr>
      <w:r>
        <w:rPr>
          <w:b/>
          <w:sz w:val="24"/>
        </w:rPr>
        <w:t xml:space="preserve">Comments: </w:t>
      </w:r>
      <w:r w:rsidR="00F67965">
        <w:rPr>
          <w:sz w:val="24"/>
        </w:rPr>
        <w:t>The Republic is putting in</w:t>
      </w:r>
      <w:r w:rsidR="000D62EE">
        <w:rPr>
          <w:sz w:val="24"/>
        </w:rPr>
        <w:t xml:space="preserve"> place</w:t>
      </w:r>
      <w:r w:rsidR="00F67965">
        <w:rPr>
          <w:sz w:val="24"/>
        </w:rPr>
        <w:t xml:space="preserve"> app</w:t>
      </w:r>
      <w:r w:rsidR="005A3773">
        <w:rPr>
          <w:sz w:val="24"/>
        </w:rPr>
        <w:t xml:space="preserve">ropriate mechanisms to ease the </w:t>
      </w:r>
      <w:r w:rsidR="00F67965">
        <w:rPr>
          <w:sz w:val="24"/>
        </w:rPr>
        <w:t>communication with United Nations treaty bodies as well as catalyse treaty reporting processes.</w:t>
      </w:r>
      <w:r w:rsidR="005A3773">
        <w:rPr>
          <w:sz w:val="24"/>
        </w:rPr>
        <w:t xml:space="preserve"> One of which is the Permanent Mission of the Republic of Nauru in Geneva.</w:t>
      </w:r>
    </w:p>
    <w:p w:rsidR="00390F8D" w:rsidRDefault="00390F8D" w:rsidP="00390F8D">
      <w:pPr>
        <w:pStyle w:val="SingleTxtG"/>
        <w:spacing w:after="0" w:line="276" w:lineRule="auto"/>
        <w:ind w:left="0"/>
        <w:rPr>
          <w:b/>
          <w:sz w:val="24"/>
        </w:rPr>
      </w:pPr>
    </w:p>
    <w:p w:rsidR="00390F8D" w:rsidRPr="000C4218" w:rsidRDefault="00521918" w:rsidP="0009496E">
      <w:pPr>
        <w:pStyle w:val="SingleTxtG"/>
        <w:numPr>
          <w:ilvl w:val="0"/>
          <w:numId w:val="5"/>
        </w:numPr>
        <w:spacing w:after="0" w:line="276" w:lineRule="auto"/>
        <w:ind w:left="993" w:hanging="709"/>
        <w:rPr>
          <w:b/>
          <w:sz w:val="24"/>
        </w:rPr>
      </w:pPr>
      <w:r>
        <w:rPr>
          <w:b/>
          <w:sz w:val="24"/>
        </w:rPr>
        <w:t>Recommendation 99.15, 99</w:t>
      </w:r>
      <w:r w:rsidR="00390F8D" w:rsidRPr="000C4218">
        <w:rPr>
          <w:b/>
          <w:sz w:val="24"/>
        </w:rPr>
        <w:t>.18</w:t>
      </w:r>
    </w:p>
    <w:p w:rsidR="00390F8D" w:rsidRPr="000C4218" w:rsidRDefault="00390F8D" w:rsidP="000D62EE">
      <w:pPr>
        <w:pStyle w:val="SingleTxtG"/>
        <w:spacing w:after="0" w:line="276" w:lineRule="auto"/>
        <w:ind w:left="993"/>
        <w:rPr>
          <w:b/>
          <w:sz w:val="24"/>
        </w:rPr>
      </w:pPr>
      <w:r w:rsidRPr="000C4218">
        <w:rPr>
          <w:b/>
          <w:sz w:val="24"/>
        </w:rPr>
        <w:t>Recommending states: Ukraine, Uruguay</w:t>
      </w:r>
    </w:p>
    <w:p w:rsidR="00390F8D" w:rsidRPr="000C4218" w:rsidRDefault="00390F8D" w:rsidP="000D62EE">
      <w:pPr>
        <w:pStyle w:val="SingleTxtG"/>
        <w:spacing w:after="0" w:line="276" w:lineRule="auto"/>
        <w:ind w:left="993"/>
        <w:rPr>
          <w:sz w:val="24"/>
        </w:rPr>
      </w:pPr>
      <w:r w:rsidRPr="000C4218">
        <w:rPr>
          <w:sz w:val="24"/>
        </w:rPr>
        <w:t>Ratify the remaining core international human rights treaties and their Optional Protocols and other international conventions.</w:t>
      </w:r>
    </w:p>
    <w:p w:rsidR="00390F8D" w:rsidRPr="000C4218" w:rsidRDefault="00390F8D" w:rsidP="004B4D1F">
      <w:pPr>
        <w:pStyle w:val="SingleTxtG"/>
        <w:spacing w:after="0" w:line="276" w:lineRule="auto"/>
        <w:ind w:left="720"/>
        <w:rPr>
          <w:sz w:val="24"/>
        </w:rPr>
      </w:pPr>
    </w:p>
    <w:p w:rsidR="00390F8D" w:rsidRDefault="00390F8D" w:rsidP="0006682B">
      <w:pPr>
        <w:pStyle w:val="SingleTxtG"/>
        <w:spacing w:after="0" w:line="276" w:lineRule="auto"/>
        <w:ind w:left="993"/>
        <w:rPr>
          <w:b/>
          <w:sz w:val="24"/>
        </w:rPr>
      </w:pPr>
      <w:r w:rsidRPr="000C4218">
        <w:rPr>
          <w:b/>
          <w:sz w:val="24"/>
        </w:rPr>
        <w:t>Status: NOTED</w:t>
      </w:r>
    </w:p>
    <w:p w:rsidR="005A3773" w:rsidRDefault="005A3773" w:rsidP="0006682B">
      <w:pPr>
        <w:pStyle w:val="SingleTxtG"/>
        <w:spacing w:after="0" w:line="276" w:lineRule="auto"/>
        <w:ind w:left="993"/>
        <w:rPr>
          <w:b/>
          <w:sz w:val="24"/>
        </w:rPr>
      </w:pPr>
    </w:p>
    <w:p w:rsidR="00390F8D" w:rsidRPr="00521918" w:rsidRDefault="00390F8D" w:rsidP="00A44965">
      <w:pPr>
        <w:pStyle w:val="SingleTxtG"/>
        <w:spacing w:after="0" w:line="276" w:lineRule="auto"/>
        <w:ind w:left="426"/>
        <w:rPr>
          <w:sz w:val="24"/>
        </w:rPr>
      </w:pPr>
      <w:r>
        <w:rPr>
          <w:b/>
          <w:sz w:val="24"/>
        </w:rPr>
        <w:t xml:space="preserve">Comments: </w:t>
      </w:r>
      <w:r w:rsidR="00521918">
        <w:rPr>
          <w:sz w:val="24"/>
        </w:rPr>
        <w:t xml:space="preserve">This recommendation is too general and vague as it broadly refers to a non-specified range of conventions by including in its intervention </w:t>
      </w:r>
      <w:r w:rsidR="00521918" w:rsidRPr="006D348B">
        <w:rPr>
          <w:i/>
          <w:sz w:val="24"/>
        </w:rPr>
        <w:t>‘…and other international conventions’</w:t>
      </w:r>
      <w:r w:rsidR="00521918">
        <w:rPr>
          <w:sz w:val="24"/>
        </w:rPr>
        <w:t>. The Republic will not ratify conventions that do not suit the needs and issues of the country. However, it must be taken into account that it may require international assistance for implementation and domestication of several treaties that may pose risks due to limited human and financial capacity.</w:t>
      </w:r>
    </w:p>
    <w:p w:rsidR="00390F8D" w:rsidRDefault="00390F8D" w:rsidP="00390F8D">
      <w:pPr>
        <w:pStyle w:val="SingleTxtG"/>
        <w:spacing w:after="0" w:line="276" w:lineRule="auto"/>
        <w:ind w:left="0"/>
        <w:rPr>
          <w:sz w:val="24"/>
        </w:rPr>
      </w:pPr>
    </w:p>
    <w:p w:rsidR="00390F8D" w:rsidRPr="006D348B" w:rsidRDefault="00521918" w:rsidP="0009496E">
      <w:pPr>
        <w:pStyle w:val="SingleTxtG"/>
        <w:numPr>
          <w:ilvl w:val="0"/>
          <w:numId w:val="5"/>
        </w:numPr>
        <w:spacing w:after="0" w:line="276" w:lineRule="auto"/>
        <w:ind w:left="993" w:hanging="709"/>
        <w:rPr>
          <w:sz w:val="24"/>
        </w:rPr>
      </w:pPr>
      <w:r>
        <w:rPr>
          <w:b/>
          <w:sz w:val="24"/>
        </w:rPr>
        <w:t>Recommendation 99</w:t>
      </w:r>
      <w:r w:rsidR="00390F8D">
        <w:rPr>
          <w:b/>
          <w:sz w:val="24"/>
        </w:rPr>
        <w:t>.</w:t>
      </w:r>
      <w:r w:rsidR="00390F8D" w:rsidRPr="006D348B">
        <w:rPr>
          <w:b/>
          <w:sz w:val="24"/>
        </w:rPr>
        <w:t>16</w:t>
      </w:r>
    </w:p>
    <w:p w:rsidR="00390F8D" w:rsidRDefault="00390F8D" w:rsidP="0009496E">
      <w:pPr>
        <w:pStyle w:val="SingleTxtG"/>
        <w:spacing w:after="0" w:line="276" w:lineRule="auto"/>
        <w:ind w:left="993"/>
        <w:rPr>
          <w:sz w:val="24"/>
        </w:rPr>
      </w:pPr>
      <w:r>
        <w:rPr>
          <w:b/>
          <w:sz w:val="24"/>
        </w:rPr>
        <w:t>Recommending states: United Kingdom of Great Britain and Northern Ireland</w:t>
      </w:r>
    </w:p>
    <w:p w:rsidR="00390F8D" w:rsidRDefault="00390F8D" w:rsidP="0009496E">
      <w:pPr>
        <w:pStyle w:val="SingleTxtG"/>
        <w:spacing w:after="0" w:line="276" w:lineRule="auto"/>
        <w:ind w:left="993"/>
        <w:rPr>
          <w:sz w:val="24"/>
        </w:rPr>
      </w:pPr>
      <w:r w:rsidRPr="006D348B">
        <w:rPr>
          <w:sz w:val="24"/>
        </w:rPr>
        <w:t>Adopt an open, merit-based process when selecting national candidates for UN Treaty Body elections</w:t>
      </w:r>
    </w:p>
    <w:p w:rsidR="00D8234A" w:rsidRDefault="00D8234A" w:rsidP="00390F8D">
      <w:pPr>
        <w:pStyle w:val="SingleTxtG"/>
        <w:spacing w:after="0" w:line="276" w:lineRule="auto"/>
        <w:ind w:left="1080"/>
        <w:rPr>
          <w:sz w:val="24"/>
        </w:rPr>
      </w:pPr>
    </w:p>
    <w:p w:rsidR="00390F8D" w:rsidRDefault="00390F8D" w:rsidP="00026A42">
      <w:pPr>
        <w:pStyle w:val="SingleTxtG"/>
        <w:spacing w:after="0" w:line="276" w:lineRule="auto"/>
        <w:ind w:left="1080" w:hanging="87"/>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026A42">
      <w:pPr>
        <w:pStyle w:val="SingleTxtG"/>
        <w:spacing w:after="0" w:line="276" w:lineRule="auto"/>
        <w:ind w:left="993"/>
        <w:rPr>
          <w:sz w:val="24"/>
        </w:rPr>
      </w:pPr>
      <w:r>
        <w:rPr>
          <w:b/>
          <w:sz w:val="24"/>
        </w:rPr>
        <w:t xml:space="preserve">Comments: </w:t>
      </w:r>
      <w:r>
        <w:rPr>
          <w:sz w:val="24"/>
        </w:rPr>
        <w:t>This is a practice that must be adopted by every member state of the United Nat</w:t>
      </w:r>
      <w:r w:rsidR="005A3773">
        <w:rPr>
          <w:sz w:val="24"/>
        </w:rPr>
        <w:t>ions</w:t>
      </w:r>
      <w:r>
        <w:rPr>
          <w:sz w:val="24"/>
        </w:rPr>
        <w:t>.</w:t>
      </w:r>
    </w:p>
    <w:p w:rsidR="00390F8D" w:rsidRDefault="00390F8D" w:rsidP="00390F8D">
      <w:pPr>
        <w:pStyle w:val="SingleTxtG"/>
        <w:spacing w:after="0" w:line="276" w:lineRule="auto"/>
        <w:ind w:left="0"/>
        <w:rPr>
          <w:sz w:val="24"/>
        </w:rPr>
      </w:pPr>
    </w:p>
    <w:p w:rsidR="00390F8D" w:rsidRPr="00503943" w:rsidRDefault="00521918" w:rsidP="00026A42">
      <w:pPr>
        <w:pStyle w:val="SingleTxtG"/>
        <w:numPr>
          <w:ilvl w:val="0"/>
          <w:numId w:val="5"/>
        </w:numPr>
        <w:spacing w:after="0" w:line="276" w:lineRule="auto"/>
        <w:ind w:left="993" w:hanging="709"/>
        <w:rPr>
          <w:sz w:val="24"/>
        </w:rPr>
      </w:pPr>
      <w:r>
        <w:rPr>
          <w:b/>
          <w:sz w:val="24"/>
        </w:rPr>
        <w:t>Recommendation 99</w:t>
      </w:r>
      <w:r w:rsidR="00390F8D">
        <w:rPr>
          <w:b/>
          <w:sz w:val="24"/>
        </w:rPr>
        <w:t>.21</w:t>
      </w:r>
    </w:p>
    <w:p w:rsidR="00390F8D" w:rsidRDefault="006C1C77" w:rsidP="00026A42">
      <w:pPr>
        <w:pStyle w:val="SingleTxtG"/>
        <w:spacing w:after="0" w:line="276" w:lineRule="auto"/>
        <w:ind w:left="993"/>
        <w:rPr>
          <w:b/>
          <w:sz w:val="24"/>
        </w:rPr>
      </w:pPr>
      <w:r>
        <w:rPr>
          <w:b/>
          <w:sz w:val="24"/>
        </w:rPr>
        <w:t>Recommending state: Armenia</w:t>
      </w:r>
    </w:p>
    <w:p w:rsidR="00390F8D" w:rsidRDefault="00390F8D" w:rsidP="00026A42">
      <w:pPr>
        <w:pStyle w:val="SingleTxtG"/>
        <w:spacing w:after="0" w:line="276" w:lineRule="auto"/>
        <w:ind w:left="993"/>
        <w:rPr>
          <w:sz w:val="24"/>
        </w:rPr>
      </w:pPr>
      <w:r w:rsidRPr="00503943">
        <w:rPr>
          <w:sz w:val="24"/>
        </w:rPr>
        <w:t xml:space="preserve">Ratify the </w:t>
      </w:r>
      <w:r w:rsidRPr="00503943">
        <w:rPr>
          <w:i/>
          <w:sz w:val="24"/>
        </w:rPr>
        <w:t>Convention on the Prevention and Punishment of the Crime of Genocide</w:t>
      </w:r>
      <w:r>
        <w:rPr>
          <w:sz w:val="24"/>
        </w:rPr>
        <w:t xml:space="preserve"> </w:t>
      </w:r>
      <w:r>
        <w:rPr>
          <w:i/>
          <w:sz w:val="24"/>
        </w:rPr>
        <w:t>(CPPCG)</w:t>
      </w:r>
      <w:r>
        <w:rPr>
          <w:sz w:val="24"/>
        </w:rPr>
        <w:t>.</w:t>
      </w:r>
    </w:p>
    <w:p w:rsidR="00390F8D" w:rsidRDefault="00390F8D" w:rsidP="00390F8D">
      <w:pPr>
        <w:pStyle w:val="SingleTxtG"/>
        <w:spacing w:after="0" w:line="276" w:lineRule="auto"/>
        <w:ind w:left="1080"/>
        <w:rPr>
          <w:sz w:val="24"/>
        </w:rPr>
      </w:pPr>
    </w:p>
    <w:p w:rsidR="00390F8D" w:rsidRDefault="00390F8D" w:rsidP="00026A42">
      <w:pPr>
        <w:pStyle w:val="SingleTxtG"/>
        <w:spacing w:after="0" w:line="276" w:lineRule="auto"/>
        <w:ind w:left="1080" w:hanging="87"/>
        <w:rPr>
          <w:b/>
          <w:sz w:val="24"/>
        </w:rPr>
      </w:pPr>
      <w:r>
        <w:rPr>
          <w:b/>
          <w:sz w:val="24"/>
        </w:rPr>
        <w:t>Status: ACCEPTED</w:t>
      </w:r>
    </w:p>
    <w:p w:rsidR="00390F8D" w:rsidRDefault="00390F8D" w:rsidP="00390F8D">
      <w:pPr>
        <w:pStyle w:val="SingleTxtG"/>
        <w:spacing w:after="0" w:line="276" w:lineRule="auto"/>
        <w:ind w:left="1080"/>
        <w:rPr>
          <w:b/>
          <w:sz w:val="24"/>
        </w:rPr>
      </w:pPr>
    </w:p>
    <w:p w:rsidR="00390F8D" w:rsidRPr="005024DA" w:rsidRDefault="00390F8D" w:rsidP="00026A42">
      <w:pPr>
        <w:pStyle w:val="SingleTxtG"/>
        <w:spacing w:after="0" w:line="276" w:lineRule="auto"/>
        <w:ind w:left="993"/>
        <w:rPr>
          <w:sz w:val="24"/>
        </w:rPr>
      </w:pPr>
      <w:r>
        <w:rPr>
          <w:b/>
          <w:sz w:val="24"/>
        </w:rPr>
        <w:t xml:space="preserve">Comments: </w:t>
      </w:r>
      <w:r>
        <w:rPr>
          <w:sz w:val="24"/>
        </w:rPr>
        <w:t>The Republic accepted this recommendation in the 2</w:t>
      </w:r>
      <w:r w:rsidRPr="005024DA">
        <w:rPr>
          <w:sz w:val="24"/>
          <w:vertAlign w:val="superscript"/>
        </w:rPr>
        <w:t>nd</w:t>
      </w:r>
      <w:r w:rsidR="0059610F">
        <w:rPr>
          <w:sz w:val="24"/>
        </w:rPr>
        <w:t xml:space="preserve"> cycle and</w:t>
      </w:r>
      <w:r>
        <w:rPr>
          <w:sz w:val="24"/>
        </w:rPr>
        <w:t xml:space="preserve"> i</w:t>
      </w:r>
      <w:r w:rsidR="005A3773">
        <w:rPr>
          <w:sz w:val="24"/>
        </w:rPr>
        <w:t xml:space="preserve">s yet to ratify. </w:t>
      </w:r>
    </w:p>
    <w:p w:rsidR="00390F8D" w:rsidRPr="00503943" w:rsidRDefault="00390F8D" w:rsidP="00390F8D">
      <w:pPr>
        <w:pStyle w:val="SingleTxtG"/>
        <w:spacing w:after="0" w:line="276" w:lineRule="auto"/>
        <w:ind w:left="1080"/>
        <w:rPr>
          <w:sz w:val="24"/>
        </w:rPr>
      </w:pPr>
    </w:p>
    <w:p w:rsidR="00390F8D" w:rsidRDefault="00521918" w:rsidP="00026A42">
      <w:pPr>
        <w:pStyle w:val="SingleTxtG"/>
        <w:numPr>
          <w:ilvl w:val="0"/>
          <w:numId w:val="5"/>
        </w:numPr>
        <w:spacing w:after="0" w:line="276" w:lineRule="auto"/>
        <w:ind w:left="993" w:hanging="709"/>
        <w:rPr>
          <w:b/>
          <w:sz w:val="24"/>
        </w:rPr>
      </w:pPr>
      <w:r>
        <w:rPr>
          <w:b/>
          <w:sz w:val="24"/>
        </w:rPr>
        <w:t>Recommendation 99.22, 99.26, 99</w:t>
      </w:r>
      <w:r w:rsidR="00390F8D">
        <w:rPr>
          <w:b/>
          <w:sz w:val="24"/>
        </w:rPr>
        <w:t>.30</w:t>
      </w:r>
    </w:p>
    <w:p w:rsidR="00390F8D" w:rsidRDefault="00390F8D" w:rsidP="00026A42">
      <w:pPr>
        <w:pStyle w:val="SingleTxtG"/>
        <w:spacing w:after="0" w:line="276" w:lineRule="auto"/>
        <w:ind w:left="1080" w:hanging="87"/>
        <w:rPr>
          <w:b/>
          <w:sz w:val="24"/>
        </w:rPr>
      </w:pPr>
      <w:r>
        <w:rPr>
          <w:b/>
          <w:sz w:val="24"/>
        </w:rPr>
        <w:t>Recommending sta</w:t>
      </w:r>
      <w:r w:rsidR="006C1C77">
        <w:rPr>
          <w:b/>
          <w:sz w:val="24"/>
        </w:rPr>
        <w:t>tes: Armenia, Finland, Honduras</w:t>
      </w:r>
    </w:p>
    <w:p w:rsidR="00390F8D" w:rsidRDefault="00390F8D" w:rsidP="00026A42">
      <w:pPr>
        <w:pStyle w:val="SingleTxtG"/>
        <w:spacing w:after="0" w:line="276" w:lineRule="auto"/>
        <w:ind w:left="993"/>
        <w:rPr>
          <w:sz w:val="24"/>
        </w:rPr>
      </w:pPr>
      <w:r w:rsidRPr="006B78B5">
        <w:rPr>
          <w:sz w:val="24"/>
        </w:rPr>
        <w:t xml:space="preserve">Ratify the </w:t>
      </w:r>
      <w:r w:rsidRPr="0059610F">
        <w:rPr>
          <w:i/>
          <w:sz w:val="24"/>
        </w:rPr>
        <w:t>International Covenant on Economic, Social and Cultural Rights</w:t>
      </w:r>
      <w:r w:rsidR="00305347">
        <w:rPr>
          <w:sz w:val="24"/>
        </w:rPr>
        <w:t xml:space="preserve"> </w:t>
      </w:r>
      <w:r>
        <w:rPr>
          <w:i/>
          <w:sz w:val="24"/>
        </w:rPr>
        <w:t>(ICESCR)</w:t>
      </w:r>
      <w:r>
        <w:rPr>
          <w:sz w:val="24"/>
        </w:rPr>
        <w:t>.</w:t>
      </w:r>
    </w:p>
    <w:p w:rsidR="00390F8D" w:rsidRDefault="00390F8D" w:rsidP="00390F8D">
      <w:pPr>
        <w:pStyle w:val="SingleTxtG"/>
        <w:spacing w:after="0" w:line="276" w:lineRule="auto"/>
        <w:ind w:left="1080"/>
        <w:rPr>
          <w:sz w:val="24"/>
        </w:rPr>
      </w:pPr>
    </w:p>
    <w:p w:rsidR="00390F8D" w:rsidRPr="006B78B5" w:rsidRDefault="00390F8D" w:rsidP="00026A42">
      <w:pPr>
        <w:pStyle w:val="SingleTxtG"/>
        <w:spacing w:after="0" w:line="276" w:lineRule="auto"/>
        <w:ind w:left="1080" w:hanging="87"/>
        <w:rPr>
          <w:b/>
          <w:sz w:val="24"/>
        </w:rPr>
      </w:pPr>
      <w:r w:rsidRPr="006B78B5">
        <w:rPr>
          <w:b/>
          <w:sz w:val="24"/>
        </w:rPr>
        <w:t>Status: ACCEPTED</w:t>
      </w:r>
    </w:p>
    <w:p w:rsidR="00390F8D" w:rsidRDefault="00390F8D" w:rsidP="00390F8D">
      <w:pPr>
        <w:pStyle w:val="SingleTxtG"/>
        <w:spacing w:after="0" w:line="276" w:lineRule="auto"/>
        <w:ind w:left="1080"/>
        <w:rPr>
          <w:b/>
          <w:sz w:val="24"/>
        </w:rPr>
      </w:pPr>
    </w:p>
    <w:p w:rsidR="00390F8D" w:rsidRPr="0059610F" w:rsidRDefault="00390F8D" w:rsidP="00026A42">
      <w:pPr>
        <w:pStyle w:val="SingleTxtG"/>
        <w:spacing w:after="0" w:line="276" w:lineRule="auto"/>
        <w:ind w:left="993"/>
        <w:rPr>
          <w:sz w:val="24"/>
        </w:rPr>
      </w:pPr>
      <w:r>
        <w:rPr>
          <w:b/>
          <w:sz w:val="24"/>
        </w:rPr>
        <w:t xml:space="preserve">Comments: </w:t>
      </w:r>
      <w:r w:rsidR="0059610F">
        <w:rPr>
          <w:sz w:val="24"/>
        </w:rPr>
        <w:t>As stated in paragraph</w:t>
      </w:r>
      <w:r w:rsidR="00D84D8F">
        <w:rPr>
          <w:sz w:val="24"/>
        </w:rPr>
        <w:t xml:space="preserve"> 2</w:t>
      </w:r>
      <w:r w:rsidR="00D84D8F" w:rsidRPr="00D84D8F">
        <w:rPr>
          <w:b/>
          <w:sz w:val="24"/>
        </w:rPr>
        <w:t>ii</w:t>
      </w:r>
      <w:r w:rsidR="00D84D8F">
        <w:rPr>
          <w:sz w:val="24"/>
        </w:rPr>
        <w:t>,</w:t>
      </w:r>
      <w:r w:rsidR="0059610F">
        <w:rPr>
          <w:sz w:val="24"/>
        </w:rPr>
        <w:t xml:space="preserve"> 2</w:t>
      </w:r>
      <w:r w:rsidR="0059610F" w:rsidRPr="0059610F">
        <w:rPr>
          <w:b/>
          <w:sz w:val="24"/>
        </w:rPr>
        <w:t>iv</w:t>
      </w:r>
      <w:r w:rsidR="0059610F">
        <w:rPr>
          <w:b/>
          <w:sz w:val="24"/>
        </w:rPr>
        <w:t xml:space="preserve"> </w:t>
      </w:r>
      <w:r w:rsidR="0059610F">
        <w:rPr>
          <w:sz w:val="24"/>
        </w:rPr>
        <w:t>and 2</w:t>
      </w:r>
      <w:r w:rsidR="0059610F" w:rsidRPr="0059610F">
        <w:rPr>
          <w:b/>
          <w:sz w:val="24"/>
        </w:rPr>
        <w:t>vii</w:t>
      </w:r>
      <w:r w:rsidR="0059610F">
        <w:rPr>
          <w:sz w:val="24"/>
        </w:rPr>
        <w:t>.</w:t>
      </w:r>
    </w:p>
    <w:p w:rsidR="00390F8D" w:rsidRDefault="00390F8D" w:rsidP="00390F8D">
      <w:pPr>
        <w:pStyle w:val="SingleTxtG"/>
        <w:spacing w:after="0" w:line="276" w:lineRule="auto"/>
        <w:ind w:left="1080"/>
        <w:rPr>
          <w:b/>
          <w:sz w:val="24"/>
        </w:rPr>
      </w:pPr>
    </w:p>
    <w:p w:rsidR="00390F8D" w:rsidRDefault="00521918" w:rsidP="00026A42">
      <w:pPr>
        <w:pStyle w:val="SingleTxtG"/>
        <w:numPr>
          <w:ilvl w:val="0"/>
          <w:numId w:val="5"/>
        </w:numPr>
        <w:spacing w:after="0" w:line="276" w:lineRule="auto"/>
        <w:ind w:left="993" w:hanging="709"/>
        <w:rPr>
          <w:b/>
          <w:sz w:val="24"/>
        </w:rPr>
      </w:pPr>
      <w:r>
        <w:rPr>
          <w:b/>
          <w:sz w:val="24"/>
        </w:rPr>
        <w:t>Recommendation 99</w:t>
      </w:r>
      <w:r w:rsidR="00390F8D">
        <w:rPr>
          <w:b/>
          <w:sz w:val="24"/>
        </w:rPr>
        <w:t>.23,</w:t>
      </w:r>
      <w:r>
        <w:rPr>
          <w:b/>
          <w:sz w:val="24"/>
        </w:rPr>
        <w:t xml:space="preserve"> 99</w:t>
      </w:r>
      <w:r w:rsidR="00390F8D">
        <w:rPr>
          <w:b/>
          <w:sz w:val="24"/>
        </w:rPr>
        <w:t>.25</w:t>
      </w:r>
    </w:p>
    <w:p w:rsidR="00390F8D" w:rsidRDefault="00390F8D" w:rsidP="00026A42">
      <w:pPr>
        <w:pStyle w:val="SingleTxtG"/>
        <w:spacing w:after="0" w:line="276" w:lineRule="auto"/>
        <w:ind w:left="993"/>
        <w:rPr>
          <w:b/>
          <w:sz w:val="24"/>
        </w:rPr>
      </w:pPr>
      <w:r>
        <w:rPr>
          <w:b/>
          <w:sz w:val="24"/>
        </w:rPr>
        <w:t>Rec</w:t>
      </w:r>
      <w:r w:rsidR="006C1C77">
        <w:rPr>
          <w:b/>
          <w:sz w:val="24"/>
        </w:rPr>
        <w:t>ommending state: Armenia, Chile</w:t>
      </w:r>
    </w:p>
    <w:p w:rsidR="00390F8D" w:rsidRDefault="00390F8D" w:rsidP="00026A42">
      <w:pPr>
        <w:pStyle w:val="SingleTxtG"/>
        <w:spacing w:after="0" w:line="276" w:lineRule="auto"/>
        <w:ind w:left="993"/>
        <w:rPr>
          <w:i/>
          <w:sz w:val="24"/>
        </w:rPr>
      </w:pPr>
      <w:r w:rsidRPr="005024DA">
        <w:rPr>
          <w:sz w:val="24"/>
        </w:rPr>
        <w:t xml:space="preserve">Ratify </w:t>
      </w:r>
      <w:r w:rsidRPr="005024DA">
        <w:rPr>
          <w:i/>
          <w:sz w:val="24"/>
        </w:rPr>
        <w:t>International Covenant on Civil and Political Rights</w:t>
      </w:r>
      <w:r>
        <w:rPr>
          <w:i/>
          <w:sz w:val="24"/>
        </w:rPr>
        <w:t xml:space="preserve"> (ICCPR).</w:t>
      </w:r>
    </w:p>
    <w:p w:rsidR="00390F8D" w:rsidRDefault="00390F8D" w:rsidP="00390F8D">
      <w:pPr>
        <w:pStyle w:val="SingleTxtG"/>
        <w:spacing w:after="0" w:line="276" w:lineRule="auto"/>
        <w:ind w:left="1080"/>
        <w:rPr>
          <w:sz w:val="24"/>
        </w:rPr>
      </w:pPr>
    </w:p>
    <w:p w:rsidR="00390F8D" w:rsidRDefault="00390F8D" w:rsidP="00026A42">
      <w:pPr>
        <w:pStyle w:val="SingleTxtG"/>
        <w:spacing w:after="0" w:line="276" w:lineRule="auto"/>
        <w:ind w:left="1080" w:hanging="87"/>
        <w:rPr>
          <w:b/>
          <w:sz w:val="24"/>
        </w:rPr>
      </w:pPr>
      <w:r w:rsidRPr="005024DA">
        <w:rPr>
          <w:b/>
          <w:sz w:val="24"/>
        </w:rPr>
        <w:t>Status:</w:t>
      </w:r>
      <w:r>
        <w:rPr>
          <w:b/>
          <w:sz w:val="24"/>
        </w:rPr>
        <w:t xml:space="preserve"> ACCEPTED</w:t>
      </w:r>
    </w:p>
    <w:p w:rsidR="00390F8D" w:rsidRDefault="00390F8D" w:rsidP="00390F8D">
      <w:pPr>
        <w:pStyle w:val="SingleTxtG"/>
        <w:spacing w:after="0" w:line="276" w:lineRule="auto"/>
        <w:ind w:left="1080"/>
        <w:rPr>
          <w:b/>
          <w:sz w:val="24"/>
        </w:rPr>
      </w:pPr>
    </w:p>
    <w:p w:rsidR="00390F8D" w:rsidRPr="0059610F" w:rsidRDefault="00390F8D" w:rsidP="00026A42">
      <w:pPr>
        <w:pStyle w:val="SingleTxtG"/>
        <w:spacing w:after="0" w:line="276" w:lineRule="auto"/>
        <w:ind w:left="993"/>
        <w:rPr>
          <w:sz w:val="24"/>
        </w:rPr>
      </w:pPr>
      <w:r>
        <w:rPr>
          <w:b/>
          <w:sz w:val="24"/>
        </w:rPr>
        <w:t xml:space="preserve">Comments: </w:t>
      </w:r>
      <w:r w:rsidR="0059610F">
        <w:rPr>
          <w:sz w:val="24"/>
        </w:rPr>
        <w:t>As stated in</w:t>
      </w:r>
      <w:r w:rsidR="00D84D8F">
        <w:rPr>
          <w:sz w:val="24"/>
        </w:rPr>
        <w:t xml:space="preserve"> 2</w:t>
      </w:r>
      <w:r w:rsidR="00D84D8F" w:rsidRPr="00D84D8F">
        <w:rPr>
          <w:b/>
          <w:sz w:val="24"/>
        </w:rPr>
        <w:t>ii</w:t>
      </w:r>
      <w:r w:rsidR="00D84D8F">
        <w:rPr>
          <w:sz w:val="24"/>
        </w:rPr>
        <w:t>,</w:t>
      </w:r>
      <w:r w:rsidR="0059610F">
        <w:rPr>
          <w:sz w:val="24"/>
        </w:rPr>
        <w:t xml:space="preserve"> 2</w:t>
      </w:r>
      <w:r w:rsidR="0059610F" w:rsidRPr="0059610F">
        <w:rPr>
          <w:b/>
          <w:sz w:val="24"/>
        </w:rPr>
        <w:t>iv</w:t>
      </w:r>
      <w:r w:rsidR="0059610F">
        <w:rPr>
          <w:b/>
          <w:sz w:val="24"/>
        </w:rPr>
        <w:t xml:space="preserve"> </w:t>
      </w:r>
      <w:r w:rsidR="0059610F" w:rsidRPr="0059610F">
        <w:rPr>
          <w:sz w:val="24"/>
        </w:rPr>
        <w:t>and</w:t>
      </w:r>
      <w:r w:rsidR="0059610F">
        <w:rPr>
          <w:b/>
          <w:sz w:val="24"/>
        </w:rPr>
        <w:t xml:space="preserve"> </w:t>
      </w:r>
      <w:r w:rsidR="0059610F" w:rsidRPr="0059610F">
        <w:rPr>
          <w:sz w:val="24"/>
        </w:rPr>
        <w:t>2</w:t>
      </w:r>
      <w:r w:rsidR="0059610F">
        <w:rPr>
          <w:b/>
          <w:sz w:val="24"/>
        </w:rPr>
        <w:t>vii.</w:t>
      </w:r>
    </w:p>
    <w:p w:rsidR="00390F8D" w:rsidRDefault="00390F8D" w:rsidP="00390F8D">
      <w:pPr>
        <w:pStyle w:val="SingleTxtG"/>
        <w:spacing w:after="0" w:line="276" w:lineRule="auto"/>
        <w:ind w:left="1080"/>
        <w:rPr>
          <w:sz w:val="24"/>
        </w:rPr>
      </w:pPr>
    </w:p>
    <w:p w:rsidR="00390F8D" w:rsidRPr="006B78B5" w:rsidRDefault="00521918" w:rsidP="00026A42">
      <w:pPr>
        <w:pStyle w:val="SingleTxtG"/>
        <w:numPr>
          <w:ilvl w:val="0"/>
          <w:numId w:val="5"/>
        </w:numPr>
        <w:spacing w:after="0" w:line="276" w:lineRule="auto"/>
        <w:ind w:left="993" w:hanging="709"/>
        <w:rPr>
          <w:sz w:val="24"/>
        </w:rPr>
      </w:pPr>
      <w:r>
        <w:rPr>
          <w:b/>
          <w:sz w:val="24"/>
        </w:rPr>
        <w:t>Recommendation 99</w:t>
      </w:r>
      <w:r w:rsidR="00390F8D">
        <w:rPr>
          <w:b/>
          <w:sz w:val="24"/>
        </w:rPr>
        <w:t>.27</w:t>
      </w:r>
    </w:p>
    <w:p w:rsidR="00390F8D" w:rsidRDefault="006C1C77" w:rsidP="00026A42">
      <w:pPr>
        <w:pStyle w:val="SingleTxtG"/>
        <w:spacing w:after="0" w:line="276" w:lineRule="auto"/>
        <w:ind w:left="1080" w:hanging="87"/>
        <w:rPr>
          <w:b/>
          <w:sz w:val="24"/>
        </w:rPr>
      </w:pPr>
      <w:r>
        <w:rPr>
          <w:b/>
          <w:sz w:val="24"/>
        </w:rPr>
        <w:t>Recommending states: Finland</w:t>
      </w:r>
    </w:p>
    <w:p w:rsidR="00390F8D" w:rsidRDefault="00390F8D" w:rsidP="00026A42">
      <w:pPr>
        <w:pStyle w:val="SingleTxtG"/>
        <w:spacing w:after="0" w:line="276" w:lineRule="auto"/>
        <w:ind w:left="993"/>
        <w:rPr>
          <w:i/>
          <w:sz w:val="24"/>
        </w:rPr>
      </w:pPr>
      <w:r w:rsidRPr="006B78B5">
        <w:rPr>
          <w:sz w:val="24"/>
        </w:rPr>
        <w:t xml:space="preserve">Ratify the Optional Protocols to the </w:t>
      </w:r>
      <w:r w:rsidRPr="006B78B5">
        <w:rPr>
          <w:i/>
          <w:sz w:val="24"/>
        </w:rPr>
        <w:t>Convention on the Rights of the Child</w:t>
      </w:r>
      <w:r>
        <w:rPr>
          <w:i/>
          <w:sz w:val="24"/>
        </w:rPr>
        <w:t xml:space="preserve"> (CRC). </w:t>
      </w:r>
    </w:p>
    <w:p w:rsidR="00390F8D" w:rsidRDefault="00390F8D" w:rsidP="00390F8D">
      <w:pPr>
        <w:pStyle w:val="SingleTxtG"/>
        <w:spacing w:after="0" w:line="276" w:lineRule="auto"/>
        <w:ind w:left="1080"/>
        <w:rPr>
          <w:sz w:val="24"/>
        </w:rPr>
      </w:pPr>
    </w:p>
    <w:p w:rsidR="00390F8D" w:rsidRDefault="00390F8D" w:rsidP="00026A42">
      <w:pPr>
        <w:pStyle w:val="SingleTxtG"/>
        <w:spacing w:after="0" w:line="276" w:lineRule="auto"/>
        <w:ind w:left="1080" w:hanging="87"/>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026A42">
      <w:pPr>
        <w:pStyle w:val="SingleTxtG"/>
        <w:spacing w:after="0" w:line="276" w:lineRule="auto"/>
        <w:ind w:left="993"/>
        <w:rPr>
          <w:sz w:val="24"/>
        </w:rPr>
      </w:pPr>
      <w:r>
        <w:rPr>
          <w:b/>
          <w:sz w:val="24"/>
        </w:rPr>
        <w:t xml:space="preserve">Comments: </w:t>
      </w:r>
      <w:r>
        <w:rPr>
          <w:sz w:val="24"/>
        </w:rPr>
        <w:t xml:space="preserve">The principle convention was ratified in 1994. The </w:t>
      </w:r>
      <w:r w:rsidRPr="0024668B">
        <w:rPr>
          <w:i/>
          <w:sz w:val="24"/>
        </w:rPr>
        <w:t>Optional Protocol for the Involvement of Children in Armed Conflict (OP-CRC-AC)</w:t>
      </w:r>
      <w:r>
        <w:rPr>
          <w:sz w:val="24"/>
        </w:rPr>
        <w:t xml:space="preserve"> and the </w:t>
      </w:r>
      <w:r w:rsidRPr="0024668B">
        <w:rPr>
          <w:i/>
          <w:sz w:val="24"/>
        </w:rPr>
        <w:t>Second Optional Protocol on the Sale of Children, Child Prostitution and Child Pornography (OP-CRC-SC)</w:t>
      </w:r>
      <w:r>
        <w:rPr>
          <w:sz w:val="24"/>
        </w:rPr>
        <w:t xml:space="preserve"> were signed by the Republic in November 2001. The </w:t>
      </w:r>
      <w:r w:rsidRPr="0024668B">
        <w:rPr>
          <w:i/>
          <w:sz w:val="24"/>
        </w:rPr>
        <w:t>Optional Protocol on a Communications Procedure</w:t>
      </w:r>
      <w:r>
        <w:rPr>
          <w:i/>
          <w:sz w:val="24"/>
        </w:rPr>
        <w:t xml:space="preserve"> (OP-CRC-CP)</w:t>
      </w:r>
      <w:r w:rsidRPr="0024668B">
        <w:rPr>
          <w:i/>
          <w:sz w:val="24"/>
        </w:rPr>
        <w:t xml:space="preserve"> </w:t>
      </w:r>
      <w:r w:rsidRPr="0024668B">
        <w:rPr>
          <w:sz w:val="24"/>
        </w:rPr>
        <w:t>has not been signed</w:t>
      </w:r>
      <w:r>
        <w:rPr>
          <w:sz w:val="24"/>
        </w:rPr>
        <w:t>.</w:t>
      </w:r>
    </w:p>
    <w:p w:rsidR="00390F8D" w:rsidRDefault="00390F8D" w:rsidP="00017FEA">
      <w:pPr>
        <w:pStyle w:val="SingleTxtG"/>
        <w:spacing w:after="0" w:line="276" w:lineRule="auto"/>
        <w:ind w:left="0"/>
        <w:rPr>
          <w:sz w:val="24"/>
        </w:rPr>
      </w:pPr>
    </w:p>
    <w:p w:rsidR="00390F8D" w:rsidRPr="0024668B" w:rsidRDefault="00521918" w:rsidP="00026A42">
      <w:pPr>
        <w:pStyle w:val="SingleTxtG"/>
        <w:numPr>
          <w:ilvl w:val="0"/>
          <w:numId w:val="5"/>
        </w:numPr>
        <w:spacing w:after="0" w:line="276" w:lineRule="auto"/>
        <w:ind w:left="993" w:hanging="709"/>
        <w:rPr>
          <w:b/>
          <w:sz w:val="24"/>
        </w:rPr>
      </w:pPr>
      <w:r>
        <w:rPr>
          <w:b/>
          <w:sz w:val="24"/>
        </w:rPr>
        <w:t>Recommendation 99</w:t>
      </w:r>
      <w:r w:rsidR="00390F8D">
        <w:rPr>
          <w:b/>
          <w:sz w:val="24"/>
        </w:rPr>
        <w:t>.28</w:t>
      </w:r>
    </w:p>
    <w:p w:rsidR="00390F8D" w:rsidRDefault="00390F8D" w:rsidP="00026A42">
      <w:pPr>
        <w:pStyle w:val="SingleTxtG"/>
        <w:spacing w:after="0" w:line="276" w:lineRule="auto"/>
        <w:ind w:left="1080" w:hanging="87"/>
        <w:rPr>
          <w:b/>
          <w:sz w:val="24"/>
        </w:rPr>
      </w:pPr>
      <w:r w:rsidRPr="0024668B">
        <w:rPr>
          <w:b/>
          <w:sz w:val="24"/>
        </w:rPr>
        <w:t xml:space="preserve">Recommending states: </w:t>
      </w:r>
      <w:r w:rsidR="006C1C77">
        <w:rPr>
          <w:b/>
          <w:sz w:val="24"/>
        </w:rPr>
        <w:t>France</w:t>
      </w:r>
    </w:p>
    <w:p w:rsidR="00390F8D" w:rsidRDefault="00390F8D" w:rsidP="00026A42">
      <w:pPr>
        <w:pStyle w:val="SingleTxtG"/>
        <w:spacing w:after="0" w:line="276" w:lineRule="auto"/>
        <w:ind w:left="993"/>
        <w:rPr>
          <w:sz w:val="24"/>
        </w:rPr>
      </w:pPr>
      <w:r w:rsidRPr="0024668B">
        <w:rPr>
          <w:sz w:val="24"/>
        </w:rPr>
        <w:t xml:space="preserve">Ratify the </w:t>
      </w:r>
      <w:r w:rsidRPr="0024668B">
        <w:rPr>
          <w:i/>
          <w:sz w:val="24"/>
        </w:rPr>
        <w:t>International Covenant on Civil and Political Rights</w:t>
      </w:r>
      <w:r>
        <w:rPr>
          <w:i/>
          <w:sz w:val="24"/>
        </w:rPr>
        <w:t xml:space="preserve"> (ICCPR)</w:t>
      </w:r>
      <w:r w:rsidRPr="0024668B">
        <w:rPr>
          <w:sz w:val="24"/>
        </w:rPr>
        <w:t xml:space="preserve"> and its optional protocol aiming at the abolition of the death penalty as well as the </w:t>
      </w:r>
      <w:r w:rsidRPr="0024668B">
        <w:rPr>
          <w:i/>
          <w:sz w:val="24"/>
        </w:rPr>
        <w:t>International Covenant on Economic, Social and Cultural Rights</w:t>
      </w:r>
      <w:r w:rsidR="0059610F">
        <w:rPr>
          <w:i/>
          <w:sz w:val="24"/>
        </w:rPr>
        <w:t xml:space="preserve"> </w:t>
      </w:r>
      <w:r>
        <w:rPr>
          <w:i/>
          <w:sz w:val="24"/>
        </w:rPr>
        <w:t>(ICESCR)</w:t>
      </w:r>
      <w:r>
        <w:rPr>
          <w:sz w:val="24"/>
        </w:rPr>
        <w:t>.</w:t>
      </w:r>
    </w:p>
    <w:p w:rsidR="00390F8D" w:rsidRDefault="00390F8D" w:rsidP="00390F8D">
      <w:pPr>
        <w:pStyle w:val="SingleTxtG"/>
        <w:spacing w:after="0" w:line="276" w:lineRule="auto"/>
        <w:ind w:left="1080"/>
        <w:rPr>
          <w:sz w:val="24"/>
        </w:rPr>
      </w:pPr>
    </w:p>
    <w:p w:rsidR="00390F8D" w:rsidRDefault="00390F8D" w:rsidP="00026A42">
      <w:pPr>
        <w:pStyle w:val="SingleTxtG"/>
        <w:spacing w:after="0" w:line="276" w:lineRule="auto"/>
        <w:ind w:left="1080" w:hanging="87"/>
        <w:rPr>
          <w:b/>
          <w:sz w:val="24"/>
        </w:rPr>
      </w:pPr>
      <w:r w:rsidRPr="0024668B">
        <w:rPr>
          <w:b/>
          <w:sz w:val="24"/>
        </w:rPr>
        <w:t>Status</w:t>
      </w:r>
      <w:r>
        <w:rPr>
          <w:b/>
          <w:sz w:val="24"/>
        </w:rPr>
        <w:t>: ACCEPTED</w:t>
      </w:r>
    </w:p>
    <w:p w:rsidR="00390F8D" w:rsidRDefault="00390F8D" w:rsidP="00390F8D">
      <w:pPr>
        <w:pStyle w:val="SingleTxtG"/>
        <w:spacing w:after="0" w:line="276" w:lineRule="auto"/>
        <w:ind w:left="1080"/>
        <w:rPr>
          <w:b/>
          <w:sz w:val="24"/>
        </w:rPr>
      </w:pPr>
    </w:p>
    <w:p w:rsidR="00390F8D" w:rsidRDefault="00390F8D" w:rsidP="00026A42">
      <w:pPr>
        <w:pStyle w:val="SingleTxtG"/>
        <w:spacing w:after="0" w:line="276" w:lineRule="auto"/>
        <w:ind w:left="993"/>
        <w:rPr>
          <w:sz w:val="24"/>
        </w:rPr>
      </w:pPr>
      <w:r>
        <w:rPr>
          <w:b/>
          <w:sz w:val="24"/>
        </w:rPr>
        <w:t xml:space="preserve">Comments: </w:t>
      </w:r>
      <w:r>
        <w:rPr>
          <w:sz w:val="24"/>
        </w:rPr>
        <w:t xml:space="preserve">The abolition of the death penalty was one of the constitutional provisions proposed for removal from the </w:t>
      </w:r>
      <w:r w:rsidRPr="00B87B6E">
        <w:rPr>
          <w:i/>
          <w:sz w:val="24"/>
        </w:rPr>
        <w:t>Constitution of Nauru</w:t>
      </w:r>
      <w:r>
        <w:rPr>
          <w:sz w:val="24"/>
        </w:rPr>
        <w:t xml:space="preserve"> </w:t>
      </w:r>
      <w:r w:rsidRPr="00B87B6E">
        <w:rPr>
          <w:i/>
          <w:sz w:val="24"/>
        </w:rPr>
        <w:t>(CN)</w:t>
      </w:r>
      <w:r>
        <w:rPr>
          <w:sz w:val="24"/>
        </w:rPr>
        <w:t xml:space="preserve"> by the 2012 Constitutional Referendum which was </w:t>
      </w:r>
      <w:r w:rsidR="00D84D8F">
        <w:rPr>
          <w:sz w:val="24"/>
        </w:rPr>
        <w:t>not successful. G</w:t>
      </w:r>
      <w:r>
        <w:rPr>
          <w:sz w:val="24"/>
        </w:rPr>
        <w:t>overnment policies are in place for the non-inclusion of the death penalty in national legislations until a time where it is practicable to attempt another referendum of the same.</w:t>
      </w:r>
    </w:p>
    <w:p w:rsidR="00017FEA" w:rsidRDefault="00017FEA" w:rsidP="0059610F">
      <w:pPr>
        <w:pStyle w:val="SingleTxtG"/>
        <w:spacing w:after="0" w:line="276" w:lineRule="auto"/>
        <w:ind w:left="0"/>
        <w:rPr>
          <w:sz w:val="24"/>
        </w:rPr>
      </w:pPr>
    </w:p>
    <w:p w:rsidR="00390F8D" w:rsidRPr="00B87B6E" w:rsidRDefault="00521918" w:rsidP="00026A42">
      <w:pPr>
        <w:pStyle w:val="SingleTxtG"/>
        <w:numPr>
          <w:ilvl w:val="0"/>
          <w:numId w:val="5"/>
        </w:numPr>
        <w:spacing w:after="0" w:line="276" w:lineRule="auto"/>
        <w:ind w:left="993" w:hanging="709"/>
        <w:rPr>
          <w:b/>
          <w:sz w:val="24"/>
        </w:rPr>
      </w:pPr>
      <w:r>
        <w:rPr>
          <w:b/>
          <w:sz w:val="24"/>
        </w:rPr>
        <w:t>Recommendation 99</w:t>
      </w:r>
      <w:r w:rsidR="00390F8D" w:rsidRPr="00B87B6E">
        <w:rPr>
          <w:b/>
          <w:sz w:val="24"/>
        </w:rPr>
        <w:t>.31</w:t>
      </w:r>
    </w:p>
    <w:p w:rsidR="00390F8D" w:rsidRPr="006B78B5" w:rsidRDefault="006C1C77" w:rsidP="00305347">
      <w:pPr>
        <w:pStyle w:val="SingleTxtG"/>
        <w:spacing w:after="0" w:line="276" w:lineRule="auto"/>
        <w:ind w:left="1080" w:hanging="87"/>
        <w:rPr>
          <w:b/>
          <w:sz w:val="24"/>
        </w:rPr>
      </w:pPr>
      <w:r>
        <w:rPr>
          <w:b/>
          <w:sz w:val="24"/>
        </w:rPr>
        <w:t>Recommending states: Honduras</w:t>
      </w:r>
    </w:p>
    <w:p w:rsidR="00390F8D" w:rsidRDefault="00390F8D" w:rsidP="00305347">
      <w:pPr>
        <w:pStyle w:val="SingleTxtG"/>
        <w:spacing w:after="0" w:line="276" w:lineRule="auto"/>
        <w:ind w:left="993"/>
        <w:rPr>
          <w:sz w:val="24"/>
        </w:rPr>
      </w:pPr>
      <w:r w:rsidRPr="00B87B6E">
        <w:rPr>
          <w:sz w:val="24"/>
        </w:rPr>
        <w:t xml:space="preserve">Sign and ratify the </w:t>
      </w:r>
      <w:r w:rsidRPr="00B87B6E">
        <w:rPr>
          <w:i/>
          <w:sz w:val="24"/>
        </w:rPr>
        <w:t>Second Optional Protocol to the International Covenant on Civil and Political Rights, aiming at the abolition of the death penalty</w:t>
      </w:r>
      <w:r>
        <w:rPr>
          <w:sz w:val="24"/>
        </w:rPr>
        <w:t>.</w:t>
      </w:r>
    </w:p>
    <w:p w:rsidR="00390F8D" w:rsidRDefault="00390F8D" w:rsidP="00390F8D">
      <w:pPr>
        <w:pStyle w:val="SingleTxtG"/>
        <w:spacing w:after="0" w:line="276" w:lineRule="auto"/>
        <w:ind w:left="1080"/>
        <w:rPr>
          <w:sz w:val="24"/>
        </w:rPr>
      </w:pPr>
    </w:p>
    <w:p w:rsidR="00390F8D" w:rsidRDefault="00390F8D" w:rsidP="00305347">
      <w:pPr>
        <w:pStyle w:val="SingleTxtG"/>
        <w:spacing w:after="0" w:line="276" w:lineRule="auto"/>
        <w:ind w:left="1080" w:hanging="87"/>
        <w:rPr>
          <w:b/>
          <w:sz w:val="24"/>
        </w:rPr>
      </w:pPr>
      <w:r w:rsidRPr="00B87B6E">
        <w:rPr>
          <w:b/>
          <w:sz w:val="24"/>
        </w:rPr>
        <w:t>Status</w:t>
      </w:r>
      <w:r>
        <w:rPr>
          <w:b/>
          <w:sz w:val="24"/>
        </w:rPr>
        <w:t>: ACCEPTED</w:t>
      </w:r>
    </w:p>
    <w:p w:rsidR="00390F8D" w:rsidRDefault="00390F8D" w:rsidP="00305347">
      <w:pPr>
        <w:pStyle w:val="SingleTxtG"/>
        <w:spacing w:after="0" w:line="276" w:lineRule="auto"/>
        <w:ind w:left="1080" w:hanging="87"/>
        <w:rPr>
          <w:sz w:val="24"/>
        </w:rPr>
      </w:pPr>
      <w:r>
        <w:rPr>
          <w:b/>
          <w:sz w:val="24"/>
        </w:rPr>
        <w:t xml:space="preserve">Comments: </w:t>
      </w:r>
      <w:r w:rsidR="00D84D8F">
        <w:rPr>
          <w:sz w:val="24"/>
        </w:rPr>
        <w:t>As stated</w:t>
      </w:r>
      <w:r>
        <w:rPr>
          <w:sz w:val="24"/>
        </w:rPr>
        <w:t xml:space="preserve"> in </w:t>
      </w:r>
      <w:r w:rsidR="0059610F">
        <w:rPr>
          <w:sz w:val="24"/>
        </w:rPr>
        <w:t>2</w:t>
      </w:r>
      <w:r w:rsidRPr="00B87B6E">
        <w:rPr>
          <w:b/>
          <w:sz w:val="24"/>
        </w:rPr>
        <w:t>xvii</w:t>
      </w:r>
      <w:r>
        <w:rPr>
          <w:sz w:val="24"/>
        </w:rPr>
        <w:t>.</w:t>
      </w:r>
    </w:p>
    <w:p w:rsidR="00390F8D" w:rsidRDefault="00390F8D" w:rsidP="00390F8D">
      <w:pPr>
        <w:pStyle w:val="SingleTxtG"/>
        <w:spacing w:after="0" w:line="276" w:lineRule="auto"/>
        <w:ind w:left="1080"/>
        <w:rPr>
          <w:sz w:val="24"/>
        </w:rPr>
      </w:pPr>
    </w:p>
    <w:p w:rsidR="00390F8D" w:rsidRPr="00E13D16" w:rsidRDefault="00521918" w:rsidP="00305347">
      <w:pPr>
        <w:pStyle w:val="SingleTxtG"/>
        <w:numPr>
          <w:ilvl w:val="0"/>
          <w:numId w:val="5"/>
        </w:numPr>
        <w:spacing w:after="0" w:line="276" w:lineRule="auto"/>
        <w:ind w:left="993" w:hanging="709"/>
        <w:rPr>
          <w:b/>
          <w:sz w:val="24"/>
        </w:rPr>
      </w:pPr>
      <w:r>
        <w:rPr>
          <w:b/>
          <w:sz w:val="24"/>
        </w:rPr>
        <w:t>Recommendation 99</w:t>
      </w:r>
      <w:r w:rsidR="00390F8D" w:rsidRPr="00E13D16">
        <w:rPr>
          <w:b/>
          <w:sz w:val="24"/>
        </w:rPr>
        <w:t>.33</w:t>
      </w:r>
    </w:p>
    <w:p w:rsidR="006C1C77" w:rsidRDefault="006C1C77" w:rsidP="00305347">
      <w:pPr>
        <w:pStyle w:val="SingleTxtG"/>
        <w:spacing w:after="0" w:line="276" w:lineRule="auto"/>
        <w:ind w:left="993"/>
        <w:rPr>
          <w:b/>
          <w:sz w:val="24"/>
        </w:rPr>
      </w:pPr>
      <w:r>
        <w:rPr>
          <w:b/>
          <w:sz w:val="24"/>
        </w:rPr>
        <w:t>Recommending states: Honduras</w:t>
      </w:r>
    </w:p>
    <w:p w:rsidR="00390F8D" w:rsidRPr="006C1C77" w:rsidRDefault="00390F8D" w:rsidP="00305347">
      <w:pPr>
        <w:pStyle w:val="SingleTxtG"/>
        <w:spacing w:after="0" w:line="276" w:lineRule="auto"/>
        <w:ind w:left="993"/>
        <w:rPr>
          <w:b/>
          <w:sz w:val="24"/>
        </w:rPr>
      </w:pPr>
      <w:r w:rsidRPr="00E13D16">
        <w:rPr>
          <w:sz w:val="24"/>
        </w:rPr>
        <w:t xml:space="preserve">Sign and ratify the </w:t>
      </w:r>
      <w:r w:rsidRPr="00E13D16">
        <w:rPr>
          <w:i/>
          <w:sz w:val="24"/>
        </w:rPr>
        <w:t>International Convention on the Protection of the Rights of All Migrant Workers and Members of Their Families</w:t>
      </w:r>
      <w:r>
        <w:rPr>
          <w:i/>
          <w:sz w:val="24"/>
        </w:rPr>
        <w:t xml:space="preserve"> (CMW).</w:t>
      </w:r>
    </w:p>
    <w:p w:rsidR="00390F8D" w:rsidRDefault="00390F8D" w:rsidP="00305347">
      <w:pPr>
        <w:pStyle w:val="SingleTxtG"/>
        <w:spacing w:before="240" w:after="0" w:line="276" w:lineRule="auto"/>
        <w:ind w:left="993"/>
        <w:rPr>
          <w:sz w:val="24"/>
        </w:rPr>
      </w:pPr>
      <w:r>
        <w:rPr>
          <w:b/>
          <w:sz w:val="24"/>
        </w:rPr>
        <w:t xml:space="preserve">Comments: </w:t>
      </w:r>
      <w:r>
        <w:rPr>
          <w:sz w:val="24"/>
        </w:rPr>
        <w:t>This recommendation was accepted in the 2</w:t>
      </w:r>
      <w:r w:rsidRPr="00E13D16">
        <w:rPr>
          <w:sz w:val="24"/>
          <w:vertAlign w:val="superscript"/>
        </w:rPr>
        <w:t>nd</w:t>
      </w:r>
      <w:r>
        <w:rPr>
          <w:sz w:val="24"/>
        </w:rPr>
        <w:t xml:space="preserve"> Cycle UPR</w:t>
      </w:r>
      <w:r w:rsidR="00D84D8F">
        <w:rPr>
          <w:sz w:val="24"/>
        </w:rPr>
        <w:t xml:space="preserve"> and</w:t>
      </w:r>
      <w:r>
        <w:rPr>
          <w:sz w:val="24"/>
        </w:rPr>
        <w:t xml:space="preserve"> is yet to be ratified.</w:t>
      </w:r>
    </w:p>
    <w:p w:rsidR="00390F8D" w:rsidRDefault="00390F8D" w:rsidP="004B4D1F">
      <w:pPr>
        <w:pStyle w:val="SingleTxtG"/>
        <w:spacing w:after="0" w:line="276" w:lineRule="auto"/>
        <w:ind w:left="0"/>
        <w:rPr>
          <w:b/>
          <w:sz w:val="24"/>
        </w:rPr>
      </w:pPr>
    </w:p>
    <w:p w:rsidR="00390F8D" w:rsidRDefault="00521918" w:rsidP="00305347">
      <w:pPr>
        <w:pStyle w:val="SingleTxtG"/>
        <w:numPr>
          <w:ilvl w:val="0"/>
          <w:numId w:val="5"/>
        </w:numPr>
        <w:spacing w:after="0" w:line="276" w:lineRule="auto"/>
        <w:ind w:left="993" w:hanging="709"/>
        <w:rPr>
          <w:b/>
          <w:sz w:val="24"/>
        </w:rPr>
      </w:pPr>
      <w:r>
        <w:rPr>
          <w:b/>
          <w:sz w:val="24"/>
        </w:rPr>
        <w:t>Recommendation 99</w:t>
      </w:r>
      <w:r w:rsidR="00390F8D" w:rsidRPr="00E13D16">
        <w:rPr>
          <w:b/>
          <w:sz w:val="24"/>
        </w:rPr>
        <w:t>.35</w:t>
      </w:r>
    </w:p>
    <w:p w:rsidR="00390F8D" w:rsidRDefault="006C1C77" w:rsidP="00305347">
      <w:pPr>
        <w:pStyle w:val="SingleTxtG"/>
        <w:spacing w:after="0" w:line="276" w:lineRule="auto"/>
        <w:ind w:left="1080" w:hanging="87"/>
        <w:rPr>
          <w:b/>
          <w:sz w:val="24"/>
        </w:rPr>
      </w:pPr>
      <w:r>
        <w:rPr>
          <w:b/>
          <w:sz w:val="24"/>
        </w:rPr>
        <w:t>Recommending states: Italy</w:t>
      </w:r>
    </w:p>
    <w:p w:rsidR="00390F8D" w:rsidRDefault="00390F8D" w:rsidP="00305347">
      <w:pPr>
        <w:pStyle w:val="SingleTxtG"/>
        <w:spacing w:after="0" w:line="276" w:lineRule="auto"/>
        <w:ind w:left="993"/>
        <w:rPr>
          <w:sz w:val="24"/>
        </w:rPr>
      </w:pPr>
      <w:r w:rsidRPr="00E13D16">
        <w:rPr>
          <w:sz w:val="24"/>
        </w:rPr>
        <w:t xml:space="preserve">Consider acceding to the main international instruments on human rights, starting from ratifying the </w:t>
      </w:r>
      <w:r w:rsidRPr="00E13D16">
        <w:rPr>
          <w:i/>
          <w:sz w:val="24"/>
        </w:rPr>
        <w:t>International Covenant on Civil and Political Rights</w:t>
      </w:r>
      <w:r>
        <w:rPr>
          <w:i/>
          <w:sz w:val="24"/>
        </w:rPr>
        <w:t xml:space="preserve"> (ICCPR)</w:t>
      </w:r>
      <w:r>
        <w:rPr>
          <w:sz w:val="24"/>
        </w:rPr>
        <w:t>.</w:t>
      </w:r>
    </w:p>
    <w:p w:rsidR="00390F8D" w:rsidRDefault="00390F8D" w:rsidP="00390F8D">
      <w:pPr>
        <w:pStyle w:val="SingleTxtG"/>
        <w:spacing w:after="0" w:line="276" w:lineRule="auto"/>
        <w:ind w:left="1080"/>
        <w:rPr>
          <w:sz w:val="24"/>
        </w:rPr>
      </w:pPr>
    </w:p>
    <w:p w:rsidR="00390F8D" w:rsidRDefault="00390F8D" w:rsidP="00305347">
      <w:pPr>
        <w:pStyle w:val="SingleTxtG"/>
        <w:spacing w:after="0" w:line="276" w:lineRule="auto"/>
        <w:ind w:left="1080" w:hanging="87"/>
        <w:rPr>
          <w:b/>
          <w:sz w:val="24"/>
        </w:rPr>
      </w:pPr>
      <w:r w:rsidRPr="00E13D16">
        <w:rPr>
          <w:b/>
          <w:sz w:val="24"/>
        </w:rPr>
        <w:t>Status: ACCEPTED</w:t>
      </w:r>
    </w:p>
    <w:p w:rsidR="00390F8D" w:rsidRDefault="00390F8D" w:rsidP="00390F8D">
      <w:pPr>
        <w:pStyle w:val="SingleTxtG"/>
        <w:spacing w:after="0" w:line="276" w:lineRule="auto"/>
        <w:ind w:left="1080"/>
        <w:rPr>
          <w:b/>
          <w:sz w:val="24"/>
        </w:rPr>
      </w:pPr>
    </w:p>
    <w:p w:rsidR="00390F8D" w:rsidRDefault="00390F8D" w:rsidP="00305347">
      <w:pPr>
        <w:pStyle w:val="SingleTxtG"/>
        <w:spacing w:after="0" w:line="276" w:lineRule="auto"/>
        <w:ind w:left="1080" w:hanging="87"/>
        <w:rPr>
          <w:sz w:val="24"/>
        </w:rPr>
      </w:pPr>
      <w:r>
        <w:rPr>
          <w:b/>
          <w:sz w:val="24"/>
        </w:rPr>
        <w:t xml:space="preserve">Comments: </w:t>
      </w:r>
      <w:r>
        <w:rPr>
          <w:sz w:val="24"/>
        </w:rPr>
        <w:t xml:space="preserve">As commented upon in </w:t>
      </w:r>
      <w:r w:rsidR="0059610F">
        <w:rPr>
          <w:sz w:val="24"/>
        </w:rPr>
        <w:t>2</w:t>
      </w:r>
      <w:r w:rsidR="00D84D8F">
        <w:rPr>
          <w:b/>
          <w:sz w:val="24"/>
        </w:rPr>
        <w:t>ii</w:t>
      </w:r>
      <w:r w:rsidR="00D84D8F">
        <w:rPr>
          <w:sz w:val="24"/>
        </w:rPr>
        <w:t>, 2</w:t>
      </w:r>
      <w:r w:rsidR="00D84D8F">
        <w:rPr>
          <w:b/>
          <w:sz w:val="24"/>
        </w:rPr>
        <w:t>iv</w:t>
      </w:r>
      <w:r w:rsidR="00D84D8F">
        <w:rPr>
          <w:sz w:val="24"/>
        </w:rPr>
        <w:t>, 2</w:t>
      </w:r>
      <w:r w:rsidR="00D84D8F" w:rsidRPr="00D84D8F">
        <w:rPr>
          <w:b/>
          <w:sz w:val="24"/>
        </w:rPr>
        <w:t>vii</w:t>
      </w:r>
      <w:r w:rsidR="00D84D8F">
        <w:rPr>
          <w:sz w:val="24"/>
        </w:rPr>
        <w:t xml:space="preserve"> and 2</w:t>
      </w:r>
      <w:r w:rsidR="00D84D8F">
        <w:rPr>
          <w:b/>
          <w:sz w:val="24"/>
        </w:rPr>
        <w:t>xiv</w:t>
      </w:r>
      <w:r w:rsidRPr="00E147BC">
        <w:rPr>
          <w:sz w:val="24"/>
        </w:rPr>
        <w:t>.</w:t>
      </w:r>
    </w:p>
    <w:p w:rsidR="00390F8D" w:rsidRDefault="00390F8D" w:rsidP="00390F8D">
      <w:pPr>
        <w:pStyle w:val="SingleTxtG"/>
        <w:spacing w:after="0" w:line="276" w:lineRule="auto"/>
        <w:ind w:left="1080"/>
        <w:rPr>
          <w:sz w:val="24"/>
        </w:rPr>
      </w:pPr>
    </w:p>
    <w:p w:rsidR="00390F8D" w:rsidRPr="00E147BC" w:rsidRDefault="00521918" w:rsidP="00305347">
      <w:pPr>
        <w:pStyle w:val="SingleTxtG"/>
        <w:numPr>
          <w:ilvl w:val="0"/>
          <w:numId w:val="5"/>
        </w:numPr>
        <w:spacing w:after="0" w:line="276" w:lineRule="auto"/>
        <w:ind w:left="993" w:hanging="709"/>
        <w:rPr>
          <w:sz w:val="24"/>
        </w:rPr>
      </w:pPr>
      <w:r>
        <w:rPr>
          <w:b/>
          <w:sz w:val="24"/>
        </w:rPr>
        <w:t>Recommendation 99</w:t>
      </w:r>
      <w:r w:rsidR="00390F8D">
        <w:rPr>
          <w:b/>
          <w:sz w:val="24"/>
        </w:rPr>
        <w:t>.36</w:t>
      </w:r>
    </w:p>
    <w:p w:rsidR="00390F8D" w:rsidRDefault="006C1C77" w:rsidP="00305347">
      <w:pPr>
        <w:pStyle w:val="SingleTxtG"/>
        <w:spacing w:after="0" w:line="276" w:lineRule="auto"/>
        <w:ind w:left="1080" w:hanging="87"/>
        <w:rPr>
          <w:b/>
          <w:sz w:val="24"/>
        </w:rPr>
      </w:pPr>
      <w:r>
        <w:rPr>
          <w:b/>
          <w:sz w:val="24"/>
        </w:rPr>
        <w:t>Recommending states: Lesotho</w:t>
      </w:r>
    </w:p>
    <w:p w:rsidR="00390F8D" w:rsidRDefault="00390F8D" w:rsidP="00305347">
      <w:pPr>
        <w:pStyle w:val="SingleTxtG"/>
        <w:spacing w:after="0" w:line="276" w:lineRule="auto"/>
        <w:ind w:left="993"/>
        <w:rPr>
          <w:sz w:val="24"/>
        </w:rPr>
      </w:pPr>
      <w:r w:rsidRPr="00E147BC">
        <w:rPr>
          <w:sz w:val="24"/>
        </w:rPr>
        <w:t xml:space="preserve">Ratify the </w:t>
      </w:r>
      <w:r w:rsidRPr="00E147BC">
        <w:rPr>
          <w:i/>
          <w:sz w:val="24"/>
        </w:rPr>
        <w:t>International Convention on the Protection of the Rights of All Migrant Workers and Members of Their Families</w:t>
      </w:r>
      <w:r>
        <w:rPr>
          <w:i/>
          <w:sz w:val="24"/>
        </w:rPr>
        <w:t xml:space="preserve"> (CMW)</w:t>
      </w:r>
      <w:r w:rsidRPr="00E147BC">
        <w:rPr>
          <w:sz w:val="24"/>
        </w:rPr>
        <w:t xml:space="preserve"> and the </w:t>
      </w:r>
      <w:r w:rsidRPr="00E147BC">
        <w:rPr>
          <w:i/>
          <w:sz w:val="24"/>
        </w:rPr>
        <w:t>International Convention for the Protection of All Persons from Enforced Disappearance</w:t>
      </w:r>
      <w:r>
        <w:rPr>
          <w:i/>
          <w:sz w:val="24"/>
        </w:rPr>
        <w:t xml:space="preserve"> (ICCPED)</w:t>
      </w:r>
      <w:r>
        <w:rPr>
          <w:sz w:val="24"/>
        </w:rPr>
        <w:t>.</w:t>
      </w:r>
    </w:p>
    <w:p w:rsidR="00390F8D" w:rsidRDefault="00390F8D" w:rsidP="00390F8D">
      <w:pPr>
        <w:pStyle w:val="SingleTxtG"/>
        <w:spacing w:after="0" w:line="276" w:lineRule="auto"/>
        <w:ind w:left="1080"/>
        <w:rPr>
          <w:sz w:val="24"/>
        </w:rPr>
      </w:pPr>
    </w:p>
    <w:p w:rsidR="00390F8D" w:rsidRDefault="00390F8D" w:rsidP="00305347">
      <w:pPr>
        <w:pStyle w:val="SingleTxtG"/>
        <w:spacing w:after="0" w:line="276" w:lineRule="auto"/>
        <w:ind w:left="1080" w:hanging="87"/>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05347">
      <w:pPr>
        <w:pStyle w:val="SingleTxtG"/>
        <w:spacing w:after="0" w:line="276" w:lineRule="auto"/>
        <w:ind w:left="993"/>
        <w:rPr>
          <w:sz w:val="24"/>
        </w:rPr>
      </w:pPr>
      <w:r>
        <w:rPr>
          <w:b/>
          <w:sz w:val="24"/>
        </w:rPr>
        <w:t xml:space="preserve">Comments: </w:t>
      </w:r>
      <w:r>
        <w:rPr>
          <w:sz w:val="24"/>
        </w:rPr>
        <w:t xml:space="preserve">Enforced disappearance is a criminal offence in </w:t>
      </w:r>
      <w:r w:rsidRPr="00E147BC">
        <w:rPr>
          <w:i/>
          <w:sz w:val="24"/>
        </w:rPr>
        <w:t>Section 267(2)(i)</w:t>
      </w:r>
      <w:r>
        <w:rPr>
          <w:sz w:val="24"/>
        </w:rPr>
        <w:t xml:space="preserve"> of the </w:t>
      </w:r>
      <w:r w:rsidRPr="00E147BC">
        <w:rPr>
          <w:i/>
          <w:sz w:val="24"/>
        </w:rPr>
        <w:t>Crimes Act 2016</w:t>
      </w:r>
      <w:r>
        <w:rPr>
          <w:sz w:val="24"/>
        </w:rPr>
        <w:t>. The Republic will ratify in due course.</w:t>
      </w:r>
    </w:p>
    <w:p w:rsidR="00390F8D" w:rsidRDefault="00390F8D" w:rsidP="00390F8D">
      <w:pPr>
        <w:pStyle w:val="SingleTxtG"/>
        <w:spacing w:after="0" w:line="276" w:lineRule="auto"/>
        <w:ind w:left="1080"/>
        <w:rPr>
          <w:sz w:val="24"/>
        </w:rPr>
      </w:pPr>
    </w:p>
    <w:p w:rsidR="00390F8D" w:rsidRPr="0044374C" w:rsidRDefault="00521918" w:rsidP="00305347">
      <w:pPr>
        <w:pStyle w:val="SingleTxtG"/>
        <w:numPr>
          <w:ilvl w:val="0"/>
          <w:numId w:val="5"/>
        </w:numPr>
        <w:spacing w:after="0" w:line="276" w:lineRule="auto"/>
        <w:ind w:left="993" w:hanging="709"/>
        <w:rPr>
          <w:sz w:val="24"/>
        </w:rPr>
      </w:pPr>
      <w:r>
        <w:rPr>
          <w:b/>
          <w:sz w:val="24"/>
        </w:rPr>
        <w:t>Recommendation 99</w:t>
      </w:r>
      <w:r w:rsidR="00390F8D">
        <w:rPr>
          <w:b/>
          <w:sz w:val="24"/>
        </w:rPr>
        <w:t>.38</w:t>
      </w:r>
    </w:p>
    <w:p w:rsidR="00390F8D" w:rsidRDefault="006C1C77" w:rsidP="00305347">
      <w:pPr>
        <w:pStyle w:val="SingleTxtG"/>
        <w:spacing w:after="0" w:line="276" w:lineRule="auto"/>
        <w:ind w:left="1080" w:hanging="87"/>
        <w:rPr>
          <w:b/>
          <w:sz w:val="24"/>
        </w:rPr>
      </w:pPr>
      <w:r>
        <w:rPr>
          <w:b/>
          <w:sz w:val="24"/>
        </w:rPr>
        <w:t>Recommending states: Luxembourg</w:t>
      </w:r>
    </w:p>
    <w:p w:rsidR="00390F8D" w:rsidRDefault="00390F8D" w:rsidP="00305347">
      <w:pPr>
        <w:pStyle w:val="SingleTxtG"/>
        <w:spacing w:after="0" w:line="276" w:lineRule="auto"/>
        <w:ind w:left="993"/>
        <w:rPr>
          <w:sz w:val="24"/>
        </w:rPr>
      </w:pPr>
      <w:r w:rsidRPr="0044374C">
        <w:rPr>
          <w:sz w:val="24"/>
        </w:rPr>
        <w:t>Facilitate the visits of United Nations bodies aimed at monitoring the situation of asylum seekers and refugees transferred to the country</w:t>
      </w:r>
      <w:r>
        <w:rPr>
          <w:sz w:val="24"/>
        </w:rPr>
        <w:t>.</w:t>
      </w:r>
    </w:p>
    <w:p w:rsidR="00390F8D" w:rsidRDefault="00390F8D" w:rsidP="00390F8D">
      <w:pPr>
        <w:pStyle w:val="SingleTxtG"/>
        <w:spacing w:after="0" w:line="276" w:lineRule="auto"/>
        <w:ind w:left="1080"/>
        <w:rPr>
          <w:sz w:val="24"/>
        </w:rPr>
      </w:pPr>
    </w:p>
    <w:p w:rsidR="00390F8D" w:rsidRDefault="00390F8D" w:rsidP="00305347">
      <w:pPr>
        <w:pStyle w:val="SingleTxtG"/>
        <w:spacing w:after="0" w:line="276" w:lineRule="auto"/>
        <w:ind w:left="1080" w:hanging="87"/>
        <w:rPr>
          <w:b/>
          <w:sz w:val="24"/>
        </w:rPr>
      </w:pPr>
      <w:r w:rsidRPr="0044374C">
        <w:rPr>
          <w:b/>
          <w:sz w:val="24"/>
        </w:rPr>
        <w:t>Status</w:t>
      </w:r>
      <w:r>
        <w:rPr>
          <w:b/>
          <w:sz w:val="24"/>
        </w:rPr>
        <w:t>: ACCEPTED</w:t>
      </w:r>
    </w:p>
    <w:p w:rsidR="00390F8D" w:rsidRDefault="00390F8D" w:rsidP="00390F8D">
      <w:pPr>
        <w:pStyle w:val="SingleTxtG"/>
        <w:spacing w:after="0" w:line="276" w:lineRule="auto"/>
        <w:ind w:left="1080"/>
        <w:rPr>
          <w:b/>
          <w:sz w:val="24"/>
        </w:rPr>
      </w:pPr>
    </w:p>
    <w:p w:rsidR="005B6C16" w:rsidRDefault="00390F8D" w:rsidP="00D84D8F">
      <w:pPr>
        <w:pStyle w:val="SingleTxtG"/>
        <w:spacing w:after="0" w:line="276" w:lineRule="auto"/>
        <w:ind w:left="993"/>
        <w:rPr>
          <w:sz w:val="24"/>
        </w:rPr>
      </w:pPr>
      <w:r>
        <w:rPr>
          <w:b/>
          <w:sz w:val="24"/>
        </w:rPr>
        <w:t xml:space="preserve">Comments: </w:t>
      </w:r>
      <w:r>
        <w:rPr>
          <w:sz w:val="24"/>
        </w:rPr>
        <w:t>There is a standing invitation for UN bodies such as special rapporteurs or working groups that wish to visit the Republic for any purpose subject to the abidance of</w:t>
      </w:r>
      <w:r w:rsidR="00D84D8F">
        <w:rPr>
          <w:sz w:val="24"/>
        </w:rPr>
        <w:t xml:space="preserve"> national laws and regulations.</w:t>
      </w:r>
    </w:p>
    <w:p w:rsidR="00D84D8F" w:rsidRPr="00D84D8F" w:rsidRDefault="00D84D8F" w:rsidP="00521918">
      <w:pPr>
        <w:pStyle w:val="SingleTxtG"/>
        <w:spacing w:after="0" w:line="276" w:lineRule="auto"/>
        <w:ind w:left="0"/>
        <w:rPr>
          <w:sz w:val="24"/>
        </w:rPr>
      </w:pPr>
    </w:p>
    <w:p w:rsidR="00390F8D" w:rsidRPr="0044374C" w:rsidRDefault="00390F8D" w:rsidP="00390F8D">
      <w:pPr>
        <w:pStyle w:val="SingleTxtG"/>
        <w:spacing w:after="0" w:line="276" w:lineRule="auto"/>
        <w:ind w:left="0"/>
        <w:rPr>
          <w:b/>
          <w:sz w:val="24"/>
        </w:rPr>
      </w:pPr>
      <w:r w:rsidRPr="0044374C">
        <w:rPr>
          <w:b/>
          <w:sz w:val="24"/>
        </w:rPr>
        <w:t>National Human Rights Framework</w:t>
      </w:r>
    </w:p>
    <w:p w:rsidR="00390F8D" w:rsidRDefault="00A44965" w:rsidP="00A44965">
      <w:pPr>
        <w:pStyle w:val="SingleTxtG"/>
        <w:numPr>
          <w:ilvl w:val="0"/>
          <w:numId w:val="15"/>
        </w:numPr>
        <w:spacing w:before="240" w:after="0" w:line="276" w:lineRule="auto"/>
        <w:rPr>
          <w:sz w:val="24"/>
        </w:rPr>
      </w:pPr>
      <w:r>
        <w:rPr>
          <w:sz w:val="24"/>
        </w:rPr>
        <w:t>T</w:t>
      </w:r>
      <w:r w:rsidR="00390F8D">
        <w:rPr>
          <w:sz w:val="24"/>
        </w:rPr>
        <w:t>he following recommendations are in relation to the establishment of a national human rights institution (NHRI) in the Republic. To avoid repetition of comments, it is best to state at the outset that a scoping mission for the establishment of an NHRI was conducted in 2017 and in 2020 the National Human Rights Commission Bill was drafted and it is awaiting finalisation from key stakeholders.</w:t>
      </w:r>
    </w:p>
    <w:p w:rsidR="00390F8D" w:rsidRDefault="00390F8D" w:rsidP="00390F8D">
      <w:pPr>
        <w:pStyle w:val="SingleTxtG"/>
        <w:spacing w:after="0" w:line="276" w:lineRule="auto"/>
        <w:ind w:left="1080"/>
        <w:rPr>
          <w:b/>
          <w:sz w:val="24"/>
        </w:rPr>
      </w:pPr>
    </w:p>
    <w:p w:rsidR="00390F8D" w:rsidRDefault="00521918" w:rsidP="00095517">
      <w:pPr>
        <w:pStyle w:val="SingleTxtG"/>
        <w:numPr>
          <w:ilvl w:val="0"/>
          <w:numId w:val="5"/>
        </w:numPr>
        <w:spacing w:after="0" w:line="276" w:lineRule="auto"/>
        <w:ind w:left="993" w:hanging="709"/>
        <w:rPr>
          <w:b/>
          <w:sz w:val="24"/>
        </w:rPr>
      </w:pPr>
      <w:r>
        <w:rPr>
          <w:b/>
          <w:sz w:val="24"/>
        </w:rPr>
        <w:t>Recommendation 99</w:t>
      </w:r>
      <w:r w:rsidR="00390F8D" w:rsidRPr="0044374C">
        <w:rPr>
          <w:b/>
          <w:sz w:val="24"/>
        </w:rPr>
        <w:t>.39</w:t>
      </w:r>
      <w:r>
        <w:rPr>
          <w:b/>
          <w:sz w:val="24"/>
        </w:rPr>
        <w:t>, 99.40, 99.44, 99.46, 99.48, 99.50, 99.51, 99.52, 99</w:t>
      </w:r>
      <w:r w:rsidR="00390F8D">
        <w:rPr>
          <w:b/>
          <w:sz w:val="24"/>
        </w:rPr>
        <w:t>.53</w:t>
      </w:r>
    </w:p>
    <w:p w:rsidR="00390F8D" w:rsidRDefault="00390F8D" w:rsidP="00095517">
      <w:pPr>
        <w:pStyle w:val="SingleTxtG"/>
        <w:spacing w:after="0" w:line="276" w:lineRule="auto"/>
        <w:ind w:left="993"/>
        <w:rPr>
          <w:b/>
          <w:sz w:val="24"/>
        </w:rPr>
      </w:pPr>
      <w:r>
        <w:rPr>
          <w:b/>
          <w:sz w:val="24"/>
        </w:rPr>
        <w:t>Recommending states: India, Malaysia, Senegal, Ukraine, Australia, Chi</w:t>
      </w:r>
      <w:r w:rsidR="00017FEA">
        <w:rPr>
          <w:b/>
          <w:sz w:val="24"/>
        </w:rPr>
        <w:t>le, France, Germany, Luxembourg</w:t>
      </w:r>
    </w:p>
    <w:p w:rsidR="00390F8D" w:rsidRDefault="00390F8D" w:rsidP="00095517">
      <w:pPr>
        <w:pStyle w:val="SingleTxtG"/>
        <w:spacing w:after="0" w:line="276" w:lineRule="auto"/>
        <w:ind w:left="993"/>
        <w:rPr>
          <w:sz w:val="24"/>
        </w:rPr>
      </w:pPr>
      <w:r w:rsidRPr="0044374C">
        <w:rPr>
          <w:sz w:val="24"/>
        </w:rPr>
        <w:t>Consider establishing a national human rights institution in accordance with the Paris Principles</w:t>
      </w:r>
      <w:r>
        <w:rPr>
          <w:sz w:val="24"/>
        </w:rPr>
        <w:t>.</w:t>
      </w:r>
    </w:p>
    <w:p w:rsidR="00390F8D" w:rsidRDefault="00390F8D" w:rsidP="00390F8D">
      <w:pPr>
        <w:pStyle w:val="SingleTxtG"/>
        <w:spacing w:after="0" w:line="276" w:lineRule="auto"/>
        <w:ind w:left="1080"/>
        <w:rPr>
          <w:sz w:val="24"/>
        </w:rPr>
      </w:pPr>
    </w:p>
    <w:p w:rsidR="00390F8D" w:rsidRDefault="00390F8D" w:rsidP="00095517">
      <w:pPr>
        <w:pStyle w:val="SingleTxtG"/>
        <w:spacing w:after="0" w:line="276" w:lineRule="auto"/>
        <w:ind w:left="993"/>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095517">
      <w:pPr>
        <w:pStyle w:val="SingleTxtG"/>
        <w:spacing w:after="0" w:line="276" w:lineRule="auto"/>
        <w:ind w:left="993"/>
        <w:rPr>
          <w:sz w:val="24"/>
        </w:rPr>
      </w:pPr>
      <w:r>
        <w:rPr>
          <w:b/>
          <w:sz w:val="24"/>
        </w:rPr>
        <w:t xml:space="preserve">Comments: </w:t>
      </w:r>
      <w:r w:rsidR="00D84D8F">
        <w:rPr>
          <w:sz w:val="24"/>
        </w:rPr>
        <w:t>NIL</w:t>
      </w:r>
    </w:p>
    <w:p w:rsidR="00390F8D" w:rsidRDefault="00390F8D" w:rsidP="00390F8D">
      <w:pPr>
        <w:pStyle w:val="SingleTxtG"/>
        <w:spacing w:after="0" w:line="276" w:lineRule="auto"/>
        <w:ind w:left="1080"/>
        <w:rPr>
          <w:sz w:val="24"/>
        </w:rPr>
      </w:pPr>
    </w:p>
    <w:p w:rsidR="00390F8D" w:rsidRPr="007D5BBF" w:rsidRDefault="00521918" w:rsidP="00095517">
      <w:pPr>
        <w:pStyle w:val="SingleTxtG"/>
        <w:numPr>
          <w:ilvl w:val="0"/>
          <w:numId w:val="5"/>
        </w:numPr>
        <w:spacing w:after="0" w:line="276" w:lineRule="auto"/>
        <w:ind w:left="993" w:hanging="633"/>
        <w:rPr>
          <w:b/>
          <w:sz w:val="24"/>
        </w:rPr>
      </w:pPr>
      <w:r>
        <w:rPr>
          <w:b/>
          <w:sz w:val="24"/>
        </w:rPr>
        <w:t>Recommendation 99</w:t>
      </w:r>
      <w:r w:rsidR="00390F8D" w:rsidRPr="007D5BBF">
        <w:rPr>
          <w:b/>
          <w:sz w:val="24"/>
        </w:rPr>
        <w:t>.41</w:t>
      </w:r>
      <w:r>
        <w:rPr>
          <w:b/>
          <w:sz w:val="24"/>
        </w:rPr>
        <w:t>, 99</w:t>
      </w:r>
      <w:r w:rsidR="00390F8D">
        <w:rPr>
          <w:b/>
          <w:sz w:val="24"/>
        </w:rPr>
        <w:t>.42</w:t>
      </w:r>
    </w:p>
    <w:p w:rsidR="00390F8D" w:rsidRDefault="00390F8D" w:rsidP="00095517">
      <w:pPr>
        <w:pStyle w:val="SingleTxtG"/>
        <w:spacing w:after="0" w:line="276" w:lineRule="auto"/>
        <w:ind w:left="993"/>
        <w:rPr>
          <w:b/>
          <w:sz w:val="24"/>
        </w:rPr>
      </w:pPr>
      <w:r w:rsidRPr="007D5BBF">
        <w:rPr>
          <w:b/>
          <w:sz w:val="24"/>
        </w:rPr>
        <w:t>Recommending states: Morocco</w:t>
      </w:r>
      <w:r w:rsidR="00017FEA">
        <w:rPr>
          <w:b/>
          <w:sz w:val="24"/>
        </w:rPr>
        <w:t>, Indonesia</w:t>
      </w:r>
    </w:p>
    <w:p w:rsidR="00390F8D" w:rsidRDefault="00390F8D" w:rsidP="00095517">
      <w:pPr>
        <w:pStyle w:val="SingleTxtG"/>
        <w:spacing w:after="0" w:line="276" w:lineRule="auto"/>
        <w:ind w:left="993"/>
        <w:rPr>
          <w:sz w:val="24"/>
        </w:rPr>
      </w:pPr>
      <w:r w:rsidRPr="007D5BBF">
        <w:rPr>
          <w:sz w:val="24"/>
        </w:rPr>
        <w:t>Consolidate the progress achieved by creating</w:t>
      </w:r>
      <w:r w:rsidR="004C59E9">
        <w:rPr>
          <w:sz w:val="24"/>
        </w:rPr>
        <w:t xml:space="preserve"> a national institution for the </w:t>
      </w:r>
      <w:r w:rsidRPr="007D5BBF">
        <w:rPr>
          <w:sz w:val="24"/>
        </w:rPr>
        <w:t>promotion of human rights, in accordance with the Paris Principles</w:t>
      </w:r>
      <w:r>
        <w:rPr>
          <w:sz w:val="24"/>
        </w:rPr>
        <w:t>.</w:t>
      </w:r>
    </w:p>
    <w:p w:rsidR="00390F8D" w:rsidRDefault="00390F8D" w:rsidP="00390F8D">
      <w:pPr>
        <w:pStyle w:val="SingleTxtG"/>
        <w:spacing w:after="0" w:line="276" w:lineRule="auto"/>
        <w:ind w:left="1080"/>
        <w:rPr>
          <w:sz w:val="24"/>
        </w:rPr>
      </w:pPr>
    </w:p>
    <w:p w:rsidR="00390F8D" w:rsidRDefault="00390F8D" w:rsidP="00095517">
      <w:pPr>
        <w:pStyle w:val="SingleTxtG"/>
        <w:spacing w:after="0" w:line="276" w:lineRule="auto"/>
        <w:ind w:left="1080" w:hanging="87"/>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095517">
      <w:pPr>
        <w:pStyle w:val="SingleTxtG"/>
        <w:spacing w:after="0" w:line="276" w:lineRule="auto"/>
        <w:ind w:left="1080" w:hanging="87"/>
        <w:rPr>
          <w:sz w:val="24"/>
        </w:rPr>
      </w:pPr>
      <w:r>
        <w:rPr>
          <w:b/>
          <w:sz w:val="24"/>
        </w:rPr>
        <w:t xml:space="preserve">Comments: </w:t>
      </w:r>
      <w:r w:rsidR="00D84D8F">
        <w:rPr>
          <w:sz w:val="24"/>
        </w:rPr>
        <w:t>As stated</w:t>
      </w:r>
      <w:r>
        <w:rPr>
          <w:sz w:val="24"/>
        </w:rPr>
        <w:t xml:space="preserve"> in paragraph 3.</w:t>
      </w:r>
    </w:p>
    <w:p w:rsidR="00390F8D" w:rsidRDefault="00390F8D" w:rsidP="00390F8D">
      <w:pPr>
        <w:pStyle w:val="SingleTxtG"/>
        <w:spacing w:after="0" w:line="276" w:lineRule="auto"/>
        <w:ind w:left="1080"/>
        <w:rPr>
          <w:sz w:val="24"/>
        </w:rPr>
      </w:pPr>
    </w:p>
    <w:p w:rsidR="00390F8D" w:rsidRPr="007D5BBF" w:rsidRDefault="00521918" w:rsidP="00095517">
      <w:pPr>
        <w:pStyle w:val="SingleTxtG"/>
        <w:numPr>
          <w:ilvl w:val="0"/>
          <w:numId w:val="5"/>
        </w:numPr>
        <w:spacing w:after="0" w:line="276" w:lineRule="auto"/>
        <w:ind w:left="993" w:hanging="633"/>
        <w:rPr>
          <w:sz w:val="24"/>
        </w:rPr>
      </w:pPr>
      <w:r>
        <w:rPr>
          <w:b/>
          <w:sz w:val="24"/>
        </w:rPr>
        <w:t>Recommendation 99</w:t>
      </w:r>
      <w:r w:rsidR="00390F8D">
        <w:rPr>
          <w:b/>
          <w:sz w:val="24"/>
        </w:rPr>
        <w:t>.43</w:t>
      </w:r>
    </w:p>
    <w:p w:rsidR="00390F8D" w:rsidRDefault="00390F8D" w:rsidP="00095517">
      <w:pPr>
        <w:pStyle w:val="SingleTxtG"/>
        <w:spacing w:after="0" w:line="276" w:lineRule="auto"/>
        <w:ind w:left="993"/>
        <w:rPr>
          <w:b/>
          <w:sz w:val="24"/>
        </w:rPr>
      </w:pPr>
      <w:r>
        <w:rPr>
          <w:b/>
          <w:sz w:val="24"/>
        </w:rPr>
        <w:t>Recommending states: Russian Federation</w:t>
      </w:r>
    </w:p>
    <w:p w:rsidR="00390F8D" w:rsidRDefault="00390F8D" w:rsidP="00095517">
      <w:pPr>
        <w:pStyle w:val="SingleTxtG"/>
        <w:spacing w:after="0" w:line="276" w:lineRule="auto"/>
        <w:ind w:left="993"/>
        <w:rPr>
          <w:sz w:val="24"/>
        </w:rPr>
      </w:pPr>
      <w:r w:rsidRPr="007D5BBF">
        <w:rPr>
          <w:sz w:val="24"/>
        </w:rPr>
        <w:t>Continue to take targeted steps to improve national legislation in terms of observing human rights and freedoms</w:t>
      </w:r>
      <w:r>
        <w:rPr>
          <w:sz w:val="24"/>
        </w:rPr>
        <w:t>.</w:t>
      </w:r>
    </w:p>
    <w:p w:rsidR="00390F8D" w:rsidRDefault="00390F8D" w:rsidP="00390F8D">
      <w:pPr>
        <w:pStyle w:val="SingleTxtG"/>
        <w:spacing w:after="0" w:line="276" w:lineRule="auto"/>
        <w:ind w:left="1080"/>
        <w:rPr>
          <w:sz w:val="24"/>
        </w:rPr>
      </w:pPr>
    </w:p>
    <w:p w:rsidR="00390F8D" w:rsidRDefault="00390F8D" w:rsidP="00095517">
      <w:pPr>
        <w:pStyle w:val="SingleTxtG"/>
        <w:spacing w:after="0" w:line="276" w:lineRule="auto"/>
        <w:ind w:left="1080" w:hanging="87"/>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095517">
      <w:pPr>
        <w:pStyle w:val="SingleTxtG"/>
        <w:spacing w:after="0" w:line="276" w:lineRule="auto"/>
        <w:ind w:left="993"/>
        <w:rPr>
          <w:sz w:val="24"/>
        </w:rPr>
      </w:pPr>
      <w:r>
        <w:rPr>
          <w:b/>
          <w:sz w:val="24"/>
        </w:rPr>
        <w:t xml:space="preserve">Comments: </w:t>
      </w:r>
      <w:r>
        <w:rPr>
          <w:sz w:val="24"/>
        </w:rPr>
        <w:t>The Republic is making progress in improving its national law in order to implement human rights obligations and it will continue to do so.</w:t>
      </w:r>
    </w:p>
    <w:p w:rsidR="00390F8D" w:rsidRDefault="00390F8D" w:rsidP="00390F8D">
      <w:pPr>
        <w:pStyle w:val="SingleTxtG"/>
        <w:spacing w:after="0" w:line="276" w:lineRule="auto"/>
        <w:ind w:left="0"/>
        <w:rPr>
          <w:sz w:val="24"/>
        </w:rPr>
      </w:pPr>
    </w:p>
    <w:p w:rsidR="00390F8D" w:rsidRDefault="00390F8D" w:rsidP="00095517">
      <w:pPr>
        <w:pStyle w:val="SingleTxtG"/>
        <w:numPr>
          <w:ilvl w:val="0"/>
          <w:numId w:val="5"/>
        </w:numPr>
        <w:spacing w:after="0" w:line="276" w:lineRule="auto"/>
        <w:ind w:left="993" w:hanging="633"/>
        <w:rPr>
          <w:b/>
          <w:sz w:val="24"/>
        </w:rPr>
      </w:pPr>
      <w:r w:rsidRPr="007D5BBF">
        <w:rPr>
          <w:b/>
          <w:sz w:val="24"/>
        </w:rPr>
        <w:t>Recommendation</w:t>
      </w:r>
      <w:r w:rsidR="00521918">
        <w:rPr>
          <w:b/>
          <w:sz w:val="24"/>
        </w:rPr>
        <w:t xml:space="preserve"> 99</w:t>
      </w:r>
      <w:r>
        <w:rPr>
          <w:b/>
          <w:sz w:val="24"/>
        </w:rPr>
        <w:t>.45</w:t>
      </w:r>
    </w:p>
    <w:p w:rsidR="00390F8D" w:rsidRDefault="00390F8D" w:rsidP="00095517">
      <w:pPr>
        <w:pStyle w:val="SingleTxtG"/>
        <w:spacing w:after="0" w:line="276" w:lineRule="auto"/>
        <w:ind w:left="1080" w:hanging="87"/>
        <w:rPr>
          <w:b/>
          <w:sz w:val="24"/>
        </w:rPr>
      </w:pPr>
      <w:r>
        <w:rPr>
          <w:b/>
          <w:sz w:val="24"/>
        </w:rPr>
        <w:t>Recommending states: Ser</w:t>
      </w:r>
      <w:r w:rsidR="00017FEA">
        <w:rPr>
          <w:b/>
          <w:sz w:val="24"/>
        </w:rPr>
        <w:t>bia</w:t>
      </w:r>
    </w:p>
    <w:p w:rsidR="00390F8D" w:rsidRDefault="00390F8D" w:rsidP="00095517">
      <w:pPr>
        <w:pStyle w:val="SingleTxtG"/>
        <w:spacing w:after="0" w:line="276" w:lineRule="auto"/>
        <w:ind w:left="993"/>
        <w:rPr>
          <w:sz w:val="24"/>
        </w:rPr>
      </w:pPr>
      <w:r w:rsidRPr="007D5BBF">
        <w:rPr>
          <w:sz w:val="24"/>
        </w:rPr>
        <w:t>Establish a national human rights body which would, inter alia, monitor the implementation of UN human rights conventions</w:t>
      </w:r>
      <w:r>
        <w:rPr>
          <w:sz w:val="24"/>
        </w:rPr>
        <w:t>.</w:t>
      </w:r>
    </w:p>
    <w:p w:rsidR="00390F8D" w:rsidRDefault="00390F8D" w:rsidP="00390F8D">
      <w:pPr>
        <w:pStyle w:val="SingleTxtG"/>
        <w:spacing w:after="0" w:line="276" w:lineRule="auto"/>
        <w:ind w:left="1080"/>
        <w:rPr>
          <w:sz w:val="24"/>
        </w:rPr>
      </w:pPr>
    </w:p>
    <w:p w:rsidR="00390F8D" w:rsidRDefault="00390F8D" w:rsidP="00095517">
      <w:pPr>
        <w:pStyle w:val="SingleTxtG"/>
        <w:spacing w:after="0" w:line="276" w:lineRule="auto"/>
        <w:ind w:left="1080" w:hanging="87"/>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095517">
      <w:pPr>
        <w:pStyle w:val="SingleTxtG"/>
        <w:spacing w:after="0" w:line="276" w:lineRule="auto"/>
        <w:ind w:left="993"/>
        <w:rPr>
          <w:sz w:val="24"/>
        </w:rPr>
      </w:pPr>
      <w:r>
        <w:rPr>
          <w:b/>
          <w:sz w:val="24"/>
        </w:rPr>
        <w:t xml:space="preserve">Comments: </w:t>
      </w:r>
      <w:r>
        <w:rPr>
          <w:sz w:val="24"/>
        </w:rPr>
        <w:t xml:space="preserve">The national monitoring, implementing, reporting and follow up (NMIRF) mechanism for the Republic is the </w:t>
      </w:r>
      <w:r w:rsidR="00D84D8F">
        <w:rPr>
          <w:sz w:val="24"/>
        </w:rPr>
        <w:t>Working Group on Treaties (WGT). Please refer to paragraph 60 of the National Report.</w:t>
      </w:r>
    </w:p>
    <w:p w:rsidR="00390F8D" w:rsidRPr="00DA0599" w:rsidRDefault="00390F8D" w:rsidP="00390F8D">
      <w:pPr>
        <w:pStyle w:val="SingleTxtG"/>
        <w:spacing w:after="0" w:line="276" w:lineRule="auto"/>
        <w:ind w:left="1080"/>
        <w:rPr>
          <w:sz w:val="24"/>
        </w:rPr>
      </w:pPr>
    </w:p>
    <w:p w:rsidR="00390F8D" w:rsidRDefault="00521918" w:rsidP="00095517">
      <w:pPr>
        <w:pStyle w:val="SingleTxtG"/>
        <w:numPr>
          <w:ilvl w:val="0"/>
          <w:numId w:val="5"/>
        </w:numPr>
        <w:spacing w:after="0" w:line="276" w:lineRule="auto"/>
        <w:ind w:left="993" w:hanging="633"/>
        <w:rPr>
          <w:b/>
          <w:sz w:val="24"/>
        </w:rPr>
      </w:pPr>
      <w:r>
        <w:rPr>
          <w:b/>
          <w:sz w:val="24"/>
        </w:rPr>
        <w:t>Recommendation 99</w:t>
      </w:r>
      <w:r w:rsidR="00390F8D" w:rsidRPr="00047627">
        <w:rPr>
          <w:b/>
          <w:sz w:val="24"/>
        </w:rPr>
        <w:t>.47</w:t>
      </w:r>
    </w:p>
    <w:p w:rsidR="00390F8D" w:rsidRDefault="00017FEA" w:rsidP="00095517">
      <w:pPr>
        <w:pStyle w:val="SingleTxtG"/>
        <w:spacing w:after="0" w:line="276" w:lineRule="auto"/>
        <w:ind w:left="1080" w:hanging="87"/>
        <w:rPr>
          <w:b/>
          <w:sz w:val="24"/>
        </w:rPr>
      </w:pPr>
      <w:r>
        <w:rPr>
          <w:b/>
          <w:sz w:val="24"/>
        </w:rPr>
        <w:t>Recommending states: Uruguay</w:t>
      </w:r>
    </w:p>
    <w:p w:rsidR="00390F8D" w:rsidRDefault="00390F8D" w:rsidP="00095517">
      <w:pPr>
        <w:pStyle w:val="SingleTxtG"/>
        <w:spacing w:after="0" w:line="276" w:lineRule="auto"/>
        <w:ind w:left="993"/>
        <w:rPr>
          <w:sz w:val="24"/>
        </w:rPr>
      </w:pPr>
      <w:r w:rsidRPr="00047627">
        <w:rPr>
          <w:sz w:val="24"/>
        </w:rPr>
        <w:t>Ensure the full incorporation in its legal system of obligations emanating from human rights treaties to which the country is already party to, requesting assistance to OHCHR</w:t>
      </w:r>
      <w:r>
        <w:rPr>
          <w:sz w:val="24"/>
        </w:rPr>
        <w:t>.</w:t>
      </w:r>
    </w:p>
    <w:p w:rsidR="00390F8D" w:rsidRDefault="00390F8D" w:rsidP="00390F8D">
      <w:pPr>
        <w:pStyle w:val="SingleTxtG"/>
        <w:spacing w:after="0" w:line="276" w:lineRule="auto"/>
        <w:ind w:left="1080"/>
        <w:rPr>
          <w:sz w:val="24"/>
        </w:rPr>
      </w:pPr>
    </w:p>
    <w:p w:rsidR="00390F8D" w:rsidRDefault="00390F8D" w:rsidP="00095517">
      <w:pPr>
        <w:pStyle w:val="SingleTxtG"/>
        <w:spacing w:after="0" w:line="276" w:lineRule="auto"/>
        <w:ind w:left="1080" w:hanging="87"/>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095517">
      <w:pPr>
        <w:pStyle w:val="SingleTxtG"/>
        <w:spacing w:after="0" w:line="276" w:lineRule="auto"/>
        <w:ind w:left="1080" w:hanging="87"/>
        <w:rPr>
          <w:sz w:val="24"/>
        </w:rPr>
      </w:pPr>
      <w:r>
        <w:rPr>
          <w:b/>
          <w:sz w:val="24"/>
        </w:rPr>
        <w:t xml:space="preserve">Comments: </w:t>
      </w:r>
      <w:r w:rsidR="004777ED">
        <w:rPr>
          <w:sz w:val="24"/>
        </w:rPr>
        <w:t>As stated</w:t>
      </w:r>
      <w:r>
        <w:rPr>
          <w:sz w:val="24"/>
        </w:rPr>
        <w:t xml:space="preserve"> in </w:t>
      </w:r>
      <w:r w:rsidRPr="00047627">
        <w:rPr>
          <w:b/>
          <w:sz w:val="24"/>
        </w:rPr>
        <w:t>xxv</w:t>
      </w:r>
      <w:r>
        <w:rPr>
          <w:sz w:val="24"/>
        </w:rPr>
        <w:t>.</w:t>
      </w:r>
    </w:p>
    <w:p w:rsidR="00390F8D" w:rsidRDefault="00390F8D" w:rsidP="00390F8D">
      <w:pPr>
        <w:pStyle w:val="SingleTxtG"/>
        <w:spacing w:after="0" w:line="276" w:lineRule="auto"/>
        <w:ind w:left="0"/>
        <w:rPr>
          <w:sz w:val="24"/>
        </w:rPr>
      </w:pPr>
    </w:p>
    <w:p w:rsidR="00390F8D" w:rsidRPr="00047627" w:rsidRDefault="00521918" w:rsidP="00095517">
      <w:pPr>
        <w:pStyle w:val="SingleTxtG"/>
        <w:numPr>
          <w:ilvl w:val="0"/>
          <w:numId w:val="5"/>
        </w:numPr>
        <w:spacing w:after="0" w:line="276" w:lineRule="auto"/>
        <w:ind w:left="993" w:hanging="633"/>
        <w:rPr>
          <w:sz w:val="24"/>
        </w:rPr>
      </w:pPr>
      <w:r>
        <w:rPr>
          <w:b/>
          <w:sz w:val="24"/>
        </w:rPr>
        <w:t>Recommendation 99</w:t>
      </w:r>
      <w:r w:rsidR="00390F8D">
        <w:rPr>
          <w:b/>
          <w:sz w:val="24"/>
        </w:rPr>
        <w:t>.49</w:t>
      </w:r>
    </w:p>
    <w:p w:rsidR="00390F8D" w:rsidRDefault="00EF410A" w:rsidP="00095517">
      <w:pPr>
        <w:pStyle w:val="SingleTxtG"/>
        <w:spacing w:after="0" w:line="276" w:lineRule="auto"/>
        <w:ind w:left="1080" w:hanging="87"/>
        <w:rPr>
          <w:b/>
          <w:sz w:val="24"/>
        </w:rPr>
      </w:pPr>
      <w:r>
        <w:rPr>
          <w:b/>
          <w:sz w:val="24"/>
        </w:rPr>
        <w:t>Recommending states: Bahamas</w:t>
      </w:r>
    </w:p>
    <w:p w:rsidR="00390F8D" w:rsidRDefault="00390F8D" w:rsidP="00095517">
      <w:pPr>
        <w:pStyle w:val="SingleTxtG"/>
        <w:spacing w:after="0" w:line="276" w:lineRule="auto"/>
        <w:ind w:left="993"/>
        <w:rPr>
          <w:sz w:val="24"/>
        </w:rPr>
      </w:pPr>
      <w:r w:rsidRPr="00047627">
        <w:rPr>
          <w:sz w:val="24"/>
        </w:rPr>
        <w:t>Advance efforts toward adoption of the draft Human Rights Commission Bill which seeks to provide for the establishment of a National Human Rights Commission</w:t>
      </w:r>
      <w:r>
        <w:rPr>
          <w:sz w:val="24"/>
        </w:rPr>
        <w:t>.</w:t>
      </w:r>
    </w:p>
    <w:p w:rsidR="00390F8D" w:rsidRDefault="00390F8D" w:rsidP="00390F8D">
      <w:pPr>
        <w:pStyle w:val="SingleTxtG"/>
        <w:spacing w:after="0" w:line="276" w:lineRule="auto"/>
        <w:ind w:left="1080"/>
        <w:rPr>
          <w:sz w:val="24"/>
        </w:rPr>
      </w:pPr>
    </w:p>
    <w:p w:rsidR="00390F8D" w:rsidRDefault="00390F8D" w:rsidP="00095517">
      <w:pPr>
        <w:pStyle w:val="SingleTxtG"/>
        <w:spacing w:after="0" w:line="276" w:lineRule="auto"/>
        <w:ind w:left="1080" w:hanging="87"/>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095517">
      <w:pPr>
        <w:pStyle w:val="SingleTxtG"/>
        <w:spacing w:after="0" w:line="276" w:lineRule="auto"/>
        <w:ind w:left="993"/>
        <w:rPr>
          <w:sz w:val="24"/>
        </w:rPr>
      </w:pPr>
      <w:r>
        <w:rPr>
          <w:b/>
          <w:sz w:val="24"/>
        </w:rPr>
        <w:t xml:space="preserve">Comments: </w:t>
      </w:r>
      <w:r>
        <w:rPr>
          <w:sz w:val="24"/>
        </w:rPr>
        <w:t>This is accepted without further consideration as the Republic is awaiting finalisation of this Bill.</w:t>
      </w:r>
    </w:p>
    <w:p w:rsidR="00390F8D" w:rsidRDefault="00390F8D" w:rsidP="00EF410A">
      <w:pPr>
        <w:pStyle w:val="SingleTxtG"/>
        <w:spacing w:after="0" w:line="276" w:lineRule="auto"/>
        <w:ind w:left="0"/>
        <w:rPr>
          <w:sz w:val="24"/>
        </w:rPr>
      </w:pPr>
    </w:p>
    <w:p w:rsidR="00390F8D" w:rsidRDefault="00390F8D" w:rsidP="00390F8D">
      <w:pPr>
        <w:pStyle w:val="SingleTxtG"/>
        <w:spacing w:after="0" w:line="276" w:lineRule="auto"/>
        <w:ind w:left="0"/>
        <w:rPr>
          <w:b/>
          <w:sz w:val="24"/>
        </w:rPr>
      </w:pPr>
      <w:r>
        <w:rPr>
          <w:b/>
          <w:sz w:val="24"/>
        </w:rPr>
        <w:t>Equality and Non-discrimination</w:t>
      </w:r>
    </w:p>
    <w:p w:rsidR="00390F8D" w:rsidRDefault="00390F8D" w:rsidP="00390F8D">
      <w:pPr>
        <w:pStyle w:val="SingleTxtG"/>
        <w:spacing w:after="0" w:line="276" w:lineRule="auto"/>
        <w:ind w:left="0"/>
        <w:rPr>
          <w:b/>
          <w:sz w:val="24"/>
        </w:rPr>
      </w:pPr>
    </w:p>
    <w:p w:rsidR="00E367FE" w:rsidRDefault="00E367FE" w:rsidP="00A44965">
      <w:pPr>
        <w:pStyle w:val="SingleTxtG"/>
        <w:numPr>
          <w:ilvl w:val="0"/>
          <w:numId w:val="15"/>
        </w:numPr>
        <w:spacing w:after="0" w:line="276" w:lineRule="auto"/>
        <w:rPr>
          <w:sz w:val="24"/>
        </w:rPr>
      </w:pPr>
      <w:r>
        <w:rPr>
          <w:sz w:val="24"/>
          <w:szCs w:val="24"/>
        </w:rPr>
        <w:t>The Republic received 8 proposed recommendations on equality and non-discrimination to which it</w:t>
      </w:r>
      <w:r>
        <w:rPr>
          <w:sz w:val="24"/>
        </w:rPr>
        <w:t xml:space="preserve"> reinforces its support. It gives assurance that its legislative framework reflects verily on the principles of human rights. However, it must be noted that the Republic does not recognize same sex marriage or partnership nor does it accept any other identification of sexual orientation and gender identity. The recommendations were considered accordingly.</w:t>
      </w:r>
    </w:p>
    <w:p w:rsidR="00390F8D" w:rsidRDefault="00390F8D" w:rsidP="00E367FE">
      <w:pPr>
        <w:pStyle w:val="SingleTxtG"/>
        <w:spacing w:after="0" w:line="276" w:lineRule="auto"/>
        <w:ind w:left="720"/>
        <w:rPr>
          <w:sz w:val="24"/>
        </w:rPr>
      </w:pPr>
    </w:p>
    <w:p w:rsidR="00390F8D" w:rsidRPr="00980DC6" w:rsidRDefault="00521918" w:rsidP="00095517">
      <w:pPr>
        <w:pStyle w:val="SingleTxtG"/>
        <w:numPr>
          <w:ilvl w:val="0"/>
          <w:numId w:val="5"/>
        </w:numPr>
        <w:spacing w:after="0" w:line="276" w:lineRule="auto"/>
        <w:ind w:left="993" w:hanging="709"/>
        <w:rPr>
          <w:sz w:val="24"/>
        </w:rPr>
      </w:pPr>
      <w:r>
        <w:rPr>
          <w:b/>
          <w:sz w:val="24"/>
        </w:rPr>
        <w:t>Recommendation 99</w:t>
      </w:r>
      <w:r w:rsidR="00390F8D">
        <w:rPr>
          <w:b/>
          <w:sz w:val="24"/>
        </w:rPr>
        <w:t>.54</w:t>
      </w:r>
    </w:p>
    <w:p w:rsidR="00390F8D" w:rsidRDefault="00EF410A" w:rsidP="00095517">
      <w:pPr>
        <w:pStyle w:val="SingleTxtG"/>
        <w:spacing w:after="0" w:line="276" w:lineRule="auto"/>
        <w:ind w:left="1080" w:hanging="87"/>
        <w:rPr>
          <w:b/>
          <w:sz w:val="24"/>
        </w:rPr>
      </w:pPr>
      <w:r>
        <w:rPr>
          <w:b/>
          <w:sz w:val="24"/>
        </w:rPr>
        <w:t>Recommending states: Spain</w:t>
      </w:r>
    </w:p>
    <w:p w:rsidR="00390F8D" w:rsidRDefault="00390F8D" w:rsidP="00095517">
      <w:pPr>
        <w:pStyle w:val="SingleTxtG"/>
        <w:spacing w:after="0" w:line="276" w:lineRule="auto"/>
        <w:ind w:left="993"/>
        <w:rPr>
          <w:sz w:val="24"/>
        </w:rPr>
      </w:pPr>
      <w:r w:rsidRPr="00980DC6">
        <w:rPr>
          <w:sz w:val="24"/>
        </w:rPr>
        <w:t>Adopt a law prohibiting discrimination on the grounds of sexual orientation and gender identity</w:t>
      </w:r>
      <w:r>
        <w:rPr>
          <w:sz w:val="24"/>
        </w:rPr>
        <w:t>.</w:t>
      </w:r>
    </w:p>
    <w:p w:rsidR="00390F8D" w:rsidRDefault="00390F8D" w:rsidP="00390F8D">
      <w:pPr>
        <w:pStyle w:val="SingleTxtG"/>
        <w:spacing w:after="0" w:line="276" w:lineRule="auto"/>
        <w:ind w:left="1080"/>
        <w:rPr>
          <w:sz w:val="24"/>
        </w:rPr>
      </w:pPr>
    </w:p>
    <w:p w:rsidR="00390F8D" w:rsidRDefault="00390F8D" w:rsidP="00095517">
      <w:pPr>
        <w:pStyle w:val="SingleTxtG"/>
        <w:spacing w:after="0" w:line="276" w:lineRule="auto"/>
        <w:ind w:left="1080" w:hanging="87"/>
        <w:rPr>
          <w:b/>
          <w:sz w:val="24"/>
        </w:rPr>
      </w:pPr>
      <w:r>
        <w:rPr>
          <w:b/>
          <w:sz w:val="24"/>
        </w:rPr>
        <w:t>Status: NOTED</w:t>
      </w:r>
    </w:p>
    <w:p w:rsidR="00390F8D" w:rsidRDefault="00390F8D" w:rsidP="00390F8D">
      <w:pPr>
        <w:pStyle w:val="SingleTxtG"/>
        <w:spacing w:after="0" w:line="276" w:lineRule="auto"/>
        <w:ind w:left="1080"/>
        <w:rPr>
          <w:b/>
          <w:sz w:val="24"/>
        </w:rPr>
      </w:pPr>
    </w:p>
    <w:p w:rsidR="00390F8D" w:rsidRDefault="00390F8D" w:rsidP="00095517">
      <w:pPr>
        <w:pStyle w:val="SingleTxtG"/>
        <w:spacing w:after="0" w:line="276" w:lineRule="auto"/>
        <w:ind w:left="1080" w:hanging="87"/>
        <w:rPr>
          <w:sz w:val="24"/>
        </w:rPr>
      </w:pPr>
      <w:r>
        <w:rPr>
          <w:b/>
          <w:sz w:val="24"/>
        </w:rPr>
        <w:t xml:space="preserve">Comments: </w:t>
      </w:r>
      <w:r w:rsidR="004777ED">
        <w:rPr>
          <w:sz w:val="24"/>
        </w:rPr>
        <w:t>Refer to</w:t>
      </w:r>
      <w:r w:rsidR="00E367FE">
        <w:rPr>
          <w:sz w:val="24"/>
        </w:rPr>
        <w:t xml:space="preserve"> paragraph 5</w:t>
      </w:r>
      <w:r>
        <w:rPr>
          <w:sz w:val="24"/>
        </w:rPr>
        <w:t>.</w:t>
      </w:r>
    </w:p>
    <w:p w:rsidR="00390F8D" w:rsidRDefault="00390F8D" w:rsidP="00390F8D">
      <w:pPr>
        <w:pStyle w:val="SingleTxtG"/>
        <w:spacing w:after="0" w:line="276" w:lineRule="auto"/>
        <w:ind w:left="0"/>
        <w:rPr>
          <w:b/>
          <w:sz w:val="24"/>
        </w:rPr>
      </w:pPr>
    </w:p>
    <w:p w:rsidR="00390F8D" w:rsidRPr="00980DC6" w:rsidRDefault="00390F8D" w:rsidP="00095517">
      <w:pPr>
        <w:pStyle w:val="SingleTxtG"/>
        <w:numPr>
          <w:ilvl w:val="0"/>
          <w:numId w:val="5"/>
        </w:numPr>
        <w:spacing w:after="0" w:line="276" w:lineRule="auto"/>
        <w:ind w:left="993" w:hanging="709"/>
        <w:rPr>
          <w:sz w:val="24"/>
        </w:rPr>
      </w:pPr>
      <w:r>
        <w:rPr>
          <w:b/>
          <w:sz w:val="24"/>
        </w:rPr>
        <w:t xml:space="preserve">Recommendation </w:t>
      </w:r>
      <w:r w:rsidR="00E367FE">
        <w:rPr>
          <w:b/>
          <w:sz w:val="24"/>
        </w:rPr>
        <w:t>99</w:t>
      </w:r>
      <w:r w:rsidRPr="00980DC6">
        <w:rPr>
          <w:b/>
          <w:sz w:val="24"/>
        </w:rPr>
        <w:t>.55</w:t>
      </w:r>
    </w:p>
    <w:p w:rsidR="00390F8D" w:rsidRDefault="00390F8D" w:rsidP="00095517">
      <w:pPr>
        <w:pStyle w:val="SingleTxtG"/>
        <w:spacing w:after="0" w:line="276" w:lineRule="auto"/>
        <w:ind w:left="1080" w:hanging="87"/>
        <w:rPr>
          <w:b/>
          <w:sz w:val="24"/>
        </w:rPr>
      </w:pPr>
      <w:r>
        <w:rPr>
          <w:b/>
          <w:sz w:val="24"/>
        </w:rPr>
        <w:t>Recommending s</w:t>
      </w:r>
      <w:r w:rsidR="00EF410A">
        <w:rPr>
          <w:b/>
          <w:sz w:val="24"/>
        </w:rPr>
        <w:t>tates: Islamic Republic of Iran</w:t>
      </w:r>
    </w:p>
    <w:p w:rsidR="00390F8D" w:rsidRDefault="00390F8D" w:rsidP="00095517">
      <w:pPr>
        <w:pStyle w:val="SingleTxtG"/>
        <w:spacing w:after="0" w:line="276" w:lineRule="auto"/>
        <w:ind w:left="993"/>
        <w:rPr>
          <w:sz w:val="24"/>
        </w:rPr>
      </w:pPr>
      <w:r w:rsidRPr="00980DC6">
        <w:rPr>
          <w:sz w:val="24"/>
        </w:rPr>
        <w:t>Take necessary legislative and administrative measures in order to protect the rights of women and children and persons with disabilities</w:t>
      </w:r>
      <w:r>
        <w:rPr>
          <w:sz w:val="24"/>
        </w:rPr>
        <w:t>.</w:t>
      </w:r>
    </w:p>
    <w:p w:rsidR="00390F8D" w:rsidRDefault="00390F8D" w:rsidP="00390F8D">
      <w:pPr>
        <w:pStyle w:val="SingleTxtG"/>
        <w:spacing w:after="0" w:line="276" w:lineRule="auto"/>
        <w:ind w:left="1080"/>
        <w:rPr>
          <w:sz w:val="24"/>
        </w:rPr>
      </w:pPr>
    </w:p>
    <w:p w:rsidR="00390F8D" w:rsidRDefault="00390F8D" w:rsidP="00095517">
      <w:pPr>
        <w:pStyle w:val="SingleTxtG"/>
        <w:spacing w:after="0" w:line="276" w:lineRule="auto"/>
        <w:ind w:left="1080" w:hanging="87"/>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095517">
      <w:pPr>
        <w:pStyle w:val="SingleTxtG"/>
        <w:spacing w:after="0" w:line="276" w:lineRule="auto"/>
        <w:ind w:left="993"/>
        <w:rPr>
          <w:sz w:val="24"/>
        </w:rPr>
      </w:pPr>
      <w:r>
        <w:rPr>
          <w:b/>
          <w:sz w:val="24"/>
        </w:rPr>
        <w:t xml:space="preserve">Comments: </w:t>
      </w:r>
      <w:r>
        <w:rPr>
          <w:sz w:val="24"/>
        </w:rPr>
        <w:t>Excellent progress has been made in regards to this recommendation and the Republic will continue to apply efforts to this work.</w:t>
      </w:r>
    </w:p>
    <w:p w:rsidR="00390F8D" w:rsidRDefault="00390F8D" w:rsidP="00390F8D">
      <w:pPr>
        <w:pStyle w:val="SingleTxtG"/>
        <w:spacing w:after="0" w:line="276" w:lineRule="auto"/>
        <w:ind w:left="0"/>
        <w:rPr>
          <w:sz w:val="24"/>
        </w:rPr>
      </w:pPr>
    </w:p>
    <w:p w:rsidR="00390F8D" w:rsidRPr="00980DC6" w:rsidRDefault="00E367FE" w:rsidP="00095517">
      <w:pPr>
        <w:pStyle w:val="SingleTxtG"/>
        <w:numPr>
          <w:ilvl w:val="0"/>
          <w:numId w:val="5"/>
        </w:numPr>
        <w:spacing w:after="0" w:line="276" w:lineRule="auto"/>
        <w:ind w:left="993" w:hanging="709"/>
        <w:rPr>
          <w:sz w:val="24"/>
        </w:rPr>
      </w:pPr>
      <w:r>
        <w:rPr>
          <w:b/>
          <w:sz w:val="24"/>
        </w:rPr>
        <w:t>Recommendation 99</w:t>
      </w:r>
      <w:r w:rsidR="00390F8D">
        <w:rPr>
          <w:b/>
          <w:sz w:val="24"/>
        </w:rPr>
        <w:t>.56</w:t>
      </w:r>
    </w:p>
    <w:p w:rsidR="00390F8D" w:rsidRDefault="00390F8D" w:rsidP="00095517">
      <w:pPr>
        <w:pStyle w:val="SingleTxtG"/>
        <w:spacing w:after="0" w:line="276" w:lineRule="auto"/>
        <w:ind w:left="1080" w:hanging="87"/>
        <w:rPr>
          <w:b/>
          <w:sz w:val="24"/>
        </w:rPr>
      </w:pPr>
      <w:r>
        <w:rPr>
          <w:b/>
          <w:sz w:val="24"/>
        </w:rPr>
        <w:t>Recommending states: B</w:t>
      </w:r>
      <w:r w:rsidR="00EF410A">
        <w:rPr>
          <w:b/>
          <w:sz w:val="24"/>
        </w:rPr>
        <w:t>olivarian Republic of Venezuela</w:t>
      </w:r>
    </w:p>
    <w:p w:rsidR="00390F8D" w:rsidRDefault="00390F8D" w:rsidP="00095517">
      <w:pPr>
        <w:pStyle w:val="SingleTxtG"/>
        <w:spacing w:after="0" w:line="276" w:lineRule="auto"/>
        <w:ind w:left="993"/>
        <w:rPr>
          <w:sz w:val="24"/>
        </w:rPr>
      </w:pPr>
      <w:r w:rsidRPr="00980DC6">
        <w:rPr>
          <w:sz w:val="24"/>
        </w:rPr>
        <w:t xml:space="preserve">Continue to strengthen its social programmes and policies, with special emphasis on the fields of education, health </w:t>
      </w:r>
      <w:r>
        <w:rPr>
          <w:sz w:val="24"/>
        </w:rPr>
        <w:t>and food, prioritising the most -</w:t>
      </w:r>
      <w:r w:rsidRPr="00980DC6">
        <w:rPr>
          <w:sz w:val="24"/>
        </w:rPr>
        <w:t>needy sectors of the population</w:t>
      </w:r>
      <w:r>
        <w:rPr>
          <w:sz w:val="24"/>
        </w:rPr>
        <w:t>.</w:t>
      </w:r>
    </w:p>
    <w:p w:rsidR="00390F8D" w:rsidRDefault="00390F8D" w:rsidP="00390F8D">
      <w:pPr>
        <w:pStyle w:val="SingleTxtG"/>
        <w:spacing w:after="0" w:line="276" w:lineRule="auto"/>
        <w:ind w:left="1080"/>
        <w:rPr>
          <w:sz w:val="24"/>
        </w:rPr>
      </w:pPr>
    </w:p>
    <w:p w:rsidR="00390F8D" w:rsidRDefault="00390F8D" w:rsidP="00095517">
      <w:pPr>
        <w:pStyle w:val="SingleTxtG"/>
        <w:spacing w:after="0" w:line="276" w:lineRule="auto"/>
        <w:ind w:left="993"/>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095517">
      <w:pPr>
        <w:pStyle w:val="SingleTxtG"/>
        <w:spacing w:after="0" w:line="276" w:lineRule="auto"/>
        <w:ind w:left="993"/>
        <w:rPr>
          <w:sz w:val="24"/>
        </w:rPr>
      </w:pPr>
      <w:r>
        <w:rPr>
          <w:b/>
          <w:sz w:val="24"/>
        </w:rPr>
        <w:t xml:space="preserve">Comments: </w:t>
      </w:r>
      <w:r>
        <w:rPr>
          <w:sz w:val="24"/>
        </w:rPr>
        <w:t>The Republic will continue these efforts as proposed by this recommendation.</w:t>
      </w:r>
    </w:p>
    <w:p w:rsidR="00390F8D" w:rsidRDefault="00390F8D" w:rsidP="00390F8D">
      <w:pPr>
        <w:pStyle w:val="SingleTxtG"/>
        <w:spacing w:after="0" w:line="276" w:lineRule="auto"/>
        <w:ind w:left="1080"/>
        <w:rPr>
          <w:sz w:val="24"/>
        </w:rPr>
      </w:pPr>
    </w:p>
    <w:p w:rsidR="00390F8D" w:rsidRPr="00980DC6" w:rsidRDefault="00E367FE" w:rsidP="00095517">
      <w:pPr>
        <w:pStyle w:val="SingleTxtG"/>
        <w:numPr>
          <w:ilvl w:val="0"/>
          <w:numId w:val="5"/>
        </w:numPr>
        <w:spacing w:after="0" w:line="276" w:lineRule="auto"/>
        <w:ind w:left="993" w:hanging="709"/>
        <w:rPr>
          <w:sz w:val="24"/>
        </w:rPr>
      </w:pPr>
      <w:r>
        <w:rPr>
          <w:b/>
          <w:sz w:val="24"/>
        </w:rPr>
        <w:t>Recommendation 99</w:t>
      </w:r>
      <w:r w:rsidR="00390F8D">
        <w:rPr>
          <w:b/>
          <w:sz w:val="24"/>
        </w:rPr>
        <w:t>.57</w:t>
      </w:r>
    </w:p>
    <w:p w:rsidR="00390F8D" w:rsidRDefault="00EF410A" w:rsidP="00095517">
      <w:pPr>
        <w:pStyle w:val="SingleTxtG"/>
        <w:spacing w:after="0" w:line="276" w:lineRule="auto"/>
        <w:ind w:left="1080" w:hanging="87"/>
        <w:rPr>
          <w:b/>
          <w:sz w:val="24"/>
        </w:rPr>
      </w:pPr>
      <w:r>
        <w:rPr>
          <w:b/>
          <w:sz w:val="24"/>
        </w:rPr>
        <w:t>Recommending states: Argentina</w:t>
      </w:r>
    </w:p>
    <w:p w:rsidR="00390F8D" w:rsidRDefault="00390F8D" w:rsidP="00095517">
      <w:pPr>
        <w:pStyle w:val="SingleTxtG"/>
        <w:spacing w:after="0" w:line="276" w:lineRule="auto"/>
        <w:ind w:left="993"/>
        <w:rPr>
          <w:sz w:val="24"/>
        </w:rPr>
      </w:pPr>
      <w:r w:rsidRPr="00980DC6">
        <w:rPr>
          <w:sz w:val="24"/>
        </w:rPr>
        <w:t>Adopt the necessary measures to review its domestic legislation to ensure that discrimination in all its forms is prohibited and sanctioned, particularly on the basis of gender, sexual orientation and disability</w:t>
      </w:r>
      <w:r>
        <w:rPr>
          <w:sz w:val="24"/>
        </w:rPr>
        <w:t>.</w:t>
      </w:r>
    </w:p>
    <w:p w:rsidR="00390F8D" w:rsidRDefault="00390F8D" w:rsidP="00390F8D">
      <w:pPr>
        <w:pStyle w:val="SingleTxtG"/>
        <w:spacing w:after="0" w:line="276" w:lineRule="auto"/>
        <w:ind w:left="1080"/>
        <w:rPr>
          <w:sz w:val="24"/>
        </w:rPr>
      </w:pPr>
    </w:p>
    <w:p w:rsidR="00390F8D" w:rsidRDefault="00390F8D" w:rsidP="00095517">
      <w:pPr>
        <w:pStyle w:val="SingleTxtG"/>
        <w:spacing w:after="0" w:line="276" w:lineRule="auto"/>
        <w:ind w:left="1080" w:hanging="87"/>
        <w:rPr>
          <w:b/>
          <w:sz w:val="24"/>
        </w:rPr>
      </w:pPr>
      <w:r>
        <w:rPr>
          <w:b/>
          <w:sz w:val="24"/>
        </w:rPr>
        <w:t>Status: NOTED</w:t>
      </w:r>
    </w:p>
    <w:p w:rsidR="00390F8D" w:rsidRDefault="00390F8D" w:rsidP="00390F8D">
      <w:pPr>
        <w:pStyle w:val="SingleTxtG"/>
        <w:spacing w:after="0" w:line="276" w:lineRule="auto"/>
        <w:ind w:left="1080"/>
        <w:rPr>
          <w:b/>
          <w:sz w:val="24"/>
        </w:rPr>
      </w:pPr>
    </w:p>
    <w:p w:rsidR="00390F8D" w:rsidRDefault="00390F8D" w:rsidP="00095517">
      <w:pPr>
        <w:pStyle w:val="SingleTxtG"/>
        <w:spacing w:after="0" w:line="276" w:lineRule="auto"/>
        <w:ind w:left="993"/>
        <w:rPr>
          <w:sz w:val="24"/>
        </w:rPr>
      </w:pPr>
      <w:r>
        <w:rPr>
          <w:b/>
          <w:sz w:val="24"/>
        </w:rPr>
        <w:t xml:space="preserve">Comments: </w:t>
      </w:r>
      <w:r>
        <w:rPr>
          <w:sz w:val="24"/>
        </w:rPr>
        <w:t xml:space="preserve">The Republic is continuing efforts to put in place gender-sensitized provisions in its national law. In regards to disability, a new Department of People with Disabilities </w:t>
      </w:r>
      <w:r w:rsidR="004777ED">
        <w:rPr>
          <w:sz w:val="24"/>
        </w:rPr>
        <w:t>as addressed in paragraph 141 of the National Report</w:t>
      </w:r>
      <w:r>
        <w:rPr>
          <w:sz w:val="24"/>
        </w:rPr>
        <w:t xml:space="preserve">. </w:t>
      </w:r>
      <w:r w:rsidR="004777ED">
        <w:rPr>
          <w:sz w:val="24"/>
        </w:rPr>
        <w:t>Furthermore</w:t>
      </w:r>
      <w:r>
        <w:rPr>
          <w:sz w:val="24"/>
        </w:rPr>
        <w:t>, as explained in paragraph 4, the Repub</w:t>
      </w:r>
      <w:r w:rsidR="00E367FE">
        <w:rPr>
          <w:sz w:val="24"/>
        </w:rPr>
        <w:t>lic does not recognize other</w:t>
      </w:r>
      <w:r>
        <w:rPr>
          <w:sz w:val="24"/>
        </w:rPr>
        <w:t xml:space="preserve"> identification</w:t>
      </w:r>
      <w:r w:rsidR="00E367FE">
        <w:rPr>
          <w:sz w:val="24"/>
        </w:rPr>
        <w:t>s</w:t>
      </w:r>
      <w:r>
        <w:rPr>
          <w:sz w:val="24"/>
        </w:rPr>
        <w:t xml:space="preserve"> of sexual orientation.</w:t>
      </w:r>
    </w:p>
    <w:p w:rsidR="00390F8D" w:rsidRDefault="00390F8D" w:rsidP="00390F8D">
      <w:pPr>
        <w:pStyle w:val="SingleTxtG"/>
        <w:spacing w:after="0" w:line="276" w:lineRule="auto"/>
        <w:ind w:left="0"/>
        <w:rPr>
          <w:sz w:val="24"/>
        </w:rPr>
      </w:pPr>
    </w:p>
    <w:p w:rsidR="00390F8D" w:rsidRPr="00CE58A2" w:rsidRDefault="00E367FE" w:rsidP="00095517">
      <w:pPr>
        <w:pStyle w:val="SingleTxtG"/>
        <w:numPr>
          <w:ilvl w:val="0"/>
          <w:numId w:val="5"/>
        </w:numPr>
        <w:spacing w:after="0" w:line="276" w:lineRule="auto"/>
        <w:ind w:left="993" w:hanging="709"/>
        <w:rPr>
          <w:sz w:val="24"/>
        </w:rPr>
      </w:pPr>
      <w:r>
        <w:rPr>
          <w:b/>
          <w:sz w:val="24"/>
        </w:rPr>
        <w:t>Recommendation 99</w:t>
      </w:r>
      <w:r w:rsidR="00390F8D">
        <w:rPr>
          <w:b/>
          <w:sz w:val="24"/>
        </w:rPr>
        <w:t>.58</w:t>
      </w:r>
    </w:p>
    <w:p w:rsidR="00390F8D" w:rsidRDefault="00EF410A" w:rsidP="00095517">
      <w:pPr>
        <w:pStyle w:val="SingleTxtG"/>
        <w:spacing w:after="0" w:line="276" w:lineRule="auto"/>
        <w:ind w:left="1080" w:hanging="87"/>
        <w:rPr>
          <w:b/>
          <w:sz w:val="24"/>
        </w:rPr>
      </w:pPr>
      <w:r>
        <w:rPr>
          <w:b/>
          <w:sz w:val="24"/>
        </w:rPr>
        <w:t>Recommending state: Australia</w:t>
      </w:r>
    </w:p>
    <w:p w:rsidR="00390F8D" w:rsidRDefault="00390F8D" w:rsidP="00095517">
      <w:pPr>
        <w:pStyle w:val="SingleTxtG"/>
        <w:spacing w:after="0" w:line="276" w:lineRule="auto"/>
        <w:ind w:left="993"/>
        <w:rPr>
          <w:sz w:val="24"/>
        </w:rPr>
      </w:pPr>
      <w:r w:rsidRPr="00CE58A2">
        <w:rPr>
          <w:sz w:val="24"/>
        </w:rPr>
        <w:t>Take steps to formalise equitable access to all social benefits through regulation and policy</w:t>
      </w:r>
      <w:r>
        <w:rPr>
          <w:sz w:val="24"/>
        </w:rPr>
        <w:t>.</w:t>
      </w:r>
    </w:p>
    <w:p w:rsidR="00390F8D" w:rsidRDefault="00390F8D" w:rsidP="00390F8D">
      <w:pPr>
        <w:pStyle w:val="SingleTxtG"/>
        <w:spacing w:after="0" w:line="276" w:lineRule="auto"/>
        <w:ind w:left="1080"/>
        <w:rPr>
          <w:sz w:val="24"/>
        </w:rPr>
      </w:pPr>
    </w:p>
    <w:p w:rsidR="00390F8D" w:rsidRDefault="00390F8D" w:rsidP="00095517">
      <w:pPr>
        <w:pStyle w:val="SingleTxtG"/>
        <w:spacing w:after="0" w:line="276" w:lineRule="auto"/>
        <w:ind w:left="1080" w:hanging="87"/>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095517">
      <w:pPr>
        <w:pStyle w:val="SingleTxtG"/>
        <w:spacing w:after="0" w:line="276" w:lineRule="auto"/>
        <w:ind w:left="993"/>
        <w:rPr>
          <w:sz w:val="24"/>
        </w:rPr>
      </w:pPr>
      <w:r>
        <w:rPr>
          <w:b/>
          <w:sz w:val="24"/>
        </w:rPr>
        <w:t xml:space="preserve">Comments: </w:t>
      </w:r>
      <w:r>
        <w:rPr>
          <w:sz w:val="24"/>
        </w:rPr>
        <w:t>The new Department of Women</w:t>
      </w:r>
      <w:r w:rsidR="004777ED">
        <w:rPr>
          <w:sz w:val="24"/>
        </w:rPr>
        <w:t>’s Affairs</w:t>
      </w:r>
      <w:r>
        <w:rPr>
          <w:sz w:val="24"/>
        </w:rPr>
        <w:t xml:space="preserve"> and Social Development</w:t>
      </w:r>
      <w:r w:rsidR="004777ED">
        <w:rPr>
          <w:sz w:val="24"/>
        </w:rPr>
        <w:t xml:space="preserve"> (DWASD)</w:t>
      </w:r>
      <w:r>
        <w:rPr>
          <w:sz w:val="24"/>
        </w:rPr>
        <w:t xml:space="preserve"> was created in 2020, where all applications to social benefits are accessed, handled and processed.</w:t>
      </w:r>
    </w:p>
    <w:p w:rsidR="00390F8D" w:rsidRDefault="00390F8D" w:rsidP="00390F8D">
      <w:pPr>
        <w:pStyle w:val="SingleTxtG"/>
        <w:spacing w:after="0" w:line="276" w:lineRule="auto"/>
        <w:ind w:left="1080"/>
        <w:rPr>
          <w:sz w:val="24"/>
        </w:rPr>
      </w:pPr>
    </w:p>
    <w:p w:rsidR="00390F8D" w:rsidRPr="003C296F" w:rsidRDefault="00E367FE" w:rsidP="00095517">
      <w:pPr>
        <w:pStyle w:val="SingleTxtG"/>
        <w:numPr>
          <w:ilvl w:val="0"/>
          <w:numId w:val="5"/>
        </w:numPr>
        <w:spacing w:after="0" w:line="276" w:lineRule="auto"/>
        <w:ind w:left="993" w:hanging="709"/>
        <w:rPr>
          <w:sz w:val="24"/>
        </w:rPr>
      </w:pPr>
      <w:r>
        <w:rPr>
          <w:b/>
          <w:sz w:val="24"/>
        </w:rPr>
        <w:t>Recommendation 99</w:t>
      </w:r>
      <w:r w:rsidR="00390F8D">
        <w:rPr>
          <w:b/>
          <w:sz w:val="24"/>
        </w:rPr>
        <w:t>.59</w:t>
      </w:r>
    </w:p>
    <w:p w:rsidR="00390F8D" w:rsidRDefault="00390F8D" w:rsidP="00EF410A">
      <w:pPr>
        <w:pStyle w:val="SingleTxtG"/>
        <w:spacing w:after="0" w:line="276" w:lineRule="auto"/>
        <w:ind w:left="1080"/>
        <w:rPr>
          <w:b/>
          <w:sz w:val="24"/>
        </w:rPr>
      </w:pPr>
      <w:r>
        <w:rPr>
          <w:b/>
          <w:sz w:val="24"/>
        </w:rPr>
        <w:t>Reco</w:t>
      </w:r>
      <w:r w:rsidR="00EF410A">
        <w:rPr>
          <w:b/>
          <w:sz w:val="24"/>
        </w:rPr>
        <w:t>mmending states: Canada</w:t>
      </w:r>
    </w:p>
    <w:p w:rsidR="00390F8D" w:rsidRDefault="00390F8D" w:rsidP="00390F8D">
      <w:pPr>
        <w:pStyle w:val="SingleTxtG"/>
        <w:spacing w:after="0" w:line="276" w:lineRule="auto"/>
        <w:ind w:left="1080"/>
        <w:rPr>
          <w:sz w:val="24"/>
        </w:rPr>
      </w:pPr>
      <w:r w:rsidRPr="004E4E71">
        <w:rPr>
          <w:sz w:val="24"/>
        </w:rPr>
        <w:t>Prohibit discrimination in employment, including discrimination based on gender, disabilities and sexual orientation or gender identity</w:t>
      </w:r>
      <w:r>
        <w:rPr>
          <w:sz w:val="24"/>
        </w:rPr>
        <w:t xml:space="preserve">. </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NOTED</w:t>
      </w:r>
    </w:p>
    <w:p w:rsidR="00390F8D" w:rsidRDefault="00390F8D" w:rsidP="00390F8D">
      <w:pPr>
        <w:pStyle w:val="SingleTxtG"/>
        <w:spacing w:after="0" w:line="276" w:lineRule="auto"/>
        <w:ind w:left="1080"/>
        <w:rPr>
          <w:b/>
          <w:sz w:val="24"/>
        </w:rPr>
      </w:pPr>
    </w:p>
    <w:p w:rsidR="00390F8D" w:rsidRPr="0059207E" w:rsidRDefault="00390F8D" w:rsidP="00390F8D">
      <w:pPr>
        <w:pStyle w:val="SingleTxtG"/>
        <w:spacing w:after="0" w:line="276" w:lineRule="auto"/>
        <w:ind w:left="1080"/>
        <w:rPr>
          <w:sz w:val="24"/>
        </w:rPr>
      </w:pPr>
      <w:r>
        <w:rPr>
          <w:b/>
          <w:sz w:val="24"/>
        </w:rPr>
        <w:t xml:space="preserve">Comments: </w:t>
      </w:r>
      <w:r w:rsidRPr="004E4E71">
        <w:rPr>
          <w:sz w:val="24"/>
        </w:rPr>
        <w:t>Discrimi</w:t>
      </w:r>
      <w:r w:rsidR="0000457F">
        <w:rPr>
          <w:sz w:val="24"/>
        </w:rPr>
        <w:t>na</w:t>
      </w:r>
      <w:r w:rsidR="00E367FE">
        <w:rPr>
          <w:sz w:val="24"/>
        </w:rPr>
        <w:t>tion at workplaces is not an issue</w:t>
      </w:r>
      <w:r w:rsidRPr="004E4E71">
        <w:rPr>
          <w:sz w:val="24"/>
        </w:rPr>
        <w:t xml:space="preserve"> in the Republic</w:t>
      </w:r>
      <w:r>
        <w:rPr>
          <w:sz w:val="24"/>
        </w:rPr>
        <w:t xml:space="preserve">. </w:t>
      </w:r>
      <w:r w:rsidR="0059207E">
        <w:rPr>
          <w:sz w:val="24"/>
        </w:rPr>
        <w:t xml:space="preserve">Refer to paragraph </w:t>
      </w:r>
      <w:r w:rsidR="0059207E" w:rsidRPr="0059207E">
        <w:rPr>
          <w:b/>
          <w:sz w:val="24"/>
        </w:rPr>
        <w:t>5xxxii</w:t>
      </w:r>
      <w:r w:rsidR="0059207E">
        <w:rPr>
          <w:sz w:val="24"/>
        </w:rPr>
        <w:t>.</w:t>
      </w:r>
    </w:p>
    <w:p w:rsidR="00390F8D" w:rsidRDefault="00390F8D" w:rsidP="00390F8D">
      <w:pPr>
        <w:pStyle w:val="SingleTxtG"/>
        <w:spacing w:after="0" w:line="276" w:lineRule="auto"/>
        <w:ind w:left="0"/>
        <w:rPr>
          <w:b/>
          <w:sz w:val="24"/>
        </w:rPr>
      </w:pPr>
    </w:p>
    <w:p w:rsidR="00390F8D" w:rsidRPr="00E14167" w:rsidRDefault="0059207E" w:rsidP="00E3757B">
      <w:pPr>
        <w:pStyle w:val="SingleTxtG"/>
        <w:numPr>
          <w:ilvl w:val="0"/>
          <w:numId w:val="5"/>
        </w:numPr>
        <w:spacing w:after="0" w:line="276" w:lineRule="auto"/>
        <w:ind w:hanging="796"/>
        <w:rPr>
          <w:sz w:val="24"/>
        </w:rPr>
      </w:pPr>
      <w:r>
        <w:rPr>
          <w:b/>
          <w:sz w:val="24"/>
        </w:rPr>
        <w:t>Recommendation 99</w:t>
      </w:r>
      <w:r w:rsidR="00390F8D">
        <w:rPr>
          <w:b/>
          <w:sz w:val="24"/>
        </w:rPr>
        <w:t>.60</w:t>
      </w:r>
    </w:p>
    <w:p w:rsidR="00390F8D" w:rsidRDefault="00EF410A" w:rsidP="00EF410A">
      <w:pPr>
        <w:pStyle w:val="SingleTxtG"/>
        <w:spacing w:after="0" w:line="276" w:lineRule="auto"/>
        <w:ind w:left="1080"/>
        <w:rPr>
          <w:b/>
          <w:sz w:val="24"/>
        </w:rPr>
      </w:pPr>
      <w:r>
        <w:rPr>
          <w:b/>
          <w:sz w:val="24"/>
        </w:rPr>
        <w:t xml:space="preserve">Recommending states: Iceland </w:t>
      </w:r>
    </w:p>
    <w:p w:rsidR="00390F8D" w:rsidRDefault="00390F8D" w:rsidP="00390F8D">
      <w:pPr>
        <w:pStyle w:val="SingleTxtG"/>
        <w:spacing w:after="0" w:line="276" w:lineRule="auto"/>
        <w:ind w:left="1080"/>
        <w:rPr>
          <w:sz w:val="24"/>
        </w:rPr>
      </w:pPr>
      <w:r w:rsidRPr="00E14167">
        <w:rPr>
          <w:sz w:val="24"/>
        </w:rPr>
        <w:t>Adopt comprehensive anti-discrimination legislation that addresses direct and indirect discrimination and encompasses all the prohibited grounds of discrimination, including sexual orientation and gender identity</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NOTED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00457F">
        <w:rPr>
          <w:sz w:val="24"/>
        </w:rPr>
        <w:t>As stated</w:t>
      </w:r>
      <w:r>
        <w:rPr>
          <w:sz w:val="24"/>
        </w:rPr>
        <w:t xml:space="preserve"> in </w:t>
      </w:r>
      <w:r w:rsidRPr="00E14167">
        <w:rPr>
          <w:b/>
          <w:sz w:val="24"/>
        </w:rPr>
        <w:t>xxxiv</w:t>
      </w:r>
      <w:r>
        <w:rPr>
          <w:sz w:val="24"/>
        </w:rPr>
        <w:t xml:space="preserve"> and paragraph 4.</w:t>
      </w:r>
    </w:p>
    <w:p w:rsidR="00390F8D" w:rsidRDefault="00390F8D" w:rsidP="00390F8D">
      <w:pPr>
        <w:pStyle w:val="SingleTxtG"/>
        <w:spacing w:after="0" w:line="276" w:lineRule="auto"/>
        <w:ind w:left="0"/>
        <w:rPr>
          <w:b/>
          <w:sz w:val="24"/>
        </w:rPr>
      </w:pPr>
    </w:p>
    <w:p w:rsidR="00390F8D" w:rsidRPr="00E14167" w:rsidRDefault="0059207E" w:rsidP="00E3757B">
      <w:pPr>
        <w:pStyle w:val="SingleTxtG"/>
        <w:numPr>
          <w:ilvl w:val="0"/>
          <w:numId w:val="5"/>
        </w:numPr>
        <w:spacing w:after="0" w:line="276" w:lineRule="auto"/>
        <w:ind w:hanging="796"/>
        <w:rPr>
          <w:sz w:val="24"/>
        </w:rPr>
      </w:pPr>
      <w:r>
        <w:rPr>
          <w:b/>
          <w:sz w:val="24"/>
        </w:rPr>
        <w:t>Recommendation 99</w:t>
      </w:r>
      <w:r w:rsidR="00390F8D">
        <w:rPr>
          <w:b/>
          <w:sz w:val="24"/>
        </w:rPr>
        <w:t>.61</w:t>
      </w:r>
    </w:p>
    <w:p w:rsidR="00390F8D" w:rsidRDefault="00EF410A" w:rsidP="00EF410A">
      <w:pPr>
        <w:pStyle w:val="SingleTxtG"/>
        <w:spacing w:after="0" w:line="276" w:lineRule="auto"/>
        <w:ind w:left="1080"/>
        <w:rPr>
          <w:b/>
          <w:sz w:val="24"/>
        </w:rPr>
      </w:pPr>
      <w:r>
        <w:rPr>
          <w:b/>
          <w:sz w:val="24"/>
        </w:rPr>
        <w:t>Recommending states: Iceland</w:t>
      </w:r>
    </w:p>
    <w:p w:rsidR="00390F8D" w:rsidRDefault="00390F8D" w:rsidP="00390F8D">
      <w:pPr>
        <w:pStyle w:val="SingleTxtG"/>
        <w:spacing w:after="0" w:line="276" w:lineRule="auto"/>
        <w:ind w:left="1080"/>
        <w:rPr>
          <w:sz w:val="24"/>
        </w:rPr>
      </w:pPr>
      <w:r w:rsidRPr="00E14167">
        <w:rPr>
          <w:sz w:val="24"/>
        </w:rPr>
        <w:t>Pass and implement laws that would recognize same-sex partnerships and define the rights and obligations of co-habiting couples in same-sex unions</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NOTED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00457F">
        <w:rPr>
          <w:sz w:val="24"/>
        </w:rPr>
        <w:t>Refer to paragraph 4 and previous comments in this section.</w:t>
      </w:r>
    </w:p>
    <w:p w:rsidR="00390F8D" w:rsidRDefault="00390F8D" w:rsidP="00390F8D">
      <w:pPr>
        <w:pStyle w:val="SingleTxtG"/>
        <w:spacing w:after="0" w:line="276" w:lineRule="auto"/>
        <w:ind w:left="0"/>
        <w:rPr>
          <w:sz w:val="24"/>
        </w:rPr>
      </w:pPr>
    </w:p>
    <w:p w:rsidR="00390F8D" w:rsidRDefault="00390F8D" w:rsidP="00390F8D">
      <w:pPr>
        <w:pStyle w:val="SingleTxtG"/>
        <w:spacing w:after="0" w:line="276" w:lineRule="auto"/>
        <w:ind w:left="0"/>
        <w:rPr>
          <w:b/>
          <w:sz w:val="24"/>
        </w:rPr>
      </w:pPr>
      <w:r>
        <w:rPr>
          <w:b/>
          <w:sz w:val="24"/>
        </w:rPr>
        <w:t>Development, the Environment, and Business and Human Rights</w:t>
      </w:r>
    </w:p>
    <w:p w:rsidR="00390F8D" w:rsidRDefault="00390F8D" w:rsidP="00390F8D">
      <w:pPr>
        <w:pStyle w:val="SingleTxtG"/>
        <w:spacing w:after="0" w:line="276" w:lineRule="auto"/>
        <w:ind w:left="0"/>
        <w:rPr>
          <w:b/>
          <w:sz w:val="24"/>
        </w:rPr>
      </w:pPr>
    </w:p>
    <w:p w:rsidR="00390F8D" w:rsidRPr="00CF4049" w:rsidRDefault="00390F8D" w:rsidP="00A44965">
      <w:pPr>
        <w:pStyle w:val="SingleTxtG"/>
        <w:numPr>
          <w:ilvl w:val="0"/>
          <w:numId w:val="15"/>
        </w:numPr>
        <w:spacing w:after="0" w:line="276" w:lineRule="auto"/>
        <w:rPr>
          <w:b/>
          <w:sz w:val="24"/>
        </w:rPr>
      </w:pPr>
      <w:r>
        <w:rPr>
          <w:sz w:val="24"/>
        </w:rPr>
        <w:t>Climate Change is an issue of utmost relevance and importance</w:t>
      </w:r>
      <w:r w:rsidR="0059207E">
        <w:rPr>
          <w:sz w:val="24"/>
        </w:rPr>
        <w:t xml:space="preserve"> for the Republic because of its</w:t>
      </w:r>
      <w:r>
        <w:rPr>
          <w:sz w:val="24"/>
        </w:rPr>
        <w:t xml:space="preserve"> catastrophic impact to the Pacific region. The Framework on Climate Change Resilience and Disaster Risk Reduction provides a useful tool and guideline for the work of environmental and climate change agencies in the Republic. The recommendations herein are generally accepted.</w:t>
      </w:r>
    </w:p>
    <w:p w:rsidR="00390F8D" w:rsidRPr="00017536" w:rsidRDefault="00390F8D" w:rsidP="00390F8D">
      <w:pPr>
        <w:pStyle w:val="SingleTxtG"/>
        <w:spacing w:after="0" w:line="276" w:lineRule="auto"/>
        <w:ind w:left="720"/>
        <w:rPr>
          <w:b/>
          <w:sz w:val="24"/>
        </w:rPr>
      </w:pPr>
    </w:p>
    <w:p w:rsidR="00390F8D" w:rsidRPr="00CF4049" w:rsidRDefault="0059207E" w:rsidP="00E3757B">
      <w:pPr>
        <w:pStyle w:val="SingleTxtG"/>
        <w:numPr>
          <w:ilvl w:val="0"/>
          <w:numId w:val="5"/>
        </w:numPr>
        <w:spacing w:after="0" w:line="276" w:lineRule="auto"/>
        <w:ind w:hanging="796"/>
        <w:rPr>
          <w:sz w:val="24"/>
        </w:rPr>
      </w:pPr>
      <w:r>
        <w:rPr>
          <w:b/>
          <w:sz w:val="24"/>
        </w:rPr>
        <w:t>Recommendation 99</w:t>
      </w:r>
      <w:r w:rsidR="00390F8D">
        <w:rPr>
          <w:b/>
          <w:sz w:val="24"/>
        </w:rPr>
        <w:t>.62</w:t>
      </w:r>
    </w:p>
    <w:p w:rsidR="00390F8D" w:rsidRDefault="00EF410A" w:rsidP="00EF410A">
      <w:pPr>
        <w:pStyle w:val="SingleTxtG"/>
        <w:spacing w:after="0" w:line="276" w:lineRule="auto"/>
        <w:ind w:left="1080"/>
        <w:rPr>
          <w:b/>
          <w:sz w:val="24"/>
        </w:rPr>
      </w:pPr>
      <w:r>
        <w:rPr>
          <w:b/>
          <w:sz w:val="24"/>
        </w:rPr>
        <w:t>Recommending states: Malaysia</w:t>
      </w:r>
    </w:p>
    <w:p w:rsidR="00390F8D" w:rsidRDefault="00390F8D" w:rsidP="00390F8D">
      <w:pPr>
        <w:pStyle w:val="SingleTxtG"/>
        <w:spacing w:after="0" w:line="276" w:lineRule="auto"/>
        <w:ind w:left="1080"/>
        <w:rPr>
          <w:sz w:val="24"/>
        </w:rPr>
      </w:pPr>
      <w:r w:rsidRPr="00CF4049">
        <w:rPr>
          <w:sz w:val="24"/>
        </w:rPr>
        <w:t>Continue to undertake robust measures to tackle climate change</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00457F">
        <w:rPr>
          <w:sz w:val="24"/>
        </w:rPr>
        <w:t>NIL</w:t>
      </w:r>
    </w:p>
    <w:p w:rsidR="00390F8D" w:rsidRDefault="00390F8D" w:rsidP="00390F8D">
      <w:pPr>
        <w:pStyle w:val="SingleTxtG"/>
        <w:spacing w:after="0" w:line="276" w:lineRule="auto"/>
        <w:ind w:left="0"/>
        <w:rPr>
          <w:sz w:val="24"/>
        </w:rPr>
      </w:pPr>
    </w:p>
    <w:p w:rsidR="00390F8D" w:rsidRPr="00CF4049" w:rsidRDefault="0059207E" w:rsidP="00E3757B">
      <w:pPr>
        <w:pStyle w:val="SingleTxtG"/>
        <w:numPr>
          <w:ilvl w:val="0"/>
          <w:numId w:val="5"/>
        </w:numPr>
        <w:spacing w:after="0" w:line="276" w:lineRule="auto"/>
        <w:ind w:hanging="796"/>
        <w:rPr>
          <w:sz w:val="24"/>
        </w:rPr>
      </w:pPr>
      <w:r>
        <w:rPr>
          <w:b/>
          <w:sz w:val="24"/>
        </w:rPr>
        <w:t>Recommendation 99</w:t>
      </w:r>
      <w:r w:rsidR="00390F8D">
        <w:rPr>
          <w:b/>
          <w:sz w:val="24"/>
        </w:rPr>
        <w:t>.63</w:t>
      </w:r>
    </w:p>
    <w:p w:rsidR="00390F8D" w:rsidRDefault="00EF410A" w:rsidP="00E3757B">
      <w:pPr>
        <w:pStyle w:val="SingleTxtG"/>
        <w:spacing w:after="0" w:line="276" w:lineRule="auto"/>
        <w:ind w:left="360" w:firstLine="720"/>
        <w:rPr>
          <w:b/>
          <w:sz w:val="24"/>
        </w:rPr>
      </w:pPr>
      <w:r>
        <w:rPr>
          <w:b/>
          <w:sz w:val="24"/>
        </w:rPr>
        <w:t>Recommending states: Maldives</w:t>
      </w:r>
    </w:p>
    <w:p w:rsidR="00390F8D" w:rsidRDefault="00390F8D" w:rsidP="00E3757B">
      <w:pPr>
        <w:pStyle w:val="SingleTxtG"/>
        <w:tabs>
          <w:tab w:val="left" w:pos="1134"/>
        </w:tabs>
        <w:spacing w:after="0" w:line="276" w:lineRule="auto"/>
        <w:ind w:left="1080"/>
        <w:rPr>
          <w:sz w:val="24"/>
        </w:rPr>
      </w:pPr>
      <w:r w:rsidRPr="00CF4049">
        <w:rPr>
          <w:sz w:val="24"/>
        </w:rPr>
        <w:t>Ensure that all concerned authorities are provided with human, technical and financial resources necessary to implement the Climate Change Strategic Plan for Adaptation and Mitigation that will enhance the resilience and adaptability of the country</w:t>
      </w:r>
      <w:r>
        <w:rPr>
          <w:sz w:val="24"/>
        </w:rPr>
        <w:t>.</w:t>
      </w:r>
    </w:p>
    <w:p w:rsidR="00390F8D" w:rsidRDefault="00390F8D" w:rsidP="00390F8D">
      <w:pPr>
        <w:pStyle w:val="SingleTxtG"/>
        <w:spacing w:after="0" w:line="276" w:lineRule="auto"/>
        <w:ind w:left="1440"/>
        <w:rPr>
          <w:sz w:val="24"/>
        </w:rPr>
      </w:pPr>
    </w:p>
    <w:p w:rsidR="00390F8D" w:rsidRDefault="00390F8D" w:rsidP="00E3757B">
      <w:pPr>
        <w:pStyle w:val="SingleTxtG"/>
        <w:spacing w:after="0" w:line="276" w:lineRule="auto"/>
        <w:ind w:left="360" w:firstLine="720"/>
        <w:rPr>
          <w:b/>
          <w:sz w:val="24"/>
        </w:rPr>
      </w:pPr>
      <w:r>
        <w:rPr>
          <w:b/>
          <w:sz w:val="24"/>
        </w:rPr>
        <w:t>Status: ACCEPTED</w:t>
      </w:r>
    </w:p>
    <w:p w:rsidR="00390F8D" w:rsidRDefault="00390F8D" w:rsidP="00390F8D">
      <w:pPr>
        <w:pStyle w:val="SingleTxtG"/>
        <w:spacing w:after="0" w:line="276" w:lineRule="auto"/>
        <w:ind w:left="1440"/>
        <w:rPr>
          <w:b/>
          <w:sz w:val="24"/>
        </w:rPr>
      </w:pPr>
    </w:p>
    <w:p w:rsidR="00390F8D" w:rsidRDefault="00390F8D" w:rsidP="00390F8D">
      <w:pPr>
        <w:pStyle w:val="SingleTxtG"/>
        <w:spacing w:after="0" w:line="276" w:lineRule="auto"/>
        <w:ind w:left="1080"/>
        <w:rPr>
          <w:sz w:val="24"/>
        </w:rPr>
      </w:pPr>
      <w:r>
        <w:rPr>
          <w:b/>
          <w:sz w:val="24"/>
        </w:rPr>
        <w:t xml:space="preserve">Comments: </w:t>
      </w:r>
      <w:r w:rsidR="0000457F">
        <w:rPr>
          <w:sz w:val="24"/>
        </w:rPr>
        <w:t>NIL</w:t>
      </w:r>
    </w:p>
    <w:p w:rsidR="00390F8D" w:rsidRDefault="00390F8D" w:rsidP="00390F8D">
      <w:pPr>
        <w:pStyle w:val="SingleTxtG"/>
        <w:spacing w:after="0" w:line="276" w:lineRule="auto"/>
        <w:ind w:left="0"/>
        <w:rPr>
          <w:sz w:val="24"/>
        </w:rPr>
      </w:pPr>
    </w:p>
    <w:p w:rsidR="00390F8D" w:rsidRDefault="00390F8D" w:rsidP="00E3757B">
      <w:pPr>
        <w:pStyle w:val="SingleTxtG"/>
        <w:numPr>
          <w:ilvl w:val="0"/>
          <w:numId w:val="5"/>
        </w:numPr>
        <w:spacing w:after="0" w:line="276" w:lineRule="auto"/>
        <w:ind w:hanging="796"/>
        <w:rPr>
          <w:b/>
          <w:sz w:val="24"/>
        </w:rPr>
      </w:pPr>
      <w:r w:rsidRPr="00763291">
        <w:rPr>
          <w:b/>
          <w:sz w:val="24"/>
        </w:rPr>
        <w:t>Recommendation</w:t>
      </w:r>
      <w:r w:rsidR="0059207E">
        <w:rPr>
          <w:b/>
          <w:sz w:val="24"/>
        </w:rPr>
        <w:t xml:space="preserve"> 99</w:t>
      </w:r>
      <w:r>
        <w:rPr>
          <w:b/>
          <w:sz w:val="24"/>
        </w:rPr>
        <w:t>.64</w:t>
      </w:r>
    </w:p>
    <w:p w:rsidR="00390F8D" w:rsidRDefault="00EF410A" w:rsidP="00EF410A">
      <w:pPr>
        <w:pStyle w:val="SingleTxtG"/>
        <w:spacing w:after="0" w:line="276" w:lineRule="auto"/>
        <w:ind w:left="1080"/>
        <w:rPr>
          <w:b/>
          <w:sz w:val="24"/>
        </w:rPr>
      </w:pPr>
      <w:r>
        <w:rPr>
          <w:b/>
          <w:sz w:val="24"/>
        </w:rPr>
        <w:t>Recommending states: Nepal</w:t>
      </w:r>
    </w:p>
    <w:p w:rsidR="00390F8D" w:rsidRDefault="00390F8D" w:rsidP="00390F8D">
      <w:pPr>
        <w:pStyle w:val="SingleTxtG"/>
        <w:spacing w:after="0" w:line="276" w:lineRule="auto"/>
        <w:ind w:left="1080"/>
        <w:rPr>
          <w:sz w:val="24"/>
        </w:rPr>
      </w:pPr>
      <w:r w:rsidRPr="00763291">
        <w:rPr>
          <w:sz w:val="24"/>
        </w:rPr>
        <w:t>Continue effective measures to mitigate the effects of climate change addressing the needs of vulnerable groups</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957117">
      <w:pPr>
        <w:pStyle w:val="SingleTxtG"/>
        <w:spacing w:after="0" w:line="276" w:lineRule="auto"/>
        <w:ind w:left="1080"/>
        <w:rPr>
          <w:sz w:val="24"/>
        </w:rPr>
      </w:pPr>
      <w:r>
        <w:rPr>
          <w:b/>
          <w:sz w:val="24"/>
        </w:rPr>
        <w:t xml:space="preserve">Comments: </w:t>
      </w:r>
      <w:r w:rsidR="0000457F">
        <w:rPr>
          <w:sz w:val="24"/>
        </w:rPr>
        <w:t>NIL</w:t>
      </w:r>
    </w:p>
    <w:p w:rsidR="00E3757B" w:rsidRPr="00957117" w:rsidRDefault="00E3757B" w:rsidP="00957117">
      <w:pPr>
        <w:pStyle w:val="SingleTxtG"/>
        <w:spacing w:after="0" w:line="276" w:lineRule="auto"/>
        <w:ind w:left="1080"/>
        <w:rPr>
          <w:sz w:val="24"/>
        </w:rPr>
      </w:pPr>
    </w:p>
    <w:p w:rsidR="00390F8D" w:rsidRPr="00763291" w:rsidRDefault="0059207E" w:rsidP="00E3757B">
      <w:pPr>
        <w:pStyle w:val="SingleTxtG"/>
        <w:numPr>
          <w:ilvl w:val="0"/>
          <w:numId w:val="5"/>
        </w:numPr>
        <w:spacing w:after="0" w:line="276" w:lineRule="auto"/>
        <w:ind w:hanging="796"/>
        <w:rPr>
          <w:sz w:val="24"/>
        </w:rPr>
      </w:pPr>
      <w:r>
        <w:rPr>
          <w:b/>
          <w:sz w:val="24"/>
        </w:rPr>
        <w:t>Recommendation 99</w:t>
      </w:r>
      <w:r w:rsidR="00390F8D">
        <w:rPr>
          <w:b/>
          <w:sz w:val="24"/>
        </w:rPr>
        <w:t>.65</w:t>
      </w:r>
    </w:p>
    <w:p w:rsidR="00390F8D" w:rsidRDefault="00EF410A" w:rsidP="00EF410A">
      <w:pPr>
        <w:pStyle w:val="SingleTxtG"/>
        <w:spacing w:after="0" w:line="276" w:lineRule="auto"/>
        <w:ind w:left="1080"/>
        <w:rPr>
          <w:b/>
          <w:sz w:val="24"/>
        </w:rPr>
      </w:pPr>
      <w:r>
        <w:rPr>
          <w:b/>
          <w:sz w:val="24"/>
        </w:rPr>
        <w:t>Recommending states: Pakistan</w:t>
      </w:r>
    </w:p>
    <w:p w:rsidR="00390F8D" w:rsidRDefault="00390F8D" w:rsidP="00390F8D">
      <w:pPr>
        <w:pStyle w:val="SingleTxtG"/>
        <w:spacing w:after="0" w:line="276" w:lineRule="auto"/>
        <w:ind w:left="1080"/>
        <w:rPr>
          <w:sz w:val="24"/>
        </w:rPr>
      </w:pPr>
      <w:r w:rsidRPr="00763291">
        <w:rPr>
          <w:sz w:val="24"/>
        </w:rPr>
        <w:t>Intensify its ongoing efforts to seek enhanced international finance and technology to mitigate loss and damage and to combat climate change meaningfully</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International assistance in funding and technologi</w:t>
      </w:r>
      <w:r w:rsidR="0000457F">
        <w:rPr>
          <w:sz w:val="24"/>
        </w:rPr>
        <w:t>cal resources will be sought</w:t>
      </w:r>
      <w:r>
        <w:rPr>
          <w:sz w:val="24"/>
        </w:rPr>
        <w:t>.</w:t>
      </w:r>
    </w:p>
    <w:p w:rsidR="00390F8D" w:rsidRDefault="00390F8D" w:rsidP="00390F8D">
      <w:pPr>
        <w:pStyle w:val="SingleTxtG"/>
        <w:spacing w:after="0" w:line="276" w:lineRule="auto"/>
        <w:ind w:left="0"/>
        <w:rPr>
          <w:b/>
          <w:sz w:val="24"/>
        </w:rPr>
      </w:pPr>
    </w:p>
    <w:p w:rsidR="00390F8D" w:rsidRPr="00763291" w:rsidRDefault="0059207E" w:rsidP="00E3757B">
      <w:pPr>
        <w:pStyle w:val="SingleTxtG"/>
        <w:numPr>
          <w:ilvl w:val="0"/>
          <w:numId w:val="5"/>
        </w:numPr>
        <w:spacing w:after="0" w:line="276" w:lineRule="auto"/>
        <w:ind w:hanging="796"/>
        <w:rPr>
          <w:sz w:val="24"/>
        </w:rPr>
      </w:pPr>
      <w:r>
        <w:rPr>
          <w:b/>
          <w:sz w:val="24"/>
        </w:rPr>
        <w:t>Recommendation 99</w:t>
      </w:r>
      <w:r w:rsidR="00390F8D">
        <w:rPr>
          <w:b/>
          <w:sz w:val="24"/>
        </w:rPr>
        <w:t>.66</w:t>
      </w:r>
    </w:p>
    <w:p w:rsidR="00390F8D" w:rsidRDefault="00390F8D" w:rsidP="00EF410A">
      <w:pPr>
        <w:pStyle w:val="SingleTxtG"/>
        <w:spacing w:after="0" w:line="276" w:lineRule="auto"/>
        <w:ind w:left="1080"/>
        <w:rPr>
          <w:b/>
          <w:sz w:val="24"/>
        </w:rPr>
      </w:pPr>
      <w:r>
        <w:rPr>
          <w:b/>
          <w:sz w:val="24"/>
        </w:rPr>
        <w:t>Recommen</w:t>
      </w:r>
      <w:r w:rsidR="00EF410A">
        <w:rPr>
          <w:b/>
          <w:sz w:val="24"/>
        </w:rPr>
        <w:t>ding states: Russian Federation</w:t>
      </w:r>
    </w:p>
    <w:p w:rsidR="00390F8D" w:rsidRDefault="00390F8D" w:rsidP="00390F8D">
      <w:pPr>
        <w:pStyle w:val="SingleTxtG"/>
        <w:spacing w:after="0" w:line="276" w:lineRule="auto"/>
        <w:ind w:left="1080"/>
        <w:rPr>
          <w:sz w:val="24"/>
        </w:rPr>
      </w:pPr>
      <w:r w:rsidRPr="00763291">
        <w:rPr>
          <w:sz w:val="24"/>
        </w:rPr>
        <w:t>Continue its work to reduce poverty and develop the socio-economic sphere</w:t>
      </w:r>
      <w:r>
        <w:rPr>
          <w:sz w:val="24"/>
        </w:rPr>
        <w:t xml:space="preserve">. </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00457F">
        <w:rPr>
          <w:sz w:val="24"/>
        </w:rPr>
        <w:t>NIL</w:t>
      </w:r>
    </w:p>
    <w:p w:rsidR="00E3757B" w:rsidRPr="00A12D24" w:rsidRDefault="00E3757B" w:rsidP="00390F8D">
      <w:pPr>
        <w:pStyle w:val="SingleTxtG"/>
        <w:spacing w:after="0" w:line="276" w:lineRule="auto"/>
        <w:ind w:left="1080"/>
        <w:rPr>
          <w:sz w:val="24"/>
        </w:rPr>
      </w:pPr>
    </w:p>
    <w:p w:rsidR="00390F8D" w:rsidRDefault="0059207E" w:rsidP="00E3757B">
      <w:pPr>
        <w:pStyle w:val="SingleTxtG"/>
        <w:numPr>
          <w:ilvl w:val="0"/>
          <w:numId w:val="5"/>
        </w:numPr>
        <w:spacing w:after="0" w:line="276" w:lineRule="auto"/>
        <w:ind w:hanging="796"/>
        <w:rPr>
          <w:b/>
          <w:sz w:val="24"/>
        </w:rPr>
      </w:pPr>
      <w:r>
        <w:rPr>
          <w:b/>
          <w:sz w:val="24"/>
        </w:rPr>
        <w:t>Recommendation 99</w:t>
      </w:r>
      <w:r w:rsidR="00390F8D">
        <w:rPr>
          <w:b/>
          <w:sz w:val="24"/>
        </w:rPr>
        <w:t>.67</w:t>
      </w:r>
    </w:p>
    <w:p w:rsidR="00390F8D" w:rsidRDefault="00390F8D" w:rsidP="00EF410A">
      <w:pPr>
        <w:pStyle w:val="SingleTxtG"/>
        <w:spacing w:after="0" w:line="276" w:lineRule="auto"/>
        <w:ind w:left="1080"/>
        <w:rPr>
          <w:b/>
          <w:sz w:val="24"/>
        </w:rPr>
      </w:pPr>
      <w:r>
        <w:rPr>
          <w:b/>
          <w:sz w:val="24"/>
        </w:rPr>
        <w:t>R</w:t>
      </w:r>
      <w:r w:rsidR="00EF410A">
        <w:rPr>
          <w:b/>
          <w:sz w:val="24"/>
        </w:rPr>
        <w:t>ecommending states: Timor-Leste</w:t>
      </w:r>
    </w:p>
    <w:p w:rsidR="00390F8D" w:rsidRDefault="00390F8D" w:rsidP="00390F8D">
      <w:pPr>
        <w:pStyle w:val="SingleTxtG"/>
        <w:spacing w:after="0" w:line="276" w:lineRule="auto"/>
        <w:ind w:left="1080"/>
        <w:rPr>
          <w:sz w:val="24"/>
        </w:rPr>
      </w:pPr>
      <w:r w:rsidRPr="00763291">
        <w:rPr>
          <w:sz w:val="24"/>
        </w:rPr>
        <w:t>Seek technical capacity development assistance from the United Nations as well as its international development partners</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The assistance of the UN and the international development partners will be much appreciated.</w:t>
      </w:r>
    </w:p>
    <w:p w:rsidR="00390F8D" w:rsidRDefault="00390F8D" w:rsidP="00390F8D">
      <w:pPr>
        <w:pStyle w:val="SingleTxtG"/>
        <w:spacing w:after="0" w:line="276" w:lineRule="auto"/>
        <w:ind w:left="1080"/>
        <w:rPr>
          <w:sz w:val="24"/>
        </w:rPr>
      </w:pPr>
    </w:p>
    <w:p w:rsidR="00390F8D" w:rsidRPr="003300C4" w:rsidRDefault="0059207E" w:rsidP="00E3757B">
      <w:pPr>
        <w:pStyle w:val="SingleTxtG"/>
        <w:numPr>
          <w:ilvl w:val="0"/>
          <w:numId w:val="5"/>
        </w:numPr>
        <w:spacing w:after="0" w:line="276" w:lineRule="auto"/>
        <w:ind w:hanging="796"/>
        <w:rPr>
          <w:sz w:val="24"/>
        </w:rPr>
      </w:pPr>
      <w:r>
        <w:rPr>
          <w:b/>
          <w:sz w:val="24"/>
        </w:rPr>
        <w:t>Recommendation 99</w:t>
      </w:r>
      <w:r w:rsidR="00390F8D">
        <w:rPr>
          <w:b/>
          <w:sz w:val="24"/>
        </w:rPr>
        <w:t>.68</w:t>
      </w:r>
    </w:p>
    <w:p w:rsidR="00390F8D" w:rsidRDefault="00390F8D" w:rsidP="00EF410A">
      <w:pPr>
        <w:pStyle w:val="SingleTxtG"/>
        <w:spacing w:after="0" w:line="276" w:lineRule="auto"/>
        <w:ind w:left="1080"/>
        <w:rPr>
          <w:b/>
          <w:sz w:val="24"/>
        </w:rPr>
      </w:pPr>
      <w:r>
        <w:rPr>
          <w:b/>
          <w:sz w:val="24"/>
        </w:rPr>
        <w:t>Recommending s</w:t>
      </w:r>
      <w:r w:rsidR="00EF410A">
        <w:rPr>
          <w:b/>
          <w:sz w:val="24"/>
        </w:rPr>
        <w:t>tates: Islamic Republic of Iran</w:t>
      </w:r>
    </w:p>
    <w:p w:rsidR="00390F8D" w:rsidRDefault="00390F8D" w:rsidP="00390F8D">
      <w:pPr>
        <w:pStyle w:val="SingleTxtG"/>
        <w:spacing w:after="0" w:line="276" w:lineRule="auto"/>
        <w:ind w:left="1080"/>
        <w:rPr>
          <w:sz w:val="24"/>
        </w:rPr>
      </w:pPr>
      <w:r w:rsidRPr="003300C4">
        <w:rPr>
          <w:sz w:val="24"/>
        </w:rPr>
        <w:t>Continue to make robust preparations to mitigate the likely negative impacts of climate change on the lives of Nauru citizens and their access to clean water</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00457F">
        <w:rPr>
          <w:sz w:val="24"/>
        </w:rPr>
        <w:t>NIL</w:t>
      </w:r>
    </w:p>
    <w:p w:rsidR="00390F8D" w:rsidRDefault="00390F8D" w:rsidP="00390F8D">
      <w:pPr>
        <w:pStyle w:val="SingleTxtG"/>
        <w:spacing w:after="0" w:line="276" w:lineRule="auto"/>
        <w:ind w:left="0"/>
        <w:rPr>
          <w:b/>
          <w:sz w:val="24"/>
        </w:rPr>
      </w:pPr>
    </w:p>
    <w:p w:rsidR="00390F8D" w:rsidRPr="003300C4" w:rsidRDefault="0059207E" w:rsidP="00E3757B">
      <w:pPr>
        <w:pStyle w:val="SingleTxtG"/>
        <w:numPr>
          <w:ilvl w:val="0"/>
          <w:numId w:val="5"/>
        </w:numPr>
        <w:spacing w:after="0" w:line="276" w:lineRule="auto"/>
        <w:ind w:hanging="796"/>
        <w:rPr>
          <w:b/>
          <w:sz w:val="24"/>
        </w:rPr>
      </w:pPr>
      <w:r>
        <w:rPr>
          <w:b/>
          <w:sz w:val="24"/>
        </w:rPr>
        <w:t>Recommendation 99</w:t>
      </w:r>
      <w:r w:rsidR="00390F8D" w:rsidRPr="003300C4">
        <w:rPr>
          <w:b/>
          <w:sz w:val="24"/>
        </w:rPr>
        <w:t>.69</w:t>
      </w:r>
    </w:p>
    <w:p w:rsidR="00390F8D" w:rsidRDefault="00EF410A" w:rsidP="00EF410A">
      <w:pPr>
        <w:pStyle w:val="SingleTxtG"/>
        <w:spacing w:after="0" w:line="276" w:lineRule="auto"/>
        <w:ind w:left="1080"/>
        <w:rPr>
          <w:b/>
          <w:sz w:val="24"/>
        </w:rPr>
      </w:pPr>
      <w:r>
        <w:rPr>
          <w:b/>
          <w:sz w:val="24"/>
        </w:rPr>
        <w:t>Recommending states: Bahamas</w:t>
      </w:r>
    </w:p>
    <w:p w:rsidR="00390F8D" w:rsidRDefault="00390F8D" w:rsidP="00390F8D">
      <w:pPr>
        <w:pStyle w:val="SingleTxtG"/>
        <w:spacing w:after="0" w:line="276" w:lineRule="auto"/>
        <w:ind w:left="1080"/>
        <w:rPr>
          <w:sz w:val="24"/>
        </w:rPr>
      </w:pPr>
      <w:r w:rsidRPr="003300C4">
        <w:rPr>
          <w:sz w:val="24"/>
        </w:rPr>
        <w:t>Accelerate efforts, by the Nauru Rehabilitation Corporation (NRC), to institute safer, habitable places for relocation of Nauruan’s living in high-risk zones, due to phosphate mining</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00457F">
        <w:rPr>
          <w:sz w:val="24"/>
        </w:rPr>
        <w:t>Refer to paragraph 138 of the National Report</w:t>
      </w:r>
      <w:r>
        <w:rPr>
          <w:sz w:val="24"/>
        </w:rPr>
        <w:t>.</w:t>
      </w:r>
    </w:p>
    <w:p w:rsidR="00390F8D" w:rsidRDefault="00390F8D" w:rsidP="00390F8D">
      <w:pPr>
        <w:pStyle w:val="SingleTxtG"/>
        <w:spacing w:after="0" w:line="276" w:lineRule="auto"/>
        <w:ind w:left="0"/>
        <w:rPr>
          <w:b/>
          <w:sz w:val="24"/>
        </w:rPr>
      </w:pPr>
    </w:p>
    <w:p w:rsidR="00390F8D" w:rsidRPr="003300C4" w:rsidRDefault="0059207E" w:rsidP="00E3757B">
      <w:pPr>
        <w:pStyle w:val="SingleTxtG"/>
        <w:numPr>
          <w:ilvl w:val="0"/>
          <w:numId w:val="5"/>
        </w:numPr>
        <w:spacing w:after="0" w:line="276" w:lineRule="auto"/>
        <w:ind w:hanging="796"/>
        <w:rPr>
          <w:sz w:val="24"/>
        </w:rPr>
      </w:pPr>
      <w:r>
        <w:rPr>
          <w:b/>
          <w:sz w:val="24"/>
        </w:rPr>
        <w:t>Recommendation 99</w:t>
      </w:r>
      <w:r w:rsidR="00390F8D">
        <w:rPr>
          <w:b/>
          <w:sz w:val="24"/>
        </w:rPr>
        <w:t>.70</w:t>
      </w:r>
    </w:p>
    <w:p w:rsidR="00390F8D" w:rsidRDefault="00EF410A" w:rsidP="00EF410A">
      <w:pPr>
        <w:pStyle w:val="SingleTxtG"/>
        <w:spacing w:after="0" w:line="276" w:lineRule="auto"/>
        <w:ind w:left="1080"/>
        <w:rPr>
          <w:b/>
          <w:sz w:val="24"/>
        </w:rPr>
      </w:pPr>
      <w:r>
        <w:rPr>
          <w:b/>
          <w:sz w:val="24"/>
        </w:rPr>
        <w:t>Recommending states: Barbados</w:t>
      </w:r>
    </w:p>
    <w:p w:rsidR="00390F8D" w:rsidRDefault="00390F8D" w:rsidP="00EF410A">
      <w:pPr>
        <w:pStyle w:val="SingleTxtG"/>
        <w:spacing w:after="0" w:line="276" w:lineRule="auto"/>
        <w:ind w:left="1080"/>
        <w:rPr>
          <w:sz w:val="24"/>
        </w:rPr>
      </w:pPr>
      <w:r w:rsidRPr="003300C4">
        <w:rPr>
          <w:sz w:val="24"/>
        </w:rPr>
        <w:t>Seek assistance from regional and multilateral partners to support its efforts at climate change adaptation and disaster risk reduction</w:t>
      </w:r>
      <w:r>
        <w:rPr>
          <w:sz w:val="24"/>
        </w:rPr>
        <w:t xml:space="preserve">. </w:t>
      </w: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Assistance will be sought from relevant international and regional agencies.</w:t>
      </w:r>
    </w:p>
    <w:p w:rsidR="00390F8D" w:rsidRDefault="00390F8D" w:rsidP="00390F8D">
      <w:pPr>
        <w:pStyle w:val="SingleTxtG"/>
        <w:spacing w:after="0" w:line="276" w:lineRule="auto"/>
        <w:ind w:left="1080"/>
        <w:rPr>
          <w:sz w:val="24"/>
        </w:rPr>
      </w:pPr>
    </w:p>
    <w:p w:rsidR="00390F8D" w:rsidRPr="003300C4" w:rsidRDefault="00390F8D" w:rsidP="00E3757B">
      <w:pPr>
        <w:pStyle w:val="SingleTxtG"/>
        <w:numPr>
          <w:ilvl w:val="0"/>
          <w:numId w:val="5"/>
        </w:numPr>
        <w:spacing w:after="0" w:line="276" w:lineRule="auto"/>
        <w:ind w:hanging="796"/>
        <w:rPr>
          <w:sz w:val="24"/>
        </w:rPr>
      </w:pPr>
      <w:r>
        <w:rPr>
          <w:b/>
          <w:sz w:val="24"/>
        </w:rPr>
        <w:t>Recommendati</w:t>
      </w:r>
      <w:r w:rsidR="0059207E">
        <w:rPr>
          <w:b/>
          <w:sz w:val="24"/>
        </w:rPr>
        <w:t>on 99</w:t>
      </w:r>
      <w:r>
        <w:rPr>
          <w:b/>
          <w:sz w:val="24"/>
        </w:rPr>
        <w:t>.71</w:t>
      </w:r>
    </w:p>
    <w:p w:rsidR="00390F8D" w:rsidRDefault="00EF410A" w:rsidP="00EF410A">
      <w:pPr>
        <w:pStyle w:val="SingleTxtG"/>
        <w:spacing w:after="0" w:line="276" w:lineRule="auto"/>
        <w:ind w:left="1080"/>
        <w:rPr>
          <w:b/>
          <w:sz w:val="24"/>
        </w:rPr>
      </w:pPr>
      <w:r>
        <w:rPr>
          <w:b/>
          <w:sz w:val="24"/>
        </w:rPr>
        <w:t>Recommending states: Cuba</w:t>
      </w:r>
    </w:p>
    <w:p w:rsidR="00390F8D" w:rsidRDefault="00390F8D" w:rsidP="00390F8D">
      <w:pPr>
        <w:pStyle w:val="SingleTxtG"/>
        <w:spacing w:after="0" w:line="276" w:lineRule="auto"/>
        <w:ind w:left="1080"/>
        <w:rPr>
          <w:sz w:val="24"/>
        </w:rPr>
      </w:pPr>
      <w:r w:rsidRPr="003300C4">
        <w:rPr>
          <w:sz w:val="24"/>
        </w:rPr>
        <w:t>Continue in a comprehensive manner, to implement climate change adaptation measures, natural disasters response measures and health crisis management such as COVID-19, by prioritizing the protection of the most vulnerable sectors of the population</w:t>
      </w:r>
      <w:r>
        <w:rPr>
          <w:sz w:val="24"/>
        </w:rPr>
        <w:t>.</w:t>
      </w:r>
    </w:p>
    <w:p w:rsidR="00390F8D" w:rsidRDefault="00390F8D" w:rsidP="00390F8D">
      <w:pPr>
        <w:pStyle w:val="SingleTxtG"/>
        <w:spacing w:after="0" w:line="276" w:lineRule="auto"/>
        <w:ind w:left="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00457F">
        <w:rPr>
          <w:sz w:val="24"/>
        </w:rPr>
        <w:t>NIL</w:t>
      </w:r>
    </w:p>
    <w:p w:rsidR="00390F8D" w:rsidRDefault="00390F8D" w:rsidP="00390F8D">
      <w:pPr>
        <w:pStyle w:val="SingleTxtG"/>
        <w:spacing w:after="0" w:line="276" w:lineRule="auto"/>
        <w:ind w:left="1080"/>
        <w:rPr>
          <w:sz w:val="24"/>
        </w:rPr>
      </w:pPr>
    </w:p>
    <w:p w:rsidR="00390F8D" w:rsidRPr="00C35965" w:rsidRDefault="0059207E" w:rsidP="00E3757B">
      <w:pPr>
        <w:pStyle w:val="SingleTxtG"/>
        <w:numPr>
          <w:ilvl w:val="0"/>
          <w:numId w:val="5"/>
        </w:numPr>
        <w:spacing w:after="0" w:line="276" w:lineRule="auto"/>
        <w:ind w:hanging="796"/>
        <w:rPr>
          <w:sz w:val="24"/>
        </w:rPr>
      </w:pPr>
      <w:r>
        <w:rPr>
          <w:b/>
          <w:sz w:val="24"/>
        </w:rPr>
        <w:t>Recommendation 99</w:t>
      </w:r>
      <w:r w:rsidR="00390F8D">
        <w:rPr>
          <w:b/>
          <w:sz w:val="24"/>
        </w:rPr>
        <w:t>.72</w:t>
      </w:r>
    </w:p>
    <w:p w:rsidR="00390F8D" w:rsidRDefault="00EF410A" w:rsidP="00EF410A">
      <w:pPr>
        <w:pStyle w:val="SingleTxtG"/>
        <w:spacing w:after="0" w:line="276" w:lineRule="auto"/>
        <w:ind w:left="1080"/>
        <w:rPr>
          <w:b/>
          <w:sz w:val="24"/>
        </w:rPr>
      </w:pPr>
      <w:r>
        <w:rPr>
          <w:b/>
          <w:sz w:val="24"/>
        </w:rPr>
        <w:t>Recommending states: Haiti</w:t>
      </w:r>
    </w:p>
    <w:p w:rsidR="00390F8D" w:rsidRDefault="00390F8D" w:rsidP="00390F8D">
      <w:pPr>
        <w:pStyle w:val="SingleTxtG"/>
        <w:spacing w:after="0" w:line="276" w:lineRule="auto"/>
        <w:ind w:left="1080"/>
        <w:rPr>
          <w:sz w:val="24"/>
        </w:rPr>
      </w:pPr>
      <w:r w:rsidRPr="00C35965">
        <w:rPr>
          <w:sz w:val="24"/>
        </w:rPr>
        <w:t>Take specific and sustainable measures to combat the negative effects of climate change, in particular against the rise in sea level</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00457F">
        <w:rPr>
          <w:sz w:val="24"/>
        </w:rPr>
        <w:t>Refer to paragraph 69 to 75 of the National Report</w:t>
      </w:r>
      <w:r>
        <w:rPr>
          <w:sz w:val="24"/>
        </w:rPr>
        <w:t>.</w:t>
      </w:r>
    </w:p>
    <w:p w:rsidR="00390F8D" w:rsidRPr="00A82790"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0"/>
        <w:rPr>
          <w:b/>
          <w:sz w:val="24"/>
        </w:rPr>
      </w:pPr>
      <w:r>
        <w:rPr>
          <w:b/>
          <w:sz w:val="24"/>
        </w:rPr>
        <w:t>Right to Life, Liberty, and Security of Persons</w:t>
      </w:r>
    </w:p>
    <w:p w:rsidR="00390F8D" w:rsidRDefault="00390F8D" w:rsidP="00390F8D">
      <w:pPr>
        <w:pStyle w:val="SingleTxtG"/>
        <w:spacing w:after="0" w:line="276" w:lineRule="auto"/>
        <w:ind w:left="0"/>
        <w:rPr>
          <w:b/>
          <w:sz w:val="24"/>
        </w:rPr>
      </w:pPr>
    </w:p>
    <w:p w:rsidR="00390F8D" w:rsidRPr="00395CB5" w:rsidRDefault="00390F8D" w:rsidP="00A44965">
      <w:pPr>
        <w:pStyle w:val="SingleTxtG"/>
        <w:numPr>
          <w:ilvl w:val="0"/>
          <w:numId w:val="15"/>
        </w:numPr>
        <w:spacing w:after="0" w:line="276" w:lineRule="auto"/>
        <w:rPr>
          <w:sz w:val="24"/>
        </w:rPr>
      </w:pPr>
      <w:r>
        <w:rPr>
          <w:sz w:val="24"/>
        </w:rPr>
        <w:t>These recommendations are in relation to the abolition of the death penalty, right to freedom of persons and personal security.</w:t>
      </w:r>
    </w:p>
    <w:p w:rsidR="00390F8D" w:rsidRDefault="00390F8D" w:rsidP="00390F8D">
      <w:pPr>
        <w:pStyle w:val="SingleTxtG"/>
        <w:spacing w:after="0" w:line="276" w:lineRule="auto"/>
        <w:ind w:left="0"/>
        <w:rPr>
          <w:b/>
          <w:sz w:val="24"/>
        </w:rPr>
      </w:pPr>
    </w:p>
    <w:p w:rsidR="00390F8D" w:rsidRPr="00395CB5" w:rsidRDefault="00390F8D" w:rsidP="00E3757B">
      <w:pPr>
        <w:pStyle w:val="SingleTxtG"/>
        <w:numPr>
          <w:ilvl w:val="0"/>
          <w:numId w:val="5"/>
        </w:numPr>
        <w:spacing w:after="0" w:line="276" w:lineRule="auto"/>
        <w:ind w:hanging="796"/>
        <w:rPr>
          <w:sz w:val="24"/>
        </w:rPr>
      </w:pPr>
      <w:r>
        <w:rPr>
          <w:b/>
          <w:sz w:val="24"/>
        </w:rPr>
        <w:t>Recommenda</w:t>
      </w:r>
      <w:r w:rsidR="0059207E">
        <w:rPr>
          <w:b/>
          <w:sz w:val="24"/>
        </w:rPr>
        <w:t>tion 99</w:t>
      </w:r>
      <w:r>
        <w:rPr>
          <w:b/>
          <w:sz w:val="24"/>
        </w:rPr>
        <w:t>.73</w:t>
      </w:r>
    </w:p>
    <w:p w:rsidR="00390F8D" w:rsidRDefault="00390F8D" w:rsidP="00EF410A">
      <w:pPr>
        <w:pStyle w:val="SingleTxtG"/>
        <w:spacing w:after="0" w:line="276" w:lineRule="auto"/>
        <w:ind w:left="1080"/>
        <w:rPr>
          <w:b/>
          <w:sz w:val="24"/>
        </w:rPr>
      </w:pPr>
      <w:r>
        <w:rPr>
          <w:b/>
          <w:sz w:val="24"/>
        </w:rPr>
        <w:t>R</w:t>
      </w:r>
      <w:r w:rsidR="00EF410A">
        <w:rPr>
          <w:b/>
          <w:sz w:val="24"/>
        </w:rPr>
        <w:t>ecommending states: Netherlands</w:t>
      </w:r>
    </w:p>
    <w:p w:rsidR="00390F8D" w:rsidRDefault="00390F8D" w:rsidP="00390F8D">
      <w:pPr>
        <w:pStyle w:val="SingleTxtG"/>
        <w:spacing w:after="0" w:line="276" w:lineRule="auto"/>
        <w:ind w:left="1080"/>
        <w:rPr>
          <w:sz w:val="24"/>
        </w:rPr>
      </w:pPr>
      <w:r w:rsidRPr="00395CB5">
        <w:rPr>
          <w:sz w:val="24"/>
        </w:rPr>
        <w:t>Implement effective measures against domestic violence, including strengthening domestic violence laws and improving the handling of domestic violence cases by investing in training for local and national authorities to assist victims of domestic violence</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The Republic is well underway with its efforts to strengthen its Domestic Violence laws. Capacity building of certain agencies within the victim support services is imperative.</w:t>
      </w:r>
    </w:p>
    <w:p w:rsidR="00EF410A" w:rsidRDefault="00EF410A" w:rsidP="00390F8D">
      <w:pPr>
        <w:pStyle w:val="SingleTxtG"/>
        <w:spacing w:after="0" w:line="276" w:lineRule="auto"/>
        <w:ind w:left="1080"/>
        <w:rPr>
          <w:sz w:val="24"/>
        </w:rPr>
      </w:pPr>
    </w:p>
    <w:p w:rsidR="00390F8D" w:rsidRDefault="00390F8D" w:rsidP="00E3757B">
      <w:pPr>
        <w:pStyle w:val="SingleTxtG"/>
        <w:numPr>
          <w:ilvl w:val="0"/>
          <w:numId w:val="5"/>
        </w:numPr>
        <w:spacing w:after="0" w:line="276" w:lineRule="auto"/>
        <w:ind w:hanging="796"/>
        <w:rPr>
          <w:b/>
          <w:sz w:val="24"/>
        </w:rPr>
      </w:pPr>
      <w:r>
        <w:rPr>
          <w:b/>
          <w:sz w:val="24"/>
        </w:rPr>
        <w:t>Recom</w:t>
      </w:r>
      <w:r w:rsidR="0059207E">
        <w:rPr>
          <w:b/>
          <w:sz w:val="24"/>
        </w:rPr>
        <w:t>mendation 99</w:t>
      </w:r>
      <w:r>
        <w:rPr>
          <w:b/>
          <w:sz w:val="24"/>
        </w:rPr>
        <w:t>.74</w:t>
      </w:r>
    </w:p>
    <w:p w:rsidR="00390F8D" w:rsidRDefault="00390F8D" w:rsidP="00EF410A">
      <w:pPr>
        <w:pStyle w:val="SingleTxtG"/>
        <w:spacing w:after="0" w:line="276" w:lineRule="auto"/>
        <w:ind w:left="1080"/>
        <w:rPr>
          <w:b/>
          <w:sz w:val="24"/>
        </w:rPr>
      </w:pPr>
      <w:r>
        <w:rPr>
          <w:b/>
          <w:sz w:val="24"/>
        </w:rPr>
        <w:t>R</w:t>
      </w:r>
      <w:r w:rsidR="00EF410A">
        <w:rPr>
          <w:b/>
          <w:sz w:val="24"/>
        </w:rPr>
        <w:t>ecommending states: Switzerland</w:t>
      </w:r>
    </w:p>
    <w:p w:rsidR="00390F8D" w:rsidRDefault="00390F8D" w:rsidP="00390F8D">
      <w:pPr>
        <w:pStyle w:val="SingleTxtG"/>
        <w:spacing w:after="0" w:line="276" w:lineRule="auto"/>
        <w:ind w:left="1080"/>
        <w:rPr>
          <w:sz w:val="24"/>
        </w:rPr>
      </w:pPr>
      <w:r w:rsidRPr="00B46C10">
        <w:rPr>
          <w:sz w:val="24"/>
        </w:rPr>
        <w:t>Take additional measures to improve the conditions of detention in the Nauru Regional Detention Centre, with the short-term objective of fully closing the Centre and transferring the 211 refugees and asylum seekers still detained to a country where their rights will be respected and protected</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NOTED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 xml:space="preserve">This </w:t>
      </w:r>
      <w:r w:rsidR="0000457F">
        <w:rPr>
          <w:sz w:val="24"/>
        </w:rPr>
        <w:t xml:space="preserve">recommendation is erroneous </w:t>
      </w:r>
      <w:r>
        <w:rPr>
          <w:sz w:val="24"/>
        </w:rPr>
        <w:t>to the reality of lives of asylum seekers and refugees in the Republic. It is worded to condemn the Republic and thus shall not be accepted. There are no detention centres in the Republic as transferee accommodation are open centres and have been so since 2016.</w:t>
      </w:r>
    </w:p>
    <w:p w:rsidR="00390F8D" w:rsidRDefault="00390F8D" w:rsidP="00B76DF3">
      <w:pPr>
        <w:pStyle w:val="SingleTxtG"/>
        <w:tabs>
          <w:tab w:val="left" w:pos="1377"/>
        </w:tabs>
        <w:spacing w:after="0" w:line="276" w:lineRule="auto"/>
        <w:ind w:left="0"/>
        <w:rPr>
          <w:sz w:val="24"/>
        </w:rPr>
      </w:pPr>
    </w:p>
    <w:p w:rsidR="00390F8D" w:rsidRPr="00B46C10" w:rsidRDefault="0059207E" w:rsidP="00E3757B">
      <w:pPr>
        <w:pStyle w:val="SingleTxtG"/>
        <w:numPr>
          <w:ilvl w:val="0"/>
          <w:numId w:val="5"/>
        </w:numPr>
        <w:spacing w:after="0" w:line="276" w:lineRule="auto"/>
        <w:ind w:hanging="796"/>
        <w:rPr>
          <w:sz w:val="24"/>
        </w:rPr>
      </w:pPr>
      <w:r>
        <w:rPr>
          <w:b/>
          <w:sz w:val="24"/>
        </w:rPr>
        <w:t>Recommendation 99.75, 99</w:t>
      </w:r>
      <w:r w:rsidR="00390F8D">
        <w:rPr>
          <w:b/>
          <w:sz w:val="24"/>
        </w:rPr>
        <w:t>.76</w:t>
      </w:r>
    </w:p>
    <w:p w:rsidR="00390F8D" w:rsidRDefault="00390F8D" w:rsidP="00EF410A">
      <w:pPr>
        <w:pStyle w:val="SingleTxtG"/>
        <w:spacing w:after="0" w:line="276" w:lineRule="auto"/>
        <w:ind w:left="1080"/>
        <w:rPr>
          <w:b/>
          <w:sz w:val="24"/>
        </w:rPr>
      </w:pPr>
      <w:r>
        <w:rPr>
          <w:b/>
          <w:sz w:val="24"/>
        </w:rPr>
        <w:t>Recommendi</w:t>
      </w:r>
      <w:r w:rsidR="00EF410A">
        <w:rPr>
          <w:b/>
          <w:sz w:val="24"/>
        </w:rPr>
        <w:t>ng states: Timor-leste, Ukraine</w:t>
      </w:r>
    </w:p>
    <w:p w:rsidR="00390F8D" w:rsidRDefault="00390F8D" w:rsidP="00390F8D">
      <w:pPr>
        <w:pStyle w:val="SingleTxtG"/>
        <w:spacing w:after="0" w:line="276" w:lineRule="auto"/>
        <w:ind w:left="1080"/>
        <w:rPr>
          <w:sz w:val="24"/>
        </w:rPr>
      </w:pPr>
      <w:r w:rsidRPr="00766D40">
        <w:rPr>
          <w:sz w:val="24"/>
        </w:rPr>
        <w:t>Abolish the death penalty</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 xml:space="preserve">The abolition of the death penalty was one of the constitutional provisions proposed for removal from the </w:t>
      </w:r>
      <w:r w:rsidRPr="00B87B6E">
        <w:rPr>
          <w:i/>
          <w:sz w:val="24"/>
        </w:rPr>
        <w:t>Constitution of Nauru</w:t>
      </w:r>
      <w:r>
        <w:rPr>
          <w:sz w:val="24"/>
        </w:rPr>
        <w:t xml:space="preserve"> </w:t>
      </w:r>
      <w:r w:rsidRPr="00B87B6E">
        <w:rPr>
          <w:i/>
          <w:sz w:val="24"/>
        </w:rPr>
        <w:t>(CN)</w:t>
      </w:r>
      <w:r>
        <w:rPr>
          <w:sz w:val="24"/>
        </w:rPr>
        <w:t xml:space="preserve"> by the 2012 Constitutional Referendum which was not successful. </w:t>
      </w:r>
      <w:r w:rsidR="0000457F">
        <w:rPr>
          <w:sz w:val="24"/>
        </w:rPr>
        <w:t>Refer to paragraph 130 of the National Report.</w:t>
      </w:r>
    </w:p>
    <w:p w:rsidR="00390F8D" w:rsidRDefault="00390F8D" w:rsidP="00390F8D">
      <w:pPr>
        <w:pStyle w:val="SingleTxtG"/>
        <w:spacing w:after="0" w:line="276" w:lineRule="auto"/>
        <w:ind w:left="0"/>
        <w:rPr>
          <w:b/>
          <w:sz w:val="24"/>
        </w:rPr>
      </w:pPr>
    </w:p>
    <w:p w:rsidR="00390F8D" w:rsidRDefault="0059207E" w:rsidP="00390F8D">
      <w:pPr>
        <w:pStyle w:val="SingleTxtG"/>
        <w:numPr>
          <w:ilvl w:val="0"/>
          <w:numId w:val="5"/>
        </w:numPr>
        <w:spacing w:after="0" w:line="276" w:lineRule="auto"/>
        <w:rPr>
          <w:b/>
          <w:sz w:val="24"/>
        </w:rPr>
      </w:pPr>
      <w:r>
        <w:rPr>
          <w:b/>
          <w:sz w:val="24"/>
        </w:rPr>
        <w:t>Recommendation 99</w:t>
      </w:r>
      <w:r w:rsidR="00390F8D">
        <w:rPr>
          <w:b/>
          <w:sz w:val="24"/>
        </w:rPr>
        <w:t>.77</w:t>
      </w:r>
    </w:p>
    <w:p w:rsidR="00390F8D" w:rsidRDefault="00EF410A" w:rsidP="00EF410A">
      <w:pPr>
        <w:pStyle w:val="SingleTxtG"/>
        <w:spacing w:after="0" w:line="276" w:lineRule="auto"/>
        <w:ind w:left="1080"/>
        <w:rPr>
          <w:b/>
          <w:sz w:val="24"/>
        </w:rPr>
      </w:pPr>
      <w:r>
        <w:rPr>
          <w:b/>
          <w:sz w:val="24"/>
        </w:rPr>
        <w:t>Recommending states: Fiji</w:t>
      </w:r>
    </w:p>
    <w:p w:rsidR="00390F8D" w:rsidRDefault="00390F8D" w:rsidP="00390F8D">
      <w:pPr>
        <w:pStyle w:val="SingleTxtG"/>
        <w:spacing w:after="0" w:line="276" w:lineRule="auto"/>
        <w:ind w:left="1080"/>
        <w:rPr>
          <w:sz w:val="24"/>
        </w:rPr>
      </w:pPr>
      <w:r w:rsidRPr="00766D40">
        <w:rPr>
          <w:sz w:val="24"/>
        </w:rPr>
        <w:t>Continue to take positive steps to eliminate corporal punishment in all settings, especially against children</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00457F">
        <w:rPr>
          <w:sz w:val="24"/>
        </w:rPr>
        <w:t>NIL</w:t>
      </w:r>
    </w:p>
    <w:p w:rsidR="00390F8D" w:rsidRDefault="00390F8D" w:rsidP="00390F8D">
      <w:pPr>
        <w:pStyle w:val="SingleTxtG"/>
        <w:spacing w:after="0" w:line="276" w:lineRule="auto"/>
        <w:ind w:left="0"/>
        <w:rPr>
          <w:b/>
          <w:sz w:val="24"/>
        </w:rPr>
      </w:pPr>
    </w:p>
    <w:p w:rsidR="00390F8D" w:rsidRPr="00766D40" w:rsidRDefault="0059207E" w:rsidP="00390F8D">
      <w:pPr>
        <w:pStyle w:val="SingleTxtG"/>
        <w:numPr>
          <w:ilvl w:val="0"/>
          <w:numId w:val="5"/>
        </w:numPr>
        <w:spacing w:after="0" w:line="276" w:lineRule="auto"/>
        <w:rPr>
          <w:sz w:val="24"/>
        </w:rPr>
      </w:pPr>
      <w:r>
        <w:rPr>
          <w:b/>
          <w:sz w:val="24"/>
        </w:rPr>
        <w:t>Recommendation 99</w:t>
      </w:r>
      <w:r w:rsidR="00390F8D">
        <w:rPr>
          <w:b/>
          <w:sz w:val="24"/>
        </w:rPr>
        <w:t>.78</w:t>
      </w:r>
    </w:p>
    <w:p w:rsidR="00390F8D" w:rsidRDefault="00EF410A" w:rsidP="00EF410A">
      <w:pPr>
        <w:pStyle w:val="SingleTxtG"/>
        <w:spacing w:after="0" w:line="276" w:lineRule="auto"/>
        <w:ind w:left="1080"/>
        <w:rPr>
          <w:b/>
          <w:sz w:val="24"/>
        </w:rPr>
      </w:pPr>
      <w:r>
        <w:rPr>
          <w:b/>
          <w:sz w:val="24"/>
        </w:rPr>
        <w:t>Recommending states: France</w:t>
      </w:r>
    </w:p>
    <w:p w:rsidR="00390F8D" w:rsidRDefault="00390F8D" w:rsidP="00390F8D">
      <w:pPr>
        <w:pStyle w:val="SingleTxtG"/>
        <w:spacing w:after="0" w:line="276" w:lineRule="auto"/>
        <w:ind w:left="1080"/>
        <w:rPr>
          <w:sz w:val="24"/>
        </w:rPr>
      </w:pPr>
      <w:r w:rsidRPr="00766D40">
        <w:rPr>
          <w:sz w:val="24"/>
        </w:rPr>
        <w:t>Immediately and unconditionally release the parliamentarians and their supporters convicted of non-violent offenses related to the 2015 protests</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sidRPr="00766D40">
        <w:rPr>
          <w:b/>
          <w:sz w:val="24"/>
        </w:rPr>
        <w:t>Status</w:t>
      </w:r>
      <w:r>
        <w:rPr>
          <w:b/>
          <w:sz w:val="24"/>
        </w:rPr>
        <w:t>: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This recommendation is redundant because the parliamentarians and other offenders from the 2015 protest have served their time after being found guilty of the violent offenses they were charged with.</w:t>
      </w:r>
    </w:p>
    <w:p w:rsidR="00B76DF3" w:rsidRDefault="00B76DF3" w:rsidP="00390F8D">
      <w:pPr>
        <w:pStyle w:val="SingleTxtG"/>
        <w:spacing w:after="0" w:line="276" w:lineRule="auto"/>
        <w:ind w:left="1080"/>
        <w:rPr>
          <w:sz w:val="24"/>
        </w:rPr>
      </w:pPr>
    </w:p>
    <w:p w:rsidR="00390F8D" w:rsidRDefault="00E3757B" w:rsidP="00390F8D">
      <w:pPr>
        <w:pStyle w:val="SingleTxtG"/>
        <w:spacing w:after="0" w:line="276" w:lineRule="auto"/>
        <w:ind w:left="0"/>
        <w:rPr>
          <w:b/>
          <w:sz w:val="24"/>
        </w:rPr>
      </w:pPr>
      <w:r>
        <w:rPr>
          <w:b/>
          <w:sz w:val="24"/>
        </w:rPr>
        <w:t>Administration of Justice</w:t>
      </w:r>
    </w:p>
    <w:p w:rsidR="00E3757B" w:rsidRDefault="00E3757B" w:rsidP="00390F8D">
      <w:pPr>
        <w:pStyle w:val="SingleTxtG"/>
        <w:spacing w:after="0" w:line="276" w:lineRule="auto"/>
        <w:ind w:left="0"/>
        <w:rPr>
          <w:b/>
          <w:sz w:val="24"/>
        </w:rPr>
      </w:pPr>
    </w:p>
    <w:p w:rsidR="00390F8D" w:rsidRDefault="0007753C" w:rsidP="00A44965">
      <w:pPr>
        <w:pStyle w:val="SingleTxtG"/>
        <w:numPr>
          <w:ilvl w:val="0"/>
          <w:numId w:val="15"/>
        </w:numPr>
        <w:spacing w:after="0" w:line="276" w:lineRule="auto"/>
        <w:rPr>
          <w:b/>
          <w:sz w:val="24"/>
        </w:rPr>
      </w:pPr>
      <w:r>
        <w:rPr>
          <w:sz w:val="24"/>
        </w:rPr>
        <w:t>These recommendations are in relation</w:t>
      </w:r>
      <w:r w:rsidR="00390F8D">
        <w:rPr>
          <w:sz w:val="24"/>
        </w:rPr>
        <w:t xml:space="preserve"> to the i</w:t>
      </w:r>
      <w:r w:rsidR="006C6419">
        <w:rPr>
          <w:sz w:val="24"/>
        </w:rPr>
        <w:t>ndependence of the judiciary.</w:t>
      </w:r>
      <w:r w:rsidR="00390F8D">
        <w:rPr>
          <w:sz w:val="24"/>
        </w:rPr>
        <w:t xml:space="preserve"> </w:t>
      </w:r>
    </w:p>
    <w:p w:rsidR="00390F8D" w:rsidRDefault="00390F8D" w:rsidP="00390F8D">
      <w:pPr>
        <w:pStyle w:val="SingleTxtG"/>
        <w:spacing w:after="0" w:line="276" w:lineRule="auto"/>
        <w:ind w:left="0"/>
        <w:rPr>
          <w:b/>
          <w:sz w:val="24"/>
        </w:rPr>
      </w:pPr>
    </w:p>
    <w:p w:rsidR="00390F8D" w:rsidRPr="00C92670" w:rsidRDefault="0059207E" w:rsidP="00390F8D">
      <w:pPr>
        <w:pStyle w:val="SingleTxtG"/>
        <w:numPr>
          <w:ilvl w:val="0"/>
          <w:numId w:val="5"/>
        </w:numPr>
        <w:spacing w:after="0" w:line="276" w:lineRule="auto"/>
        <w:rPr>
          <w:b/>
          <w:sz w:val="24"/>
        </w:rPr>
      </w:pPr>
      <w:r>
        <w:rPr>
          <w:b/>
          <w:sz w:val="24"/>
        </w:rPr>
        <w:t>Recommendation 99</w:t>
      </w:r>
      <w:r w:rsidR="00390F8D" w:rsidRPr="00C92670">
        <w:rPr>
          <w:b/>
          <w:sz w:val="24"/>
        </w:rPr>
        <w:t>.79</w:t>
      </w:r>
    </w:p>
    <w:p w:rsidR="00390F8D" w:rsidRDefault="00390F8D" w:rsidP="00EF410A">
      <w:pPr>
        <w:pStyle w:val="SingleTxtG"/>
        <w:spacing w:after="0" w:line="276" w:lineRule="auto"/>
        <w:ind w:left="1080"/>
        <w:rPr>
          <w:b/>
          <w:sz w:val="24"/>
        </w:rPr>
      </w:pPr>
      <w:r w:rsidRPr="00C92670">
        <w:rPr>
          <w:b/>
          <w:sz w:val="24"/>
        </w:rPr>
        <w:t>Recommending states: Mexico</w:t>
      </w:r>
    </w:p>
    <w:p w:rsidR="00390F8D" w:rsidRDefault="00390F8D" w:rsidP="00390F8D">
      <w:pPr>
        <w:pStyle w:val="SingleTxtG"/>
        <w:spacing w:after="0" w:line="276" w:lineRule="auto"/>
        <w:ind w:left="1080"/>
        <w:rPr>
          <w:sz w:val="24"/>
        </w:rPr>
      </w:pPr>
      <w:r w:rsidRPr="00C92670">
        <w:rPr>
          <w:sz w:val="24"/>
        </w:rPr>
        <w:t>Strengthen the independence of the judiciary and its governing bodies by adopting norms that guarantee an adequate process for the appointment, promotion and removal of its members.</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This recommendation has already been implemented.</w:t>
      </w:r>
    </w:p>
    <w:p w:rsidR="00390F8D" w:rsidRDefault="00390F8D" w:rsidP="00390F8D">
      <w:pPr>
        <w:pStyle w:val="SingleTxtG"/>
        <w:spacing w:after="0" w:line="276" w:lineRule="auto"/>
        <w:ind w:left="1080"/>
        <w:rPr>
          <w:sz w:val="24"/>
        </w:rPr>
      </w:pPr>
    </w:p>
    <w:p w:rsidR="00390F8D" w:rsidRDefault="0059207E" w:rsidP="00390F8D">
      <w:pPr>
        <w:pStyle w:val="SingleTxtG"/>
        <w:numPr>
          <w:ilvl w:val="0"/>
          <w:numId w:val="5"/>
        </w:numPr>
        <w:spacing w:after="0" w:line="276" w:lineRule="auto"/>
        <w:rPr>
          <w:b/>
          <w:sz w:val="24"/>
        </w:rPr>
      </w:pPr>
      <w:r>
        <w:rPr>
          <w:b/>
          <w:sz w:val="24"/>
        </w:rPr>
        <w:t>Recommendation 99</w:t>
      </w:r>
      <w:r w:rsidR="00390F8D" w:rsidRPr="00C92670">
        <w:rPr>
          <w:b/>
          <w:sz w:val="24"/>
        </w:rPr>
        <w:t>.80</w:t>
      </w:r>
      <w:r>
        <w:rPr>
          <w:b/>
          <w:sz w:val="24"/>
        </w:rPr>
        <w:t>, 99</w:t>
      </w:r>
      <w:r w:rsidR="00390F8D">
        <w:rPr>
          <w:b/>
          <w:sz w:val="24"/>
        </w:rPr>
        <w:t>.83</w:t>
      </w:r>
    </w:p>
    <w:p w:rsidR="00390F8D" w:rsidRDefault="00390F8D" w:rsidP="00EF410A">
      <w:pPr>
        <w:pStyle w:val="SingleTxtG"/>
        <w:spacing w:after="0" w:line="276" w:lineRule="auto"/>
        <w:ind w:left="1080"/>
        <w:rPr>
          <w:b/>
          <w:sz w:val="24"/>
        </w:rPr>
      </w:pPr>
      <w:r>
        <w:rPr>
          <w:b/>
          <w:sz w:val="24"/>
        </w:rPr>
        <w:t>Recomme</w:t>
      </w:r>
      <w:r w:rsidR="00EF410A">
        <w:rPr>
          <w:b/>
          <w:sz w:val="24"/>
        </w:rPr>
        <w:t>nding states: Indonesia, France</w:t>
      </w:r>
    </w:p>
    <w:p w:rsidR="00390F8D" w:rsidRDefault="00390F8D" w:rsidP="00390F8D">
      <w:pPr>
        <w:pStyle w:val="SingleTxtG"/>
        <w:spacing w:after="0" w:line="276" w:lineRule="auto"/>
        <w:ind w:left="1080"/>
        <w:rPr>
          <w:sz w:val="24"/>
        </w:rPr>
      </w:pPr>
      <w:r w:rsidRPr="00C92670">
        <w:rPr>
          <w:sz w:val="24"/>
        </w:rPr>
        <w:t>Continue to strengthen measures to ensure the independence of the judiciary branch</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EF410A">
      <w:pPr>
        <w:pStyle w:val="SingleTxtG"/>
        <w:spacing w:after="0" w:line="276" w:lineRule="auto"/>
        <w:ind w:left="1080"/>
        <w:rPr>
          <w:sz w:val="24"/>
        </w:rPr>
      </w:pPr>
      <w:r>
        <w:rPr>
          <w:b/>
          <w:sz w:val="24"/>
        </w:rPr>
        <w:t xml:space="preserve">Comments: </w:t>
      </w:r>
      <w:r w:rsidR="0000457F">
        <w:rPr>
          <w:sz w:val="24"/>
        </w:rPr>
        <w:t>NIL</w:t>
      </w:r>
    </w:p>
    <w:p w:rsidR="0007753C" w:rsidRDefault="0007753C" w:rsidP="00EF410A">
      <w:pPr>
        <w:pStyle w:val="SingleTxtG"/>
        <w:spacing w:after="0" w:line="276" w:lineRule="auto"/>
        <w:ind w:left="1080"/>
        <w:rPr>
          <w:sz w:val="24"/>
        </w:rPr>
      </w:pPr>
    </w:p>
    <w:p w:rsidR="00390F8D" w:rsidRPr="001B28C4" w:rsidRDefault="0059207E" w:rsidP="00390F8D">
      <w:pPr>
        <w:pStyle w:val="SingleTxtG"/>
        <w:numPr>
          <w:ilvl w:val="0"/>
          <w:numId w:val="5"/>
        </w:numPr>
        <w:spacing w:after="0" w:line="276" w:lineRule="auto"/>
        <w:rPr>
          <w:sz w:val="24"/>
        </w:rPr>
      </w:pPr>
      <w:r>
        <w:rPr>
          <w:b/>
          <w:sz w:val="24"/>
        </w:rPr>
        <w:t>Recommendation 99</w:t>
      </w:r>
      <w:r w:rsidR="00390F8D">
        <w:rPr>
          <w:b/>
          <w:sz w:val="24"/>
        </w:rPr>
        <w:t>.81</w:t>
      </w:r>
    </w:p>
    <w:p w:rsidR="00390F8D" w:rsidRDefault="00390F8D" w:rsidP="00EF410A">
      <w:pPr>
        <w:pStyle w:val="SingleTxtG"/>
        <w:spacing w:after="0" w:line="276" w:lineRule="auto"/>
        <w:ind w:left="1080"/>
        <w:rPr>
          <w:b/>
          <w:sz w:val="24"/>
        </w:rPr>
      </w:pPr>
      <w:r>
        <w:rPr>
          <w:b/>
          <w:sz w:val="24"/>
        </w:rPr>
        <w:t>Recommending s</w:t>
      </w:r>
      <w:r w:rsidR="00EF410A">
        <w:rPr>
          <w:b/>
          <w:sz w:val="24"/>
        </w:rPr>
        <w:t>tates: Islamic Republic of Iran</w:t>
      </w:r>
    </w:p>
    <w:p w:rsidR="00390F8D" w:rsidRDefault="00390F8D" w:rsidP="00390F8D">
      <w:pPr>
        <w:pStyle w:val="SingleTxtG"/>
        <w:spacing w:after="0" w:line="276" w:lineRule="auto"/>
        <w:ind w:left="1080"/>
        <w:rPr>
          <w:sz w:val="24"/>
        </w:rPr>
      </w:pPr>
      <w:r w:rsidRPr="001B28C4">
        <w:rPr>
          <w:sz w:val="24"/>
        </w:rPr>
        <w:t>Strengthen the independence of the judiciary and of the governing bodies of the judiciary, including by ensuring the right of due process in line with international human rights standards</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00457F">
        <w:rPr>
          <w:sz w:val="24"/>
        </w:rPr>
        <w:t>Refer to paragraph 50 to 52 of the National Report.</w:t>
      </w:r>
    </w:p>
    <w:p w:rsidR="006C6419" w:rsidRDefault="006C6419" w:rsidP="00390F8D">
      <w:pPr>
        <w:pStyle w:val="SingleTxtG"/>
        <w:spacing w:after="0" w:line="276" w:lineRule="auto"/>
        <w:ind w:left="1080"/>
        <w:rPr>
          <w:sz w:val="24"/>
        </w:rPr>
      </w:pPr>
    </w:p>
    <w:p w:rsidR="00390F8D" w:rsidRPr="00A25E17" w:rsidRDefault="0059207E" w:rsidP="00390F8D">
      <w:pPr>
        <w:pStyle w:val="SingleTxtG"/>
        <w:numPr>
          <w:ilvl w:val="0"/>
          <w:numId w:val="5"/>
        </w:numPr>
        <w:spacing w:after="0" w:line="276" w:lineRule="auto"/>
        <w:rPr>
          <w:sz w:val="24"/>
        </w:rPr>
      </w:pPr>
      <w:r>
        <w:rPr>
          <w:b/>
          <w:sz w:val="24"/>
        </w:rPr>
        <w:t>Recommendation 99</w:t>
      </w:r>
      <w:r w:rsidR="00390F8D">
        <w:rPr>
          <w:b/>
          <w:sz w:val="24"/>
        </w:rPr>
        <w:t>.82</w:t>
      </w:r>
    </w:p>
    <w:p w:rsidR="00390F8D" w:rsidRDefault="00EF410A" w:rsidP="00EF410A">
      <w:pPr>
        <w:pStyle w:val="SingleTxtG"/>
        <w:spacing w:after="0" w:line="276" w:lineRule="auto"/>
        <w:ind w:left="1080"/>
        <w:rPr>
          <w:b/>
          <w:sz w:val="24"/>
        </w:rPr>
      </w:pPr>
      <w:r>
        <w:rPr>
          <w:b/>
          <w:sz w:val="24"/>
        </w:rPr>
        <w:t>Recommending states: Canada</w:t>
      </w:r>
    </w:p>
    <w:p w:rsidR="00390F8D" w:rsidRDefault="00390F8D" w:rsidP="00390F8D">
      <w:pPr>
        <w:pStyle w:val="SingleTxtG"/>
        <w:spacing w:after="0" w:line="276" w:lineRule="auto"/>
        <w:ind w:left="1080"/>
        <w:rPr>
          <w:sz w:val="24"/>
        </w:rPr>
      </w:pPr>
      <w:r w:rsidRPr="00A25E17">
        <w:rPr>
          <w:sz w:val="24"/>
        </w:rPr>
        <w:t>Take further steps to ensure that judges are free from any interference, pressure or undue influence in criminal proceedings</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00457F">
        <w:rPr>
          <w:sz w:val="24"/>
        </w:rPr>
        <w:t>As stated</w:t>
      </w:r>
      <w:r>
        <w:rPr>
          <w:sz w:val="24"/>
        </w:rPr>
        <w:t xml:space="preserve"> in </w:t>
      </w:r>
      <w:r w:rsidRPr="00A25E17">
        <w:rPr>
          <w:b/>
          <w:sz w:val="24"/>
        </w:rPr>
        <w:t>lv</w:t>
      </w:r>
      <w:r>
        <w:rPr>
          <w:sz w:val="24"/>
        </w:rPr>
        <w:t>.</w:t>
      </w:r>
    </w:p>
    <w:p w:rsidR="00390F8D" w:rsidRDefault="00390F8D" w:rsidP="00390F8D">
      <w:pPr>
        <w:pStyle w:val="SingleTxtG"/>
        <w:spacing w:after="0" w:line="276" w:lineRule="auto"/>
        <w:ind w:left="0"/>
        <w:rPr>
          <w:b/>
          <w:sz w:val="24"/>
        </w:rPr>
      </w:pPr>
    </w:p>
    <w:p w:rsidR="00390F8D" w:rsidRDefault="00390F8D" w:rsidP="00390F8D">
      <w:pPr>
        <w:pStyle w:val="SingleTxtG"/>
        <w:spacing w:after="0" w:line="276" w:lineRule="auto"/>
        <w:ind w:left="0"/>
        <w:rPr>
          <w:b/>
          <w:sz w:val="24"/>
        </w:rPr>
      </w:pPr>
    </w:p>
    <w:p w:rsidR="00390F8D" w:rsidRDefault="00390F8D" w:rsidP="00390F8D">
      <w:pPr>
        <w:pStyle w:val="SingleTxtG"/>
        <w:spacing w:after="0" w:line="276" w:lineRule="auto"/>
        <w:ind w:left="0"/>
        <w:rPr>
          <w:b/>
          <w:sz w:val="24"/>
        </w:rPr>
      </w:pPr>
      <w:r>
        <w:rPr>
          <w:b/>
          <w:sz w:val="24"/>
        </w:rPr>
        <w:t>Fundamental Freedoms and Right to Participate</w:t>
      </w:r>
    </w:p>
    <w:p w:rsidR="00390F8D" w:rsidRDefault="00390F8D" w:rsidP="00390F8D">
      <w:pPr>
        <w:pStyle w:val="SingleTxtG"/>
        <w:spacing w:after="0" w:line="276" w:lineRule="auto"/>
        <w:ind w:left="0"/>
        <w:rPr>
          <w:b/>
          <w:sz w:val="24"/>
        </w:rPr>
      </w:pPr>
    </w:p>
    <w:p w:rsidR="0059207E" w:rsidRPr="0059207E" w:rsidRDefault="0059207E" w:rsidP="00A44965">
      <w:pPr>
        <w:pStyle w:val="SingleTxtG"/>
        <w:numPr>
          <w:ilvl w:val="0"/>
          <w:numId w:val="15"/>
        </w:numPr>
        <w:spacing w:after="0" w:line="276" w:lineRule="auto"/>
        <w:rPr>
          <w:sz w:val="24"/>
        </w:rPr>
      </w:pPr>
      <w:r>
        <w:rPr>
          <w:sz w:val="24"/>
        </w:rPr>
        <w:t xml:space="preserve">The Republic received 16 recommendations regarding freedom of expression and freedom of information. </w:t>
      </w:r>
      <w:r w:rsidRPr="0059207E">
        <w:rPr>
          <w:sz w:val="24"/>
        </w:rPr>
        <w:t>The Republic recognises the fundamental importance of freedom of expression and freedom of information. The issue relating to media personnel travelling to the Republic is adequately covered in the National Report, which is reiterated. Having said that, the Government’s information is now readily available on various forms of social media and also from the Government Information Office (GIO).</w:t>
      </w:r>
    </w:p>
    <w:p w:rsidR="00390F8D" w:rsidRDefault="00390F8D" w:rsidP="00390F8D">
      <w:pPr>
        <w:pStyle w:val="SingleTxtG"/>
        <w:spacing w:after="0" w:line="276" w:lineRule="auto"/>
        <w:ind w:left="0"/>
        <w:rPr>
          <w:b/>
          <w:sz w:val="24"/>
        </w:rPr>
      </w:pPr>
    </w:p>
    <w:p w:rsidR="00390F8D" w:rsidRDefault="0059207E" w:rsidP="0007753C">
      <w:pPr>
        <w:pStyle w:val="SingleTxtG"/>
        <w:numPr>
          <w:ilvl w:val="0"/>
          <w:numId w:val="5"/>
        </w:numPr>
        <w:spacing w:after="0" w:line="276" w:lineRule="auto"/>
        <w:ind w:hanging="796"/>
        <w:rPr>
          <w:b/>
          <w:sz w:val="24"/>
        </w:rPr>
      </w:pPr>
      <w:r>
        <w:rPr>
          <w:b/>
          <w:sz w:val="24"/>
        </w:rPr>
        <w:t>Recommendation 99</w:t>
      </w:r>
      <w:r w:rsidR="00390F8D" w:rsidRPr="00DC171B">
        <w:rPr>
          <w:b/>
          <w:sz w:val="24"/>
        </w:rPr>
        <w:t>.84</w:t>
      </w:r>
      <w:r>
        <w:rPr>
          <w:b/>
          <w:sz w:val="24"/>
        </w:rPr>
        <w:t>, 99.88, 99</w:t>
      </w:r>
      <w:r w:rsidR="00390F8D">
        <w:rPr>
          <w:b/>
          <w:sz w:val="24"/>
        </w:rPr>
        <w:t>.95</w:t>
      </w:r>
    </w:p>
    <w:p w:rsidR="00390F8D" w:rsidRDefault="00390F8D" w:rsidP="00EF410A">
      <w:pPr>
        <w:pStyle w:val="SingleTxtG"/>
        <w:spacing w:after="0" w:line="276" w:lineRule="auto"/>
        <w:ind w:left="1080"/>
        <w:rPr>
          <w:b/>
          <w:sz w:val="24"/>
        </w:rPr>
      </w:pPr>
      <w:r>
        <w:rPr>
          <w:b/>
          <w:sz w:val="24"/>
        </w:rPr>
        <w:t>Recommending states: Netherlands, United Kingdom of Great Britain</w:t>
      </w:r>
      <w:r w:rsidR="00EF410A">
        <w:rPr>
          <w:b/>
          <w:sz w:val="24"/>
        </w:rPr>
        <w:t xml:space="preserve"> and Northern Ireland, Germany </w:t>
      </w:r>
    </w:p>
    <w:p w:rsidR="00390F8D" w:rsidRDefault="00390F8D" w:rsidP="00390F8D">
      <w:pPr>
        <w:pStyle w:val="SingleTxtG"/>
        <w:spacing w:after="0" w:line="276" w:lineRule="auto"/>
        <w:ind w:left="1080"/>
        <w:rPr>
          <w:sz w:val="24"/>
        </w:rPr>
      </w:pPr>
      <w:r w:rsidRPr="00DC171B">
        <w:rPr>
          <w:sz w:val="24"/>
        </w:rPr>
        <w:t>Protect and uphold the right to free and independent media in Nauru, including by removing prohibitively high foreign journalist visa fees to enable foreign journalists to visit the country</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NOTED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Refer</w:t>
      </w:r>
      <w:r w:rsidR="00B42366">
        <w:rPr>
          <w:sz w:val="24"/>
        </w:rPr>
        <w:t xml:space="preserve"> back</w:t>
      </w:r>
      <w:r>
        <w:rPr>
          <w:sz w:val="24"/>
        </w:rPr>
        <w:t xml:space="preserve"> to paragraph 8.</w:t>
      </w:r>
    </w:p>
    <w:p w:rsidR="00390F8D" w:rsidRDefault="00390F8D" w:rsidP="00390F8D">
      <w:pPr>
        <w:pStyle w:val="SingleTxtG"/>
        <w:spacing w:after="0" w:line="276" w:lineRule="auto"/>
        <w:ind w:left="0"/>
        <w:rPr>
          <w:b/>
          <w:sz w:val="24"/>
        </w:rPr>
      </w:pPr>
    </w:p>
    <w:p w:rsidR="00390F8D" w:rsidRDefault="0059207E" w:rsidP="0007753C">
      <w:pPr>
        <w:pStyle w:val="SingleTxtG"/>
        <w:numPr>
          <w:ilvl w:val="0"/>
          <w:numId w:val="5"/>
        </w:numPr>
        <w:spacing w:after="0" w:line="276" w:lineRule="auto"/>
        <w:ind w:hanging="796"/>
        <w:rPr>
          <w:b/>
          <w:sz w:val="24"/>
        </w:rPr>
      </w:pPr>
      <w:r>
        <w:rPr>
          <w:b/>
          <w:sz w:val="24"/>
        </w:rPr>
        <w:t>Recommendation 99</w:t>
      </w:r>
      <w:r w:rsidR="00390F8D" w:rsidRPr="00074F64">
        <w:rPr>
          <w:b/>
          <w:sz w:val="24"/>
        </w:rPr>
        <w:t>.85</w:t>
      </w:r>
      <w:r>
        <w:rPr>
          <w:b/>
          <w:sz w:val="24"/>
        </w:rPr>
        <w:t>, 99</w:t>
      </w:r>
      <w:r w:rsidR="00390F8D">
        <w:rPr>
          <w:b/>
          <w:sz w:val="24"/>
        </w:rPr>
        <w:t>.98</w:t>
      </w:r>
    </w:p>
    <w:p w:rsidR="00390F8D" w:rsidRDefault="00390F8D" w:rsidP="00EF410A">
      <w:pPr>
        <w:pStyle w:val="SingleTxtG"/>
        <w:spacing w:after="0" w:line="276" w:lineRule="auto"/>
        <w:ind w:left="1080"/>
        <w:rPr>
          <w:b/>
          <w:sz w:val="24"/>
        </w:rPr>
      </w:pPr>
      <w:r>
        <w:rPr>
          <w:b/>
          <w:sz w:val="24"/>
        </w:rPr>
        <w:t xml:space="preserve">Recommending </w:t>
      </w:r>
      <w:r w:rsidR="00EF410A">
        <w:rPr>
          <w:b/>
          <w:sz w:val="24"/>
        </w:rPr>
        <w:t>states: New Zealand, Luxembourg</w:t>
      </w:r>
    </w:p>
    <w:p w:rsidR="00390F8D" w:rsidRDefault="00390F8D" w:rsidP="00390F8D">
      <w:pPr>
        <w:pStyle w:val="SingleTxtG"/>
        <w:spacing w:after="0" w:line="276" w:lineRule="auto"/>
        <w:ind w:left="1080"/>
        <w:rPr>
          <w:sz w:val="24"/>
        </w:rPr>
      </w:pPr>
      <w:r w:rsidRPr="00074F64">
        <w:rPr>
          <w:sz w:val="24"/>
        </w:rPr>
        <w:t>Allow increased international media access by lowering visa fees for international journalists, to facilitate an important means to promote transparency and public access to information</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NOTED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59207E">
        <w:rPr>
          <w:sz w:val="24"/>
        </w:rPr>
        <w:t>Refer to paragraph 9</w:t>
      </w:r>
      <w:r>
        <w:rPr>
          <w:sz w:val="24"/>
        </w:rPr>
        <w:t>.</w:t>
      </w:r>
    </w:p>
    <w:p w:rsidR="00390F8D" w:rsidRDefault="00390F8D" w:rsidP="00390F8D">
      <w:pPr>
        <w:pStyle w:val="SingleTxtG"/>
        <w:spacing w:after="0" w:line="276" w:lineRule="auto"/>
        <w:ind w:left="1080"/>
        <w:rPr>
          <w:sz w:val="24"/>
        </w:rPr>
      </w:pPr>
    </w:p>
    <w:p w:rsidR="00390F8D" w:rsidRPr="00074F64" w:rsidRDefault="0059207E" w:rsidP="0007753C">
      <w:pPr>
        <w:pStyle w:val="SingleTxtG"/>
        <w:numPr>
          <w:ilvl w:val="0"/>
          <w:numId w:val="5"/>
        </w:numPr>
        <w:spacing w:after="0" w:line="276" w:lineRule="auto"/>
        <w:ind w:hanging="796"/>
        <w:rPr>
          <w:sz w:val="24"/>
        </w:rPr>
      </w:pPr>
      <w:r>
        <w:rPr>
          <w:b/>
          <w:sz w:val="24"/>
        </w:rPr>
        <w:t>Recommendation 99</w:t>
      </w:r>
      <w:r w:rsidR="00390F8D">
        <w:rPr>
          <w:b/>
          <w:sz w:val="24"/>
        </w:rPr>
        <w:t>.86</w:t>
      </w:r>
    </w:p>
    <w:p w:rsidR="00390F8D" w:rsidRDefault="00390F8D" w:rsidP="00EF410A">
      <w:pPr>
        <w:pStyle w:val="SingleTxtG"/>
        <w:spacing w:after="0" w:line="276" w:lineRule="auto"/>
        <w:ind w:left="1080"/>
        <w:rPr>
          <w:b/>
          <w:sz w:val="24"/>
        </w:rPr>
      </w:pPr>
      <w:r>
        <w:rPr>
          <w:b/>
          <w:sz w:val="24"/>
        </w:rPr>
        <w:t>Recom</w:t>
      </w:r>
      <w:r w:rsidR="00EF410A">
        <w:rPr>
          <w:b/>
          <w:sz w:val="24"/>
        </w:rPr>
        <w:t>mending states: Switzerland</w:t>
      </w:r>
    </w:p>
    <w:p w:rsidR="00390F8D" w:rsidRDefault="00390F8D" w:rsidP="00390F8D">
      <w:pPr>
        <w:pStyle w:val="SingleTxtG"/>
        <w:spacing w:after="0" w:line="276" w:lineRule="auto"/>
        <w:ind w:left="1080"/>
        <w:rPr>
          <w:sz w:val="24"/>
        </w:rPr>
      </w:pPr>
      <w:r w:rsidRPr="00074F64">
        <w:rPr>
          <w:sz w:val="24"/>
        </w:rPr>
        <w:t>Remove or change its national immigration regulations to allow access to the country, including for foreign journalists, human rights defenders and NGOs</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There are no sanctions against the entry of foreign journalists, human rights defenders and NGO’s from entering the Republic subject to adherence of immigration laws and fees.</w:t>
      </w:r>
    </w:p>
    <w:p w:rsidR="00390F8D" w:rsidRDefault="00390F8D" w:rsidP="00390F8D">
      <w:pPr>
        <w:pStyle w:val="SingleTxtG"/>
        <w:spacing w:after="0" w:line="276" w:lineRule="auto"/>
        <w:ind w:left="0"/>
        <w:rPr>
          <w:b/>
          <w:sz w:val="24"/>
        </w:rPr>
      </w:pPr>
    </w:p>
    <w:p w:rsidR="00390F8D" w:rsidRPr="00710B17" w:rsidRDefault="0059207E" w:rsidP="0007753C">
      <w:pPr>
        <w:pStyle w:val="SingleTxtG"/>
        <w:numPr>
          <w:ilvl w:val="0"/>
          <w:numId w:val="5"/>
        </w:numPr>
        <w:spacing w:after="0" w:line="276" w:lineRule="auto"/>
        <w:ind w:hanging="796"/>
        <w:rPr>
          <w:b/>
          <w:sz w:val="24"/>
        </w:rPr>
      </w:pPr>
      <w:r>
        <w:rPr>
          <w:b/>
          <w:sz w:val="24"/>
        </w:rPr>
        <w:t>Recommendation 99</w:t>
      </w:r>
      <w:r w:rsidR="00390F8D" w:rsidRPr="00710B17">
        <w:rPr>
          <w:b/>
          <w:sz w:val="24"/>
        </w:rPr>
        <w:t>.87</w:t>
      </w:r>
      <w:r>
        <w:rPr>
          <w:b/>
          <w:sz w:val="24"/>
        </w:rPr>
        <w:t>, 99</w:t>
      </w:r>
      <w:r w:rsidR="00390F8D">
        <w:rPr>
          <w:b/>
          <w:sz w:val="24"/>
        </w:rPr>
        <w:t>.91</w:t>
      </w:r>
    </w:p>
    <w:p w:rsidR="00390F8D" w:rsidRDefault="00390F8D" w:rsidP="00EF410A">
      <w:pPr>
        <w:pStyle w:val="SingleTxtG"/>
        <w:spacing w:after="0" w:line="276" w:lineRule="auto"/>
        <w:ind w:left="1080"/>
        <w:rPr>
          <w:b/>
          <w:sz w:val="24"/>
        </w:rPr>
      </w:pPr>
      <w:r w:rsidRPr="00710B17">
        <w:rPr>
          <w:b/>
          <w:sz w:val="24"/>
        </w:rPr>
        <w:t>Recommending states: Islamic Republic of Iran</w:t>
      </w:r>
      <w:r w:rsidR="00EF410A">
        <w:rPr>
          <w:b/>
          <w:sz w:val="24"/>
        </w:rPr>
        <w:t>, Ireland</w:t>
      </w:r>
    </w:p>
    <w:p w:rsidR="00390F8D" w:rsidRDefault="00390F8D" w:rsidP="00390F8D">
      <w:pPr>
        <w:pStyle w:val="SingleTxtG"/>
        <w:spacing w:after="0" w:line="276" w:lineRule="auto"/>
        <w:ind w:left="1080"/>
        <w:rPr>
          <w:sz w:val="24"/>
        </w:rPr>
      </w:pPr>
      <w:r w:rsidRPr="00710B17">
        <w:rPr>
          <w:sz w:val="24"/>
        </w:rPr>
        <w:t>Develop transparent nationwide legislations and administrative measures to promote the enjoyment of the right to freedom of expression and the right to access to information</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 xml:space="preserve">Freedom of expression is a constitutional right provided for in </w:t>
      </w:r>
      <w:r w:rsidRPr="00710B17">
        <w:rPr>
          <w:i/>
          <w:sz w:val="24"/>
        </w:rPr>
        <w:t>Part II</w:t>
      </w:r>
      <w:r>
        <w:rPr>
          <w:sz w:val="24"/>
        </w:rPr>
        <w:t xml:space="preserve"> of the </w:t>
      </w:r>
      <w:r w:rsidRPr="00710B17">
        <w:rPr>
          <w:i/>
          <w:sz w:val="24"/>
        </w:rPr>
        <w:t>Constitution of Nauru</w:t>
      </w:r>
      <w:r>
        <w:rPr>
          <w:sz w:val="24"/>
        </w:rPr>
        <w:t xml:space="preserve">. </w:t>
      </w:r>
    </w:p>
    <w:p w:rsidR="00390F8D" w:rsidRDefault="00390F8D" w:rsidP="00390F8D">
      <w:pPr>
        <w:pStyle w:val="SingleTxtG"/>
        <w:spacing w:after="0" w:line="276" w:lineRule="auto"/>
        <w:ind w:left="0"/>
        <w:rPr>
          <w:sz w:val="24"/>
        </w:rPr>
      </w:pPr>
    </w:p>
    <w:p w:rsidR="00390F8D" w:rsidRDefault="0059207E" w:rsidP="0007753C">
      <w:pPr>
        <w:pStyle w:val="SingleTxtG"/>
        <w:numPr>
          <w:ilvl w:val="0"/>
          <w:numId w:val="5"/>
        </w:numPr>
        <w:spacing w:after="0" w:line="276" w:lineRule="auto"/>
        <w:ind w:hanging="796"/>
        <w:rPr>
          <w:b/>
          <w:sz w:val="24"/>
        </w:rPr>
      </w:pPr>
      <w:r>
        <w:rPr>
          <w:b/>
          <w:sz w:val="24"/>
        </w:rPr>
        <w:t>Recommendation 99</w:t>
      </w:r>
      <w:r w:rsidR="00390F8D" w:rsidRPr="00710B17">
        <w:rPr>
          <w:b/>
          <w:sz w:val="24"/>
        </w:rPr>
        <w:t>.89</w:t>
      </w:r>
    </w:p>
    <w:p w:rsidR="00390F8D" w:rsidRDefault="00390F8D" w:rsidP="00EF410A">
      <w:pPr>
        <w:pStyle w:val="SingleTxtG"/>
        <w:spacing w:after="0" w:line="276" w:lineRule="auto"/>
        <w:ind w:left="1080"/>
        <w:rPr>
          <w:b/>
          <w:sz w:val="24"/>
        </w:rPr>
      </w:pPr>
      <w:r>
        <w:rPr>
          <w:b/>
          <w:sz w:val="24"/>
        </w:rPr>
        <w:t>Recommending states: United States of America</w:t>
      </w:r>
    </w:p>
    <w:p w:rsidR="00390F8D" w:rsidRDefault="00390F8D" w:rsidP="00390F8D">
      <w:pPr>
        <w:pStyle w:val="SingleTxtG"/>
        <w:spacing w:after="0" w:line="276" w:lineRule="auto"/>
        <w:ind w:left="1080"/>
        <w:rPr>
          <w:sz w:val="24"/>
        </w:rPr>
      </w:pPr>
      <w:r w:rsidRPr="00710B17">
        <w:rPr>
          <w:sz w:val="24"/>
        </w:rPr>
        <w:t>Reduce restrictions on the media in order to promote freedom of expression, and allow foreign journalists to operate without barriers</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NOTED</w:t>
      </w:r>
    </w:p>
    <w:p w:rsidR="009D55FD" w:rsidRDefault="009D55F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59207E">
        <w:rPr>
          <w:sz w:val="24"/>
        </w:rPr>
        <w:t>Refer to paragraph 9.</w:t>
      </w:r>
    </w:p>
    <w:p w:rsidR="00390F8D" w:rsidRDefault="00390F8D" w:rsidP="00390F8D">
      <w:pPr>
        <w:pStyle w:val="SingleTxtG"/>
        <w:spacing w:after="0" w:line="276" w:lineRule="auto"/>
        <w:ind w:left="0"/>
        <w:rPr>
          <w:b/>
          <w:sz w:val="24"/>
        </w:rPr>
      </w:pPr>
    </w:p>
    <w:p w:rsidR="00390F8D" w:rsidRDefault="0059207E" w:rsidP="0007753C">
      <w:pPr>
        <w:pStyle w:val="SingleTxtG"/>
        <w:numPr>
          <w:ilvl w:val="0"/>
          <w:numId w:val="5"/>
        </w:numPr>
        <w:spacing w:after="0" w:line="276" w:lineRule="auto"/>
        <w:ind w:hanging="796"/>
        <w:rPr>
          <w:b/>
          <w:sz w:val="24"/>
        </w:rPr>
      </w:pPr>
      <w:r>
        <w:rPr>
          <w:b/>
          <w:sz w:val="24"/>
        </w:rPr>
        <w:t>Recommendation 99</w:t>
      </w:r>
      <w:r w:rsidR="00390F8D" w:rsidRPr="00647B9E">
        <w:rPr>
          <w:b/>
          <w:sz w:val="24"/>
        </w:rPr>
        <w:t>.90</w:t>
      </w:r>
    </w:p>
    <w:p w:rsidR="009D55FD" w:rsidRDefault="00390F8D" w:rsidP="00EF410A">
      <w:pPr>
        <w:pStyle w:val="SingleTxtG"/>
        <w:spacing w:after="0" w:line="276" w:lineRule="auto"/>
        <w:ind w:left="1080"/>
        <w:rPr>
          <w:b/>
          <w:sz w:val="24"/>
        </w:rPr>
      </w:pPr>
      <w:r>
        <w:rPr>
          <w:b/>
          <w:sz w:val="24"/>
        </w:rPr>
        <w:t>Recommending s</w:t>
      </w:r>
      <w:r w:rsidR="00EF410A">
        <w:rPr>
          <w:b/>
          <w:sz w:val="24"/>
        </w:rPr>
        <w:t>tates: United States of America</w:t>
      </w:r>
    </w:p>
    <w:p w:rsidR="00390F8D" w:rsidRDefault="00390F8D" w:rsidP="00390F8D">
      <w:pPr>
        <w:pStyle w:val="SingleTxtG"/>
        <w:spacing w:after="0" w:line="276" w:lineRule="auto"/>
        <w:ind w:left="1080"/>
        <w:rPr>
          <w:sz w:val="24"/>
        </w:rPr>
      </w:pPr>
      <w:r w:rsidRPr="00647B9E">
        <w:rPr>
          <w:sz w:val="24"/>
        </w:rPr>
        <w:t>Increase government transparency by implementing a law on access to public information</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 xml:space="preserve">This will be subject to the limitations set by the </w:t>
      </w:r>
      <w:r w:rsidRPr="008D6E8D">
        <w:rPr>
          <w:i/>
          <w:sz w:val="24"/>
        </w:rPr>
        <w:t>Official Information Act 1975</w:t>
      </w:r>
      <w:r>
        <w:rPr>
          <w:sz w:val="24"/>
        </w:rPr>
        <w:t>.</w:t>
      </w:r>
    </w:p>
    <w:p w:rsidR="00390F8D" w:rsidRDefault="00390F8D" w:rsidP="00390F8D">
      <w:pPr>
        <w:pStyle w:val="SingleTxtG"/>
        <w:spacing w:after="0" w:line="276" w:lineRule="auto"/>
        <w:ind w:left="0"/>
        <w:rPr>
          <w:sz w:val="24"/>
        </w:rPr>
      </w:pPr>
    </w:p>
    <w:p w:rsidR="00390F8D" w:rsidRPr="008D6E8D" w:rsidRDefault="0059207E" w:rsidP="0007753C">
      <w:pPr>
        <w:pStyle w:val="SingleTxtG"/>
        <w:numPr>
          <w:ilvl w:val="0"/>
          <w:numId w:val="5"/>
        </w:numPr>
        <w:spacing w:after="0" w:line="276" w:lineRule="auto"/>
        <w:ind w:hanging="796"/>
        <w:rPr>
          <w:b/>
          <w:sz w:val="24"/>
        </w:rPr>
      </w:pPr>
      <w:r>
        <w:rPr>
          <w:b/>
          <w:sz w:val="24"/>
        </w:rPr>
        <w:t>Recommendation 99</w:t>
      </w:r>
      <w:r w:rsidR="00390F8D" w:rsidRPr="008D6E8D">
        <w:rPr>
          <w:b/>
          <w:sz w:val="24"/>
        </w:rPr>
        <w:t>.92</w:t>
      </w:r>
      <w:r>
        <w:rPr>
          <w:b/>
          <w:sz w:val="24"/>
        </w:rPr>
        <w:t>, 99</w:t>
      </w:r>
      <w:r w:rsidR="00390F8D">
        <w:rPr>
          <w:b/>
          <w:sz w:val="24"/>
        </w:rPr>
        <w:t>.99</w:t>
      </w:r>
    </w:p>
    <w:p w:rsidR="00390F8D" w:rsidRDefault="00390F8D" w:rsidP="00EF410A">
      <w:pPr>
        <w:pStyle w:val="SingleTxtG"/>
        <w:spacing w:after="0" w:line="276" w:lineRule="auto"/>
        <w:ind w:left="1080"/>
        <w:rPr>
          <w:b/>
          <w:sz w:val="24"/>
        </w:rPr>
      </w:pPr>
      <w:r>
        <w:rPr>
          <w:b/>
          <w:sz w:val="24"/>
        </w:rPr>
        <w:t>Recommen</w:t>
      </w:r>
      <w:r w:rsidR="00EF410A">
        <w:rPr>
          <w:b/>
          <w:sz w:val="24"/>
        </w:rPr>
        <w:t>ding state: Denmark, Luxembourg</w:t>
      </w:r>
    </w:p>
    <w:p w:rsidR="00390F8D" w:rsidRDefault="00390F8D" w:rsidP="00390F8D">
      <w:pPr>
        <w:pStyle w:val="SingleTxtG"/>
        <w:spacing w:after="0" w:line="276" w:lineRule="auto"/>
        <w:ind w:left="1080"/>
        <w:rPr>
          <w:sz w:val="24"/>
        </w:rPr>
      </w:pPr>
      <w:r w:rsidRPr="008D6E8D">
        <w:rPr>
          <w:sz w:val="24"/>
        </w:rPr>
        <w:t>Repeal or amend the criminal defamation provisions of the Criminal Act of 2016, to ensure that it fully complies with international human rights law</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NOTED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This provision was made for the context of the Republic whereby a proceeding of its kind cannot commence without the consent of the Director for Public Pro</w:t>
      </w:r>
      <w:r w:rsidR="00B42366">
        <w:rPr>
          <w:sz w:val="24"/>
        </w:rPr>
        <w:t>secutions. This will not</w:t>
      </w:r>
      <w:r>
        <w:rPr>
          <w:sz w:val="24"/>
        </w:rPr>
        <w:t xml:space="preserve"> be repealed.</w:t>
      </w:r>
    </w:p>
    <w:p w:rsidR="009D55FD" w:rsidRPr="00D56499" w:rsidRDefault="009D55FD" w:rsidP="00390F8D">
      <w:pPr>
        <w:pStyle w:val="SingleTxtG"/>
        <w:spacing w:after="0" w:line="276" w:lineRule="auto"/>
        <w:ind w:left="1080"/>
        <w:rPr>
          <w:sz w:val="24"/>
        </w:rPr>
      </w:pPr>
    </w:p>
    <w:p w:rsidR="00390F8D" w:rsidRPr="00E539BD" w:rsidRDefault="0059207E" w:rsidP="0007753C">
      <w:pPr>
        <w:pStyle w:val="SingleTxtG"/>
        <w:numPr>
          <w:ilvl w:val="0"/>
          <w:numId w:val="5"/>
        </w:numPr>
        <w:spacing w:after="0" w:line="276" w:lineRule="auto"/>
        <w:ind w:hanging="796"/>
        <w:rPr>
          <w:b/>
          <w:sz w:val="24"/>
        </w:rPr>
      </w:pPr>
      <w:r>
        <w:rPr>
          <w:b/>
          <w:sz w:val="24"/>
        </w:rPr>
        <w:t>Recommendation 99</w:t>
      </w:r>
      <w:r w:rsidR="00390F8D" w:rsidRPr="00E539BD">
        <w:rPr>
          <w:b/>
          <w:sz w:val="24"/>
        </w:rPr>
        <w:t>.93</w:t>
      </w:r>
    </w:p>
    <w:p w:rsidR="00390F8D" w:rsidRPr="00E539BD" w:rsidRDefault="00EF410A" w:rsidP="00EF410A">
      <w:pPr>
        <w:pStyle w:val="SingleTxtG"/>
        <w:spacing w:after="0" w:line="276" w:lineRule="auto"/>
        <w:ind w:left="1080"/>
        <w:rPr>
          <w:b/>
          <w:sz w:val="24"/>
        </w:rPr>
      </w:pPr>
      <w:r>
        <w:rPr>
          <w:b/>
          <w:sz w:val="24"/>
        </w:rPr>
        <w:t>Recommending state: Fiji</w:t>
      </w:r>
    </w:p>
    <w:p w:rsidR="00390F8D" w:rsidRDefault="00390F8D" w:rsidP="00390F8D">
      <w:pPr>
        <w:pStyle w:val="SingleTxtG"/>
        <w:spacing w:after="0" w:line="276" w:lineRule="auto"/>
        <w:ind w:left="1080"/>
        <w:rPr>
          <w:sz w:val="24"/>
        </w:rPr>
      </w:pPr>
      <w:r w:rsidRPr="00E539BD">
        <w:rPr>
          <w:sz w:val="24"/>
        </w:rPr>
        <w:t>Continue to ensure full and meaningful participation of wide diverse groups including but not limited to women, children, persons with disabilities, elderly persons and indigenous and local communities in the implementation of its climate change and disaster risk reduction frameworks</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This recommendation is being implemented.</w:t>
      </w:r>
    </w:p>
    <w:p w:rsidR="00390F8D" w:rsidRDefault="00390F8D" w:rsidP="00390F8D">
      <w:pPr>
        <w:pStyle w:val="SingleTxtG"/>
        <w:spacing w:after="0" w:line="276" w:lineRule="auto"/>
        <w:ind w:left="0"/>
        <w:rPr>
          <w:b/>
          <w:sz w:val="24"/>
        </w:rPr>
      </w:pPr>
    </w:p>
    <w:p w:rsidR="00390F8D" w:rsidRPr="00E539BD" w:rsidRDefault="0059207E" w:rsidP="0007753C">
      <w:pPr>
        <w:pStyle w:val="SingleTxtG"/>
        <w:numPr>
          <w:ilvl w:val="0"/>
          <w:numId w:val="5"/>
        </w:numPr>
        <w:spacing w:after="0" w:line="276" w:lineRule="auto"/>
        <w:ind w:hanging="796"/>
        <w:rPr>
          <w:sz w:val="24"/>
        </w:rPr>
      </w:pPr>
      <w:r>
        <w:rPr>
          <w:b/>
          <w:sz w:val="24"/>
        </w:rPr>
        <w:t>Recommendation 99</w:t>
      </w:r>
      <w:r w:rsidR="00390F8D">
        <w:rPr>
          <w:b/>
          <w:sz w:val="24"/>
        </w:rPr>
        <w:t>.</w:t>
      </w:r>
      <w:r w:rsidR="00390F8D" w:rsidRPr="00E539BD">
        <w:rPr>
          <w:b/>
          <w:sz w:val="24"/>
        </w:rPr>
        <w:t>94</w:t>
      </w:r>
    </w:p>
    <w:p w:rsidR="00390F8D" w:rsidRDefault="00EF410A" w:rsidP="00EF410A">
      <w:pPr>
        <w:pStyle w:val="SingleTxtG"/>
        <w:spacing w:after="0" w:line="276" w:lineRule="auto"/>
        <w:ind w:left="1080"/>
        <w:rPr>
          <w:b/>
          <w:sz w:val="24"/>
        </w:rPr>
      </w:pPr>
      <w:r>
        <w:rPr>
          <w:b/>
          <w:sz w:val="24"/>
        </w:rPr>
        <w:t>Recommending states: France</w:t>
      </w:r>
    </w:p>
    <w:p w:rsidR="00390F8D" w:rsidRDefault="00390F8D" w:rsidP="00390F8D">
      <w:pPr>
        <w:pStyle w:val="SingleTxtG"/>
        <w:spacing w:after="0" w:line="276" w:lineRule="auto"/>
        <w:ind w:left="1080"/>
        <w:rPr>
          <w:sz w:val="24"/>
        </w:rPr>
      </w:pPr>
      <w:r w:rsidRPr="00E539BD">
        <w:rPr>
          <w:sz w:val="24"/>
        </w:rPr>
        <w:t>Authorize local non-government media to resume their operations and stop internet and social media censorship</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There are no local non-government media at current and there are no censorships or seizures of internet and social media usage.</w:t>
      </w:r>
    </w:p>
    <w:p w:rsidR="00390F8D" w:rsidRDefault="00390F8D" w:rsidP="00390F8D">
      <w:pPr>
        <w:pStyle w:val="SingleTxtG"/>
        <w:spacing w:after="0" w:line="276" w:lineRule="auto"/>
        <w:ind w:left="1080"/>
        <w:rPr>
          <w:sz w:val="24"/>
        </w:rPr>
      </w:pPr>
    </w:p>
    <w:p w:rsidR="00390F8D" w:rsidRPr="00E539BD" w:rsidRDefault="0059207E" w:rsidP="0007753C">
      <w:pPr>
        <w:pStyle w:val="SingleTxtG"/>
        <w:numPr>
          <w:ilvl w:val="0"/>
          <w:numId w:val="5"/>
        </w:numPr>
        <w:spacing w:after="0" w:line="276" w:lineRule="auto"/>
        <w:ind w:hanging="796"/>
        <w:rPr>
          <w:sz w:val="24"/>
        </w:rPr>
      </w:pPr>
      <w:r>
        <w:rPr>
          <w:b/>
          <w:sz w:val="24"/>
        </w:rPr>
        <w:t>Recommendation 99</w:t>
      </w:r>
      <w:r w:rsidR="00390F8D">
        <w:rPr>
          <w:b/>
          <w:sz w:val="24"/>
        </w:rPr>
        <w:t>.96</w:t>
      </w:r>
    </w:p>
    <w:p w:rsidR="00390F8D" w:rsidRDefault="00EF410A" w:rsidP="00EF410A">
      <w:pPr>
        <w:pStyle w:val="SingleTxtG"/>
        <w:spacing w:after="0" w:line="276" w:lineRule="auto"/>
        <w:ind w:left="1080"/>
        <w:rPr>
          <w:b/>
          <w:sz w:val="24"/>
        </w:rPr>
      </w:pPr>
      <w:r>
        <w:rPr>
          <w:b/>
          <w:sz w:val="24"/>
        </w:rPr>
        <w:t>Recommending states: Germany</w:t>
      </w:r>
    </w:p>
    <w:p w:rsidR="00390F8D" w:rsidRDefault="00390F8D" w:rsidP="00390F8D">
      <w:pPr>
        <w:pStyle w:val="SingleTxtG"/>
        <w:spacing w:after="0" w:line="276" w:lineRule="auto"/>
        <w:ind w:left="1080"/>
        <w:rPr>
          <w:sz w:val="24"/>
        </w:rPr>
      </w:pPr>
      <w:r w:rsidRPr="00E539BD">
        <w:rPr>
          <w:sz w:val="24"/>
        </w:rPr>
        <w:t>Amend the Criminal Code to lift restrictions on the freedom of movement, freedom of assembly and freedom of expression</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NOTED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There are no issues in relation to this recommendation.</w:t>
      </w:r>
    </w:p>
    <w:p w:rsidR="00390F8D" w:rsidRDefault="00390F8D" w:rsidP="00390F8D">
      <w:pPr>
        <w:pStyle w:val="SingleTxtG"/>
        <w:spacing w:after="0" w:line="276" w:lineRule="auto"/>
        <w:ind w:left="1080"/>
        <w:rPr>
          <w:sz w:val="24"/>
        </w:rPr>
      </w:pPr>
    </w:p>
    <w:p w:rsidR="00390F8D" w:rsidRDefault="0059207E" w:rsidP="0007753C">
      <w:pPr>
        <w:pStyle w:val="SingleTxtG"/>
        <w:numPr>
          <w:ilvl w:val="0"/>
          <w:numId w:val="5"/>
        </w:numPr>
        <w:spacing w:after="0" w:line="276" w:lineRule="auto"/>
        <w:ind w:hanging="796"/>
        <w:rPr>
          <w:b/>
          <w:sz w:val="24"/>
        </w:rPr>
      </w:pPr>
      <w:r>
        <w:rPr>
          <w:b/>
          <w:sz w:val="24"/>
        </w:rPr>
        <w:t>Recommendation 99</w:t>
      </w:r>
      <w:r w:rsidR="00390F8D" w:rsidRPr="008355DB">
        <w:rPr>
          <w:b/>
          <w:sz w:val="24"/>
        </w:rPr>
        <w:t>.97</w:t>
      </w:r>
    </w:p>
    <w:p w:rsidR="00390F8D" w:rsidRDefault="00EF410A" w:rsidP="00EF410A">
      <w:pPr>
        <w:pStyle w:val="SingleTxtG"/>
        <w:spacing w:after="0" w:line="276" w:lineRule="auto"/>
        <w:ind w:left="1080"/>
        <w:rPr>
          <w:b/>
          <w:sz w:val="24"/>
        </w:rPr>
      </w:pPr>
      <w:r>
        <w:rPr>
          <w:b/>
          <w:sz w:val="24"/>
        </w:rPr>
        <w:t>Recommending states: Iceland</w:t>
      </w:r>
    </w:p>
    <w:p w:rsidR="00390F8D" w:rsidRDefault="00390F8D" w:rsidP="00390F8D">
      <w:pPr>
        <w:pStyle w:val="SingleTxtG"/>
        <w:spacing w:after="0" w:line="276" w:lineRule="auto"/>
        <w:ind w:left="1080"/>
        <w:rPr>
          <w:sz w:val="24"/>
        </w:rPr>
      </w:pPr>
      <w:r w:rsidRPr="008355DB">
        <w:rPr>
          <w:sz w:val="24"/>
        </w:rPr>
        <w:t>Protect and uphold the freedom of expression and peaceful assembly, including through respecting and upholding free and independent media, in line with international human rights standards</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This recommendation will be subject to legal provisions of information restrictions that are codified by national law.</w:t>
      </w:r>
    </w:p>
    <w:p w:rsidR="00390F8D" w:rsidRDefault="00390F8D" w:rsidP="00390F8D">
      <w:pPr>
        <w:pStyle w:val="SingleTxtG"/>
        <w:spacing w:after="0" w:line="276" w:lineRule="auto"/>
        <w:ind w:left="0"/>
        <w:rPr>
          <w:b/>
          <w:sz w:val="24"/>
        </w:rPr>
      </w:pPr>
    </w:p>
    <w:p w:rsidR="00390F8D" w:rsidRPr="008355DB" w:rsidRDefault="00390F8D" w:rsidP="00390F8D">
      <w:pPr>
        <w:pStyle w:val="SingleTxtG"/>
        <w:spacing w:after="0" w:line="276" w:lineRule="auto"/>
        <w:ind w:left="0"/>
        <w:rPr>
          <w:b/>
          <w:sz w:val="24"/>
        </w:rPr>
      </w:pPr>
      <w:r>
        <w:rPr>
          <w:b/>
          <w:sz w:val="24"/>
        </w:rPr>
        <w:t>Prohibition of all forms of Slavery</w:t>
      </w:r>
      <w:r w:rsidR="00F873FB">
        <w:rPr>
          <w:b/>
          <w:sz w:val="24"/>
        </w:rPr>
        <w:t xml:space="preserve"> </w:t>
      </w:r>
    </w:p>
    <w:p w:rsidR="00390F8D" w:rsidRDefault="00390F8D" w:rsidP="00390F8D">
      <w:pPr>
        <w:pStyle w:val="SingleTxtG"/>
        <w:spacing w:after="0" w:line="276" w:lineRule="auto"/>
        <w:ind w:left="0"/>
        <w:rPr>
          <w:sz w:val="24"/>
        </w:rPr>
      </w:pPr>
    </w:p>
    <w:p w:rsidR="00390F8D" w:rsidRDefault="00390F8D" w:rsidP="00A44965">
      <w:pPr>
        <w:pStyle w:val="SingleTxtG"/>
        <w:numPr>
          <w:ilvl w:val="0"/>
          <w:numId w:val="15"/>
        </w:numPr>
        <w:spacing w:after="0" w:line="276" w:lineRule="auto"/>
        <w:rPr>
          <w:sz w:val="24"/>
        </w:rPr>
      </w:pPr>
      <w:r>
        <w:rPr>
          <w:sz w:val="24"/>
        </w:rPr>
        <w:t xml:space="preserve">Slavery is recognised as crime against humanity and related offences under </w:t>
      </w:r>
      <w:r w:rsidRPr="008355DB">
        <w:rPr>
          <w:i/>
          <w:sz w:val="24"/>
        </w:rPr>
        <w:t>Part 14</w:t>
      </w:r>
      <w:r>
        <w:rPr>
          <w:sz w:val="24"/>
        </w:rPr>
        <w:t xml:space="preserve"> of the </w:t>
      </w:r>
      <w:r w:rsidRPr="008355DB">
        <w:rPr>
          <w:i/>
          <w:sz w:val="24"/>
        </w:rPr>
        <w:t>Crimes Act 2016</w:t>
      </w:r>
      <w:r>
        <w:rPr>
          <w:sz w:val="24"/>
        </w:rPr>
        <w:t xml:space="preserve">. Under </w:t>
      </w:r>
      <w:r w:rsidRPr="008355DB">
        <w:rPr>
          <w:i/>
          <w:sz w:val="24"/>
        </w:rPr>
        <w:t>Division 14.1</w:t>
      </w:r>
      <w:r>
        <w:rPr>
          <w:sz w:val="24"/>
        </w:rPr>
        <w:t xml:space="preserve"> it is identified as ‘dealing with person as a commodity’. It is also dealt with in </w:t>
      </w:r>
      <w:r w:rsidRPr="008355DB">
        <w:rPr>
          <w:sz w:val="24"/>
        </w:rPr>
        <w:t>Section</w:t>
      </w:r>
      <w:r>
        <w:rPr>
          <w:sz w:val="24"/>
        </w:rPr>
        <w:t xml:space="preserve"> 267(g) of the Act. Recommendations in relation hereto are generally accepted.</w:t>
      </w:r>
    </w:p>
    <w:p w:rsidR="00390F8D" w:rsidRPr="008355DB" w:rsidRDefault="00390F8D" w:rsidP="00390F8D">
      <w:pPr>
        <w:pStyle w:val="SingleTxtG"/>
        <w:spacing w:after="0" w:line="276" w:lineRule="auto"/>
        <w:ind w:left="720"/>
        <w:rPr>
          <w:sz w:val="24"/>
        </w:rPr>
      </w:pPr>
    </w:p>
    <w:p w:rsidR="00390F8D" w:rsidRDefault="00A44965" w:rsidP="0007753C">
      <w:pPr>
        <w:pStyle w:val="SingleTxtG"/>
        <w:numPr>
          <w:ilvl w:val="0"/>
          <w:numId w:val="5"/>
        </w:numPr>
        <w:spacing w:after="0" w:line="276" w:lineRule="auto"/>
        <w:ind w:hanging="796"/>
        <w:rPr>
          <w:b/>
          <w:sz w:val="24"/>
        </w:rPr>
      </w:pPr>
      <w:r>
        <w:rPr>
          <w:b/>
          <w:sz w:val="24"/>
        </w:rPr>
        <w:t>Recommendation 99</w:t>
      </w:r>
      <w:r w:rsidR="00390F8D" w:rsidRPr="008369D3">
        <w:rPr>
          <w:b/>
          <w:sz w:val="24"/>
        </w:rPr>
        <w:t>.100</w:t>
      </w:r>
    </w:p>
    <w:p w:rsidR="00390F8D" w:rsidRDefault="00EF410A" w:rsidP="00EF410A">
      <w:pPr>
        <w:pStyle w:val="SingleTxtG"/>
        <w:spacing w:after="0" w:line="276" w:lineRule="auto"/>
        <w:ind w:left="1080"/>
        <w:rPr>
          <w:b/>
          <w:sz w:val="24"/>
        </w:rPr>
      </w:pPr>
      <w:r>
        <w:rPr>
          <w:b/>
          <w:sz w:val="24"/>
        </w:rPr>
        <w:t>Recommending state: Indonesia</w:t>
      </w:r>
    </w:p>
    <w:p w:rsidR="00390F8D" w:rsidRDefault="00390F8D" w:rsidP="00390F8D">
      <w:pPr>
        <w:pStyle w:val="SingleTxtG"/>
        <w:spacing w:after="0" w:line="276" w:lineRule="auto"/>
        <w:ind w:left="1080"/>
        <w:rPr>
          <w:sz w:val="24"/>
        </w:rPr>
      </w:pPr>
      <w:r w:rsidRPr="008369D3">
        <w:rPr>
          <w:sz w:val="24"/>
        </w:rPr>
        <w:t>Strengthen its maritime policy aimed at respecting human rights in the maritime sector, including by abolishing slavery, human trafficking, and other human rights abuses in the seafood and fisheries sectors through bilateral and international cooperation</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F873FB">
      <w:pPr>
        <w:pStyle w:val="SingleTxtG"/>
        <w:spacing w:after="0" w:line="276" w:lineRule="auto"/>
        <w:ind w:left="1080"/>
        <w:rPr>
          <w:b/>
          <w:sz w:val="24"/>
        </w:rPr>
      </w:pPr>
      <w:r>
        <w:rPr>
          <w:b/>
          <w:sz w:val="24"/>
        </w:rPr>
        <w:t xml:space="preserve">Comments: </w:t>
      </w:r>
      <w:r w:rsidRPr="008369D3">
        <w:rPr>
          <w:sz w:val="24"/>
        </w:rPr>
        <w:t>NIL</w:t>
      </w:r>
    </w:p>
    <w:p w:rsidR="00390F8D" w:rsidRDefault="00390F8D" w:rsidP="00390F8D">
      <w:pPr>
        <w:pStyle w:val="SingleTxtG"/>
        <w:spacing w:after="0" w:line="276" w:lineRule="auto"/>
        <w:ind w:left="1080"/>
        <w:rPr>
          <w:b/>
          <w:sz w:val="24"/>
        </w:rPr>
      </w:pPr>
    </w:p>
    <w:p w:rsidR="00390F8D" w:rsidRPr="008369D3" w:rsidRDefault="00A44965" w:rsidP="0007753C">
      <w:pPr>
        <w:pStyle w:val="SingleTxtG"/>
        <w:numPr>
          <w:ilvl w:val="0"/>
          <w:numId w:val="5"/>
        </w:numPr>
        <w:spacing w:after="0" w:line="276" w:lineRule="auto"/>
        <w:ind w:hanging="796"/>
        <w:rPr>
          <w:b/>
          <w:sz w:val="24"/>
        </w:rPr>
      </w:pPr>
      <w:r>
        <w:rPr>
          <w:b/>
          <w:sz w:val="24"/>
        </w:rPr>
        <w:t>Recommendation 99</w:t>
      </w:r>
      <w:r w:rsidR="00390F8D" w:rsidRPr="008369D3">
        <w:rPr>
          <w:b/>
          <w:sz w:val="24"/>
        </w:rPr>
        <w:t>.101</w:t>
      </w:r>
    </w:p>
    <w:p w:rsidR="00390F8D" w:rsidRDefault="00390F8D" w:rsidP="00EF410A">
      <w:pPr>
        <w:pStyle w:val="SingleTxtG"/>
        <w:spacing w:after="0" w:line="276" w:lineRule="auto"/>
        <w:ind w:left="1080"/>
        <w:rPr>
          <w:b/>
          <w:sz w:val="24"/>
        </w:rPr>
      </w:pPr>
      <w:r>
        <w:rPr>
          <w:b/>
          <w:sz w:val="24"/>
        </w:rPr>
        <w:t>Recommending states: United Kingdom of Great Bri</w:t>
      </w:r>
      <w:r w:rsidR="00EF410A">
        <w:rPr>
          <w:b/>
          <w:sz w:val="24"/>
        </w:rPr>
        <w:t>tain and Northern Ireland</w:t>
      </w:r>
    </w:p>
    <w:p w:rsidR="00390F8D" w:rsidRDefault="00390F8D" w:rsidP="00390F8D">
      <w:pPr>
        <w:pStyle w:val="SingleTxtG"/>
        <w:spacing w:after="0" w:line="276" w:lineRule="auto"/>
        <w:ind w:left="1080"/>
        <w:rPr>
          <w:sz w:val="24"/>
        </w:rPr>
      </w:pPr>
      <w:r w:rsidRPr="008369D3">
        <w:rPr>
          <w:sz w:val="24"/>
        </w:rPr>
        <w:t>Develop and implement a national action plan on human trafficking and modern slavery and allocate a fully-funded budget to the national action plan</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This may need the engagement of technical assistance of experts from regional or international organization that work in this field.</w:t>
      </w:r>
    </w:p>
    <w:p w:rsidR="00161ED2" w:rsidRDefault="00161ED2" w:rsidP="00161ED2">
      <w:pPr>
        <w:pStyle w:val="SingleTxtG"/>
        <w:spacing w:after="0" w:line="276" w:lineRule="auto"/>
        <w:ind w:left="0"/>
        <w:rPr>
          <w:sz w:val="24"/>
        </w:rPr>
      </w:pPr>
    </w:p>
    <w:p w:rsidR="00161ED2" w:rsidRPr="00161ED2" w:rsidRDefault="00161ED2" w:rsidP="00161ED2">
      <w:pPr>
        <w:pStyle w:val="SingleTxtG"/>
        <w:spacing w:after="0" w:line="276" w:lineRule="auto"/>
        <w:ind w:left="0"/>
        <w:rPr>
          <w:b/>
          <w:sz w:val="24"/>
        </w:rPr>
      </w:pPr>
      <w:r w:rsidRPr="00161ED2">
        <w:rPr>
          <w:b/>
          <w:sz w:val="24"/>
        </w:rPr>
        <w:t>Family and Adequate Standard of Living</w:t>
      </w:r>
    </w:p>
    <w:p w:rsidR="00390F8D" w:rsidRDefault="00390F8D" w:rsidP="00390F8D">
      <w:pPr>
        <w:pStyle w:val="SingleTxtG"/>
        <w:spacing w:after="0" w:line="276" w:lineRule="auto"/>
        <w:ind w:left="0"/>
        <w:rPr>
          <w:b/>
          <w:sz w:val="24"/>
        </w:rPr>
      </w:pPr>
    </w:p>
    <w:p w:rsidR="00390F8D" w:rsidRPr="008369D3" w:rsidRDefault="00A44965" w:rsidP="00390F8D">
      <w:pPr>
        <w:pStyle w:val="SingleTxtG"/>
        <w:numPr>
          <w:ilvl w:val="0"/>
          <w:numId w:val="5"/>
        </w:numPr>
        <w:spacing w:after="0" w:line="276" w:lineRule="auto"/>
        <w:rPr>
          <w:sz w:val="24"/>
        </w:rPr>
      </w:pPr>
      <w:r>
        <w:rPr>
          <w:b/>
          <w:sz w:val="24"/>
        </w:rPr>
        <w:t>Recommendation 99</w:t>
      </w:r>
      <w:r w:rsidR="00390F8D">
        <w:rPr>
          <w:b/>
          <w:sz w:val="24"/>
        </w:rPr>
        <w:t>.102</w:t>
      </w:r>
    </w:p>
    <w:p w:rsidR="00390F8D" w:rsidRDefault="00390F8D" w:rsidP="00EF410A">
      <w:pPr>
        <w:pStyle w:val="SingleTxtG"/>
        <w:spacing w:after="0" w:line="276" w:lineRule="auto"/>
        <w:ind w:left="1080"/>
        <w:rPr>
          <w:b/>
          <w:sz w:val="24"/>
        </w:rPr>
      </w:pPr>
      <w:r>
        <w:rPr>
          <w:b/>
          <w:sz w:val="24"/>
        </w:rPr>
        <w:t>Recommen</w:t>
      </w:r>
      <w:r w:rsidR="00EF410A">
        <w:rPr>
          <w:b/>
          <w:sz w:val="24"/>
        </w:rPr>
        <w:t>ding states: Russian Federation</w:t>
      </w:r>
    </w:p>
    <w:p w:rsidR="00390F8D" w:rsidRDefault="00390F8D" w:rsidP="00390F8D">
      <w:pPr>
        <w:pStyle w:val="SingleTxtG"/>
        <w:spacing w:after="0" w:line="276" w:lineRule="auto"/>
        <w:ind w:left="1080"/>
        <w:rPr>
          <w:sz w:val="24"/>
        </w:rPr>
      </w:pPr>
      <w:r w:rsidRPr="008369D3">
        <w:rPr>
          <w:sz w:val="24"/>
        </w:rPr>
        <w:t>Provide separate targeted support to the institution of the family</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There are a wide range of benefits available for almost each member of the family under the objective of the Department of Social Welfare Services.</w:t>
      </w:r>
    </w:p>
    <w:p w:rsidR="00390F8D" w:rsidRDefault="00390F8D" w:rsidP="00390F8D">
      <w:pPr>
        <w:pStyle w:val="SingleTxtG"/>
        <w:spacing w:after="0" w:line="276" w:lineRule="auto"/>
        <w:ind w:left="0"/>
        <w:rPr>
          <w:sz w:val="24"/>
        </w:rPr>
      </w:pPr>
    </w:p>
    <w:p w:rsidR="00390F8D" w:rsidRPr="00A40865" w:rsidRDefault="00A44965" w:rsidP="00CD06AD">
      <w:pPr>
        <w:pStyle w:val="SingleTxtG"/>
        <w:numPr>
          <w:ilvl w:val="0"/>
          <w:numId w:val="5"/>
        </w:numPr>
        <w:spacing w:after="0" w:line="276" w:lineRule="auto"/>
        <w:ind w:hanging="796"/>
        <w:rPr>
          <w:b/>
          <w:sz w:val="24"/>
        </w:rPr>
      </w:pPr>
      <w:r>
        <w:rPr>
          <w:b/>
          <w:sz w:val="24"/>
        </w:rPr>
        <w:t>Recommendation 99</w:t>
      </w:r>
      <w:r w:rsidR="00390F8D">
        <w:rPr>
          <w:b/>
          <w:sz w:val="24"/>
        </w:rPr>
        <w:t>.103</w:t>
      </w:r>
    </w:p>
    <w:p w:rsidR="00390F8D" w:rsidRDefault="00390F8D" w:rsidP="00EF410A">
      <w:pPr>
        <w:pStyle w:val="SingleTxtG"/>
        <w:spacing w:after="0" w:line="276" w:lineRule="auto"/>
        <w:ind w:left="1080"/>
        <w:rPr>
          <w:b/>
          <w:sz w:val="24"/>
        </w:rPr>
      </w:pPr>
      <w:r w:rsidRPr="00A40865">
        <w:rPr>
          <w:b/>
          <w:sz w:val="24"/>
        </w:rPr>
        <w:t>Recomme</w:t>
      </w:r>
      <w:r>
        <w:rPr>
          <w:b/>
          <w:sz w:val="24"/>
        </w:rPr>
        <w:t>nding states: Haiti</w:t>
      </w:r>
    </w:p>
    <w:p w:rsidR="00390F8D" w:rsidRPr="00A40865" w:rsidRDefault="0028250F" w:rsidP="00390F8D">
      <w:pPr>
        <w:pStyle w:val="SingleTxtG"/>
        <w:spacing w:after="0" w:line="276" w:lineRule="auto"/>
        <w:ind w:left="1080"/>
        <w:rPr>
          <w:sz w:val="24"/>
        </w:rPr>
      </w:pPr>
      <w:r>
        <w:rPr>
          <w:sz w:val="24"/>
        </w:rPr>
        <w:t>Support</w:t>
      </w:r>
      <w:r w:rsidR="00390F8D" w:rsidRPr="00A40865">
        <w:rPr>
          <w:sz w:val="24"/>
        </w:rPr>
        <w:t xml:space="preserve"> through economic and social policies, the institution of the family and the preservation of family values</w:t>
      </w:r>
      <w:r w:rsidR="00390F8D">
        <w:rPr>
          <w:sz w:val="24"/>
        </w:rPr>
        <w:t>.</w:t>
      </w:r>
    </w:p>
    <w:p w:rsidR="00390F8D" w:rsidRDefault="00390F8D" w:rsidP="00390F8D">
      <w:pPr>
        <w:pStyle w:val="SingleTxtG"/>
        <w:tabs>
          <w:tab w:val="left" w:pos="3585"/>
        </w:tabs>
        <w:spacing w:after="0" w:line="276" w:lineRule="auto"/>
        <w:ind w:left="1080"/>
        <w:rPr>
          <w:b/>
          <w:sz w:val="24"/>
        </w:rPr>
      </w:pPr>
      <w:r>
        <w:rPr>
          <w:b/>
          <w:sz w:val="24"/>
        </w:rPr>
        <w:tab/>
      </w: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B42366">
        <w:rPr>
          <w:sz w:val="24"/>
        </w:rPr>
        <w:t>As stated</w:t>
      </w:r>
      <w:r>
        <w:rPr>
          <w:sz w:val="24"/>
        </w:rPr>
        <w:t xml:space="preserve"> in </w:t>
      </w:r>
      <w:r w:rsidRPr="00A40865">
        <w:rPr>
          <w:b/>
          <w:sz w:val="24"/>
        </w:rPr>
        <w:t>lxx</w:t>
      </w:r>
      <w:r>
        <w:rPr>
          <w:sz w:val="24"/>
        </w:rPr>
        <w:t>.</w:t>
      </w:r>
    </w:p>
    <w:p w:rsidR="00390F8D" w:rsidRDefault="00390F8D" w:rsidP="00F873FB">
      <w:pPr>
        <w:pStyle w:val="SingleTxtG"/>
        <w:spacing w:after="0" w:line="276" w:lineRule="auto"/>
        <w:ind w:left="0"/>
        <w:rPr>
          <w:sz w:val="24"/>
        </w:rPr>
      </w:pPr>
    </w:p>
    <w:p w:rsidR="00390F8D" w:rsidRPr="00A40865" w:rsidRDefault="00A44965" w:rsidP="00CD06AD">
      <w:pPr>
        <w:pStyle w:val="SingleTxtG"/>
        <w:numPr>
          <w:ilvl w:val="0"/>
          <w:numId w:val="5"/>
        </w:numPr>
        <w:spacing w:after="0" w:line="276" w:lineRule="auto"/>
        <w:ind w:hanging="796"/>
        <w:rPr>
          <w:sz w:val="24"/>
        </w:rPr>
      </w:pPr>
      <w:r>
        <w:rPr>
          <w:b/>
          <w:sz w:val="24"/>
        </w:rPr>
        <w:t>Recommendation 99</w:t>
      </w:r>
      <w:r w:rsidR="00390F8D">
        <w:rPr>
          <w:b/>
          <w:sz w:val="24"/>
        </w:rPr>
        <w:t>.104</w:t>
      </w:r>
    </w:p>
    <w:p w:rsidR="00390F8D" w:rsidRDefault="00390F8D" w:rsidP="00EF410A">
      <w:pPr>
        <w:pStyle w:val="SingleTxtG"/>
        <w:spacing w:after="0" w:line="276" w:lineRule="auto"/>
        <w:ind w:left="1080"/>
        <w:rPr>
          <w:b/>
          <w:sz w:val="24"/>
        </w:rPr>
      </w:pPr>
      <w:r>
        <w:rPr>
          <w:b/>
          <w:sz w:val="24"/>
        </w:rPr>
        <w:t xml:space="preserve">Recommending states: Republic of Marshall Islands </w:t>
      </w:r>
      <w:r w:rsidR="00EF410A">
        <w:rPr>
          <w:b/>
          <w:sz w:val="24"/>
        </w:rPr>
        <w:t>(RMI)</w:t>
      </w:r>
    </w:p>
    <w:p w:rsidR="00390F8D" w:rsidRDefault="00390F8D" w:rsidP="00390F8D">
      <w:pPr>
        <w:pStyle w:val="SingleTxtG"/>
        <w:spacing w:after="0" w:line="276" w:lineRule="auto"/>
        <w:ind w:left="1080"/>
        <w:rPr>
          <w:sz w:val="24"/>
        </w:rPr>
      </w:pPr>
      <w:r w:rsidRPr="00A40865">
        <w:rPr>
          <w:sz w:val="24"/>
        </w:rPr>
        <w:t>Develop and implement a project to ensure sustainable access to drinking water for the entire population</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The reverse osmosis desalination plant which is currently the fresh water provision system that the Republic is utilising has provided households with sufficient water supply even during times of drought as is the current situation. However, the Republic does not have natural f</w:t>
      </w:r>
      <w:r w:rsidR="00B42366">
        <w:rPr>
          <w:sz w:val="24"/>
        </w:rPr>
        <w:t>resh water reservoirs therefore</w:t>
      </w:r>
      <w:r>
        <w:rPr>
          <w:sz w:val="24"/>
        </w:rPr>
        <w:t xml:space="preserve"> other means of water supply is in the pipeline.</w:t>
      </w:r>
    </w:p>
    <w:p w:rsidR="00390F8D" w:rsidRPr="00A40865" w:rsidRDefault="00390F8D" w:rsidP="00390F8D">
      <w:pPr>
        <w:pStyle w:val="SingleTxtG"/>
        <w:spacing w:after="0" w:line="276" w:lineRule="auto"/>
        <w:ind w:left="1080"/>
        <w:rPr>
          <w:sz w:val="24"/>
        </w:rPr>
      </w:pPr>
    </w:p>
    <w:p w:rsidR="00390F8D" w:rsidRDefault="00A44965" w:rsidP="00CD06AD">
      <w:pPr>
        <w:pStyle w:val="SingleTxtG"/>
        <w:numPr>
          <w:ilvl w:val="0"/>
          <w:numId w:val="5"/>
        </w:numPr>
        <w:spacing w:after="0" w:line="276" w:lineRule="auto"/>
        <w:ind w:hanging="796"/>
        <w:rPr>
          <w:b/>
          <w:sz w:val="24"/>
        </w:rPr>
      </w:pPr>
      <w:r>
        <w:rPr>
          <w:b/>
          <w:sz w:val="24"/>
        </w:rPr>
        <w:t>Recommendation 99</w:t>
      </w:r>
      <w:r w:rsidR="00390F8D" w:rsidRPr="00B530C7">
        <w:rPr>
          <w:b/>
          <w:sz w:val="24"/>
        </w:rPr>
        <w:t>.105</w:t>
      </w:r>
    </w:p>
    <w:p w:rsidR="00390F8D" w:rsidRDefault="00EF410A" w:rsidP="00EF410A">
      <w:pPr>
        <w:pStyle w:val="SingleTxtG"/>
        <w:spacing w:after="0" w:line="276" w:lineRule="auto"/>
        <w:ind w:left="1080"/>
        <w:rPr>
          <w:b/>
          <w:sz w:val="24"/>
        </w:rPr>
      </w:pPr>
      <w:r>
        <w:rPr>
          <w:b/>
          <w:sz w:val="24"/>
        </w:rPr>
        <w:t>Recommending state: Vanuatu</w:t>
      </w:r>
    </w:p>
    <w:p w:rsidR="00390F8D" w:rsidRDefault="00390F8D" w:rsidP="00390F8D">
      <w:pPr>
        <w:pStyle w:val="SingleTxtG"/>
        <w:spacing w:after="0" w:line="276" w:lineRule="auto"/>
        <w:ind w:left="1080"/>
        <w:rPr>
          <w:sz w:val="24"/>
        </w:rPr>
      </w:pPr>
      <w:r w:rsidRPr="00B530C7">
        <w:rPr>
          <w:sz w:val="24"/>
        </w:rPr>
        <w:t>Align its legislation to the right to an adequate standard of living, by promoting access to drinking water and sanitation for the whole population, in particular during recovery from natural disasters, when rights such as healthcare, food and life are most endangered</w:t>
      </w:r>
      <w:r>
        <w:rPr>
          <w:sz w:val="24"/>
        </w:rPr>
        <w:t>.</w:t>
      </w:r>
    </w:p>
    <w:p w:rsidR="00390F8D" w:rsidRDefault="00390F8D" w:rsidP="00390F8D">
      <w:pPr>
        <w:pStyle w:val="SingleTxtG"/>
        <w:spacing w:after="0" w:line="276" w:lineRule="auto"/>
        <w:ind w:left="1080"/>
        <w:rPr>
          <w:sz w:val="24"/>
        </w:rPr>
      </w:pPr>
    </w:p>
    <w:p w:rsidR="00390F8D" w:rsidRDefault="00390F8D" w:rsidP="00161ED2">
      <w:pPr>
        <w:pStyle w:val="SingleTxtG"/>
        <w:spacing w:after="0" w:line="276" w:lineRule="auto"/>
        <w:ind w:left="1080"/>
        <w:rPr>
          <w:b/>
          <w:sz w:val="24"/>
        </w:rPr>
      </w:pPr>
      <w:r>
        <w:rPr>
          <w:b/>
          <w:sz w:val="24"/>
        </w:rPr>
        <w:t>Status: ACCEPTED</w:t>
      </w:r>
    </w:p>
    <w:p w:rsidR="00B42366" w:rsidRDefault="00B42366" w:rsidP="00161ED2">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NIL</w:t>
      </w:r>
    </w:p>
    <w:p w:rsidR="00390F8D" w:rsidRDefault="00390F8D" w:rsidP="00390F8D">
      <w:pPr>
        <w:pStyle w:val="SingleTxtG"/>
        <w:spacing w:after="0" w:line="276" w:lineRule="auto"/>
        <w:ind w:left="0"/>
        <w:rPr>
          <w:sz w:val="24"/>
        </w:rPr>
      </w:pPr>
    </w:p>
    <w:p w:rsidR="00390F8D" w:rsidRPr="00B530C7" w:rsidRDefault="00390F8D" w:rsidP="00CD06AD">
      <w:pPr>
        <w:pStyle w:val="SingleTxtG"/>
        <w:numPr>
          <w:ilvl w:val="0"/>
          <w:numId w:val="5"/>
        </w:numPr>
        <w:spacing w:after="0" w:line="276" w:lineRule="auto"/>
        <w:ind w:hanging="796"/>
        <w:rPr>
          <w:sz w:val="24"/>
        </w:rPr>
      </w:pPr>
      <w:r>
        <w:rPr>
          <w:b/>
          <w:sz w:val="24"/>
        </w:rPr>
        <w:t>Recommen</w:t>
      </w:r>
      <w:r w:rsidR="00A44965">
        <w:rPr>
          <w:b/>
          <w:sz w:val="24"/>
        </w:rPr>
        <w:t>dation 99</w:t>
      </w:r>
      <w:r>
        <w:rPr>
          <w:b/>
          <w:sz w:val="24"/>
        </w:rPr>
        <w:t>.106</w:t>
      </w:r>
    </w:p>
    <w:p w:rsidR="00390F8D" w:rsidRDefault="00EF410A" w:rsidP="00EF410A">
      <w:pPr>
        <w:pStyle w:val="SingleTxtG"/>
        <w:spacing w:after="0" w:line="276" w:lineRule="auto"/>
        <w:ind w:left="1080"/>
        <w:rPr>
          <w:b/>
          <w:sz w:val="24"/>
        </w:rPr>
      </w:pPr>
      <w:r>
        <w:rPr>
          <w:b/>
          <w:sz w:val="24"/>
        </w:rPr>
        <w:t>Recommending states: Canada</w:t>
      </w:r>
    </w:p>
    <w:p w:rsidR="00390F8D" w:rsidRDefault="00390F8D" w:rsidP="00390F8D">
      <w:pPr>
        <w:pStyle w:val="SingleTxtG"/>
        <w:spacing w:after="0" w:line="276" w:lineRule="auto"/>
        <w:ind w:left="1080"/>
        <w:rPr>
          <w:sz w:val="24"/>
        </w:rPr>
      </w:pPr>
      <w:r w:rsidRPr="00B530C7">
        <w:rPr>
          <w:sz w:val="24"/>
        </w:rPr>
        <w:t>Enhance efforts to combat malnutrition by improving food security at local level and access to safe drinking water</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b/>
          <w:sz w:val="24"/>
        </w:rPr>
      </w:pPr>
      <w:r>
        <w:rPr>
          <w:b/>
          <w:sz w:val="24"/>
        </w:rPr>
        <w:t xml:space="preserve">Comments: </w:t>
      </w:r>
      <w:r w:rsidRPr="00D56499">
        <w:rPr>
          <w:sz w:val="24"/>
        </w:rPr>
        <w:t>NIL</w:t>
      </w:r>
    </w:p>
    <w:p w:rsidR="00390F8D" w:rsidRDefault="00390F8D" w:rsidP="00F873FB">
      <w:pPr>
        <w:pStyle w:val="SingleTxtG"/>
        <w:spacing w:after="0" w:line="276" w:lineRule="auto"/>
        <w:ind w:left="0"/>
        <w:rPr>
          <w:b/>
          <w:sz w:val="24"/>
        </w:rPr>
      </w:pPr>
    </w:p>
    <w:p w:rsidR="00390F8D" w:rsidRDefault="00A44965" w:rsidP="00CD06AD">
      <w:pPr>
        <w:pStyle w:val="SingleTxtG"/>
        <w:numPr>
          <w:ilvl w:val="0"/>
          <w:numId w:val="5"/>
        </w:numPr>
        <w:spacing w:after="0" w:line="276" w:lineRule="auto"/>
        <w:ind w:hanging="796"/>
        <w:rPr>
          <w:b/>
          <w:sz w:val="24"/>
        </w:rPr>
      </w:pPr>
      <w:r>
        <w:rPr>
          <w:b/>
          <w:sz w:val="24"/>
        </w:rPr>
        <w:t>Recommendation 99</w:t>
      </w:r>
      <w:r w:rsidR="00390F8D">
        <w:rPr>
          <w:b/>
          <w:sz w:val="24"/>
        </w:rPr>
        <w:t>.107</w:t>
      </w:r>
    </w:p>
    <w:p w:rsidR="00390F8D" w:rsidRDefault="00EF410A" w:rsidP="00EF410A">
      <w:pPr>
        <w:pStyle w:val="SingleTxtG"/>
        <w:spacing w:after="0" w:line="276" w:lineRule="auto"/>
        <w:ind w:left="1080"/>
        <w:rPr>
          <w:b/>
          <w:sz w:val="24"/>
        </w:rPr>
      </w:pPr>
      <w:r>
        <w:rPr>
          <w:b/>
          <w:sz w:val="24"/>
        </w:rPr>
        <w:t>Recommending states: China</w:t>
      </w:r>
    </w:p>
    <w:p w:rsidR="00390F8D" w:rsidRDefault="00390F8D" w:rsidP="00390F8D">
      <w:pPr>
        <w:pStyle w:val="SingleTxtG"/>
        <w:spacing w:after="0" w:line="276" w:lineRule="auto"/>
        <w:ind w:left="1080"/>
        <w:rPr>
          <w:sz w:val="24"/>
        </w:rPr>
      </w:pPr>
      <w:r w:rsidRPr="00B530C7">
        <w:rPr>
          <w:sz w:val="24"/>
        </w:rPr>
        <w:t>Take effective measures to reduce poverty and to fulfil people’s basic needs</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 xml:space="preserve">This is a priority in the Republic’s action plan known as the </w:t>
      </w:r>
      <w:r w:rsidRPr="000539C3">
        <w:rPr>
          <w:i/>
          <w:sz w:val="24"/>
        </w:rPr>
        <w:t>Nauru Sustainable Development Strategy</w:t>
      </w:r>
      <w:r>
        <w:rPr>
          <w:i/>
          <w:sz w:val="24"/>
        </w:rPr>
        <w:t xml:space="preserve"> (NSDS)</w:t>
      </w:r>
      <w:r>
        <w:rPr>
          <w:sz w:val="24"/>
        </w:rPr>
        <w:t xml:space="preserve">. It is based on the </w:t>
      </w:r>
      <w:r w:rsidRPr="000539C3">
        <w:rPr>
          <w:i/>
          <w:sz w:val="24"/>
        </w:rPr>
        <w:t>Sustainable Development Goals (SDG’s)</w:t>
      </w:r>
      <w:r>
        <w:rPr>
          <w:sz w:val="24"/>
        </w:rPr>
        <w:t xml:space="preserve"> in particular SDG 1 – No Poverty.</w:t>
      </w:r>
    </w:p>
    <w:p w:rsidR="00390F8D" w:rsidRDefault="00390F8D" w:rsidP="00390F8D">
      <w:pPr>
        <w:pStyle w:val="SingleTxtG"/>
        <w:spacing w:after="0" w:line="276" w:lineRule="auto"/>
        <w:ind w:left="0"/>
        <w:rPr>
          <w:b/>
          <w:sz w:val="24"/>
        </w:rPr>
      </w:pPr>
    </w:p>
    <w:p w:rsidR="00390F8D" w:rsidRDefault="00390F8D" w:rsidP="00390F8D">
      <w:pPr>
        <w:pStyle w:val="SingleTxtG"/>
        <w:spacing w:after="0" w:line="276" w:lineRule="auto"/>
        <w:ind w:left="0"/>
        <w:rPr>
          <w:b/>
          <w:sz w:val="24"/>
        </w:rPr>
      </w:pPr>
      <w:r>
        <w:rPr>
          <w:b/>
          <w:sz w:val="24"/>
        </w:rPr>
        <w:t>Right to Health</w:t>
      </w:r>
    </w:p>
    <w:p w:rsidR="00390F8D" w:rsidRDefault="00390F8D" w:rsidP="00390F8D">
      <w:pPr>
        <w:pStyle w:val="SingleTxtG"/>
        <w:spacing w:after="0" w:line="276" w:lineRule="auto"/>
        <w:ind w:left="0"/>
        <w:rPr>
          <w:b/>
          <w:sz w:val="24"/>
        </w:rPr>
      </w:pPr>
    </w:p>
    <w:p w:rsidR="0059207E" w:rsidRPr="00532716" w:rsidRDefault="0059207E" w:rsidP="00A44965">
      <w:pPr>
        <w:pStyle w:val="SingleTxtG"/>
        <w:numPr>
          <w:ilvl w:val="0"/>
          <w:numId w:val="15"/>
        </w:numPr>
        <w:tabs>
          <w:tab w:val="left" w:pos="2130"/>
        </w:tabs>
        <w:spacing w:after="0" w:line="276" w:lineRule="auto"/>
        <w:rPr>
          <w:i/>
          <w:sz w:val="24"/>
        </w:rPr>
      </w:pPr>
      <w:r>
        <w:rPr>
          <w:sz w:val="24"/>
        </w:rPr>
        <w:t xml:space="preserve">10 recommendations were proposed to the Republic in regards to sexual and reproductive health services along, rights of older persons during the COVID-19 pandemic, mental health, nutrition, general health services and health education. </w:t>
      </w:r>
    </w:p>
    <w:p w:rsidR="0059207E" w:rsidRPr="00532716" w:rsidRDefault="0059207E" w:rsidP="0059207E">
      <w:pPr>
        <w:pStyle w:val="SingleTxtG"/>
        <w:tabs>
          <w:tab w:val="left" w:pos="2130"/>
        </w:tabs>
        <w:spacing w:after="0" w:line="276" w:lineRule="auto"/>
        <w:ind w:left="426" w:hanging="426"/>
        <w:rPr>
          <w:i/>
          <w:sz w:val="24"/>
        </w:rPr>
      </w:pPr>
    </w:p>
    <w:p w:rsidR="0059207E" w:rsidRPr="00864FC5" w:rsidRDefault="0059207E" w:rsidP="00A44965">
      <w:pPr>
        <w:pStyle w:val="SingleTxtG"/>
        <w:numPr>
          <w:ilvl w:val="0"/>
          <w:numId w:val="15"/>
        </w:numPr>
        <w:spacing w:after="0" w:line="276" w:lineRule="auto"/>
        <w:rPr>
          <w:sz w:val="24"/>
        </w:rPr>
      </w:pPr>
      <w:r>
        <w:rPr>
          <w:sz w:val="24"/>
        </w:rPr>
        <w:t>The Republic is not pro-choice in regards to abortion. The Republic will take the necessary steps to improve its reproductive health-care services however it cannot support any efforts towards the realization of the free choice of abortion pursuant to what is already allowed by legislation.</w:t>
      </w:r>
    </w:p>
    <w:p w:rsidR="0059207E" w:rsidRPr="00532716" w:rsidRDefault="0059207E" w:rsidP="0059207E">
      <w:pPr>
        <w:pStyle w:val="SingleTxtG"/>
        <w:spacing w:after="0" w:line="276" w:lineRule="auto"/>
        <w:ind w:left="0"/>
        <w:rPr>
          <w:sz w:val="24"/>
        </w:rPr>
      </w:pPr>
    </w:p>
    <w:p w:rsidR="0059207E" w:rsidRPr="001E29B2" w:rsidRDefault="0059207E" w:rsidP="00A44965">
      <w:pPr>
        <w:pStyle w:val="SingleTxtG"/>
        <w:numPr>
          <w:ilvl w:val="0"/>
          <w:numId w:val="15"/>
        </w:numPr>
        <w:tabs>
          <w:tab w:val="left" w:pos="2130"/>
        </w:tabs>
        <w:spacing w:after="0" w:line="276" w:lineRule="auto"/>
        <w:rPr>
          <w:i/>
          <w:sz w:val="24"/>
        </w:rPr>
      </w:pPr>
      <w:r>
        <w:rPr>
          <w:sz w:val="24"/>
        </w:rPr>
        <w:t xml:space="preserve">In regards to sexuality education, the Republic has no issues. However, issues related to sexuality are matters which are covered by national laws or are matters of individual choice in certain circumstances. </w:t>
      </w:r>
    </w:p>
    <w:p w:rsidR="0059207E" w:rsidRDefault="0059207E" w:rsidP="0059207E">
      <w:pPr>
        <w:pStyle w:val="ListParagraph"/>
        <w:ind w:left="426" w:hanging="426"/>
        <w:rPr>
          <w:i/>
          <w:sz w:val="24"/>
        </w:rPr>
      </w:pPr>
    </w:p>
    <w:p w:rsidR="00390F8D" w:rsidRPr="00A44965" w:rsidRDefault="0059207E" w:rsidP="00A44965">
      <w:pPr>
        <w:pStyle w:val="SingleTxtG"/>
        <w:numPr>
          <w:ilvl w:val="0"/>
          <w:numId w:val="15"/>
        </w:numPr>
        <w:spacing w:after="0" w:line="276" w:lineRule="auto"/>
        <w:rPr>
          <w:b/>
          <w:sz w:val="24"/>
        </w:rPr>
      </w:pPr>
      <w:r>
        <w:rPr>
          <w:sz w:val="24"/>
        </w:rPr>
        <w:t>Medecins Sans Frontier (MSF) initially worked in-country with those in need of mental health care including asylum seekers, refugees and local clients. The concern for the Republic is personnel becoming activists as opposed to carrying out their professional duties. It is encouraged that any future engagement of MSF will be for the purposes of providing assistance to the local people absolutely on a professional basis.</w:t>
      </w:r>
    </w:p>
    <w:p w:rsidR="00A44965" w:rsidRDefault="00A44965" w:rsidP="00A44965">
      <w:pPr>
        <w:pStyle w:val="SingleTxtG"/>
        <w:spacing w:after="0" w:line="276" w:lineRule="auto"/>
        <w:ind w:left="0"/>
        <w:rPr>
          <w:b/>
          <w:sz w:val="24"/>
        </w:rPr>
      </w:pPr>
    </w:p>
    <w:p w:rsidR="00390F8D" w:rsidRPr="000539C3" w:rsidRDefault="00A44965" w:rsidP="00CD06AD">
      <w:pPr>
        <w:pStyle w:val="SingleTxtG"/>
        <w:numPr>
          <w:ilvl w:val="0"/>
          <w:numId w:val="5"/>
        </w:numPr>
        <w:spacing w:after="0" w:line="276" w:lineRule="auto"/>
        <w:ind w:hanging="796"/>
        <w:rPr>
          <w:sz w:val="24"/>
        </w:rPr>
      </w:pPr>
      <w:r>
        <w:rPr>
          <w:b/>
          <w:sz w:val="24"/>
        </w:rPr>
        <w:t>Recommendation 99</w:t>
      </w:r>
      <w:r w:rsidR="00390F8D">
        <w:rPr>
          <w:b/>
          <w:sz w:val="24"/>
        </w:rPr>
        <w:t>.108</w:t>
      </w:r>
    </w:p>
    <w:p w:rsidR="00390F8D" w:rsidRDefault="00EF410A" w:rsidP="00EF410A">
      <w:pPr>
        <w:pStyle w:val="SingleTxtG"/>
        <w:spacing w:after="0" w:line="276" w:lineRule="auto"/>
        <w:ind w:left="1080"/>
        <w:rPr>
          <w:b/>
          <w:sz w:val="24"/>
        </w:rPr>
      </w:pPr>
      <w:r>
        <w:rPr>
          <w:b/>
          <w:sz w:val="24"/>
        </w:rPr>
        <w:t>Recommending states: Portugal</w:t>
      </w:r>
    </w:p>
    <w:p w:rsidR="00390F8D" w:rsidRDefault="00390F8D" w:rsidP="00390F8D">
      <w:pPr>
        <w:pStyle w:val="SingleTxtG"/>
        <w:spacing w:after="0" w:line="276" w:lineRule="auto"/>
        <w:ind w:left="1080"/>
        <w:rPr>
          <w:sz w:val="24"/>
        </w:rPr>
      </w:pPr>
      <w:r w:rsidRPr="00861999">
        <w:rPr>
          <w:sz w:val="24"/>
        </w:rPr>
        <w:t>Guarantee the access to sexual and reproductive health services and information for adolescents, and the adequate delivery of comprehensive sexuality education, in order to reduce the number of adolescent pregnancy in the country</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NOTED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A44965">
        <w:rPr>
          <w:sz w:val="24"/>
        </w:rPr>
        <w:t>Refer to paragraph 11.</w:t>
      </w:r>
    </w:p>
    <w:p w:rsidR="00390F8D" w:rsidRDefault="00390F8D" w:rsidP="00390F8D">
      <w:pPr>
        <w:pStyle w:val="SingleTxtG"/>
        <w:spacing w:after="0" w:line="276" w:lineRule="auto"/>
        <w:ind w:left="0"/>
        <w:rPr>
          <w:b/>
          <w:sz w:val="24"/>
        </w:rPr>
      </w:pPr>
    </w:p>
    <w:p w:rsidR="00390F8D" w:rsidRPr="00861999" w:rsidRDefault="00A44965" w:rsidP="00CD06AD">
      <w:pPr>
        <w:pStyle w:val="SingleTxtG"/>
        <w:numPr>
          <w:ilvl w:val="0"/>
          <w:numId w:val="5"/>
        </w:numPr>
        <w:spacing w:after="0" w:line="276" w:lineRule="auto"/>
        <w:ind w:hanging="796"/>
        <w:rPr>
          <w:sz w:val="24"/>
        </w:rPr>
      </w:pPr>
      <w:r>
        <w:rPr>
          <w:b/>
          <w:sz w:val="24"/>
        </w:rPr>
        <w:t>Recommendation 99</w:t>
      </w:r>
      <w:r w:rsidR="00390F8D">
        <w:rPr>
          <w:b/>
          <w:sz w:val="24"/>
        </w:rPr>
        <w:t>.109</w:t>
      </w:r>
    </w:p>
    <w:p w:rsidR="00390F8D" w:rsidRDefault="00EF410A" w:rsidP="00EF410A">
      <w:pPr>
        <w:pStyle w:val="SingleTxtG"/>
        <w:spacing w:after="0" w:line="276" w:lineRule="auto"/>
        <w:ind w:left="1080"/>
        <w:rPr>
          <w:b/>
          <w:sz w:val="24"/>
        </w:rPr>
      </w:pPr>
      <w:r>
        <w:rPr>
          <w:b/>
          <w:sz w:val="24"/>
        </w:rPr>
        <w:t>Recommending states: Argentina</w:t>
      </w:r>
    </w:p>
    <w:p w:rsidR="00390F8D" w:rsidRDefault="00390F8D" w:rsidP="00390F8D">
      <w:pPr>
        <w:pStyle w:val="SingleTxtG"/>
        <w:spacing w:after="0" w:line="276" w:lineRule="auto"/>
        <w:ind w:left="1080"/>
        <w:rPr>
          <w:sz w:val="24"/>
        </w:rPr>
      </w:pPr>
      <w:r w:rsidRPr="00861999">
        <w:rPr>
          <w:sz w:val="24"/>
        </w:rPr>
        <w:t>Take all necessary measures to strengthen the promotion and protection of the human rights and dignity of older persons, particularly in the current situation of extreme vulnerability they face in the context of the COVID-19 pandemic</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 </w:t>
      </w:r>
      <w:r>
        <w:rPr>
          <w:sz w:val="24"/>
        </w:rPr>
        <w:t>The COVID-19 legal framework and the operations that are guided by it have so far managed to prevent the entry of the virus into Nauru protecting every resident including the older persons.</w:t>
      </w:r>
    </w:p>
    <w:p w:rsidR="00390F8D" w:rsidRDefault="00390F8D" w:rsidP="00390F8D">
      <w:pPr>
        <w:pStyle w:val="SingleTxtG"/>
        <w:spacing w:after="0" w:line="276" w:lineRule="auto"/>
        <w:ind w:left="0"/>
        <w:rPr>
          <w:b/>
          <w:sz w:val="24"/>
        </w:rPr>
      </w:pPr>
    </w:p>
    <w:p w:rsidR="00390F8D" w:rsidRPr="000E267E" w:rsidRDefault="00A44965" w:rsidP="00CD06AD">
      <w:pPr>
        <w:pStyle w:val="SingleTxtG"/>
        <w:numPr>
          <w:ilvl w:val="0"/>
          <w:numId w:val="5"/>
        </w:numPr>
        <w:spacing w:after="0" w:line="276" w:lineRule="auto"/>
        <w:ind w:hanging="796"/>
        <w:rPr>
          <w:b/>
          <w:sz w:val="24"/>
        </w:rPr>
      </w:pPr>
      <w:r>
        <w:rPr>
          <w:b/>
          <w:sz w:val="24"/>
        </w:rPr>
        <w:t>Recommendation 99</w:t>
      </w:r>
      <w:r w:rsidR="00390F8D">
        <w:rPr>
          <w:b/>
          <w:sz w:val="24"/>
        </w:rPr>
        <w:t>.11</w:t>
      </w:r>
      <w:r w:rsidR="00390F8D" w:rsidRPr="000E267E">
        <w:rPr>
          <w:b/>
          <w:sz w:val="24"/>
        </w:rPr>
        <w:t>0</w:t>
      </w:r>
    </w:p>
    <w:p w:rsidR="00390F8D" w:rsidRDefault="00390F8D" w:rsidP="00EF410A">
      <w:pPr>
        <w:pStyle w:val="SingleTxtG"/>
        <w:spacing w:after="0" w:line="276" w:lineRule="auto"/>
        <w:ind w:left="1080"/>
        <w:rPr>
          <w:b/>
          <w:sz w:val="24"/>
        </w:rPr>
      </w:pPr>
      <w:r w:rsidRPr="000E267E">
        <w:rPr>
          <w:b/>
          <w:sz w:val="24"/>
        </w:rPr>
        <w:t>Recommending states:</w:t>
      </w:r>
      <w:r w:rsidR="00EF410A">
        <w:rPr>
          <w:b/>
          <w:sz w:val="24"/>
        </w:rPr>
        <w:t xml:space="preserve"> Canada</w:t>
      </w:r>
    </w:p>
    <w:p w:rsidR="00390F8D" w:rsidRDefault="00390F8D" w:rsidP="00390F8D">
      <w:pPr>
        <w:pStyle w:val="SingleTxtG"/>
        <w:spacing w:after="0" w:line="276" w:lineRule="auto"/>
        <w:ind w:left="1080"/>
        <w:rPr>
          <w:sz w:val="24"/>
        </w:rPr>
      </w:pPr>
      <w:r w:rsidRPr="000E267E">
        <w:rPr>
          <w:sz w:val="24"/>
        </w:rPr>
        <w:t>Take measures, in cooperation with partners and qualified suppliers, to deliver health services to meet the mental health needs of Nauruans, refugees and asylum seekers</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International Health and Medical Services (IHMS) has been sufficient and efficient in delivering health services and attending to mental health needs of refugees and asylum seekers. They are the current medical company that works with the Department of Multicultural Affairs in this area.</w:t>
      </w:r>
    </w:p>
    <w:p w:rsidR="00390F8D" w:rsidRDefault="00390F8D" w:rsidP="00390F8D">
      <w:pPr>
        <w:pStyle w:val="SingleTxtG"/>
        <w:spacing w:after="0" w:line="276" w:lineRule="auto"/>
        <w:ind w:left="0"/>
        <w:rPr>
          <w:b/>
          <w:sz w:val="24"/>
        </w:rPr>
      </w:pPr>
    </w:p>
    <w:p w:rsidR="00390F8D" w:rsidRPr="000E267E" w:rsidRDefault="00A44965" w:rsidP="00CD06AD">
      <w:pPr>
        <w:pStyle w:val="SingleTxtG"/>
        <w:numPr>
          <w:ilvl w:val="0"/>
          <w:numId w:val="5"/>
        </w:numPr>
        <w:spacing w:after="0" w:line="276" w:lineRule="auto"/>
        <w:ind w:hanging="796"/>
        <w:rPr>
          <w:sz w:val="24"/>
        </w:rPr>
      </w:pPr>
      <w:r>
        <w:rPr>
          <w:b/>
          <w:sz w:val="24"/>
        </w:rPr>
        <w:t>Recommendation 99</w:t>
      </w:r>
      <w:r w:rsidR="00390F8D">
        <w:rPr>
          <w:b/>
          <w:sz w:val="24"/>
        </w:rPr>
        <w:t>.111</w:t>
      </w:r>
    </w:p>
    <w:p w:rsidR="00390F8D" w:rsidRDefault="00EF410A" w:rsidP="00EF410A">
      <w:pPr>
        <w:pStyle w:val="SingleTxtG"/>
        <w:spacing w:after="0" w:line="276" w:lineRule="auto"/>
        <w:ind w:left="1080"/>
        <w:rPr>
          <w:b/>
          <w:sz w:val="24"/>
        </w:rPr>
      </w:pPr>
      <w:r>
        <w:rPr>
          <w:b/>
          <w:sz w:val="24"/>
        </w:rPr>
        <w:t>Recommending states: Fiji</w:t>
      </w:r>
    </w:p>
    <w:p w:rsidR="00390F8D" w:rsidRDefault="00390F8D" w:rsidP="00390F8D">
      <w:pPr>
        <w:pStyle w:val="SingleTxtG"/>
        <w:spacing w:after="0" w:line="276" w:lineRule="auto"/>
        <w:ind w:left="1080"/>
        <w:rPr>
          <w:sz w:val="24"/>
        </w:rPr>
      </w:pPr>
      <w:r w:rsidRPr="000E267E">
        <w:rPr>
          <w:sz w:val="24"/>
        </w:rPr>
        <w:t>Continue to strengthen efforts to improve access to health care services for all, including access to sexual and reproductive health-care services and information</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NOTED</w:t>
      </w:r>
    </w:p>
    <w:p w:rsidR="00864FC5" w:rsidRDefault="00864FC5" w:rsidP="00390F8D">
      <w:pPr>
        <w:pStyle w:val="SingleTxtG"/>
        <w:spacing w:after="0" w:line="276" w:lineRule="auto"/>
        <w:ind w:left="1080"/>
        <w:rPr>
          <w:b/>
          <w:sz w:val="24"/>
        </w:rPr>
      </w:pPr>
    </w:p>
    <w:p w:rsidR="00390F8D" w:rsidRPr="00864FC5" w:rsidRDefault="00390F8D" w:rsidP="00390F8D">
      <w:pPr>
        <w:pStyle w:val="SingleTxtG"/>
        <w:spacing w:after="0" w:line="276" w:lineRule="auto"/>
        <w:ind w:left="1080"/>
        <w:rPr>
          <w:sz w:val="24"/>
        </w:rPr>
      </w:pPr>
      <w:r>
        <w:rPr>
          <w:b/>
          <w:sz w:val="24"/>
        </w:rPr>
        <w:t xml:space="preserve">Comments: </w:t>
      </w:r>
      <w:r>
        <w:rPr>
          <w:sz w:val="24"/>
        </w:rPr>
        <w:t xml:space="preserve">The Republic will take the necessary steps to improve its reproductive health-care services however it cannot support any efforts towards the realization of the </w:t>
      </w:r>
      <w:r w:rsidR="00A44965">
        <w:rPr>
          <w:sz w:val="24"/>
        </w:rPr>
        <w:t>choice to abortion or sexuality.</w:t>
      </w:r>
    </w:p>
    <w:p w:rsidR="00390F8D" w:rsidRDefault="00390F8D" w:rsidP="00390F8D">
      <w:pPr>
        <w:pStyle w:val="SingleTxtG"/>
        <w:spacing w:after="0" w:line="276" w:lineRule="auto"/>
        <w:ind w:left="0"/>
        <w:rPr>
          <w:b/>
          <w:sz w:val="24"/>
        </w:rPr>
      </w:pPr>
    </w:p>
    <w:p w:rsidR="00390F8D" w:rsidRPr="00BD66AD" w:rsidRDefault="00A44965" w:rsidP="00CD06AD">
      <w:pPr>
        <w:pStyle w:val="SingleTxtG"/>
        <w:numPr>
          <w:ilvl w:val="0"/>
          <w:numId w:val="5"/>
        </w:numPr>
        <w:spacing w:after="0" w:line="276" w:lineRule="auto"/>
        <w:ind w:hanging="796"/>
        <w:rPr>
          <w:b/>
          <w:sz w:val="24"/>
        </w:rPr>
      </w:pPr>
      <w:r>
        <w:rPr>
          <w:b/>
          <w:sz w:val="24"/>
        </w:rPr>
        <w:t>Recommendation 99</w:t>
      </w:r>
      <w:r w:rsidR="00390F8D" w:rsidRPr="00BD66AD">
        <w:rPr>
          <w:b/>
          <w:sz w:val="24"/>
        </w:rPr>
        <w:t>.112</w:t>
      </w:r>
    </w:p>
    <w:p w:rsidR="00390F8D" w:rsidRDefault="00390F8D" w:rsidP="00EF410A">
      <w:pPr>
        <w:pStyle w:val="SingleTxtG"/>
        <w:spacing w:after="0" w:line="276" w:lineRule="auto"/>
        <w:ind w:left="1080"/>
        <w:rPr>
          <w:b/>
          <w:sz w:val="24"/>
        </w:rPr>
      </w:pPr>
      <w:r w:rsidRPr="00BD66AD">
        <w:rPr>
          <w:b/>
          <w:sz w:val="24"/>
        </w:rPr>
        <w:t>Recommending states: Germany</w:t>
      </w:r>
    </w:p>
    <w:p w:rsidR="00390F8D" w:rsidRDefault="00390F8D" w:rsidP="00390F8D">
      <w:pPr>
        <w:pStyle w:val="SingleTxtG"/>
        <w:spacing w:after="0" w:line="276" w:lineRule="auto"/>
        <w:ind w:left="1080"/>
        <w:rPr>
          <w:sz w:val="24"/>
        </w:rPr>
      </w:pPr>
      <w:r w:rsidRPr="00BD66AD">
        <w:rPr>
          <w:sz w:val="24"/>
        </w:rPr>
        <w:t>Immediately reinstate mental health services for refugees and asylum seekers as well as locals, provided by Médecins sans Frontières (MSF) and other qualified health providers</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NOTED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A44965">
        <w:rPr>
          <w:sz w:val="24"/>
        </w:rPr>
        <w:t xml:space="preserve">Refer to paragraph 13. </w:t>
      </w:r>
    </w:p>
    <w:p w:rsidR="00390F8D" w:rsidRDefault="00390F8D" w:rsidP="00390F8D">
      <w:pPr>
        <w:pStyle w:val="SingleTxtG"/>
        <w:spacing w:after="0" w:line="276" w:lineRule="auto"/>
        <w:ind w:left="0"/>
        <w:rPr>
          <w:b/>
          <w:sz w:val="24"/>
        </w:rPr>
      </w:pPr>
    </w:p>
    <w:p w:rsidR="00390F8D" w:rsidRPr="00BD66AD" w:rsidRDefault="00390F8D" w:rsidP="00CD06AD">
      <w:pPr>
        <w:pStyle w:val="SingleTxtG"/>
        <w:numPr>
          <w:ilvl w:val="0"/>
          <w:numId w:val="5"/>
        </w:numPr>
        <w:spacing w:after="0" w:line="276" w:lineRule="auto"/>
        <w:ind w:hanging="796"/>
        <w:rPr>
          <w:sz w:val="24"/>
        </w:rPr>
      </w:pPr>
      <w:r>
        <w:rPr>
          <w:b/>
          <w:sz w:val="24"/>
        </w:rPr>
        <w:t>Recommen</w:t>
      </w:r>
      <w:r w:rsidR="00A44965">
        <w:rPr>
          <w:b/>
          <w:sz w:val="24"/>
        </w:rPr>
        <w:t>dation 99</w:t>
      </w:r>
      <w:r>
        <w:rPr>
          <w:b/>
          <w:sz w:val="24"/>
        </w:rPr>
        <w:t>.113</w:t>
      </w:r>
    </w:p>
    <w:p w:rsidR="00390F8D" w:rsidRDefault="00390F8D" w:rsidP="00EF410A">
      <w:pPr>
        <w:pStyle w:val="SingleTxtG"/>
        <w:spacing w:after="0" w:line="276" w:lineRule="auto"/>
        <w:ind w:left="1080"/>
        <w:rPr>
          <w:b/>
          <w:sz w:val="24"/>
        </w:rPr>
      </w:pPr>
      <w:r>
        <w:rPr>
          <w:b/>
          <w:sz w:val="24"/>
        </w:rPr>
        <w:t>Reco</w:t>
      </w:r>
      <w:r w:rsidR="00EF410A">
        <w:rPr>
          <w:b/>
          <w:sz w:val="24"/>
        </w:rPr>
        <w:t>mmending states: Haiti</w:t>
      </w:r>
    </w:p>
    <w:p w:rsidR="00390F8D" w:rsidRDefault="00390F8D" w:rsidP="00390F8D">
      <w:pPr>
        <w:pStyle w:val="SingleTxtG"/>
        <w:spacing w:after="0" w:line="276" w:lineRule="auto"/>
        <w:ind w:left="1080"/>
        <w:rPr>
          <w:sz w:val="24"/>
        </w:rPr>
      </w:pPr>
      <w:r w:rsidRPr="00BD66AD">
        <w:rPr>
          <w:sz w:val="24"/>
        </w:rPr>
        <w:t>Take concrete and measurable steps necessary to promote more nutritious, diverse and healthy diets, as well as active lifestyles, including by improving food education</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 xml:space="preserve">As stated in the National Report, the Republic has come a long way in working to remove itself from the top list of obese countries. </w:t>
      </w:r>
    </w:p>
    <w:p w:rsidR="00390F8D" w:rsidRDefault="00390F8D" w:rsidP="00390F8D">
      <w:pPr>
        <w:pStyle w:val="SingleTxtG"/>
        <w:spacing w:after="0" w:line="276" w:lineRule="auto"/>
        <w:ind w:left="0"/>
        <w:rPr>
          <w:b/>
          <w:sz w:val="24"/>
        </w:rPr>
      </w:pPr>
    </w:p>
    <w:p w:rsidR="00390F8D" w:rsidRPr="00BD66AD" w:rsidRDefault="00A44965" w:rsidP="00CD06AD">
      <w:pPr>
        <w:pStyle w:val="SingleTxtG"/>
        <w:numPr>
          <w:ilvl w:val="0"/>
          <w:numId w:val="5"/>
        </w:numPr>
        <w:spacing w:after="0" w:line="276" w:lineRule="auto"/>
        <w:ind w:hanging="796"/>
        <w:rPr>
          <w:sz w:val="24"/>
        </w:rPr>
      </w:pPr>
      <w:r>
        <w:rPr>
          <w:b/>
          <w:sz w:val="24"/>
        </w:rPr>
        <w:t>Recommendations 99</w:t>
      </w:r>
      <w:r w:rsidR="00390F8D">
        <w:rPr>
          <w:b/>
          <w:sz w:val="24"/>
        </w:rPr>
        <w:t>.114</w:t>
      </w:r>
    </w:p>
    <w:p w:rsidR="00390F8D" w:rsidRDefault="00EF410A" w:rsidP="00EF410A">
      <w:pPr>
        <w:pStyle w:val="SingleTxtG"/>
        <w:spacing w:after="0" w:line="276" w:lineRule="auto"/>
        <w:ind w:left="1080"/>
        <w:rPr>
          <w:b/>
          <w:sz w:val="24"/>
        </w:rPr>
      </w:pPr>
      <w:r>
        <w:rPr>
          <w:b/>
          <w:sz w:val="24"/>
        </w:rPr>
        <w:t>Recommending states: India</w:t>
      </w:r>
    </w:p>
    <w:p w:rsidR="00390F8D" w:rsidRDefault="00390F8D" w:rsidP="00390F8D">
      <w:pPr>
        <w:pStyle w:val="SingleTxtG"/>
        <w:spacing w:after="0" w:line="276" w:lineRule="auto"/>
        <w:ind w:left="1080"/>
        <w:rPr>
          <w:sz w:val="24"/>
        </w:rPr>
      </w:pPr>
      <w:r w:rsidRPr="00BD66AD">
        <w:rPr>
          <w:sz w:val="24"/>
        </w:rPr>
        <w:t>Continue with policy measures in furtherance of the right to education and gender equality</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B42366">
        <w:rPr>
          <w:sz w:val="24"/>
        </w:rPr>
        <w:t>NIL</w:t>
      </w:r>
    </w:p>
    <w:p w:rsidR="00390F8D" w:rsidRDefault="00390F8D" w:rsidP="00390F8D">
      <w:pPr>
        <w:pStyle w:val="SingleTxtG"/>
        <w:spacing w:after="0" w:line="276" w:lineRule="auto"/>
        <w:ind w:left="0"/>
        <w:rPr>
          <w:b/>
          <w:sz w:val="24"/>
        </w:rPr>
      </w:pPr>
    </w:p>
    <w:p w:rsidR="00390F8D" w:rsidRDefault="00A44965" w:rsidP="00CD06AD">
      <w:pPr>
        <w:pStyle w:val="SingleTxtG"/>
        <w:numPr>
          <w:ilvl w:val="0"/>
          <w:numId w:val="5"/>
        </w:numPr>
        <w:spacing w:after="0" w:line="276" w:lineRule="auto"/>
        <w:ind w:hanging="796"/>
        <w:rPr>
          <w:b/>
          <w:sz w:val="24"/>
        </w:rPr>
      </w:pPr>
      <w:r>
        <w:rPr>
          <w:b/>
          <w:sz w:val="24"/>
        </w:rPr>
        <w:t>Recommendation 99</w:t>
      </w:r>
      <w:r w:rsidR="00390F8D" w:rsidRPr="009E09D1">
        <w:rPr>
          <w:b/>
          <w:sz w:val="24"/>
        </w:rPr>
        <w:t>.115</w:t>
      </w:r>
    </w:p>
    <w:p w:rsidR="00390F8D" w:rsidRDefault="00EF410A" w:rsidP="00EF410A">
      <w:pPr>
        <w:pStyle w:val="SingleTxtG"/>
        <w:spacing w:after="0" w:line="276" w:lineRule="auto"/>
        <w:ind w:left="1080"/>
        <w:rPr>
          <w:b/>
          <w:sz w:val="24"/>
        </w:rPr>
      </w:pPr>
      <w:r>
        <w:rPr>
          <w:b/>
          <w:sz w:val="24"/>
        </w:rPr>
        <w:t>Recommending states: Mexico</w:t>
      </w:r>
    </w:p>
    <w:p w:rsidR="00390F8D" w:rsidRDefault="00390F8D" w:rsidP="00390F8D">
      <w:pPr>
        <w:pStyle w:val="SingleTxtG"/>
        <w:spacing w:after="0" w:line="276" w:lineRule="auto"/>
        <w:ind w:left="1080"/>
        <w:rPr>
          <w:sz w:val="24"/>
        </w:rPr>
      </w:pPr>
      <w:r w:rsidRPr="009E09D1">
        <w:rPr>
          <w:sz w:val="24"/>
        </w:rPr>
        <w:t>Guarantee access for everyone to education; and sexual and reproductive health services</w:t>
      </w:r>
      <w:r>
        <w:rPr>
          <w:sz w:val="24"/>
        </w:rPr>
        <w:t>.</w:t>
      </w:r>
    </w:p>
    <w:p w:rsidR="00390F8D" w:rsidRDefault="00390F8D" w:rsidP="00390F8D">
      <w:pPr>
        <w:pStyle w:val="SingleTxtG"/>
        <w:spacing w:after="0" w:line="276" w:lineRule="auto"/>
        <w:ind w:left="1080"/>
        <w:rPr>
          <w:sz w:val="24"/>
        </w:rPr>
      </w:pPr>
    </w:p>
    <w:p w:rsidR="00390F8D" w:rsidRDefault="00390F8D" w:rsidP="00EF410A">
      <w:pPr>
        <w:pStyle w:val="SingleTxtG"/>
        <w:spacing w:after="0" w:line="276" w:lineRule="auto"/>
        <w:ind w:left="1080"/>
        <w:rPr>
          <w:b/>
          <w:sz w:val="24"/>
        </w:rPr>
      </w:pPr>
      <w:r>
        <w:rPr>
          <w:b/>
          <w:sz w:val="24"/>
        </w:rPr>
        <w:t>Status: NOTED</w:t>
      </w:r>
    </w:p>
    <w:p w:rsidR="00390F8D" w:rsidRDefault="00390F8D" w:rsidP="00390F8D">
      <w:pPr>
        <w:pStyle w:val="SingleTxtG"/>
        <w:spacing w:after="0" w:line="276" w:lineRule="auto"/>
        <w:ind w:left="1080"/>
        <w:rPr>
          <w:sz w:val="24"/>
        </w:rPr>
      </w:pPr>
      <w:r>
        <w:rPr>
          <w:b/>
          <w:sz w:val="24"/>
        </w:rPr>
        <w:t xml:space="preserve">Comments: </w:t>
      </w:r>
      <w:r w:rsidR="00B42366">
        <w:rPr>
          <w:sz w:val="24"/>
        </w:rPr>
        <w:t>As stated</w:t>
      </w:r>
      <w:r>
        <w:rPr>
          <w:sz w:val="24"/>
        </w:rPr>
        <w:t xml:space="preserve"> in </w:t>
      </w:r>
      <w:r w:rsidRPr="009E09D1">
        <w:rPr>
          <w:b/>
          <w:sz w:val="24"/>
        </w:rPr>
        <w:t>lxxix</w:t>
      </w:r>
      <w:r>
        <w:rPr>
          <w:sz w:val="24"/>
        </w:rPr>
        <w:t>.</w:t>
      </w:r>
    </w:p>
    <w:p w:rsidR="00390F8D" w:rsidRDefault="00390F8D" w:rsidP="00390F8D">
      <w:pPr>
        <w:pStyle w:val="SingleTxtG"/>
        <w:spacing w:after="0" w:line="276" w:lineRule="auto"/>
        <w:ind w:left="0"/>
        <w:rPr>
          <w:b/>
          <w:sz w:val="24"/>
        </w:rPr>
      </w:pPr>
    </w:p>
    <w:p w:rsidR="00390F8D" w:rsidRPr="009E09D1" w:rsidRDefault="00A44965" w:rsidP="00CD06AD">
      <w:pPr>
        <w:pStyle w:val="SingleTxtG"/>
        <w:numPr>
          <w:ilvl w:val="0"/>
          <w:numId w:val="5"/>
        </w:numPr>
        <w:spacing w:after="0" w:line="276" w:lineRule="auto"/>
        <w:ind w:hanging="796"/>
        <w:rPr>
          <w:sz w:val="24"/>
        </w:rPr>
      </w:pPr>
      <w:r>
        <w:rPr>
          <w:b/>
          <w:sz w:val="24"/>
        </w:rPr>
        <w:t>Recommendation 99.116, 99</w:t>
      </w:r>
      <w:r w:rsidR="00390F8D">
        <w:rPr>
          <w:b/>
          <w:sz w:val="24"/>
        </w:rPr>
        <w:t>.117</w:t>
      </w:r>
    </w:p>
    <w:p w:rsidR="00390F8D" w:rsidRDefault="00390F8D" w:rsidP="0009496E">
      <w:pPr>
        <w:pStyle w:val="SingleTxtG"/>
        <w:spacing w:after="0" w:line="276" w:lineRule="auto"/>
        <w:ind w:left="1080"/>
        <w:rPr>
          <w:b/>
          <w:sz w:val="24"/>
        </w:rPr>
      </w:pPr>
      <w:r>
        <w:rPr>
          <w:b/>
          <w:sz w:val="24"/>
        </w:rPr>
        <w:t>Rec</w:t>
      </w:r>
      <w:r w:rsidR="0009496E">
        <w:rPr>
          <w:b/>
          <w:sz w:val="24"/>
        </w:rPr>
        <w:t>ommending states: Denmark, Fiji</w:t>
      </w:r>
    </w:p>
    <w:p w:rsidR="00390F8D" w:rsidRPr="009E09D1" w:rsidRDefault="00390F8D" w:rsidP="00390F8D">
      <w:pPr>
        <w:pStyle w:val="SingleTxtG"/>
        <w:spacing w:after="0" w:line="276" w:lineRule="auto"/>
        <w:ind w:left="1080"/>
        <w:rPr>
          <w:sz w:val="24"/>
        </w:rPr>
      </w:pPr>
      <w:r w:rsidRPr="009E09D1">
        <w:rPr>
          <w:sz w:val="24"/>
        </w:rPr>
        <w:t>Provide comprehensive sexuality education as part of the school curriculum.</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NOTED</w:t>
      </w:r>
    </w:p>
    <w:p w:rsidR="0009496E" w:rsidRDefault="0009496E"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 xml:space="preserve">As </w:t>
      </w:r>
      <w:r w:rsidR="00B42366">
        <w:rPr>
          <w:sz w:val="24"/>
        </w:rPr>
        <w:t>stated</w:t>
      </w:r>
      <w:r>
        <w:rPr>
          <w:sz w:val="24"/>
        </w:rPr>
        <w:t xml:space="preserve"> in </w:t>
      </w:r>
      <w:r w:rsidRPr="009E09D1">
        <w:rPr>
          <w:b/>
          <w:sz w:val="24"/>
        </w:rPr>
        <w:t>lxxix</w:t>
      </w:r>
      <w:r>
        <w:rPr>
          <w:sz w:val="24"/>
        </w:rPr>
        <w:t>.</w:t>
      </w:r>
    </w:p>
    <w:p w:rsidR="00390F8D" w:rsidRDefault="00390F8D" w:rsidP="00390F8D">
      <w:pPr>
        <w:pStyle w:val="SingleTxtG"/>
        <w:spacing w:after="0" w:line="276" w:lineRule="auto"/>
        <w:ind w:left="0"/>
        <w:rPr>
          <w:b/>
          <w:sz w:val="24"/>
        </w:rPr>
      </w:pPr>
    </w:p>
    <w:p w:rsidR="00390F8D" w:rsidRDefault="00390F8D" w:rsidP="00390F8D">
      <w:pPr>
        <w:pStyle w:val="SingleTxtG"/>
        <w:spacing w:after="0" w:line="276" w:lineRule="auto"/>
        <w:ind w:left="0"/>
        <w:rPr>
          <w:b/>
          <w:sz w:val="24"/>
        </w:rPr>
      </w:pPr>
      <w:r>
        <w:rPr>
          <w:b/>
          <w:sz w:val="24"/>
        </w:rPr>
        <w:t>Specific Group of Persons: Women</w:t>
      </w:r>
    </w:p>
    <w:p w:rsidR="00390F8D" w:rsidRDefault="00390F8D" w:rsidP="00390F8D">
      <w:pPr>
        <w:pStyle w:val="SingleTxtG"/>
        <w:spacing w:after="0" w:line="276" w:lineRule="auto"/>
        <w:ind w:left="0"/>
        <w:rPr>
          <w:sz w:val="24"/>
        </w:rPr>
      </w:pPr>
    </w:p>
    <w:p w:rsidR="00390F8D" w:rsidRDefault="00390F8D" w:rsidP="00A44965">
      <w:pPr>
        <w:pStyle w:val="SingleTxtG"/>
        <w:numPr>
          <w:ilvl w:val="0"/>
          <w:numId w:val="15"/>
        </w:numPr>
        <w:spacing w:after="0" w:line="276" w:lineRule="auto"/>
        <w:rPr>
          <w:sz w:val="24"/>
        </w:rPr>
      </w:pPr>
      <w:r>
        <w:rPr>
          <w:sz w:val="24"/>
        </w:rPr>
        <w:t xml:space="preserve">There is more traction on the movement to improve women’s status in the Republic. These recommendations are generally accepted as the CEDAW Recommendation Implementation Plan was adopted in 2018 after the constructive dialogue occurred in 2017 after the submission of the </w:t>
      </w:r>
      <w:r w:rsidRPr="00A7348A">
        <w:rPr>
          <w:i/>
          <w:sz w:val="24"/>
        </w:rPr>
        <w:t>CEDAW Initial State Report of the Republic of Nauru.</w:t>
      </w:r>
      <w:r>
        <w:rPr>
          <w:sz w:val="24"/>
        </w:rPr>
        <w:t xml:space="preserve"> </w:t>
      </w:r>
    </w:p>
    <w:p w:rsidR="00390F8D" w:rsidRPr="00A7348A" w:rsidRDefault="00390F8D" w:rsidP="00390F8D">
      <w:pPr>
        <w:pStyle w:val="SingleTxtG"/>
        <w:spacing w:after="0" w:line="276" w:lineRule="auto"/>
        <w:ind w:left="720"/>
        <w:rPr>
          <w:sz w:val="24"/>
        </w:rPr>
      </w:pPr>
    </w:p>
    <w:p w:rsidR="00390F8D" w:rsidRPr="009E09D1" w:rsidRDefault="00390F8D" w:rsidP="00CD06AD">
      <w:pPr>
        <w:pStyle w:val="SingleTxtG"/>
        <w:numPr>
          <w:ilvl w:val="0"/>
          <w:numId w:val="5"/>
        </w:numPr>
        <w:spacing w:after="0" w:line="276" w:lineRule="auto"/>
        <w:ind w:hanging="796"/>
        <w:rPr>
          <w:sz w:val="24"/>
        </w:rPr>
      </w:pPr>
      <w:r>
        <w:rPr>
          <w:b/>
          <w:sz w:val="24"/>
        </w:rPr>
        <w:t>R</w:t>
      </w:r>
      <w:r w:rsidR="00A44965">
        <w:rPr>
          <w:b/>
          <w:sz w:val="24"/>
        </w:rPr>
        <w:t>ecommendation 99</w:t>
      </w:r>
      <w:r>
        <w:rPr>
          <w:b/>
          <w:sz w:val="24"/>
        </w:rPr>
        <w:t>.118</w:t>
      </w:r>
    </w:p>
    <w:p w:rsidR="00390F8D" w:rsidRDefault="00390F8D" w:rsidP="00390F8D">
      <w:pPr>
        <w:pStyle w:val="SingleTxtG"/>
        <w:spacing w:after="0" w:line="276" w:lineRule="auto"/>
        <w:ind w:left="1080"/>
        <w:rPr>
          <w:b/>
          <w:sz w:val="24"/>
        </w:rPr>
      </w:pPr>
      <w:r>
        <w:rPr>
          <w:b/>
          <w:sz w:val="24"/>
        </w:rPr>
        <w:t>Recommending states: Malaysia</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b/>
          <w:sz w:val="24"/>
        </w:rPr>
      </w:pPr>
      <w:r>
        <w:rPr>
          <w:b/>
          <w:sz w:val="24"/>
        </w:rPr>
        <w:t xml:space="preserve">Recommendation </w:t>
      </w:r>
    </w:p>
    <w:p w:rsidR="00390F8D" w:rsidRDefault="00390F8D" w:rsidP="00390F8D">
      <w:pPr>
        <w:pStyle w:val="SingleTxtG"/>
        <w:spacing w:after="0" w:line="276" w:lineRule="auto"/>
        <w:ind w:left="1080"/>
        <w:rPr>
          <w:sz w:val="24"/>
        </w:rPr>
      </w:pPr>
      <w:r w:rsidRPr="009E09D1">
        <w:rPr>
          <w:sz w:val="24"/>
        </w:rPr>
        <w:t>Continue efforts to promote and safeguard women’ rights and their wellbeing in the country including by ensuring access to mental health services for women</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The Mental Health Strategic Plan is a new initiative that is under consultation for its final outcome. It is envisaged that it aims to put the needs of mental health care clients at the fore and the training of families to know how to deal with certain situations when they arise.</w:t>
      </w:r>
    </w:p>
    <w:p w:rsidR="00390F8D" w:rsidRDefault="00390F8D" w:rsidP="00390F8D">
      <w:pPr>
        <w:pStyle w:val="SingleTxtG"/>
        <w:spacing w:after="0" w:line="276" w:lineRule="auto"/>
        <w:ind w:left="0"/>
        <w:rPr>
          <w:b/>
          <w:sz w:val="24"/>
        </w:rPr>
      </w:pPr>
    </w:p>
    <w:p w:rsidR="00390F8D" w:rsidRPr="00613220" w:rsidRDefault="00A44965" w:rsidP="00CD06AD">
      <w:pPr>
        <w:pStyle w:val="SingleTxtG"/>
        <w:numPr>
          <w:ilvl w:val="0"/>
          <w:numId w:val="5"/>
        </w:numPr>
        <w:spacing w:after="0" w:line="276" w:lineRule="auto"/>
        <w:ind w:hanging="796"/>
        <w:rPr>
          <w:sz w:val="24"/>
        </w:rPr>
      </w:pPr>
      <w:r>
        <w:rPr>
          <w:b/>
          <w:sz w:val="24"/>
        </w:rPr>
        <w:t>Recommendation 99</w:t>
      </w:r>
      <w:r w:rsidR="00390F8D">
        <w:rPr>
          <w:b/>
          <w:sz w:val="24"/>
        </w:rPr>
        <w:t>.119</w:t>
      </w:r>
    </w:p>
    <w:p w:rsidR="00390F8D" w:rsidRDefault="00390F8D" w:rsidP="0009496E">
      <w:pPr>
        <w:pStyle w:val="SingleTxtG"/>
        <w:spacing w:after="0" w:line="276" w:lineRule="auto"/>
        <w:ind w:left="1080"/>
        <w:rPr>
          <w:b/>
          <w:sz w:val="24"/>
        </w:rPr>
      </w:pPr>
      <w:r>
        <w:rPr>
          <w:b/>
          <w:sz w:val="24"/>
        </w:rPr>
        <w:t>Recommending states: Rep</w:t>
      </w:r>
      <w:r w:rsidR="0009496E">
        <w:rPr>
          <w:b/>
          <w:sz w:val="24"/>
        </w:rPr>
        <w:t>ublic of Marshall Islands (RMI)</w:t>
      </w:r>
    </w:p>
    <w:p w:rsidR="00390F8D" w:rsidRDefault="00390F8D" w:rsidP="00390F8D">
      <w:pPr>
        <w:pStyle w:val="SingleTxtG"/>
        <w:spacing w:after="0" w:line="276" w:lineRule="auto"/>
        <w:ind w:left="1080"/>
        <w:rPr>
          <w:sz w:val="24"/>
        </w:rPr>
      </w:pPr>
      <w:r w:rsidRPr="00613220">
        <w:rPr>
          <w:sz w:val="24"/>
        </w:rPr>
        <w:t>Develop and implement legislation and policies to achieve gender equality and to prevent gender-based violence, including domestic violence against women</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B42366">
        <w:rPr>
          <w:sz w:val="24"/>
        </w:rPr>
        <w:t>The</w:t>
      </w:r>
      <w:r>
        <w:rPr>
          <w:sz w:val="24"/>
        </w:rPr>
        <w:t xml:space="preserve"> implementation of this recommendation is already under way. </w:t>
      </w:r>
    </w:p>
    <w:p w:rsidR="00390F8D" w:rsidRDefault="00390F8D" w:rsidP="00390F8D">
      <w:pPr>
        <w:pStyle w:val="SingleTxtG"/>
        <w:spacing w:after="0" w:line="276" w:lineRule="auto"/>
        <w:ind w:left="0"/>
        <w:rPr>
          <w:b/>
          <w:sz w:val="24"/>
        </w:rPr>
      </w:pPr>
    </w:p>
    <w:p w:rsidR="00390F8D" w:rsidRPr="00613220" w:rsidRDefault="00A44965" w:rsidP="00CD06AD">
      <w:pPr>
        <w:pStyle w:val="SingleTxtG"/>
        <w:numPr>
          <w:ilvl w:val="0"/>
          <w:numId w:val="5"/>
        </w:numPr>
        <w:spacing w:after="0" w:line="276" w:lineRule="auto"/>
        <w:ind w:hanging="938"/>
        <w:rPr>
          <w:sz w:val="24"/>
        </w:rPr>
      </w:pPr>
      <w:r>
        <w:rPr>
          <w:b/>
          <w:sz w:val="24"/>
        </w:rPr>
        <w:t>Recommendation 99</w:t>
      </w:r>
      <w:r w:rsidR="00390F8D">
        <w:rPr>
          <w:b/>
          <w:sz w:val="24"/>
        </w:rPr>
        <w:t>.120</w:t>
      </w:r>
    </w:p>
    <w:p w:rsidR="00390F8D" w:rsidRDefault="00390F8D" w:rsidP="00CD06AD">
      <w:pPr>
        <w:pStyle w:val="SingleTxtG"/>
        <w:spacing w:after="0" w:line="276" w:lineRule="auto"/>
        <w:ind w:left="360" w:firstLine="720"/>
        <w:rPr>
          <w:b/>
          <w:sz w:val="24"/>
        </w:rPr>
      </w:pPr>
      <w:r>
        <w:rPr>
          <w:b/>
          <w:sz w:val="24"/>
        </w:rPr>
        <w:t>Recommending state</w:t>
      </w:r>
      <w:r w:rsidR="0009496E">
        <w:rPr>
          <w:b/>
          <w:sz w:val="24"/>
        </w:rPr>
        <w:t>s: Republic of Marshall Islands</w:t>
      </w:r>
    </w:p>
    <w:p w:rsidR="00390F8D" w:rsidRDefault="00390F8D" w:rsidP="00CD06AD">
      <w:pPr>
        <w:pStyle w:val="SingleTxtG"/>
        <w:spacing w:after="0" w:line="276" w:lineRule="auto"/>
        <w:ind w:left="1080"/>
        <w:rPr>
          <w:sz w:val="24"/>
        </w:rPr>
      </w:pPr>
      <w:r w:rsidRPr="00613220">
        <w:rPr>
          <w:sz w:val="24"/>
        </w:rPr>
        <w:t>Provide women with benefits required under the Convention on the Elimination of All Forms of Discrimination against Women</w:t>
      </w:r>
      <w:r>
        <w:rPr>
          <w:sz w:val="24"/>
        </w:rPr>
        <w:t>.</w:t>
      </w:r>
    </w:p>
    <w:p w:rsidR="00390F8D" w:rsidRDefault="00390F8D" w:rsidP="00390F8D">
      <w:pPr>
        <w:pStyle w:val="SingleTxtG"/>
        <w:spacing w:after="0" w:line="276" w:lineRule="auto"/>
        <w:ind w:left="1440"/>
        <w:rPr>
          <w:sz w:val="24"/>
        </w:rPr>
      </w:pPr>
    </w:p>
    <w:p w:rsidR="00390F8D" w:rsidRDefault="00390F8D" w:rsidP="00CD06AD">
      <w:pPr>
        <w:pStyle w:val="SingleTxtG"/>
        <w:spacing w:after="0" w:line="276" w:lineRule="auto"/>
        <w:ind w:left="360" w:firstLine="720"/>
        <w:rPr>
          <w:b/>
          <w:sz w:val="24"/>
        </w:rPr>
      </w:pPr>
      <w:r>
        <w:rPr>
          <w:b/>
          <w:sz w:val="24"/>
        </w:rPr>
        <w:t>Status: ACCEPTED</w:t>
      </w:r>
    </w:p>
    <w:p w:rsidR="00390F8D" w:rsidRDefault="00390F8D" w:rsidP="00390F8D">
      <w:pPr>
        <w:pStyle w:val="SingleTxtG"/>
        <w:spacing w:after="0" w:line="276" w:lineRule="auto"/>
        <w:ind w:left="1440"/>
        <w:rPr>
          <w:b/>
          <w:sz w:val="24"/>
        </w:rPr>
      </w:pPr>
    </w:p>
    <w:p w:rsidR="00390F8D" w:rsidRDefault="00390F8D" w:rsidP="00CD06AD">
      <w:pPr>
        <w:pStyle w:val="SingleTxtG"/>
        <w:spacing w:after="0" w:line="276" w:lineRule="auto"/>
        <w:ind w:left="1080"/>
        <w:rPr>
          <w:sz w:val="24"/>
        </w:rPr>
      </w:pPr>
      <w:r>
        <w:rPr>
          <w:b/>
          <w:sz w:val="24"/>
        </w:rPr>
        <w:t xml:space="preserve">Comments: </w:t>
      </w:r>
      <w:r>
        <w:rPr>
          <w:sz w:val="24"/>
        </w:rPr>
        <w:t>The CEDAW Recommendation Implementation Plan is coordinated by the Department of Women’s Affairs and Social Development. Access to justice, EVAW and other issues are high on the priority list.</w:t>
      </w:r>
    </w:p>
    <w:p w:rsidR="00390F8D" w:rsidRDefault="00390F8D" w:rsidP="00390F8D">
      <w:pPr>
        <w:pStyle w:val="SingleTxtG"/>
        <w:spacing w:after="0" w:line="276" w:lineRule="auto"/>
        <w:ind w:left="0"/>
        <w:rPr>
          <w:b/>
          <w:sz w:val="24"/>
        </w:rPr>
      </w:pPr>
    </w:p>
    <w:p w:rsidR="00390F8D" w:rsidRDefault="00390F8D" w:rsidP="00CD06AD">
      <w:pPr>
        <w:pStyle w:val="SingleTxtG"/>
        <w:numPr>
          <w:ilvl w:val="0"/>
          <w:numId w:val="5"/>
        </w:numPr>
        <w:spacing w:after="0" w:line="276" w:lineRule="auto"/>
        <w:ind w:hanging="938"/>
        <w:rPr>
          <w:b/>
          <w:sz w:val="24"/>
        </w:rPr>
      </w:pPr>
      <w:r w:rsidRPr="00A7348A">
        <w:rPr>
          <w:b/>
          <w:sz w:val="24"/>
        </w:rPr>
        <w:t>R</w:t>
      </w:r>
      <w:r w:rsidR="00A44965">
        <w:rPr>
          <w:b/>
          <w:sz w:val="24"/>
        </w:rPr>
        <w:t>ecommendation 99</w:t>
      </w:r>
      <w:r w:rsidRPr="00A7348A">
        <w:rPr>
          <w:b/>
          <w:sz w:val="24"/>
        </w:rPr>
        <w:t>.121</w:t>
      </w:r>
      <w:r w:rsidR="00A44965">
        <w:rPr>
          <w:b/>
          <w:sz w:val="24"/>
        </w:rPr>
        <w:t>, 99.123, 99.125, 99.133, 99</w:t>
      </w:r>
      <w:r>
        <w:rPr>
          <w:b/>
          <w:sz w:val="24"/>
        </w:rPr>
        <w:t>.134</w:t>
      </w:r>
    </w:p>
    <w:p w:rsidR="00390F8D" w:rsidRDefault="00390F8D" w:rsidP="00CD06AD">
      <w:pPr>
        <w:pStyle w:val="SingleTxtG"/>
        <w:spacing w:after="0" w:line="276" w:lineRule="auto"/>
        <w:ind w:left="360" w:firstLine="720"/>
        <w:rPr>
          <w:b/>
          <w:sz w:val="24"/>
        </w:rPr>
      </w:pPr>
      <w:r>
        <w:rPr>
          <w:b/>
          <w:sz w:val="24"/>
        </w:rPr>
        <w:t xml:space="preserve">Recommending states: Portugal, Ukraine, Barbados, </w:t>
      </w:r>
      <w:r w:rsidR="0009496E">
        <w:rPr>
          <w:b/>
          <w:sz w:val="24"/>
        </w:rPr>
        <w:t>Japan, Lesotho</w:t>
      </w:r>
    </w:p>
    <w:p w:rsidR="00390F8D" w:rsidRDefault="00390F8D" w:rsidP="00CD06AD">
      <w:pPr>
        <w:pStyle w:val="SingleTxtG"/>
        <w:spacing w:after="0" w:line="276" w:lineRule="auto"/>
        <w:ind w:left="1080"/>
        <w:rPr>
          <w:sz w:val="24"/>
        </w:rPr>
      </w:pPr>
      <w:r w:rsidRPr="00A7348A">
        <w:rPr>
          <w:sz w:val="24"/>
        </w:rPr>
        <w:t>Take further steps to combat gender-based violence against women, in particular domestic violence, and to ensure victims’ adequate access to justice</w:t>
      </w:r>
      <w:r>
        <w:rPr>
          <w:sz w:val="24"/>
        </w:rPr>
        <w:t>.</w:t>
      </w:r>
    </w:p>
    <w:p w:rsidR="00390F8D" w:rsidRDefault="00390F8D" w:rsidP="00390F8D">
      <w:pPr>
        <w:pStyle w:val="SingleTxtG"/>
        <w:spacing w:after="0" w:line="276" w:lineRule="auto"/>
        <w:ind w:left="1440"/>
        <w:rPr>
          <w:sz w:val="24"/>
        </w:rPr>
      </w:pPr>
    </w:p>
    <w:p w:rsidR="00390F8D" w:rsidRDefault="00390F8D" w:rsidP="00CD06AD">
      <w:pPr>
        <w:pStyle w:val="SingleTxtG"/>
        <w:spacing w:after="0" w:line="276" w:lineRule="auto"/>
        <w:ind w:left="360" w:firstLine="720"/>
        <w:rPr>
          <w:b/>
          <w:sz w:val="24"/>
        </w:rPr>
      </w:pPr>
      <w:r>
        <w:rPr>
          <w:b/>
          <w:sz w:val="24"/>
        </w:rPr>
        <w:t>Status: ACCEPTED</w:t>
      </w:r>
    </w:p>
    <w:p w:rsidR="00390F8D" w:rsidRDefault="00390F8D" w:rsidP="00390F8D">
      <w:pPr>
        <w:pStyle w:val="SingleTxtG"/>
        <w:spacing w:after="0" w:line="276" w:lineRule="auto"/>
        <w:ind w:left="1440"/>
        <w:rPr>
          <w:b/>
          <w:sz w:val="24"/>
        </w:rPr>
      </w:pPr>
    </w:p>
    <w:p w:rsidR="00390F8D" w:rsidRDefault="00390F8D" w:rsidP="00CD06AD">
      <w:pPr>
        <w:pStyle w:val="SingleTxtG"/>
        <w:spacing w:after="0" w:line="276" w:lineRule="auto"/>
        <w:ind w:left="1080"/>
        <w:rPr>
          <w:sz w:val="24"/>
        </w:rPr>
      </w:pPr>
      <w:r>
        <w:rPr>
          <w:b/>
          <w:sz w:val="24"/>
        </w:rPr>
        <w:t xml:space="preserve">Comments: </w:t>
      </w:r>
      <w:r>
        <w:rPr>
          <w:sz w:val="24"/>
        </w:rPr>
        <w:t xml:space="preserve">With improved laws on DV and GBV in the </w:t>
      </w:r>
      <w:r w:rsidRPr="001B3101">
        <w:rPr>
          <w:i/>
          <w:sz w:val="24"/>
        </w:rPr>
        <w:t>Crimes Act 2016</w:t>
      </w:r>
      <w:r>
        <w:rPr>
          <w:sz w:val="24"/>
        </w:rPr>
        <w:t xml:space="preserve"> and the </w:t>
      </w:r>
      <w:r w:rsidRPr="001B3101">
        <w:rPr>
          <w:i/>
          <w:sz w:val="24"/>
        </w:rPr>
        <w:t>Domestic Violence and Family Protection Act 2017</w:t>
      </w:r>
      <w:r>
        <w:rPr>
          <w:sz w:val="24"/>
        </w:rPr>
        <w:t xml:space="preserve"> the statistics on reports in relation to the same have risen. The number of safety orders and protections orders have increased since then reflecting the fact that society are having more access to the system through awareness and civic education.</w:t>
      </w:r>
    </w:p>
    <w:p w:rsidR="00390F8D" w:rsidRDefault="00390F8D" w:rsidP="00390F8D">
      <w:pPr>
        <w:pStyle w:val="SingleTxtG"/>
        <w:spacing w:after="0" w:line="276" w:lineRule="auto"/>
        <w:ind w:left="0"/>
        <w:rPr>
          <w:b/>
          <w:sz w:val="24"/>
        </w:rPr>
      </w:pPr>
    </w:p>
    <w:p w:rsidR="00390F8D" w:rsidRPr="001B3101" w:rsidRDefault="00A44965" w:rsidP="00CD06AD">
      <w:pPr>
        <w:pStyle w:val="SingleTxtG"/>
        <w:numPr>
          <w:ilvl w:val="0"/>
          <w:numId w:val="5"/>
        </w:numPr>
        <w:spacing w:after="0" w:line="276" w:lineRule="auto"/>
        <w:ind w:hanging="796"/>
        <w:rPr>
          <w:sz w:val="24"/>
        </w:rPr>
      </w:pPr>
      <w:r>
        <w:rPr>
          <w:b/>
          <w:sz w:val="24"/>
        </w:rPr>
        <w:t>Recommendation 99</w:t>
      </w:r>
      <w:r w:rsidR="00390F8D">
        <w:rPr>
          <w:b/>
          <w:sz w:val="24"/>
        </w:rPr>
        <w:t>.122</w:t>
      </w:r>
    </w:p>
    <w:p w:rsidR="00390F8D" w:rsidRDefault="0009496E" w:rsidP="0009496E">
      <w:pPr>
        <w:pStyle w:val="SingleTxtG"/>
        <w:spacing w:after="0" w:line="276" w:lineRule="auto"/>
        <w:ind w:left="1080"/>
        <w:rPr>
          <w:b/>
          <w:sz w:val="24"/>
        </w:rPr>
      </w:pPr>
      <w:r>
        <w:rPr>
          <w:b/>
          <w:sz w:val="24"/>
        </w:rPr>
        <w:t>Recommending states: Singapore</w:t>
      </w:r>
    </w:p>
    <w:p w:rsidR="00390F8D" w:rsidRDefault="00390F8D" w:rsidP="00390F8D">
      <w:pPr>
        <w:pStyle w:val="SingleTxtG"/>
        <w:spacing w:after="0" w:line="276" w:lineRule="auto"/>
        <w:ind w:left="1080"/>
        <w:rPr>
          <w:sz w:val="24"/>
        </w:rPr>
      </w:pPr>
      <w:r w:rsidRPr="001B3101">
        <w:rPr>
          <w:sz w:val="24"/>
        </w:rPr>
        <w:t>Incorporate the adverse socio-economic impact of COVID-19 on women and girls in any revision of the National Action Plan for women and ensure that consultations for this revision be as inclusive as possible</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jc w:val="left"/>
        <w:rPr>
          <w:b/>
          <w:sz w:val="24"/>
        </w:rPr>
      </w:pPr>
      <w:r w:rsidRPr="001B3101">
        <w:rPr>
          <w:b/>
          <w:sz w:val="24"/>
        </w:rPr>
        <w:t>Status</w:t>
      </w:r>
      <w:r>
        <w:rPr>
          <w:b/>
          <w:sz w:val="24"/>
        </w:rPr>
        <w:t>: ACCEPTED</w:t>
      </w:r>
    </w:p>
    <w:p w:rsidR="00390F8D" w:rsidRDefault="00390F8D" w:rsidP="00390F8D">
      <w:pPr>
        <w:pStyle w:val="SingleTxtG"/>
        <w:spacing w:after="0" w:line="276" w:lineRule="auto"/>
        <w:ind w:left="1080"/>
        <w:jc w:val="left"/>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The Department of Women’s Affairs and Social Development will be revising the National Action Plan for women and this recommendation will certainly be considered.</w:t>
      </w:r>
    </w:p>
    <w:p w:rsidR="00390F8D" w:rsidRDefault="00390F8D" w:rsidP="00390F8D">
      <w:pPr>
        <w:pStyle w:val="SingleTxtG"/>
        <w:spacing w:after="0" w:line="276" w:lineRule="auto"/>
        <w:ind w:left="0"/>
        <w:rPr>
          <w:b/>
          <w:sz w:val="24"/>
        </w:rPr>
      </w:pPr>
    </w:p>
    <w:p w:rsidR="00390F8D" w:rsidRDefault="00A44965" w:rsidP="00CD06AD">
      <w:pPr>
        <w:pStyle w:val="SingleTxtG"/>
        <w:numPr>
          <w:ilvl w:val="0"/>
          <w:numId w:val="5"/>
        </w:numPr>
        <w:spacing w:after="0" w:line="276" w:lineRule="auto"/>
        <w:ind w:hanging="796"/>
        <w:rPr>
          <w:b/>
          <w:sz w:val="24"/>
        </w:rPr>
      </w:pPr>
      <w:r>
        <w:rPr>
          <w:b/>
          <w:sz w:val="24"/>
        </w:rPr>
        <w:t>Recommendation 99</w:t>
      </w:r>
      <w:r w:rsidR="00390F8D">
        <w:rPr>
          <w:b/>
          <w:sz w:val="24"/>
        </w:rPr>
        <w:t>.124</w:t>
      </w:r>
    </w:p>
    <w:p w:rsidR="00390F8D" w:rsidRDefault="0009496E" w:rsidP="0009496E">
      <w:pPr>
        <w:pStyle w:val="SingleTxtG"/>
        <w:spacing w:after="0" w:line="276" w:lineRule="auto"/>
        <w:ind w:left="1080"/>
        <w:jc w:val="left"/>
        <w:rPr>
          <w:b/>
          <w:sz w:val="24"/>
        </w:rPr>
      </w:pPr>
      <w:r>
        <w:rPr>
          <w:b/>
          <w:sz w:val="24"/>
        </w:rPr>
        <w:t xml:space="preserve">Recommending states: Ireland </w:t>
      </w:r>
    </w:p>
    <w:p w:rsidR="00390F8D" w:rsidRDefault="00390F8D" w:rsidP="00390F8D">
      <w:pPr>
        <w:pStyle w:val="SingleTxtG"/>
        <w:spacing w:after="0" w:line="276" w:lineRule="auto"/>
        <w:ind w:left="1080"/>
        <w:rPr>
          <w:sz w:val="24"/>
        </w:rPr>
      </w:pPr>
      <w:r w:rsidRPr="001B3101">
        <w:rPr>
          <w:sz w:val="24"/>
        </w:rPr>
        <w:t>Take all necessary steps to empower women to effectively participate at work in both the public and private sectors including through the adoption of legislation prohibiting sexual harassment in the workplace, the prohibition of discrimination on the grounds of pregnancy or marital status, and through ensuring the right to paid maternity and paternity leave and adequate sick leave</w:t>
      </w:r>
      <w:r>
        <w:rPr>
          <w:sz w:val="24"/>
        </w:rPr>
        <w:t xml:space="preserve">. </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Pr="00D26FDE" w:rsidRDefault="00390F8D" w:rsidP="00390F8D">
      <w:pPr>
        <w:pStyle w:val="SingleTxtG"/>
        <w:spacing w:after="0" w:line="276" w:lineRule="auto"/>
        <w:ind w:left="1080"/>
        <w:rPr>
          <w:sz w:val="24"/>
        </w:rPr>
      </w:pPr>
      <w:r>
        <w:rPr>
          <w:b/>
          <w:sz w:val="24"/>
        </w:rPr>
        <w:t xml:space="preserve">Comments: </w:t>
      </w:r>
      <w:r>
        <w:rPr>
          <w:sz w:val="24"/>
        </w:rPr>
        <w:t>This recommendation is well accepted.</w:t>
      </w:r>
    </w:p>
    <w:p w:rsidR="00390F8D" w:rsidRDefault="00390F8D" w:rsidP="00390F8D">
      <w:pPr>
        <w:pStyle w:val="SingleTxtG"/>
        <w:spacing w:after="0" w:line="276" w:lineRule="auto"/>
        <w:ind w:left="0"/>
        <w:rPr>
          <w:sz w:val="24"/>
        </w:rPr>
      </w:pPr>
    </w:p>
    <w:p w:rsidR="00390F8D" w:rsidRPr="00D26FDE" w:rsidRDefault="00A44965" w:rsidP="00CD06AD">
      <w:pPr>
        <w:pStyle w:val="SingleTxtG"/>
        <w:numPr>
          <w:ilvl w:val="0"/>
          <w:numId w:val="5"/>
        </w:numPr>
        <w:spacing w:after="0" w:line="276" w:lineRule="auto"/>
        <w:ind w:hanging="796"/>
        <w:rPr>
          <w:sz w:val="24"/>
        </w:rPr>
      </w:pPr>
      <w:r>
        <w:rPr>
          <w:b/>
          <w:sz w:val="24"/>
        </w:rPr>
        <w:t>Recommendation 99.126, 99</w:t>
      </w:r>
      <w:r w:rsidR="00390F8D">
        <w:rPr>
          <w:b/>
          <w:sz w:val="24"/>
        </w:rPr>
        <w:t>.128</w:t>
      </w:r>
    </w:p>
    <w:p w:rsidR="00390F8D" w:rsidRDefault="00390F8D" w:rsidP="0009496E">
      <w:pPr>
        <w:pStyle w:val="SingleTxtG"/>
        <w:spacing w:after="0" w:line="276" w:lineRule="auto"/>
        <w:ind w:left="1080"/>
        <w:rPr>
          <w:b/>
          <w:sz w:val="24"/>
        </w:rPr>
      </w:pPr>
      <w:r>
        <w:rPr>
          <w:b/>
          <w:sz w:val="24"/>
        </w:rPr>
        <w:t>Re</w:t>
      </w:r>
      <w:r w:rsidR="0009496E">
        <w:rPr>
          <w:b/>
          <w:sz w:val="24"/>
        </w:rPr>
        <w:t>commending states: Brazil, Cuba</w:t>
      </w:r>
    </w:p>
    <w:p w:rsidR="00390F8D" w:rsidRDefault="00390F8D" w:rsidP="00390F8D">
      <w:pPr>
        <w:pStyle w:val="SingleTxtG"/>
        <w:spacing w:after="0" w:line="276" w:lineRule="auto"/>
        <w:ind w:left="1080"/>
        <w:rPr>
          <w:sz w:val="24"/>
        </w:rPr>
      </w:pPr>
      <w:r w:rsidRPr="00D26FDE">
        <w:rPr>
          <w:sz w:val="24"/>
        </w:rPr>
        <w:t>Step up measures to promote gender equality and the participation of women in politics and government positions</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This recommendation is accepted as is.</w:t>
      </w:r>
    </w:p>
    <w:p w:rsidR="00390F8D" w:rsidRDefault="00390F8D" w:rsidP="00390F8D">
      <w:pPr>
        <w:pStyle w:val="SingleTxtG"/>
        <w:spacing w:after="0" w:line="276" w:lineRule="auto"/>
        <w:ind w:left="0"/>
        <w:rPr>
          <w:sz w:val="24"/>
        </w:rPr>
      </w:pPr>
    </w:p>
    <w:p w:rsidR="00390F8D" w:rsidRPr="00D75BA8" w:rsidRDefault="00A44965" w:rsidP="00CD06AD">
      <w:pPr>
        <w:pStyle w:val="SingleTxtG"/>
        <w:numPr>
          <w:ilvl w:val="0"/>
          <w:numId w:val="5"/>
        </w:numPr>
        <w:spacing w:after="0" w:line="276" w:lineRule="auto"/>
        <w:ind w:hanging="796"/>
        <w:rPr>
          <w:sz w:val="24"/>
        </w:rPr>
      </w:pPr>
      <w:r>
        <w:rPr>
          <w:b/>
          <w:sz w:val="24"/>
        </w:rPr>
        <w:t>Recommendation 99</w:t>
      </w:r>
      <w:r w:rsidR="00390F8D">
        <w:rPr>
          <w:b/>
          <w:sz w:val="24"/>
        </w:rPr>
        <w:t>.127</w:t>
      </w:r>
    </w:p>
    <w:p w:rsidR="00390F8D" w:rsidRDefault="0009496E" w:rsidP="0009496E">
      <w:pPr>
        <w:pStyle w:val="SingleTxtG"/>
        <w:spacing w:after="0" w:line="276" w:lineRule="auto"/>
        <w:ind w:left="1080"/>
        <w:rPr>
          <w:b/>
          <w:sz w:val="24"/>
        </w:rPr>
      </w:pPr>
      <w:r>
        <w:rPr>
          <w:b/>
          <w:sz w:val="24"/>
        </w:rPr>
        <w:t>Recommending states: China</w:t>
      </w:r>
    </w:p>
    <w:p w:rsidR="00390F8D" w:rsidRDefault="00390F8D" w:rsidP="00390F8D">
      <w:pPr>
        <w:pStyle w:val="SingleTxtG"/>
        <w:spacing w:after="0" w:line="276" w:lineRule="auto"/>
        <w:ind w:left="1080"/>
        <w:rPr>
          <w:sz w:val="24"/>
        </w:rPr>
      </w:pPr>
      <w:r w:rsidRPr="00D75BA8">
        <w:rPr>
          <w:sz w:val="24"/>
        </w:rPr>
        <w:t>Remove all kinds of discrimination and violence against women</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Pr="009A4BEA" w:rsidRDefault="00390F8D" w:rsidP="009A4BEA">
      <w:pPr>
        <w:pStyle w:val="SingleTxtG"/>
        <w:spacing w:after="0" w:line="276" w:lineRule="auto"/>
        <w:ind w:left="1080"/>
        <w:rPr>
          <w:sz w:val="24"/>
        </w:rPr>
      </w:pPr>
      <w:r>
        <w:rPr>
          <w:b/>
          <w:sz w:val="24"/>
        </w:rPr>
        <w:t xml:space="preserve">Comments: </w:t>
      </w:r>
      <w:r>
        <w:rPr>
          <w:sz w:val="24"/>
        </w:rPr>
        <w:t>The Republic is progressing on EVAW and EDAW i</w:t>
      </w:r>
      <w:r w:rsidR="009A4BEA">
        <w:rPr>
          <w:sz w:val="24"/>
        </w:rPr>
        <w:t>s well under way.</w:t>
      </w:r>
    </w:p>
    <w:p w:rsidR="00390F8D" w:rsidRDefault="00390F8D" w:rsidP="00390F8D">
      <w:pPr>
        <w:pStyle w:val="SingleTxtG"/>
        <w:spacing w:after="0" w:line="276" w:lineRule="auto"/>
        <w:ind w:left="0"/>
        <w:rPr>
          <w:b/>
          <w:sz w:val="24"/>
        </w:rPr>
      </w:pPr>
    </w:p>
    <w:p w:rsidR="00390F8D" w:rsidRPr="00D75BA8" w:rsidRDefault="00A44965" w:rsidP="00CD06AD">
      <w:pPr>
        <w:pStyle w:val="SingleTxtG"/>
        <w:numPr>
          <w:ilvl w:val="0"/>
          <w:numId w:val="5"/>
        </w:numPr>
        <w:spacing w:after="0" w:line="276" w:lineRule="auto"/>
        <w:ind w:hanging="796"/>
        <w:rPr>
          <w:sz w:val="24"/>
        </w:rPr>
      </w:pPr>
      <w:r>
        <w:rPr>
          <w:b/>
          <w:sz w:val="24"/>
        </w:rPr>
        <w:t>Recommendation 99</w:t>
      </w:r>
      <w:r w:rsidR="00390F8D">
        <w:rPr>
          <w:b/>
          <w:sz w:val="24"/>
        </w:rPr>
        <w:t>.129</w:t>
      </w:r>
    </w:p>
    <w:p w:rsidR="00390F8D" w:rsidRDefault="0009496E" w:rsidP="0009496E">
      <w:pPr>
        <w:pStyle w:val="SingleTxtG"/>
        <w:spacing w:after="0" w:line="276" w:lineRule="auto"/>
        <w:ind w:left="1080"/>
        <w:rPr>
          <w:b/>
          <w:sz w:val="24"/>
        </w:rPr>
      </w:pPr>
      <w:r>
        <w:rPr>
          <w:b/>
          <w:sz w:val="24"/>
        </w:rPr>
        <w:t>Recommending states: Israel</w:t>
      </w:r>
    </w:p>
    <w:p w:rsidR="00390F8D" w:rsidRDefault="00390F8D" w:rsidP="00390F8D">
      <w:pPr>
        <w:pStyle w:val="SingleTxtG"/>
        <w:spacing w:after="0" w:line="276" w:lineRule="auto"/>
        <w:ind w:left="1080"/>
        <w:rPr>
          <w:sz w:val="24"/>
        </w:rPr>
      </w:pPr>
      <w:r w:rsidRPr="00B10BF3">
        <w:rPr>
          <w:sz w:val="24"/>
        </w:rPr>
        <w:t>Continue to address gender-based violence by developing a National Action Plan to prevent violence against women</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 xml:space="preserve">As </w:t>
      </w:r>
      <w:r w:rsidR="00B42366">
        <w:rPr>
          <w:sz w:val="24"/>
        </w:rPr>
        <w:t xml:space="preserve">stated </w:t>
      </w:r>
      <w:r>
        <w:rPr>
          <w:sz w:val="24"/>
        </w:rPr>
        <w:t xml:space="preserve">in </w:t>
      </w:r>
      <w:r w:rsidRPr="00B10BF3">
        <w:rPr>
          <w:b/>
          <w:sz w:val="24"/>
        </w:rPr>
        <w:t>lxxxix</w:t>
      </w:r>
      <w:r>
        <w:rPr>
          <w:sz w:val="24"/>
        </w:rPr>
        <w:t>.</w:t>
      </w:r>
    </w:p>
    <w:p w:rsidR="00390F8D" w:rsidRDefault="00390F8D" w:rsidP="00390F8D">
      <w:pPr>
        <w:pStyle w:val="SingleTxtG"/>
        <w:spacing w:after="0" w:line="276" w:lineRule="auto"/>
        <w:ind w:left="0"/>
        <w:rPr>
          <w:b/>
          <w:sz w:val="24"/>
        </w:rPr>
      </w:pPr>
    </w:p>
    <w:p w:rsidR="00390F8D" w:rsidRPr="00B10BF3" w:rsidRDefault="00A44965" w:rsidP="00CD06AD">
      <w:pPr>
        <w:pStyle w:val="SingleTxtG"/>
        <w:numPr>
          <w:ilvl w:val="0"/>
          <w:numId w:val="5"/>
        </w:numPr>
        <w:spacing w:after="0" w:line="276" w:lineRule="auto"/>
        <w:ind w:hanging="796"/>
        <w:rPr>
          <w:sz w:val="24"/>
        </w:rPr>
      </w:pPr>
      <w:r>
        <w:rPr>
          <w:b/>
          <w:sz w:val="24"/>
        </w:rPr>
        <w:t>Recommendation 99</w:t>
      </w:r>
      <w:r w:rsidR="00390F8D">
        <w:rPr>
          <w:b/>
          <w:sz w:val="24"/>
        </w:rPr>
        <w:t>.130</w:t>
      </w:r>
    </w:p>
    <w:p w:rsidR="00390F8D" w:rsidRDefault="00390F8D" w:rsidP="0009496E">
      <w:pPr>
        <w:pStyle w:val="SingleTxtG"/>
        <w:spacing w:after="0" w:line="276" w:lineRule="auto"/>
        <w:ind w:left="1080"/>
        <w:rPr>
          <w:b/>
          <w:sz w:val="24"/>
        </w:rPr>
      </w:pPr>
      <w:r>
        <w:rPr>
          <w:b/>
          <w:sz w:val="24"/>
        </w:rPr>
        <w:t>Re</w:t>
      </w:r>
      <w:r w:rsidR="0009496E">
        <w:rPr>
          <w:b/>
          <w:sz w:val="24"/>
        </w:rPr>
        <w:t>commending states: Israel</w:t>
      </w:r>
    </w:p>
    <w:p w:rsidR="00390F8D" w:rsidRDefault="00390F8D" w:rsidP="00390F8D">
      <w:pPr>
        <w:pStyle w:val="SingleTxtG"/>
        <w:spacing w:after="0" w:line="276" w:lineRule="auto"/>
        <w:ind w:left="1080"/>
        <w:rPr>
          <w:sz w:val="24"/>
        </w:rPr>
      </w:pPr>
      <w:r w:rsidRPr="00B10BF3">
        <w:rPr>
          <w:sz w:val="24"/>
        </w:rPr>
        <w:t>Adopt specific legislation that prohibits all types of sexual harassment in the workplace</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B42366">
        <w:rPr>
          <w:sz w:val="24"/>
        </w:rPr>
        <w:t>NIL</w:t>
      </w:r>
    </w:p>
    <w:p w:rsidR="00390F8D" w:rsidRDefault="00390F8D" w:rsidP="00390F8D">
      <w:pPr>
        <w:pStyle w:val="SingleTxtG"/>
        <w:spacing w:after="0" w:line="276" w:lineRule="auto"/>
        <w:ind w:left="0"/>
        <w:rPr>
          <w:b/>
          <w:sz w:val="24"/>
        </w:rPr>
      </w:pPr>
    </w:p>
    <w:p w:rsidR="00390F8D" w:rsidRPr="00534AD5" w:rsidRDefault="00A44965" w:rsidP="00CD06AD">
      <w:pPr>
        <w:pStyle w:val="SingleTxtG"/>
        <w:numPr>
          <w:ilvl w:val="0"/>
          <w:numId w:val="5"/>
        </w:numPr>
        <w:spacing w:after="0" w:line="276" w:lineRule="auto"/>
        <w:ind w:hanging="796"/>
        <w:rPr>
          <w:b/>
          <w:sz w:val="24"/>
        </w:rPr>
      </w:pPr>
      <w:r>
        <w:rPr>
          <w:b/>
          <w:sz w:val="24"/>
        </w:rPr>
        <w:t>Recommendation 99</w:t>
      </w:r>
      <w:r w:rsidR="00390F8D" w:rsidRPr="00534AD5">
        <w:rPr>
          <w:b/>
          <w:sz w:val="24"/>
        </w:rPr>
        <w:t>.131</w:t>
      </w:r>
    </w:p>
    <w:p w:rsidR="00390F8D" w:rsidRPr="00534AD5" w:rsidRDefault="0009496E" w:rsidP="0009496E">
      <w:pPr>
        <w:pStyle w:val="SingleTxtG"/>
        <w:spacing w:after="0" w:line="276" w:lineRule="auto"/>
        <w:ind w:left="1080"/>
        <w:rPr>
          <w:b/>
          <w:sz w:val="24"/>
        </w:rPr>
      </w:pPr>
      <w:r>
        <w:rPr>
          <w:b/>
          <w:sz w:val="24"/>
        </w:rPr>
        <w:t>Recommending states: Israel</w:t>
      </w:r>
    </w:p>
    <w:p w:rsidR="00390F8D" w:rsidRDefault="00390F8D" w:rsidP="00390F8D">
      <w:pPr>
        <w:pStyle w:val="SingleTxtG"/>
        <w:spacing w:after="0" w:line="276" w:lineRule="auto"/>
        <w:ind w:left="1080"/>
        <w:rPr>
          <w:sz w:val="24"/>
        </w:rPr>
      </w:pPr>
      <w:r w:rsidRPr="00534AD5">
        <w:rPr>
          <w:sz w:val="24"/>
        </w:rPr>
        <w:t>Take steps to increase the number of women and girls at all levels of education by analyzing and addressing the obstacles they face</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B42366">
        <w:rPr>
          <w:sz w:val="24"/>
        </w:rPr>
        <w:t>NIL</w:t>
      </w:r>
    </w:p>
    <w:p w:rsidR="00390F8D" w:rsidRDefault="00390F8D" w:rsidP="00390F8D">
      <w:pPr>
        <w:pStyle w:val="SingleTxtG"/>
        <w:spacing w:after="0" w:line="276" w:lineRule="auto"/>
        <w:ind w:left="0"/>
        <w:rPr>
          <w:b/>
          <w:sz w:val="24"/>
        </w:rPr>
      </w:pPr>
    </w:p>
    <w:p w:rsidR="00390F8D" w:rsidRPr="00534AD5" w:rsidRDefault="00A44965" w:rsidP="00CD06AD">
      <w:pPr>
        <w:pStyle w:val="SingleTxtG"/>
        <w:numPr>
          <w:ilvl w:val="0"/>
          <w:numId w:val="5"/>
        </w:numPr>
        <w:spacing w:after="0" w:line="276" w:lineRule="auto"/>
        <w:ind w:hanging="796"/>
        <w:rPr>
          <w:b/>
          <w:sz w:val="24"/>
        </w:rPr>
      </w:pPr>
      <w:r>
        <w:rPr>
          <w:b/>
          <w:sz w:val="24"/>
        </w:rPr>
        <w:t>Recommendation 99</w:t>
      </w:r>
      <w:r w:rsidR="00390F8D" w:rsidRPr="00534AD5">
        <w:rPr>
          <w:b/>
          <w:sz w:val="24"/>
        </w:rPr>
        <w:t>.132</w:t>
      </w:r>
    </w:p>
    <w:p w:rsidR="00390F8D" w:rsidRPr="00534AD5" w:rsidRDefault="00390F8D" w:rsidP="0009496E">
      <w:pPr>
        <w:pStyle w:val="SingleTxtG"/>
        <w:spacing w:after="0" w:line="276" w:lineRule="auto"/>
        <w:ind w:left="1080"/>
        <w:rPr>
          <w:b/>
          <w:sz w:val="24"/>
        </w:rPr>
      </w:pPr>
      <w:r w:rsidRPr="00534AD5">
        <w:rPr>
          <w:b/>
          <w:sz w:val="24"/>
        </w:rPr>
        <w:t>Recommending states: I</w:t>
      </w:r>
      <w:r w:rsidR="0009496E">
        <w:rPr>
          <w:b/>
          <w:sz w:val="24"/>
        </w:rPr>
        <w:t>taly</w:t>
      </w:r>
    </w:p>
    <w:p w:rsidR="00390F8D" w:rsidRDefault="00390F8D" w:rsidP="0028250F">
      <w:pPr>
        <w:pStyle w:val="SingleTxtG"/>
        <w:spacing w:after="0" w:line="276" w:lineRule="auto"/>
        <w:ind w:left="1080"/>
        <w:rPr>
          <w:sz w:val="24"/>
        </w:rPr>
      </w:pPr>
      <w:r w:rsidRPr="00534AD5">
        <w:rPr>
          <w:sz w:val="24"/>
        </w:rPr>
        <w:t>Strengthen the efforts to fight violence against women and girls and promote women empowerment in all sectors</w:t>
      </w:r>
      <w:r>
        <w:rPr>
          <w:sz w:val="24"/>
        </w:rPr>
        <w:t>.</w:t>
      </w:r>
    </w:p>
    <w:p w:rsidR="0009496E" w:rsidRDefault="0009496E" w:rsidP="0028250F">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B42366">
        <w:rPr>
          <w:sz w:val="24"/>
        </w:rPr>
        <w:t>NIL</w:t>
      </w:r>
    </w:p>
    <w:p w:rsidR="00390F8D" w:rsidRDefault="00390F8D" w:rsidP="00390F8D">
      <w:pPr>
        <w:pStyle w:val="SingleTxtG"/>
        <w:spacing w:after="0" w:line="276" w:lineRule="auto"/>
        <w:ind w:left="0"/>
        <w:rPr>
          <w:b/>
          <w:sz w:val="24"/>
        </w:rPr>
      </w:pPr>
    </w:p>
    <w:p w:rsidR="00390F8D" w:rsidRDefault="00390F8D" w:rsidP="00390F8D">
      <w:pPr>
        <w:pStyle w:val="SingleTxtG"/>
        <w:spacing w:after="0" w:line="276" w:lineRule="auto"/>
        <w:ind w:left="0"/>
        <w:rPr>
          <w:b/>
          <w:sz w:val="24"/>
        </w:rPr>
      </w:pPr>
      <w:r>
        <w:rPr>
          <w:b/>
          <w:sz w:val="24"/>
        </w:rPr>
        <w:t>Specific Persons or groups: Children</w:t>
      </w:r>
    </w:p>
    <w:p w:rsidR="00390F8D" w:rsidRDefault="00390F8D" w:rsidP="00390F8D">
      <w:pPr>
        <w:pStyle w:val="SingleTxtG"/>
        <w:spacing w:after="0" w:line="276" w:lineRule="auto"/>
        <w:ind w:left="0"/>
        <w:rPr>
          <w:b/>
          <w:sz w:val="24"/>
        </w:rPr>
      </w:pPr>
    </w:p>
    <w:p w:rsidR="00390F8D" w:rsidRDefault="00390F8D" w:rsidP="00CD06AD">
      <w:pPr>
        <w:pStyle w:val="SingleTxtG"/>
        <w:numPr>
          <w:ilvl w:val="0"/>
          <w:numId w:val="5"/>
        </w:numPr>
        <w:spacing w:after="0" w:line="276" w:lineRule="auto"/>
        <w:ind w:hanging="796"/>
        <w:rPr>
          <w:b/>
          <w:sz w:val="24"/>
        </w:rPr>
      </w:pPr>
      <w:r w:rsidRPr="00534AD5">
        <w:rPr>
          <w:b/>
          <w:sz w:val="24"/>
        </w:rPr>
        <w:t>Recommendation</w:t>
      </w:r>
      <w:r w:rsidR="00A44965">
        <w:rPr>
          <w:b/>
          <w:sz w:val="24"/>
        </w:rPr>
        <w:t xml:space="preserve"> 99</w:t>
      </w:r>
      <w:r>
        <w:rPr>
          <w:b/>
          <w:sz w:val="24"/>
        </w:rPr>
        <w:t>.135</w:t>
      </w:r>
    </w:p>
    <w:p w:rsidR="00390F8D" w:rsidRDefault="0009496E" w:rsidP="0009496E">
      <w:pPr>
        <w:pStyle w:val="SingleTxtG"/>
        <w:spacing w:after="0" w:line="276" w:lineRule="auto"/>
        <w:ind w:left="1080"/>
        <w:rPr>
          <w:b/>
          <w:sz w:val="24"/>
        </w:rPr>
      </w:pPr>
      <w:r>
        <w:rPr>
          <w:b/>
          <w:sz w:val="24"/>
        </w:rPr>
        <w:t>Recommending states: Mexico</w:t>
      </w:r>
    </w:p>
    <w:p w:rsidR="00390F8D" w:rsidRDefault="00390F8D" w:rsidP="00390F8D">
      <w:pPr>
        <w:pStyle w:val="SingleTxtG"/>
        <w:spacing w:after="0" w:line="276" w:lineRule="auto"/>
        <w:ind w:left="1080"/>
        <w:rPr>
          <w:sz w:val="24"/>
        </w:rPr>
      </w:pPr>
      <w:r w:rsidRPr="00534AD5">
        <w:rPr>
          <w:sz w:val="24"/>
        </w:rPr>
        <w:t>Prohibit corporal punishment in all contexts and repeal legal provisions still authorizing its use</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B42366">
        <w:rPr>
          <w:sz w:val="24"/>
        </w:rPr>
        <w:t>NIL</w:t>
      </w:r>
    </w:p>
    <w:p w:rsidR="00390F8D" w:rsidRDefault="00390F8D" w:rsidP="00390F8D">
      <w:pPr>
        <w:pStyle w:val="SingleTxtG"/>
        <w:spacing w:after="0" w:line="276" w:lineRule="auto"/>
        <w:ind w:left="0"/>
        <w:rPr>
          <w:sz w:val="24"/>
        </w:rPr>
      </w:pPr>
    </w:p>
    <w:p w:rsidR="00390F8D" w:rsidRPr="00873B70" w:rsidRDefault="00A44965" w:rsidP="00CD06AD">
      <w:pPr>
        <w:pStyle w:val="SingleTxtG"/>
        <w:numPr>
          <w:ilvl w:val="0"/>
          <w:numId w:val="5"/>
        </w:numPr>
        <w:spacing w:after="0" w:line="276" w:lineRule="auto"/>
        <w:ind w:hanging="796"/>
        <w:rPr>
          <w:b/>
          <w:sz w:val="24"/>
        </w:rPr>
      </w:pPr>
      <w:r>
        <w:rPr>
          <w:b/>
          <w:sz w:val="24"/>
        </w:rPr>
        <w:t>Recommendation 99</w:t>
      </w:r>
      <w:r w:rsidR="00390F8D" w:rsidRPr="00873B70">
        <w:rPr>
          <w:b/>
          <w:sz w:val="24"/>
        </w:rPr>
        <w:t>.136</w:t>
      </w:r>
    </w:p>
    <w:p w:rsidR="00390F8D" w:rsidRPr="00873B70" w:rsidRDefault="00390F8D" w:rsidP="0009496E">
      <w:pPr>
        <w:pStyle w:val="SingleTxtG"/>
        <w:spacing w:after="0" w:line="276" w:lineRule="auto"/>
        <w:ind w:left="1080"/>
        <w:rPr>
          <w:b/>
          <w:sz w:val="24"/>
        </w:rPr>
      </w:pPr>
      <w:r w:rsidRPr="00873B70">
        <w:rPr>
          <w:b/>
          <w:sz w:val="24"/>
        </w:rPr>
        <w:t>Recommending states</w:t>
      </w:r>
      <w:r w:rsidR="0009496E">
        <w:rPr>
          <w:b/>
          <w:sz w:val="24"/>
        </w:rPr>
        <w:t>: Morocco</w:t>
      </w:r>
    </w:p>
    <w:p w:rsidR="00390F8D" w:rsidRPr="00873B70" w:rsidRDefault="00390F8D" w:rsidP="00390F8D">
      <w:pPr>
        <w:pStyle w:val="SingleTxtG"/>
        <w:spacing w:after="0" w:line="276" w:lineRule="auto"/>
        <w:ind w:left="1080"/>
        <w:rPr>
          <w:sz w:val="24"/>
        </w:rPr>
      </w:pPr>
      <w:r w:rsidRPr="00873B70">
        <w:rPr>
          <w:sz w:val="24"/>
        </w:rPr>
        <w:t>Strengthen children's access to education, especially young girls, who suffer from school dropouts and absenteeism</w:t>
      </w:r>
    </w:p>
    <w:p w:rsidR="00390F8D" w:rsidRDefault="00390F8D" w:rsidP="00390F8D">
      <w:pPr>
        <w:pStyle w:val="SingleTxtG"/>
        <w:spacing w:after="0" w:line="276" w:lineRule="auto"/>
        <w:ind w:left="1080"/>
        <w:rPr>
          <w:b/>
          <w:sz w:val="24"/>
        </w:rPr>
      </w:pPr>
    </w:p>
    <w:p w:rsidR="00390F8D" w:rsidRPr="00873B70" w:rsidRDefault="00390F8D" w:rsidP="00390F8D">
      <w:pPr>
        <w:pStyle w:val="SingleTxtG"/>
        <w:spacing w:after="0" w:line="276" w:lineRule="auto"/>
        <w:ind w:left="1080"/>
        <w:rPr>
          <w:b/>
          <w:sz w:val="24"/>
        </w:rPr>
      </w:pPr>
      <w:r w:rsidRPr="00873B70">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This is incorporated in the CRC RIP that is being rolled out by the Child Protection Unit.</w:t>
      </w:r>
    </w:p>
    <w:p w:rsidR="00390F8D" w:rsidRDefault="00390F8D" w:rsidP="00390F8D">
      <w:pPr>
        <w:pStyle w:val="SingleTxtG"/>
        <w:spacing w:after="0" w:line="276" w:lineRule="auto"/>
        <w:ind w:left="0"/>
        <w:rPr>
          <w:sz w:val="24"/>
        </w:rPr>
      </w:pPr>
    </w:p>
    <w:p w:rsidR="00390F8D" w:rsidRDefault="00A44965" w:rsidP="00CD06AD">
      <w:pPr>
        <w:pStyle w:val="SingleTxtG"/>
        <w:numPr>
          <w:ilvl w:val="0"/>
          <w:numId w:val="5"/>
        </w:numPr>
        <w:spacing w:after="0" w:line="276" w:lineRule="auto"/>
        <w:ind w:hanging="796"/>
        <w:rPr>
          <w:b/>
          <w:sz w:val="24"/>
        </w:rPr>
      </w:pPr>
      <w:r>
        <w:rPr>
          <w:b/>
          <w:sz w:val="24"/>
        </w:rPr>
        <w:t>Recommendation 99</w:t>
      </w:r>
      <w:r w:rsidR="00390F8D" w:rsidRPr="00873B70">
        <w:rPr>
          <w:b/>
          <w:sz w:val="24"/>
        </w:rPr>
        <w:t>.137</w:t>
      </w:r>
    </w:p>
    <w:p w:rsidR="00390F8D" w:rsidRDefault="0009496E" w:rsidP="0009496E">
      <w:pPr>
        <w:pStyle w:val="SingleTxtG"/>
        <w:spacing w:after="0" w:line="276" w:lineRule="auto"/>
        <w:ind w:left="1080"/>
        <w:rPr>
          <w:b/>
          <w:sz w:val="24"/>
        </w:rPr>
      </w:pPr>
      <w:r>
        <w:rPr>
          <w:b/>
          <w:sz w:val="24"/>
        </w:rPr>
        <w:t>Recommending states: Barbados</w:t>
      </w:r>
    </w:p>
    <w:p w:rsidR="00390F8D" w:rsidRDefault="00B42366" w:rsidP="00390F8D">
      <w:pPr>
        <w:pStyle w:val="SingleTxtG"/>
        <w:spacing w:after="0" w:line="276" w:lineRule="auto"/>
        <w:ind w:left="1080"/>
        <w:rPr>
          <w:sz w:val="24"/>
        </w:rPr>
      </w:pPr>
      <w:r>
        <w:rPr>
          <w:sz w:val="24"/>
        </w:rPr>
        <w:t>Allocate budgets</w:t>
      </w:r>
      <w:r w:rsidR="00390F8D" w:rsidRPr="00873B70">
        <w:rPr>
          <w:sz w:val="24"/>
        </w:rPr>
        <w:t xml:space="preserve"> and other resources required to promote and protect children, particularly those in detention or living in poverty</w:t>
      </w:r>
      <w:r w:rsidR="00390F8D">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There are no children in detention. Since the introduction of the CRC RIP budgetary allocation has been derived from the alcohol hypothecation import duty.</w:t>
      </w:r>
    </w:p>
    <w:p w:rsidR="00390F8D" w:rsidRPr="00873B70" w:rsidRDefault="00390F8D" w:rsidP="00390F8D">
      <w:pPr>
        <w:pStyle w:val="SingleTxtG"/>
        <w:spacing w:after="0" w:line="276" w:lineRule="auto"/>
        <w:ind w:left="0"/>
        <w:rPr>
          <w:b/>
          <w:sz w:val="24"/>
        </w:rPr>
      </w:pPr>
    </w:p>
    <w:p w:rsidR="00390F8D" w:rsidRDefault="00A44965" w:rsidP="00CD06AD">
      <w:pPr>
        <w:pStyle w:val="SingleTxtG"/>
        <w:numPr>
          <w:ilvl w:val="0"/>
          <w:numId w:val="5"/>
        </w:numPr>
        <w:spacing w:after="0" w:line="276" w:lineRule="auto"/>
        <w:ind w:hanging="796"/>
        <w:rPr>
          <w:b/>
          <w:sz w:val="24"/>
        </w:rPr>
      </w:pPr>
      <w:r>
        <w:rPr>
          <w:b/>
          <w:sz w:val="24"/>
        </w:rPr>
        <w:t>Recommendation 99</w:t>
      </w:r>
      <w:r w:rsidR="00390F8D" w:rsidRPr="00873B70">
        <w:rPr>
          <w:b/>
          <w:sz w:val="24"/>
        </w:rPr>
        <w:t>.138</w:t>
      </w:r>
    </w:p>
    <w:p w:rsidR="00390F8D" w:rsidRDefault="0009496E" w:rsidP="0009496E">
      <w:pPr>
        <w:pStyle w:val="SingleTxtG"/>
        <w:spacing w:after="0" w:line="276" w:lineRule="auto"/>
        <w:ind w:left="1080"/>
        <w:rPr>
          <w:b/>
          <w:sz w:val="24"/>
        </w:rPr>
      </w:pPr>
      <w:r>
        <w:rPr>
          <w:b/>
          <w:sz w:val="24"/>
        </w:rPr>
        <w:t>Recommending states: Bulgaria</w:t>
      </w:r>
    </w:p>
    <w:p w:rsidR="00390F8D" w:rsidRDefault="00390F8D" w:rsidP="00390F8D">
      <w:pPr>
        <w:pStyle w:val="SingleTxtG"/>
        <w:spacing w:after="0" w:line="276" w:lineRule="auto"/>
        <w:ind w:left="1080"/>
        <w:rPr>
          <w:sz w:val="24"/>
        </w:rPr>
      </w:pPr>
      <w:r w:rsidRPr="00873B70">
        <w:rPr>
          <w:sz w:val="24"/>
        </w:rPr>
        <w:t>Guarantee all children with disabilities, particularly girls, the right to inclusive education in mainstream schools and ensure the availability of qualified assistance to children with disabilities in those schools</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 xml:space="preserve">This </w:t>
      </w:r>
      <w:r w:rsidR="00B42366">
        <w:rPr>
          <w:sz w:val="24"/>
        </w:rPr>
        <w:t>recommendation will require significant</w:t>
      </w:r>
      <w:r>
        <w:rPr>
          <w:sz w:val="24"/>
        </w:rPr>
        <w:t xml:space="preserve"> financial and expert assistance.</w:t>
      </w:r>
    </w:p>
    <w:p w:rsidR="00390F8D" w:rsidRDefault="00390F8D" w:rsidP="00390F8D">
      <w:pPr>
        <w:pStyle w:val="SingleTxtG"/>
        <w:spacing w:after="0" w:line="276" w:lineRule="auto"/>
        <w:ind w:left="0"/>
        <w:rPr>
          <w:b/>
          <w:sz w:val="24"/>
        </w:rPr>
      </w:pPr>
    </w:p>
    <w:p w:rsidR="00390F8D" w:rsidRDefault="00A44965" w:rsidP="00CD06AD">
      <w:pPr>
        <w:pStyle w:val="SingleTxtG"/>
        <w:numPr>
          <w:ilvl w:val="0"/>
          <w:numId w:val="5"/>
        </w:numPr>
        <w:spacing w:after="0" w:line="276" w:lineRule="auto"/>
        <w:ind w:hanging="796"/>
        <w:rPr>
          <w:b/>
          <w:sz w:val="24"/>
        </w:rPr>
      </w:pPr>
      <w:r>
        <w:rPr>
          <w:b/>
          <w:sz w:val="24"/>
        </w:rPr>
        <w:t>Recommendation 99</w:t>
      </w:r>
      <w:r w:rsidR="00390F8D" w:rsidRPr="00873B70">
        <w:rPr>
          <w:b/>
          <w:sz w:val="24"/>
        </w:rPr>
        <w:t>.139</w:t>
      </w:r>
    </w:p>
    <w:p w:rsidR="00390F8D" w:rsidRDefault="0009496E" w:rsidP="0009496E">
      <w:pPr>
        <w:pStyle w:val="SingleTxtG"/>
        <w:spacing w:after="0" w:line="276" w:lineRule="auto"/>
        <w:ind w:left="1080"/>
        <w:rPr>
          <w:b/>
          <w:sz w:val="24"/>
        </w:rPr>
      </w:pPr>
      <w:r>
        <w:rPr>
          <w:b/>
          <w:sz w:val="24"/>
        </w:rPr>
        <w:t>Recommending states: Chile</w:t>
      </w:r>
    </w:p>
    <w:p w:rsidR="00390F8D" w:rsidRDefault="00390F8D" w:rsidP="00390F8D">
      <w:pPr>
        <w:pStyle w:val="SingleTxtG"/>
        <w:spacing w:after="0" w:line="276" w:lineRule="auto"/>
        <w:ind w:left="1080"/>
        <w:rPr>
          <w:sz w:val="24"/>
        </w:rPr>
      </w:pPr>
      <w:r w:rsidRPr="00873B70">
        <w:rPr>
          <w:sz w:val="24"/>
        </w:rPr>
        <w:t>Expedite the implementation of a program and policy for the protection of children in line with the Convention on the Rights of the Child, improve data collection on violence against minors, and enact laws that explicitly prohibit corporal punishment of all children in all settings including in home</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B42366">
        <w:rPr>
          <w:sz w:val="24"/>
        </w:rPr>
        <w:t>NIL</w:t>
      </w:r>
    </w:p>
    <w:p w:rsidR="00390F8D" w:rsidRDefault="00390F8D" w:rsidP="00390F8D">
      <w:pPr>
        <w:pStyle w:val="SingleTxtG"/>
        <w:spacing w:after="0" w:line="276" w:lineRule="auto"/>
        <w:ind w:left="0"/>
        <w:rPr>
          <w:b/>
          <w:sz w:val="24"/>
        </w:rPr>
      </w:pPr>
    </w:p>
    <w:p w:rsidR="00390F8D" w:rsidRPr="00873B70" w:rsidRDefault="00A44965" w:rsidP="00CD06AD">
      <w:pPr>
        <w:pStyle w:val="SingleTxtG"/>
        <w:numPr>
          <w:ilvl w:val="0"/>
          <w:numId w:val="5"/>
        </w:numPr>
        <w:spacing w:after="0" w:line="276" w:lineRule="auto"/>
        <w:ind w:hanging="796"/>
        <w:rPr>
          <w:sz w:val="24"/>
        </w:rPr>
      </w:pPr>
      <w:r>
        <w:rPr>
          <w:b/>
          <w:sz w:val="24"/>
        </w:rPr>
        <w:t>Recommendation 99</w:t>
      </w:r>
      <w:r w:rsidR="00390F8D">
        <w:rPr>
          <w:b/>
          <w:sz w:val="24"/>
        </w:rPr>
        <w:t>.140</w:t>
      </w:r>
    </w:p>
    <w:p w:rsidR="00390F8D" w:rsidRDefault="0009496E" w:rsidP="0009496E">
      <w:pPr>
        <w:pStyle w:val="SingleTxtG"/>
        <w:spacing w:after="0" w:line="276" w:lineRule="auto"/>
        <w:ind w:left="1080"/>
        <w:rPr>
          <w:b/>
          <w:sz w:val="24"/>
        </w:rPr>
      </w:pPr>
      <w:r>
        <w:rPr>
          <w:b/>
          <w:sz w:val="24"/>
        </w:rPr>
        <w:t>Recommending states: Japan</w:t>
      </w:r>
    </w:p>
    <w:p w:rsidR="00390F8D" w:rsidRDefault="00390F8D" w:rsidP="00390F8D">
      <w:pPr>
        <w:pStyle w:val="SingleTxtG"/>
        <w:spacing w:after="0" w:line="276" w:lineRule="auto"/>
        <w:ind w:left="1080"/>
        <w:rPr>
          <w:sz w:val="24"/>
        </w:rPr>
      </w:pPr>
      <w:r w:rsidRPr="00663E9A">
        <w:rPr>
          <w:sz w:val="24"/>
        </w:rPr>
        <w:t>Establish measures to guarantee the protection of children from all forms of violence and abuse</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B42366">
        <w:rPr>
          <w:sz w:val="24"/>
        </w:rPr>
        <w:t>NIL</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0"/>
        <w:rPr>
          <w:b/>
          <w:sz w:val="24"/>
        </w:rPr>
      </w:pPr>
      <w:r>
        <w:rPr>
          <w:b/>
          <w:sz w:val="24"/>
        </w:rPr>
        <w:t>Specific persons or groups: Persons with Disabilities</w:t>
      </w:r>
    </w:p>
    <w:p w:rsidR="00390F8D" w:rsidRPr="00663E9A" w:rsidRDefault="00390F8D" w:rsidP="00390F8D">
      <w:pPr>
        <w:pStyle w:val="SingleTxtG"/>
        <w:spacing w:after="0" w:line="276" w:lineRule="auto"/>
        <w:ind w:left="0"/>
        <w:rPr>
          <w:b/>
          <w:sz w:val="24"/>
        </w:rPr>
      </w:pPr>
    </w:p>
    <w:p w:rsidR="00390F8D" w:rsidRDefault="00A44965" w:rsidP="00CD06AD">
      <w:pPr>
        <w:pStyle w:val="SingleTxtG"/>
        <w:numPr>
          <w:ilvl w:val="0"/>
          <w:numId w:val="5"/>
        </w:numPr>
        <w:spacing w:after="0" w:line="276" w:lineRule="auto"/>
        <w:ind w:hanging="796"/>
        <w:rPr>
          <w:b/>
          <w:sz w:val="24"/>
        </w:rPr>
      </w:pPr>
      <w:r>
        <w:rPr>
          <w:b/>
          <w:sz w:val="24"/>
        </w:rPr>
        <w:t>Recommendation 99.141, 99</w:t>
      </w:r>
      <w:r w:rsidR="00390F8D">
        <w:rPr>
          <w:b/>
          <w:sz w:val="24"/>
        </w:rPr>
        <w:t>.144</w:t>
      </w:r>
    </w:p>
    <w:p w:rsidR="00390F8D" w:rsidRDefault="00390F8D" w:rsidP="0009496E">
      <w:pPr>
        <w:pStyle w:val="SingleTxtG"/>
        <w:spacing w:after="0" w:line="276" w:lineRule="auto"/>
        <w:ind w:left="1080"/>
        <w:rPr>
          <w:b/>
          <w:sz w:val="24"/>
        </w:rPr>
      </w:pPr>
      <w:r>
        <w:rPr>
          <w:b/>
          <w:sz w:val="24"/>
        </w:rPr>
        <w:t>Recommendi</w:t>
      </w:r>
      <w:r w:rsidR="0009496E">
        <w:rPr>
          <w:b/>
          <w:sz w:val="24"/>
        </w:rPr>
        <w:t>ng states: Montenegro, Bulgaria</w:t>
      </w:r>
    </w:p>
    <w:p w:rsidR="00390F8D" w:rsidRDefault="00390F8D" w:rsidP="00390F8D">
      <w:pPr>
        <w:pStyle w:val="SingleTxtG"/>
        <w:spacing w:after="0" w:line="276" w:lineRule="auto"/>
        <w:ind w:left="1080"/>
        <w:rPr>
          <w:sz w:val="24"/>
        </w:rPr>
      </w:pPr>
      <w:r w:rsidRPr="00663E9A">
        <w:rPr>
          <w:sz w:val="24"/>
        </w:rPr>
        <w:t>Ensure that all people with disabilities enjoy all the rights enshrined in the Convention on the Rights of Persons with Disabilities</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Pr="004A666E" w:rsidRDefault="00390F8D" w:rsidP="00390F8D">
      <w:pPr>
        <w:pStyle w:val="SingleTxtG"/>
        <w:spacing w:after="0" w:line="276" w:lineRule="auto"/>
        <w:ind w:left="1080"/>
        <w:rPr>
          <w:sz w:val="24"/>
        </w:rPr>
      </w:pPr>
      <w:r>
        <w:rPr>
          <w:b/>
          <w:sz w:val="24"/>
        </w:rPr>
        <w:t xml:space="preserve">Comments: </w:t>
      </w:r>
      <w:r w:rsidR="00B42366">
        <w:rPr>
          <w:sz w:val="24"/>
        </w:rPr>
        <w:t>NIL</w:t>
      </w:r>
    </w:p>
    <w:p w:rsidR="00390F8D" w:rsidRDefault="00390F8D" w:rsidP="00390F8D">
      <w:pPr>
        <w:pStyle w:val="SingleTxtG"/>
        <w:spacing w:after="0" w:line="276" w:lineRule="auto"/>
        <w:ind w:left="0"/>
        <w:rPr>
          <w:b/>
          <w:sz w:val="24"/>
        </w:rPr>
      </w:pPr>
    </w:p>
    <w:p w:rsidR="00390F8D" w:rsidRDefault="00AE1196" w:rsidP="00CD06AD">
      <w:pPr>
        <w:pStyle w:val="SingleTxtG"/>
        <w:numPr>
          <w:ilvl w:val="0"/>
          <w:numId w:val="5"/>
        </w:numPr>
        <w:spacing w:after="0" w:line="276" w:lineRule="auto"/>
        <w:ind w:hanging="796"/>
        <w:rPr>
          <w:b/>
          <w:sz w:val="24"/>
        </w:rPr>
      </w:pPr>
      <w:r>
        <w:rPr>
          <w:b/>
          <w:sz w:val="24"/>
        </w:rPr>
        <w:t>Recommendation 99</w:t>
      </w:r>
      <w:r w:rsidR="00390F8D">
        <w:rPr>
          <w:b/>
          <w:sz w:val="24"/>
        </w:rPr>
        <w:t>.142</w:t>
      </w:r>
    </w:p>
    <w:p w:rsidR="00390F8D" w:rsidRDefault="0009496E" w:rsidP="0009496E">
      <w:pPr>
        <w:pStyle w:val="SingleTxtG"/>
        <w:spacing w:after="0" w:line="276" w:lineRule="auto"/>
        <w:ind w:left="1080"/>
        <w:rPr>
          <w:b/>
          <w:sz w:val="24"/>
        </w:rPr>
      </w:pPr>
      <w:r>
        <w:rPr>
          <w:b/>
          <w:sz w:val="24"/>
        </w:rPr>
        <w:t>Recommending states: Singapore</w:t>
      </w:r>
    </w:p>
    <w:p w:rsidR="00390F8D" w:rsidRDefault="00390F8D" w:rsidP="00390F8D">
      <w:pPr>
        <w:pStyle w:val="SingleTxtG"/>
        <w:spacing w:after="0" w:line="276" w:lineRule="auto"/>
        <w:ind w:left="1080"/>
        <w:rPr>
          <w:sz w:val="24"/>
        </w:rPr>
      </w:pPr>
      <w:r w:rsidRPr="00663E9A">
        <w:rPr>
          <w:sz w:val="24"/>
        </w:rPr>
        <w:t>Work with its bilateral and international partners, as appropriate, including the UN Programme on Disability under the UN Department of Economic and Social Affairs, on technical cooperation and capacity building programmes to facilitate the full implementation of its Convention on the Rights of Persons with Disabilities obligations</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B42366">
        <w:rPr>
          <w:sz w:val="24"/>
        </w:rPr>
        <w:t>NIL</w:t>
      </w:r>
    </w:p>
    <w:p w:rsidR="00390F8D" w:rsidRDefault="00390F8D" w:rsidP="00390F8D">
      <w:pPr>
        <w:pStyle w:val="SingleTxtG"/>
        <w:spacing w:after="0" w:line="276" w:lineRule="auto"/>
        <w:ind w:left="0"/>
        <w:rPr>
          <w:b/>
          <w:sz w:val="24"/>
        </w:rPr>
      </w:pPr>
    </w:p>
    <w:p w:rsidR="00390F8D" w:rsidRPr="00663E9A" w:rsidRDefault="00AE1196" w:rsidP="00CD06AD">
      <w:pPr>
        <w:pStyle w:val="SingleTxtG"/>
        <w:numPr>
          <w:ilvl w:val="0"/>
          <w:numId w:val="5"/>
        </w:numPr>
        <w:spacing w:after="0" w:line="276" w:lineRule="auto"/>
        <w:ind w:hanging="796"/>
        <w:rPr>
          <w:sz w:val="24"/>
        </w:rPr>
      </w:pPr>
      <w:r>
        <w:rPr>
          <w:b/>
          <w:sz w:val="24"/>
        </w:rPr>
        <w:t>Recommendation 99</w:t>
      </w:r>
      <w:r w:rsidR="00390F8D">
        <w:rPr>
          <w:b/>
          <w:sz w:val="24"/>
        </w:rPr>
        <w:t>.143</w:t>
      </w:r>
    </w:p>
    <w:p w:rsidR="00390F8D" w:rsidRDefault="0009496E" w:rsidP="0009496E">
      <w:pPr>
        <w:pStyle w:val="SingleTxtG"/>
        <w:spacing w:after="0" w:line="276" w:lineRule="auto"/>
        <w:ind w:left="1080"/>
        <w:rPr>
          <w:b/>
          <w:sz w:val="24"/>
        </w:rPr>
      </w:pPr>
      <w:r>
        <w:rPr>
          <w:b/>
          <w:sz w:val="24"/>
        </w:rPr>
        <w:t>Recommending states: Bahamas</w:t>
      </w:r>
    </w:p>
    <w:p w:rsidR="00390F8D" w:rsidRDefault="00390F8D" w:rsidP="00390F8D">
      <w:pPr>
        <w:pStyle w:val="SingleTxtG"/>
        <w:spacing w:after="0" w:line="276" w:lineRule="auto"/>
        <w:ind w:left="1080"/>
        <w:rPr>
          <w:sz w:val="24"/>
        </w:rPr>
      </w:pPr>
      <w:r w:rsidRPr="00663E9A">
        <w:rPr>
          <w:sz w:val="24"/>
        </w:rPr>
        <w:t>Seek technical assistance and capacity-building support to further strengthen promotion and protection of the rights of pers</w:t>
      </w:r>
      <w:r>
        <w:rPr>
          <w:sz w:val="24"/>
        </w:rPr>
        <w:t>ons with disabilities.</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B42366">
        <w:rPr>
          <w:sz w:val="24"/>
        </w:rPr>
        <w:t>NIL</w:t>
      </w:r>
    </w:p>
    <w:p w:rsidR="00390F8D" w:rsidRDefault="00390F8D" w:rsidP="00390F8D">
      <w:pPr>
        <w:pStyle w:val="SingleTxtG"/>
        <w:spacing w:after="0" w:line="276" w:lineRule="auto"/>
        <w:ind w:left="0"/>
        <w:rPr>
          <w:sz w:val="24"/>
        </w:rPr>
      </w:pPr>
    </w:p>
    <w:p w:rsidR="00390F8D" w:rsidRDefault="00390F8D" w:rsidP="00390F8D">
      <w:pPr>
        <w:pStyle w:val="SingleTxtG"/>
        <w:spacing w:after="0" w:line="276" w:lineRule="auto"/>
        <w:ind w:left="0"/>
        <w:rPr>
          <w:b/>
          <w:sz w:val="24"/>
        </w:rPr>
      </w:pPr>
      <w:r>
        <w:rPr>
          <w:b/>
          <w:sz w:val="24"/>
        </w:rPr>
        <w:t>Specific persons or groups: Migrants, refugees, asylum seekers and IDP’s</w:t>
      </w:r>
    </w:p>
    <w:p w:rsidR="008C674A" w:rsidRDefault="008C674A" w:rsidP="00390F8D">
      <w:pPr>
        <w:pStyle w:val="SingleTxtG"/>
        <w:spacing w:after="0" w:line="276" w:lineRule="auto"/>
        <w:ind w:left="0"/>
        <w:rPr>
          <w:b/>
          <w:sz w:val="24"/>
        </w:rPr>
      </w:pPr>
    </w:p>
    <w:p w:rsidR="008C674A" w:rsidRDefault="008C674A" w:rsidP="008C674A">
      <w:pPr>
        <w:pStyle w:val="SingleTxtG"/>
        <w:numPr>
          <w:ilvl w:val="0"/>
          <w:numId w:val="15"/>
        </w:numPr>
        <w:spacing w:after="0" w:line="276" w:lineRule="auto"/>
        <w:ind w:right="996"/>
        <w:rPr>
          <w:sz w:val="24"/>
        </w:rPr>
      </w:pPr>
      <w:r w:rsidRPr="008C0186">
        <w:rPr>
          <w:sz w:val="24"/>
        </w:rPr>
        <w:t>The Republic received 12 recommendations regarding the processing of refugees and asylum seekers at the Refugee Processing Centre, which were incidents covered by the 2016 National Report. The current National Report provides in detail the work that has already been undertaken by the RPC and the care taken by the Republic of all the tran</w:t>
      </w:r>
      <w:r>
        <w:rPr>
          <w:sz w:val="24"/>
        </w:rPr>
        <w:t>s</w:t>
      </w:r>
      <w:r w:rsidRPr="008C0186">
        <w:rPr>
          <w:sz w:val="24"/>
        </w:rPr>
        <w:t xml:space="preserve">ferees. The Republic plays an important role in irregular migration in the region. </w:t>
      </w:r>
    </w:p>
    <w:p w:rsidR="00390F8D" w:rsidRPr="00663E9A" w:rsidRDefault="00390F8D" w:rsidP="00390F8D">
      <w:pPr>
        <w:pStyle w:val="SingleTxtG"/>
        <w:spacing w:after="0" w:line="276" w:lineRule="auto"/>
        <w:ind w:left="0"/>
        <w:rPr>
          <w:b/>
          <w:sz w:val="24"/>
        </w:rPr>
      </w:pPr>
    </w:p>
    <w:p w:rsidR="00390F8D" w:rsidRPr="00663E9A" w:rsidRDefault="00AE1196" w:rsidP="00CD06AD">
      <w:pPr>
        <w:pStyle w:val="SingleTxtG"/>
        <w:numPr>
          <w:ilvl w:val="0"/>
          <w:numId w:val="5"/>
        </w:numPr>
        <w:spacing w:after="0" w:line="276" w:lineRule="auto"/>
        <w:ind w:hanging="796"/>
        <w:rPr>
          <w:sz w:val="24"/>
        </w:rPr>
      </w:pPr>
      <w:r>
        <w:rPr>
          <w:b/>
          <w:sz w:val="24"/>
        </w:rPr>
        <w:t>Recommendation 99</w:t>
      </w:r>
      <w:r w:rsidR="00390F8D">
        <w:rPr>
          <w:b/>
          <w:sz w:val="24"/>
        </w:rPr>
        <w:t>.145</w:t>
      </w:r>
    </w:p>
    <w:p w:rsidR="00390F8D" w:rsidRDefault="0009496E" w:rsidP="0009496E">
      <w:pPr>
        <w:pStyle w:val="SingleTxtG"/>
        <w:spacing w:after="0" w:line="276" w:lineRule="auto"/>
        <w:ind w:left="1080"/>
        <w:rPr>
          <w:b/>
          <w:sz w:val="24"/>
        </w:rPr>
      </w:pPr>
      <w:r>
        <w:rPr>
          <w:b/>
          <w:sz w:val="24"/>
        </w:rPr>
        <w:t>Recommending states: Mexico</w:t>
      </w:r>
    </w:p>
    <w:p w:rsidR="00390F8D" w:rsidRDefault="00390F8D" w:rsidP="00390F8D">
      <w:pPr>
        <w:pStyle w:val="SingleTxtG"/>
        <w:spacing w:after="0" w:line="276" w:lineRule="auto"/>
        <w:ind w:left="1080"/>
        <w:rPr>
          <w:sz w:val="24"/>
        </w:rPr>
      </w:pPr>
      <w:r w:rsidRPr="00663E9A">
        <w:rPr>
          <w:sz w:val="24"/>
        </w:rPr>
        <w:t>Guarantee to refugees and persons seeking international protection whose claim is being processed offshore, the right to be transferred to or resettled in, if they wish, a country they consider safe, the right to appeal decisions on their status, as well as access to health services, including mental health, for those remaining in the county</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Already implemented.</w:t>
      </w:r>
    </w:p>
    <w:p w:rsidR="00390F8D" w:rsidRDefault="00390F8D" w:rsidP="00390F8D">
      <w:pPr>
        <w:pStyle w:val="SingleTxtG"/>
        <w:spacing w:after="0" w:line="276" w:lineRule="auto"/>
        <w:ind w:left="0"/>
        <w:rPr>
          <w:b/>
          <w:sz w:val="24"/>
        </w:rPr>
      </w:pPr>
    </w:p>
    <w:p w:rsidR="00390F8D" w:rsidRPr="00A77031" w:rsidRDefault="00390F8D" w:rsidP="00CD06AD">
      <w:pPr>
        <w:pStyle w:val="SingleTxtG"/>
        <w:numPr>
          <w:ilvl w:val="0"/>
          <w:numId w:val="5"/>
        </w:numPr>
        <w:spacing w:after="0" w:line="276" w:lineRule="auto"/>
        <w:ind w:hanging="796"/>
        <w:rPr>
          <w:sz w:val="24"/>
        </w:rPr>
      </w:pPr>
      <w:r>
        <w:rPr>
          <w:b/>
          <w:sz w:val="24"/>
        </w:rPr>
        <w:t>Recom</w:t>
      </w:r>
      <w:r w:rsidR="00AE1196">
        <w:rPr>
          <w:b/>
          <w:sz w:val="24"/>
        </w:rPr>
        <w:t>mendation 99.146, 99</w:t>
      </w:r>
      <w:r>
        <w:rPr>
          <w:b/>
          <w:sz w:val="24"/>
        </w:rPr>
        <w:t>.149</w:t>
      </w:r>
    </w:p>
    <w:p w:rsidR="00390F8D" w:rsidRDefault="00390F8D" w:rsidP="0009496E">
      <w:pPr>
        <w:pStyle w:val="SingleTxtG"/>
        <w:spacing w:after="0" w:line="276" w:lineRule="auto"/>
        <w:ind w:left="1080"/>
        <w:rPr>
          <w:b/>
          <w:sz w:val="24"/>
        </w:rPr>
      </w:pPr>
      <w:r>
        <w:rPr>
          <w:b/>
          <w:sz w:val="24"/>
        </w:rPr>
        <w:t>Recommendi</w:t>
      </w:r>
      <w:r w:rsidR="0009496E">
        <w:rPr>
          <w:b/>
          <w:sz w:val="24"/>
        </w:rPr>
        <w:t>ng states: New Zealand, Ukraine</w:t>
      </w:r>
    </w:p>
    <w:p w:rsidR="00390F8D" w:rsidRDefault="00390F8D" w:rsidP="00390F8D">
      <w:pPr>
        <w:pStyle w:val="SingleTxtG"/>
        <w:spacing w:after="0" w:line="276" w:lineRule="auto"/>
        <w:ind w:left="1080"/>
        <w:rPr>
          <w:sz w:val="24"/>
        </w:rPr>
      </w:pPr>
      <w:r w:rsidRPr="00A77031">
        <w:rPr>
          <w:sz w:val="24"/>
        </w:rPr>
        <w:t>Continue efforts to ensure that asylum seekers, refugees and migrants are given all necessary protection and social support</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Already implemented</w:t>
      </w:r>
    </w:p>
    <w:p w:rsidR="00390F8D" w:rsidRDefault="00390F8D" w:rsidP="00390F8D">
      <w:pPr>
        <w:pStyle w:val="SingleTxtG"/>
        <w:spacing w:after="0" w:line="276" w:lineRule="auto"/>
        <w:ind w:left="0"/>
        <w:rPr>
          <w:b/>
          <w:sz w:val="24"/>
        </w:rPr>
      </w:pPr>
    </w:p>
    <w:p w:rsidR="00390F8D" w:rsidRPr="00A77031" w:rsidRDefault="00AE1196" w:rsidP="00CD06AD">
      <w:pPr>
        <w:pStyle w:val="SingleTxtG"/>
        <w:numPr>
          <w:ilvl w:val="0"/>
          <w:numId w:val="5"/>
        </w:numPr>
        <w:spacing w:after="0" w:line="276" w:lineRule="auto"/>
        <w:ind w:hanging="796"/>
        <w:rPr>
          <w:b/>
          <w:sz w:val="24"/>
        </w:rPr>
      </w:pPr>
      <w:r>
        <w:rPr>
          <w:b/>
          <w:sz w:val="24"/>
        </w:rPr>
        <w:t>Recommendation 99</w:t>
      </w:r>
      <w:r w:rsidR="00390F8D" w:rsidRPr="00A77031">
        <w:rPr>
          <w:b/>
          <w:sz w:val="24"/>
        </w:rPr>
        <w:t>.147</w:t>
      </w:r>
    </w:p>
    <w:p w:rsidR="00390F8D" w:rsidRDefault="00390F8D" w:rsidP="0009496E">
      <w:pPr>
        <w:pStyle w:val="SingleTxtG"/>
        <w:spacing w:after="0" w:line="276" w:lineRule="auto"/>
        <w:ind w:left="1080"/>
        <w:rPr>
          <w:b/>
          <w:sz w:val="24"/>
        </w:rPr>
      </w:pPr>
      <w:r w:rsidRPr="00A77031">
        <w:rPr>
          <w:b/>
          <w:sz w:val="24"/>
        </w:rPr>
        <w:t xml:space="preserve">Recommending states: </w:t>
      </w:r>
      <w:r w:rsidR="0009496E">
        <w:rPr>
          <w:b/>
          <w:sz w:val="24"/>
        </w:rPr>
        <w:t>Philippines</w:t>
      </w:r>
    </w:p>
    <w:p w:rsidR="00390F8D" w:rsidRDefault="00390F8D" w:rsidP="00390F8D">
      <w:pPr>
        <w:pStyle w:val="SingleTxtG"/>
        <w:spacing w:after="0" w:line="276" w:lineRule="auto"/>
        <w:ind w:left="1080"/>
        <w:rPr>
          <w:sz w:val="24"/>
        </w:rPr>
      </w:pPr>
      <w:r w:rsidRPr="00A77031">
        <w:rPr>
          <w:sz w:val="24"/>
        </w:rPr>
        <w:t>Sustain its efforts to ensure that the rights of refugees, particularly women and children, are upheld</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Comments:</w:t>
      </w:r>
      <w:r w:rsidRPr="00A77031">
        <w:rPr>
          <w:sz w:val="24"/>
        </w:rPr>
        <w:t xml:space="preserve"> Already implemented</w:t>
      </w:r>
    </w:p>
    <w:p w:rsidR="00CD06AD" w:rsidRPr="004A666E" w:rsidRDefault="00CD06AD" w:rsidP="00390F8D">
      <w:pPr>
        <w:pStyle w:val="SingleTxtG"/>
        <w:spacing w:after="0" w:line="276" w:lineRule="auto"/>
        <w:ind w:left="1080"/>
        <w:rPr>
          <w:sz w:val="24"/>
        </w:rPr>
      </w:pPr>
    </w:p>
    <w:p w:rsidR="00390F8D" w:rsidRDefault="00AE1196" w:rsidP="00CD06AD">
      <w:pPr>
        <w:pStyle w:val="SingleTxtG"/>
        <w:numPr>
          <w:ilvl w:val="0"/>
          <w:numId w:val="5"/>
        </w:numPr>
        <w:spacing w:after="0" w:line="276" w:lineRule="auto"/>
        <w:ind w:hanging="796"/>
        <w:rPr>
          <w:b/>
          <w:sz w:val="24"/>
        </w:rPr>
      </w:pPr>
      <w:r>
        <w:rPr>
          <w:b/>
          <w:sz w:val="24"/>
        </w:rPr>
        <w:t>Recommendation 99</w:t>
      </w:r>
      <w:r w:rsidR="00390F8D">
        <w:rPr>
          <w:b/>
          <w:sz w:val="24"/>
        </w:rPr>
        <w:t>.148</w:t>
      </w:r>
    </w:p>
    <w:p w:rsidR="00390F8D" w:rsidRDefault="0009496E" w:rsidP="0009496E">
      <w:pPr>
        <w:pStyle w:val="SingleTxtG"/>
        <w:spacing w:after="0" w:line="276" w:lineRule="auto"/>
        <w:ind w:left="1080"/>
        <w:rPr>
          <w:b/>
          <w:sz w:val="24"/>
        </w:rPr>
      </w:pPr>
      <w:r>
        <w:rPr>
          <w:b/>
          <w:sz w:val="24"/>
        </w:rPr>
        <w:t>Recommending states: Spain</w:t>
      </w:r>
    </w:p>
    <w:p w:rsidR="00390F8D" w:rsidRDefault="00390F8D" w:rsidP="00390F8D">
      <w:pPr>
        <w:pStyle w:val="SingleTxtG"/>
        <w:spacing w:after="0" w:line="276" w:lineRule="auto"/>
        <w:ind w:left="1080"/>
        <w:rPr>
          <w:sz w:val="24"/>
        </w:rPr>
      </w:pPr>
      <w:r w:rsidRPr="00A77031">
        <w:rPr>
          <w:sz w:val="24"/>
        </w:rPr>
        <w:t>Adopt effective measures to monitor, prevent, and investigate cases of abuses of unaccompanied minor migrants</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Pr>
          <w:sz w:val="24"/>
        </w:rPr>
        <w:t>NPF works closely with MCA through JIG to put in place such mechanisms.</w:t>
      </w:r>
    </w:p>
    <w:p w:rsidR="00390F8D" w:rsidRDefault="00390F8D" w:rsidP="00390F8D">
      <w:pPr>
        <w:pStyle w:val="SingleTxtG"/>
        <w:spacing w:after="0" w:line="276" w:lineRule="auto"/>
        <w:ind w:left="0"/>
        <w:rPr>
          <w:sz w:val="24"/>
        </w:rPr>
      </w:pPr>
    </w:p>
    <w:p w:rsidR="00390F8D" w:rsidRPr="00A77031" w:rsidRDefault="00AE1196" w:rsidP="00CD06AD">
      <w:pPr>
        <w:pStyle w:val="SingleTxtG"/>
        <w:numPr>
          <w:ilvl w:val="0"/>
          <w:numId w:val="5"/>
        </w:numPr>
        <w:spacing w:after="0" w:line="276" w:lineRule="auto"/>
        <w:ind w:hanging="796"/>
        <w:rPr>
          <w:sz w:val="24"/>
        </w:rPr>
      </w:pPr>
      <w:r>
        <w:rPr>
          <w:b/>
          <w:sz w:val="24"/>
        </w:rPr>
        <w:t>Recommendation 99</w:t>
      </w:r>
      <w:r w:rsidR="00390F8D">
        <w:rPr>
          <w:b/>
          <w:sz w:val="24"/>
        </w:rPr>
        <w:t>.150</w:t>
      </w:r>
    </w:p>
    <w:p w:rsidR="00390F8D" w:rsidRDefault="0009496E" w:rsidP="0009496E">
      <w:pPr>
        <w:pStyle w:val="SingleTxtG"/>
        <w:spacing w:after="0" w:line="276" w:lineRule="auto"/>
        <w:ind w:left="1080"/>
        <w:rPr>
          <w:b/>
          <w:sz w:val="24"/>
        </w:rPr>
      </w:pPr>
      <w:r>
        <w:rPr>
          <w:b/>
          <w:sz w:val="24"/>
        </w:rPr>
        <w:t>Recommending states: Uruguay</w:t>
      </w:r>
    </w:p>
    <w:p w:rsidR="00390F8D" w:rsidRDefault="00390F8D" w:rsidP="00390F8D">
      <w:pPr>
        <w:pStyle w:val="SingleTxtG"/>
        <w:spacing w:after="0" w:line="276" w:lineRule="auto"/>
        <w:ind w:left="1080"/>
        <w:rPr>
          <w:sz w:val="24"/>
        </w:rPr>
      </w:pPr>
      <w:r w:rsidRPr="00A77031">
        <w:rPr>
          <w:sz w:val="24"/>
        </w:rPr>
        <w:t>Ensure compliance with the obligations pursuant to the 1951 Convention relating to the Status of Refugees, in particular with regard to the processing of refugee applications</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79355E">
        <w:rPr>
          <w:sz w:val="24"/>
        </w:rPr>
        <w:t>NIL</w:t>
      </w:r>
    </w:p>
    <w:p w:rsidR="00390F8D" w:rsidRDefault="00390F8D" w:rsidP="00390F8D">
      <w:pPr>
        <w:pStyle w:val="SingleTxtG"/>
        <w:spacing w:after="0" w:line="276" w:lineRule="auto"/>
        <w:ind w:left="0"/>
        <w:rPr>
          <w:b/>
          <w:sz w:val="24"/>
        </w:rPr>
      </w:pPr>
    </w:p>
    <w:p w:rsidR="00390F8D" w:rsidRDefault="00AE1196" w:rsidP="00CD06AD">
      <w:pPr>
        <w:pStyle w:val="SingleTxtG"/>
        <w:numPr>
          <w:ilvl w:val="0"/>
          <w:numId w:val="5"/>
        </w:numPr>
        <w:spacing w:after="0" w:line="276" w:lineRule="auto"/>
        <w:ind w:hanging="796"/>
        <w:rPr>
          <w:b/>
          <w:sz w:val="24"/>
        </w:rPr>
      </w:pPr>
      <w:r>
        <w:rPr>
          <w:b/>
          <w:sz w:val="24"/>
        </w:rPr>
        <w:t>Recommendation 99</w:t>
      </w:r>
      <w:r w:rsidR="00390F8D">
        <w:rPr>
          <w:b/>
          <w:sz w:val="24"/>
        </w:rPr>
        <w:t>.151</w:t>
      </w:r>
    </w:p>
    <w:p w:rsidR="00390F8D" w:rsidRDefault="0009496E" w:rsidP="0009496E">
      <w:pPr>
        <w:pStyle w:val="SingleTxtG"/>
        <w:spacing w:after="0" w:line="276" w:lineRule="auto"/>
        <w:ind w:left="1080"/>
        <w:rPr>
          <w:b/>
          <w:sz w:val="24"/>
        </w:rPr>
      </w:pPr>
      <w:r>
        <w:rPr>
          <w:b/>
          <w:sz w:val="24"/>
        </w:rPr>
        <w:t>Recommending states: Brazil</w:t>
      </w:r>
    </w:p>
    <w:p w:rsidR="00390F8D" w:rsidRDefault="00390F8D" w:rsidP="00390F8D">
      <w:pPr>
        <w:pStyle w:val="SingleTxtG"/>
        <w:spacing w:after="0" w:line="276" w:lineRule="auto"/>
        <w:ind w:left="1080"/>
        <w:rPr>
          <w:sz w:val="24"/>
        </w:rPr>
      </w:pPr>
      <w:r w:rsidRPr="00A77031">
        <w:rPr>
          <w:sz w:val="24"/>
        </w:rPr>
        <w:t>Strengthen human rights protection of refugees and asylum seekers, including through access to justice and health care</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Pr="00AE7EC7" w:rsidRDefault="00390F8D" w:rsidP="00AE7EC7">
      <w:pPr>
        <w:pStyle w:val="SingleTxtG"/>
        <w:spacing w:after="0" w:line="276" w:lineRule="auto"/>
        <w:ind w:left="1080"/>
        <w:rPr>
          <w:sz w:val="24"/>
        </w:rPr>
      </w:pPr>
      <w:r>
        <w:rPr>
          <w:b/>
          <w:sz w:val="24"/>
        </w:rPr>
        <w:t xml:space="preserve">Comments: </w:t>
      </w:r>
      <w:r>
        <w:rPr>
          <w:sz w:val="24"/>
        </w:rPr>
        <w:t>Implemented</w:t>
      </w:r>
    </w:p>
    <w:p w:rsidR="00390F8D" w:rsidRDefault="00390F8D" w:rsidP="00390F8D">
      <w:pPr>
        <w:pStyle w:val="SingleTxtG"/>
        <w:spacing w:after="0" w:line="276" w:lineRule="auto"/>
        <w:ind w:left="0"/>
        <w:rPr>
          <w:b/>
          <w:sz w:val="24"/>
        </w:rPr>
      </w:pPr>
    </w:p>
    <w:p w:rsidR="00390F8D" w:rsidRPr="00A77031" w:rsidRDefault="008C674A" w:rsidP="00CD06AD">
      <w:pPr>
        <w:pStyle w:val="SingleTxtG"/>
        <w:numPr>
          <w:ilvl w:val="0"/>
          <w:numId w:val="5"/>
        </w:numPr>
        <w:spacing w:after="0" w:line="276" w:lineRule="auto"/>
        <w:ind w:hanging="796"/>
        <w:rPr>
          <w:sz w:val="24"/>
        </w:rPr>
      </w:pPr>
      <w:r>
        <w:rPr>
          <w:b/>
          <w:sz w:val="24"/>
        </w:rPr>
        <w:t>Recommendation 99</w:t>
      </w:r>
      <w:r w:rsidR="00390F8D">
        <w:rPr>
          <w:b/>
          <w:sz w:val="24"/>
        </w:rPr>
        <w:t>.152</w:t>
      </w:r>
    </w:p>
    <w:p w:rsidR="00390F8D" w:rsidRDefault="0009496E" w:rsidP="0009496E">
      <w:pPr>
        <w:pStyle w:val="SingleTxtG"/>
        <w:spacing w:after="0" w:line="276" w:lineRule="auto"/>
        <w:ind w:left="1080"/>
        <w:rPr>
          <w:b/>
          <w:sz w:val="24"/>
        </w:rPr>
      </w:pPr>
      <w:r>
        <w:rPr>
          <w:b/>
          <w:sz w:val="24"/>
        </w:rPr>
        <w:t>Recommending states: China</w:t>
      </w:r>
    </w:p>
    <w:p w:rsidR="00390F8D" w:rsidRDefault="00390F8D" w:rsidP="00390F8D">
      <w:pPr>
        <w:pStyle w:val="SingleTxtG"/>
        <w:spacing w:after="0" w:line="276" w:lineRule="auto"/>
        <w:ind w:left="1080"/>
        <w:rPr>
          <w:sz w:val="24"/>
        </w:rPr>
      </w:pPr>
      <w:r w:rsidRPr="00A77031">
        <w:rPr>
          <w:sz w:val="24"/>
        </w:rPr>
        <w:t xml:space="preserve">Stop functioning </w:t>
      </w:r>
      <w:r>
        <w:rPr>
          <w:sz w:val="24"/>
        </w:rPr>
        <w:t xml:space="preserve">of </w:t>
      </w:r>
      <w:r w:rsidRPr="00A77031">
        <w:rPr>
          <w:sz w:val="24"/>
        </w:rPr>
        <w:t>all off-shore immigrant detention facilities for third countries and stop violating the rights of migrants</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NOTED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79355E">
        <w:rPr>
          <w:sz w:val="24"/>
        </w:rPr>
        <w:t>This re</w:t>
      </w:r>
      <w:r w:rsidR="00AE1196">
        <w:rPr>
          <w:sz w:val="24"/>
        </w:rPr>
        <w:t>commendation suggests that the</w:t>
      </w:r>
      <w:r w:rsidR="0079355E">
        <w:rPr>
          <w:sz w:val="24"/>
        </w:rPr>
        <w:t xml:space="preserve"> rights of migrants are being violated which is not the case. </w:t>
      </w:r>
    </w:p>
    <w:p w:rsidR="00390F8D" w:rsidRDefault="00390F8D" w:rsidP="00390F8D">
      <w:pPr>
        <w:pStyle w:val="SingleTxtG"/>
        <w:spacing w:after="0" w:line="276" w:lineRule="auto"/>
        <w:ind w:left="0"/>
        <w:rPr>
          <w:b/>
          <w:sz w:val="24"/>
        </w:rPr>
      </w:pPr>
    </w:p>
    <w:p w:rsidR="00390F8D" w:rsidRDefault="004B67C0" w:rsidP="00CD06AD">
      <w:pPr>
        <w:pStyle w:val="SingleTxtG"/>
        <w:numPr>
          <w:ilvl w:val="0"/>
          <w:numId w:val="5"/>
        </w:numPr>
        <w:spacing w:after="0" w:line="276" w:lineRule="auto"/>
        <w:ind w:hanging="796"/>
        <w:rPr>
          <w:b/>
          <w:sz w:val="24"/>
        </w:rPr>
      </w:pPr>
      <w:r>
        <w:rPr>
          <w:b/>
          <w:sz w:val="24"/>
        </w:rPr>
        <w:t>Recommendation 99</w:t>
      </w:r>
      <w:r w:rsidR="00390F8D">
        <w:rPr>
          <w:b/>
          <w:sz w:val="24"/>
        </w:rPr>
        <w:t>.153</w:t>
      </w:r>
    </w:p>
    <w:p w:rsidR="00390F8D" w:rsidRDefault="0009496E" w:rsidP="0009496E">
      <w:pPr>
        <w:pStyle w:val="SingleTxtG"/>
        <w:spacing w:after="0" w:line="276" w:lineRule="auto"/>
        <w:ind w:left="1080"/>
        <w:rPr>
          <w:b/>
          <w:sz w:val="24"/>
        </w:rPr>
      </w:pPr>
      <w:r>
        <w:rPr>
          <w:b/>
          <w:sz w:val="24"/>
        </w:rPr>
        <w:t>Recommending states: Italy</w:t>
      </w:r>
    </w:p>
    <w:p w:rsidR="00390F8D" w:rsidRDefault="00390F8D" w:rsidP="00390F8D">
      <w:pPr>
        <w:pStyle w:val="SingleTxtG"/>
        <w:spacing w:after="0" w:line="276" w:lineRule="auto"/>
        <w:ind w:left="1080"/>
        <w:rPr>
          <w:sz w:val="24"/>
        </w:rPr>
      </w:pPr>
      <w:r w:rsidRPr="00880606">
        <w:rPr>
          <w:sz w:val="24"/>
        </w:rPr>
        <w:t>Continue the on</w:t>
      </w:r>
      <w:r>
        <w:rPr>
          <w:sz w:val="24"/>
        </w:rPr>
        <w:t>-</w:t>
      </w:r>
      <w:r w:rsidRPr="00880606">
        <w:rPr>
          <w:sz w:val="24"/>
        </w:rPr>
        <w:t>going effort to adopt strategies aimed at substantially increasing the quality of life of asylum seekers and refugees hosted in the country</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Pr>
          <w:b/>
          <w:sz w:val="24"/>
        </w:rPr>
        <w:t xml:space="preserve">Comments: </w:t>
      </w:r>
      <w:r w:rsidR="0079355E">
        <w:rPr>
          <w:sz w:val="24"/>
        </w:rPr>
        <w:t>Implementation of this recommendation is already underway</w:t>
      </w:r>
      <w:r>
        <w:rPr>
          <w:sz w:val="24"/>
        </w:rPr>
        <w:t>.</w:t>
      </w:r>
    </w:p>
    <w:p w:rsidR="00390F8D" w:rsidRDefault="00390F8D" w:rsidP="00390F8D">
      <w:pPr>
        <w:pStyle w:val="SingleTxtG"/>
        <w:spacing w:after="0" w:line="276" w:lineRule="auto"/>
        <w:ind w:left="0"/>
        <w:rPr>
          <w:b/>
          <w:sz w:val="24"/>
        </w:rPr>
      </w:pPr>
    </w:p>
    <w:p w:rsidR="00390F8D" w:rsidRPr="00880606" w:rsidRDefault="00390F8D" w:rsidP="00CD06AD">
      <w:pPr>
        <w:pStyle w:val="SingleTxtG"/>
        <w:numPr>
          <w:ilvl w:val="0"/>
          <w:numId w:val="5"/>
        </w:numPr>
        <w:spacing w:after="0" w:line="276" w:lineRule="auto"/>
        <w:ind w:hanging="796"/>
        <w:rPr>
          <w:sz w:val="24"/>
        </w:rPr>
      </w:pPr>
      <w:r>
        <w:rPr>
          <w:b/>
          <w:sz w:val="24"/>
        </w:rPr>
        <w:t>Recommendatio</w:t>
      </w:r>
      <w:r w:rsidR="004B67C0">
        <w:rPr>
          <w:b/>
          <w:sz w:val="24"/>
        </w:rPr>
        <w:t>n 99</w:t>
      </w:r>
      <w:r>
        <w:rPr>
          <w:b/>
          <w:sz w:val="24"/>
        </w:rPr>
        <w:t>.154</w:t>
      </w:r>
    </w:p>
    <w:p w:rsidR="00390F8D" w:rsidRDefault="0009496E" w:rsidP="0009496E">
      <w:pPr>
        <w:pStyle w:val="SingleTxtG"/>
        <w:spacing w:after="0" w:line="276" w:lineRule="auto"/>
        <w:ind w:left="1080"/>
        <w:rPr>
          <w:b/>
          <w:sz w:val="24"/>
        </w:rPr>
      </w:pPr>
      <w:r>
        <w:rPr>
          <w:b/>
          <w:sz w:val="24"/>
        </w:rPr>
        <w:t>Recommending states: Lesotho</w:t>
      </w:r>
    </w:p>
    <w:p w:rsidR="00390F8D" w:rsidRDefault="00390F8D" w:rsidP="00390F8D">
      <w:pPr>
        <w:pStyle w:val="SingleTxtG"/>
        <w:spacing w:after="0" w:line="276" w:lineRule="auto"/>
        <w:ind w:left="1080"/>
        <w:rPr>
          <w:sz w:val="24"/>
        </w:rPr>
      </w:pPr>
      <w:r w:rsidRPr="00880606">
        <w:rPr>
          <w:sz w:val="24"/>
        </w:rPr>
        <w:t>Continue to improve measures to safeguard the rights of refugees and asylum seekers and to raise public awareness of refugee and asylum seeker issues</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b/>
          <w:sz w:val="24"/>
        </w:rPr>
      </w:pPr>
      <w:r>
        <w:rPr>
          <w:b/>
          <w:sz w:val="24"/>
        </w:rPr>
        <w:t>Comments: Implemented</w:t>
      </w:r>
    </w:p>
    <w:p w:rsidR="00390F8D" w:rsidRDefault="00390F8D" w:rsidP="00390F8D">
      <w:pPr>
        <w:pStyle w:val="SingleTxtG"/>
        <w:spacing w:after="0" w:line="276" w:lineRule="auto"/>
        <w:ind w:left="0"/>
        <w:rPr>
          <w:b/>
          <w:sz w:val="24"/>
        </w:rPr>
      </w:pPr>
    </w:p>
    <w:p w:rsidR="00390F8D" w:rsidRDefault="004B67C0" w:rsidP="00CD06AD">
      <w:pPr>
        <w:pStyle w:val="SingleTxtG"/>
        <w:numPr>
          <w:ilvl w:val="0"/>
          <w:numId w:val="5"/>
        </w:numPr>
        <w:spacing w:after="0" w:line="276" w:lineRule="auto"/>
        <w:ind w:hanging="796"/>
        <w:rPr>
          <w:b/>
          <w:sz w:val="24"/>
        </w:rPr>
      </w:pPr>
      <w:r>
        <w:rPr>
          <w:b/>
          <w:sz w:val="24"/>
        </w:rPr>
        <w:t>Recommendation 99</w:t>
      </w:r>
      <w:r w:rsidR="00390F8D">
        <w:rPr>
          <w:b/>
          <w:sz w:val="24"/>
        </w:rPr>
        <w:t>.155</w:t>
      </w:r>
    </w:p>
    <w:p w:rsidR="00390F8D" w:rsidRDefault="0009496E" w:rsidP="0009496E">
      <w:pPr>
        <w:pStyle w:val="SingleTxtG"/>
        <w:spacing w:after="0" w:line="276" w:lineRule="auto"/>
        <w:ind w:left="1080"/>
        <w:rPr>
          <w:b/>
          <w:sz w:val="24"/>
        </w:rPr>
      </w:pPr>
      <w:r>
        <w:rPr>
          <w:b/>
          <w:sz w:val="24"/>
        </w:rPr>
        <w:t>Recommending states: Luxembourg</w:t>
      </w:r>
    </w:p>
    <w:p w:rsidR="00390F8D" w:rsidRDefault="00390F8D" w:rsidP="00390F8D">
      <w:pPr>
        <w:pStyle w:val="SingleTxtG"/>
        <w:spacing w:after="0" w:line="276" w:lineRule="auto"/>
        <w:ind w:left="1080"/>
        <w:rPr>
          <w:sz w:val="24"/>
        </w:rPr>
      </w:pPr>
      <w:r w:rsidRPr="00880606">
        <w:rPr>
          <w:sz w:val="24"/>
        </w:rPr>
        <w:t>End the detention of refugees or asylum seekers</w:t>
      </w:r>
    </w:p>
    <w:p w:rsidR="00390F8D" w:rsidRDefault="00390F8D" w:rsidP="00390F8D">
      <w:pPr>
        <w:pStyle w:val="SingleTxtG"/>
        <w:spacing w:after="0" w:line="276" w:lineRule="auto"/>
        <w:ind w:left="1080"/>
        <w:rPr>
          <w:sz w:val="24"/>
        </w:rPr>
      </w:pPr>
    </w:p>
    <w:p w:rsidR="00390F8D" w:rsidRPr="00880606"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Default="00390F8D" w:rsidP="00390F8D">
      <w:pPr>
        <w:pStyle w:val="SingleTxtG"/>
        <w:spacing w:after="0" w:line="276" w:lineRule="auto"/>
        <w:ind w:left="1080"/>
        <w:rPr>
          <w:sz w:val="24"/>
        </w:rPr>
      </w:pPr>
      <w:r w:rsidRPr="00880606">
        <w:rPr>
          <w:b/>
          <w:sz w:val="24"/>
        </w:rPr>
        <w:t>Comments:</w:t>
      </w:r>
      <w:r>
        <w:rPr>
          <w:b/>
          <w:sz w:val="24"/>
        </w:rPr>
        <w:t xml:space="preserve"> </w:t>
      </w:r>
      <w:r w:rsidRPr="00880606">
        <w:rPr>
          <w:sz w:val="24"/>
        </w:rPr>
        <w:t>Implemented in 2016.</w:t>
      </w:r>
    </w:p>
    <w:p w:rsidR="00390F8D" w:rsidRDefault="00390F8D" w:rsidP="00390F8D">
      <w:pPr>
        <w:pStyle w:val="SingleTxtG"/>
        <w:spacing w:after="0" w:line="276" w:lineRule="auto"/>
        <w:ind w:left="0"/>
        <w:rPr>
          <w:b/>
          <w:sz w:val="24"/>
        </w:rPr>
      </w:pPr>
    </w:p>
    <w:p w:rsidR="00390F8D" w:rsidRDefault="004B67C0" w:rsidP="00CD06AD">
      <w:pPr>
        <w:pStyle w:val="SingleTxtG"/>
        <w:numPr>
          <w:ilvl w:val="0"/>
          <w:numId w:val="5"/>
        </w:numPr>
        <w:spacing w:after="0" w:line="276" w:lineRule="auto"/>
        <w:ind w:hanging="796"/>
        <w:rPr>
          <w:b/>
          <w:sz w:val="24"/>
        </w:rPr>
      </w:pPr>
      <w:r>
        <w:rPr>
          <w:b/>
          <w:sz w:val="24"/>
        </w:rPr>
        <w:t>Recommendation 99</w:t>
      </w:r>
      <w:r w:rsidR="00390F8D">
        <w:rPr>
          <w:b/>
          <w:sz w:val="24"/>
        </w:rPr>
        <w:t>.156</w:t>
      </w:r>
    </w:p>
    <w:p w:rsidR="00390F8D" w:rsidRDefault="0009496E" w:rsidP="0009496E">
      <w:pPr>
        <w:pStyle w:val="SingleTxtG"/>
        <w:spacing w:after="0" w:line="276" w:lineRule="auto"/>
        <w:ind w:left="1080"/>
        <w:rPr>
          <w:b/>
          <w:sz w:val="24"/>
        </w:rPr>
      </w:pPr>
      <w:r>
        <w:rPr>
          <w:b/>
          <w:sz w:val="24"/>
        </w:rPr>
        <w:t xml:space="preserve">Recommending states: Chile </w:t>
      </w:r>
    </w:p>
    <w:p w:rsidR="00390F8D" w:rsidRDefault="00390F8D" w:rsidP="00390F8D">
      <w:pPr>
        <w:pStyle w:val="SingleTxtG"/>
        <w:spacing w:after="0" w:line="276" w:lineRule="auto"/>
        <w:ind w:left="1080"/>
        <w:rPr>
          <w:sz w:val="24"/>
        </w:rPr>
      </w:pPr>
      <w:r w:rsidRPr="00880606">
        <w:rPr>
          <w:sz w:val="24"/>
        </w:rPr>
        <w:t xml:space="preserve">Introduce provisions </w:t>
      </w:r>
      <w:r w:rsidR="00390372">
        <w:rPr>
          <w:sz w:val="24"/>
        </w:rPr>
        <w:t xml:space="preserve">in the Constitution to </w:t>
      </w:r>
      <w:r w:rsidRPr="00880606">
        <w:rPr>
          <w:sz w:val="24"/>
        </w:rPr>
        <w:t>put an end to statelessness of abandoned minors and the loss or strip</w:t>
      </w:r>
      <w:r w:rsidR="004B67C0">
        <w:rPr>
          <w:sz w:val="24"/>
        </w:rPr>
        <w:t>p</w:t>
      </w:r>
      <w:r w:rsidRPr="00880606">
        <w:rPr>
          <w:sz w:val="24"/>
        </w:rPr>
        <w:t>ing of nationality</w:t>
      </w:r>
      <w:r>
        <w:rPr>
          <w:sz w:val="24"/>
        </w:rPr>
        <w:t>.</w:t>
      </w:r>
    </w:p>
    <w:p w:rsidR="00390F8D" w:rsidRDefault="00390F8D" w:rsidP="00390F8D">
      <w:pPr>
        <w:pStyle w:val="SingleTxtG"/>
        <w:spacing w:after="0" w:line="276" w:lineRule="auto"/>
        <w:ind w:left="1080"/>
        <w:rPr>
          <w:sz w:val="24"/>
        </w:rPr>
      </w:pPr>
    </w:p>
    <w:p w:rsidR="00390F8D" w:rsidRDefault="00390F8D" w:rsidP="00390F8D">
      <w:pPr>
        <w:pStyle w:val="SingleTxtG"/>
        <w:spacing w:after="0" w:line="276" w:lineRule="auto"/>
        <w:ind w:left="1080"/>
        <w:rPr>
          <w:b/>
          <w:sz w:val="24"/>
        </w:rPr>
      </w:pPr>
      <w:r>
        <w:rPr>
          <w:b/>
          <w:sz w:val="24"/>
        </w:rPr>
        <w:t>Status: ACCEPTED</w:t>
      </w:r>
    </w:p>
    <w:p w:rsidR="00390F8D" w:rsidRDefault="00390F8D" w:rsidP="00390F8D">
      <w:pPr>
        <w:pStyle w:val="SingleTxtG"/>
        <w:spacing w:after="0" w:line="276" w:lineRule="auto"/>
        <w:ind w:left="1080"/>
        <w:rPr>
          <w:b/>
          <w:sz w:val="24"/>
        </w:rPr>
      </w:pPr>
    </w:p>
    <w:p w:rsidR="00390F8D" w:rsidRPr="00880606" w:rsidRDefault="00390F8D" w:rsidP="00390F8D">
      <w:pPr>
        <w:pStyle w:val="SingleTxtG"/>
        <w:spacing w:after="0" w:line="276" w:lineRule="auto"/>
        <w:ind w:left="1080"/>
        <w:rPr>
          <w:sz w:val="24"/>
        </w:rPr>
      </w:pPr>
      <w:r>
        <w:rPr>
          <w:b/>
          <w:sz w:val="24"/>
        </w:rPr>
        <w:t xml:space="preserve">Comments: </w:t>
      </w:r>
      <w:r w:rsidRPr="00880606">
        <w:rPr>
          <w:sz w:val="24"/>
        </w:rPr>
        <w:t>Implemented with the amendments of the Naoero Citizenship Act.</w:t>
      </w:r>
    </w:p>
    <w:p w:rsidR="00390F8D" w:rsidRDefault="00390F8D" w:rsidP="00390F8D">
      <w:pPr>
        <w:pStyle w:val="SingleTxtG"/>
        <w:spacing w:after="0" w:line="276" w:lineRule="auto"/>
        <w:ind w:left="0"/>
        <w:rPr>
          <w:b/>
          <w:sz w:val="24"/>
        </w:rPr>
      </w:pPr>
    </w:p>
    <w:p w:rsidR="00390F8D" w:rsidRDefault="008831FE" w:rsidP="00390F8D">
      <w:pPr>
        <w:pStyle w:val="SingleTxtG"/>
        <w:spacing w:after="0" w:line="276" w:lineRule="auto"/>
        <w:ind w:left="0"/>
        <w:rPr>
          <w:b/>
          <w:sz w:val="24"/>
        </w:rPr>
      </w:pPr>
      <w:r>
        <w:rPr>
          <w:b/>
          <w:sz w:val="24"/>
        </w:rPr>
        <w:t>PART C. CONCLUSION</w:t>
      </w:r>
    </w:p>
    <w:p w:rsidR="008831FE" w:rsidRDefault="008831FE" w:rsidP="00390F8D">
      <w:pPr>
        <w:pStyle w:val="SingleTxtG"/>
        <w:spacing w:after="0" w:line="276" w:lineRule="auto"/>
        <w:ind w:left="0"/>
        <w:rPr>
          <w:b/>
          <w:sz w:val="24"/>
        </w:rPr>
      </w:pPr>
    </w:p>
    <w:p w:rsidR="008F77DE" w:rsidRDefault="008F77DE" w:rsidP="00A44965">
      <w:pPr>
        <w:pStyle w:val="SingleTxtG"/>
        <w:numPr>
          <w:ilvl w:val="0"/>
          <w:numId w:val="15"/>
        </w:numPr>
        <w:spacing w:after="0" w:line="276" w:lineRule="auto"/>
        <w:ind w:left="426" w:hanging="426"/>
        <w:rPr>
          <w:sz w:val="24"/>
        </w:rPr>
      </w:pPr>
      <w:r>
        <w:rPr>
          <w:sz w:val="24"/>
        </w:rPr>
        <w:t>The recommendations which are ‘Noted’ are in relation to the following:</w:t>
      </w:r>
    </w:p>
    <w:p w:rsidR="008F77DE" w:rsidRDefault="008F77DE" w:rsidP="008F77DE">
      <w:pPr>
        <w:pStyle w:val="SingleTxtG"/>
        <w:spacing w:after="0" w:line="276" w:lineRule="auto"/>
        <w:ind w:left="0"/>
        <w:rPr>
          <w:sz w:val="24"/>
        </w:rPr>
      </w:pPr>
    </w:p>
    <w:p w:rsidR="008F77DE" w:rsidRDefault="008F77DE" w:rsidP="008F77DE">
      <w:pPr>
        <w:pStyle w:val="SingleTxtG"/>
        <w:numPr>
          <w:ilvl w:val="0"/>
          <w:numId w:val="6"/>
        </w:numPr>
        <w:spacing w:after="0" w:line="276" w:lineRule="auto"/>
        <w:ind w:hanging="11"/>
        <w:rPr>
          <w:sz w:val="24"/>
        </w:rPr>
      </w:pPr>
      <w:r>
        <w:rPr>
          <w:sz w:val="24"/>
        </w:rPr>
        <w:t>The reduction of visa fees for foreign journalist;</w:t>
      </w:r>
    </w:p>
    <w:p w:rsidR="008F77DE" w:rsidRDefault="008F77DE" w:rsidP="008F77DE">
      <w:pPr>
        <w:pStyle w:val="SingleTxtG"/>
        <w:numPr>
          <w:ilvl w:val="0"/>
          <w:numId w:val="6"/>
        </w:numPr>
        <w:spacing w:after="0" w:line="276" w:lineRule="auto"/>
        <w:ind w:hanging="11"/>
        <w:rPr>
          <w:sz w:val="24"/>
        </w:rPr>
      </w:pPr>
      <w:r>
        <w:rPr>
          <w:sz w:val="24"/>
        </w:rPr>
        <w:t>The introduction of sexuality education into the school curriculum;</w:t>
      </w:r>
    </w:p>
    <w:p w:rsidR="008F77DE" w:rsidRDefault="008F77DE" w:rsidP="008F77DE">
      <w:pPr>
        <w:pStyle w:val="SingleTxtG"/>
        <w:numPr>
          <w:ilvl w:val="0"/>
          <w:numId w:val="6"/>
        </w:numPr>
        <w:spacing w:after="0" w:line="276" w:lineRule="auto"/>
        <w:ind w:hanging="11"/>
        <w:rPr>
          <w:sz w:val="24"/>
        </w:rPr>
      </w:pPr>
      <w:r>
        <w:rPr>
          <w:sz w:val="24"/>
        </w:rPr>
        <w:t>Access to Sexual and Health Reproductive health rights;</w:t>
      </w:r>
    </w:p>
    <w:p w:rsidR="008F77DE" w:rsidRDefault="008F77DE" w:rsidP="008F77DE">
      <w:pPr>
        <w:pStyle w:val="SingleTxtG"/>
        <w:numPr>
          <w:ilvl w:val="0"/>
          <w:numId w:val="6"/>
        </w:numPr>
        <w:spacing w:after="0" w:line="276" w:lineRule="auto"/>
        <w:ind w:left="1418" w:hanging="709"/>
        <w:rPr>
          <w:sz w:val="24"/>
        </w:rPr>
      </w:pPr>
      <w:r>
        <w:rPr>
          <w:sz w:val="24"/>
        </w:rPr>
        <w:t>Offensive recommendations that based on unfounded information especially in reference to abuse and violation of the rights of refugees, asylum seekers and migrants; and</w:t>
      </w:r>
    </w:p>
    <w:p w:rsidR="008F77DE" w:rsidRDefault="008F77DE" w:rsidP="008F77DE">
      <w:pPr>
        <w:pStyle w:val="SingleTxtG"/>
        <w:numPr>
          <w:ilvl w:val="0"/>
          <w:numId w:val="6"/>
        </w:numPr>
        <w:spacing w:after="0" w:line="276" w:lineRule="auto"/>
        <w:ind w:left="1418" w:hanging="709"/>
        <w:rPr>
          <w:sz w:val="24"/>
        </w:rPr>
      </w:pPr>
      <w:r>
        <w:rPr>
          <w:sz w:val="24"/>
        </w:rPr>
        <w:t>Over-generalised recommendations that are not clear and may misrepresent the Republic’s will to accept.</w:t>
      </w:r>
    </w:p>
    <w:p w:rsidR="008831FE" w:rsidRPr="008831FE" w:rsidRDefault="008831FE" w:rsidP="00390F8D">
      <w:pPr>
        <w:pStyle w:val="SingleTxtG"/>
        <w:spacing w:after="0" w:line="276" w:lineRule="auto"/>
        <w:ind w:left="0"/>
        <w:rPr>
          <w:sz w:val="24"/>
        </w:rPr>
      </w:pPr>
    </w:p>
    <w:p w:rsidR="00404903" w:rsidRDefault="00404903" w:rsidP="00390F8D"/>
    <w:sectPr w:rsidR="00404903">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DA" w:rsidRDefault="00603DDA" w:rsidP="00957117">
      <w:pPr>
        <w:spacing w:after="0" w:line="240" w:lineRule="auto"/>
      </w:pPr>
      <w:r>
        <w:separator/>
      </w:r>
    </w:p>
  </w:endnote>
  <w:endnote w:type="continuationSeparator" w:id="0">
    <w:p w:rsidR="00603DDA" w:rsidRDefault="00603DDA" w:rsidP="0095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DA" w:rsidRDefault="00603DDA" w:rsidP="00957117">
      <w:pPr>
        <w:spacing w:after="0" w:line="240" w:lineRule="auto"/>
      </w:pPr>
      <w:r>
        <w:separator/>
      </w:r>
    </w:p>
  </w:footnote>
  <w:footnote w:type="continuationSeparator" w:id="0">
    <w:p w:rsidR="00603DDA" w:rsidRDefault="00603DDA" w:rsidP="0095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18" w:rsidRPr="005B6C16" w:rsidRDefault="00521918">
    <w:pPr>
      <w:pStyle w:val="Header"/>
      <w:rPr>
        <w:rFonts w:ascii="Times New Roman" w:hAnsi="Times New Roman" w:cs="Times New Roman"/>
      </w:rPr>
    </w:pPr>
    <w:r w:rsidRPr="005B6C16">
      <w:rPr>
        <w:rFonts w:ascii="Times New Roman" w:hAnsi="Times New Roman" w:cs="Times New Roman"/>
      </w:rPr>
      <w:t xml:space="preserve">Annexure 1 </w:t>
    </w:r>
  </w:p>
  <w:p w:rsidR="00521918" w:rsidRPr="005B6C16" w:rsidRDefault="00521918">
    <w:pPr>
      <w:pStyle w:val="Header"/>
      <w:rPr>
        <w:rFonts w:ascii="Times New Roman" w:hAnsi="Times New Roman" w:cs="Times New Roman"/>
      </w:rPr>
    </w:pPr>
    <w:r w:rsidRPr="005B6C16">
      <w:rPr>
        <w:rFonts w:ascii="Times New Roman" w:hAnsi="Times New Roman" w:cs="Times New Roman"/>
      </w:rPr>
      <w:t>Full version of Responses to the 3</w:t>
    </w:r>
    <w:r w:rsidRPr="005B6C16">
      <w:rPr>
        <w:rFonts w:ascii="Times New Roman" w:hAnsi="Times New Roman" w:cs="Times New Roman"/>
        <w:vertAlign w:val="superscript"/>
      </w:rPr>
      <w:t>rd</w:t>
    </w:r>
    <w:r w:rsidRPr="005B6C16">
      <w:rPr>
        <w:rFonts w:ascii="Times New Roman" w:hAnsi="Times New Roman" w:cs="Times New Roman"/>
      </w:rPr>
      <w:t xml:space="preserve"> Cycle UPR Recommendations</w:t>
    </w:r>
  </w:p>
  <w:p w:rsidR="00521918" w:rsidRDefault="00521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468E"/>
    <w:multiLevelType w:val="hybridMultilevel"/>
    <w:tmpl w:val="78FA9E14"/>
    <w:lvl w:ilvl="0" w:tplc="DA18455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26294"/>
    <w:multiLevelType w:val="hybridMultilevel"/>
    <w:tmpl w:val="FD763E0A"/>
    <w:lvl w:ilvl="0" w:tplc="FF68D9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813CD"/>
    <w:multiLevelType w:val="hybridMultilevel"/>
    <w:tmpl w:val="9462E45A"/>
    <w:lvl w:ilvl="0" w:tplc="9B3498B2">
      <w:start w:val="2"/>
      <w:numFmt w:val="bullet"/>
      <w:lvlText w:val="-"/>
      <w:lvlJc w:val="left"/>
      <w:pPr>
        <w:ind w:left="1080" w:hanging="360"/>
      </w:pPr>
      <w:rPr>
        <w:rFonts w:ascii="Times New Roman" w:eastAsiaTheme="minorHAns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5808E5"/>
    <w:multiLevelType w:val="hybridMultilevel"/>
    <w:tmpl w:val="AC18B904"/>
    <w:lvl w:ilvl="0" w:tplc="0CD80C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D3237A"/>
    <w:multiLevelType w:val="hybridMultilevel"/>
    <w:tmpl w:val="E78A2ECC"/>
    <w:lvl w:ilvl="0" w:tplc="5B206B68">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503A58"/>
    <w:multiLevelType w:val="multilevel"/>
    <w:tmpl w:val="FFB2EE0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32CF5C7C"/>
    <w:multiLevelType w:val="hybridMultilevel"/>
    <w:tmpl w:val="ED9AB0BE"/>
    <w:lvl w:ilvl="0" w:tplc="73A05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63FE2"/>
    <w:multiLevelType w:val="hybridMultilevel"/>
    <w:tmpl w:val="58ECE7AA"/>
    <w:lvl w:ilvl="0" w:tplc="210E66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D6B18"/>
    <w:multiLevelType w:val="hybridMultilevel"/>
    <w:tmpl w:val="9E84BD64"/>
    <w:lvl w:ilvl="0" w:tplc="474CBF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814CF"/>
    <w:multiLevelType w:val="hybridMultilevel"/>
    <w:tmpl w:val="A9161D86"/>
    <w:lvl w:ilvl="0" w:tplc="FC76F27C">
      <w:start w:val="1"/>
      <w:numFmt w:val="decimal"/>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CFB1E27"/>
    <w:multiLevelType w:val="hybridMultilevel"/>
    <w:tmpl w:val="EF6ED852"/>
    <w:lvl w:ilvl="0" w:tplc="14090001">
      <w:start w:val="1"/>
      <w:numFmt w:val="bullet"/>
      <w:lvlText w:val=""/>
      <w:lvlJc w:val="left"/>
      <w:pPr>
        <w:ind w:left="960" w:hanging="360"/>
      </w:pPr>
      <w:rPr>
        <w:rFonts w:ascii="Symbol" w:hAnsi="Symbol" w:hint="default"/>
      </w:rPr>
    </w:lvl>
    <w:lvl w:ilvl="1" w:tplc="14090019">
      <w:start w:val="1"/>
      <w:numFmt w:val="lowerLetter"/>
      <w:lvlText w:val="%2."/>
      <w:lvlJc w:val="left"/>
      <w:pPr>
        <w:ind w:left="1680" w:hanging="360"/>
      </w:pPr>
    </w:lvl>
    <w:lvl w:ilvl="2" w:tplc="1409001B" w:tentative="1">
      <w:start w:val="1"/>
      <w:numFmt w:val="lowerRoman"/>
      <w:lvlText w:val="%3."/>
      <w:lvlJc w:val="right"/>
      <w:pPr>
        <w:ind w:left="2400" w:hanging="180"/>
      </w:pPr>
    </w:lvl>
    <w:lvl w:ilvl="3" w:tplc="1409000F" w:tentative="1">
      <w:start w:val="1"/>
      <w:numFmt w:val="decimal"/>
      <w:lvlText w:val="%4."/>
      <w:lvlJc w:val="left"/>
      <w:pPr>
        <w:ind w:left="3120" w:hanging="360"/>
      </w:pPr>
    </w:lvl>
    <w:lvl w:ilvl="4" w:tplc="14090019" w:tentative="1">
      <w:start w:val="1"/>
      <w:numFmt w:val="lowerLetter"/>
      <w:lvlText w:val="%5."/>
      <w:lvlJc w:val="left"/>
      <w:pPr>
        <w:ind w:left="3840" w:hanging="360"/>
      </w:pPr>
    </w:lvl>
    <w:lvl w:ilvl="5" w:tplc="1409001B" w:tentative="1">
      <w:start w:val="1"/>
      <w:numFmt w:val="lowerRoman"/>
      <w:lvlText w:val="%6."/>
      <w:lvlJc w:val="right"/>
      <w:pPr>
        <w:ind w:left="4560" w:hanging="180"/>
      </w:pPr>
    </w:lvl>
    <w:lvl w:ilvl="6" w:tplc="1409000F" w:tentative="1">
      <w:start w:val="1"/>
      <w:numFmt w:val="decimal"/>
      <w:lvlText w:val="%7."/>
      <w:lvlJc w:val="left"/>
      <w:pPr>
        <w:ind w:left="5280" w:hanging="360"/>
      </w:pPr>
    </w:lvl>
    <w:lvl w:ilvl="7" w:tplc="14090019" w:tentative="1">
      <w:start w:val="1"/>
      <w:numFmt w:val="lowerLetter"/>
      <w:lvlText w:val="%8."/>
      <w:lvlJc w:val="left"/>
      <w:pPr>
        <w:ind w:left="6000" w:hanging="360"/>
      </w:pPr>
    </w:lvl>
    <w:lvl w:ilvl="8" w:tplc="1409001B" w:tentative="1">
      <w:start w:val="1"/>
      <w:numFmt w:val="lowerRoman"/>
      <w:lvlText w:val="%9."/>
      <w:lvlJc w:val="right"/>
      <w:pPr>
        <w:ind w:left="6720" w:hanging="180"/>
      </w:pPr>
    </w:lvl>
  </w:abstractNum>
  <w:abstractNum w:abstractNumId="11" w15:restartNumberingAfterBreak="0">
    <w:nsid w:val="73914D18"/>
    <w:multiLevelType w:val="hybridMultilevel"/>
    <w:tmpl w:val="CB064038"/>
    <w:lvl w:ilvl="0" w:tplc="3612A8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826F15"/>
    <w:multiLevelType w:val="hybridMultilevel"/>
    <w:tmpl w:val="7B16A2AA"/>
    <w:lvl w:ilvl="0" w:tplc="64881412">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374B81"/>
    <w:multiLevelType w:val="hybridMultilevel"/>
    <w:tmpl w:val="DC1CA084"/>
    <w:lvl w:ilvl="0" w:tplc="95789A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B1773A"/>
    <w:multiLevelType w:val="hybridMultilevel"/>
    <w:tmpl w:val="6BCE4BD8"/>
    <w:lvl w:ilvl="0" w:tplc="06B6E89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3"/>
  </w:num>
  <w:num w:numId="4">
    <w:abstractNumId w:val="4"/>
  </w:num>
  <w:num w:numId="5">
    <w:abstractNumId w:val="12"/>
  </w:num>
  <w:num w:numId="6">
    <w:abstractNumId w:val="1"/>
  </w:num>
  <w:num w:numId="7">
    <w:abstractNumId w:val="0"/>
  </w:num>
  <w:num w:numId="8">
    <w:abstractNumId w:val="13"/>
  </w:num>
  <w:num w:numId="9">
    <w:abstractNumId w:val="14"/>
  </w:num>
  <w:num w:numId="10">
    <w:abstractNumId w:val="8"/>
  </w:num>
  <w:num w:numId="11">
    <w:abstractNumId w:val="10"/>
  </w:num>
  <w:num w:numId="12">
    <w:abstractNumId w:val="2"/>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8D"/>
    <w:rsid w:val="0000457F"/>
    <w:rsid w:val="00017FEA"/>
    <w:rsid w:val="00026A42"/>
    <w:rsid w:val="0006682B"/>
    <w:rsid w:val="0007753C"/>
    <w:rsid w:val="0009496E"/>
    <w:rsid w:val="00095517"/>
    <w:rsid w:val="000C4218"/>
    <w:rsid w:val="000D62EE"/>
    <w:rsid w:val="00161ED2"/>
    <w:rsid w:val="001B4B5D"/>
    <w:rsid w:val="002541A3"/>
    <w:rsid w:val="0028250F"/>
    <w:rsid w:val="00305347"/>
    <w:rsid w:val="00390372"/>
    <w:rsid w:val="00390F8D"/>
    <w:rsid w:val="003B4DF6"/>
    <w:rsid w:val="003C15A8"/>
    <w:rsid w:val="00404903"/>
    <w:rsid w:val="004777ED"/>
    <w:rsid w:val="004B4D1F"/>
    <w:rsid w:val="004B67C0"/>
    <w:rsid w:val="004C59E9"/>
    <w:rsid w:val="004D201C"/>
    <w:rsid w:val="00521918"/>
    <w:rsid w:val="0059207E"/>
    <w:rsid w:val="0059610F"/>
    <w:rsid w:val="005A3773"/>
    <w:rsid w:val="005B6C16"/>
    <w:rsid w:val="00603DDA"/>
    <w:rsid w:val="00610FDC"/>
    <w:rsid w:val="0061136B"/>
    <w:rsid w:val="006A3E55"/>
    <w:rsid w:val="006B5597"/>
    <w:rsid w:val="006C1C77"/>
    <w:rsid w:val="006C6419"/>
    <w:rsid w:val="00747654"/>
    <w:rsid w:val="0079355E"/>
    <w:rsid w:val="00801F09"/>
    <w:rsid w:val="00864FC5"/>
    <w:rsid w:val="008831FE"/>
    <w:rsid w:val="008C674A"/>
    <w:rsid w:val="008F77DE"/>
    <w:rsid w:val="00926BB1"/>
    <w:rsid w:val="00952EF7"/>
    <w:rsid w:val="00957117"/>
    <w:rsid w:val="009A4BEA"/>
    <w:rsid w:val="009B3E14"/>
    <w:rsid w:val="009D55FD"/>
    <w:rsid w:val="00A44965"/>
    <w:rsid w:val="00AE1196"/>
    <w:rsid w:val="00AE7EC7"/>
    <w:rsid w:val="00B42366"/>
    <w:rsid w:val="00B66ABE"/>
    <w:rsid w:val="00B76DF3"/>
    <w:rsid w:val="00CD06AD"/>
    <w:rsid w:val="00D8234A"/>
    <w:rsid w:val="00D84D8F"/>
    <w:rsid w:val="00DA2F19"/>
    <w:rsid w:val="00DA53D3"/>
    <w:rsid w:val="00E367FE"/>
    <w:rsid w:val="00E3757B"/>
    <w:rsid w:val="00EF410A"/>
    <w:rsid w:val="00F67965"/>
    <w:rsid w:val="00F8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C53A6-5F30-40E0-8535-2482EE93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8D"/>
    <w:pPr>
      <w:spacing w:after="160" w:line="259" w:lineRule="auto"/>
    </w:pPr>
  </w:style>
  <w:style w:type="paragraph" w:styleId="Heading1">
    <w:name w:val="heading 1"/>
    <w:aliases w:val="Table_G"/>
    <w:basedOn w:val="SingleTxtG"/>
    <w:next w:val="SingleTxtG"/>
    <w:link w:val="Heading1Char"/>
    <w:qFormat/>
    <w:rsid w:val="00390F8D"/>
    <w:pPr>
      <w:spacing w:after="0" w:line="240" w:lineRule="auto"/>
      <w:ind w:right="0"/>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390F8D"/>
    <w:rPr>
      <w:rFonts w:ascii="Times New Roman" w:eastAsia="Times New Roman" w:hAnsi="Times New Roman" w:cs="Times New Roman"/>
      <w:sz w:val="20"/>
      <w:szCs w:val="20"/>
      <w:lang w:val="en-GB"/>
    </w:rPr>
  </w:style>
  <w:style w:type="paragraph" w:styleId="ListParagraph">
    <w:name w:val="List Paragraph"/>
    <w:aliases w:val="123 List Paragraph"/>
    <w:basedOn w:val="Normal"/>
    <w:link w:val="ListParagraphChar"/>
    <w:uiPriority w:val="34"/>
    <w:qFormat/>
    <w:rsid w:val="00390F8D"/>
    <w:pPr>
      <w:ind w:left="720"/>
      <w:contextualSpacing/>
    </w:pPr>
  </w:style>
  <w:style w:type="paragraph" w:customStyle="1" w:styleId="SingleTxtG">
    <w:name w:val="_ Single Txt_G"/>
    <w:basedOn w:val="Normal"/>
    <w:rsid w:val="00390F8D"/>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390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F8D"/>
  </w:style>
  <w:style w:type="paragraph" w:styleId="Footer">
    <w:name w:val="footer"/>
    <w:basedOn w:val="Normal"/>
    <w:link w:val="FooterChar"/>
    <w:uiPriority w:val="99"/>
    <w:unhideWhenUsed/>
    <w:rsid w:val="00390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F8D"/>
  </w:style>
  <w:style w:type="character" w:customStyle="1" w:styleId="ListParagraphChar">
    <w:name w:val="List Paragraph Char"/>
    <w:aliases w:val="123 List Paragraph Char"/>
    <w:link w:val="ListParagraph"/>
    <w:uiPriority w:val="34"/>
    <w:locked/>
    <w:rsid w:val="00390F8D"/>
  </w:style>
  <w:style w:type="paragraph" w:styleId="BalloonText">
    <w:name w:val="Balloon Text"/>
    <w:basedOn w:val="Normal"/>
    <w:link w:val="BalloonTextChar"/>
    <w:uiPriority w:val="99"/>
    <w:semiHidden/>
    <w:unhideWhenUsed/>
    <w:rsid w:val="005B6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7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FBCDEC-8556-4E81-BE7A-FCD0D46B5476}">
  <ds:schemaRefs>
    <ds:schemaRef ds:uri="http://schemas.openxmlformats.org/officeDocument/2006/bibliography"/>
  </ds:schemaRefs>
</ds:datastoreItem>
</file>

<file path=customXml/itemProps2.xml><?xml version="1.0" encoding="utf-8"?>
<ds:datastoreItem xmlns:ds="http://schemas.openxmlformats.org/officeDocument/2006/customXml" ds:itemID="{7C847E1D-1C11-4086-94DA-1B0B0DDEE32E}"/>
</file>

<file path=customXml/itemProps3.xml><?xml version="1.0" encoding="utf-8"?>
<ds:datastoreItem xmlns:ds="http://schemas.openxmlformats.org/officeDocument/2006/customXml" ds:itemID="{42665F3C-674D-4927-A688-CFC638A4D250}"/>
</file>

<file path=customXml/itemProps4.xml><?xml version="1.0" encoding="utf-8"?>
<ds:datastoreItem xmlns:ds="http://schemas.openxmlformats.org/officeDocument/2006/customXml" ds:itemID="{24225AD7-ED38-47AF-8601-1BE489671DB4}"/>
</file>

<file path=docProps/app.xml><?xml version="1.0" encoding="utf-8"?>
<Properties xmlns="http://schemas.openxmlformats.org/officeDocument/2006/extended-properties" xmlns:vt="http://schemas.openxmlformats.org/officeDocument/2006/docPropsVTypes">
  <Template>Normal.dotm</Template>
  <TotalTime>1</TotalTime>
  <Pages>56</Pages>
  <Words>6770</Words>
  <Characters>38594</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Duburiya</dc:creator>
  <cp:lastModifiedBy>IHARA Sumiko</cp:lastModifiedBy>
  <cp:revision>2</cp:revision>
  <dcterms:created xsi:type="dcterms:W3CDTF">2021-06-22T10:04:00Z</dcterms:created>
  <dcterms:modified xsi:type="dcterms:W3CDTF">2021-06-22T10:04:00Z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1531700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