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83" w:rsidRPr="00677783" w:rsidRDefault="00677783" w:rsidP="0067778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67778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Republic of Lebanon</w:t>
      </w:r>
    </w:p>
    <w:p w:rsidR="00677783" w:rsidRPr="00677783" w:rsidRDefault="00677783" w:rsidP="0067778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67778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2020 Universal Periodic Review of Human Rights</w:t>
      </w:r>
    </w:p>
    <w:p w:rsidR="00677783" w:rsidRPr="00677783" w:rsidRDefault="00677783" w:rsidP="0067778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67778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List of Annexes in English</w:t>
      </w:r>
    </w:p>
    <w:p w:rsidR="00677783" w:rsidRDefault="00677783" w:rsidP="000B524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B524A" w:rsidRPr="001B7ADB" w:rsidRDefault="007D42D0" w:rsidP="001B7AD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the Lebanese Government </w:t>
      </w:r>
      <w:r w:rsidR="00677783" w:rsidRPr="001B7ADB">
        <w:rPr>
          <w:rFonts w:asciiTheme="majorBidi" w:hAnsiTheme="majorBidi" w:cstheme="majorBidi"/>
          <w:sz w:val="28"/>
          <w:szCs w:val="28"/>
          <w:lang w:val="en-US"/>
        </w:rPr>
        <w:t xml:space="preserve">refused </w:t>
      </w:r>
      <w:r w:rsidR="000B524A" w:rsidRPr="001B7ADB">
        <w:rPr>
          <w:rFonts w:asciiTheme="majorBidi" w:hAnsiTheme="majorBidi" w:cstheme="majorBidi"/>
          <w:sz w:val="28"/>
          <w:szCs w:val="28"/>
          <w:lang w:val="en-US"/>
        </w:rPr>
        <w:t>two recommendations.</w:t>
      </w:r>
    </w:p>
    <w:p w:rsidR="000B524A" w:rsidRPr="001B7ADB" w:rsidRDefault="000B524A" w:rsidP="001B7AD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the Lebanese </w:t>
      </w:r>
      <w:r w:rsidR="007D42D0" w:rsidRPr="001B7ADB">
        <w:rPr>
          <w:rFonts w:asciiTheme="majorBidi" w:hAnsiTheme="majorBidi" w:cstheme="majorBidi"/>
          <w:sz w:val="28"/>
          <w:szCs w:val="28"/>
          <w:lang w:val="en-US"/>
        </w:rPr>
        <w:t>G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>overnment</w:t>
      </w:r>
      <w:r w:rsidR="007D42D0" w:rsidRPr="001B7ADB">
        <w:rPr>
          <w:rFonts w:asciiTheme="majorBidi" w:hAnsiTheme="majorBidi" w:cstheme="majorBidi"/>
          <w:sz w:val="28"/>
          <w:szCs w:val="28"/>
          <w:lang w:val="en-US"/>
        </w:rPr>
        <w:t xml:space="preserve"> achieved </w:t>
      </w:r>
      <w:r w:rsidR="00194FE0" w:rsidRPr="001B7ADB">
        <w:rPr>
          <w:rFonts w:asciiTheme="majorBidi" w:hAnsiTheme="majorBidi" w:cstheme="majorBidi"/>
          <w:sz w:val="28"/>
          <w:szCs w:val="28"/>
          <w:lang w:val="en-US"/>
        </w:rPr>
        <w:t>th</w:t>
      </w:r>
      <w:r w:rsidR="007D42D0" w:rsidRPr="001B7ADB">
        <w:rPr>
          <w:rFonts w:asciiTheme="majorBidi" w:hAnsiTheme="majorBidi" w:cstheme="majorBidi"/>
          <w:sz w:val="28"/>
          <w:szCs w:val="28"/>
          <w:lang w:val="en-US"/>
        </w:rPr>
        <w:t>e current</w:t>
      </w:r>
      <w:r w:rsidR="00194FE0" w:rsidRPr="001B7ADB">
        <w:rPr>
          <w:rFonts w:asciiTheme="majorBidi" w:hAnsiTheme="majorBidi" w:cstheme="majorBidi"/>
          <w:sz w:val="28"/>
          <w:szCs w:val="28"/>
          <w:lang w:val="en-US"/>
        </w:rPr>
        <w:t xml:space="preserve"> Report while Lebanon was still under the state of the General Mobilization that </w:t>
      </w:r>
      <w:r w:rsidR="007D42D0" w:rsidRPr="001B7ADB">
        <w:rPr>
          <w:rFonts w:asciiTheme="majorBidi" w:hAnsiTheme="majorBidi" w:cstheme="majorBidi"/>
          <w:sz w:val="28"/>
          <w:szCs w:val="28"/>
          <w:lang w:val="en-US"/>
        </w:rPr>
        <w:t xml:space="preserve">was declared </w:t>
      </w:r>
      <w:r w:rsidR="00194FE0" w:rsidRPr="001B7ADB">
        <w:rPr>
          <w:rFonts w:asciiTheme="majorBidi" w:hAnsiTheme="majorBidi" w:cstheme="majorBidi"/>
          <w:sz w:val="28"/>
          <w:szCs w:val="28"/>
          <w:lang w:val="en-US"/>
        </w:rPr>
        <w:t>on 11/3/2020</w:t>
      </w:r>
      <w:r w:rsidR="007D42D0" w:rsidRPr="001B7ADB">
        <w:rPr>
          <w:rFonts w:asciiTheme="majorBidi" w:hAnsiTheme="majorBidi" w:cstheme="majorBidi"/>
          <w:sz w:val="28"/>
          <w:szCs w:val="28"/>
          <w:lang w:val="en-US"/>
        </w:rPr>
        <w:t>, in order to manage</w:t>
      </w:r>
      <w:r w:rsidR="00194FE0" w:rsidRPr="001B7ADB">
        <w:rPr>
          <w:rFonts w:asciiTheme="majorBidi" w:hAnsiTheme="majorBidi" w:cstheme="majorBidi"/>
          <w:sz w:val="28"/>
          <w:szCs w:val="28"/>
          <w:lang w:val="en-US"/>
        </w:rPr>
        <w:t xml:space="preserve"> the </w:t>
      </w:r>
      <w:r w:rsidR="007D42D0" w:rsidRPr="001B7ADB">
        <w:rPr>
          <w:rFonts w:asciiTheme="majorBidi" w:hAnsiTheme="majorBidi" w:cstheme="majorBidi"/>
          <w:sz w:val="28"/>
          <w:szCs w:val="28"/>
          <w:lang w:val="en-US"/>
        </w:rPr>
        <w:t>COVID – 19 pandemics. F</w:t>
      </w:r>
      <w:r w:rsidR="00194FE0" w:rsidRPr="001B7ADB">
        <w:rPr>
          <w:rFonts w:asciiTheme="majorBidi" w:hAnsiTheme="majorBidi" w:cstheme="majorBidi"/>
          <w:sz w:val="28"/>
          <w:szCs w:val="28"/>
          <w:lang w:val="en-US"/>
        </w:rPr>
        <w:t xml:space="preserve">or this purpose, the Government of Lebanon formed the “National Committee for preventive measures against COVID – 19.” And all relevant authorities joined efforts, </w:t>
      </w:r>
      <w:r w:rsidR="007D42D0" w:rsidRPr="001B7ADB">
        <w:rPr>
          <w:rFonts w:asciiTheme="majorBidi" w:hAnsiTheme="majorBidi" w:cstheme="majorBidi"/>
          <w:sz w:val="28"/>
          <w:szCs w:val="28"/>
          <w:lang w:val="en-US"/>
        </w:rPr>
        <w:t xml:space="preserve">within existent resources, </w:t>
      </w:r>
      <w:r w:rsidR="00194FE0" w:rsidRPr="001B7ADB">
        <w:rPr>
          <w:rFonts w:asciiTheme="majorBidi" w:hAnsiTheme="majorBidi" w:cstheme="majorBidi"/>
          <w:sz w:val="28"/>
          <w:szCs w:val="28"/>
          <w:lang w:val="en-US"/>
        </w:rPr>
        <w:t xml:space="preserve">to face the </w:t>
      </w:r>
      <w:r w:rsidR="007D42D0" w:rsidRPr="001B7ADB">
        <w:rPr>
          <w:rFonts w:asciiTheme="majorBidi" w:hAnsiTheme="majorBidi" w:cstheme="majorBidi"/>
          <w:sz w:val="28"/>
          <w:szCs w:val="28"/>
          <w:lang w:val="en-US"/>
        </w:rPr>
        <w:t xml:space="preserve">pandemics </w:t>
      </w:r>
      <w:r w:rsidR="00194FE0" w:rsidRPr="001B7ADB">
        <w:rPr>
          <w:rFonts w:asciiTheme="majorBidi" w:hAnsiTheme="majorBidi" w:cstheme="majorBidi"/>
          <w:sz w:val="28"/>
          <w:szCs w:val="28"/>
          <w:lang w:val="en-US"/>
        </w:rPr>
        <w:t>effects</w:t>
      </w:r>
      <w:r w:rsidR="007D42D0" w:rsidRPr="001B7ADB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:rsidR="000B524A" w:rsidRPr="001B7ADB" w:rsidRDefault="00194FE0" w:rsidP="001B7AD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as stated in the Ministerial </w:t>
      </w:r>
      <w:r w:rsidR="007D42D0" w:rsidRPr="001B7ADB">
        <w:rPr>
          <w:rFonts w:asciiTheme="majorBidi" w:hAnsiTheme="majorBidi" w:cstheme="majorBidi"/>
          <w:sz w:val="28"/>
          <w:szCs w:val="28"/>
          <w:lang w:val="en-US"/>
        </w:rPr>
        <w:t xml:space="preserve">Statement 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of the </w:t>
      </w:r>
      <w:r w:rsidR="007D42D0" w:rsidRPr="001B7ADB">
        <w:rPr>
          <w:rFonts w:asciiTheme="majorBidi" w:hAnsiTheme="majorBidi" w:cstheme="majorBidi"/>
          <w:sz w:val="28"/>
          <w:szCs w:val="28"/>
          <w:lang w:val="en-US"/>
        </w:rPr>
        <w:t xml:space="preserve">Lebanese 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>Government that was formed on 21/1/2020, and that resigned on 10/8/2020, after the Beirut Port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 xml:space="preserve"> explosion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667AF7" w:rsidRPr="001B7ADB" w:rsidRDefault="00194FE0" w:rsidP="001B7AD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a list of the 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>N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ational 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nstitutions that are 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 xml:space="preserve">represented in 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“the 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>N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ational 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>M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echanism to 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>draft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 national reports and follow up on 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ecommendations 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 xml:space="preserve">made 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by 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nternational 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nstitutions” in </w:t>
      </w:r>
      <w:r w:rsidR="00282A52" w:rsidRPr="001B7ADB"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1B7ADB">
        <w:rPr>
          <w:rFonts w:asciiTheme="majorBidi" w:hAnsiTheme="majorBidi" w:cstheme="majorBidi"/>
          <w:sz w:val="28"/>
          <w:szCs w:val="28"/>
          <w:lang w:val="en-US"/>
        </w:rPr>
        <w:t>nnex 1.</w:t>
      </w:r>
    </w:p>
    <w:p w:rsidR="00194FE0" w:rsidRPr="001B7ADB" w:rsidRDefault="00194FE0" w:rsidP="001B7AD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B7ADB">
        <w:rPr>
          <w:rFonts w:asciiTheme="majorBidi" w:hAnsiTheme="majorBidi" w:cstheme="majorBidi"/>
          <w:sz w:val="28"/>
          <w:szCs w:val="28"/>
          <w:lang w:val="en-US"/>
        </w:rPr>
        <w:t xml:space="preserve">for more information: </w:t>
      </w:r>
    </w:p>
    <w:p w:rsidR="00194FE0" w:rsidRPr="00677783" w:rsidRDefault="00470A0E" w:rsidP="00194FE0">
      <w:pPr>
        <w:pStyle w:val="Notedefin"/>
        <w:jc w:val="both"/>
        <w:rPr>
          <w:rStyle w:val="Lienhypertexte"/>
          <w:rFonts w:asciiTheme="majorBidi" w:hAnsiTheme="majorBidi" w:cstheme="majorBidi"/>
          <w:sz w:val="28"/>
          <w:szCs w:val="28"/>
        </w:rPr>
      </w:pPr>
      <w:hyperlink r:id="rId7" w:history="1">
        <w:r w:rsidR="00194FE0" w:rsidRPr="00677783">
          <w:rPr>
            <w:rStyle w:val="Lienhypertexte"/>
            <w:rFonts w:asciiTheme="majorBidi" w:hAnsiTheme="majorBidi" w:cstheme="majorBidi"/>
            <w:sz w:val="28"/>
            <w:szCs w:val="28"/>
          </w:rPr>
          <w:t>https://www.lp.gov.lb/Resources/Files/ad4f0421-34dd-4700-a847-7f75e3ca1e45.pdf</w:t>
        </w:r>
      </w:hyperlink>
    </w:p>
    <w:p w:rsidR="00194FE0" w:rsidRPr="00677783" w:rsidRDefault="00F73D3C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for more information, kindly check </w:t>
      </w:r>
      <w:r w:rsidR="00282A52">
        <w:rPr>
          <w:rFonts w:asciiTheme="majorBidi" w:hAnsiTheme="majorBidi" w:cstheme="majorBidi"/>
          <w:sz w:val="28"/>
          <w:szCs w:val="28"/>
        </w:rPr>
        <w:t>A</w:t>
      </w:r>
      <w:r w:rsidRPr="00677783">
        <w:rPr>
          <w:rFonts w:asciiTheme="majorBidi" w:hAnsiTheme="majorBidi" w:cstheme="majorBidi"/>
          <w:sz w:val="28"/>
          <w:szCs w:val="28"/>
        </w:rPr>
        <w:t>nnex 2.</w:t>
      </w:r>
    </w:p>
    <w:p w:rsidR="00F73D3C" w:rsidRPr="00677783" w:rsidRDefault="00667AF7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282A52">
        <w:rPr>
          <w:rFonts w:asciiTheme="majorBidi" w:hAnsiTheme="majorBidi" w:cstheme="majorBidi"/>
          <w:sz w:val="28"/>
          <w:szCs w:val="28"/>
        </w:rPr>
        <w:t xml:space="preserve">n a related context, </w:t>
      </w:r>
      <w:r w:rsidR="00F73D3C" w:rsidRPr="00677783">
        <w:rPr>
          <w:rFonts w:asciiTheme="majorBidi" w:hAnsiTheme="majorBidi" w:cstheme="majorBidi"/>
          <w:sz w:val="28"/>
          <w:szCs w:val="28"/>
        </w:rPr>
        <w:t>the Government of Lebanon presented its first “Voluntary National Report” on the implementation of the 2030 Agenda for Sustainable Development</w:t>
      </w:r>
      <w:r w:rsidR="00282A52">
        <w:rPr>
          <w:rFonts w:asciiTheme="majorBidi" w:hAnsiTheme="majorBidi" w:cstheme="majorBidi"/>
          <w:sz w:val="28"/>
          <w:szCs w:val="28"/>
        </w:rPr>
        <w:t xml:space="preserve"> Goals</w:t>
      </w:r>
      <w:r>
        <w:rPr>
          <w:rFonts w:asciiTheme="majorBidi" w:hAnsiTheme="majorBidi" w:cstheme="majorBidi"/>
          <w:sz w:val="28"/>
          <w:szCs w:val="28"/>
        </w:rPr>
        <w:t>, in July 2018.</w:t>
      </w:r>
    </w:p>
    <w:p w:rsidR="00F73D3C" w:rsidRPr="00677783" w:rsidRDefault="00F73D3C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the </w:t>
      </w:r>
      <w:r w:rsidR="00667AF7">
        <w:rPr>
          <w:rFonts w:asciiTheme="majorBidi" w:hAnsiTheme="majorBidi" w:cstheme="majorBidi"/>
          <w:sz w:val="28"/>
          <w:szCs w:val="28"/>
        </w:rPr>
        <w:t>M</w:t>
      </w:r>
      <w:r w:rsidRPr="00677783">
        <w:rPr>
          <w:rFonts w:asciiTheme="majorBidi" w:hAnsiTheme="majorBidi" w:cstheme="majorBidi"/>
          <w:sz w:val="28"/>
          <w:szCs w:val="28"/>
        </w:rPr>
        <w:t>embers of the “National Commission for Human Rights” elected their President and their Vice-President who is also the President of the “Committee against Torture.”</w:t>
      </w:r>
    </w:p>
    <w:p w:rsidR="00F73D3C" w:rsidRPr="00677783" w:rsidRDefault="00F73D3C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which is under the custody of the Presidency of the Ministers’ Council.</w:t>
      </w:r>
    </w:p>
    <w:p w:rsidR="00667AF7" w:rsidRDefault="00F73D3C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For the Army: </w:t>
      </w:r>
    </w:p>
    <w:p w:rsidR="00F73D3C" w:rsidRPr="00677783" w:rsidRDefault="00470A0E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  <w:hyperlink r:id="rId8" w:history="1">
        <w:r w:rsidR="00667AF7" w:rsidRPr="00F561CD">
          <w:rPr>
            <w:rStyle w:val="Lienhypertexte"/>
            <w:rFonts w:asciiTheme="majorBidi" w:hAnsiTheme="majorBidi" w:cstheme="majorBidi"/>
            <w:sz w:val="28"/>
            <w:szCs w:val="28"/>
          </w:rPr>
          <w:t>https://romena.ohchr.org/sites/default/files/2019-03/OHCHR-Booklet-Moudawinat-23Jan19-Print.pdf</w:t>
        </w:r>
      </w:hyperlink>
    </w:p>
    <w:p w:rsidR="00F73D3C" w:rsidRPr="00677783" w:rsidRDefault="00F73D3C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For the </w:t>
      </w:r>
      <w:r w:rsidR="00667AF7">
        <w:rPr>
          <w:rFonts w:asciiTheme="majorBidi" w:hAnsiTheme="majorBidi" w:cstheme="majorBidi"/>
          <w:sz w:val="28"/>
          <w:szCs w:val="28"/>
        </w:rPr>
        <w:t xml:space="preserve">General Directorate of </w:t>
      </w:r>
      <w:r w:rsidRPr="00677783">
        <w:rPr>
          <w:rFonts w:asciiTheme="majorBidi" w:hAnsiTheme="majorBidi" w:cstheme="majorBidi"/>
          <w:sz w:val="28"/>
          <w:szCs w:val="28"/>
        </w:rPr>
        <w:t xml:space="preserve">Internal Security Forces: </w:t>
      </w:r>
    </w:p>
    <w:p w:rsidR="00F73D3C" w:rsidRPr="00677783" w:rsidRDefault="00470A0E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  <w:hyperlink r:id="rId9" w:history="1">
        <w:r w:rsidR="00F73D3C" w:rsidRPr="00677783">
          <w:rPr>
            <w:rStyle w:val="Lienhypertexte"/>
            <w:rFonts w:asciiTheme="majorBidi" w:hAnsiTheme="majorBidi" w:cstheme="majorBidi"/>
            <w:sz w:val="28"/>
            <w:szCs w:val="28"/>
          </w:rPr>
          <w:t>http://www.isf.gov.lb/files/CoCArabic.pdf</w:t>
        </w:r>
      </w:hyperlink>
    </w:p>
    <w:p w:rsidR="00F73D3C" w:rsidRPr="00677783" w:rsidRDefault="00F73D3C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For the General </w:t>
      </w:r>
      <w:r w:rsidR="00667AF7">
        <w:rPr>
          <w:rFonts w:asciiTheme="majorBidi" w:hAnsiTheme="majorBidi" w:cstheme="majorBidi"/>
          <w:sz w:val="28"/>
          <w:szCs w:val="28"/>
        </w:rPr>
        <w:t xml:space="preserve">Directorate of General </w:t>
      </w:r>
      <w:r w:rsidRPr="00677783">
        <w:rPr>
          <w:rFonts w:asciiTheme="majorBidi" w:hAnsiTheme="majorBidi" w:cstheme="majorBidi"/>
          <w:sz w:val="28"/>
          <w:szCs w:val="28"/>
        </w:rPr>
        <w:t>Security</w:t>
      </w:r>
      <w:r w:rsidR="00667AF7">
        <w:rPr>
          <w:rFonts w:asciiTheme="majorBidi" w:hAnsiTheme="majorBidi" w:cstheme="majorBidi"/>
          <w:sz w:val="28"/>
          <w:szCs w:val="28"/>
        </w:rPr>
        <w:t>:</w:t>
      </w:r>
      <w:r w:rsidRPr="00677783">
        <w:rPr>
          <w:rFonts w:asciiTheme="majorBidi" w:hAnsiTheme="majorBidi" w:cstheme="majorBidi"/>
          <w:sz w:val="28"/>
          <w:szCs w:val="28"/>
        </w:rPr>
        <w:t xml:space="preserve"> </w:t>
      </w:r>
    </w:p>
    <w:p w:rsidR="00F73D3C" w:rsidRPr="00677783" w:rsidRDefault="00470A0E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  <w:hyperlink r:id="rId10" w:history="1">
        <w:r w:rsidR="00F73D3C" w:rsidRPr="00677783">
          <w:rPr>
            <w:rStyle w:val="Lienhypertexte"/>
            <w:rFonts w:asciiTheme="majorBidi" w:hAnsiTheme="majorBidi" w:cstheme="majorBidi"/>
            <w:sz w:val="28"/>
            <w:szCs w:val="28"/>
          </w:rPr>
          <w:t>https://romena.ohchr.org/sites/default/files/2019-05/COC%20GSO%20Brochure-Ar.pdf</w:t>
        </w:r>
      </w:hyperlink>
    </w:p>
    <w:p w:rsidR="00F73D3C" w:rsidRPr="00677783" w:rsidRDefault="00CB6F98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for</w:t>
      </w:r>
      <w:r w:rsidR="00667AF7">
        <w:rPr>
          <w:rFonts w:asciiTheme="majorBidi" w:hAnsiTheme="majorBidi" w:cstheme="majorBidi"/>
          <w:sz w:val="28"/>
          <w:szCs w:val="28"/>
        </w:rPr>
        <w:t xml:space="preserve"> more information, </w:t>
      </w:r>
      <w:r w:rsidRPr="00677783">
        <w:rPr>
          <w:rFonts w:asciiTheme="majorBidi" w:hAnsiTheme="majorBidi" w:cstheme="majorBidi"/>
          <w:sz w:val="28"/>
          <w:szCs w:val="28"/>
        </w:rPr>
        <w:t xml:space="preserve">kindly check </w:t>
      </w:r>
      <w:r w:rsidR="00667AF7">
        <w:rPr>
          <w:rFonts w:asciiTheme="majorBidi" w:hAnsiTheme="majorBidi" w:cstheme="majorBidi"/>
          <w:sz w:val="28"/>
          <w:szCs w:val="28"/>
        </w:rPr>
        <w:t>A</w:t>
      </w:r>
      <w:r w:rsidRPr="00677783">
        <w:rPr>
          <w:rFonts w:asciiTheme="majorBidi" w:hAnsiTheme="majorBidi" w:cstheme="majorBidi"/>
          <w:sz w:val="28"/>
          <w:szCs w:val="28"/>
        </w:rPr>
        <w:t>nnex 3.</w:t>
      </w:r>
    </w:p>
    <w:p w:rsidR="00A240AA" w:rsidRPr="00677783" w:rsidRDefault="008063B3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more information, </w:t>
      </w:r>
      <w:r w:rsidR="00A240AA" w:rsidRPr="00677783">
        <w:rPr>
          <w:rFonts w:asciiTheme="majorBidi" w:hAnsiTheme="majorBidi" w:cstheme="majorBidi"/>
          <w:sz w:val="28"/>
          <w:szCs w:val="28"/>
        </w:rPr>
        <w:t xml:space="preserve">kindly check </w:t>
      </w:r>
      <w:r>
        <w:rPr>
          <w:rFonts w:asciiTheme="majorBidi" w:hAnsiTheme="majorBidi" w:cstheme="majorBidi"/>
          <w:sz w:val="28"/>
          <w:szCs w:val="28"/>
        </w:rPr>
        <w:t>A</w:t>
      </w:r>
      <w:r w:rsidR="00A240AA" w:rsidRPr="00677783">
        <w:rPr>
          <w:rFonts w:asciiTheme="majorBidi" w:hAnsiTheme="majorBidi" w:cstheme="majorBidi"/>
          <w:sz w:val="28"/>
          <w:szCs w:val="28"/>
        </w:rPr>
        <w:t>nnex 4.</w:t>
      </w:r>
    </w:p>
    <w:p w:rsidR="001B7ADB" w:rsidRDefault="008063B3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more information, </w:t>
      </w:r>
      <w:r w:rsidR="00A240AA" w:rsidRPr="00677783">
        <w:rPr>
          <w:rFonts w:asciiTheme="majorBidi" w:hAnsiTheme="majorBidi" w:cstheme="majorBidi"/>
          <w:sz w:val="28"/>
          <w:szCs w:val="28"/>
        </w:rPr>
        <w:t xml:space="preserve">kindly check </w:t>
      </w:r>
      <w:r>
        <w:rPr>
          <w:rFonts w:asciiTheme="majorBidi" w:hAnsiTheme="majorBidi" w:cstheme="majorBidi"/>
          <w:sz w:val="28"/>
          <w:szCs w:val="28"/>
        </w:rPr>
        <w:t>A</w:t>
      </w:r>
      <w:r w:rsidR="00A240AA" w:rsidRPr="00677783">
        <w:rPr>
          <w:rFonts w:asciiTheme="majorBidi" w:hAnsiTheme="majorBidi" w:cstheme="majorBidi"/>
          <w:sz w:val="28"/>
          <w:szCs w:val="28"/>
        </w:rPr>
        <w:t>nnex 5.</w:t>
      </w:r>
    </w:p>
    <w:p w:rsidR="00A240AA" w:rsidRPr="001B7ADB" w:rsidRDefault="008063B3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B7ADB">
        <w:rPr>
          <w:rFonts w:asciiTheme="majorBidi" w:hAnsiTheme="majorBidi" w:cstheme="majorBidi"/>
          <w:sz w:val="28"/>
          <w:szCs w:val="28"/>
        </w:rPr>
        <w:t xml:space="preserve">for more information, </w:t>
      </w:r>
      <w:r w:rsidR="00A240AA" w:rsidRPr="001B7ADB">
        <w:rPr>
          <w:rFonts w:asciiTheme="majorBidi" w:hAnsiTheme="majorBidi" w:cstheme="majorBidi"/>
          <w:sz w:val="28"/>
          <w:szCs w:val="28"/>
        </w:rPr>
        <w:t xml:space="preserve">kindly check </w:t>
      </w:r>
      <w:r w:rsidRPr="001B7ADB">
        <w:rPr>
          <w:rFonts w:asciiTheme="majorBidi" w:hAnsiTheme="majorBidi" w:cstheme="majorBidi"/>
          <w:sz w:val="28"/>
          <w:szCs w:val="28"/>
        </w:rPr>
        <w:t>A</w:t>
      </w:r>
      <w:r w:rsidR="00A240AA" w:rsidRPr="001B7ADB">
        <w:rPr>
          <w:rFonts w:asciiTheme="majorBidi" w:hAnsiTheme="majorBidi" w:cstheme="majorBidi"/>
          <w:sz w:val="28"/>
          <w:szCs w:val="28"/>
        </w:rPr>
        <w:t>nnex 6.</w:t>
      </w:r>
    </w:p>
    <w:p w:rsidR="00A240AA" w:rsidRPr="00677783" w:rsidRDefault="008063B3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English translation. </w:t>
      </w:r>
    </w:p>
    <w:p w:rsidR="00A240AA" w:rsidRPr="00677783" w:rsidRDefault="00A240AA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activities and measures</w:t>
      </w:r>
      <w:r w:rsidR="008063B3">
        <w:rPr>
          <w:rFonts w:asciiTheme="majorBidi" w:hAnsiTheme="majorBidi" w:cstheme="majorBidi"/>
          <w:sz w:val="28"/>
          <w:szCs w:val="28"/>
        </w:rPr>
        <w:t xml:space="preserve"> such as</w:t>
      </w:r>
      <w:r w:rsidRPr="00677783">
        <w:rPr>
          <w:rFonts w:asciiTheme="majorBidi" w:hAnsiTheme="majorBidi" w:cstheme="majorBidi"/>
          <w:sz w:val="28"/>
          <w:szCs w:val="28"/>
        </w:rPr>
        <w:t xml:space="preserve"> </w:t>
      </w:r>
      <w:r w:rsidR="008063B3">
        <w:rPr>
          <w:rFonts w:asciiTheme="majorBidi" w:hAnsiTheme="majorBidi" w:cstheme="majorBidi"/>
          <w:sz w:val="28"/>
          <w:szCs w:val="28"/>
        </w:rPr>
        <w:t>N</w:t>
      </w:r>
      <w:r w:rsidRPr="00677783">
        <w:rPr>
          <w:rFonts w:asciiTheme="majorBidi" w:hAnsiTheme="majorBidi" w:cstheme="majorBidi"/>
          <w:sz w:val="28"/>
          <w:szCs w:val="28"/>
        </w:rPr>
        <w:t xml:space="preserve">ational sectorial workshops to enhance </w:t>
      </w:r>
      <w:r w:rsidR="008063B3">
        <w:rPr>
          <w:rFonts w:asciiTheme="majorBidi" w:hAnsiTheme="majorBidi" w:cstheme="majorBidi"/>
          <w:sz w:val="28"/>
          <w:szCs w:val="28"/>
        </w:rPr>
        <w:t>N</w:t>
      </w:r>
      <w:r w:rsidRPr="00677783">
        <w:rPr>
          <w:rFonts w:asciiTheme="majorBidi" w:hAnsiTheme="majorBidi" w:cstheme="majorBidi"/>
          <w:sz w:val="28"/>
          <w:szCs w:val="28"/>
        </w:rPr>
        <w:t>ational interactive partnership, the</w:t>
      </w:r>
      <w:r w:rsidR="00E0406D">
        <w:rPr>
          <w:rFonts w:asciiTheme="majorBidi" w:hAnsiTheme="majorBidi" w:cstheme="majorBidi"/>
          <w:sz w:val="28"/>
          <w:szCs w:val="28"/>
        </w:rPr>
        <w:t xml:space="preserve"> participation </w:t>
      </w:r>
      <w:r w:rsidRPr="00677783">
        <w:rPr>
          <w:rFonts w:asciiTheme="majorBidi" w:hAnsiTheme="majorBidi" w:cstheme="majorBidi"/>
          <w:sz w:val="28"/>
          <w:szCs w:val="28"/>
        </w:rPr>
        <w:t xml:space="preserve">of Lebanese </w:t>
      </w:r>
      <w:r w:rsidRPr="00677783">
        <w:rPr>
          <w:rFonts w:asciiTheme="majorBidi" w:hAnsiTheme="majorBidi" w:cstheme="majorBidi"/>
          <w:sz w:val="28"/>
          <w:szCs w:val="28"/>
        </w:rPr>
        <w:lastRenderedPageBreak/>
        <w:t xml:space="preserve">specialized experts in </w:t>
      </w:r>
      <w:r w:rsidR="00E0406D">
        <w:rPr>
          <w:rFonts w:asciiTheme="majorBidi" w:hAnsiTheme="majorBidi" w:cstheme="majorBidi"/>
          <w:sz w:val="28"/>
          <w:szCs w:val="28"/>
        </w:rPr>
        <w:t>N</w:t>
      </w:r>
      <w:r w:rsidRPr="00677783">
        <w:rPr>
          <w:rFonts w:asciiTheme="majorBidi" w:hAnsiTheme="majorBidi" w:cstheme="majorBidi"/>
          <w:sz w:val="28"/>
          <w:szCs w:val="28"/>
        </w:rPr>
        <w:t xml:space="preserve">ational interactive sectorial workshops, the analysis of </w:t>
      </w:r>
      <w:r w:rsidR="00E0406D">
        <w:rPr>
          <w:rFonts w:asciiTheme="majorBidi" w:hAnsiTheme="majorBidi" w:cstheme="majorBidi"/>
          <w:sz w:val="28"/>
          <w:szCs w:val="28"/>
        </w:rPr>
        <w:t>C</w:t>
      </w:r>
      <w:r w:rsidRPr="00677783">
        <w:rPr>
          <w:rFonts w:asciiTheme="majorBidi" w:hAnsiTheme="majorBidi" w:cstheme="majorBidi"/>
          <w:sz w:val="28"/>
          <w:szCs w:val="28"/>
        </w:rPr>
        <w:t xml:space="preserve">oncept </w:t>
      </w:r>
      <w:r w:rsidR="00E0406D">
        <w:rPr>
          <w:rFonts w:asciiTheme="majorBidi" w:hAnsiTheme="majorBidi" w:cstheme="majorBidi"/>
          <w:sz w:val="28"/>
          <w:szCs w:val="28"/>
        </w:rPr>
        <w:t>P</w:t>
      </w:r>
      <w:r w:rsidRPr="00677783">
        <w:rPr>
          <w:rFonts w:asciiTheme="majorBidi" w:hAnsiTheme="majorBidi" w:cstheme="majorBidi"/>
          <w:sz w:val="28"/>
          <w:szCs w:val="28"/>
        </w:rPr>
        <w:t xml:space="preserve">apers </w:t>
      </w:r>
      <w:r w:rsidR="00E0406D">
        <w:rPr>
          <w:rFonts w:asciiTheme="majorBidi" w:hAnsiTheme="majorBidi" w:cstheme="majorBidi"/>
          <w:sz w:val="28"/>
          <w:szCs w:val="28"/>
        </w:rPr>
        <w:t xml:space="preserve">as </w:t>
      </w:r>
      <w:r w:rsidRPr="00677783">
        <w:rPr>
          <w:rFonts w:asciiTheme="majorBidi" w:hAnsiTheme="majorBidi" w:cstheme="majorBidi"/>
          <w:sz w:val="28"/>
          <w:szCs w:val="28"/>
        </w:rPr>
        <w:t>pre</w:t>
      </w:r>
      <w:r w:rsidR="00E0406D">
        <w:rPr>
          <w:rFonts w:asciiTheme="majorBidi" w:hAnsiTheme="majorBidi" w:cstheme="majorBidi"/>
          <w:sz w:val="28"/>
          <w:szCs w:val="28"/>
        </w:rPr>
        <w:t xml:space="preserve">pared </w:t>
      </w:r>
      <w:r w:rsidRPr="00677783">
        <w:rPr>
          <w:rFonts w:asciiTheme="majorBidi" w:hAnsiTheme="majorBidi" w:cstheme="majorBidi"/>
          <w:sz w:val="28"/>
          <w:szCs w:val="28"/>
        </w:rPr>
        <w:t>by</w:t>
      </w:r>
      <w:r w:rsidR="00E0406D">
        <w:rPr>
          <w:rFonts w:asciiTheme="majorBidi" w:hAnsiTheme="majorBidi" w:cstheme="majorBidi"/>
          <w:sz w:val="28"/>
          <w:szCs w:val="28"/>
        </w:rPr>
        <w:t xml:space="preserve"> </w:t>
      </w:r>
      <w:r w:rsidRPr="00677783">
        <w:rPr>
          <w:rFonts w:asciiTheme="majorBidi" w:hAnsiTheme="majorBidi" w:cstheme="majorBidi"/>
          <w:sz w:val="28"/>
          <w:szCs w:val="28"/>
        </w:rPr>
        <w:t xml:space="preserve">relevant Ministries, the organization of </w:t>
      </w:r>
      <w:r w:rsidR="00E0406D">
        <w:rPr>
          <w:rFonts w:asciiTheme="majorBidi" w:hAnsiTheme="majorBidi" w:cstheme="majorBidi"/>
          <w:sz w:val="28"/>
          <w:szCs w:val="28"/>
        </w:rPr>
        <w:t>C</w:t>
      </w:r>
      <w:r w:rsidRPr="00677783">
        <w:rPr>
          <w:rFonts w:asciiTheme="majorBidi" w:hAnsiTheme="majorBidi" w:cstheme="majorBidi"/>
          <w:sz w:val="28"/>
          <w:szCs w:val="28"/>
        </w:rPr>
        <w:t xml:space="preserve">onferences to elaborate an executive </w:t>
      </w:r>
      <w:r w:rsidR="00E0406D">
        <w:rPr>
          <w:rFonts w:asciiTheme="majorBidi" w:hAnsiTheme="majorBidi" w:cstheme="majorBidi"/>
          <w:sz w:val="28"/>
          <w:szCs w:val="28"/>
        </w:rPr>
        <w:t>M</w:t>
      </w:r>
      <w:r w:rsidRPr="00677783">
        <w:rPr>
          <w:rFonts w:asciiTheme="majorBidi" w:hAnsiTheme="majorBidi" w:cstheme="majorBidi"/>
          <w:sz w:val="28"/>
          <w:szCs w:val="28"/>
        </w:rPr>
        <w:t xml:space="preserve">echanism to the </w:t>
      </w:r>
      <w:r w:rsidR="00E0406D">
        <w:rPr>
          <w:rFonts w:asciiTheme="majorBidi" w:hAnsiTheme="majorBidi" w:cstheme="majorBidi"/>
          <w:sz w:val="28"/>
          <w:szCs w:val="28"/>
        </w:rPr>
        <w:t>“</w:t>
      </w:r>
      <w:r w:rsidRPr="00677783">
        <w:rPr>
          <w:rFonts w:asciiTheme="majorBidi" w:hAnsiTheme="majorBidi" w:cstheme="majorBidi"/>
          <w:sz w:val="28"/>
          <w:szCs w:val="28"/>
        </w:rPr>
        <w:t xml:space="preserve">National Strategy </w:t>
      </w:r>
      <w:r w:rsidR="00E0406D">
        <w:rPr>
          <w:rFonts w:asciiTheme="majorBidi" w:hAnsiTheme="majorBidi" w:cstheme="majorBidi"/>
          <w:sz w:val="28"/>
          <w:szCs w:val="28"/>
        </w:rPr>
        <w:t xml:space="preserve">to fight </w:t>
      </w:r>
      <w:r w:rsidRPr="00677783">
        <w:rPr>
          <w:rFonts w:asciiTheme="majorBidi" w:hAnsiTheme="majorBidi" w:cstheme="majorBidi"/>
          <w:sz w:val="28"/>
          <w:szCs w:val="28"/>
        </w:rPr>
        <w:t>violent extremism.</w:t>
      </w:r>
      <w:r w:rsidR="00E0406D">
        <w:rPr>
          <w:rFonts w:asciiTheme="majorBidi" w:hAnsiTheme="majorBidi" w:cstheme="majorBidi"/>
          <w:sz w:val="28"/>
          <w:szCs w:val="28"/>
        </w:rPr>
        <w:t>”</w:t>
      </w:r>
      <w:r w:rsidRPr="00677783">
        <w:rPr>
          <w:rFonts w:asciiTheme="majorBidi" w:hAnsiTheme="majorBidi" w:cstheme="majorBidi"/>
          <w:sz w:val="28"/>
          <w:szCs w:val="28"/>
        </w:rPr>
        <w:t xml:space="preserve"> </w:t>
      </w:r>
    </w:p>
    <w:p w:rsidR="00A240AA" w:rsidRPr="00677783" w:rsidRDefault="00A240AA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in collaboration with the International Committee of the Red Cross.</w:t>
      </w:r>
    </w:p>
    <w:p w:rsidR="00062F6C" w:rsidRPr="00677783" w:rsidRDefault="00062F6C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the indicators were </w:t>
      </w:r>
      <w:r w:rsidR="00E0406D">
        <w:rPr>
          <w:rFonts w:asciiTheme="majorBidi" w:hAnsiTheme="majorBidi" w:cstheme="majorBidi"/>
          <w:sz w:val="28"/>
          <w:szCs w:val="28"/>
        </w:rPr>
        <w:t xml:space="preserve">elaborated by </w:t>
      </w:r>
      <w:r w:rsidRPr="00677783">
        <w:rPr>
          <w:rFonts w:asciiTheme="majorBidi" w:hAnsiTheme="majorBidi" w:cstheme="majorBidi"/>
          <w:sz w:val="28"/>
          <w:szCs w:val="28"/>
        </w:rPr>
        <w:t>the General</w:t>
      </w:r>
      <w:r w:rsidR="00E0406D">
        <w:rPr>
          <w:rFonts w:asciiTheme="majorBidi" w:hAnsiTheme="majorBidi" w:cstheme="majorBidi"/>
          <w:sz w:val="28"/>
          <w:szCs w:val="28"/>
        </w:rPr>
        <w:t xml:space="preserve"> Directorate of General</w:t>
      </w:r>
      <w:r w:rsidRPr="00677783">
        <w:rPr>
          <w:rFonts w:asciiTheme="majorBidi" w:hAnsiTheme="majorBidi" w:cstheme="majorBidi"/>
          <w:sz w:val="28"/>
          <w:szCs w:val="28"/>
        </w:rPr>
        <w:t xml:space="preserve"> Security</w:t>
      </w:r>
      <w:r w:rsidR="00E0406D">
        <w:rPr>
          <w:rFonts w:asciiTheme="majorBidi" w:hAnsiTheme="majorBidi" w:cstheme="majorBidi"/>
          <w:sz w:val="28"/>
          <w:szCs w:val="28"/>
        </w:rPr>
        <w:t xml:space="preserve">, in collaboration with </w:t>
      </w:r>
      <w:r w:rsidRPr="00677783">
        <w:rPr>
          <w:rFonts w:asciiTheme="majorBidi" w:hAnsiTheme="majorBidi" w:cstheme="majorBidi"/>
          <w:sz w:val="28"/>
          <w:szCs w:val="28"/>
        </w:rPr>
        <w:t>other Governmental Institutions, as well as with the Beirut Bar Association.</w:t>
      </w:r>
    </w:p>
    <w:p w:rsidR="00062F6C" w:rsidRPr="00677783" w:rsidRDefault="001B7ADB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</w:t>
      </w:r>
      <w:r w:rsidR="00062F6C" w:rsidRPr="00677783">
        <w:rPr>
          <w:rFonts w:asciiTheme="majorBidi" w:hAnsiTheme="majorBidi" w:cstheme="majorBidi"/>
          <w:sz w:val="28"/>
          <w:szCs w:val="28"/>
        </w:rPr>
        <w:t>or more information about the number of victims</w:t>
      </w:r>
      <w:r w:rsidR="00E0406D">
        <w:rPr>
          <w:rFonts w:asciiTheme="majorBidi" w:hAnsiTheme="majorBidi" w:cstheme="majorBidi"/>
          <w:sz w:val="28"/>
          <w:szCs w:val="28"/>
        </w:rPr>
        <w:t xml:space="preserve"> of trafficking in persons</w:t>
      </w:r>
      <w:r w:rsidR="00062F6C" w:rsidRPr="00677783">
        <w:rPr>
          <w:rFonts w:asciiTheme="majorBidi" w:hAnsiTheme="majorBidi" w:cstheme="majorBidi"/>
          <w:sz w:val="28"/>
          <w:szCs w:val="28"/>
        </w:rPr>
        <w:t xml:space="preserve"> who could benefit from</w:t>
      </w:r>
      <w:r w:rsidR="00E0406D">
        <w:rPr>
          <w:rFonts w:asciiTheme="majorBidi" w:hAnsiTheme="majorBidi" w:cstheme="majorBidi"/>
          <w:sz w:val="28"/>
          <w:szCs w:val="28"/>
        </w:rPr>
        <w:t xml:space="preserve"> the “Safety Home” measures, </w:t>
      </w:r>
      <w:r w:rsidR="00062F6C" w:rsidRPr="00677783">
        <w:rPr>
          <w:rFonts w:asciiTheme="majorBidi" w:hAnsiTheme="majorBidi" w:cstheme="majorBidi"/>
          <w:sz w:val="28"/>
          <w:szCs w:val="28"/>
        </w:rPr>
        <w:t xml:space="preserve">kindly check </w:t>
      </w:r>
      <w:r w:rsidR="00E0406D">
        <w:rPr>
          <w:rFonts w:asciiTheme="majorBidi" w:hAnsiTheme="majorBidi" w:cstheme="majorBidi"/>
          <w:sz w:val="28"/>
          <w:szCs w:val="28"/>
        </w:rPr>
        <w:t>A</w:t>
      </w:r>
      <w:r w:rsidR="00062F6C" w:rsidRPr="00677783">
        <w:rPr>
          <w:rFonts w:asciiTheme="majorBidi" w:hAnsiTheme="majorBidi" w:cstheme="majorBidi"/>
          <w:sz w:val="28"/>
          <w:szCs w:val="28"/>
        </w:rPr>
        <w:t xml:space="preserve">nnex </w:t>
      </w:r>
      <w:r w:rsidR="00E0406D">
        <w:rPr>
          <w:rFonts w:asciiTheme="majorBidi" w:hAnsiTheme="majorBidi" w:cstheme="majorBidi"/>
          <w:sz w:val="28"/>
          <w:szCs w:val="28"/>
        </w:rPr>
        <w:t>7</w:t>
      </w:r>
      <w:r w:rsidR="00062F6C" w:rsidRPr="00677783">
        <w:rPr>
          <w:rFonts w:asciiTheme="majorBidi" w:hAnsiTheme="majorBidi" w:cstheme="majorBidi"/>
          <w:sz w:val="28"/>
          <w:szCs w:val="28"/>
        </w:rPr>
        <w:t xml:space="preserve">. </w:t>
      </w:r>
    </w:p>
    <w:p w:rsidR="00062F6C" w:rsidRPr="00677783" w:rsidRDefault="00062F6C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this sectorial </w:t>
      </w:r>
      <w:r w:rsidR="00E0406D">
        <w:rPr>
          <w:rFonts w:asciiTheme="majorBidi" w:hAnsiTheme="majorBidi" w:cstheme="majorBidi"/>
          <w:sz w:val="28"/>
          <w:szCs w:val="28"/>
        </w:rPr>
        <w:t>P</w:t>
      </w:r>
      <w:r w:rsidRPr="00677783">
        <w:rPr>
          <w:rFonts w:asciiTheme="majorBidi" w:hAnsiTheme="majorBidi" w:cstheme="majorBidi"/>
          <w:sz w:val="28"/>
          <w:szCs w:val="28"/>
        </w:rPr>
        <w:t>lan</w:t>
      </w:r>
      <w:r w:rsidR="00E0406D">
        <w:rPr>
          <w:rFonts w:asciiTheme="majorBidi" w:hAnsiTheme="majorBidi" w:cstheme="majorBidi"/>
          <w:sz w:val="28"/>
          <w:szCs w:val="28"/>
        </w:rPr>
        <w:t xml:space="preserve"> covered</w:t>
      </w:r>
      <w:r w:rsidRPr="00677783">
        <w:rPr>
          <w:rFonts w:asciiTheme="majorBidi" w:hAnsiTheme="majorBidi" w:cstheme="majorBidi"/>
          <w:sz w:val="28"/>
          <w:szCs w:val="28"/>
        </w:rPr>
        <w:t xml:space="preserve"> different topics: </w:t>
      </w:r>
      <w:proofErr w:type="gramStart"/>
      <w:r w:rsidRPr="00677783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677783">
        <w:rPr>
          <w:rFonts w:asciiTheme="majorBidi" w:hAnsiTheme="majorBidi" w:cstheme="majorBidi"/>
          <w:sz w:val="28"/>
          <w:szCs w:val="28"/>
        </w:rPr>
        <w:t xml:space="preserve"> </w:t>
      </w:r>
      <w:r w:rsidR="00E0406D">
        <w:rPr>
          <w:rFonts w:asciiTheme="majorBidi" w:hAnsiTheme="majorBidi" w:cstheme="majorBidi"/>
          <w:sz w:val="28"/>
          <w:szCs w:val="28"/>
        </w:rPr>
        <w:t>L</w:t>
      </w:r>
      <w:r w:rsidRPr="00677783">
        <w:rPr>
          <w:rFonts w:asciiTheme="majorBidi" w:hAnsiTheme="majorBidi" w:cstheme="majorBidi"/>
          <w:sz w:val="28"/>
          <w:szCs w:val="28"/>
        </w:rPr>
        <w:t xml:space="preserve">egislative </w:t>
      </w:r>
      <w:r w:rsidR="00E0406D">
        <w:rPr>
          <w:rFonts w:asciiTheme="majorBidi" w:hAnsiTheme="majorBidi" w:cstheme="majorBidi"/>
          <w:sz w:val="28"/>
          <w:szCs w:val="28"/>
        </w:rPr>
        <w:t>F</w:t>
      </w:r>
      <w:r w:rsidRPr="00677783">
        <w:rPr>
          <w:rFonts w:asciiTheme="majorBidi" w:hAnsiTheme="majorBidi" w:cstheme="majorBidi"/>
          <w:sz w:val="28"/>
          <w:szCs w:val="28"/>
        </w:rPr>
        <w:t xml:space="preserve">ramework to protect children </w:t>
      </w:r>
      <w:r w:rsidR="00E0406D">
        <w:rPr>
          <w:rFonts w:asciiTheme="majorBidi" w:hAnsiTheme="majorBidi" w:cstheme="majorBidi"/>
          <w:sz w:val="28"/>
          <w:szCs w:val="28"/>
        </w:rPr>
        <w:t>from t</w:t>
      </w:r>
      <w:r w:rsidRPr="00677783">
        <w:rPr>
          <w:rFonts w:asciiTheme="majorBidi" w:hAnsiTheme="majorBidi" w:cstheme="majorBidi"/>
          <w:sz w:val="28"/>
          <w:szCs w:val="28"/>
        </w:rPr>
        <w:t xml:space="preserve">rafficking in </w:t>
      </w:r>
      <w:r w:rsidR="00E0406D">
        <w:rPr>
          <w:rFonts w:asciiTheme="majorBidi" w:hAnsiTheme="majorBidi" w:cstheme="majorBidi"/>
          <w:sz w:val="28"/>
          <w:szCs w:val="28"/>
        </w:rPr>
        <w:t>p</w:t>
      </w:r>
      <w:r w:rsidRPr="00677783">
        <w:rPr>
          <w:rFonts w:asciiTheme="majorBidi" w:hAnsiTheme="majorBidi" w:cstheme="majorBidi"/>
          <w:sz w:val="28"/>
          <w:szCs w:val="28"/>
        </w:rPr>
        <w:t>ersons</w:t>
      </w:r>
      <w:r w:rsidR="00551981">
        <w:rPr>
          <w:rFonts w:asciiTheme="majorBidi" w:hAnsiTheme="majorBidi" w:cstheme="majorBidi"/>
          <w:sz w:val="28"/>
          <w:szCs w:val="28"/>
        </w:rPr>
        <w:t xml:space="preserve"> (TIP)</w:t>
      </w:r>
      <w:r w:rsidRPr="00677783">
        <w:rPr>
          <w:rFonts w:asciiTheme="majorBidi" w:hAnsiTheme="majorBidi" w:cstheme="majorBidi"/>
          <w:sz w:val="28"/>
          <w:szCs w:val="28"/>
        </w:rPr>
        <w:t xml:space="preserve">, </w:t>
      </w:r>
      <w:r w:rsidR="00E0406D">
        <w:rPr>
          <w:rFonts w:asciiTheme="majorBidi" w:hAnsiTheme="majorBidi" w:cstheme="majorBidi"/>
          <w:sz w:val="28"/>
          <w:szCs w:val="28"/>
        </w:rPr>
        <w:t>p</w:t>
      </w:r>
      <w:r w:rsidRPr="00677783">
        <w:rPr>
          <w:rFonts w:asciiTheme="majorBidi" w:hAnsiTheme="majorBidi" w:cstheme="majorBidi"/>
          <w:sz w:val="28"/>
          <w:szCs w:val="28"/>
        </w:rPr>
        <w:t xml:space="preserve">rograms and </w:t>
      </w:r>
      <w:r w:rsidR="00E0406D">
        <w:rPr>
          <w:rFonts w:asciiTheme="majorBidi" w:hAnsiTheme="majorBidi" w:cstheme="majorBidi"/>
          <w:sz w:val="28"/>
          <w:szCs w:val="28"/>
        </w:rPr>
        <w:t>s</w:t>
      </w:r>
      <w:r w:rsidRPr="00677783">
        <w:rPr>
          <w:rFonts w:asciiTheme="majorBidi" w:hAnsiTheme="majorBidi" w:cstheme="majorBidi"/>
          <w:sz w:val="28"/>
          <w:szCs w:val="28"/>
        </w:rPr>
        <w:t xml:space="preserve">ervices </w:t>
      </w:r>
      <w:r w:rsidR="00E0406D">
        <w:rPr>
          <w:rFonts w:asciiTheme="majorBidi" w:hAnsiTheme="majorBidi" w:cstheme="majorBidi"/>
          <w:sz w:val="28"/>
          <w:szCs w:val="28"/>
        </w:rPr>
        <w:t xml:space="preserve">for </w:t>
      </w:r>
      <w:r w:rsidRPr="00677783">
        <w:rPr>
          <w:rFonts w:asciiTheme="majorBidi" w:hAnsiTheme="majorBidi" w:cstheme="majorBidi"/>
          <w:sz w:val="28"/>
          <w:szCs w:val="28"/>
        </w:rPr>
        <w:t xml:space="preserve">raising awareness and prevention, psychosocial support, reeducation and rehabilitation, training programs </w:t>
      </w:r>
      <w:r w:rsidR="00E0406D">
        <w:rPr>
          <w:rFonts w:asciiTheme="majorBidi" w:hAnsiTheme="majorBidi" w:cstheme="majorBidi"/>
          <w:sz w:val="28"/>
          <w:szCs w:val="28"/>
        </w:rPr>
        <w:t xml:space="preserve">for </w:t>
      </w:r>
      <w:r w:rsidRPr="00677783">
        <w:rPr>
          <w:rFonts w:asciiTheme="majorBidi" w:hAnsiTheme="majorBidi" w:cstheme="majorBidi"/>
          <w:sz w:val="28"/>
          <w:szCs w:val="28"/>
        </w:rPr>
        <w:t xml:space="preserve">experts in charge of </w:t>
      </w:r>
      <w:r w:rsidR="00551981">
        <w:rPr>
          <w:rFonts w:asciiTheme="majorBidi" w:hAnsiTheme="majorBidi" w:cstheme="majorBidi"/>
          <w:sz w:val="28"/>
          <w:szCs w:val="28"/>
        </w:rPr>
        <w:t xml:space="preserve">TIP </w:t>
      </w:r>
      <w:r w:rsidRPr="00677783">
        <w:rPr>
          <w:rFonts w:asciiTheme="majorBidi" w:hAnsiTheme="majorBidi" w:cstheme="majorBidi"/>
          <w:sz w:val="28"/>
          <w:szCs w:val="28"/>
        </w:rPr>
        <w:t xml:space="preserve">cases, the establishment of a central database, the establishment of a mechanism of </w:t>
      </w:r>
      <w:r w:rsidR="00551981">
        <w:rPr>
          <w:rFonts w:asciiTheme="majorBidi" w:hAnsiTheme="majorBidi" w:cstheme="majorBidi"/>
          <w:sz w:val="28"/>
          <w:szCs w:val="28"/>
        </w:rPr>
        <w:t xml:space="preserve">TIP cases </w:t>
      </w:r>
      <w:r w:rsidRPr="00677783">
        <w:rPr>
          <w:rFonts w:asciiTheme="majorBidi" w:hAnsiTheme="majorBidi" w:cstheme="majorBidi"/>
          <w:sz w:val="28"/>
          <w:szCs w:val="28"/>
        </w:rPr>
        <w:t>reporting</w:t>
      </w:r>
      <w:r w:rsidR="00551981">
        <w:rPr>
          <w:rFonts w:asciiTheme="majorBidi" w:hAnsiTheme="majorBidi" w:cstheme="majorBidi"/>
          <w:sz w:val="28"/>
          <w:szCs w:val="28"/>
        </w:rPr>
        <w:t>,</w:t>
      </w:r>
      <w:r w:rsidRPr="00677783">
        <w:rPr>
          <w:rFonts w:asciiTheme="majorBidi" w:hAnsiTheme="majorBidi" w:cstheme="majorBidi"/>
          <w:sz w:val="28"/>
          <w:szCs w:val="28"/>
        </w:rPr>
        <w:t xml:space="preserve"> the adoption of indicators and the nomination of person</w:t>
      </w:r>
      <w:r w:rsidR="00551981">
        <w:rPr>
          <w:rFonts w:asciiTheme="majorBidi" w:hAnsiTheme="majorBidi" w:cstheme="majorBidi"/>
          <w:sz w:val="28"/>
          <w:szCs w:val="28"/>
        </w:rPr>
        <w:t>s</w:t>
      </w:r>
      <w:r w:rsidRPr="00677783">
        <w:rPr>
          <w:rFonts w:asciiTheme="majorBidi" w:hAnsiTheme="majorBidi" w:cstheme="majorBidi"/>
          <w:sz w:val="28"/>
          <w:szCs w:val="28"/>
        </w:rPr>
        <w:t xml:space="preserve"> in charge of execution and follow up.</w:t>
      </w:r>
    </w:p>
    <w:p w:rsidR="000051C6" w:rsidRPr="00677783" w:rsidRDefault="000051C6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</w:p>
    <w:p w:rsidR="000051C6" w:rsidRPr="00677783" w:rsidRDefault="000051C6" w:rsidP="00551981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https://www.omsar.gov.lb/Anti-Corruption/National-Anti-Corruption-Strategy?lang=en-us</w:t>
      </w:r>
      <w:r w:rsidR="00062F6C" w:rsidRPr="00677783">
        <w:rPr>
          <w:rFonts w:asciiTheme="majorBidi" w:hAnsiTheme="majorBidi" w:cstheme="majorBidi"/>
          <w:sz w:val="28"/>
          <w:szCs w:val="28"/>
        </w:rPr>
        <w:t xml:space="preserve">      </w:t>
      </w:r>
      <w:r w:rsidR="00A240AA" w:rsidRPr="00677783">
        <w:rPr>
          <w:rFonts w:asciiTheme="majorBidi" w:hAnsiTheme="majorBidi" w:cstheme="majorBidi"/>
          <w:sz w:val="28"/>
          <w:szCs w:val="28"/>
        </w:rPr>
        <w:t xml:space="preserve">  </w:t>
      </w:r>
    </w:p>
    <w:p w:rsidR="00AD2E49" w:rsidRDefault="00AD2E49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by the decision of the President of the Ministers’ Council number 152 dated 13/8/2018. </w:t>
      </w:r>
    </w:p>
    <w:p w:rsidR="001B7ADB" w:rsidRPr="001B7ADB" w:rsidRDefault="001B7ADB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</w:p>
    <w:p w:rsidR="003D4F93" w:rsidRDefault="00470A0E" w:rsidP="003D4F93">
      <w:pPr>
        <w:pStyle w:val="Notedefin"/>
        <w:jc w:val="both"/>
        <w:rPr>
          <w:rStyle w:val="Lienhypertexte"/>
          <w:rFonts w:asciiTheme="majorBidi" w:hAnsiTheme="majorBidi" w:cstheme="majorBidi"/>
          <w:sz w:val="28"/>
          <w:szCs w:val="28"/>
        </w:rPr>
      </w:pPr>
      <w:hyperlink r:id="rId11" w:history="1">
        <w:r w:rsidR="003D4F93" w:rsidRPr="00677783">
          <w:rPr>
            <w:rStyle w:val="Lienhypertexte"/>
            <w:rFonts w:asciiTheme="majorBidi" w:hAnsiTheme="majorBidi" w:cstheme="majorBidi"/>
            <w:sz w:val="28"/>
            <w:szCs w:val="28"/>
          </w:rPr>
          <w:t>http://www.cas.gov.lb/images/Publications/Labour%20Force%20and%20Household%20Living%20Conditions%20Survey%202018-2019.pdf</w:t>
        </w:r>
      </w:hyperlink>
    </w:p>
    <w:p w:rsidR="001B7ADB" w:rsidRDefault="00766B5C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the Program was launched on 17/10/2011</w:t>
      </w:r>
      <w:r w:rsidR="00551981">
        <w:rPr>
          <w:rFonts w:asciiTheme="majorBidi" w:hAnsiTheme="majorBidi" w:cstheme="majorBidi"/>
          <w:sz w:val="28"/>
          <w:szCs w:val="28"/>
        </w:rPr>
        <w:t xml:space="preserve"> and its</w:t>
      </w:r>
      <w:r w:rsidRPr="00677783">
        <w:rPr>
          <w:rFonts w:asciiTheme="majorBidi" w:hAnsiTheme="majorBidi" w:cstheme="majorBidi"/>
          <w:sz w:val="28"/>
          <w:szCs w:val="28"/>
        </w:rPr>
        <w:t xml:space="preserve"> team </w:t>
      </w:r>
      <w:r w:rsidR="00551981">
        <w:rPr>
          <w:rFonts w:asciiTheme="majorBidi" w:hAnsiTheme="majorBidi" w:cstheme="majorBidi"/>
          <w:sz w:val="28"/>
          <w:szCs w:val="28"/>
        </w:rPr>
        <w:t xml:space="preserve">operates </w:t>
      </w:r>
      <w:r w:rsidRPr="00677783">
        <w:rPr>
          <w:rFonts w:asciiTheme="majorBidi" w:hAnsiTheme="majorBidi" w:cstheme="majorBidi"/>
          <w:sz w:val="28"/>
          <w:szCs w:val="28"/>
        </w:rPr>
        <w:t>through the 113 Centers for Development Services</w:t>
      </w:r>
      <w:r w:rsidR="00551981">
        <w:rPr>
          <w:rFonts w:asciiTheme="majorBidi" w:hAnsiTheme="majorBidi" w:cstheme="majorBidi"/>
          <w:sz w:val="28"/>
          <w:szCs w:val="28"/>
        </w:rPr>
        <w:t xml:space="preserve"> of </w:t>
      </w:r>
      <w:r w:rsidRPr="00677783">
        <w:rPr>
          <w:rFonts w:asciiTheme="majorBidi" w:hAnsiTheme="majorBidi" w:cstheme="majorBidi"/>
          <w:sz w:val="28"/>
          <w:szCs w:val="28"/>
        </w:rPr>
        <w:t>the Ministry of Social Affairs.</w:t>
      </w:r>
    </w:p>
    <w:p w:rsidR="00766B5C" w:rsidRPr="001B7ADB" w:rsidRDefault="001B7ADB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B7ADB">
        <w:rPr>
          <w:rFonts w:asciiTheme="majorBidi" w:hAnsiTheme="majorBidi" w:cstheme="majorBidi"/>
          <w:sz w:val="28"/>
          <w:szCs w:val="28"/>
        </w:rPr>
        <w:t>f</w:t>
      </w:r>
      <w:r w:rsidR="00766B5C" w:rsidRPr="001B7ADB">
        <w:rPr>
          <w:rFonts w:asciiTheme="majorBidi" w:hAnsiTheme="majorBidi" w:cstheme="majorBidi"/>
          <w:sz w:val="28"/>
          <w:szCs w:val="28"/>
        </w:rPr>
        <w:t>or more information</w:t>
      </w:r>
      <w:r w:rsidR="007E64C3" w:rsidRPr="001B7ADB">
        <w:rPr>
          <w:rFonts w:asciiTheme="majorBidi" w:hAnsiTheme="majorBidi" w:cstheme="majorBidi"/>
          <w:sz w:val="28"/>
          <w:szCs w:val="28"/>
        </w:rPr>
        <w:t xml:space="preserve">, </w:t>
      </w:r>
      <w:r w:rsidR="00766B5C" w:rsidRPr="001B7ADB">
        <w:rPr>
          <w:rFonts w:asciiTheme="majorBidi" w:hAnsiTheme="majorBidi" w:cstheme="majorBidi"/>
          <w:sz w:val="28"/>
          <w:szCs w:val="28"/>
        </w:rPr>
        <w:t xml:space="preserve">kindly check </w:t>
      </w:r>
      <w:r w:rsidR="007E64C3" w:rsidRPr="001B7ADB">
        <w:rPr>
          <w:rFonts w:asciiTheme="majorBidi" w:hAnsiTheme="majorBidi" w:cstheme="majorBidi"/>
          <w:sz w:val="28"/>
          <w:szCs w:val="28"/>
        </w:rPr>
        <w:t>A</w:t>
      </w:r>
      <w:r w:rsidR="00766B5C" w:rsidRPr="001B7ADB">
        <w:rPr>
          <w:rFonts w:asciiTheme="majorBidi" w:hAnsiTheme="majorBidi" w:cstheme="majorBidi"/>
          <w:sz w:val="28"/>
          <w:szCs w:val="28"/>
        </w:rPr>
        <w:t>nnex 11.</w:t>
      </w:r>
    </w:p>
    <w:p w:rsidR="00193213" w:rsidRPr="00677783" w:rsidRDefault="00766B5C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in 2019, </w:t>
      </w:r>
      <w:r w:rsidR="0049669A">
        <w:rPr>
          <w:rFonts w:asciiTheme="majorBidi" w:hAnsiTheme="majorBidi" w:cstheme="majorBidi"/>
          <w:sz w:val="28"/>
          <w:szCs w:val="28"/>
        </w:rPr>
        <w:t>4 women were nominated</w:t>
      </w:r>
      <w:r w:rsidRPr="00677783">
        <w:rPr>
          <w:rFonts w:asciiTheme="majorBidi" w:hAnsiTheme="majorBidi" w:cstheme="majorBidi"/>
          <w:sz w:val="28"/>
          <w:szCs w:val="28"/>
        </w:rPr>
        <w:t xml:space="preserve"> Ministers of Interior </w:t>
      </w:r>
      <w:r w:rsidR="00193213" w:rsidRPr="00677783">
        <w:rPr>
          <w:rFonts w:asciiTheme="majorBidi" w:hAnsiTheme="majorBidi" w:cstheme="majorBidi"/>
          <w:sz w:val="28"/>
          <w:szCs w:val="28"/>
        </w:rPr>
        <w:t>and Municipalities, of Energy and Water Resources, of Administrative Development and of Women and Youth Empowerment</w:t>
      </w:r>
      <w:r w:rsidR="0049669A">
        <w:rPr>
          <w:rFonts w:asciiTheme="majorBidi" w:hAnsiTheme="majorBidi" w:cstheme="majorBidi"/>
          <w:sz w:val="28"/>
          <w:szCs w:val="28"/>
        </w:rPr>
        <w:t>.</w:t>
      </w:r>
      <w:r w:rsidR="00193213" w:rsidRPr="00677783">
        <w:rPr>
          <w:rFonts w:asciiTheme="majorBidi" w:hAnsiTheme="majorBidi" w:cstheme="majorBidi"/>
          <w:sz w:val="28"/>
          <w:szCs w:val="28"/>
        </w:rPr>
        <w:t xml:space="preserve"> </w:t>
      </w:r>
      <w:r w:rsidR="0049669A">
        <w:rPr>
          <w:rFonts w:asciiTheme="majorBidi" w:hAnsiTheme="majorBidi" w:cstheme="majorBidi"/>
          <w:sz w:val="28"/>
          <w:szCs w:val="28"/>
        </w:rPr>
        <w:t>And s</w:t>
      </w:r>
      <w:r w:rsidR="00193213" w:rsidRPr="00677783">
        <w:rPr>
          <w:rFonts w:asciiTheme="majorBidi" w:hAnsiTheme="majorBidi" w:cstheme="majorBidi"/>
          <w:sz w:val="28"/>
          <w:szCs w:val="28"/>
        </w:rPr>
        <w:t xml:space="preserve">ince January 2020, </w:t>
      </w:r>
      <w:r w:rsidR="0049669A">
        <w:rPr>
          <w:rFonts w:asciiTheme="majorBidi" w:hAnsiTheme="majorBidi" w:cstheme="majorBidi"/>
          <w:sz w:val="28"/>
          <w:szCs w:val="28"/>
        </w:rPr>
        <w:t xml:space="preserve">6 women were nominated </w:t>
      </w:r>
      <w:r w:rsidR="00193213" w:rsidRPr="00677783">
        <w:rPr>
          <w:rFonts w:asciiTheme="majorBidi" w:hAnsiTheme="majorBidi" w:cstheme="majorBidi"/>
          <w:sz w:val="28"/>
          <w:szCs w:val="28"/>
        </w:rPr>
        <w:t xml:space="preserve">Ministers of National Defense, of Justice, of Information, of Labor, of Displaced and of Youth and Sports. </w:t>
      </w:r>
    </w:p>
    <w:p w:rsidR="00193213" w:rsidRPr="00677783" w:rsidRDefault="00193213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the National Commission for Lebanese Women achieved a Participatory Gender Audit from a Gender perspective in the Ministry of Education and Higher Education.</w:t>
      </w:r>
    </w:p>
    <w:p w:rsidR="00193213" w:rsidRPr="00677783" w:rsidRDefault="00193213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20.000 children</w:t>
      </w:r>
      <w:r w:rsidR="0049669A">
        <w:rPr>
          <w:rFonts w:asciiTheme="majorBidi" w:hAnsiTheme="majorBidi" w:cstheme="majorBidi"/>
          <w:sz w:val="28"/>
          <w:szCs w:val="28"/>
        </w:rPr>
        <w:t>, male and female,</w:t>
      </w:r>
      <w:r w:rsidRPr="00677783">
        <w:rPr>
          <w:rFonts w:asciiTheme="majorBidi" w:hAnsiTheme="majorBidi" w:cstheme="majorBidi"/>
          <w:sz w:val="28"/>
          <w:szCs w:val="28"/>
        </w:rPr>
        <w:t xml:space="preserve"> could benefit</w:t>
      </w:r>
      <w:r w:rsidR="0049669A">
        <w:rPr>
          <w:rFonts w:asciiTheme="majorBidi" w:hAnsiTheme="majorBidi" w:cstheme="majorBidi"/>
          <w:sz w:val="28"/>
          <w:szCs w:val="28"/>
        </w:rPr>
        <w:t xml:space="preserve"> from </w:t>
      </w:r>
      <w:r w:rsidRPr="00677783">
        <w:rPr>
          <w:rFonts w:asciiTheme="majorBidi" w:hAnsiTheme="majorBidi" w:cstheme="majorBidi"/>
          <w:sz w:val="28"/>
          <w:szCs w:val="28"/>
        </w:rPr>
        <w:t>these services.</w:t>
      </w:r>
    </w:p>
    <w:p w:rsidR="001B7ADB" w:rsidRDefault="0049669A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193213" w:rsidRPr="00677783">
        <w:rPr>
          <w:rFonts w:asciiTheme="majorBidi" w:hAnsiTheme="majorBidi" w:cstheme="majorBidi"/>
          <w:sz w:val="28"/>
          <w:szCs w:val="28"/>
        </w:rPr>
        <w:t>hotline</w:t>
      </w:r>
      <w:r>
        <w:rPr>
          <w:rFonts w:asciiTheme="majorBidi" w:hAnsiTheme="majorBidi" w:cstheme="majorBidi"/>
          <w:sz w:val="28"/>
          <w:szCs w:val="28"/>
        </w:rPr>
        <w:t xml:space="preserve"> of the General Directorate of Internal Security Forces</w:t>
      </w:r>
      <w:r w:rsidR="00193213" w:rsidRPr="00677783">
        <w:rPr>
          <w:rFonts w:asciiTheme="majorBidi" w:hAnsiTheme="majorBidi" w:cstheme="majorBidi"/>
          <w:sz w:val="28"/>
          <w:szCs w:val="28"/>
        </w:rPr>
        <w:t xml:space="preserve"> is 1745.</w:t>
      </w:r>
    </w:p>
    <w:p w:rsidR="00193213" w:rsidRPr="001B7ADB" w:rsidRDefault="00193213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B7ADB">
        <w:rPr>
          <w:rFonts w:asciiTheme="majorBidi" w:hAnsiTheme="majorBidi" w:cstheme="majorBidi"/>
          <w:sz w:val="28"/>
          <w:szCs w:val="28"/>
        </w:rPr>
        <w:t xml:space="preserve">for more information: </w:t>
      </w:r>
    </w:p>
    <w:p w:rsidR="00D27387" w:rsidRPr="00677783" w:rsidRDefault="00470A0E" w:rsidP="00D27387">
      <w:pPr>
        <w:pStyle w:val="Notedefin"/>
        <w:jc w:val="both"/>
        <w:rPr>
          <w:rStyle w:val="Lienhypertexte"/>
          <w:rFonts w:asciiTheme="majorBidi" w:hAnsiTheme="majorBidi" w:cstheme="majorBidi"/>
          <w:sz w:val="28"/>
          <w:szCs w:val="28"/>
        </w:rPr>
      </w:pPr>
      <w:hyperlink r:id="rId12" w:history="1">
        <w:r w:rsidR="00D27387" w:rsidRPr="00677783">
          <w:rPr>
            <w:rStyle w:val="Lienhypertexte"/>
            <w:rFonts w:asciiTheme="majorBidi" w:hAnsiTheme="majorBidi" w:cstheme="majorBidi"/>
            <w:sz w:val="28"/>
            <w:szCs w:val="28"/>
          </w:rPr>
          <w:t>https://nclw.gov.lb/wp-content/uploads/2017/02/2-National-strategy-for-women-in-Lebanon-2011-2021-in-3-languages.pdf</w:t>
        </w:r>
      </w:hyperlink>
    </w:p>
    <w:p w:rsidR="00303B3B" w:rsidRPr="00677783" w:rsidRDefault="000865E1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the National Commission for Lebanese Women</w:t>
      </w:r>
      <w:r w:rsidR="0049669A">
        <w:rPr>
          <w:rFonts w:asciiTheme="majorBidi" w:hAnsiTheme="majorBidi" w:cstheme="majorBidi"/>
          <w:sz w:val="28"/>
          <w:szCs w:val="28"/>
        </w:rPr>
        <w:t xml:space="preserve"> prepares </w:t>
      </w:r>
      <w:r w:rsidR="00303B3B" w:rsidRPr="00677783">
        <w:rPr>
          <w:rFonts w:asciiTheme="majorBidi" w:hAnsiTheme="majorBidi" w:cstheme="majorBidi"/>
          <w:sz w:val="28"/>
          <w:szCs w:val="28"/>
        </w:rPr>
        <w:t xml:space="preserve">annual Reports on the implementation of the two </w:t>
      </w:r>
      <w:r w:rsidR="0049669A">
        <w:rPr>
          <w:rFonts w:asciiTheme="majorBidi" w:hAnsiTheme="majorBidi" w:cstheme="majorBidi"/>
          <w:sz w:val="28"/>
          <w:szCs w:val="28"/>
        </w:rPr>
        <w:t>W</w:t>
      </w:r>
      <w:r w:rsidR="00303B3B" w:rsidRPr="00677783">
        <w:rPr>
          <w:rFonts w:asciiTheme="majorBidi" w:hAnsiTheme="majorBidi" w:cstheme="majorBidi"/>
          <w:sz w:val="28"/>
          <w:szCs w:val="28"/>
        </w:rPr>
        <w:t xml:space="preserve">orkplans </w:t>
      </w:r>
      <w:r w:rsidR="0049669A">
        <w:rPr>
          <w:rFonts w:asciiTheme="majorBidi" w:hAnsiTheme="majorBidi" w:cstheme="majorBidi"/>
          <w:sz w:val="28"/>
          <w:szCs w:val="28"/>
        </w:rPr>
        <w:t>of</w:t>
      </w:r>
      <w:r w:rsidR="00303B3B" w:rsidRPr="00677783">
        <w:rPr>
          <w:rFonts w:asciiTheme="majorBidi" w:hAnsiTheme="majorBidi" w:cstheme="majorBidi"/>
          <w:sz w:val="28"/>
          <w:szCs w:val="28"/>
        </w:rPr>
        <w:t xml:space="preserve"> the “National Strategy for Women in Lebanon”, through an inclusive and participatory process. </w:t>
      </w:r>
    </w:p>
    <w:p w:rsidR="00CD1194" w:rsidRPr="00677783" w:rsidRDefault="00303B3B" w:rsidP="001B7ADB">
      <w:pPr>
        <w:pStyle w:val="Notedefin"/>
        <w:numPr>
          <w:ilvl w:val="0"/>
          <w:numId w:val="3"/>
        </w:numPr>
        <w:jc w:val="both"/>
        <w:rPr>
          <w:rStyle w:val="Lienhypertexte"/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for more information:</w:t>
      </w:r>
      <w:r w:rsidR="00CD1194" w:rsidRPr="00677783">
        <w:rPr>
          <w:rFonts w:asciiTheme="majorBidi" w:hAnsiTheme="majorBidi" w:cstheme="majorBidi"/>
          <w:sz w:val="28"/>
          <w:szCs w:val="28"/>
        </w:rPr>
        <w:t xml:space="preserve"> </w:t>
      </w:r>
      <w:hyperlink r:id="rId13" w:history="1">
        <w:r w:rsidR="00CD1194" w:rsidRPr="00677783">
          <w:rPr>
            <w:rStyle w:val="Lienhypertexte"/>
            <w:rFonts w:asciiTheme="majorBidi" w:hAnsiTheme="majorBidi" w:cstheme="majorBidi"/>
            <w:sz w:val="28"/>
            <w:szCs w:val="28"/>
          </w:rPr>
          <w:t>http://legal.nclw.org.lb/Main/nlcw.html</w:t>
        </w:r>
      </w:hyperlink>
    </w:p>
    <w:p w:rsidR="00CD1194" w:rsidRPr="00677783" w:rsidRDefault="00CD1194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the </w:t>
      </w:r>
      <w:r w:rsidR="0049669A">
        <w:rPr>
          <w:rFonts w:asciiTheme="majorBidi" w:hAnsiTheme="majorBidi" w:cstheme="majorBidi"/>
          <w:sz w:val="28"/>
          <w:szCs w:val="28"/>
        </w:rPr>
        <w:t>C</w:t>
      </w:r>
      <w:r w:rsidRPr="00677783">
        <w:rPr>
          <w:rFonts w:asciiTheme="majorBidi" w:hAnsiTheme="majorBidi" w:cstheme="majorBidi"/>
          <w:sz w:val="28"/>
          <w:szCs w:val="28"/>
        </w:rPr>
        <w:t>ampaign</w:t>
      </w:r>
      <w:r w:rsidR="0049669A">
        <w:rPr>
          <w:rFonts w:asciiTheme="majorBidi" w:hAnsiTheme="majorBidi" w:cstheme="majorBidi"/>
          <w:sz w:val="28"/>
          <w:szCs w:val="28"/>
        </w:rPr>
        <w:t xml:space="preserve">’s </w:t>
      </w:r>
      <w:r w:rsidRPr="00677783">
        <w:rPr>
          <w:rFonts w:asciiTheme="majorBidi" w:hAnsiTheme="majorBidi" w:cstheme="majorBidi"/>
          <w:sz w:val="28"/>
          <w:szCs w:val="28"/>
        </w:rPr>
        <w:t>slogan</w:t>
      </w:r>
      <w:r w:rsidR="0049669A">
        <w:rPr>
          <w:rFonts w:asciiTheme="majorBidi" w:hAnsiTheme="majorBidi" w:cstheme="majorBidi"/>
          <w:sz w:val="28"/>
          <w:szCs w:val="28"/>
        </w:rPr>
        <w:t xml:space="preserve"> was:</w:t>
      </w:r>
      <w:r w:rsidRPr="00677783">
        <w:rPr>
          <w:rFonts w:asciiTheme="majorBidi" w:hAnsiTheme="majorBidi" w:cstheme="majorBidi"/>
          <w:sz w:val="28"/>
          <w:szCs w:val="28"/>
        </w:rPr>
        <w:t xml:space="preserve"> “you are not helping them. You are just contributing in them being abused</w:t>
      </w:r>
      <w:r w:rsidR="0049669A">
        <w:rPr>
          <w:rFonts w:asciiTheme="majorBidi" w:hAnsiTheme="majorBidi" w:cstheme="majorBidi"/>
          <w:sz w:val="28"/>
          <w:szCs w:val="28"/>
        </w:rPr>
        <w:t>.</w:t>
      </w:r>
      <w:r w:rsidRPr="00677783">
        <w:rPr>
          <w:rFonts w:asciiTheme="majorBidi" w:hAnsiTheme="majorBidi" w:cstheme="majorBidi"/>
          <w:sz w:val="28"/>
          <w:szCs w:val="28"/>
        </w:rPr>
        <w:t xml:space="preserve">” </w:t>
      </w:r>
      <w:r w:rsidR="0049669A">
        <w:rPr>
          <w:rFonts w:asciiTheme="majorBidi" w:hAnsiTheme="majorBidi" w:cstheme="majorBidi"/>
          <w:sz w:val="28"/>
          <w:szCs w:val="28"/>
        </w:rPr>
        <w:t xml:space="preserve">Was </w:t>
      </w:r>
      <w:r w:rsidRPr="00677783">
        <w:rPr>
          <w:rFonts w:asciiTheme="majorBidi" w:hAnsiTheme="majorBidi" w:cstheme="majorBidi"/>
          <w:sz w:val="28"/>
          <w:szCs w:val="28"/>
        </w:rPr>
        <w:t>launched a number of activities such as the distribution of flyers, the broadcasting of a short movie for raising awareness on all local TV channels, the broadcasting of relevant interviews, the diffusion of SMSs to Cellphone networks.</w:t>
      </w:r>
    </w:p>
    <w:p w:rsidR="00D27387" w:rsidRPr="00677783" w:rsidRDefault="00E56DD0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for more information: </w:t>
      </w:r>
      <w:hyperlink r:id="rId14" w:history="1">
        <w:r w:rsidRPr="00677783">
          <w:rPr>
            <w:rStyle w:val="Lienhypertexte"/>
            <w:rFonts w:asciiTheme="majorBidi" w:hAnsiTheme="majorBidi" w:cstheme="majorBidi"/>
            <w:sz w:val="28"/>
            <w:szCs w:val="28"/>
          </w:rPr>
          <w:t>https://www.ilo.org/wcmsp5/groups/public/---arabstates/---ro-beirut/documents/publication/wcms_229103.pdf</w:t>
        </w:r>
      </w:hyperlink>
      <w:r w:rsidR="000865E1" w:rsidRPr="00677783">
        <w:rPr>
          <w:rFonts w:asciiTheme="majorBidi" w:hAnsiTheme="majorBidi" w:cstheme="majorBidi"/>
          <w:sz w:val="28"/>
          <w:szCs w:val="28"/>
        </w:rPr>
        <w:t xml:space="preserve">  </w:t>
      </w:r>
    </w:p>
    <w:p w:rsidR="00E56DD0" w:rsidRPr="00677783" w:rsidRDefault="00E56DD0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for more information: </w:t>
      </w:r>
    </w:p>
    <w:p w:rsidR="008C68E7" w:rsidRPr="00677783" w:rsidRDefault="00470A0E" w:rsidP="0049669A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  <w:hyperlink r:id="rId15" w:history="1">
        <w:r w:rsidR="008C68E7" w:rsidRPr="00677783">
          <w:rPr>
            <w:rStyle w:val="Lienhypertexte"/>
            <w:rFonts w:asciiTheme="majorBidi" w:hAnsiTheme="majorBidi" w:cstheme="majorBidi"/>
            <w:sz w:val="28"/>
            <w:szCs w:val="28"/>
          </w:rPr>
          <w:t>http://oit.org/wcmsp5/groups/public/---arabstates/---ro beirut/documents/publication/wcms_443268.pdf</w:t>
        </w:r>
      </w:hyperlink>
    </w:p>
    <w:p w:rsidR="008C68E7" w:rsidRPr="00677783" w:rsidRDefault="008C68E7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for more information:</w:t>
      </w:r>
    </w:p>
    <w:p w:rsidR="008C68E7" w:rsidRPr="00677783" w:rsidRDefault="00470A0E" w:rsidP="008C68E7">
      <w:pPr>
        <w:pStyle w:val="Notedefin"/>
        <w:jc w:val="both"/>
        <w:rPr>
          <w:rFonts w:asciiTheme="majorBidi" w:hAnsiTheme="majorBidi" w:cstheme="majorBidi"/>
          <w:sz w:val="28"/>
          <w:szCs w:val="28"/>
          <w:rtl/>
        </w:rPr>
      </w:pPr>
      <w:hyperlink r:id="rId16" w:history="1">
        <w:r w:rsidR="008C68E7" w:rsidRPr="00677783">
          <w:rPr>
            <w:rStyle w:val="Lienhypertexte"/>
            <w:rFonts w:asciiTheme="majorBidi" w:hAnsiTheme="majorBidi" w:cstheme="majorBidi"/>
            <w:sz w:val="28"/>
            <w:szCs w:val="28"/>
          </w:rPr>
          <w:t>https://www.ilo.org/wcmsp5/groups/public/---arabstates/---ro-beirut/documents/publication/wcms_711801.pd</w:t>
        </w:r>
      </w:hyperlink>
    </w:p>
    <w:p w:rsidR="00830F14" w:rsidRPr="00677783" w:rsidRDefault="00830F14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>for more information:</w:t>
      </w:r>
    </w:p>
    <w:p w:rsidR="00830F14" w:rsidRPr="00677783" w:rsidRDefault="00470A0E" w:rsidP="008C68E7">
      <w:pPr>
        <w:pStyle w:val="Notedefin"/>
        <w:jc w:val="both"/>
        <w:rPr>
          <w:rStyle w:val="Lienhypertexte"/>
          <w:rFonts w:asciiTheme="majorBidi" w:hAnsiTheme="majorBidi" w:cstheme="majorBidi"/>
          <w:sz w:val="28"/>
          <w:szCs w:val="28"/>
        </w:rPr>
      </w:pPr>
      <w:hyperlink r:id="rId17" w:history="1">
        <w:r w:rsidR="008D69F6" w:rsidRPr="00677783">
          <w:rPr>
            <w:rStyle w:val="Lienhypertexte"/>
            <w:rFonts w:asciiTheme="majorBidi" w:hAnsiTheme="majorBidi" w:cstheme="majorBidi"/>
            <w:sz w:val="28"/>
            <w:szCs w:val="28"/>
          </w:rPr>
          <w:t>https://www.unhcr.org/lb/wp-content/uploads/sites/16/2019/04/LCRP-EN-2019.pdf</w:t>
        </w:r>
      </w:hyperlink>
    </w:p>
    <w:p w:rsidR="008D69F6" w:rsidRPr="00677783" w:rsidRDefault="008D69F6" w:rsidP="001B7ADB">
      <w:pPr>
        <w:pStyle w:val="Notedefin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77783">
        <w:rPr>
          <w:rFonts w:asciiTheme="majorBidi" w:hAnsiTheme="majorBidi" w:cstheme="majorBidi"/>
          <w:sz w:val="28"/>
          <w:szCs w:val="28"/>
        </w:rPr>
        <w:t>for more information:</w:t>
      </w:r>
    </w:p>
    <w:p w:rsidR="008D69F6" w:rsidRPr="00677783" w:rsidRDefault="00470A0E" w:rsidP="008C68E7">
      <w:pPr>
        <w:pStyle w:val="Notedefin"/>
        <w:jc w:val="both"/>
        <w:rPr>
          <w:rFonts w:asciiTheme="majorBidi" w:hAnsiTheme="majorBidi" w:cstheme="majorBidi"/>
          <w:sz w:val="28"/>
          <w:szCs w:val="28"/>
          <w:rtl/>
        </w:rPr>
      </w:pPr>
      <w:hyperlink r:id="rId18" w:history="1">
        <w:r w:rsidR="00B93C7C" w:rsidRPr="00677783">
          <w:rPr>
            <w:rStyle w:val="Lienhypertexte"/>
            <w:rFonts w:asciiTheme="majorBidi" w:hAnsiTheme="majorBidi" w:cstheme="majorBidi"/>
            <w:sz w:val="28"/>
            <w:szCs w:val="28"/>
          </w:rPr>
          <w:t>http://www.racepmulebanon.com</w:t>
        </w:r>
      </w:hyperlink>
    </w:p>
    <w:p w:rsidR="008C68E7" w:rsidRPr="00677783" w:rsidRDefault="008C68E7" w:rsidP="00E56DD0">
      <w:pPr>
        <w:pStyle w:val="Notedefin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66B5C" w:rsidRPr="00677783" w:rsidRDefault="00193213" w:rsidP="003D4F93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     </w:t>
      </w:r>
      <w:r w:rsidR="00766B5C" w:rsidRPr="00677783">
        <w:rPr>
          <w:rFonts w:asciiTheme="majorBidi" w:hAnsiTheme="majorBidi" w:cstheme="majorBidi"/>
          <w:sz w:val="28"/>
          <w:szCs w:val="28"/>
        </w:rPr>
        <w:t xml:space="preserve"> </w:t>
      </w:r>
    </w:p>
    <w:p w:rsidR="00D27387" w:rsidRPr="00677783" w:rsidRDefault="00D27387" w:rsidP="003D4F93">
      <w:pPr>
        <w:pStyle w:val="Notedefin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240AA" w:rsidRPr="00677783" w:rsidRDefault="00AD2E49" w:rsidP="00A240AA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  <w:r w:rsidRPr="00677783">
        <w:rPr>
          <w:rFonts w:asciiTheme="majorBidi" w:hAnsiTheme="majorBidi" w:cstheme="majorBidi"/>
          <w:sz w:val="28"/>
          <w:szCs w:val="28"/>
        </w:rPr>
        <w:t xml:space="preserve">  </w:t>
      </w:r>
      <w:r w:rsidR="000051C6" w:rsidRPr="00677783">
        <w:rPr>
          <w:rFonts w:asciiTheme="majorBidi" w:hAnsiTheme="majorBidi" w:cstheme="majorBidi"/>
          <w:sz w:val="28"/>
          <w:szCs w:val="28"/>
        </w:rPr>
        <w:t xml:space="preserve"> </w:t>
      </w:r>
      <w:r w:rsidR="00A240AA" w:rsidRPr="00677783">
        <w:rPr>
          <w:rFonts w:asciiTheme="majorBidi" w:hAnsiTheme="majorBidi" w:cstheme="majorBidi"/>
          <w:sz w:val="28"/>
          <w:szCs w:val="28"/>
        </w:rPr>
        <w:t xml:space="preserve">   </w:t>
      </w:r>
    </w:p>
    <w:p w:rsidR="00A240AA" w:rsidRPr="00677783" w:rsidRDefault="00A240AA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</w:p>
    <w:p w:rsidR="00A240AA" w:rsidRPr="00677783" w:rsidRDefault="00A240AA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</w:p>
    <w:p w:rsidR="00A240AA" w:rsidRPr="00677783" w:rsidRDefault="00A240AA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</w:p>
    <w:p w:rsidR="00A240AA" w:rsidRPr="00677783" w:rsidRDefault="00A240AA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</w:p>
    <w:p w:rsidR="00A240AA" w:rsidRPr="00677783" w:rsidRDefault="00A240AA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</w:p>
    <w:p w:rsidR="00A240AA" w:rsidRPr="00677783" w:rsidRDefault="00A240AA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</w:p>
    <w:p w:rsidR="00A240AA" w:rsidRPr="00677783" w:rsidRDefault="00A240AA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</w:p>
    <w:p w:rsidR="00CB6F98" w:rsidRPr="00677783" w:rsidRDefault="00CB6F98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</w:rPr>
      </w:pPr>
    </w:p>
    <w:p w:rsidR="00F73D3C" w:rsidRPr="00677783" w:rsidRDefault="00F73D3C" w:rsidP="00F73D3C">
      <w:pPr>
        <w:pStyle w:val="Notedefin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73D3C" w:rsidRPr="00F73D3C" w:rsidRDefault="00F73D3C" w:rsidP="00F73D3C">
      <w:pPr>
        <w:pStyle w:val="Notedefin"/>
        <w:jc w:val="both"/>
        <w:rPr>
          <w:rFonts w:asciiTheme="majorHAnsi" w:hAnsiTheme="majorHAnsi" w:cstheme="majorHAnsi"/>
          <w:sz w:val="24"/>
          <w:szCs w:val="24"/>
          <w:rtl/>
        </w:rPr>
      </w:pPr>
    </w:p>
    <w:p w:rsidR="00F73D3C" w:rsidRPr="00194FE0" w:rsidRDefault="00F73D3C" w:rsidP="00F73D3C">
      <w:pPr>
        <w:pStyle w:val="Notedefin"/>
        <w:jc w:val="both"/>
        <w:rPr>
          <w:rFonts w:asciiTheme="majorHAnsi" w:hAnsiTheme="majorHAnsi" w:cstheme="majorHAnsi"/>
          <w:sz w:val="24"/>
          <w:szCs w:val="24"/>
          <w:rtl/>
        </w:rPr>
      </w:pPr>
    </w:p>
    <w:p w:rsidR="00194FE0" w:rsidRPr="008C68E7" w:rsidRDefault="00194FE0" w:rsidP="00194FE0">
      <w:pPr>
        <w:jc w:val="both"/>
        <w:rPr>
          <w:rFonts w:asciiTheme="majorHAnsi" w:hAnsiTheme="majorHAnsi" w:cstheme="majorHAnsi"/>
          <w:lang w:val="en-US"/>
        </w:rPr>
      </w:pPr>
    </w:p>
    <w:p w:rsidR="00194FE0" w:rsidRPr="008C68E7" w:rsidRDefault="00194FE0" w:rsidP="00194FE0">
      <w:pPr>
        <w:jc w:val="both"/>
        <w:rPr>
          <w:rFonts w:asciiTheme="majorHAnsi" w:hAnsiTheme="majorHAnsi" w:cstheme="majorHAnsi"/>
          <w:lang w:val="en-US"/>
        </w:rPr>
      </w:pPr>
    </w:p>
    <w:sectPr w:rsidR="00194FE0" w:rsidRPr="008C68E7" w:rsidSect="00C75EF5">
      <w:footerReference w:type="even" r:id="rId19"/>
      <w:footerReference w:type="default" r:id="rId20"/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0E" w:rsidRDefault="00470A0E" w:rsidP="00677783">
      <w:r>
        <w:separator/>
      </w:r>
    </w:p>
  </w:endnote>
  <w:endnote w:type="continuationSeparator" w:id="0">
    <w:p w:rsidR="00470A0E" w:rsidRDefault="00470A0E" w:rsidP="0067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636133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7783" w:rsidRDefault="00677783" w:rsidP="00F561C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7783" w:rsidRDefault="006777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881079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7783" w:rsidRDefault="00677783" w:rsidP="00F561C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677783" w:rsidRDefault="006777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0E" w:rsidRDefault="00470A0E" w:rsidP="00677783">
      <w:r>
        <w:separator/>
      </w:r>
    </w:p>
  </w:footnote>
  <w:footnote w:type="continuationSeparator" w:id="0">
    <w:p w:rsidR="00470A0E" w:rsidRDefault="00470A0E" w:rsidP="0067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0179"/>
    <w:multiLevelType w:val="hybridMultilevel"/>
    <w:tmpl w:val="E0908D02"/>
    <w:lvl w:ilvl="0" w:tplc="57E8C70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1ADC"/>
    <w:multiLevelType w:val="hybridMultilevel"/>
    <w:tmpl w:val="5A70E1AA"/>
    <w:lvl w:ilvl="0" w:tplc="FC5E602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6433C"/>
    <w:multiLevelType w:val="hybridMultilevel"/>
    <w:tmpl w:val="34145D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4A"/>
    <w:rsid w:val="000051C6"/>
    <w:rsid w:val="00062F6C"/>
    <w:rsid w:val="000865E1"/>
    <w:rsid w:val="000B524A"/>
    <w:rsid w:val="00193213"/>
    <w:rsid w:val="00194FE0"/>
    <w:rsid w:val="001B7ADB"/>
    <w:rsid w:val="00282A52"/>
    <w:rsid w:val="00303B3B"/>
    <w:rsid w:val="0034004C"/>
    <w:rsid w:val="003D4F93"/>
    <w:rsid w:val="00470A0E"/>
    <w:rsid w:val="0049669A"/>
    <w:rsid w:val="0052419C"/>
    <w:rsid w:val="00551981"/>
    <w:rsid w:val="005A65BA"/>
    <w:rsid w:val="00667AF7"/>
    <w:rsid w:val="00677783"/>
    <w:rsid w:val="00732158"/>
    <w:rsid w:val="00766B5C"/>
    <w:rsid w:val="007D42D0"/>
    <w:rsid w:val="007E64C3"/>
    <w:rsid w:val="008063B3"/>
    <w:rsid w:val="00830F14"/>
    <w:rsid w:val="008C68E7"/>
    <w:rsid w:val="008D69F6"/>
    <w:rsid w:val="00A240AA"/>
    <w:rsid w:val="00AD2E49"/>
    <w:rsid w:val="00B93C7C"/>
    <w:rsid w:val="00C75EF5"/>
    <w:rsid w:val="00CB6F98"/>
    <w:rsid w:val="00CD1194"/>
    <w:rsid w:val="00D27387"/>
    <w:rsid w:val="00E0406D"/>
    <w:rsid w:val="00E56DD0"/>
    <w:rsid w:val="00F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28692B"/>
  <w15:chartTrackingRefBased/>
  <w15:docId w15:val="{859C8707-C868-DF4B-B73B-03BC753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24A"/>
    <w:pPr>
      <w:ind w:left="720"/>
      <w:contextualSpacing/>
    </w:pPr>
  </w:style>
  <w:style w:type="character" w:styleId="Lienhypertexte">
    <w:name w:val="Hyperlink"/>
    <w:unhideWhenUsed/>
    <w:rsid w:val="00194FE0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4FE0"/>
    <w:rPr>
      <w:sz w:val="20"/>
      <w:szCs w:val="20"/>
      <w:lang w:val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4FE0"/>
    <w:rPr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94FE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3D3C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E56DD0"/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56DD0"/>
    <w:rPr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777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783"/>
  </w:style>
  <w:style w:type="character" w:styleId="Numrodepage">
    <w:name w:val="page number"/>
    <w:basedOn w:val="Policepardfaut"/>
    <w:uiPriority w:val="99"/>
    <w:semiHidden/>
    <w:unhideWhenUsed/>
    <w:rsid w:val="0067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ena.ohchr.org/sites/default/files/2019-03/OHCHR-Booklet-Moudawinat-23Jan19-Print.pdf" TargetMode="External"/><Relationship Id="rId13" Type="http://schemas.openxmlformats.org/officeDocument/2006/relationships/hyperlink" Target="http://legal.nclw.org.lb/Main/nlcw.html" TargetMode="External"/><Relationship Id="rId18" Type="http://schemas.openxmlformats.org/officeDocument/2006/relationships/hyperlink" Target="http://www.racepmulebanon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p.gov.lb/Resources/Files/ad4f0421-34dd-4700-a847-7f75e3ca1e45.pdf" TargetMode="External"/><Relationship Id="rId12" Type="http://schemas.openxmlformats.org/officeDocument/2006/relationships/hyperlink" Target="https://nclw.gov.lb/wp-content/uploads/2017/02/2-National-strategy-for-women-in-Lebanon-2011-2021-in-3-languages.pdf" TargetMode="External"/><Relationship Id="rId17" Type="http://schemas.openxmlformats.org/officeDocument/2006/relationships/hyperlink" Target="https://www.unhcr.org/lb/wp-content/uploads/sites/16/2019/04/LCRP-EN-2019.pdf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ilo.org/wcmsp5/groups/public/---arabstates/---ro-beirut/documents/publication/wcms_711801.p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.gov.lb/images/Publications/Labour%20Force%20and%20Household%20Living%20Conditions%20Survey%202018-2019.pdf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oit.org/wcmsp5/groups/public/---arabstates/---ro-beirut/documents/publication/wcms_443268.pdf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romena.ohchr.org/sites/default/files/2019-05/COC%20GSO%20Brochure-Ar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f.gov.lb/files/CoCArabic.pdf" TargetMode="External"/><Relationship Id="rId14" Type="http://schemas.openxmlformats.org/officeDocument/2006/relationships/hyperlink" Target="https://www.ilo.org/wcmsp5/groups/public/---arabstates/---ro-beirut/documents/publication/wcms_22910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488A9F-75CC-45B3-9A0A-B94C5C956D11}"/>
</file>

<file path=customXml/itemProps2.xml><?xml version="1.0" encoding="utf-8"?>
<ds:datastoreItem xmlns:ds="http://schemas.openxmlformats.org/officeDocument/2006/customXml" ds:itemID="{D6553E33-DE03-4952-A534-BBAED73A5819}"/>
</file>

<file path=customXml/itemProps3.xml><?xml version="1.0" encoding="utf-8"?>
<ds:datastoreItem xmlns:ds="http://schemas.openxmlformats.org/officeDocument/2006/customXml" ds:itemID="{B4049005-EE00-427B-8B04-CB8E0772A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Rana El Khoury</cp:lastModifiedBy>
  <cp:revision>23</cp:revision>
  <dcterms:created xsi:type="dcterms:W3CDTF">2020-10-04T04:21:00Z</dcterms:created>
  <dcterms:modified xsi:type="dcterms:W3CDTF">2020-10-09T11:28:00Z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