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8C4B2A">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C4B2A">
        <w:rPr>
          <w:rFonts w:ascii="Times New Roman" w:eastAsia="Times New Roman" w:hAnsi="Times New Roman" w:cs="Times New Roman"/>
          <w:b/>
          <w:bCs/>
          <w:kern w:val="32"/>
          <w:sz w:val="24"/>
          <w:szCs w:val="32"/>
          <w:u w:val="single"/>
          <w:lang w:eastAsia="en-US"/>
        </w:rPr>
        <w:t>SAINT KITTS AND NEVIS</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7A0259" w:rsidRPr="007A0259" w:rsidRDefault="007A0259" w:rsidP="007A025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A0259">
        <w:rPr>
          <w:rFonts w:ascii="Times New Roman" w:eastAsia="Calibri" w:hAnsi="Times New Roman" w:cs="Times New Roman"/>
          <w:bCs/>
          <w:sz w:val="24"/>
          <w:szCs w:val="24"/>
          <w:lang w:eastAsia="en-US"/>
        </w:rPr>
        <w:t xml:space="preserve">Liechtenstein recognizes Saint Kitts and Nevis’ commitment to international criminal justice, as evidenced by its ratification of the Rome Statute of the International Criminal Court (ICC). </w:t>
      </w:r>
    </w:p>
    <w:p w:rsidR="007A0259" w:rsidRPr="007A0259" w:rsidRDefault="007A0259" w:rsidP="007A0259">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A0259">
        <w:rPr>
          <w:rFonts w:ascii="Times New Roman" w:eastAsia="Calibri" w:hAnsi="Times New Roman" w:cs="Times New Roman"/>
          <w:b/>
          <w:sz w:val="24"/>
          <w:szCs w:val="24"/>
          <w:lang w:eastAsia="en-US"/>
        </w:rPr>
        <w:t>What steps has Saint Kitts and Nevis taken to ratify the Kampala Amendments to the Rome Statute on the crime of aggression?</w:t>
      </w:r>
    </w:p>
    <w:p w:rsidR="0074302B" w:rsidRPr="007A0259" w:rsidRDefault="007A0259" w:rsidP="007A0259">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A0259">
        <w:rPr>
          <w:rFonts w:ascii="Times New Roman" w:eastAsia="Calibri" w:hAnsi="Times New Roman" w:cs="Times New Roman"/>
          <w:b/>
          <w:sz w:val="24"/>
          <w:szCs w:val="24"/>
          <w:lang w:eastAsia="en-US"/>
        </w:rPr>
        <w:t>What steps has Saint Kitts and Nevis taken towards the abolition of the death penalty?</w:t>
      </w:r>
    </w:p>
    <w:p w:rsidR="007A0259" w:rsidRDefault="007A0259" w:rsidP="007A0259">
      <w:pPr>
        <w:shd w:val="clear" w:color="auto" w:fill="FFFFFF"/>
        <w:spacing w:before="120" w:after="120" w:line="276" w:lineRule="auto"/>
        <w:jc w:val="both"/>
        <w:rPr>
          <w:rFonts w:ascii="Times New Roman" w:eastAsia="Calibri" w:hAnsi="Times New Roman" w:cs="Times New Roman"/>
          <w:b/>
          <w:sz w:val="24"/>
          <w:szCs w:val="24"/>
          <w:lang w:eastAsia="en-US"/>
        </w:rPr>
      </w:pPr>
    </w:p>
    <w:p w:rsidR="007A0259" w:rsidRPr="007A0259" w:rsidRDefault="007A0259" w:rsidP="007A0259">
      <w:pPr>
        <w:shd w:val="clear" w:color="auto" w:fill="FFFFFF"/>
        <w:spacing w:before="120" w:after="120" w:line="276" w:lineRule="auto"/>
        <w:jc w:val="both"/>
        <w:rPr>
          <w:rFonts w:ascii="Times New Roman" w:eastAsia="Calibri" w:hAnsi="Times New Roman" w:cs="Times New Roman"/>
          <w:b/>
          <w:sz w:val="24"/>
          <w:szCs w:val="24"/>
          <w:lang w:eastAsia="en-US"/>
        </w:rPr>
      </w:pPr>
      <w:r w:rsidRPr="007A0259">
        <w:rPr>
          <w:rFonts w:ascii="Times New Roman" w:eastAsia="Calibri" w:hAnsi="Times New Roman" w:cs="Times New Roman"/>
          <w:b/>
          <w:sz w:val="24"/>
          <w:szCs w:val="24"/>
          <w:lang w:eastAsia="en-US"/>
        </w:rPr>
        <w:t>URUGUAY</w:t>
      </w:r>
    </w:p>
    <w:p w:rsidR="0074302B" w:rsidRDefault="007A0259" w:rsidP="007A025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A0259">
        <w:rPr>
          <w:rFonts w:ascii="Times New Roman" w:eastAsia="Calibri" w:hAnsi="Times New Roman" w:cs="Times New Roman"/>
          <w:bCs/>
          <w:sz w:val="24"/>
          <w:szCs w:val="24"/>
          <w:lang w:eastAsia="en-US"/>
        </w:rPr>
        <w:t>Following the recommendation submitted by Uruguay during the second cycle of the UPR, which was accepted by Saint Kitts and Nevis, Uruguay would appreciate additional information on the ongoing debates in the country towards the ratification of the optional protocols of the Convention on the rights of the child.</w:t>
      </w:r>
    </w:p>
    <w:p w:rsidR="0074302B" w:rsidRDefault="0074302B" w:rsidP="007A0259">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4F6735" w:rsidRDefault="004F6735" w:rsidP="00C56AAD">
      <w:pPr>
        <w:shd w:val="clear" w:color="auto" w:fill="FFFFFF"/>
        <w:spacing w:before="120" w:after="120" w:line="276" w:lineRule="auto"/>
        <w:ind w:left="720"/>
        <w:jc w:val="both"/>
        <w:rPr>
          <w:rFonts w:ascii="Times New Roman" w:eastAsia="Calibri" w:hAnsi="Times New Roman" w:cs="Times New Roman"/>
          <w:b/>
          <w:sz w:val="24"/>
          <w:szCs w:val="24"/>
          <w:lang w:eastAsia="en-US"/>
        </w:rPr>
      </w:pPr>
      <w:bookmarkStart w:id="0" w:name="_GoBack"/>
      <w:bookmarkEnd w:id="0"/>
    </w:p>
    <w:p w:rsidR="00F45BC8" w:rsidRPr="004F6735" w:rsidRDefault="00F45BC8" w:rsidP="00F45BC8">
      <w:pPr>
        <w:shd w:val="clear" w:color="auto" w:fill="FFFFFF"/>
        <w:spacing w:before="120" w:after="120" w:line="276" w:lineRule="auto"/>
        <w:jc w:val="both"/>
        <w:rPr>
          <w:rFonts w:ascii="Times New Roman" w:eastAsia="Calibri" w:hAnsi="Times New Roman" w:cs="Times New Roman"/>
          <w:bCs/>
          <w:color w:val="FF0000"/>
          <w:sz w:val="24"/>
          <w:szCs w:val="24"/>
          <w:lang w:eastAsia="en-US"/>
        </w:rPr>
      </w:pPr>
    </w:p>
    <w:p w:rsidR="004C736C" w:rsidRPr="004F6735" w:rsidRDefault="004C736C" w:rsidP="00F45BC8">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p>
    <w:p w:rsidR="004C736C" w:rsidRPr="004F6735" w:rsidRDefault="004C736C" w:rsidP="00F45BC8">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p>
    <w:p w:rsidR="004D21C3" w:rsidRPr="004F6735" w:rsidRDefault="004D21C3" w:rsidP="00F45BC8">
      <w:pPr>
        <w:shd w:val="clear" w:color="auto" w:fill="FFFFFF"/>
        <w:spacing w:before="120" w:after="120" w:line="276" w:lineRule="auto"/>
        <w:jc w:val="both"/>
        <w:rPr>
          <w:rFonts w:ascii="Times New Roman" w:eastAsia="Calibri" w:hAnsi="Times New Roman" w:cs="Times New Roman"/>
          <w:bCs/>
          <w:color w:val="FF0000"/>
          <w:sz w:val="24"/>
          <w:szCs w:val="24"/>
          <w:lang w:eastAsia="en-US"/>
        </w:rPr>
      </w:pPr>
    </w:p>
    <w:p w:rsidR="00C033D5" w:rsidRPr="004F6735" w:rsidRDefault="004D21C3" w:rsidP="00F45BC8">
      <w:pPr>
        <w:shd w:val="clear" w:color="auto" w:fill="FFFFFF"/>
        <w:spacing w:before="120" w:after="120" w:line="276" w:lineRule="auto"/>
        <w:ind w:left="720"/>
        <w:jc w:val="both"/>
        <w:rPr>
          <w:rFonts w:ascii="Times New Roman" w:eastAsia="Calibri" w:hAnsi="Times New Roman" w:cs="Times New Roman"/>
          <w:bCs/>
          <w:color w:val="FF0000"/>
          <w:sz w:val="24"/>
          <w:szCs w:val="24"/>
          <w:lang w:eastAsia="en-US"/>
        </w:rPr>
      </w:pPr>
      <w:r w:rsidRPr="004F6735">
        <w:rPr>
          <w:rFonts w:ascii="Times New Roman" w:eastAsia="Calibri" w:hAnsi="Times New Roman" w:cs="Times New Roman"/>
          <w:bCs/>
          <w:color w:val="FF0000"/>
          <w:sz w:val="24"/>
          <w:szCs w:val="24"/>
          <w:lang w:eastAsia="en-US"/>
        </w:rPr>
        <w:br/>
      </w:r>
    </w:p>
    <w:sectPr w:rsidR="00C033D5" w:rsidRPr="004F67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E76BA"/>
    <w:rsid w:val="00243F27"/>
    <w:rsid w:val="00254AF8"/>
    <w:rsid w:val="002D6477"/>
    <w:rsid w:val="00392FB9"/>
    <w:rsid w:val="004C736C"/>
    <w:rsid w:val="004D21C3"/>
    <w:rsid w:val="004F6735"/>
    <w:rsid w:val="00510D91"/>
    <w:rsid w:val="005C30F1"/>
    <w:rsid w:val="005D3C94"/>
    <w:rsid w:val="00601106"/>
    <w:rsid w:val="006478F4"/>
    <w:rsid w:val="00695AB6"/>
    <w:rsid w:val="0074302B"/>
    <w:rsid w:val="00764E3C"/>
    <w:rsid w:val="00767C8A"/>
    <w:rsid w:val="00775BAB"/>
    <w:rsid w:val="007A0259"/>
    <w:rsid w:val="00892601"/>
    <w:rsid w:val="008928C5"/>
    <w:rsid w:val="00894864"/>
    <w:rsid w:val="008A5FD2"/>
    <w:rsid w:val="008C4B2A"/>
    <w:rsid w:val="00900A38"/>
    <w:rsid w:val="00961474"/>
    <w:rsid w:val="009674D1"/>
    <w:rsid w:val="009B532D"/>
    <w:rsid w:val="009E5431"/>
    <w:rsid w:val="00AD2177"/>
    <w:rsid w:val="00B2089D"/>
    <w:rsid w:val="00BE1DED"/>
    <w:rsid w:val="00C033D5"/>
    <w:rsid w:val="00C56AAD"/>
    <w:rsid w:val="00C75B40"/>
    <w:rsid w:val="00CD117A"/>
    <w:rsid w:val="00D35B70"/>
    <w:rsid w:val="00D831A8"/>
    <w:rsid w:val="00E6518C"/>
    <w:rsid w:val="00F45BC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FBD3F5-5051-4DF4-BEC3-642E039C0BE8}"/>
</file>

<file path=customXml/itemProps2.xml><?xml version="1.0" encoding="utf-8"?>
<ds:datastoreItem xmlns:ds="http://schemas.openxmlformats.org/officeDocument/2006/customXml" ds:itemID="{D95B8D01-4A47-4272-A96B-2652FA1FD721}"/>
</file>

<file path=customXml/itemProps3.xml><?xml version="1.0" encoding="utf-8"?>
<ds:datastoreItem xmlns:ds="http://schemas.openxmlformats.org/officeDocument/2006/customXml" ds:itemID="{C3EEEB4D-9562-4438-ACF5-1DADAF66365C}"/>
</file>

<file path=docProps/app.xml><?xml version="1.0" encoding="utf-8"?>
<Properties xmlns="http://schemas.openxmlformats.org/officeDocument/2006/extended-properties" xmlns:vt="http://schemas.openxmlformats.org/officeDocument/2006/docPropsVTypes">
  <Template>Normal.dotm</Template>
  <TotalTime>51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1_Advance_questions_Saint Kitts and Nevis_first_batch</dc:title>
  <dc:subject/>
  <dc:creator>NOZAWA Asako</dc:creator>
  <cp:keywords/>
  <dc:description/>
  <cp:lastModifiedBy>NOZAWA Asako</cp:lastModifiedBy>
  <cp:revision>5</cp:revision>
  <dcterms:created xsi:type="dcterms:W3CDTF">2021-01-05T08:44:00Z</dcterms:created>
  <dcterms:modified xsi:type="dcterms:W3CDTF">2021-01-05T18:08:00Z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