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8010A" w14:textId="7588FB25" w:rsidR="003A46EB" w:rsidRPr="00F3200E" w:rsidRDefault="000B0A0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3200E">
        <w:rPr>
          <w:rFonts w:ascii="Times New Roman" w:hAnsi="Times New Roman" w:cs="Times New Roman"/>
          <w:b/>
          <w:bCs/>
          <w:sz w:val="24"/>
          <w:szCs w:val="24"/>
        </w:rPr>
        <w:t>Common Core Document Annex A: Statistics and Figures</w:t>
      </w:r>
    </w:p>
    <w:p w14:paraId="2317B241" w14:textId="5F1E2C2C" w:rsidR="000B0A01" w:rsidRPr="007658F2" w:rsidRDefault="000B0A01">
      <w:pPr>
        <w:rPr>
          <w:rFonts w:ascii="Times New Roman" w:hAnsi="Times New Roman" w:cs="Times New Roman"/>
          <w:sz w:val="24"/>
          <w:szCs w:val="24"/>
        </w:rPr>
      </w:pPr>
    </w:p>
    <w:p w14:paraId="35F188F4" w14:textId="45B06B85" w:rsidR="000B0A01" w:rsidRPr="007658F2" w:rsidRDefault="000B0A01" w:rsidP="000B0A01">
      <w:pPr>
        <w:jc w:val="center"/>
        <w:rPr>
          <w:rFonts w:ascii="Times New Roman" w:hAnsi="Times New Roman" w:cs="Times New Roman"/>
          <w:sz w:val="24"/>
          <w:szCs w:val="24"/>
        </w:rPr>
      </w:pPr>
      <w:r w:rsidRPr="007658F2">
        <w:rPr>
          <w:rFonts w:ascii="Times New Roman" w:hAnsi="Times New Roman" w:cs="Times New Roman"/>
          <w:sz w:val="24"/>
          <w:szCs w:val="24"/>
        </w:rPr>
        <w:t>Table 1: Resident Population by Gender, Annual Population Growth Rate and Natural Increase rate: 1920-2011</w:t>
      </w:r>
    </w:p>
    <w:tbl>
      <w:tblPr>
        <w:tblW w:w="5640" w:type="dxa"/>
        <w:jc w:val="center"/>
        <w:tblLook w:val="04A0" w:firstRow="1" w:lastRow="0" w:firstColumn="1" w:lastColumn="0" w:noHBand="0" w:noVBand="1"/>
      </w:tblPr>
      <w:tblGrid>
        <w:gridCol w:w="1160"/>
        <w:gridCol w:w="720"/>
        <w:gridCol w:w="740"/>
        <w:gridCol w:w="780"/>
        <w:gridCol w:w="1040"/>
        <w:gridCol w:w="1200"/>
      </w:tblGrid>
      <w:tr w:rsidR="000B0A01" w:rsidRPr="000B0A01" w14:paraId="71EF7949" w14:textId="77777777" w:rsidTr="00226C4F">
        <w:trPr>
          <w:trHeight w:val="210"/>
          <w:jc w:val="center"/>
        </w:trPr>
        <w:tc>
          <w:tcPr>
            <w:tcW w:w="564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A494DC" w14:textId="57B6B7C2" w:rsidR="000B0A01" w:rsidRPr="000B0A01" w:rsidRDefault="000B0A01" w:rsidP="000B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Table 1</w:t>
            </w:r>
          </w:p>
        </w:tc>
      </w:tr>
      <w:tr w:rsidR="000B0A01" w:rsidRPr="000B0A01" w14:paraId="6E3BCD7C" w14:textId="77777777" w:rsidTr="000B0A01">
        <w:trPr>
          <w:trHeight w:val="210"/>
          <w:jc w:val="center"/>
        </w:trPr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FC645" w14:textId="77777777" w:rsidR="000B0A01" w:rsidRPr="000B0A01" w:rsidRDefault="000B0A01" w:rsidP="000B0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B0A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Census Year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5FF6F" w14:textId="77777777" w:rsidR="000B0A01" w:rsidRPr="000B0A01" w:rsidRDefault="000B0A01" w:rsidP="000B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B0A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53246" w14:textId="77777777" w:rsidR="000B0A01" w:rsidRPr="000B0A01" w:rsidRDefault="000B0A01" w:rsidP="000B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B0A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65F1B" w14:textId="77777777" w:rsidR="000B0A01" w:rsidRPr="000B0A01" w:rsidRDefault="000B0A01" w:rsidP="000B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B0A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40B6" w14:textId="77777777" w:rsidR="000B0A01" w:rsidRPr="000B0A01" w:rsidRDefault="000B0A01" w:rsidP="000B0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B0A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Annual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E5EE8" w14:textId="77777777" w:rsidR="000B0A01" w:rsidRPr="000B0A01" w:rsidRDefault="000B0A01" w:rsidP="000B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B0A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Natural</w:t>
            </w:r>
          </w:p>
        </w:tc>
      </w:tr>
      <w:tr w:rsidR="000B0A01" w:rsidRPr="000B0A01" w14:paraId="4BEA873E" w14:textId="77777777" w:rsidTr="000B0A01">
        <w:trPr>
          <w:trHeight w:val="210"/>
          <w:jc w:val="center"/>
        </w:trPr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6FAC6" w14:textId="77777777" w:rsidR="000B0A01" w:rsidRPr="000B0A01" w:rsidRDefault="000B0A01" w:rsidP="000B0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B0A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F209F" w14:textId="77777777" w:rsidR="000B0A01" w:rsidRPr="000B0A01" w:rsidRDefault="000B0A01" w:rsidP="000B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B0A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3516C" w14:textId="77777777" w:rsidR="000B0A01" w:rsidRPr="000B0A01" w:rsidRDefault="000B0A01" w:rsidP="000B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B0A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77805" w14:textId="77777777" w:rsidR="000B0A01" w:rsidRPr="000B0A01" w:rsidRDefault="000B0A01" w:rsidP="000B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B0A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4536" w14:textId="77777777" w:rsidR="000B0A01" w:rsidRPr="000B0A01" w:rsidRDefault="000B0A01" w:rsidP="000B0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B0A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Growth Rate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E009F3" w14:textId="77777777" w:rsidR="000B0A01" w:rsidRPr="000B0A01" w:rsidRDefault="000B0A01" w:rsidP="000B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B0A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Increase Rate</w:t>
            </w:r>
          </w:p>
        </w:tc>
      </w:tr>
      <w:tr w:rsidR="000B0A01" w:rsidRPr="000B0A01" w14:paraId="7CF5CBC9" w14:textId="77777777" w:rsidTr="000B0A01">
        <w:trPr>
          <w:trHeight w:val="210"/>
          <w:jc w:val="center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338CD" w14:textId="77777777" w:rsidR="000B0A01" w:rsidRPr="000B0A01" w:rsidRDefault="000B0A01" w:rsidP="000B0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B0A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2011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042A" w14:textId="77777777" w:rsidR="000B0A01" w:rsidRPr="000B0A01" w:rsidRDefault="000B0A01" w:rsidP="000B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B0A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27,243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7841E" w14:textId="77777777" w:rsidR="000B0A01" w:rsidRPr="000B0A01" w:rsidRDefault="000B0A01" w:rsidP="000B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B0A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25,915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449F7" w14:textId="77777777" w:rsidR="000B0A01" w:rsidRPr="000B0A01" w:rsidRDefault="000B0A01" w:rsidP="000B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B0A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53,158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6651F" w14:textId="77777777" w:rsidR="000B0A01" w:rsidRPr="000B0A01" w:rsidRDefault="000B0A01" w:rsidP="000B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B0A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0850" w14:textId="77777777" w:rsidR="000B0A01" w:rsidRPr="000B0A01" w:rsidRDefault="000B0A01" w:rsidP="000B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B0A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4.6</w:t>
            </w:r>
          </w:p>
        </w:tc>
      </w:tr>
      <w:tr w:rsidR="000B0A01" w:rsidRPr="000B0A01" w14:paraId="6877AB4F" w14:textId="77777777" w:rsidTr="000B0A01">
        <w:trPr>
          <w:trHeight w:val="205"/>
          <w:jc w:val="center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7DF58" w14:textId="77777777" w:rsidR="000B0A01" w:rsidRPr="000B0A01" w:rsidRDefault="000B0A01" w:rsidP="000B0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B0A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1999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02096" w14:textId="77777777" w:rsidR="000B0A01" w:rsidRPr="000B0A01" w:rsidRDefault="000B0A01" w:rsidP="000B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B0A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26,026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10CE" w14:textId="77777777" w:rsidR="000B0A01" w:rsidRPr="000B0A01" w:rsidRDefault="000B0A01" w:rsidP="000B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B0A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24,814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8168" w14:textId="77777777" w:rsidR="000B0A01" w:rsidRPr="000B0A01" w:rsidRDefault="000B0A01" w:rsidP="000B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B0A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50,840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55311" w14:textId="77777777" w:rsidR="000B0A01" w:rsidRPr="000B0A01" w:rsidRDefault="000B0A01" w:rsidP="000B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B0A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07651" w14:textId="77777777" w:rsidR="000B0A01" w:rsidRPr="000B0A01" w:rsidRDefault="000B0A01" w:rsidP="000B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B0A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3.7</w:t>
            </w:r>
          </w:p>
        </w:tc>
      </w:tr>
      <w:tr w:rsidR="000B0A01" w:rsidRPr="000B0A01" w14:paraId="474496F0" w14:textId="77777777" w:rsidTr="000B0A01">
        <w:trPr>
          <w:trHeight w:val="205"/>
          <w:jc w:val="center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3E425" w14:textId="77777777" w:rsidR="000B0A01" w:rsidRPr="000B0A01" w:rsidRDefault="000B0A01" w:rsidP="000B0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B0A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1988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42F3E" w14:textId="77777777" w:rsidR="000B0A01" w:rsidRPr="000B0A01" w:rsidRDefault="000B0A01" w:rsidP="000B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B0A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22,181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2229" w14:textId="77777777" w:rsidR="000B0A01" w:rsidRPr="000B0A01" w:rsidRDefault="000B0A01" w:rsidP="000B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B0A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21,199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410E" w14:textId="77777777" w:rsidR="000B0A01" w:rsidRPr="000B0A01" w:rsidRDefault="000B0A01" w:rsidP="000B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B0A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43,380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89ED5" w14:textId="77777777" w:rsidR="000B0A01" w:rsidRPr="000B0A01" w:rsidRDefault="000B0A01" w:rsidP="000B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B0A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24F2F" w14:textId="77777777" w:rsidR="000B0A01" w:rsidRPr="000B0A01" w:rsidRDefault="000B0A01" w:rsidP="000B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B0A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4.0</w:t>
            </w:r>
          </w:p>
        </w:tc>
      </w:tr>
      <w:tr w:rsidR="000B0A01" w:rsidRPr="000B0A01" w14:paraId="7CA8F178" w14:textId="77777777" w:rsidTr="000B0A01">
        <w:trPr>
          <w:trHeight w:val="205"/>
          <w:jc w:val="center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F5F5D" w14:textId="77777777" w:rsidR="000B0A01" w:rsidRPr="000B0A01" w:rsidRDefault="000B0A01" w:rsidP="000B0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B0A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1980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3506" w14:textId="77777777" w:rsidR="000B0A01" w:rsidRPr="000B0A01" w:rsidRDefault="000B0A01" w:rsidP="000B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B0A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15,851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0F089" w14:textId="77777777" w:rsidR="000B0A01" w:rsidRPr="000B0A01" w:rsidRDefault="000B0A01" w:rsidP="000B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B0A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15,022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88AF0" w14:textId="77777777" w:rsidR="000B0A01" w:rsidRPr="000B0A01" w:rsidRDefault="000B0A01" w:rsidP="000B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B0A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30,873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70ADB" w14:textId="77777777" w:rsidR="000B0A01" w:rsidRPr="000B0A01" w:rsidRDefault="000B0A01" w:rsidP="000B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B0A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83C2B" w14:textId="77777777" w:rsidR="000B0A01" w:rsidRPr="000B0A01" w:rsidRDefault="000B0A01" w:rsidP="000B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B0A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3.2</w:t>
            </w:r>
          </w:p>
        </w:tc>
      </w:tr>
      <w:tr w:rsidR="000B0A01" w:rsidRPr="000B0A01" w14:paraId="1AD8B625" w14:textId="77777777" w:rsidTr="000B0A01">
        <w:trPr>
          <w:trHeight w:val="205"/>
          <w:jc w:val="center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47D1B" w14:textId="77777777" w:rsidR="000B0A01" w:rsidRPr="000B0A01" w:rsidRDefault="000B0A01" w:rsidP="000B0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B0A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1973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06B91" w14:textId="77777777" w:rsidR="000B0A01" w:rsidRPr="000B0A01" w:rsidRDefault="000B0A01" w:rsidP="000B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B0A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12,335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B9622" w14:textId="77777777" w:rsidR="000B0A01" w:rsidRPr="000B0A01" w:rsidRDefault="000B0A01" w:rsidP="000B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B0A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11,800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B64F3" w14:textId="77777777" w:rsidR="000B0A01" w:rsidRPr="000B0A01" w:rsidRDefault="000B0A01" w:rsidP="000B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B0A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25,045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ACDF" w14:textId="77777777" w:rsidR="000B0A01" w:rsidRPr="000B0A01" w:rsidRDefault="000B0A01" w:rsidP="000B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B0A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0C4C0" w14:textId="77777777" w:rsidR="000B0A01" w:rsidRPr="000B0A01" w:rsidRDefault="000B0A01" w:rsidP="000B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B0A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3.6</w:t>
            </w:r>
          </w:p>
        </w:tc>
      </w:tr>
      <w:tr w:rsidR="000B0A01" w:rsidRPr="000B0A01" w14:paraId="3674C217" w14:textId="77777777" w:rsidTr="000B0A01">
        <w:trPr>
          <w:trHeight w:val="205"/>
          <w:jc w:val="center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06C5B" w14:textId="77777777" w:rsidR="000B0A01" w:rsidRPr="000B0A01" w:rsidRDefault="000B0A01" w:rsidP="000B0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B0A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1967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99A68" w14:textId="77777777" w:rsidR="000B0A01" w:rsidRPr="000B0A01" w:rsidRDefault="000B0A01" w:rsidP="000B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B0A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9,658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35DD" w14:textId="77777777" w:rsidR="000B0A01" w:rsidRPr="000B0A01" w:rsidRDefault="000B0A01" w:rsidP="000B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B0A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9,267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02DF7" w14:textId="77777777" w:rsidR="000B0A01" w:rsidRPr="000B0A01" w:rsidRDefault="000B0A01" w:rsidP="000B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B0A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18,925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00590" w14:textId="77777777" w:rsidR="000B0A01" w:rsidRPr="000B0A01" w:rsidRDefault="000B0A01" w:rsidP="000B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B0A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2654B" w14:textId="77777777" w:rsidR="000B0A01" w:rsidRPr="000B0A01" w:rsidRDefault="000B0A01" w:rsidP="000B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B0A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3.5</w:t>
            </w:r>
          </w:p>
        </w:tc>
      </w:tr>
      <w:tr w:rsidR="000B0A01" w:rsidRPr="000B0A01" w14:paraId="775D576F" w14:textId="77777777" w:rsidTr="000B0A01">
        <w:trPr>
          <w:trHeight w:val="205"/>
          <w:jc w:val="center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6D003" w14:textId="77777777" w:rsidR="000B0A01" w:rsidRPr="000B0A01" w:rsidRDefault="000B0A01" w:rsidP="000B0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B0A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1958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6CCE6" w14:textId="77777777" w:rsidR="000B0A01" w:rsidRPr="000B0A01" w:rsidRDefault="000B0A01" w:rsidP="000B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B0A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7,175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F43D0" w14:textId="77777777" w:rsidR="000B0A01" w:rsidRPr="000B0A01" w:rsidRDefault="000B0A01" w:rsidP="000B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B0A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6,753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93524" w14:textId="77777777" w:rsidR="000B0A01" w:rsidRPr="000B0A01" w:rsidRDefault="000B0A01" w:rsidP="000B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B0A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14,163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870DA" w14:textId="77777777" w:rsidR="000B0A01" w:rsidRPr="000B0A01" w:rsidRDefault="000B0A01" w:rsidP="000B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B0A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E6609" w14:textId="77777777" w:rsidR="000B0A01" w:rsidRPr="000B0A01" w:rsidRDefault="000B0A01" w:rsidP="000B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B0A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..</w:t>
            </w:r>
          </w:p>
        </w:tc>
      </w:tr>
      <w:tr w:rsidR="000B0A01" w:rsidRPr="000B0A01" w14:paraId="55ED73DD" w14:textId="77777777" w:rsidTr="000B0A01">
        <w:trPr>
          <w:trHeight w:val="205"/>
          <w:jc w:val="center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03A4E" w14:textId="77777777" w:rsidR="000B0A01" w:rsidRPr="000B0A01" w:rsidRDefault="000B0A01" w:rsidP="000B0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B0A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1935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99B46" w14:textId="77777777" w:rsidR="000B0A01" w:rsidRPr="000B0A01" w:rsidRDefault="000B0A01" w:rsidP="000B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B0A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5,590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6BD92" w14:textId="77777777" w:rsidR="000B0A01" w:rsidRPr="000B0A01" w:rsidRDefault="000B0A01" w:rsidP="000B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B0A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5,038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36E85" w14:textId="77777777" w:rsidR="000B0A01" w:rsidRPr="000B0A01" w:rsidRDefault="000B0A01" w:rsidP="000B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B0A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10,628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AE0B" w14:textId="77777777" w:rsidR="000B0A01" w:rsidRPr="000B0A01" w:rsidRDefault="000B0A01" w:rsidP="000B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B0A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D203" w14:textId="77777777" w:rsidR="000B0A01" w:rsidRPr="000B0A01" w:rsidRDefault="000B0A01" w:rsidP="000B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B0A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..</w:t>
            </w:r>
          </w:p>
        </w:tc>
      </w:tr>
      <w:tr w:rsidR="000B0A01" w:rsidRPr="000B0A01" w14:paraId="66FB1D32" w14:textId="77777777" w:rsidTr="000B0A01">
        <w:trPr>
          <w:trHeight w:val="210"/>
          <w:jc w:val="center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B6AA" w14:textId="77777777" w:rsidR="000B0A01" w:rsidRPr="000B0A01" w:rsidRDefault="000B0A01" w:rsidP="000B0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B0A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1930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645E9" w14:textId="77777777" w:rsidR="000B0A01" w:rsidRPr="000B0A01" w:rsidRDefault="000B0A01" w:rsidP="000B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B0A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5,252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4F7A7" w14:textId="77777777" w:rsidR="000B0A01" w:rsidRPr="000B0A01" w:rsidRDefault="000B0A01" w:rsidP="000B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B0A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4,878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8CC0" w14:textId="77777777" w:rsidR="000B0A01" w:rsidRPr="000B0A01" w:rsidRDefault="000B0A01" w:rsidP="000B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B0A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10,130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D5561" w14:textId="77777777" w:rsidR="000B0A01" w:rsidRPr="000B0A01" w:rsidRDefault="000B0A01" w:rsidP="000B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B0A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1237C" w14:textId="77777777" w:rsidR="000B0A01" w:rsidRPr="000B0A01" w:rsidRDefault="000B0A01" w:rsidP="000B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B0A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..</w:t>
            </w:r>
          </w:p>
        </w:tc>
      </w:tr>
      <w:tr w:rsidR="000B0A01" w:rsidRPr="000B0A01" w14:paraId="30836A5E" w14:textId="77777777" w:rsidTr="000B0A01">
        <w:trPr>
          <w:trHeight w:val="210"/>
          <w:jc w:val="center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BED24" w14:textId="77777777" w:rsidR="000B0A01" w:rsidRPr="000B0A01" w:rsidRDefault="000B0A01" w:rsidP="000B0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B0A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1925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56015" w14:textId="77777777" w:rsidR="000B0A01" w:rsidRPr="000B0A01" w:rsidRDefault="000B0A01" w:rsidP="000B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B0A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5,030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F5F3" w14:textId="77777777" w:rsidR="000B0A01" w:rsidRPr="000B0A01" w:rsidRDefault="000B0A01" w:rsidP="000B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B0A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4,614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F2978" w14:textId="77777777" w:rsidR="000B0A01" w:rsidRPr="000B0A01" w:rsidRDefault="000B0A01" w:rsidP="000B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B0A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9,644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6B14B" w14:textId="77777777" w:rsidR="000B0A01" w:rsidRPr="000B0A01" w:rsidRDefault="000B0A01" w:rsidP="000B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B0A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C55C6" w14:textId="77777777" w:rsidR="000B0A01" w:rsidRPr="000B0A01" w:rsidRDefault="000B0A01" w:rsidP="000B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B0A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..</w:t>
            </w:r>
          </w:p>
        </w:tc>
      </w:tr>
      <w:tr w:rsidR="000B0A01" w:rsidRPr="000B0A01" w14:paraId="52253CC4" w14:textId="77777777" w:rsidTr="000B0A01">
        <w:trPr>
          <w:trHeight w:val="210"/>
          <w:jc w:val="center"/>
        </w:trPr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945F08" w14:textId="77777777" w:rsidR="000B0A01" w:rsidRPr="000B0A01" w:rsidRDefault="000B0A01" w:rsidP="000B0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B0A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1920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0E894E" w14:textId="77777777" w:rsidR="000B0A01" w:rsidRPr="000B0A01" w:rsidRDefault="000B0A01" w:rsidP="000B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B0A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5,196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B62F2D" w14:textId="77777777" w:rsidR="000B0A01" w:rsidRPr="000B0A01" w:rsidRDefault="000B0A01" w:rsidP="000B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B0A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4,604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3CDA3F" w14:textId="77777777" w:rsidR="000B0A01" w:rsidRPr="000B0A01" w:rsidRDefault="000B0A01" w:rsidP="000B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B0A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9,800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8D50F8" w14:textId="77777777" w:rsidR="000B0A01" w:rsidRPr="000B0A01" w:rsidRDefault="000B0A01" w:rsidP="000B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B0A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808C5" w14:textId="77777777" w:rsidR="000B0A01" w:rsidRPr="000B0A01" w:rsidRDefault="000B0A01" w:rsidP="000B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B0A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..</w:t>
            </w:r>
          </w:p>
        </w:tc>
      </w:tr>
      <w:tr w:rsidR="000B0A01" w:rsidRPr="000B0A01" w14:paraId="7E5AA90D" w14:textId="77777777" w:rsidTr="000B0A01">
        <w:trPr>
          <w:trHeight w:val="210"/>
          <w:jc w:val="center"/>
        </w:trPr>
        <w:tc>
          <w:tcPr>
            <w:tcW w:w="5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904D0" w14:textId="77777777" w:rsidR="000B0A01" w:rsidRPr="000B0A01" w:rsidRDefault="000B0A01" w:rsidP="000B0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B0A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Natural Increase Rate=</w:t>
            </w:r>
            <w:proofErr w:type="spellStart"/>
            <w:r w:rsidRPr="000B0A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CBR</w:t>
            </w:r>
            <w:proofErr w:type="spellEnd"/>
            <w:r w:rsidRPr="000B0A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minus CDR</w:t>
            </w:r>
          </w:p>
        </w:tc>
      </w:tr>
      <w:tr w:rsidR="000B0A01" w:rsidRPr="000B0A01" w14:paraId="6449DC27" w14:textId="77777777" w:rsidTr="000B0A01">
        <w:trPr>
          <w:trHeight w:val="210"/>
          <w:jc w:val="center"/>
        </w:trPr>
        <w:tc>
          <w:tcPr>
            <w:tcW w:w="5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463E9" w14:textId="66A9FAD2" w:rsidR="000B0A01" w:rsidRPr="000B0A01" w:rsidRDefault="004D2E86" w:rsidP="000B0A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GB"/>
              </w:rPr>
            </w:pPr>
            <w:r w:rsidRPr="004D2E8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GB"/>
              </w:rPr>
              <w:t>Source: RMI Census Report 2011</w:t>
            </w:r>
          </w:p>
        </w:tc>
      </w:tr>
    </w:tbl>
    <w:p w14:paraId="2391758B" w14:textId="0CABCD59" w:rsidR="000B0A01" w:rsidRDefault="000B0A01">
      <w:pPr>
        <w:rPr>
          <w:noProof/>
        </w:rPr>
      </w:pPr>
    </w:p>
    <w:p w14:paraId="29EFF53D" w14:textId="265D3F38" w:rsidR="000B0A01" w:rsidRDefault="000B0A01" w:rsidP="000B0A01">
      <w:pPr>
        <w:tabs>
          <w:tab w:val="left" w:pos="3556"/>
        </w:tabs>
        <w:rPr>
          <w:noProof/>
        </w:rPr>
      </w:pPr>
    </w:p>
    <w:p w14:paraId="624F17D1" w14:textId="7A6092A9" w:rsidR="000B0A01" w:rsidRPr="007658F2" w:rsidRDefault="000B0A01" w:rsidP="000B0A01">
      <w:pPr>
        <w:tabs>
          <w:tab w:val="left" w:pos="3556"/>
        </w:tabs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7658F2">
        <w:rPr>
          <w:rFonts w:ascii="Times New Roman" w:hAnsi="Times New Roman" w:cs="Times New Roman"/>
          <w:noProof/>
          <w:sz w:val="24"/>
          <w:szCs w:val="24"/>
        </w:rPr>
        <w:t>Figure 1: Population of Marshall Islands: Cenus Figures 1920-2011</w:t>
      </w:r>
    </w:p>
    <w:p w14:paraId="16CC377D" w14:textId="17B474CE" w:rsidR="000B0A01" w:rsidRDefault="000B0A01" w:rsidP="000B0A01">
      <w:pPr>
        <w:tabs>
          <w:tab w:val="left" w:pos="3556"/>
        </w:tabs>
        <w:jc w:val="center"/>
      </w:pPr>
      <w:bookmarkStart w:id="0" w:name="_GoBack"/>
      <w:r w:rsidRPr="0064204F">
        <w:rPr>
          <w:noProof/>
        </w:rPr>
        <w:drawing>
          <wp:inline distT="0" distB="0" distL="0" distR="0" wp14:anchorId="54F3EEB8" wp14:editId="2D19FC9C">
            <wp:extent cx="3430905" cy="177038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905" cy="177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14:paraId="6A782CFB" w14:textId="77777777" w:rsidR="00937FB0" w:rsidRDefault="00937FB0" w:rsidP="000B0A01">
      <w:pPr>
        <w:tabs>
          <w:tab w:val="left" w:pos="35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00F1C8D3" w14:textId="2CE86505" w:rsidR="000B0A01" w:rsidRPr="007658F2" w:rsidRDefault="002D25AF" w:rsidP="000B0A01">
      <w:pPr>
        <w:tabs>
          <w:tab w:val="left" w:pos="35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658F2">
        <w:rPr>
          <w:rFonts w:ascii="Times New Roman" w:hAnsi="Times New Roman" w:cs="Times New Roman"/>
          <w:sz w:val="24"/>
          <w:szCs w:val="24"/>
        </w:rPr>
        <w:t>Table 2. Population by sex and age</w:t>
      </w:r>
      <w:r w:rsidR="00226C4F" w:rsidRPr="007658F2">
        <w:rPr>
          <w:rFonts w:ascii="Times New Roman" w:hAnsi="Times New Roman" w:cs="Times New Roman"/>
          <w:sz w:val="24"/>
          <w:szCs w:val="24"/>
        </w:rPr>
        <w:t>-groups</w:t>
      </w:r>
    </w:p>
    <w:tbl>
      <w:tblPr>
        <w:tblW w:w="6676" w:type="dxa"/>
        <w:jc w:val="center"/>
        <w:tblLook w:val="04A0" w:firstRow="1" w:lastRow="0" w:firstColumn="1" w:lastColumn="0" w:noHBand="0" w:noVBand="1"/>
      </w:tblPr>
      <w:tblGrid>
        <w:gridCol w:w="1722"/>
        <w:gridCol w:w="778"/>
        <w:gridCol w:w="778"/>
        <w:gridCol w:w="778"/>
        <w:gridCol w:w="778"/>
        <w:gridCol w:w="921"/>
        <w:gridCol w:w="921"/>
      </w:tblGrid>
      <w:tr w:rsidR="00226C4F" w:rsidRPr="00226C4F" w14:paraId="2BA2B9E0" w14:textId="77777777" w:rsidTr="007658F2">
        <w:trPr>
          <w:trHeight w:val="210"/>
          <w:jc w:val="center"/>
        </w:trPr>
        <w:tc>
          <w:tcPr>
            <w:tcW w:w="48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EA2D" w14:textId="34221241" w:rsidR="00226C4F" w:rsidRPr="00226C4F" w:rsidRDefault="00226C4F" w:rsidP="0022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Table </w:t>
            </w:r>
            <w:r w:rsidR="00937FB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</w:t>
            </w: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Population distribution by Gender, 1958 to 2011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2B098" w14:textId="77777777" w:rsidR="00226C4F" w:rsidRPr="00226C4F" w:rsidRDefault="00226C4F" w:rsidP="0022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D6E71" w14:textId="77777777" w:rsidR="00226C4F" w:rsidRPr="00226C4F" w:rsidRDefault="00226C4F" w:rsidP="0022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26C4F" w:rsidRPr="00226C4F" w14:paraId="4D356CC1" w14:textId="77777777" w:rsidTr="007658F2">
        <w:trPr>
          <w:trHeight w:val="210"/>
          <w:jc w:val="center"/>
        </w:trPr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1822C" w14:textId="77777777" w:rsidR="00226C4F" w:rsidRPr="00226C4F" w:rsidRDefault="00226C4F" w:rsidP="0022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AB8383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1958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E114E7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1980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BB35E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1988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CE1A1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1999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78DE71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2011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A5FAF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226C4F" w:rsidRPr="00226C4F" w14:paraId="6E0B05B2" w14:textId="77777777" w:rsidTr="007658F2">
        <w:trPr>
          <w:trHeight w:val="205"/>
          <w:jc w:val="center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FA16" w14:textId="77777777" w:rsidR="00226C4F" w:rsidRPr="00226C4F" w:rsidRDefault="00226C4F" w:rsidP="00226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Both sexes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BECE4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14,163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BCAEE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30,873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0013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43,380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BD3C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50,840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86298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53,158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12BF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</w:tr>
      <w:tr w:rsidR="00226C4F" w:rsidRPr="00226C4F" w14:paraId="31E91B63" w14:textId="77777777" w:rsidTr="007658F2">
        <w:trPr>
          <w:trHeight w:val="205"/>
          <w:jc w:val="center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6757A" w14:textId="77777777" w:rsidR="00226C4F" w:rsidRPr="00226C4F" w:rsidRDefault="00226C4F" w:rsidP="00226C4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0-4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8DE2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2,665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0D24B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6,502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0741E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8,651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379D1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7,652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1561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7,743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1E489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226C4F" w:rsidRPr="00226C4F" w14:paraId="5FB8ED3C" w14:textId="77777777" w:rsidTr="007658F2">
        <w:trPr>
          <w:trHeight w:val="205"/>
          <w:jc w:val="center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C609B" w14:textId="77777777" w:rsidR="00226C4F" w:rsidRPr="00226C4F" w:rsidRDefault="00226C4F" w:rsidP="00226C4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5-9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0A9F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2,115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B80AD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5,023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4640F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7,609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F6CFD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6,640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0212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7,017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D566B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226C4F" w:rsidRPr="00226C4F" w14:paraId="4B51A1AB" w14:textId="77777777" w:rsidTr="007658F2">
        <w:trPr>
          <w:trHeight w:val="205"/>
          <w:jc w:val="center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1F0A3" w14:textId="77777777" w:rsidR="00226C4F" w:rsidRPr="00226C4F" w:rsidRDefault="00226C4F" w:rsidP="00226C4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10-14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96EE3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1,485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FD3DA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4,054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F46C8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5,876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58C6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7,513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96FFC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6,493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9D808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226C4F" w:rsidRPr="00226C4F" w14:paraId="17C9E683" w14:textId="77777777" w:rsidTr="007658F2">
        <w:trPr>
          <w:trHeight w:val="205"/>
          <w:jc w:val="center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F324" w14:textId="77777777" w:rsidR="00226C4F" w:rsidRPr="00226C4F" w:rsidRDefault="00226C4F" w:rsidP="00226C4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15-19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373A3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928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F999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2,956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F4410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4,085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2FFB7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6,316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8EA86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4,731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9BE64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226C4F" w:rsidRPr="00226C4F" w14:paraId="5A06BF65" w14:textId="77777777" w:rsidTr="007658F2">
        <w:trPr>
          <w:trHeight w:val="205"/>
          <w:jc w:val="center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CF473" w14:textId="77777777" w:rsidR="00226C4F" w:rsidRPr="00226C4F" w:rsidRDefault="00226C4F" w:rsidP="00226C4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20-24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B6D9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837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58DC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2,601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EA1F9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3,510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8B430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4,545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5610A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5,094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A10A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226C4F" w:rsidRPr="00226C4F" w14:paraId="389A44CB" w14:textId="77777777" w:rsidTr="007658F2">
        <w:trPr>
          <w:trHeight w:val="205"/>
          <w:jc w:val="center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95976" w14:textId="77777777" w:rsidR="00226C4F" w:rsidRPr="00226C4F" w:rsidRDefault="00226C4F" w:rsidP="00226C4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25-29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9E08E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87582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2,225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0F8D5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3,027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DFD8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3,750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61A7D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4,404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31005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226C4F" w:rsidRPr="00226C4F" w14:paraId="149DCAD9" w14:textId="77777777" w:rsidTr="007658F2">
        <w:trPr>
          <w:trHeight w:val="205"/>
          <w:jc w:val="center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E356" w14:textId="77777777" w:rsidR="00226C4F" w:rsidRPr="00226C4F" w:rsidRDefault="00226C4F" w:rsidP="00226C4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30-34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70792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811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A681F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1,779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93F50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2,656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E8F90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3,220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8DA9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3,789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57107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226C4F" w:rsidRPr="00226C4F" w14:paraId="297BE482" w14:textId="77777777" w:rsidTr="007658F2">
        <w:trPr>
          <w:trHeight w:val="205"/>
          <w:jc w:val="center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AE3E" w14:textId="77777777" w:rsidR="00226C4F" w:rsidRPr="00226C4F" w:rsidRDefault="00226C4F" w:rsidP="00226C4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35-39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837F9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773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80ED1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1,136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D4D14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2,187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2DA59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2,852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5940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3,136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F30D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226C4F" w:rsidRPr="00226C4F" w14:paraId="2EC0D8F4" w14:textId="77777777" w:rsidTr="007658F2">
        <w:trPr>
          <w:trHeight w:val="205"/>
          <w:jc w:val="center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1E34" w14:textId="77777777" w:rsidR="00226C4F" w:rsidRPr="00226C4F" w:rsidRDefault="00226C4F" w:rsidP="00226C4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40-44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57599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585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D5E13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819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EE387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1,492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BB013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2,390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E9050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2,785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0482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226C4F" w:rsidRPr="00226C4F" w14:paraId="21C6DD42" w14:textId="77777777" w:rsidTr="007658F2">
        <w:trPr>
          <w:trHeight w:val="205"/>
          <w:jc w:val="center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FC76E" w14:textId="77777777" w:rsidR="00226C4F" w:rsidRPr="00226C4F" w:rsidRDefault="00226C4F" w:rsidP="00226C4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45-49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2A90C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591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BDBEC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809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0A6CE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971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FDE9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2,023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9BA6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2,344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81E80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226C4F" w:rsidRPr="00226C4F" w14:paraId="29552154" w14:textId="77777777" w:rsidTr="007658F2">
        <w:trPr>
          <w:trHeight w:val="205"/>
          <w:jc w:val="center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EEC3" w14:textId="77777777" w:rsidR="00226C4F" w:rsidRPr="00226C4F" w:rsidRDefault="00226C4F" w:rsidP="00226C4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50-54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E9B1D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432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16D11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699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21497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743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CE8F4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1,365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1BB79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1,930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DAD6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226C4F" w:rsidRPr="00226C4F" w14:paraId="5379F906" w14:textId="77777777" w:rsidTr="007658F2">
        <w:trPr>
          <w:trHeight w:val="205"/>
          <w:jc w:val="center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6856" w14:textId="77777777" w:rsidR="00226C4F" w:rsidRPr="00226C4F" w:rsidRDefault="00226C4F" w:rsidP="00226C4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55-59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B7666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421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E1A7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664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278CA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680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D545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792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8386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1,576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C5BC8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226C4F" w:rsidRPr="00226C4F" w14:paraId="4F0A5345" w14:textId="77777777" w:rsidTr="007658F2">
        <w:trPr>
          <w:trHeight w:val="205"/>
          <w:jc w:val="center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339AB" w14:textId="77777777" w:rsidR="00226C4F" w:rsidRPr="00226C4F" w:rsidRDefault="00226C4F" w:rsidP="00226C4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60-64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80A78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8405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642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9945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635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C3CE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597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3AA92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1,052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A33D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226C4F" w:rsidRPr="00226C4F" w14:paraId="7809C4CC" w14:textId="77777777" w:rsidTr="007658F2">
        <w:trPr>
          <w:trHeight w:val="205"/>
          <w:jc w:val="center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95E6C" w14:textId="77777777" w:rsidR="00226C4F" w:rsidRPr="00226C4F" w:rsidRDefault="00226C4F" w:rsidP="00226C4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65+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845B5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804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6D685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964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074C6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1,258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CA9D8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1,099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C9C1B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1,064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DB370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226C4F" w:rsidRPr="00226C4F" w14:paraId="79A3D952" w14:textId="77777777" w:rsidTr="007658F2">
        <w:trPr>
          <w:trHeight w:val="205"/>
          <w:jc w:val="center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FC2A4" w14:textId="77777777" w:rsidR="00226C4F" w:rsidRPr="00226C4F" w:rsidRDefault="00226C4F" w:rsidP="00226C4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lastRenderedPageBreak/>
              <w:t>unknown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E339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402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BCCC8" w14:textId="77777777" w:rsidR="00226C4F" w:rsidRPr="00226C4F" w:rsidRDefault="00226C4F" w:rsidP="0022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1502" w14:textId="77777777" w:rsidR="00226C4F" w:rsidRPr="00226C4F" w:rsidRDefault="00226C4F" w:rsidP="0022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ECD6A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86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0D42" w14:textId="77777777" w:rsidR="00226C4F" w:rsidRPr="00226C4F" w:rsidRDefault="00226C4F" w:rsidP="0022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88E31" w14:textId="77777777" w:rsidR="00226C4F" w:rsidRPr="00226C4F" w:rsidRDefault="00226C4F" w:rsidP="0022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226C4F" w:rsidRPr="00226C4F" w14:paraId="3FE1C541" w14:textId="77777777" w:rsidTr="007658F2">
        <w:trPr>
          <w:trHeight w:val="73"/>
          <w:jc w:val="center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511BB" w14:textId="77777777" w:rsidR="00226C4F" w:rsidRPr="00226C4F" w:rsidRDefault="00226C4F" w:rsidP="0022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5FEFD" w14:textId="77777777" w:rsidR="00226C4F" w:rsidRPr="00226C4F" w:rsidRDefault="00226C4F" w:rsidP="00226C4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3F165" w14:textId="77777777" w:rsidR="00226C4F" w:rsidRPr="00226C4F" w:rsidRDefault="00226C4F" w:rsidP="0022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0A673" w14:textId="77777777" w:rsidR="00226C4F" w:rsidRPr="00226C4F" w:rsidRDefault="00226C4F" w:rsidP="0022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E863B" w14:textId="77777777" w:rsidR="00226C4F" w:rsidRPr="00226C4F" w:rsidRDefault="00226C4F" w:rsidP="0022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07A66" w14:textId="77777777" w:rsidR="00226C4F" w:rsidRPr="00226C4F" w:rsidRDefault="00226C4F" w:rsidP="0022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634A" w14:textId="77777777" w:rsidR="00226C4F" w:rsidRPr="00226C4F" w:rsidRDefault="00226C4F" w:rsidP="0022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26C4F" w:rsidRPr="00226C4F" w14:paraId="4292808D" w14:textId="77777777" w:rsidTr="007658F2">
        <w:trPr>
          <w:trHeight w:val="205"/>
          <w:jc w:val="center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9315E" w14:textId="77777777" w:rsidR="00226C4F" w:rsidRPr="00226C4F" w:rsidRDefault="00226C4F" w:rsidP="00226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7CC6D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7,080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2CF1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15,851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AEDFE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22,181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1E50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26,026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CB26A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27,243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54DB1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</w:tr>
      <w:tr w:rsidR="00226C4F" w:rsidRPr="00226C4F" w14:paraId="0162C1E4" w14:textId="77777777" w:rsidTr="007658F2">
        <w:trPr>
          <w:trHeight w:val="205"/>
          <w:jc w:val="center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A87CE" w14:textId="77777777" w:rsidR="00226C4F" w:rsidRPr="00226C4F" w:rsidRDefault="00226C4F" w:rsidP="00226C4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0-4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8907F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1,346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C4DD9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3,377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6576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4,423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81B5B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3,957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7ACE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4,031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9F759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226C4F" w:rsidRPr="00226C4F" w14:paraId="3FB32C1E" w14:textId="77777777" w:rsidTr="007658F2">
        <w:trPr>
          <w:trHeight w:val="205"/>
          <w:jc w:val="center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4EFEA" w14:textId="77777777" w:rsidR="00226C4F" w:rsidRPr="00226C4F" w:rsidRDefault="00226C4F" w:rsidP="00226C4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5-9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4C4AA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1,162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9F32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2,661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41AA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3,884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0460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3,384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DCD1C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3,622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29D22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226C4F" w:rsidRPr="00226C4F" w14:paraId="698B4038" w14:textId="77777777" w:rsidTr="007658F2">
        <w:trPr>
          <w:trHeight w:val="205"/>
          <w:jc w:val="center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6406" w14:textId="77777777" w:rsidR="00226C4F" w:rsidRPr="00226C4F" w:rsidRDefault="00226C4F" w:rsidP="00226C4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10-14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A0DF4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782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FFF7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2,117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974A8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3,055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D2747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3,886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884E4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3,385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FE36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226C4F" w:rsidRPr="00226C4F" w14:paraId="48CBCD3E" w14:textId="77777777" w:rsidTr="007658F2">
        <w:trPr>
          <w:trHeight w:val="205"/>
          <w:jc w:val="center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BA60C" w14:textId="77777777" w:rsidR="00226C4F" w:rsidRPr="00226C4F" w:rsidRDefault="00226C4F" w:rsidP="00226C4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15-19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DDDF3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452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8609C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1,434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F1663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2,104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CC60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3,193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F54D1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2,417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5BCE1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226C4F" w:rsidRPr="00226C4F" w14:paraId="6E8E5CF6" w14:textId="77777777" w:rsidTr="007658F2">
        <w:trPr>
          <w:trHeight w:val="205"/>
          <w:jc w:val="center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DA4A1" w14:textId="77777777" w:rsidR="00226C4F" w:rsidRPr="00226C4F" w:rsidRDefault="00226C4F" w:rsidP="00226C4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20-24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19DE9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E34A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1,223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5A16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1,686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3CD6C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2,266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4A07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2,614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0C550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226C4F" w:rsidRPr="00226C4F" w14:paraId="5098F638" w14:textId="77777777" w:rsidTr="007658F2">
        <w:trPr>
          <w:trHeight w:val="205"/>
          <w:jc w:val="center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12D78" w14:textId="77777777" w:rsidR="00226C4F" w:rsidRPr="00226C4F" w:rsidRDefault="00226C4F" w:rsidP="00226C4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25-29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A4835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462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0FD82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1,142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3F69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1,520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FA185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1,890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44742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2,159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5D96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226C4F" w:rsidRPr="00226C4F" w14:paraId="3535D474" w14:textId="77777777" w:rsidTr="007658F2">
        <w:trPr>
          <w:trHeight w:val="205"/>
          <w:jc w:val="center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9B10" w14:textId="77777777" w:rsidR="00226C4F" w:rsidRPr="00226C4F" w:rsidRDefault="00226C4F" w:rsidP="00226C4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30-34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B7626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421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078A0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930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096C0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1,348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40AB5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1,652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B9C1D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1,876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106FD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226C4F" w:rsidRPr="00226C4F" w14:paraId="0F9B590A" w14:textId="77777777" w:rsidTr="007658F2">
        <w:trPr>
          <w:trHeight w:val="205"/>
          <w:jc w:val="center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436FC" w14:textId="77777777" w:rsidR="00226C4F" w:rsidRPr="00226C4F" w:rsidRDefault="00226C4F" w:rsidP="00226C4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35-39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6160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386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7538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BAEA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1,205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2671F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1,456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AC802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1,587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7D3F5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226C4F" w:rsidRPr="00226C4F" w14:paraId="5EE73598" w14:textId="77777777" w:rsidTr="007658F2">
        <w:trPr>
          <w:trHeight w:val="205"/>
          <w:jc w:val="center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91D9" w14:textId="77777777" w:rsidR="00226C4F" w:rsidRPr="00226C4F" w:rsidRDefault="00226C4F" w:rsidP="00226C4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40-44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1B08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294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CDCA5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436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7E81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758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70F86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1,195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B80D6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1,419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86ED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226C4F" w:rsidRPr="00226C4F" w14:paraId="68F4F4C4" w14:textId="77777777" w:rsidTr="007658F2">
        <w:trPr>
          <w:trHeight w:val="205"/>
          <w:jc w:val="center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00007" w14:textId="77777777" w:rsidR="00226C4F" w:rsidRPr="00226C4F" w:rsidRDefault="00226C4F" w:rsidP="00226C4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45-49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F765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317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891EA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2AEFF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549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0698B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1,119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DCB8B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1,189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6695D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226C4F" w:rsidRPr="00226C4F" w14:paraId="4019C2AD" w14:textId="77777777" w:rsidTr="007658F2">
        <w:trPr>
          <w:trHeight w:val="205"/>
          <w:jc w:val="center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F732" w14:textId="77777777" w:rsidR="00226C4F" w:rsidRPr="00226C4F" w:rsidRDefault="00226C4F" w:rsidP="00226C4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50-54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F389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49559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376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27B95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386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BCD88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731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8C268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1,016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EE1D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226C4F" w:rsidRPr="00226C4F" w14:paraId="0B1D15B0" w14:textId="77777777" w:rsidTr="007658F2">
        <w:trPr>
          <w:trHeight w:val="205"/>
          <w:jc w:val="center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2F4E" w14:textId="77777777" w:rsidR="00226C4F" w:rsidRPr="00226C4F" w:rsidRDefault="00226C4F" w:rsidP="00226C4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55-59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98F9D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506D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332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54FFF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359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AC0C8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432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275A7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815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83599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226C4F" w:rsidRPr="00226C4F" w14:paraId="54FB9860" w14:textId="77777777" w:rsidTr="007658F2">
        <w:trPr>
          <w:trHeight w:val="205"/>
          <w:jc w:val="center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5B203" w14:textId="77777777" w:rsidR="00226C4F" w:rsidRPr="00226C4F" w:rsidRDefault="00226C4F" w:rsidP="00226C4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60-64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B1C52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231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A39C1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359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64AEC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313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52737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293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1689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583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37065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226C4F" w:rsidRPr="00226C4F" w14:paraId="138F8E58" w14:textId="77777777" w:rsidTr="007658F2">
        <w:trPr>
          <w:trHeight w:val="205"/>
          <w:jc w:val="center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71DE" w14:textId="77777777" w:rsidR="00226C4F" w:rsidRPr="00226C4F" w:rsidRDefault="00226C4F" w:rsidP="00226C4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65+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A2711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993B6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447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49378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591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A4115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533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F77FB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530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9840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226C4F" w:rsidRPr="00226C4F" w14:paraId="78C877F4" w14:textId="77777777" w:rsidTr="007658F2">
        <w:trPr>
          <w:trHeight w:val="205"/>
          <w:jc w:val="center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7733" w14:textId="77777777" w:rsidR="00226C4F" w:rsidRPr="00226C4F" w:rsidRDefault="00226C4F" w:rsidP="00226C4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unknown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D9FF8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EA8A9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944BE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15B3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0446D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DDF9D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226C4F" w:rsidRPr="00226C4F" w14:paraId="55E5351C" w14:textId="77777777" w:rsidTr="007658F2">
        <w:trPr>
          <w:trHeight w:val="60"/>
          <w:jc w:val="center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B763" w14:textId="77777777" w:rsidR="00226C4F" w:rsidRPr="00226C4F" w:rsidRDefault="00226C4F" w:rsidP="0022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E3298" w14:textId="77777777" w:rsidR="00226C4F" w:rsidRPr="00226C4F" w:rsidRDefault="00226C4F" w:rsidP="00226C4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7E510" w14:textId="77777777" w:rsidR="00226C4F" w:rsidRPr="00226C4F" w:rsidRDefault="00226C4F" w:rsidP="0022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4366" w14:textId="77777777" w:rsidR="00226C4F" w:rsidRPr="00226C4F" w:rsidRDefault="00226C4F" w:rsidP="0022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5673" w14:textId="77777777" w:rsidR="00226C4F" w:rsidRPr="00226C4F" w:rsidRDefault="00226C4F" w:rsidP="0022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27508" w14:textId="77777777" w:rsidR="00226C4F" w:rsidRPr="00226C4F" w:rsidRDefault="00226C4F" w:rsidP="0022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AC78" w14:textId="77777777" w:rsidR="00226C4F" w:rsidRPr="00226C4F" w:rsidRDefault="00226C4F" w:rsidP="0022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26C4F" w:rsidRPr="00226C4F" w14:paraId="37673386" w14:textId="77777777" w:rsidTr="007658F2">
        <w:trPr>
          <w:trHeight w:val="205"/>
          <w:jc w:val="center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351E1" w14:textId="77777777" w:rsidR="00226C4F" w:rsidRPr="00226C4F" w:rsidRDefault="00226C4F" w:rsidP="00226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9155B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6,681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51E20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15,022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171D8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21,199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91221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24,814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71B3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25,915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BC7A7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</w:tr>
      <w:tr w:rsidR="00226C4F" w:rsidRPr="00226C4F" w14:paraId="5FA8DD8C" w14:textId="77777777" w:rsidTr="007658F2">
        <w:trPr>
          <w:trHeight w:val="205"/>
          <w:jc w:val="center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7E10" w14:textId="77777777" w:rsidR="00226C4F" w:rsidRPr="00226C4F" w:rsidRDefault="00226C4F" w:rsidP="00226C4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0-4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0F23F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1,319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A2AD5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3,125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A2651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4,228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AB58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3,695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63879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3,712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123D8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226C4F" w:rsidRPr="00226C4F" w14:paraId="56AA2F05" w14:textId="77777777" w:rsidTr="007658F2">
        <w:trPr>
          <w:trHeight w:val="205"/>
          <w:jc w:val="center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3A05" w14:textId="77777777" w:rsidR="00226C4F" w:rsidRPr="00226C4F" w:rsidRDefault="00226C4F" w:rsidP="00226C4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5-9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6BCD1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953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66017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2,362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114BF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3,725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59451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3,256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7B25B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3,395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2191D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226C4F" w:rsidRPr="00226C4F" w14:paraId="1DCAEB82" w14:textId="77777777" w:rsidTr="007658F2">
        <w:trPr>
          <w:trHeight w:val="205"/>
          <w:jc w:val="center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C994" w14:textId="77777777" w:rsidR="00226C4F" w:rsidRPr="00226C4F" w:rsidRDefault="00226C4F" w:rsidP="00226C4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10-14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08C9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703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CE94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1,937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C927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2,821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7984A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3,627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A0E6C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3,108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82046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226C4F" w:rsidRPr="00226C4F" w14:paraId="6595190F" w14:textId="77777777" w:rsidTr="007658F2">
        <w:trPr>
          <w:trHeight w:val="205"/>
          <w:jc w:val="center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9980C" w14:textId="77777777" w:rsidR="00226C4F" w:rsidRPr="00226C4F" w:rsidRDefault="00226C4F" w:rsidP="00226C4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15-19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AB237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476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3C81E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1,522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0DC1A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1,981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88393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3,123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7419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2,314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EE35D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226C4F" w:rsidRPr="00226C4F" w14:paraId="577573CB" w14:textId="77777777" w:rsidTr="007658F2">
        <w:trPr>
          <w:trHeight w:val="205"/>
          <w:jc w:val="center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F5015" w14:textId="77777777" w:rsidR="00226C4F" w:rsidRPr="00226C4F" w:rsidRDefault="00226C4F" w:rsidP="00226C4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20-24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043B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426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F13AA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1,378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3E7E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1,824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4A88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2,279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C0652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2,480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B3321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226C4F" w:rsidRPr="00226C4F" w14:paraId="4415B2CC" w14:textId="77777777" w:rsidTr="007658F2">
        <w:trPr>
          <w:trHeight w:val="205"/>
          <w:jc w:val="center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827C9" w14:textId="77777777" w:rsidR="00226C4F" w:rsidRPr="00226C4F" w:rsidRDefault="00226C4F" w:rsidP="00226C4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25-29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B1939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443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352F6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1,083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6422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1,507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8521C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1,860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2A2EA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2,245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09AF7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226C4F" w:rsidRPr="00226C4F" w14:paraId="4FDE8088" w14:textId="77777777" w:rsidTr="007658F2">
        <w:trPr>
          <w:trHeight w:val="205"/>
          <w:jc w:val="center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1760" w14:textId="77777777" w:rsidR="00226C4F" w:rsidRPr="00226C4F" w:rsidRDefault="00226C4F" w:rsidP="00226C4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30-34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7A7E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390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20B97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849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7532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1,308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3FB18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1,568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4B258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1,913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A9FBA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226C4F" w:rsidRPr="00226C4F" w14:paraId="1565F96B" w14:textId="77777777" w:rsidTr="007658F2">
        <w:trPr>
          <w:trHeight w:val="205"/>
          <w:jc w:val="center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B2B5" w14:textId="77777777" w:rsidR="00226C4F" w:rsidRPr="00226C4F" w:rsidRDefault="00226C4F" w:rsidP="00226C4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35-39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5804D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387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7ECCD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528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464B7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982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89E10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1,396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4C6FE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1,549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2EFCA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226C4F" w:rsidRPr="00226C4F" w14:paraId="2A7BAF12" w14:textId="77777777" w:rsidTr="007658F2">
        <w:trPr>
          <w:trHeight w:val="205"/>
          <w:jc w:val="center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E39F8" w14:textId="77777777" w:rsidR="00226C4F" w:rsidRPr="00226C4F" w:rsidRDefault="00226C4F" w:rsidP="00226C4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40-44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28622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291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0922D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383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4C1A8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734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26DE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1,195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EE84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1,366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3E597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226C4F" w:rsidRPr="00226C4F" w14:paraId="0CFF03DF" w14:textId="77777777" w:rsidTr="007658F2">
        <w:trPr>
          <w:trHeight w:val="205"/>
          <w:jc w:val="center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0E84" w14:textId="77777777" w:rsidR="00226C4F" w:rsidRPr="00226C4F" w:rsidRDefault="00226C4F" w:rsidP="00226C4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45-49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DB01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274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BBBA2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400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A22E0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422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8A9F1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904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C4FBA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1,155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B6FDC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226C4F" w:rsidRPr="00226C4F" w14:paraId="7F0259D0" w14:textId="77777777" w:rsidTr="007658F2">
        <w:trPr>
          <w:trHeight w:val="205"/>
          <w:jc w:val="center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4374A" w14:textId="77777777" w:rsidR="00226C4F" w:rsidRPr="00226C4F" w:rsidRDefault="00226C4F" w:rsidP="00226C4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50-54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CAFB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231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CC265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323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73E8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357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759B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634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58B7C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914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D52A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226C4F" w:rsidRPr="00226C4F" w14:paraId="52156FC9" w14:textId="77777777" w:rsidTr="007658F2">
        <w:trPr>
          <w:trHeight w:val="205"/>
          <w:jc w:val="center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6B30" w14:textId="77777777" w:rsidR="00226C4F" w:rsidRPr="00226C4F" w:rsidRDefault="00226C4F" w:rsidP="00226C4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55-59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D632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220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E1A1F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332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D0EED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321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250A6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360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CACC6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761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F1D0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226C4F" w:rsidRPr="00226C4F" w14:paraId="358CB758" w14:textId="77777777" w:rsidTr="007658F2">
        <w:trPr>
          <w:trHeight w:val="205"/>
          <w:jc w:val="center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46D7" w14:textId="77777777" w:rsidR="00226C4F" w:rsidRPr="00226C4F" w:rsidRDefault="00226C4F" w:rsidP="00226C4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60-64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07142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178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D1EF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283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39977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322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32354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304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F10BB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469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186CB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226C4F" w:rsidRPr="00226C4F" w14:paraId="73AD3832" w14:textId="77777777" w:rsidTr="007658F2">
        <w:trPr>
          <w:trHeight w:val="205"/>
          <w:jc w:val="center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27B24" w14:textId="77777777" w:rsidR="00226C4F" w:rsidRPr="00226C4F" w:rsidRDefault="00226C4F" w:rsidP="00226C4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65+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B0705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390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916DE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517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F2A7F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667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E410D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566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24D63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534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BB9D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226C4F" w:rsidRPr="00226C4F" w14:paraId="0B33814F" w14:textId="77777777" w:rsidTr="007658F2">
        <w:trPr>
          <w:trHeight w:val="205"/>
          <w:jc w:val="center"/>
        </w:trPr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51BEEA" w14:textId="77777777" w:rsidR="00226C4F" w:rsidRPr="00226C4F" w:rsidRDefault="00226C4F" w:rsidP="00226C4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unknown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15FCAF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BB212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3B36FA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B8F7E1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0A2B29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6951E" w14:textId="77777777" w:rsidR="00226C4F" w:rsidRPr="00226C4F" w:rsidRDefault="00226C4F" w:rsidP="0022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226C4F" w:rsidRPr="00226C4F" w14:paraId="28EA723A" w14:textId="77777777" w:rsidTr="007658F2">
        <w:trPr>
          <w:trHeight w:val="210"/>
          <w:jc w:val="center"/>
        </w:trPr>
        <w:tc>
          <w:tcPr>
            <w:tcW w:w="66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6C45" w14:textId="77777777" w:rsidR="00226C4F" w:rsidRPr="00226C4F" w:rsidRDefault="00226C4F" w:rsidP="0022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Note: 1. Figures for 1958 indicate the Marshallese population born in the Marshall Islands</w:t>
            </w:r>
          </w:p>
        </w:tc>
      </w:tr>
      <w:tr w:rsidR="00226C4F" w:rsidRPr="00226C4F" w14:paraId="66EAB544" w14:textId="77777777" w:rsidTr="007658F2">
        <w:trPr>
          <w:trHeight w:val="210"/>
          <w:jc w:val="center"/>
        </w:trPr>
        <w:tc>
          <w:tcPr>
            <w:tcW w:w="66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CE8C5" w14:textId="00FF6931" w:rsidR="00226C4F" w:rsidRPr="00226C4F" w:rsidRDefault="00226C4F" w:rsidP="0022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226C4F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 xml:space="preserve">Others born elsewhere numbered 402. Figures for 1967 and 1977 by age distribution not available, counts collected by </w:t>
            </w:r>
            <w:r w:rsidR="00937FB0" w:rsidRPr="00937FB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en-GB"/>
              </w:rPr>
              <w:t xml:space="preserve">Peace Corps, and figures for 1973 are actual counts of 1973 </w:t>
            </w:r>
            <w:proofErr w:type="spellStart"/>
            <w:r w:rsidR="00937FB0" w:rsidRPr="00937FB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en-GB"/>
              </w:rPr>
              <w:t>TTPI</w:t>
            </w:r>
            <w:proofErr w:type="spellEnd"/>
            <w:r w:rsidR="00937FB0" w:rsidRPr="00937FB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en-GB"/>
              </w:rPr>
              <w:t xml:space="preserve"> Census</w:t>
            </w:r>
          </w:p>
        </w:tc>
      </w:tr>
      <w:tr w:rsidR="00226C4F" w:rsidRPr="00226C4F" w14:paraId="7A1FB570" w14:textId="77777777" w:rsidTr="007658F2">
        <w:trPr>
          <w:trHeight w:val="210"/>
          <w:jc w:val="center"/>
        </w:trPr>
        <w:tc>
          <w:tcPr>
            <w:tcW w:w="66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D75DF" w14:textId="77777777" w:rsidR="00226C4F" w:rsidRPr="00937FB0" w:rsidRDefault="00226C4F" w:rsidP="00226C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en-GB"/>
              </w:rPr>
            </w:pPr>
            <w:r w:rsidRPr="00937FB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en-GB"/>
              </w:rPr>
              <w:t xml:space="preserve">Source: Census of the </w:t>
            </w:r>
            <w:proofErr w:type="spellStart"/>
            <w:r w:rsidRPr="00937FB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en-GB"/>
              </w:rPr>
              <w:t>TTPI</w:t>
            </w:r>
            <w:proofErr w:type="spellEnd"/>
            <w:r w:rsidRPr="00937FB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en-GB"/>
              </w:rPr>
              <w:t xml:space="preserve">, 1958 (prepared by the High Commissioner of the </w:t>
            </w:r>
            <w:proofErr w:type="spellStart"/>
            <w:r w:rsidRPr="00937FB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en-GB"/>
              </w:rPr>
              <w:t>TTPI</w:t>
            </w:r>
            <w:proofErr w:type="spellEnd"/>
            <w:r w:rsidRPr="00937FB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en-GB"/>
              </w:rPr>
              <w:t>, June, 1959)</w:t>
            </w:r>
          </w:p>
        </w:tc>
      </w:tr>
      <w:tr w:rsidR="00226C4F" w:rsidRPr="00226C4F" w14:paraId="03C6AC54" w14:textId="77777777" w:rsidTr="007658F2">
        <w:trPr>
          <w:trHeight w:val="210"/>
          <w:jc w:val="center"/>
        </w:trPr>
        <w:tc>
          <w:tcPr>
            <w:tcW w:w="57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08A31" w14:textId="77777777" w:rsidR="00226C4F" w:rsidRPr="00937FB0" w:rsidRDefault="00226C4F" w:rsidP="00226C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en-GB"/>
              </w:rPr>
            </w:pPr>
            <w:r w:rsidRPr="00937FB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en-GB"/>
              </w:rPr>
              <w:t xml:space="preserve">1973 Population of </w:t>
            </w:r>
            <w:proofErr w:type="spellStart"/>
            <w:r w:rsidRPr="00937FB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en-GB"/>
              </w:rPr>
              <w:t>TTPI</w:t>
            </w:r>
            <w:proofErr w:type="spellEnd"/>
            <w:r w:rsidRPr="00937FB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en-GB"/>
              </w:rPr>
              <w:t xml:space="preserve">, 1980 Census of Population, </w:t>
            </w:r>
            <w:proofErr w:type="spellStart"/>
            <w:r w:rsidRPr="00937FB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en-GB"/>
              </w:rPr>
              <w:t>TTPI</w:t>
            </w:r>
            <w:proofErr w:type="spellEnd"/>
            <w:r w:rsidRPr="00937FB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en-GB"/>
              </w:rPr>
              <w:t>, US Bureau of Census,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2410F" w14:textId="77777777" w:rsidR="00226C4F" w:rsidRPr="00226C4F" w:rsidRDefault="00226C4F" w:rsidP="0022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</w:tr>
      <w:tr w:rsidR="00226C4F" w:rsidRPr="00226C4F" w14:paraId="27D0F014" w14:textId="77777777" w:rsidTr="007658F2">
        <w:trPr>
          <w:trHeight w:val="210"/>
          <w:jc w:val="center"/>
        </w:trPr>
        <w:tc>
          <w:tcPr>
            <w:tcW w:w="57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DB7C0" w14:textId="77777777" w:rsidR="00226C4F" w:rsidRPr="00937FB0" w:rsidRDefault="00226C4F" w:rsidP="00226C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en-GB"/>
              </w:rPr>
            </w:pPr>
            <w:r w:rsidRPr="00937FB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en-GB"/>
              </w:rPr>
              <w:t>1988 Census of Population and Housing 1999 Census of Population and Housing,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F4B85" w14:textId="77777777" w:rsidR="00226C4F" w:rsidRPr="00226C4F" w:rsidRDefault="00226C4F" w:rsidP="0022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</w:tr>
      <w:tr w:rsidR="00226C4F" w:rsidRPr="00226C4F" w14:paraId="67DE0BBA" w14:textId="77777777" w:rsidTr="007658F2">
        <w:trPr>
          <w:trHeight w:val="210"/>
          <w:jc w:val="center"/>
        </w:trPr>
        <w:tc>
          <w:tcPr>
            <w:tcW w:w="3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7030A" w14:textId="77777777" w:rsidR="00226C4F" w:rsidRPr="00937FB0" w:rsidRDefault="00226C4F" w:rsidP="00226C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en-GB"/>
              </w:rPr>
            </w:pPr>
            <w:r w:rsidRPr="00937FB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en-GB"/>
              </w:rPr>
              <w:t>2011 Census of Population and Housing.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4CF4" w14:textId="77777777" w:rsidR="00226C4F" w:rsidRPr="00937FB0" w:rsidRDefault="00226C4F" w:rsidP="00226C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en-GB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120EE" w14:textId="77777777" w:rsidR="00226C4F" w:rsidRPr="00937FB0" w:rsidRDefault="00226C4F" w:rsidP="00226C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920B3" w14:textId="77777777" w:rsidR="00226C4F" w:rsidRPr="00937FB0" w:rsidRDefault="00226C4F" w:rsidP="00226C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875DB" w14:textId="77777777" w:rsidR="00226C4F" w:rsidRPr="00226C4F" w:rsidRDefault="00226C4F" w:rsidP="0022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26C4F" w:rsidRPr="00226C4F" w14:paraId="017C4098" w14:textId="77777777" w:rsidTr="007658F2">
        <w:trPr>
          <w:trHeight w:val="210"/>
          <w:jc w:val="center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4CF1D" w14:textId="77777777" w:rsidR="00226C4F" w:rsidRPr="00226C4F" w:rsidRDefault="00226C4F" w:rsidP="0022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A5EA2" w14:textId="77777777" w:rsidR="00226C4F" w:rsidRPr="00226C4F" w:rsidRDefault="00226C4F" w:rsidP="0022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D3130" w14:textId="77777777" w:rsidR="00226C4F" w:rsidRPr="00226C4F" w:rsidRDefault="00226C4F" w:rsidP="0022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4CB17" w14:textId="77777777" w:rsidR="00226C4F" w:rsidRPr="00226C4F" w:rsidRDefault="00226C4F" w:rsidP="0022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00439" w14:textId="77777777" w:rsidR="00226C4F" w:rsidRPr="00226C4F" w:rsidRDefault="00226C4F" w:rsidP="0022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FADE" w14:textId="77777777" w:rsidR="00226C4F" w:rsidRPr="00226C4F" w:rsidRDefault="00226C4F" w:rsidP="0022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AC961" w14:textId="77777777" w:rsidR="00226C4F" w:rsidRPr="00226C4F" w:rsidRDefault="00226C4F" w:rsidP="0022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228AF0A5" w14:textId="77777777" w:rsidR="002D25AF" w:rsidRDefault="002D25AF" w:rsidP="00226C4F">
      <w:pPr>
        <w:tabs>
          <w:tab w:val="left" w:pos="3556"/>
        </w:tabs>
      </w:pPr>
    </w:p>
    <w:p w14:paraId="409DE9D9" w14:textId="208B43EA" w:rsidR="004D2E86" w:rsidRPr="007658F2" w:rsidRDefault="004D2E86" w:rsidP="004D2E86">
      <w:pPr>
        <w:tabs>
          <w:tab w:val="left" w:pos="35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658F2">
        <w:rPr>
          <w:rFonts w:ascii="Times New Roman" w:hAnsi="Times New Roman" w:cs="Times New Roman"/>
          <w:sz w:val="24"/>
          <w:szCs w:val="24"/>
        </w:rPr>
        <w:t xml:space="preserve">Table </w:t>
      </w:r>
      <w:r w:rsidR="002D25AF" w:rsidRPr="007658F2">
        <w:rPr>
          <w:rFonts w:ascii="Times New Roman" w:hAnsi="Times New Roman" w:cs="Times New Roman"/>
          <w:sz w:val="24"/>
          <w:szCs w:val="24"/>
        </w:rPr>
        <w:t>3</w:t>
      </w:r>
      <w:r w:rsidRPr="007658F2">
        <w:rPr>
          <w:rFonts w:ascii="Times New Roman" w:hAnsi="Times New Roman" w:cs="Times New Roman"/>
          <w:sz w:val="24"/>
          <w:szCs w:val="24"/>
        </w:rPr>
        <w:t>. Employment Data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62"/>
        <w:gridCol w:w="490"/>
        <w:gridCol w:w="1295"/>
        <w:gridCol w:w="1494"/>
        <w:gridCol w:w="1558"/>
        <w:gridCol w:w="1497"/>
      </w:tblGrid>
      <w:tr w:rsidR="002D25AF" w:rsidRPr="004D2E86" w14:paraId="1F84E813" w14:textId="77777777" w:rsidTr="002D25AF">
        <w:tc>
          <w:tcPr>
            <w:tcW w:w="2452" w:type="dxa"/>
            <w:gridSpan w:val="2"/>
            <w:vMerge w:val="restart"/>
          </w:tcPr>
          <w:p w14:paraId="0548AB15" w14:textId="77777777" w:rsidR="002D25AF" w:rsidRPr="004D2E86" w:rsidRDefault="002D25AF" w:rsidP="004D2E86">
            <w:pPr>
              <w:tabs>
                <w:tab w:val="left" w:pos="567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line="360" w:lineRule="auto"/>
              <w:ind w:right="-46"/>
              <w:rPr>
                <w:rFonts w:ascii="Times New Roman" w:eastAsia="Calibri" w:hAnsi="Times New Roman" w:cs="Times New Roman"/>
                <w:b/>
                <w:spacing w:val="4"/>
                <w:w w:val="103"/>
                <w:kern w:val="14"/>
                <w:sz w:val="20"/>
                <w:szCs w:val="20"/>
              </w:rPr>
            </w:pPr>
            <w:r w:rsidRPr="004D2E86">
              <w:rPr>
                <w:rFonts w:ascii="Times New Roman" w:eastAsia="Calibri" w:hAnsi="Times New Roman" w:cs="Times New Roman"/>
                <w:b/>
                <w:spacing w:val="4"/>
                <w:w w:val="103"/>
                <w:kern w:val="14"/>
                <w:sz w:val="20"/>
                <w:szCs w:val="20"/>
              </w:rPr>
              <w:t>Labour Market Activities (People Employed)</w:t>
            </w:r>
          </w:p>
        </w:tc>
        <w:tc>
          <w:tcPr>
            <w:tcW w:w="1295" w:type="dxa"/>
            <w:shd w:val="clear" w:color="auto" w:fill="EDEDED"/>
          </w:tcPr>
          <w:p w14:paraId="37B152D5" w14:textId="77777777" w:rsidR="002D25AF" w:rsidRPr="004D2E86" w:rsidRDefault="002D25AF" w:rsidP="004D2E86">
            <w:pPr>
              <w:tabs>
                <w:tab w:val="left" w:pos="5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line="360" w:lineRule="auto"/>
              <w:ind w:right="-46"/>
              <w:jc w:val="both"/>
              <w:rPr>
                <w:rFonts w:ascii="Times New Roman" w:eastAsia="Calibri" w:hAnsi="Times New Roman" w:cs="Times New Roman"/>
                <w:i/>
                <w:spacing w:val="4"/>
                <w:w w:val="103"/>
                <w:kern w:val="14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EDEDED"/>
          </w:tcPr>
          <w:p w14:paraId="4FD7F69B" w14:textId="1B877C1E" w:rsidR="002D25AF" w:rsidRPr="004D2E86" w:rsidRDefault="002D25AF" w:rsidP="004D2E86">
            <w:pPr>
              <w:tabs>
                <w:tab w:val="left" w:pos="5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line="360" w:lineRule="auto"/>
              <w:ind w:right="-46"/>
              <w:jc w:val="both"/>
              <w:rPr>
                <w:rFonts w:ascii="Times New Roman" w:eastAsia="Calibri" w:hAnsi="Times New Roman" w:cs="Times New Roman"/>
                <w:i/>
                <w:spacing w:val="4"/>
                <w:w w:val="103"/>
                <w:kern w:val="14"/>
                <w:sz w:val="20"/>
                <w:szCs w:val="20"/>
              </w:rPr>
            </w:pPr>
            <w:r w:rsidRPr="004D2E86">
              <w:rPr>
                <w:rFonts w:ascii="Times New Roman" w:eastAsia="Calibri" w:hAnsi="Times New Roman" w:cs="Times New Roman"/>
                <w:i/>
                <w:spacing w:val="4"/>
                <w:w w:val="103"/>
                <w:kern w:val="14"/>
                <w:sz w:val="20"/>
                <w:szCs w:val="20"/>
              </w:rPr>
              <w:t>Males</w:t>
            </w:r>
          </w:p>
        </w:tc>
        <w:tc>
          <w:tcPr>
            <w:tcW w:w="1558" w:type="dxa"/>
            <w:shd w:val="clear" w:color="auto" w:fill="EDEDED"/>
          </w:tcPr>
          <w:p w14:paraId="2B1C7812" w14:textId="77777777" w:rsidR="002D25AF" w:rsidRPr="004D2E86" w:rsidRDefault="002D25AF" w:rsidP="004D2E86">
            <w:pPr>
              <w:tabs>
                <w:tab w:val="left" w:pos="5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line="360" w:lineRule="auto"/>
              <w:ind w:right="-46"/>
              <w:jc w:val="both"/>
              <w:rPr>
                <w:rFonts w:ascii="Times New Roman" w:eastAsia="Calibri" w:hAnsi="Times New Roman" w:cs="Times New Roman"/>
                <w:i/>
                <w:spacing w:val="4"/>
                <w:w w:val="103"/>
                <w:kern w:val="14"/>
                <w:sz w:val="20"/>
                <w:szCs w:val="20"/>
              </w:rPr>
            </w:pPr>
            <w:r w:rsidRPr="004D2E86">
              <w:rPr>
                <w:rFonts w:ascii="Times New Roman" w:eastAsia="Calibri" w:hAnsi="Times New Roman" w:cs="Times New Roman"/>
                <w:i/>
                <w:spacing w:val="4"/>
                <w:w w:val="103"/>
                <w:kern w:val="14"/>
                <w:sz w:val="20"/>
                <w:szCs w:val="20"/>
              </w:rPr>
              <w:t>Females</w:t>
            </w:r>
          </w:p>
        </w:tc>
        <w:tc>
          <w:tcPr>
            <w:tcW w:w="1497" w:type="dxa"/>
            <w:shd w:val="clear" w:color="auto" w:fill="EDEDED" w:themeFill="accent3" w:themeFillTint="33"/>
          </w:tcPr>
          <w:p w14:paraId="7E370342" w14:textId="77777777" w:rsidR="002D25AF" w:rsidRPr="004D2E86" w:rsidRDefault="002D25AF" w:rsidP="004D2E86">
            <w:pPr>
              <w:tabs>
                <w:tab w:val="left" w:pos="5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line="360" w:lineRule="auto"/>
              <w:ind w:right="-46"/>
              <w:jc w:val="both"/>
              <w:rPr>
                <w:rFonts w:ascii="Times New Roman" w:eastAsia="Calibri" w:hAnsi="Times New Roman" w:cs="Times New Roman"/>
                <w:i/>
                <w:spacing w:val="4"/>
                <w:w w:val="103"/>
                <w:kern w:val="14"/>
                <w:sz w:val="20"/>
                <w:szCs w:val="20"/>
              </w:rPr>
            </w:pPr>
            <w:r w:rsidRPr="004D2E86">
              <w:rPr>
                <w:rFonts w:ascii="Times New Roman" w:eastAsia="Calibri" w:hAnsi="Times New Roman" w:cs="Times New Roman"/>
                <w:i/>
                <w:spacing w:val="4"/>
                <w:w w:val="103"/>
                <w:kern w:val="14"/>
                <w:sz w:val="20"/>
                <w:szCs w:val="20"/>
              </w:rPr>
              <w:t>Total</w:t>
            </w:r>
          </w:p>
        </w:tc>
      </w:tr>
      <w:tr w:rsidR="002D25AF" w:rsidRPr="004D2E86" w14:paraId="7D55A172" w14:textId="77777777" w:rsidTr="002D25AF">
        <w:tc>
          <w:tcPr>
            <w:tcW w:w="2452" w:type="dxa"/>
            <w:gridSpan w:val="2"/>
            <w:vMerge/>
          </w:tcPr>
          <w:p w14:paraId="48C7E65C" w14:textId="77777777" w:rsidR="002D25AF" w:rsidRPr="004D2E86" w:rsidRDefault="002D25AF" w:rsidP="004D2E86">
            <w:pPr>
              <w:tabs>
                <w:tab w:val="left" w:pos="5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line="360" w:lineRule="auto"/>
              <w:ind w:right="-46"/>
              <w:rPr>
                <w:rFonts w:ascii="Times New Roman" w:eastAsia="Calibri" w:hAnsi="Times New Roman" w:cs="Times New Roman"/>
                <w:b/>
                <w:spacing w:val="4"/>
                <w:w w:val="103"/>
                <w:kern w:val="14"/>
                <w:sz w:val="20"/>
                <w:szCs w:val="20"/>
              </w:rPr>
            </w:pPr>
          </w:p>
        </w:tc>
        <w:tc>
          <w:tcPr>
            <w:tcW w:w="1295" w:type="dxa"/>
          </w:tcPr>
          <w:p w14:paraId="75A686E1" w14:textId="77777777" w:rsidR="002D25AF" w:rsidRPr="004D2E86" w:rsidRDefault="002D25AF" w:rsidP="004D2E86">
            <w:pPr>
              <w:tabs>
                <w:tab w:val="left" w:pos="5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line="360" w:lineRule="auto"/>
              <w:ind w:right="-46"/>
              <w:jc w:val="both"/>
              <w:rPr>
                <w:rFonts w:ascii="Times New Roman" w:eastAsia="Calibri" w:hAnsi="Times New Roman" w:cs="Times New Roman"/>
                <w:spacing w:val="4"/>
                <w:w w:val="103"/>
                <w:kern w:val="14"/>
                <w:sz w:val="20"/>
                <w:szCs w:val="20"/>
              </w:rPr>
            </w:pPr>
          </w:p>
        </w:tc>
        <w:tc>
          <w:tcPr>
            <w:tcW w:w="1494" w:type="dxa"/>
          </w:tcPr>
          <w:p w14:paraId="37DD3FDF" w14:textId="52DFFAD4" w:rsidR="002D25AF" w:rsidRPr="004D2E86" w:rsidRDefault="002D25AF" w:rsidP="004D2E86">
            <w:pPr>
              <w:tabs>
                <w:tab w:val="left" w:pos="5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line="360" w:lineRule="auto"/>
              <w:ind w:right="-46"/>
              <w:jc w:val="both"/>
              <w:rPr>
                <w:rFonts w:ascii="Times New Roman" w:eastAsia="Calibri" w:hAnsi="Times New Roman" w:cs="Times New Roman"/>
                <w:spacing w:val="4"/>
                <w:w w:val="103"/>
                <w:kern w:val="14"/>
                <w:sz w:val="20"/>
                <w:szCs w:val="20"/>
              </w:rPr>
            </w:pPr>
            <w:r w:rsidRPr="004D2E86">
              <w:rPr>
                <w:rFonts w:ascii="Times New Roman" w:eastAsia="Calibri" w:hAnsi="Times New Roman" w:cs="Times New Roman"/>
                <w:spacing w:val="4"/>
                <w:w w:val="103"/>
                <w:kern w:val="14"/>
                <w:sz w:val="20"/>
                <w:szCs w:val="20"/>
              </w:rPr>
              <w:t>8,258</w:t>
            </w:r>
            <w:r w:rsidRPr="004D2E86">
              <w:rPr>
                <w:rFonts w:ascii="Times New Roman" w:eastAsia="Calibri" w:hAnsi="Times New Roman" w:cs="Times New Roman"/>
                <w:spacing w:val="4"/>
                <w:w w:val="103"/>
                <w:kern w:val="14"/>
                <w:sz w:val="20"/>
                <w:szCs w:val="20"/>
              </w:rPr>
              <w:tab/>
            </w:r>
          </w:p>
        </w:tc>
        <w:tc>
          <w:tcPr>
            <w:tcW w:w="1558" w:type="dxa"/>
          </w:tcPr>
          <w:p w14:paraId="3DE82FCB" w14:textId="77777777" w:rsidR="002D25AF" w:rsidRPr="004D2E86" w:rsidRDefault="002D25AF" w:rsidP="004D2E86">
            <w:pPr>
              <w:tabs>
                <w:tab w:val="left" w:pos="5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line="360" w:lineRule="auto"/>
              <w:ind w:right="-46"/>
              <w:jc w:val="both"/>
              <w:rPr>
                <w:rFonts w:ascii="Times New Roman" w:eastAsia="Calibri" w:hAnsi="Times New Roman" w:cs="Times New Roman"/>
                <w:spacing w:val="4"/>
                <w:w w:val="103"/>
                <w:kern w:val="14"/>
                <w:sz w:val="20"/>
                <w:szCs w:val="20"/>
              </w:rPr>
            </w:pPr>
            <w:r w:rsidRPr="004D2E86">
              <w:rPr>
                <w:rFonts w:ascii="Times New Roman" w:eastAsia="Calibri" w:hAnsi="Times New Roman" w:cs="Times New Roman"/>
                <w:spacing w:val="4"/>
                <w:w w:val="103"/>
                <w:kern w:val="14"/>
                <w:sz w:val="20"/>
                <w:szCs w:val="20"/>
              </w:rPr>
              <w:t>4,389</w:t>
            </w:r>
          </w:p>
        </w:tc>
        <w:tc>
          <w:tcPr>
            <w:tcW w:w="1497" w:type="dxa"/>
          </w:tcPr>
          <w:p w14:paraId="0F7E5A29" w14:textId="77777777" w:rsidR="002D25AF" w:rsidRPr="004D2E86" w:rsidRDefault="002D25AF" w:rsidP="004D2E86">
            <w:pPr>
              <w:tabs>
                <w:tab w:val="left" w:pos="5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line="360" w:lineRule="auto"/>
              <w:ind w:right="-46"/>
              <w:jc w:val="both"/>
              <w:rPr>
                <w:rFonts w:ascii="Times New Roman" w:eastAsia="Calibri" w:hAnsi="Times New Roman" w:cs="Times New Roman"/>
                <w:spacing w:val="4"/>
                <w:w w:val="103"/>
                <w:kern w:val="14"/>
                <w:sz w:val="20"/>
                <w:szCs w:val="20"/>
              </w:rPr>
            </w:pPr>
            <w:r w:rsidRPr="004D2E86">
              <w:rPr>
                <w:rFonts w:ascii="Times New Roman" w:eastAsia="Calibri" w:hAnsi="Times New Roman" w:cs="Times New Roman"/>
                <w:spacing w:val="4"/>
                <w:w w:val="103"/>
                <w:kern w:val="14"/>
                <w:sz w:val="20"/>
                <w:szCs w:val="20"/>
              </w:rPr>
              <w:t>12,647</w:t>
            </w:r>
          </w:p>
        </w:tc>
      </w:tr>
      <w:tr w:rsidR="002D25AF" w:rsidRPr="004D2E86" w14:paraId="045DF28C" w14:textId="77777777" w:rsidTr="002D25AF">
        <w:tc>
          <w:tcPr>
            <w:tcW w:w="2452" w:type="dxa"/>
            <w:gridSpan w:val="2"/>
          </w:tcPr>
          <w:p w14:paraId="591F885A" w14:textId="77777777" w:rsidR="002D25AF" w:rsidRPr="004D2E86" w:rsidRDefault="002D25AF" w:rsidP="004D2E86">
            <w:pPr>
              <w:tabs>
                <w:tab w:val="left" w:pos="5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line="360" w:lineRule="auto"/>
              <w:ind w:right="-46"/>
              <w:rPr>
                <w:rFonts w:ascii="Times New Roman" w:eastAsia="Calibri" w:hAnsi="Times New Roman" w:cs="Times New Roman"/>
                <w:b/>
                <w:spacing w:val="4"/>
                <w:w w:val="103"/>
                <w:kern w:val="14"/>
                <w:sz w:val="20"/>
                <w:szCs w:val="20"/>
              </w:rPr>
            </w:pPr>
            <w:r w:rsidRPr="004D2E86">
              <w:rPr>
                <w:rFonts w:ascii="Times New Roman" w:eastAsia="Calibri" w:hAnsi="Times New Roman" w:cs="Times New Roman"/>
                <w:b/>
                <w:spacing w:val="4"/>
                <w:w w:val="103"/>
                <w:kern w:val="14"/>
                <w:sz w:val="20"/>
                <w:szCs w:val="20"/>
              </w:rPr>
              <w:t>Employment/Population Ratio (%)</w:t>
            </w:r>
          </w:p>
        </w:tc>
        <w:tc>
          <w:tcPr>
            <w:tcW w:w="1295" w:type="dxa"/>
          </w:tcPr>
          <w:p w14:paraId="5235E4FA" w14:textId="77777777" w:rsidR="002D25AF" w:rsidRPr="004D2E86" w:rsidRDefault="002D25AF" w:rsidP="004D2E86">
            <w:pPr>
              <w:tabs>
                <w:tab w:val="left" w:pos="5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line="360" w:lineRule="auto"/>
              <w:ind w:right="-46"/>
              <w:jc w:val="both"/>
              <w:rPr>
                <w:rFonts w:ascii="Times New Roman" w:eastAsia="Calibri" w:hAnsi="Times New Roman" w:cs="Times New Roman"/>
                <w:spacing w:val="4"/>
                <w:w w:val="103"/>
                <w:kern w:val="14"/>
                <w:sz w:val="20"/>
                <w:szCs w:val="20"/>
              </w:rPr>
            </w:pPr>
          </w:p>
        </w:tc>
        <w:tc>
          <w:tcPr>
            <w:tcW w:w="1494" w:type="dxa"/>
          </w:tcPr>
          <w:p w14:paraId="29BEBAF1" w14:textId="3CBDA37E" w:rsidR="002D25AF" w:rsidRPr="004D2E86" w:rsidRDefault="002D25AF" w:rsidP="004D2E86">
            <w:pPr>
              <w:tabs>
                <w:tab w:val="left" w:pos="5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line="360" w:lineRule="auto"/>
              <w:ind w:right="-46"/>
              <w:jc w:val="both"/>
              <w:rPr>
                <w:rFonts w:ascii="Times New Roman" w:eastAsia="Calibri" w:hAnsi="Times New Roman" w:cs="Times New Roman"/>
                <w:spacing w:val="4"/>
                <w:w w:val="103"/>
                <w:kern w:val="14"/>
                <w:sz w:val="20"/>
                <w:szCs w:val="20"/>
              </w:rPr>
            </w:pPr>
            <w:r w:rsidRPr="004D2E86">
              <w:rPr>
                <w:rFonts w:ascii="Times New Roman" w:eastAsia="Calibri" w:hAnsi="Times New Roman" w:cs="Times New Roman"/>
                <w:spacing w:val="4"/>
                <w:w w:val="103"/>
                <w:kern w:val="14"/>
                <w:sz w:val="20"/>
                <w:szCs w:val="20"/>
              </w:rPr>
              <w:t>51</w:t>
            </w:r>
            <w:r w:rsidRPr="004D2E86">
              <w:rPr>
                <w:rFonts w:ascii="Times New Roman" w:eastAsia="Calibri" w:hAnsi="Times New Roman" w:cs="Times New Roman"/>
                <w:spacing w:val="4"/>
                <w:w w:val="103"/>
                <w:kern w:val="14"/>
                <w:sz w:val="20"/>
                <w:szCs w:val="20"/>
              </w:rPr>
              <w:tab/>
            </w:r>
          </w:p>
        </w:tc>
        <w:tc>
          <w:tcPr>
            <w:tcW w:w="1558" w:type="dxa"/>
          </w:tcPr>
          <w:p w14:paraId="151665A7" w14:textId="77777777" w:rsidR="002D25AF" w:rsidRPr="004D2E86" w:rsidRDefault="002D25AF" w:rsidP="004D2E86">
            <w:pPr>
              <w:tabs>
                <w:tab w:val="left" w:pos="5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line="360" w:lineRule="auto"/>
              <w:ind w:right="-46"/>
              <w:jc w:val="both"/>
              <w:rPr>
                <w:rFonts w:ascii="Times New Roman" w:eastAsia="Calibri" w:hAnsi="Times New Roman" w:cs="Times New Roman"/>
                <w:spacing w:val="4"/>
                <w:w w:val="103"/>
                <w:kern w:val="14"/>
                <w:sz w:val="20"/>
                <w:szCs w:val="20"/>
              </w:rPr>
            </w:pPr>
            <w:r w:rsidRPr="004D2E86">
              <w:rPr>
                <w:rFonts w:ascii="Times New Roman" w:eastAsia="Calibri" w:hAnsi="Times New Roman" w:cs="Times New Roman"/>
                <w:spacing w:val="4"/>
                <w:w w:val="103"/>
                <w:kern w:val="14"/>
                <w:sz w:val="20"/>
                <w:szCs w:val="20"/>
              </w:rPr>
              <w:t xml:space="preserve">28 </w:t>
            </w:r>
          </w:p>
        </w:tc>
        <w:tc>
          <w:tcPr>
            <w:tcW w:w="1497" w:type="dxa"/>
          </w:tcPr>
          <w:p w14:paraId="174670B1" w14:textId="77777777" w:rsidR="002D25AF" w:rsidRPr="004D2E86" w:rsidRDefault="002D25AF" w:rsidP="004D2E86">
            <w:pPr>
              <w:tabs>
                <w:tab w:val="left" w:pos="5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line="360" w:lineRule="auto"/>
              <w:ind w:right="-46"/>
              <w:jc w:val="both"/>
              <w:rPr>
                <w:rFonts w:ascii="Times New Roman" w:eastAsia="Calibri" w:hAnsi="Times New Roman" w:cs="Times New Roman"/>
                <w:spacing w:val="4"/>
                <w:w w:val="103"/>
                <w:kern w:val="14"/>
                <w:sz w:val="20"/>
                <w:szCs w:val="20"/>
              </w:rPr>
            </w:pPr>
            <w:r w:rsidRPr="004D2E86">
              <w:rPr>
                <w:rFonts w:ascii="Times New Roman" w:eastAsia="Calibri" w:hAnsi="Times New Roman" w:cs="Times New Roman"/>
                <w:spacing w:val="4"/>
                <w:w w:val="103"/>
                <w:kern w:val="14"/>
                <w:sz w:val="20"/>
                <w:szCs w:val="20"/>
              </w:rPr>
              <w:t xml:space="preserve">39.6 </w:t>
            </w:r>
          </w:p>
        </w:tc>
      </w:tr>
      <w:tr w:rsidR="002D25AF" w:rsidRPr="004D2E86" w14:paraId="65976F46" w14:textId="77777777" w:rsidTr="002D25AF">
        <w:tc>
          <w:tcPr>
            <w:tcW w:w="1962" w:type="dxa"/>
          </w:tcPr>
          <w:p w14:paraId="16C64E97" w14:textId="77777777" w:rsidR="002D25AF" w:rsidRPr="004D2E86" w:rsidRDefault="002D25AF" w:rsidP="004D2E86">
            <w:pPr>
              <w:tabs>
                <w:tab w:val="left" w:pos="5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line="360" w:lineRule="auto"/>
              <w:ind w:right="-46"/>
              <w:jc w:val="both"/>
              <w:rPr>
                <w:rFonts w:ascii="Times New Roman" w:eastAsia="Calibri" w:hAnsi="Times New Roman" w:cs="Times New Roman"/>
                <w:i/>
                <w:iCs/>
                <w:spacing w:val="4"/>
                <w:w w:val="103"/>
                <w:kern w:val="14"/>
                <w:sz w:val="20"/>
                <w:szCs w:val="20"/>
              </w:rPr>
            </w:pPr>
          </w:p>
        </w:tc>
        <w:tc>
          <w:tcPr>
            <w:tcW w:w="6334" w:type="dxa"/>
            <w:gridSpan w:val="5"/>
          </w:tcPr>
          <w:p w14:paraId="0650D210" w14:textId="11EB9BD7" w:rsidR="002D25AF" w:rsidRPr="004D2E86" w:rsidRDefault="002D25AF" w:rsidP="004D2E86">
            <w:pPr>
              <w:tabs>
                <w:tab w:val="left" w:pos="5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line="360" w:lineRule="auto"/>
              <w:ind w:right="-46"/>
              <w:jc w:val="both"/>
              <w:rPr>
                <w:rFonts w:ascii="Times New Roman" w:eastAsia="Calibri" w:hAnsi="Times New Roman" w:cs="Times New Roman"/>
                <w:i/>
                <w:iCs/>
                <w:spacing w:val="4"/>
                <w:w w:val="103"/>
                <w:kern w:val="14"/>
                <w:sz w:val="20"/>
                <w:szCs w:val="20"/>
              </w:rPr>
            </w:pPr>
            <w:r w:rsidRPr="004D2E86">
              <w:rPr>
                <w:rFonts w:ascii="Times New Roman" w:eastAsia="Calibri" w:hAnsi="Times New Roman" w:cs="Times New Roman"/>
                <w:i/>
                <w:iCs/>
                <w:spacing w:val="4"/>
                <w:w w:val="103"/>
                <w:kern w:val="14"/>
                <w:sz w:val="20"/>
                <w:szCs w:val="20"/>
              </w:rPr>
              <w:t>Source: RMI Census Report 2011</w:t>
            </w:r>
          </w:p>
        </w:tc>
      </w:tr>
    </w:tbl>
    <w:p w14:paraId="5DBAEB83" w14:textId="66E9F733" w:rsidR="004D2E86" w:rsidRDefault="004D2E86" w:rsidP="004D2E86">
      <w:pPr>
        <w:jc w:val="center"/>
      </w:pPr>
    </w:p>
    <w:p w14:paraId="38BD4DF9" w14:textId="6CF5DA80" w:rsidR="004D2E86" w:rsidRPr="007658F2" w:rsidRDefault="004D2E86" w:rsidP="004D2E86">
      <w:pPr>
        <w:jc w:val="center"/>
        <w:rPr>
          <w:rFonts w:ascii="Times New Roman" w:hAnsi="Times New Roman" w:cs="Times New Roman"/>
          <w:sz w:val="24"/>
          <w:szCs w:val="24"/>
        </w:rPr>
      </w:pPr>
      <w:r w:rsidRPr="007658F2">
        <w:rPr>
          <w:rFonts w:ascii="Times New Roman" w:hAnsi="Times New Roman" w:cs="Times New Roman"/>
          <w:sz w:val="24"/>
          <w:szCs w:val="24"/>
        </w:rPr>
        <w:t xml:space="preserve">Table </w:t>
      </w:r>
      <w:r w:rsidR="002D25AF" w:rsidRPr="007658F2">
        <w:rPr>
          <w:rFonts w:ascii="Times New Roman" w:hAnsi="Times New Roman" w:cs="Times New Roman"/>
          <w:sz w:val="24"/>
          <w:szCs w:val="24"/>
        </w:rPr>
        <w:t>4</w:t>
      </w:r>
      <w:r w:rsidRPr="007658F2">
        <w:rPr>
          <w:rFonts w:ascii="Times New Roman" w:hAnsi="Times New Roman" w:cs="Times New Roman"/>
          <w:sz w:val="24"/>
          <w:szCs w:val="24"/>
        </w:rPr>
        <w:t>. Paid versus Unpaid Work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52"/>
        <w:gridCol w:w="1962"/>
        <w:gridCol w:w="1941"/>
        <w:gridCol w:w="1941"/>
      </w:tblGrid>
      <w:tr w:rsidR="004D2E86" w:rsidRPr="004D2E86" w14:paraId="62FA1A49" w14:textId="77777777" w:rsidTr="004D2E86">
        <w:tc>
          <w:tcPr>
            <w:tcW w:w="2452" w:type="dxa"/>
            <w:vMerge w:val="restart"/>
          </w:tcPr>
          <w:p w14:paraId="232E99D6" w14:textId="77777777" w:rsidR="004D2E86" w:rsidRPr="004D2E86" w:rsidRDefault="004D2E86" w:rsidP="004D2E86">
            <w:pPr>
              <w:tabs>
                <w:tab w:val="left" w:pos="567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line="360" w:lineRule="auto"/>
              <w:ind w:right="-46"/>
              <w:rPr>
                <w:rFonts w:ascii="Times New Roman" w:eastAsia="Calibri" w:hAnsi="Times New Roman" w:cs="Times New Roman"/>
                <w:b/>
                <w:spacing w:val="4"/>
                <w:w w:val="103"/>
                <w:kern w:val="14"/>
                <w:sz w:val="20"/>
                <w:szCs w:val="20"/>
              </w:rPr>
            </w:pPr>
            <w:r w:rsidRPr="004D2E86">
              <w:rPr>
                <w:rFonts w:ascii="Times New Roman" w:eastAsia="Calibri" w:hAnsi="Times New Roman" w:cs="Times New Roman"/>
                <w:b/>
                <w:spacing w:val="4"/>
                <w:w w:val="103"/>
                <w:kern w:val="14"/>
                <w:sz w:val="20"/>
                <w:szCs w:val="20"/>
              </w:rPr>
              <w:t>Paid versus Unpaid Work</w:t>
            </w:r>
          </w:p>
        </w:tc>
        <w:tc>
          <w:tcPr>
            <w:tcW w:w="1962" w:type="dxa"/>
            <w:shd w:val="clear" w:color="auto" w:fill="EDEDED"/>
          </w:tcPr>
          <w:p w14:paraId="4DD06A54" w14:textId="77777777" w:rsidR="004D2E86" w:rsidRPr="004D2E86" w:rsidRDefault="004D2E86" w:rsidP="004D2E86">
            <w:pPr>
              <w:tabs>
                <w:tab w:val="left" w:pos="5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line="360" w:lineRule="auto"/>
              <w:ind w:right="-46"/>
              <w:jc w:val="both"/>
              <w:rPr>
                <w:rFonts w:ascii="Times New Roman" w:eastAsia="Calibri" w:hAnsi="Times New Roman" w:cs="Times New Roman"/>
                <w:i/>
                <w:spacing w:val="4"/>
                <w:w w:val="103"/>
                <w:kern w:val="14"/>
                <w:sz w:val="20"/>
                <w:szCs w:val="20"/>
              </w:rPr>
            </w:pPr>
            <w:r w:rsidRPr="004D2E86">
              <w:rPr>
                <w:rFonts w:ascii="Times New Roman" w:eastAsia="Calibri" w:hAnsi="Times New Roman" w:cs="Times New Roman"/>
                <w:i/>
                <w:spacing w:val="4"/>
                <w:w w:val="103"/>
                <w:kern w:val="14"/>
                <w:sz w:val="20"/>
                <w:szCs w:val="20"/>
              </w:rPr>
              <w:t>Paid</w:t>
            </w:r>
          </w:p>
        </w:tc>
        <w:tc>
          <w:tcPr>
            <w:tcW w:w="1941" w:type="dxa"/>
            <w:shd w:val="clear" w:color="auto" w:fill="EDEDED"/>
          </w:tcPr>
          <w:p w14:paraId="4F8BEC36" w14:textId="77777777" w:rsidR="004D2E86" w:rsidRPr="004D2E86" w:rsidRDefault="004D2E86" w:rsidP="004D2E86">
            <w:pPr>
              <w:tabs>
                <w:tab w:val="left" w:pos="5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line="360" w:lineRule="auto"/>
              <w:ind w:right="-46"/>
              <w:jc w:val="both"/>
              <w:rPr>
                <w:rFonts w:ascii="Times New Roman" w:eastAsia="Calibri" w:hAnsi="Times New Roman" w:cs="Times New Roman"/>
                <w:i/>
                <w:spacing w:val="4"/>
                <w:w w:val="103"/>
                <w:kern w:val="14"/>
                <w:sz w:val="20"/>
                <w:szCs w:val="20"/>
              </w:rPr>
            </w:pPr>
            <w:r w:rsidRPr="004D2E86">
              <w:rPr>
                <w:rFonts w:ascii="Times New Roman" w:eastAsia="Calibri" w:hAnsi="Times New Roman" w:cs="Times New Roman"/>
                <w:i/>
                <w:spacing w:val="4"/>
                <w:w w:val="103"/>
                <w:kern w:val="14"/>
                <w:sz w:val="20"/>
                <w:szCs w:val="20"/>
              </w:rPr>
              <w:t>Unpaid</w:t>
            </w:r>
          </w:p>
        </w:tc>
        <w:tc>
          <w:tcPr>
            <w:tcW w:w="1941" w:type="dxa"/>
            <w:shd w:val="clear" w:color="auto" w:fill="EDEDED"/>
          </w:tcPr>
          <w:p w14:paraId="45F1A956" w14:textId="77777777" w:rsidR="004D2E86" w:rsidRPr="004D2E86" w:rsidRDefault="004D2E86" w:rsidP="004D2E86">
            <w:pPr>
              <w:tabs>
                <w:tab w:val="left" w:pos="5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line="360" w:lineRule="auto"/>
              <w:ind w:right="-46"/>
              <w:jc w:val="both"/>
              <w:rPr>
                <w:rFonts w:ascii="Times New Roman" w:eastAsia="Calibri" w:hAnsi="Times New Roman" w:cs="Times New Roman"/>
                <w:i/>
                <w:spacing w:val="4"/>
                <w:w w:val="103"/>
                <w:kern w:val="14"/>
                <w:sz w:val="20"/>
                <w:szCs w:val="20"/>
              </w:rPr>
            </w:pPr>
            <w:r w:rsidRPr="004D2E86">
              <w:rPr>
                <w:rFonts w:ascii="Times New Roman" w:eastAsia="Calibri" w:hAnsi="Times New Roman" w:cs="Times New Roman"/>
                <w:i/>
                <w:spacing w:val="4"/>
                <w:w w:val="103"/>
                <w:kern w:val="14"/>
                <w:sz w:val="20"/>
                <w:szCs w:val="20"/>
              </w:rPr>
              <w:t>Total</w:t>
            </w:r>
          </w:p>
        </w:tc>
      </w:tr>
      <w:tr w:rsidR="004D2E86" w:rsidRPr="004D2E86" w14:paraId="45AFC040" w14:textId="77777777" w:rsidTr="00226C4F">
        <w:tc>
          <w:tcPr>
            <w:tcW w:w="2452" w:type="dxa"/>
            <w:vMerge/>
          </w:tcPr>
          <w:p w14:paraId="2FCF5EC0" w14:textId="77777777" w:rsidR="004D2E86" w:rsidRPr="004D2E86" w:rsidRDefault="004D2E86" w:rsidP="004D2E86">
            <w:pPr>
              <w:tabs>
                <w:tab w:val="left" w:pos="5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line="360" w:lineRule="auto"/>
              <w:ind w:right="-46"/>
              <w:rPr>
                <w:rFonts w:ascii="Times New Roman" w:eastAsia="Calibri" w:hAnsi="Times New Roman" w:cs="Times New Roman"/>
                <w:spacing w:val="4"/>
                <w:w w:val="103"/>
                <w:kern w:val="14"/>
                <w:sz w:val="20"/>
                <w:szCs w:val="20"/>
              </w:rPr>
            </w:pPr>
          </w:p>
        </w:tc>
        <w:tc>
          <w:tcPr>
            <w:tcW w:w="1962" w:type="dxa"/>
          </w:tcPr>
          <w:p w14:paraId="4172CBBC" w14:textId="77777777" w:rsidR="004D2E86" w:rsidRPr="004D2E86" w:rsidRDefault="004D2E86" w:rsidP="004D2E86">
            <w:pPr>
              <w:tabs>
                <w:tab w:val="left" w:pos="5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line="360" w:lineRule="auto"/>
              <w:ind w:right="-46"/>
              <w:jc w:val="both"/>
              <w:rPr>
                <w:rFonts w:ascii="Times New Roman" w:eastAsia="Calibri" w:hAnsi="Times New Roman" w:cs="Times New Roman"/>
                <w:spacing w:val="4"/>
                <w:w w:val="103"/>
                <w:kern w:val="14"/>
                <w:sz w:val="20"/>
                <w:szCs w:val="20"/>
              </w:rPr>
            </w:pPr>
            <w:r w:rsidRPr="004D2E86">
              <w:rPr>
                <w:rFonts w:ascii="Times New Roman" w:eastAsia="Calibri" w:hAnsi="Times New Roman" w:cs="Times New Roman"/>
                <w:spacing w:val="4"/>
                <w:w w:val="103"/>
                <w:kern w:val="14"/>
                <w:sz w:val="20"/>
                <w:szCs w:val="20"/>
              </w:rPr>
              <w:t>11,932</w:t>
            </w:r>
            <w:r w:rsidRPr="004D2E86">
              <w:rPr>
                <w:rFonts w:ascii="Times New Roman" w:eastAsia="Calibri" w:hAnsi="Times New Roman" w:cs="Times New Roman"/>
                <w:spacing w:val="4"/>
                <w:w w:val="103"/>
                <w:kern w:val="14"/>
                <w:sz w:val="20"/>
                <w:szCs w:val="20"/>
              </w:rPr>
              <w:tab/>
            </w:r>
          </w:p>
        </w:tc>
        <w:tc>
          <w:tcPr>
            <w:tcW w:w="1941" w:type="dxa"/>
          </w:tcPr>
          <w:p w14:paraId="6BFEB8EC" w14:textId="77777777" w:rsidR="004D2E86" w:rsidRPr="004D2E86" w:rsidRDefault="004D2E86" w:rsidP="004D2E86">
            <w:pPr>
              <w:tabs>
                <w:tab w:val="left" w:pos="5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line="360" w:lineRule="auto"/>
              <w:ind w:right="-46"/>
              <w:jc w:val="both"/>
              <w:rPr>
                <w:rFonts w:ascii="Times New Roman" w:eastAsia="Calibri" w:hAnsi="Times New Roman" w:cs="Times New Roman"/>
                <w:spacing w:val="4"/>
                <w:w w:val="103"/>
                <w:kern w:val="14"/>
                <w:sz w:val="20"/>
                <w:szCs w:val="20"/>
              </w:rPr>
            </w:pPr>
            <w:r w:rsidRPr="004D2E86">
              <w:rPr>
                <w:rFonts w:ascii="Times New Roman" w:eastAsia="Calibri" w:hAnsi="Times New Roman" w:cs="Times New Roman"/>
                <w:spacing w:val="4"/>
                <w:w w:val="103"/>
                <w:kern w:val="14"/>
                <w:sz w:val="20"/>
                <w:szCs w:val="20"/>
              </w:rPr>
              <w:t>715</w:t>
            </w:r>
          </w:p>
        </w:tc>
        <w:tc>
          <w:tcPr>
            <w:tcW w:w="1941" w:type="dxa"/>
          </w:tcPr>
          <w:p w14:paraId="26091678" w14:textId="77777777" w:rsidR="004D2E86" w:rsidRPr="004D2E86" w:rsidRDefault="004D2E86" w:rsidP="004D2E86">
            <w:pPr>
              <w:tabs>
                <w:tab w:val="left" w:pos="5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line="360" w:lineRule="auto"/>
              <w:ind w:right="-46"/>
              <w:jc w:val="both"/>
              <w:rPr>
                <w:rFonts w:ascii="Times New Roman" w:eastAsia="Calibri" w:hAnsi="Times New Roman" w:cs="Times New Roman"/>
                <w:spacing w:val="4"/>
                <w:w w:val="103"/>
                <w:kern w:val="14"/>
                <w:sz w:val="20"/>
                <w:szCs w:val="20"/>
              </w:rPr>
            </w:pPr>
            <w:r w:rsidRPr="004D2E86">
              <w:rPr>
                <w:rFonts w:ascii="Times New Roman" w:eastAsia="Calibri" w:hAnsi="Times New Roman" w:cs="Times New Roman"/>
                <w:spacing w:val="4"/>
                <w:w w:val="103"/>
                <w:kern w:val="14"/>
                <w:sz w:val="20"/>
                <w:szCs w:val="20"/>
              </w:rPr>
              <w:t>12,647</w:t>
            </w:r>
          </w:p>
        </w:tc>
      </w:tr>
      <w:tr w:rsidR="004D2E86" w:rsidRPr="004D2E86" w14:paraId="3BB2F8C9" w14:textId="77777777" w:rsidTr="00226C4F">
        <w:tc>
          <w:tcPr>
            <w:tcW w:w="8296" w:type="dxa"/>
            <w:gridSpan w:val="4"/>
          </w:tcPr>
          <w:p w14:paraId="762D1CB3" w14:textId="7B953980" w:rsidR="004D2E86" w:rsidRPr="004D2E86" w:rsidRDefault="004D2E86" w:rsidP="004D2E86">
            <w:pPr>
              <w:tabs>
                <w:tab w:val="left" w:pos="5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line="360" w:lineRule="auto"/>
              <w:ind w:right="-46"/>
              <w:jc w:val="both"/>
              <w:rPr>
                <w:rFonts w:ascii="Times New Roman" w:eastAsia="Calibri" w:hAnsi="Times New Roman" w:cs="Times New Roman"/>
                <w:i/>
                <w:iCs/>
                <w:spacing w:val="4"/>
                <w:w w:val="103"/>
                <w:kern w:val="14"/>
                <w:sz w:val="20"/>
                <w:szCs w:val="20"/>
              </w:rPr>
            </w:pPr>
            <w:r w:rsidRPr="004D2E86">
              <w:rPr>
                <w:rFonts w:ascii="Times New Roman" w:eastAsia="Calibri" w:hAnsi="Times New Roman" w:cs="Times New Roman"/>
                <w:i/>
                <w:iCs/>
                <w:spacing w:val="4"/>
                <w:w w:val="103"/>
                <w:kern w:val="14"/>
                <w:sz w:val="20"/>
                <w:szCs w:val="20"/>
              </w:rPr>
              <w:t>Source: RMI Census Report 2011</w:t>
            </w:r>
          </w:p>
        </w:tc>
      </w:tr>
    </w:tbl>
    <w:p w14:paraId="08B4FF81" w14:textId="2C2CFCC9" w:rsidR="004D2E86" w:rsidRDefault="004D2E86" w:rsidP="004D2E86">
      <w:pPr>
        <w:tabs>
          <w:tab w:val="left" w:pos="3556"/>
        </w:tabs>
        <w:jc w:val="center"/>
      </w:pPr>
    </w:p>
    <w:p w14:paraId="54EA7353" w14:textId="77777777" w:rsidR="007658F2" w:rsidRDefault="007658F2" w:rsidP="004D2E86">
      <w:pPr>
        <w:tabs>
          <w:tab w:val="left" w:pos="3556"/>
        </w:tabs>
        <w:jc w:val="center"/>
      </w:pPr>
    </w:p>
    <w:p w14:paraId="5B00072B" w14:textId="77777777" w:rsidR="00C42675" w:rsidRPr="007658F2" w:rsidRDefault="00C42675" w:rsidP="007658F2">
      <w:pPr>
        <w:jc w:val="center"/>
        <w:rPr>
          <w:rFonts w:ascii="Times New Roman" w:hAnsi="Times New Roman" w:cs="Times New Roman"/>
          <w:sz w:val="24"/>
          <w:szCs w:val="24"/>
        </w:rPr>
      </w:pPr>
      <w:r w:rsidRPr="007658F2">
        <w:rPr>
          <w:rFonts w:ascii="Times New Roman" w:hAnsi="Times New Roman" w:cs="Times New Roman"/>
          <w:sz w:val="24"/>
          <w:szCs w:val="24"/>
        </w:rPr>
        <w:t>Table 4: Land Characteristics</w:t>
      </w:r>
    </w:p>
    <w:tbl>
      <w:tblPr>
        <w:tblStyle w:val="TableGrid"/>
        <w:tblW w:w="0" w:type="auto"/>
        <w:tblInd w:w="533" w:type="dxa"/>
        <w:tblLook w:val="04A0" w:firstRow="1" w:lastRow="0" w:firstColumn="1" w:lastColumn="0" w:noHBand="0" w:noVBand="1"/>
      </w:tblPr>
      <w:tblGrid>
        <w:gridCol w:w="4274"/>
        <w:gridCol w:w="4209"/>
      </w:tblGrid>
      <w:tr w:rsidR="00C42675" w:rsidRPr="0020619C" w14:paraId="737F7895" w14:textId="77777777" w:rsidTr="00C42675">
        <w:tc>
          <w:tcPr>
            <w:tcW w:w="4274" w:type="dxa"/>
            <w:shd w:val="clear" w:color="auto" w:fill="E7E6E6" w:themeFill="background2"/>
            <w:vAlign w:val="bottom"/>
          </w:tcPr>
          <w:p w14:paraId="2B1FD45D" w14:textId="77777777" w:rsidR="00C42675" w:rsidRPr="0020619C" w:rsidRDefault="00C42675" w:rsidP="00226C4F">
            <w:pPr>
              <w:pStyle w:val="SingleTxt"/>
              <w:tabs>
                <w:tab w:val="left" w:pos="567"/>
              </w:tabs>
              <w:spacing w:after="0" w:line="360" w:lineRule="auto"/>
              <w:ind w:left="0" w:right="-46"/>
              <w:jc w:val="left"/>
              <w:rPr>
                <w:b/>
                <w:bCs/>
              </w:rPr>
            </w:pPr>
            <w:r w:rsidRPr="0020619C">
              <w:rPr>
                <w:b/>
                <w:bCs/>
              </w:rPr>
              <w:t>Key Land Characteristics</w:t>
            </w:r>
          </w:p>
        </w:tc>
        <w:tc>
          <w:tcPr>
            <w:tcW w:w="4209" w:type="dxa"/>
            <w:shd w:val="clear" w:color="auto" w:fill="E7E6E6" w:themeFill="background2"/>
            <w:vAlign w:val="bottom"/>
          </w:tcPr>
          <w:p w14:paraId="7F22C228" w14:textId="77777777" w:rsidR="00C42675" w:rsidRPr="0020619C" w:rsidRDefault="00C42675" w:rsidP="00226C4F">
            <w:pPr>
              <w:pStyle w:val="SingleTxt"/>
              <w:tabs>
                <w:tab w:val="left" w:pos="567"/>
              </w:tabs>
              <w:spacing w:after="0" w:line="360" w:lineRule="auto"/>
              <w:ind w:left="0" w:right="-46"/>
              <w:jc w:val="left"/>
            </w:pPr>
            <w:r w:rsidRPr="0020619C">
              <w:rPr>
                <w:b/>
                <w:bCs/>
              </w:rPr>
              <w:t>Value</w:t>
            </w:r>
          </w:p>
        </w:tc>
      </w:tr>
      <w:tr w:rsidR="00C42675" w:rsidRPr="0020619C" w14:paraId="68A220B3" w14:textId="77777777" w:rsidTr="00C42675">
        <w:tc>
          <w:tcPr>
            <w:tcW w:w="4274" w:type="dxa"/>
            <w:vAlign w:val="bottom"/>
          </w:tcPr>
          <w:p w14:paraId="7C41D64D" w14:textId="77777777" w:rsidR="00C42675" w:rsidRPr="0020619C" w:rsidRDefault="00C42675" w:rsidP="00226C4F">
            <w:pPr>
              <w:pStyle w:val="SingleTxt"/>
              <w:tabs>
                <w:tab w:val="left" w:pos="567"/>
              </w:tabs>
              <w:spacing w:after="0" w:line="360" w:lineRule="auto"/>
              <w:ind w:left="0" w:right="-46"/>
              <w:jc w:val="left"/>
            </w:pPr>
            <w:r w:rsidRPr="0020619C">
              <w:t>Agricultural land (sq. km) in Marshall Islands</w:t>
            </w:r>
          </w:p>
        </w:tc>
        <w:tc>
          <w:tcPr>
            <w:tcW w:w="4209" w:type="dxa"/>
            <w:vAlign w:val="bottom"/>
          </w:tcPr>
          <w:p w14:paraId="04C730A7" w14:textId="77777777" w:rsidR="00C42675" w:rsidRPr="0020619C" w:rsidRDefault="00C42675" w:rsidP="00226C4F">
            <w:pPr>
              <w:pStyle w:val="SingleTxt"/>
              <w:tabs>
                <w:tab w:val="left" w:pos="567"/>
              </w:tabs>
              <w:spacing w:after="0" w:line="360" w:lineRule="auto"/>
              <w:ind w:left="0" w:right="-46"/>
              <w:jc w:val="left"/>
            </w:pPr>
            <w:r w:rsidRPr="0020619C">
              <w:t>130.0</w:t>
            </w:r>
          </w:p>
        </w:tc>
      </w:tr>
      <w:tr w:rsidR="00C42675" w:rsidRPr="0020619C" w14:paraId="6B347CC6" w14:textId="77777777" w:rsidTr="00C42675">
        <w:tc>
          <w:tcPr>
            <w:tcW w:w="4274" w:type="dxa"/>
            <w:vAlign w:val="bottom"/>
          </w:tcPr>
          <w:p w14:paraId="2ECD6F69" w14:textId="77777777" w:rsidR="00C42675" w:rsidRPr="0020619C" w:rsidRDefault="00C42675" w:rsidP="00226C4F">
            <w:pPr>
              <w:pStyle w:val="SingleTxt"/>
              <w:tabs>
                <w:tab w:val="left" w:pos="567"/>
              </w:tabs>
              <w:spacing w:after="0" w:line="360" w:lineRule="auto"/>
              <w:ind w:left="0" w:right="-46"/>
              <w:jc w:val="left"/>
            </w:pPr>
            <w:r w:rsidRPr="0020619C">
              <w:t>Arable land (hectares) in Marshall Islands</w:t>
            </w:r>
          </w:p>
        </w:tc>
        <w:tc>
          <w:tcPr>
            <w:tcW w:w="4209" w:type="dxa"/>
            <w:vAlign w:val="bottom"/>
          </w:tcPr>
          <w:p w14:paraId="1A37D6B4" w14:textId="77777777" w:rsidR="00C42675" w:rsidRPr="0020619C" w:rsidRDefault="00C42675" w:rsidP="00226C4F">
            <w:pPr>
              <w:pStyle w:val="SingleTxt"/>
              <w:tabs>
                <w:tab w:val="left" w:pos="567"/>
              </w:tabs>
              <w:spacing w:after="0" w:line="360" w:lineRule="auto"/>
              <w:ind w:left="0" w:right="-46"/>
              <w:jc w:val="left"/>
            </w:pPr>
            <w:r w:rsidRPr="0020619C">
              <w:t>2000.0</w:t>
            </w:r>
          </w:p>
        </w:tc>
      </w:tr>
      <w:tr w:rsidR="00C42675" w:rsidRPr="0020619C" w14:paraId="72EC8244" w14:textId="77777777" w:rsidTr="00C42675">
        <w:tc>
          <w:tcPr>
            <w:tcW w:w="4274" w:type="dxa"/>
            <w:vAlign w:val="bottom"/>
          </w:tcPr>
          <w:p w14:paraId="57A39969" w14:textId="77777777" w:rsidR="00C42675" w:rsidRPr="0020619C" w:rsidRDefault="00C42675" w:rsidP="00226C4F">
            <w:pPr>
              <w:pStyle w:val="SingleTxt"/>
              <w:tabs>
                <w:tab w:val="left" w:pos="567"/>
              </w:tabs>
              <w:spacing w:after="0" w:line="360" w:lineRule="auto"/>
              <w:ind w:left="0" w:right="-46"/>
              <w:jc w:val="left"/>
            </w:pPr>
            <w:r w:rsidRPr="0020619C">
              <w:t>Arable land (% of land area) in Marshall Islands</w:t>
            </w:r>
          </w:p>
        </w:tc>
        <w:tc>
          <w:tcPr>
            <w:tcW w:w="4209" w:type="dxa"/>
            <w:vAlign w:val="bottom"/>
          </w:tcPr>
          <w:p w14:paraId="3A41371F" w14:textId="77777777" w:rsidR="00C42675" w:rsidRPr="0020619C" w:rsidRDefault="00C42675" w:rsidP="00226C4F">
            <w:pPr>
              <w:pStyle w:val="SingleTxt"/>
              <w:tabs>
                <w:tab w:val="left" w:pos="567"/>
              </w:tabs>
              <w:spacing w:after="0" w:line="360" w:lineRule="auto"/>
              <w:ind w:left="0" w:right="-46"/>
              <w:jc w:val="left"/>
            </w:pPr>
            <w:r w:rsidRPr="0020619C">
              <w:t>11.1</w:t>
            </w:r>
          </w:p>
        </w:tc>
      </w:tr>
      <w:tr w:rsidR="00C42675" w:rsidRPr="0020619C" w14:paraId="171EF428" w14:textId="77777777" w:rsidTr="00C42675">
        <w:tc>
          <w:tcPr>
            <w:tcW w:w="4274" w:type="dxa"/>
            <w:vAlign w:val="bottom"/>
          </w:tcPr>
          <w:p w14:paraId="764E5B05" w14:textId="77777777" w:rsidR="00C42675" w:rsidRPr="0020619C" w:rsidRDefault="00C42675" w:rsidP="00226C4F">
            <w:pPr>
              <w:pStyle w:val="SingleTxt"/>
              <w:tabs>
                <w:tab w:val="left" w:pos="567"/>
              </w:tabs>
              <w:spacing w:after="0" w:line="360" w:lineRule="auto"/>
              <w:ind w:left="0" w:right="-46"/>
              <w:jc w:val="left"/>
            </w:pPr>
            <w:r w:rsidRPr="0020619C">
              <w:t>Permanent cropland (% of land area) in Marshall Islands</w:t>
            </w:r>
          </w:p>
        </w:tc>
        <w:tc>
          <w:tcPr>
            <w:tcW w:w="4209" w:type="dxa"/>
            <w:vAlign w:val="bottom"/>
          </w:tcPr>
          <w:p w14:paraId="3706B372" w14:textId="77777777" w:rsidR="00C42675" w:rsidRPr="0020619C" w:rsidRDefault="00C42675" w:rsidP="00226C4F">
            <w:pPr>
              <w:pStyle w:val="SingleTxt"/>
              <w:tabs>
                <w:tab w:val="left" w:pos="567"/>
              </w:tabs>
              <w:spacing w:after="0" w:line="360" w:lineRule="auto"/>
              <w:ind w:left="0" w:right="-46"/>
              <w:jc w:val="left"/>
            </w:pPr>
            <w:r w:rsidRPr="0020619C">
              <w:t>44.4</w:t>
            </w:r>
          </w:p>
        </w:tc>
      </w:tr>
      <w:tr w:rsidR="00C42675" w:rsidRPr="0020619C" w14:paraId="21650D32" w14:textId="77777777" w:rsidTr="00C42675">
        <w:tc>
          <w:tcPr>
            <w:tcW w:w="4274" w:type="dxa"/>
            <w:vAlign w:val="bottom"/>
          </w:tcPr>
          <w:p w14:paraId="198970E9" w14:textId="77777777" w:rsidR="00C42675" w:rsidRPr="0020619C" w:rsidRDefault="00C42675" w:rsidP="00226C4F">
            <w:pPr>
              <w:pStyle w:val="SingleTxt"/>
              <w:tabs>
                <w:tab w:val="left" w:pos="567"/>
              </w:tabs>
              <w:spacing w:after="0" w:line="360" w:lineRule="auto"/>
              <w:ind w:left="0" w:right="-46"/>
              <w:jc w:val="left"/>
            </w:pPr>
            <w:r w:rsidRPr="0020619C">
              <w:t>Land area (sq. km) in Marshall Islands</w:t>
            </w:r>
          </w:p>
        </w:tc>
        <w:tc>
          <w:tcPr>
            <w:tcW w:w="4209" w:type="dxa"/>
            <w:vAlign w:val="bottom"/>
          </w:tcPr>
          <w:p w14:paraId="48BD4DF8" w14:textId="77777777" w:rsidR="00C42675" w:rsidRPr="0020619C" w:rsidRDefault="00C42675" w:rsidP="00226C4F">
            <w:pPr>
              <w:pStyle w:val="SingleTxt"/>
              <w:tabs>
                <w:tab w:val="left" w:pos="567"/>
              </w:tabs>
              <w:spacing w:after="0" w:line="360" w:lineRule="auto"/>
              <w:ind w:left="0" w:right="-46"/>
              <w:jc w:val="left"/>
            </w:pPr>
            <w:r w:rsidRPr="0020619C">
              <w:t>180.0 (70 sq. miles)</w:t>
            </w:r>
          </w:p>
        </w:tc>
      </w:tr>
      <w:tr w:rsidR="00C42675" w:rsidRPr="0020619C" w14:paraId="316E203B" w14:textId="77777777" w:rsidTr="00226C4F">
        <w:tc>
          <w:tcPr>
            <w:tcW w:w="8483" w:type="dxa"/>
            <w:gridSpan w:val="2"/>
            <w:vAlign w:val="bottom"/>
          </w:tcPr>
          <w:p w14:paraId="235C9288" w14:textId="7C647B99" w:rsidR="00C42675" w:rsidRPr="0020619C" w:rsidRDefault="00C42675" w:rsidP="00226C4F">
            <w:pPr>
              <w:pStyle w:val="SingleTxt"/>
              <w:tabs>
                <w:tab w:val="left" w:pos="567"/>
              </w:tabs>
              <w:spacing w:after="0" w:line="360" w:lineRule="auto"/>
              <w:ind w:left="0" w:right="-46"/>
              <w:jc w:val="left"/>
            </w:pPr>
            <w:r w:rsidRPr="0020619C">
              <w:rPr>
                <w:i/>
              </w:rPr>
              <w:t>Source: World Bank Report 2012</w:t>
            </w:r>
          </w:p>
        </w:tc>
      </w:tr>
    </w:tbl>
    <w:p w14:paraId="3CB7F26F" w14:textId="5B6DE044" w:rsidR="00C42675" w:rsidRPr="0020619C" w:rsidRDefault="00C42675" w:rsidP="00C42675">
      <w:pPr>
        <w:pStyle w:val="SingleTxt"/>
        <w:tabs>
          <w:tab w:val="left" w:pos="567"/>
        </w:tabs>
        <w:spacing w:before="240" w:after="0" w:line="360" w:lineRule="auto"/>
        <w:ind w:left="0" w:right="-46"/>
        <w:rPr>
          <w:i/>
        </w:rPr>
      </w:pPr>
      <w:r w:rsidRPr="0020619C">
        <w:tab/>
      </w:r>
    </w:p>
    <w:p w14:paraId="731EDE8B" w14:textId="77777777" w:rsidR="00B04EA2" w:rsidRDefault="00B04EA2" w:rsidP="00B04EA2">
      <w:pPr>
        <w:pStyle w:val="Default"/>
        <w:rPr>
          <w:color w:val="FFFFFF"/>
          <w:sz w:val="20"/>
          <w:szCs w:val="20"/>
        </w:rPr>
      </w:pPr>
      <w:r>
        <w:rPr>
          <w:color w:val="FFFFFF"/>
          <w:sz w:val="20"/>
          <w:szCs w:val="20"/>
        </w:rPr>
        <w:t xml:space="preserve">14 </w:t>
      </w:r>
    </w:p>
    <w:p w14:paraId="32B38024" w14:textId="65175D99" w:rsidR="00B04EA2" w:rsidRPr="00E625C9" w:rsidRDefault="00E625C9" w:rsidP="00937FB0">
      <w:pPr>
        <w:pStyle w:val="Pa2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Table 5. </w:t>
      </w:r>
      <w:r w:rsidR="00B04EA2" w:rsidRPr="00E625C9">
        <w:rPr>
          <w:rStyle w:val="A5"/>
          <w:rFonts w:ascii="Times New Roman" w:hAnsi="Times New Roman" w:cs="Times New Roman"/>
          <w:sz w:val="24"/>
          <w:szCs w:val="24"/>
        </w:rPr>
        <w:t>RMI FY 2018 - Economic Update - August 2019</w:t>
      </w:r>
    </w:p>
    <w:p w14:paraId="16D4ADB7" w14:textId="77777777" w:rsidR="00B04EA2" w:rsidRPr="00B04EA2" w:rsidRDefault="00B04EA2" w:rsidP="00B04EA2">
      <w:pPr>
        <w:pStyle w:val="Default"/>
      </w:pPr>
    </w:p>
    <w:tbl>
      <w:tblPr>
        <w:tblStyle w:val="GridTable6Colorful"/>
        <w:tblW w:w="9093" w:type="dxa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1762"/>
        <w:gridCol w:w="965"/>
        <w:gridCol w:w="861"/>
        <w:gridCol w:w="774"/>
        <w:gridCol w:w="833"/>
        <w:gridCol w:w="772"/>
        <w:gridCol w:w="799"/>
        <w:gridCol w:w="813"/>
        <w:gridCol w:w="793"/>
        <w:gridCol w:w="721"/>
      </w:tblGrid>
      <w:tr w:rsidR="00937FB0" w:rsidRPr="00937FB0" w14:paraId="6C1F4A8E" w14:textId="77777777" w:rsidTr="00937F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B47A0A6" w14:textId="77777777" w:rsidR="00B04EA2" w:rsidRPr="00937FB0" w:rsidRDefault="00B04EA2" w:rsidP="00937FB0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5" w:type="dxa"/>
            <w:vAlign w:val="center"/>
          </w:tcPr>
          <w:p w14:paraId="75EAC34A" w14:textId="77777777" w:rsidR="00B04EA2" w:rsidRPr="00937FB0" w:rsidRDefault="00B04EA2" w:rsidP="00937FB0">
            <w:pPr>
              <w:pStyle w:val="TableParagraph"/>
              <w:spacing w:before="0"/>
              <w:ind w:right="18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37FB0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FY10</w:t>
            </w:r>
          </w:p>
        </w:tc>
        <w:tc>
          <w:tcPr>
            <w:tcW w:w="861" w:type="dxa"/>
            <w:vAlign w:val="center"/>
          </w:tcPr>
          <w:p w14:paraId="4A52D68F" w14:textId="77777777" w:rsidR="00B04EA2" w:rsidRPr="00937FB0" w:rsidRDefault="00B04EA2" w:rsidP="00937FB0">
            <w:pPr>
              <w:pStyle w:val="TableParagraph"/>
              <w:spacing w:before="0"/>
              <w:ind w:right="176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7FB0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</w:rPr>
              <w:t>FY11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6FDFC58" w14:textId="77777777" w:rsidR="00B04EA2" w:rsidRPr="00937FB0" w:rsidRDefault="00B04EA2" w:rsidP="00937FB0">
            <w:pPr>
              <w:pStyle w:val="TableParagraph"/>
              <w:spacing w:before="0"/>
              <w:ind w:right="15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37FB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FY12</w:t>
            </w:r>
          </w:p>
        </w:tc>
        <w:tc>
          <w:tcPr>
            <w:tcW w:w="0" w:type="auto"/>
            <w:vAlign w:val="center"/>
          </w:tcPr>
          <w:p w14:paraId="38C6B85A" w14:textId="77777777" w:rsidR="00B04EA2" w:rsidRPr="00937FB0" w:rsidRDefault="00B04EA2" w:rsidP="00937FB0">
            <w:pPr>
              <w:pStyle w:val="TableParagraph"/>
              <w:spacing w:before="0"/>
              <w:ind w:right="194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7FB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FY13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A9B1C41" w14:textId="77777777" w:rsidR="00B04EA2" w:rsidRPr="00937FB0" w:rsidRDefault="00B04EA2" w:rsidP="00937FB0">
            <w:pPr>
              <w:pStyle w:val="TableParagraph"/>
              <w:spacing w:before="0"/>
              <w:ind w:right="1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37FB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FY14</w:t>
            </w:r>
          </w:p>
        </w:tc>
        <w:tc>
          <w:tcPr>
            <w:tcW w:w="0" w:type="auto"/>
            <w:vAlign w:val="center"/>
          </w:tcPr>
          <w:p w14:paraId="6B97AEFF" w14:textId="77777777" w:rsidR="00B04EA2" w:rsidRPr="00937FB0" w:rsidRDefault="00B04EA2" w:rsidP="00937FB0">
            <w:pPr>
              <w:pStyle w:val="TableParagraph"/>
              <w:spacing w:before="0"/>
              <w:ind w:right="17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7FB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FY15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5214E1F" w14:textId="77777777" w:rsidR="00B04EA2" w:rsidRPr="00937FB0" w:rsidRDefault="00B04EA2" w:rsidP="00937FB0">
            <w:pPr>
              <w:pStyle w:val="TableParagraph"/>
              <w:spacing w:before="0"/>
              <w:ind w:right="17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37FB0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FY16</w:t>
            </w:r>
          </w:p>
        </w:tc>
        <w:tc>
          <w:tcPr>
            <w:tcW w:w="0" w:type="auto"/>
            <w:vAlign w:val="center"/>
          </w:tcPr>
          <w:p w14:paraId="59BEBAE0" w14:textId="77777777" w:rsidR="00B04EA2" w:rsidRPr="00937FB0" w:rsidRDefault="00B04EA2" w:rsidP="00937FB0">
            <w:pPr>
              <w:pStyle w:val="TableParagraph"/>
              <w:spacing w:before="0"/>
              <w:ind w:right="16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7FB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FY17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5140563" w14:textId="77777777" w:rsidR="00B04EA2" w:rsidRPr="00937FB0" w:rsidRDefault="00B04EA2" w:rsidP="00937FB0">
            <w:pPr>
              <w:pStyle w:val="TableParagraph"/>
              <w:spacing w:before="0"/>
              <w:ind w:right="7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37FB0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FY18</w:t>
            </w:r>
          </w:p>
        </w:tc>
      </w:tr>
      <w:tr w:rsidR="00937FB0" w:rsidRPr="00937FB0" w14:paraId="3D0031D4" w14:textId="77777777" w:rsidTr="00937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77C0E25" w14:textId="77777777" w:rsidR="00B04EA2" w:rsidRPr="00937FB0" w:rsidRDefault="00B04EA2" w:rsidP="00937FB0">
            <w:pPr>
              <w:pStyle w:val="TableParagraph"/>
              <w:spacing w:before="36"/>
              <w:ind w:left="8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37FB0">
              <w:rPr>
                <w:rFonts w:ascii="Times New Roman" w:hAnsi="Times New Roman" w:cs="Times New Roman"/>
                <w:b w:val="0"/>
                <w:color w:val="FFFFFF"/>
                <w:w w:val="110"/>
                <w:sz w:val="20"/>
                <w:szCs w:val="20"/>
              </w:rPr>
              <w:t>Per Capita Income measures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5" w:type="dxa"/>
            <w:vAlign w:val="center"/>
          </w:tcPr>
          <w:p w14:paraId="3D374BED" w14:textId="77777777" w:rsidR="00B04EA2" w:rsidRPr="00937FB0" w:rsidRDefault="00B04EA2" w:rsidP="00937FB0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0D689C91" w14:textId="77777777" w:rsidR="00B04EA2" w:rsidRPr="00937FB0" w:rsidRDefault="00B04EA2" w:rsidP="00937FB0">
            <w:pPr>
              <w:pStyle w:val="TableParagraph"/>
              <w:spacing w:befor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14B1583" w14:textId="77777777" w:rsidR="00B04EA2" w:rsidRPr="00937FB0" w:rsidRDefault="00B04EA2" w:rsidP="00937FB0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884E3DC" w14:textId="77777777" w:rsidR="00B04EA2" w:rsidRPr="00937FB0" w:rsidRDefault="00B04EA2" w:rsidP="00937FB0">
            <w:pPr>
              <w:pStyle w:val="TableParagraph"/>
              <w:spacing w:befor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D263B46" w14:textId="77777777" w:rsidR="00B04EA2" w:rsidRPr="00937FB0" w:rsidRDefault="00B04EA2" w:rsidP="00937FB0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EBCD542" w14:textId="77777777" w:rsidR="00B04EA2" w:rsidRPr="00937FB0" w:rsidRDefault="00B04EA2" w:rsidP="00937FB0">
            <w:pPr>
              <w:pStyle w:val="TableParagraph"/>
              <w:spacing w:befor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D4DFCDF" w14:textId="77777777" w:rsidR="00B04EA2" w:rsidRPr="00937FB0" w:rsidRDefault="00B04EA2" w:rsidP="00937FB0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3EAE42F" w14:textId="77777777" w:rsidR="00B04EA2" w:rsidRPr="00937FB0" w:rsidRDefault="00B04EA2" w:rsidP="00937FB0">
            <w:pPr>
              <w:pStyle w:val="TableParagraph"/>
              <w:spacing w:befor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540AB81" w14:textId="77777777" w:rsidR="00B04EA2" w:rsidRPr="00937FB0" w:rsidRDefault="00B04EA2" w:rsidP="00937FB0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FB0" w:rsidRPr="00937FB0" w14:paraId="19B7A05F" w14:textId="77777777" w:rsidTr="00937FB0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B84742C" w14:textId="77777777" w:rsidR="00B04EA2" w:rsidRPr="00937FB0" w:rsidRDefault="00B04EA2" w:rsidP="00937FB0">
            <w:pPr>
              <w:pStyle w:val="TableParagraph"/>
              <w:spacing w:before="55"/>
              <w:ind w:left="25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37FB0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GDP current prices, $ million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5" w:type="dxa"/>
            <w:vAlign w:val="center"/>
          </w:tcPr>
          <w:p w14:paraId="336993E0" w14:textId="77777777" w:rsidR="00B04EA2" w:rsidRPr="00937FB0" w:rsidRDefault="00B04EA2" w:rsidP="00937FB0">
            <w:pPr>
              <w:pStyle w:val="TableParagraph"/>
              <w:spacing w:before="55"/>
              <w:ind w:right="19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37FB0">
              <w:rPr>
                <w:rFonts w:ascii="Times New Roman" w:hAnsi="Times New Roman" w:cs="Times New Roman"/>
                <w:color w:val="231F20"/>
                <w:w w:val="90"/>
                <w:sz w:val="20"/>
                <w:szCs w:val="20"/>
              </w:rPr>
              <w:t>162.2</w:t>
            </w:r>
          </w:p>
        </w:tc>
        <w:tc>
          <w:tcPr>
            <w:tcW w:w="861" w:type="dxa"/>
            <w:vAlign w:val="center"/>
          </w:tcPr>
          <w:p w14:paraId="745AD4AF" w14:textId="77777777" w:rsidR="00B04EA2" w:rsidRPr="00937FB0" w:rsidRDefault="00B04EA2" w:rsidP="00937FB0">
            <w:pPr>
              <w:pStyle w:val="TableParagraph"/>
              <w:spacing w:before="55"/>
              <w:ind w:right="16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7FB0">
              <w:rPr>
                <w:rFonts w:ascii="Times New Roman" w:hAnsi="Times New Roman" w:cs="Times New Roman"/>
                <w:color w:val="231F20"/>
                <w:w w:val="90"/>
                <w:sz w:val="20"/>
                <w:szCs w:val="20"/>
              </w:rPr>
              <w:t>174.3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B9E3562" w14:textId="77777777" w:rsidR="00B04EA2" w:rsidRPr="00937FB0" w:rsidRDefault="00B04EA2" w:rsidP="00937FB0">
            <w:pPr>
              <w:pStyle w:val="TableParagraph"/>
              <w:spacing w:before="55"/>
              <w:ind w:right="13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37FB0">
              <w:rPr>
                <w:rFonts w:ascii="Times New Roman" w:hAnsi="Times New Roman" w:cs="Times New Roman"/>
                <w:color w:val="231F20"/>
                <w:w w:val="90"/>
                <w:sz w:val="20"/>
                <w:szCs w:val="20"/>
              </w:rPr>
              <w:t>182.9</w:t>
            </w:r>
          </w:p>
        </w:tc>
        <w:tc>
          <w:tcPr>
            <w:tcW w:w="0" w:type="auto"/>
            <w:vAlign w:val="center"/>
          </w:tcPr>
          <w:p w14:paraId="5F72DB86" w14:textId="77777777" w:rsidR="00B04EA2" w:rsidRPr="00937FB0" w:rsidRDefault="00B04EA2" w:rsidP="00937FB0">
            <w:pPr>
              <w:pStyle w:val="TableParagraph"/>
              <w:spacing w:before="55"/>
              <w:ind w:right="19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7FB0">
              <w:rPr>
                <w:rFonts w:ascii="Times New Roman" w:hAnsi="Times New Roman" w:cs="Times New Roman"/>
                <w:color w:val="231F20"/>
                <w:w w:val="90"/>
                <w:sz w:val="20"/>
                <w:szCs w:val="20"/>
              </w:rPr>
              <w:t>187.7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45C853C" w14:textId="77777777" w:rsidR="00B04EA2" w:rsidRPr="00937FB0" w:rsidRDefault="00B04EA2" w:rsidP="00937FB0">
            <w:pPr>
              <w:pStyle w:val="TableParagraph"/>
              <w:spacing w:before="55"/>
              <w:ind w:right="13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37FB0">
              <w:rPr>
                <w:rFonts w:ascii="Times New Roman" w:hAnsi="Times New Roman" w:cs="Times New Roman"/>
                <w:color w:val="231F20"/>
                <w:w w:val="90"/>
                <w:sz w:val="20"/>
                <w:szCs w:val="20"/>
              </w:rPr>
              <w:t>185.1</w:t>
            </w:r>
          </w:p>
        </w:tc>
        <w:tc>
          <w:tcPr>
            <w:tcW w:w="0" w:type="auto"/>
            <w:vAlign w:val="center"/>
          </w:tcPr>
          <w:p w14:paraId="7C703BAA" w14:textId="77777777" w:rsidR="00B04EA2" w:rsidRPr="00937FB0" w:rsidRDefault="00B04EA2" w:rsidP="00937FB0">
            <w:pPr>
              <w:pStyle w:val="TableParagraph"/>
              <w:spacing w:before="55"/>
              <w:ind w:right="1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7FB0">
              <w:rPr>
                <w:rFonts w:ascii="Times New Roman" w:hAnsi="Times New Roman" w:cs="Times New Roman"/>
                <w:color w:val="231F20"/>
                <w:w w:val="90"/>
                <w:sz w:val="20"/>
                <w:szCs w:val="20"/>
              </w:rPr>
              <w:t>184.6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8ADE609" w14:textId="77777777" w:rsidR="00B04EA2" w:rsidRPr="00937FB0" w:rsidRDefault="00B04EA2" w:rsidP="00937FB0">
            <w:pPr>
              <w:pStyle w:val="TableParagraph"/>
              <w:spacing w:before="55"/>
              <w:ind w:right="1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37FB0">
              <w:rPr>
                <w:rFonts w:ascii="Times New Roman" w:hAnsi="Times New Roman" w:cs="Times New Roman"/>
                <w:color w:val="231F20"/>
                <w:w w:val="90"/>
                <w:sz w:val="20"/>
                <w:szCs w:val="20"/>
              </w:rPr>
              <w:t>200.6</w:t>
            </w:r>
          </w:p>
        </w:tc>
        <w:tc>
          <w:tcPr>
            <w:tcW w:w="0" w:type="auto"/>
            <w:vAlign w:val="center"/>
          </w:tcPr>
          <w:p w14:paraId="425EDC15" w14:textId="77777777" w:rsidR="00B04EA2" w:rsidRPr="00937FB0" w:rsidRDefault="00B04EA2" w:rsidP="00937FB0">
            <w:pPr>
              <w:pStyle w:val="TableParagraph"/>
              <w:spacing w:before="55"/>
              <w:ind w:right="15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7FB0">
              <w:rPr>
                <w:rFonts w:ascii="Times New Roman" w:hAnsi="Times New Roman" w:cs="Times New Roman"/>
                <w:color w:val="231F20"/>
                <w:w w:val="90"/>
                <w:sz w:val="20"/>
                <w:szCs w:val="20"/>
              </w:rPr>
              <w:t>212.9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C2DF25C" w14:textId="77777777" w:rsidR="00B04EA2" w:rsidRPr="00937FB0" w:rsidRDefault="00B04EA2" w:rsidP="00937FB0">
            <w:pPr>
              <w:pStyle w:val="TableParagraph"/>
              <w:spacing w:before="55"/>
              <w:ind w:right="8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37FB0">
              <w:rPr>
                <w:rFonts w:ascii="Times New Roman" w:hAnsi="Times New Roman" w:cs="Times New Roman"/>
                <w:color w:val="231F20"/>
                <w:w w:val="90"/>
                <w:sz w:val="20"/>
                <w:szCs w:val="20"/>
              </w:rPr>
              <w:t>221.0</w:t>
            </w:r>
          </w:p>
        </w:tc>
      </w:tr>
      <w:tr w:rsidR="00937FB0" w:rsidRPr="00937FB0" w14:paraId="48F6A6CF" w14:textId="77777777" w:rsidTr="00937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4901409" w14:textId="77777777" w:rsidR="00B04EA2" w:rsidRPr="00937FB0" w:rsidRDefault="00B04EA2" w:rsidP="00937FB0">
            <w:pPr>
              <w:pStyle w:val="TableParagraph"/>
              <w:ind w:left="25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37FB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Population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5" w:type="dxa"/>
            <w:vAlign w:val="center"/>
          </w:tcPr>
          <w:p w14:paraId="165D679A" w14:textId="77777777" w:rsidR="00B04EA2" w:rsidRPr="00937FB0" w:rsidRDefault="00B04EA2" w:rsidP="00937FB0">
            <w:pPr>
              <w:pStyle w:val="TableParagraph"/>
              <w:ind w:right="19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37FB0">
              <w:rPr>
                <w:rFonts w:ascii="Times New Roman" w:hAnsi="Times New Roman" w:cs="Times New Roman"/>
                <w:color w:val="231F20"/>
                <w:w w:val="90"/>
                <w:sz w:val="20"/>
                <w:szCs w:val="20"/>
              </w:rPr>
              <w:t>52,921</w:t>
            </w:r>
          </w:p>
        </w:tc>
        <w:tc>
          <w:tcPr>
            <w:tcW w:w="861" w:type="dxa"/>
            <w:vAlign w:val="center"/>
          </w:tcPr>
          <w:p w14:paraId="185C399E" w14:textId="77777777" w:rsidR="00B04EA2" w:rsidRPr="00937FB0" w:rsidRDefault="00B04EA2" w:rsidP="00937FB0">
            <w:pPr>
              <w:pStyle w:val="TableParagraph"/>
              <w:ind w:right="166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7FB0">
              <w:rPr>
                <w:rFonts w:ascii="Times New Roman" w:hAnsi="Times New Roman" w:cs="Times New Roman"/>
                <w:color w:val="231F20"/>
                <w:w w:val="90"/>
                <w:sz w:val="20"/>
                <w:szCs w:val="20"/>
              </w:rPr>
              <w:t>53,158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51B1E7E" w14:textId="77777777" w:rsidR="00B04EA2" w:rsidRPr="00937FB0" w:rsidRDefault="00B04EA2" w:rsidP="00937FB0">
            <w:pPr>
              <w:pStyle w:val="TableParagraph"/>
              <w:ind w:right="13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37FB0">
              <w:rPr>
                <w:rFonts w:ascii="Times New Roman" w:hAnsi="Times New Roman" w:cs="Times New Roman"/>
                <w:color w:val="231F20"/>
                <w:w w:val="90"/>
                <w:sz w:val="20"/>
                <w:szCs w:val="20"/>
              </w:rPr>
              <w:t>53,356</w:t>
            </w:r>
          </w:p>
        </w:tc>
        <w:tc>
          <w:tcPr>
            <w:tcW w:w="0" w:type="auto"/>
            <w:vAlign w:val="center"/>
          </w:tcPr>
          <w:p w14:paraId="1C6D952D" w14:textId="77777777" w:rsidR="00B04EA2" w:rsidRPr="00937FB0" w:rsidRDefault="00B04EA2" w:rsidP="00937FB0">
            <w:pPr>
              <w:pStyle w:val="TableParagraph"/>
              <w:ind w:right="19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7FB0">
              <w:rPr>
                <w:rFonts w:ascii="Times New Roman" w:hAnsi="Times New Roman" w:cs="Times New Roman"/>
                <w:color w:val="231F20"/>
                <w:w w:val="90"/>
                <w:sz w:val="20"/>
                <w:szCs w:val="20"/>
              </w:rPr>
              <w:t>53,554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300AB2D" w14:textId="77777777" w:rsidR="00B04EA2" w:rsidRPr="00937FB0" w:rsidRDefault="00B04EA2" w:rsidP="00937FB0">
            <w:pPr>
              <w:pStyle w:val="TableParagraph"/>
              <w:ind w:right="13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37FB0">
              <w:rPr>
                <w:rFonts w:ascii="Times New Roman" w:hAnsi="Times New Roman" w:cs="Times New Roman"/>
                <w:color w:val="231F20"/>
                <w:w w:val="90"/>
                <w:sz w:val="20"/>
                <w:szCs w:val="20"/>
              </w:rPr>
              <w:t>53,753</w:t>
            </w:r>
          </w:p>
        </w:tc>
        <w:tc>
          <w:tcPr>
            <w:tcW w:w="0" w:type="auto"/>
            <w:vAlign w:val="center"/>
          </w:tcPr>
          <w:p w14:paraId="3BB3B04B" w14:textId="77777777" w:rsidR="00B04EA2" w:rsidRPr="00937FB0" w:rsidRDefault="00B04EA2" w:rsidP="00937FB0">
            <w:pPr>
              <w:pStyle w:val="TableParagraph"/>
              <w:ind w:right="1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7FB0">
              <w:rPr>
                <w:rFonts w:ascii="Times New Roman" w:hAnsi="Times New Roman" w:cs="Times New Roman"/>
                <w:color w:val="231F20"/>
                <w:w w:val="90"/>
                <w:sz w:val="20"/>
                <w:szCs w:val="20"/>
              </w:rPr>
              <w:t>53,952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77F0A01" w14:textId="77777777" w:rsidR="00B04EA2" w:rsidRPr="00937FB0" w:rsidRDefault="00B04EA2" w:rsidP="00937FB0">
            <w:pPr>
              <w:pStyle w:val="TableParagraph"/>
              <w:ind w:right="1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37FB0">
              <w:rPr>
                <w:rFonts w:ascii="Times New Roman" w:hAnsi="Times New Roman" w:cs="Times New Roman"/>
                <w:color w:val="231F20"/>
                <w:w w:val="90"/>
                <w:sz w:val="20"/>
                <w:szCs w:val="20"/>
              </w:rPr>
              <w:t>54,153</w:t>
            </w:r>
          </w:p>
        </w:tc>
        <w:tc>
          <w:tcPr>
            <w:tcW w:w="0" w:type="auto"/>
            <w:vAlign w:val="center"/>
          </w:tcPr>
          <w:p w14:paraId="5FAFC39E" w14:textId="77777777" w:rsidR="00B04EA2" w:rsidRPr="00937FB0" w:rsidRDefault="00B04EA2" w:rsidP="00937FB0">
            <w:pPr>
              <w:pStyle w:val="TableParagraph"/>
              <w:ind w:right="15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7FB0">
              <w:rPr>
                <w:rFonts w:ascii="Times New Roman" w:hAnsi="Times New Roman" w:cs="Times New Roman"/>
                <w:color w:val="231F20"/>
                <w:w w:val="90"/>
                <w:sz w:val="20"/>
                <w:szCs w:val="20"/>
              </w:rPr>
              <w:t>54,354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4F07CF5" w14:textId="77777777" w:rsidR="00B04EA2" w:rsidRPr="00937FB0" w:rsidRDefault="00B04EA2" w:rsidP="00937FB0">
            <w:pPr>
              <w:pStyle w:val="TableParagraph"/>
              <w:ind w:right="8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37FB0">
              <w:rPr>
                <w:rFonts w:ascii="Times New Roman" w:hAnsi="Times New Roman" w:cs="Times New Roman"/>
                <w:color w:val="231F20"/>
                <w:w w:val="90"/>
                <w:sz w:val="20"/>
                <w:szCs w:val="20"/>
              </w:rPr>
              <w:t>54,556</w:t>
            </w:r>
          </w:p>
        </w:tc>
      </w:tr>
      <w:tr w:rsidR="00937FB0" w:rsidRPr="00937FB0" w14:paraId="4C4285C4" w14:textId="77777777" w:rsidTr="00937FB0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96A2AF1" w14:textId="77777777" w:rsidR="00B04EA2" w:rsidRPr="00937FB0" w:rsidRDefault="00B04EA2" w:rsidP="00937FB0">
            <w:pPr>
              <w:pStyle w:val="TableParagraph"/>
              <w:ind w:left="25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37FB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GDP per capita $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5" w:type="dxa"/>
            <w:vAlign w:val="center"/>
          </w:tcPr>
          <w:p w14:paraId="38FE2DED" w14:textId="77777777" w:rsidR="00B04EA2" w:rsidRPr="00937FB0" w:rsidRDefault="00B04EA2" w:rsidP="00937FB0">
            <w:pPr>
              <w:pStyle w:val="TableParagraph"/>
              <w:ind w:right="19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37FB0">
              <w:rPr>
                <w:rFonts w:ascii="Times New Roman" w:hAnsi="Times New Roman" w:cs="Times New Roman"/>
                <w:color w:val="231F20"/>
                <w:w w:val="90"/>
                <w:sz w:val="20"/>
                <w:szCs w:val="20"/>
              </w:rPr>
              <w:t>3,064</w:t>
            </w:r>
          </w:p>
        </w:tc>
        <w:tc>
          <w:tcPr>
            <w:tcW w:w="861" w:type="dxa"/>
            <w:vAlign w:val="center"/>
          </w:tcPr>
          <w:p w14:paraId="0A34B6CA" w14:textId="77777777" w:rsidR="00B04EA2" w:rsidRPr="00937FB0" w:rsidRDefault="00B04EA2" w:rsidP="00937FB0">
            <w:pPr>
              <w:pStyle w:val="TableParagraph"/>
              <w:ind w:right="16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7FB0">
              <w:rPr>
                <w:rFonts w:ascii="Times New Roman" w:hAnsi="Times New Roman" w:cs="Times New Roman"/>
                <w:color w:val="231F20"/>
                <w:w w:val="90"/>
                <w:sz w:val="20"/>
                <w:szCs w:val="20"/>
              </w:rPr>
              <w:t>3,280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355271F" w14:textId="77777777" w:rsidR="00B04EA2" w:rsidRPr="00937FB0" w:rsidRDefault="00B04EA2" w:rsidP="00937FB0">
            <w:pPr>
              <w:pStyle w:val="TableParagraph"/>
              <w:ind w:right="13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37FB0">
              <w:rPr>
                <w:rFonts w:ascii="Times New Roman" w:hAnsi="Times New Roman" w:cs="Times New Roman"/>
                <w:color w:val="231F20"/>
                <w:w w:val="90"/>
                <w:sz w:val="20"/>
                <w:szCs w:val="20"/>
              </w:rPr>
              <w:t>3,427</w:t>
            </w:r>
          </w:p>
        </w:tc>
        <w:tc>
          <w:tcPr>
            <w:tcW w:w="0" w:type="auto"/>
            <w:vAlign w:val="center"/>
          </w:tcPr>
          <w:p w14:paraId="14CA8B88" w14:textId="77777777" w:rsidR="00B04EA2" w:rsidRPr="00937FB0" w:rsidRDefault="00B04EA2" w:rsidP="00937FB0">
            <w:pPr>
              <w:pStyle w:val="TableParagraph"/>
              <w:ind w:right="19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7FB0">
              <w:rPr>
                <w:rFonts w:ascii="Times New Roman" w:hAnsi="Times New Roman" w:cs="Times New Roman"/>
                <w:color w:val="231F20"/>
                <w:w w:val="90"/>
                <w:sz w:val="20"/>
                <w:szCs w:val="20"/>
              </w:rPr>
              <w:t>3,505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957ADE2" w14:textId="77777777" w:rsidR="00B04EA2" w:rsidRPr="00937FB0" w:rsidRDefault="00B04EA2" w:rsidP="00937FB0">
            <w:pPr>
              <w:pStyle w:val="TableParagraph"/>
              <w:ind w:right="13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37FB0">
              <w:rPr>
                <w:rFonts w:ascii="Times New Roman" w:hAnsi="Times New Roman" w:cs="Times New Roman"/>
                <w:color w:val="231F20"/>
                <w:w w:val="90"/>
                <w:sz w:val="20"/>
                <w:szCs w:val="20"/>
              </w:rPr>
              <w:t>3,443</w:t>
            </w:r>
          </w:p>
        </w:tc>
        <w:tc>
          <w:tcPr>
            <w:tcW w:w="0" w:type="auto"/>
            <w:vAlign w:val="center"/>
          </w:tcPr>
          <w:p w14:paraId="73B689E5" w14:textId="77777777" w:rsidR="00B04EA2" w:rsidRPr="00937FB0" w:rsidRDefault="00B04EA2" w:rsidP="00937FB0">
            <w:pPr>
              <w:pStyle w:val="TableParagraph"/>
              <w:ind w:right="1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7FB0">
              <w:rPr>
                <w:rFonts w:ascii="Times New Roman" w:hAnsi="Times New Roman" w:cs="Times New Roman"/>
                <w:color w:val="231F20"/>
                <w:w w:val="90"/>
                <w:sz w:val="20"/>
                <w:szCs w:val="20"/>
              </w:rPr>
              <w:t>3,422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CD50B61" w14:textId="77777777" w:rsidR="00B04EA2" w:rsidRPr="00937FB0" w:rsidRDefault="00B04EA2" w:rsidP="00937FB0">
            <w:pPr>
              <w:pStyle w:val="TableParagraph"/>
              <w:ind w:right="1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37FB0">
              <w:rPr>
                <w:rFonts w:ascii="Times New Roman" w:hAnsi="Times New Roman" w:cs="Times New Roman"/>
                <w:color w:val="231F20"/>
                <w:w w:val="90"/>
                <w:sz w:val="20"/>
                <w:szCs w:val="20"/>
              </w:rPr>
              <w:t>3,704</w:t>
            </w:r>
          </w:p>
        </w:tc>
        <w:tc>
          <w:tcPr>
            <w:tcW w:w="0" w:type="auto"/>
            <w:vAlign w:val="center"/>
          </w:tcPr>
          <w:p w14:paraId="54226560" w14:textId="77777777" w:rsidR="00B04EA2" w:rsidRPr="00937FB0" w:rsidRDefault="00B04EA2" w:rsidP="00937FB0">
            <w:pPr>
              <w:pStyle w:val="TableParagraph"/>
              <w:ind w:right="15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7FB0">
              <w:rPr>
                <w:rFonts w:ascii="Times New Roman" w:hAnsi="Times New Roman" w:cs="Times New Roman"/>
                <w:color w:val="231F20"/>
                <w:w w:val="90"/>
                <w:sz w:val="20"/>
                <w:szCs w:val="20"/>
              </w:rPr>
              <w:t>3,917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697E53F" w14:textId="77777777" w:rsidR="00B04EA2" w:rsidRPr="00937FB0" w:rsidRDefault="00B04EA2" w:rsidP="00937FB0">
            <w:pPr>
              <w:pStyle w:val="TableParagraph"/>
              <w:ind w:right="8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37FB0">
              <w:rPr>
                <w:rFonts w:ascii="Times New Roman" w:hAnsi="Times New Roman" w:cs="Times New Roman"/>
                <w:color w:val="231F20"/>
                <w:w w:val="90"/>
                <w:sz w:val="20"/>
                <w:szCs w:val="20"/>
              </w:rPr>
              <w:t>4,051</w:t>
            </w:r>
          </w:p>
        </w:tc>
      </w:tr>
      <w:tr w:rsidR="00937FB0" w:rsidRPr="00937FB0" w14:paraId="19C7CC0C" w14:textId="77777777" w:rsidTr="00937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F128EEA" w14:textId="77777777" w:rsidR="00B04EA2" w:rsidRPr="00937FB0" w:rsidRDefault="00B04EA2" w:rsidP="00937FB0">
            <w:pPr>
              <w:pStyle w:val="TableParagraph"/>
              <w:spacing w:before="36"/>
              <w:ind w:left="25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937FB0">
              <w:rPr>
                <w:rFonts w:ascii="Times New Roman" w:hAnsi="Times New Roman" w:cs="Times New Roman"/>
                <w:b w:val="0"/>
                <w:color w:val="231F20"/>
                <w:w w:val="110"/>
                <w:sz w:val="20"/>
                <w:szCs w:val="20"/>
              </w:rPr>
              <w:t>GNI</w:t>
            </w:r>
            <w:proofErr w:type="spellEnd"/>
            <w:r w:rsidRPr="00937FB0">
              <w:rPr>
                <w:rFonts w:ascii="Times New Roman" w:hAnsi="Times New Roman" w:cs="Times New Roman"/>
                <w:b w:val="0"/>
                <w:color w:val="231F20"/>
                <w:w w:val="110"/>
                <w:sz w:val="20"/>
                <w:szCs w:val="20"/>
              </w:rPr>
              <w:t xml:space="preserve"> per capita $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5" w:type="dxa"/>
            <w:vAlign w:val="center"/>
          </w:tcPr>
          <w:p w14:paraId="76017142" w14:textId="77777777" w:rsidR="00B04EA2" w:rsidRPr="00937FB0" w:rsidRDefault="00B04EA2" w:rsidP="00937FB0">
            <w:pPr>
              <w:pStyle w:val="TableParagraph"/>
              <w:spacing w:before="36"/>
              <w:ind w:right="194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FB0"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</w:rPr>
              <w:t>3,742</w:t>
            </w:r>
          </w:p>
        </w:tc>
        <w:tc>
          <w:tcPr>
            <w:tcW w:w="861" w:type="dxa"/>
            <w:vAlign w:val="center"/>
          </w:tcPr>
          <w:p w14:paraId="3062F168" w14:textId="77777777" w:rsidR="00B04EA2" w:rsidRPr="00937FB0" w:rsidRDefault="00B04EA2" w:rsidP="00937FB0">
            <w:pPr>
              <w:pStyle w:val="TableParagraph"/>
              <w:spacing w:before="36"/>
              <w:ind w:right="166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FB0"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</w:rPr>
              <w:t>3,975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ED3E325" w14:textId="77777777" w:rsidR="00B04EA2" w:rsidRPr="00937FB0" w:rsidRDefault="00B04EA2" w:rsidP="00937FB0">
            <w:pPr>
              <w:pStyle w:val="TableParagraph"/>
              <w:spacing w:before="36"/>
              <w:ind w:right="135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FB0"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</w:rPr>
              <w:t>3,976</w:t>
            </w:r>
          </w:p>
        </w:tc>
        <w:tc>
          <w:tcPr>
            <w:tcW w:w="0" w:type="auto"/>
            <w:vAlign w:val="center"/>
          </w:tcPr>
          <w:p w14:paraId="01BDDD69" w14:textId="77777777" w:rsidR="00B04EA2" w:rsidRPr="00937FB0" w:rsidRDefault="00B04EA2" w:rsidP="00937FB0">
            <w:pPr>
              <w:pStyle w:val="TableParagraph"/>
              <w:spacing w:before="36"/>
              <w:ind w:right="19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FB0"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</w:rPr>
              <w:t>4,173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BE3A5E3" w14:textId="77777777" w:rsidR="00B04EA2" w:rsidRPr="00937FB0" w:rsidRDefault="00B04EA2" w:rsidP="00937FB0">
            <w:pPr>
              <w:pStyle w:val="TableParagraph"/>
              <w:spacing w:before="36"/>
              <w:ind w:right="13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FB0"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</w:rPr>
              <w:t>4,287</w:t>
            </w:r>
          </w:p>
        </w:tc>
        <w:tc>
          <w:tcPr>
            <w:tcW w:w="0" w:type="auto"/>
            <w:vAlign w:val="center"/>
          </w:tcPr>
          <w:p w14:paraId="175FDDC5" w14:textId="77777777" w:rsidR="00B04EA2" w:rsidRPr="00937FB0" w:rsidRDefault="00B04EA2" w:rsidP="00937FB0">
            <w:pPr>
              <w:pStyle w:val="TableParagraph"/>
              <w:spacing w:before="36"/>
              <w:ind w:right="1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FB0"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</w:rPr>
              <w:t>4,598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3CB9320" w14:textId="77777777" w:rsidR="00B04EA2" w:rsidRPr="00937FB0" w:rsidRDefault="00B04EA2" w:rsidP="00937FB0">
            <w:pPr>
              <w:pStyle w:val="TableParagraph"/>
              <w:spacing w:before="36"/>
              <w:ind w:right="16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FB0"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</w:rPr>
              <w:t>4,849</w:t>
            </w:r>
          </w:p>
        </w:tc>
        <w:tc>
          <w:tcPr>
            <w:tcW w:w="0" w:type="auto"/>
            <w:vAlign w:val="center"/>
          </w:tcPr>
          <w:p w14:paraId="43D8142F" w14:textId="77777777" w:rsidR="00B04EA2" w:rsidRPr="00937FB0" w:rsidRDefault="00B04EA2" w:rsidP="00937FB0">
            <w:pPr>
              <w:pStyle w:val="TableParagraph"/>
              <w:spacing w:before="36"/>
              <w:ind w:right="15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FB0"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</w:rPr>
              <w:t>5,032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38B1595" w14:textId="77777777" w:rsidR="00B04EA2" w:rsidRPr="00937FB0" w:rsidRDefault="00B04EA2" w:rsidP="00937FB0">
            <w:pPr>
              <w:pStyle w:val="TableParagraph"/>
              <w:spacing w:before="36"/>
              <w:ind w:right="82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37FB0">
              <w:rPr>
                <w:rFonts w:ascii="Times New Roman" w:hAnsi="Times New Roman" w:cs="Times New Roman"/>
                <w:b w:val="0"/>
                <w:color w:val="231F20"/>
                <w:w w:val="105"/>
                <w:sz w:val="20"/>
                <w:szCs w:val="20"/>
              </w:rPr>
              <w:t>5,175</w:t>
            </w:r>
          </w:p>
        </w:tc>
      </w:tr>
      <w:tr w:rsidR="00937FB0" w:rsidRPr="00937FB0" w14:paraId="26C3DD7D" w14:textId="77777777" w:rsidTr="00937FB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0EBB6D0" w14:textId="77777777" w:rsidR="00B04EA2" w:rsidRPr="00937FB0" w:rsidRDefault="00B04EA2" w:rsidP="00937FB0">
            <w:pPr>
              <w:pStyle w:val="TableParagraph"/>
              <w:ind w:left="25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7FB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GNDI</w:t>
            </w:r>
            <w:proofErr w:type="spellEnd"/>
            <w:r w:rsidRPr="00937FB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per capita $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5" w:type="dxa"/>
            <w:vAlign w:val="center"/>
          </w:tcPr>
          <w:p w14:paraId="0DD103DC" w14:textId="77777777" w:rsidR="00B04EA2" w:rsidRPr="00937FB0" w:rsidRDefault="00B04EA2" w:rsidP="00937FB0">
            <w:pPr>
              <w:pStyle w:val="TableParagraph"/>
              <w:ind w:right="19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37FB0">
              <w:rPr>
                <w:rFonts w:ascii="Times New Roman" w:hAnsi="Times New Roman" w:cs="Times New Roman"/>
                <w:color w:val="231F20"/>
                <w:w w:val="90"/>
                <w:sz w:val="20"/>
                <w:szCs w:val="20"/>
              </w:rPr>
              <w:t>4,734</w:t>
            </w:r>
          </w:p>
        </w:tc>
        <w:tc>
          <w:tcPr>
            <w:tcW w:w="861" w:type="dxa"/>
            <w:vAlign w:val="center"/>
          </w:tcPr>
          <w:p w14:paraId="268DCE8A" w14:textId="77777777" w:rsidR="00B04EA2" w:rsidRPr="00937FB0" w:rsidRDefault="00B04EA2" w:rsidP="00937FB0">
            <w:pPr>
              <w:pStyle w:val="TableParagraph"/>
              <w:ind w:right="166"/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7FB0">
              <w:rPr>
                <w:rFonts w:ascii="Times New Roman" w:hAnsi="Times New Roman" w:cs="Times New Roman"/>
                <w:color w:val="231F20"/>
                <w:w w:val="90"/>
                <w:sz w:val="20"/>
                <w:szCs w:val="20"/>
              </w:rPr>
              <w:t>4,937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9393FC7" w14:textId="77777777" w:rsidR="00B04EA2" w:rsidRPr="00937FB0" w:rsidRDefault="00B04EA2" w:rsidP="00937FB0">
            <w:pPr>
              <w:pStyle w:val="TableParagraph"/>
              <w:ind w:right="13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37FB0">
              <w:rPr>
                <w:rFonts w:ascii="Times New Roman" w:hAnsi="Times New Roman" w:cs="Times New Roman"/>
                <w:color w:val="231F20"/>
                <w:w w:val="90"/>
                <w:sz w:val="20"/>
                <w:szCs w:val="20"/>
              </w:rPr>
              <w:t>4,950</w:t>
            </w:r>
          </w:p>
        </w:tc>
        <w:tc>
          <w:tcPr>
            <w:tcW w:w="0" w:type="auto"/>
            <w:vAlign w:val="center"/>
          </w:tcPr>
          <w:p w14:paraId="14507F40" w14:textId="77777777" w:rsidR="00B04EA2" w:rsidRPr="00937FB0" w:rsidRDefault="00B04EA2" w:rsidP="00937FB0">
            <w:pPr>
              <w:pStyle w:val="TableParagraph"/>
              <w:ind w:right="194"/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7FB0">
              <w:rPr>
                <w:rFonts w:ascii="Times New Roman" w:hAnsi="Times New Roman" w:cs="Times New Roman"/>
                <w:color w:val="231F20"/>
                <w:w w:val="90"/>
                <w:sz w:val="20"/>
                <w:szCs w:val="20"/>
              </w:rPr>
              <w:t>5,232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F2E7870" w14:textId="77777777" w:rsidR="00B04EA2" w:rsidRPr="00937FB0" w:rsidRDefault="00B04EA2" w:rsidP="00937FB0">
            <w:pPr>
              <w:pStyle w:val="TableParagraph"/>
              <w:ind w:right="13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37FB0">
              <w:rPr>
                <w:rFonts w:ascii="Times New Roman" w:hAnsi="Times New Roman" w:cs="Times New Roman"/>
                <w:color w:val="231F20"/>
                <w:w w:val="90"/>
                <w:sz w:val="20"/>
                <w:szCs w:val="20"/>
              </w:rPr>
              <w:t>5,216</w:t>
            </w:r>
          </w:p>
        </w:tc>
        <w:tc>
          <w:tcPr>
            <w:tcW w:w="0" w:type="auto"/>
            <w:vAlign w:val="center"/>
          </w:tcPr>
          <w:p w14:paraId="64CF57BF" w14:textId="77777777" w:rsidR="00B04EA2" w:rsidRPr="00937FB0" w:rsidRDefault="00B04EA2" w:rsidP="00937FB0">
            <w:pPr>
              <w:pStyle w:val="TableParagraph"/>
              <w:ind w:right="160"/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7FB0">
              <w:rPr>
                <w:rFonts w:ascii="Times New Roman" w:hAnsi="Times New Roman" w:cs="Times New Roman"/>
                <w:color w:val="231F20"/>
                <w:w w:val="90"/>
                <w:sz w:val="20"/>
                <w:szCs w:val="20"/>
              </w:rPr>
              <w:t>5,607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1662C5B" w14:textId="77777777" w:rsidR="00B04EA2" w:rsidRPr="00937FB0" w:rsidRDefault="00B04EA2" w:rsidP="00937FB0">
            <w:pPr>
              <w:pStyle w:val="TableParagraph"/>
              <w:ind w:right="1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37FB0">
              <w:rPr>
                <w:rFonts w:ascii="Times New Roman" w:hAnsi="Times New Roman" w:cs="Times New Roman"/>
                <w:color w:val="231F20"/>
                <w:w w:val="90"/>
                <w:sz w:val="20"/>
                <w:szCs w:val="20"/>
              </w:rPr>
              <w:t>5,828</w:t>
            </w:r>
          </w:p>
        </w:tc>
        <w:tc>
          <w:tcPr>
            <w:tcW w:w="0" w:type="auto"/>
            <w:vAlign w:val="center"/>
          </w:tcPr>
          <w:p w14:paraId="47C05D19" w14:textId="77777777" w:rsidR="00B04EA2" w:rsidRPr="00937FB0" w:rsidRDefault="00B04EA2" w:rsidP="00937FB0">
            <w:pPr>
              <w:pStyle w:val="TableParagraph"/>
              <w:ind w:right="154"/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7FB0">
              <w:rPr>
                <w:rFonts w:ascii="Times New Roman" w:hAnsi="Times New Roman" w:cs="Times New Roman"/>
                <w:color w:val="231F20"/>
                <w:w w:val="90"/>
                <w:sz w:val="20"/>
                <w:szCs w:val="20"/>
              </w:rPr>
              <w:t>5,957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9C07135" w14:textId="77777777" w:rsidR="00B04EA2" w:rsidRPr="00937FB0" w:rsidRDefault="00B04EA2" w:rsidP="00937FB0">
            <w:pPr>
              <w:pStyle w:val="TableParagraph"/>
              <w:ind w:right="8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37FB0">
              <w:rPr>
                <w:rFonts w:ascii="Times New Roman" w:hAnsi="Times New Roman" w:cs="Times New Roman"/>
                <w:color w:val="231F20"/>
                <w:w w:val="90"/>
                <w:sz w:val="20"/>
                <w:szCs w:val="20"/>
              </w:rPr>
              <w:t>6,169</w:t>
            </w:r>
          </w:p>
        </w:tc>
      </w:tr>
    </w:tbl>
    <w:p w14:paraId="4737C2F3" w14:textId="6600D009" w:rsidR="00B04EA2" w:rsidRPr="00937FB0" w:rsidRDefault="00937FB0" w:rsidP="00B04EA2">
      <w:pPr>
        <w:pStyle w:val="Pa2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37FB0">
        <w:rPr>
          <w:rStyle w:val="A9"/>
          <w:rFonts w:ascii="Times New Roman" w:hAnsi="Times New Roman" w:cs="Times New Roman"/>
          <w:b w:val="0"/>
          <w:bCs w:val="0"/>
          <w:i/>
          <w:iCs/>
          <w:color w:val="auto"/>
          <w:sz w:val="20"/>
          <w:szCs w:val="20"/>
        </w:rPr>
        <w:t>Source:</w:t>
      </w:r>
      <w:r w:rsidRPr="00937FB0">
        <w:t xml:space="preserve"> </w:t>
      </w:r>
      <w:r w:rsidRPr="00937FB0">
        <w:rPr>
          <w:rStyle w:val="A9"/>
          <w:rFonts w:ascii="Times New Roman" w:hAnsi="Times New Roman" w:cs="Times New Roman"/>
          <w:b w:val="0"/>
          <w:bCs w:val="0"/>
          <w:i/>
          <w:iCs/>
          <w:color w:val="auto"/>
          <w:sz w:val="20"/>
          <w:szCs w:val="20"/>
        </w:rPr>
        <w:t xml:space="preserve">RMI FY 2018 - Economic Update - August 2019 </w:t>
      </w:r>
    </w:p>
    <w:sectPr w:rsidR="00B04EA2" w:rsidRPr="00937FB0" w:rsidSect="002069B9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A01"/>
    <w:rsid w:val="000B0A01"/>
    <w:rsid w:val="000E3480"/>
    <w:rsid w:val="002069B9"/>
    <w:rsid w:val="00226C4F"/>
    <w:rsid w:val="002D25AF"/>
    <w:rsid w:val="003A46EB"/>
    <w:rsid w:val="004D2E86"/>
    <w:rsid w:val="00597C56"/>
    <w:rsid w:val="007658F2"/>
    <w:rsid w:val="00937FB0"/>
    <w:rsid w:val="00B04EA2"/>
    <w:rsid w:val="00B4119F"/>
    <w:rsid w:val="00C42675"/>
    <w:rsid w:val="00C63079"/>
    <w:rsid w:val="00E625C9"/>
    <w:rsid w:val="00F00AE3"/>
    <w:rsid w:val="00F3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7A085"/>
  <w15:chartTrackingRefBased/>
  <w15:docId w15:val="{4ED21E80-D05D-4FB2-A60B-D6882BB4E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97C56"/>
    <w:pPr>
      <w:keepNext/>
      <w:keepLines/>
      <w:spacing w:before="360" w:after="12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597C56"/>
    <w:pPr>
      <w:keepNext/>
      <w:keepLines/>
      <w:spacing w:before="160" w:after="120"/>
      <w:jc w:val="both"/>
      <w:outlineLvl w:val="1"/>
    </w:pPr>
    <w:rPr>
      <w:rFonts w:ascii="Times New Roman" w:eastAsiaTheme="majorEastAsia" w:hAnsi="Times New Roman" w:cstheme="majorBidi"/>
      <w:sz w:val="24"/>
      <w:szCs w:val="26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42675"/>
    <w:pPr>
      <w:keepNext/>
      <w:keepLines/>
      <w:spacing w:before="160" w:after="120"/>
      <w:jc w:val="center"/>
      <w:outlineLvl w:val="2"/>
    </w:pPr>
    <w:rPr>
      <w:rFonts w:ascii="Times New Roman" w:eastAsiaTheme="majorEastAsia" w:hAnsi="Times New Roman" w:cs="Times New Roman"/>
      <w:b/>
      <w:bCs/>
      <w:i/>
      <w:color w:val="000000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7C56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7C56"/>
    <w:rPr>
      <w:rFonts w:ascii="Times New Roman" w:eastAsiaTheme="majorEastAsia" w:hAnsi="Times New Roman" w:cstheme="majorBidi"/>
      <w:sz w:val="24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42675"/>
    <w:rPr>
      <w:rFonts w:ascii="Times New Roman" w:eastAsiaTheme="majorEastAsia" w:hAnsi="Times New Roman" w:cs="Times New Roman"/>
      <w:b/>
      <w:bCs/>
      <w:i/>
      <w:color w:val="000000"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A0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D2E86"/>
    <w:pPr>
      <w:spacing w:after="0" w:line="240" w:lineRule="auto"/>
    </w:pPr>
    <w:rPr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Txt">
    <w:name w:val="__Single Txt"/>
    <w:basedOn w:val="Normal"/>
    <w:rsid w:val="00C42675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paragraph" w:customStyle="1" w:styleId="Default">
    <w:name w:val="Default"/>
    <w:rsid w:val="00B04EA2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B04EA2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B04EA2"/>
    <w:rPr>
      <w:rFonts w:cs="Raleway"/>
      <w:color w:val="211D1E"/>
      <w:sz w:val="18"/>
      <w:szCs w:val="18"/>
    </w:rPr>
  </w:style>
  <w:style w:type="character" w:customStyle="1" w:styleId="A9">
    <w:name w:val="A9"/>
    <w:uiPriority w:val="99"/>
    <w:rsid w:val="00B04EA2"/>
    <w:rPr>
      <w:rFonts w:cs="Raleway"/>
      <w:b/>
      <w:bCs/>
      <w:color w:val="FFFFFF"/>
      <w:sz w:val="34"/>
      <w:szCs w:val="34"/>
    </w:rPr>
  </w:style>
  <w:style w:type="paragraph" w:customStyle="1" w:styleId="Pa8">
    <w:name w:val="Pa8"/>
    <w:basedOn w:val="Default"/>
    <w:next w:val="Default"/>
    <w:uiPriority w:val="99"/>
    <w:rsid w:val="00B04EA2"/>
    <w:pPr>
      <w:spacing w:line="241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B04EA2"/>
    <w:rPr>
      <w:rFonts w:cs="Raleway"/>
      <w:color w:val="211D1E"/>
      <w:sz w:val="14"/>
      <w:szCs w:val="14"/>
    </w:rPr>
  </w:style>
  <w:style w:type="paragraph" w:customStyle="1" w:styleId="Pa0">
    <w:name w:val="Pa0"/>
    <w:basedOn w:val="Default"/>
    <w:next w:val="Default"/>
    <w:uiPriority w:val="99"/>
    <w:rsid w:val="00B04EA2"/>
    <w:pPr>
      <w:spacing w:line="241" w:lineRule="atLeast"/>
    </w:pPr>
    <w:rPr>
      <w:rFonts w:cstheme="minorBidi"/>
      <w:color w:val="auto"/>
    </w:rPr>
  </w:style>
  <w:style w:type="table" w:styleId="GridTable7Colorful">
    <w:name w:val="Grid Table 7 Colorful"/>
    <w:basedOn w:val="TableNormal"/>
    <w:uiPriority w:val="52"/>
    <w:rsid w:val="00B04EA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customStyle="1" w:styleId="TableParagraph">
    <w:name w:val="Table Paragraph"/>
    <w:basedOn w:val="Normal"/>
    <w:uiPriority w:val="1"/>
    <w:qFormat/>
    <w:rsid w:val="00B04EA2"/>
    <w:pPr>
      <w:widowControl w:val="0"/>
      <w:autoSpaceDE w:val="0"/>
      <w:autoSpaceDN w:val="0"/>
      <w:spacing w:before="38" w:after="0" w:line="240" w:lineRule="auto"/>
      <w:jc w:val="right"/>
    </w:pPr>
    <w:rPr>
      <w:rFonts w:ascii="Arial" w:eastAsia="Arial" w:hAnsi="Arial" w:cs="Arial"/>
      <w:lang w:val="en-US"/>
    </w:rPr>
  </w:style>
  <w:style w:type="table" w:styleId="GridTable6Colorful">
    <w:name w:val="Grid Table 6 Colorful"/>
    <w:basedOn w:val="TableNormal"/>
    <w:uiPriority w:val="51"/>
    <w:rsid w:val="00E625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3719662-343F-4D2E-A0C8-D7E77BBF3015}"/>
</file>

<file path=customXml/itemProps2.xml><?xml version="1.0" encoding="utf-8"?>
<ds:datastoreItem xmlns:ds="http://schemas.openxmlformats.org/officeDocument/2006/customXml" ds:itemID="{C694E259-A3AE-456F-934F-F18533DF31A4}"/>
</file>

<file path=customXml/itemProps3.xml><?xml version="1.0" encoding="utf-8"?>
<ds:datastoreItem xmlns:ds="http://schemas.openxmlformats.org/officeDocument/2006/customXml" ds:itemID="{839A3569-62D8-4C8A-8816-2ED42B4076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MOCIA, CDD</dc:creator>
  <cp:keywords/>
  <dc:description/>
  <cp:lastModifiedBy>MOCIA, CDD</cp:lastModifiedBy>
  <cp:revision>6</cp:revision>
  <dcterms:created xsi:type="dcterms:W3CDTF">2020-01-30T00:03:00Z</dcterms:created>
  <dcterms:modified xsi:type="dcterms:W3CDTF">2020-02-03T04:11:00Z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0x010100A16357C84A8A6A439E605EB3EB56852B</vt:lpwstr>
  </property>
  <property fmtid="{D5CDD505-2E9C-101B-9397-08002B2CF9AE}" pid="3" name="Order">
    <vt:r8>1482800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