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8FA" w:rsidRPr="00D56416" w:rsidRDefault="00B768FA" w:rsidP="00BE7FFB">
      <w:pPr>
        <w:spacing w:after="0" w:line="240" w:lineRule="auto"/>
        <w:jc w:val="right"/>
        <w:rPr>
          <w:rFonts w:ascii="Times New Roman" w:hAnsi="Times New Roman" w:cs="Times New Roman"/>
          <w:i/>
          <w:color w:val="000000"/>
          <w:sz w:val="28"/>
          <w:szCs w:val="28"/>
          <w:lang w:val="en-US" w:eastAsia="ru-RU" w:bidi="ru-RU"/>
        </w:rPr>
      </w:pPr>
      <w:r>
        <w:rPr>
          <w:rFonts w:ascii="Times New Roman" w:hAnsi="Times New Roman" w:cs="Times New Roman"/>
          <w:i/>
          <w:color w:val="000000"/>
          <w:sz w:val="28"/>
          <w:szCs w:val="28"/>
          <w:lang w:val="en-US" w:eastAsia="ru-RU" w:bidi="ru-RU"/>
        </w:rPr>
        <w:t>U</w:t>
      </w:r>
      <w:r w:rsidRPr="00B768FA">
        <w:rPr>
          <w:rFonts w:ascii="Times New Roman" w:hAnsi="Times New Roman" w:cs="Times New Roman"/>
          <w:i/>
          <w:color w:val="000000"/>
          <w:sz w:val="28"/>
          <w:szCs w:val="28"/>
          <w:lang w:val="en-US" w:eastAsia="ru-RU" w:bidi="ru-RU"/>
        </w:rPr>
        <w:t>nofficial</w:t>
      </w:r>
      <w:r w:rsidRPr="00D56416">
        <w:rPr>
          <w:rFonts w:ascii="Times New Roman" w:hAnsi="Times New Roman" w:cs="Times New Roman"/>
          <w:i/>
          <w:color w:val="000000"/>
          <w:sz w:val="28"/>
          <w:szCs w:val="28"/>
          <w:lang w:val="en-US" w:eastAsia="ru-RU" w:bidi="ru-RU"/>
        </w:rPr>
        <w:t xml:space="preserve"> </w:t>
      </w:r>
      <w:r w:rsidRPr="00B768FA">
        <w:rPr>
          <w:rFonts w:ascii="Times New Roman" w:hAnsi="Times New Roman" w:cs="Times New Roman"/>
          <w:i/>
          <w:color w:val="000000"/>
          <w:sz w:val="28"/>
          <w:szCs w:val="28"/>
          <w:lang w:val="en-US" w:eastAsia="ru-RU" w:bidi="ru-RU"/>
        </w:rPr>
        <w:t>translation</w:t>
      </w:r>
    </w:p>
    <w:p w:rsidR="00B768FA" w:rsidRPr="00B768FA" w:rsidRDefault="00B768FA" w:rsidP="00BE7FFB">
      <w:pPr>
        <w:spacing w:after="0" w:line="240" w:lineRule="auto"/>
        <w:jc w:val="right"/>
        <w:rPr>
          <w:rFonts w:ascii="Times New Roman" w:hAnsi="Times New Roman" w:cs="Times New Roman"/>
          <w:i/>
          <w:color w:val="000000"/>
          <w:sz w:val="28"/>
          <w:szCs w:val="28"/>
          <w:lang w:val="en-US" w:eastAsia="ru-RU" w:bidi="ru-RU"/>
        </w:rPr>
      </w:pPr>
      <w:r>
        <w:rPr>
          <w:rFonts w:ascii="Times New Roman" w:hAnsi="Times New Roman" w:cs="Times New Roman"/>
          <w:i/>
          <w:color w:val="000000"/>
          <w:sz w:val="28"/>
          <w:szCs w:val="28"/>
          <w:lang w:val="en-US" w:eastAsia="ru-RU" w:bidi="ru-RU"/>
        </w:rPr>
        <w:t>Original Russian</w:t>
      </w:r>
    </w:p>
    <w:p w:rsidR="00B768FA" w:rsidRDefault="00B768FA" w:rsidP="00B768FA">
      <w:pPr>
        <w:rPr>
          <w:rFonts w:ascii="Times New Roman" w:hAnsi="Times New Roman" w:cs="Times New Roman"/>
          <w:b/>
          <w:color w:val="000000"/>
          <w:sz w:val="28"/>
          <w:szCs w:val="28"/>
          <w:lang w:val="en-US" w:eastAsia="ru-RU" w:bidi="ru-RU"/>
        </w:rPr>
      </w:pPr>
      <w:r>
        <w:rPr>
          <w:rFonts w:ascii="Times New Roman" w:hAnsi="Times New Roman" w:cs="Times New Roman"/>
          <w:b/>
          <w:color w:val="000000"/>
          <w:sz w:val="28"/>
          <w:szCs w:val="28"/>
          <w:lang w:val="en-US" w:eastAsia="ru-RU" w:bidi="ru-RU"/>
        </w:rPr>
        <w:t xml:space="preserve">Position of Belarus on </w:t>
      </w:r>
      <w:r w:rsidR="00AB3629">
        <w:rPr>
          <w:rFonts w:ascii="Times New Roman" w:hAnsi="Times New Roman" w:cs="Times New Roman"/>
          <w:b/>
          <w:color w:val="000000"/>
          <w:sz w:val="28"/>
          <w:szCs w:val="28"/>
          <w:lang w:val="en-US" w:eastAsia="ru-RU" w:bidi="ru-RU"/>
        </w:rPr>
        <w:t xml:space="preserve">UPR </w:t>
      </w:r>
      <w:r>
        <w:rPr>
          <w:rFonts w:ascii="Times New Roman" w:hAnsi="Times New Roman" w:cs="Times New Roman"/>
          <w:b/>
          <w:color w:val="000000"/>
          <w:sz w:val="28"/>
          <w:szCs w:val="28"/>
          <w:lang w:val="en-US" w:eastAsia="ru-RU" w:bidi="ru-RU"/>
        </w:rPr>
        <w:t>recommendations</w:t>
      </w:r>
    </w:p>
    <w:p w:rsidR="00B768FA" w:rsidRPr="00BC00EB" w:rsidRDefault="00486929" w:rsidP="00666DB7">
      <w:pPr>
        <w:pStyle w:val="30"/>
        <w:keepNext/>
        <w:keepLines/>
        <w:shd w:val="clear" w:color="auto" w:fill="auto"/>
        <w:spacing w:line="240" w:lineRule="auto"/>
        <w:rPr>
          <w:sz w:val="24"/>
          <w:szCs w:val="24"/>
          <w:lang w:val="en-US"/>
        </w:rPr>
      </w:pPr>
      <w:bookmarkStart w:id="0" w:name="bookmark6"/>
      <w:r w:rsidRPr="00BC00EB">
        <w:rPr>
          <w:color w:val="000000"/>
          <w:sz w:val="24"/>
          <w:szCs w:val="24"/>
          <w:lang w:val="en-US" w:eastAsia="ru-RU" w:bidi="ru-RU"/>
        </w:rPr>
        <w:t>The following recommendations enjoy the support of Belarus</w:t>
      </w:r>
      <w:bookmarkEnd w:id="0"/>
      <w:r w:rsidR="00B768FA" w:rsidRPr="00BC00EB">
        <w:rPr>
          <w:color w:val="000000"/>
          <w:sz w:val="24"/>
          <w:szCs w:val="24"/>
          <w:lang w:val="en-US" w:eastAsia="ru-RU" w:bidi="ru-RU"/>
        </w:rPr>
        <w:t>:</w:t>
      </w:r>
    </w:p>
    <w:p w:rsidR="000D3232" w:rsidRDefault="00B768FA" w:rsidP="00B768FA">
      <w:pPr>
        <w:spacing w:before="120" w:after="0" w:line="240" w:lineRule="auto"/>
        <w:jc w:val="both"/>
        <w:rPr>
          <w:rFonts w:ascii="Times New Roman" w:hAnsi="Times New Roman" w:cs="Times New Roman"/>
          <w:color w:val="000000"/>
          <w:sz w:val="24"/>
          <w:szCs w:val="24"/>
          <w:lang w:val="en-US" w:eastAsia="ru-RU" w:bidi="ru-RU"/>
        </w:rPr>
      </w:pPr>
      <w:r w:rsidRPr="000D3232">
        <w:rPr>
          <w:rFonts w:ascii="Times New Roman" w:hAnsi="Times New Roman" w:cs="Times New Roman"/>
          <w:b/>
          <w:color w:val="000000"/>
          <w:sz w:val="24"/>
          <w:szCs w:val="24"/>
          <w:lang w:val="en-US" w:eastAsia="ru-RU" w:bidi="ru-RU"/>
        </w:rPr>
        <w:t>138.2-138.5, 138.7, 138.9, 138.12, 138.19, 138.23, 138.27, 138.31, 138.37, 138.38, 138.44-138.46, 138.48-138.50, 138.52, 138.55-138.62, 138.64</w:t>
      </w:r>
      <w:r w:rsidR="004262F5" w:rsidRPr="000D3232">
        <w:rPr>
          <w:rFonts w:ascii="Times New Roman" w:hAnsi="Times New Roman" w:cs="Times New Roman"/>
          <w:color w:val="000000"/>
          <w:sz w:val="24"/>
          <w:szCs w:val="24"/>
          <w:lang w:val="en-US" w:eastAsia="ru-RU" w:bidi="ru-RU"/>
        </w:rPr>
        <w:t xml:space="preserve"> </w:t>
      </w:r>
      <w:r w:rsidR="009C0E8D" w:rsidRPr="000D3232">
        <w:rPr>
          <w:rFonts w:ascii="Times New Roman" w:hAnsi="Times New Roman" w:cs="Times New Roman"/>
          <w:color w:val="000000"/>
          <w:sz w:val="24"/>
          <w:szCs w:val="24"/>
          <w:lang w:val="en-US" w:eastAsia="ru-RU" w:bidi="ru-RU"/>
        </w:rPr>
        <w:t xml:space="preserve">as </w:t>
      </w:r>
      <w:proofErr w:type="gramStart"/>
      <w:r w:rsidR="009C0E8D" w:rsidRPr="000D3232">
        <w:rPr>
          <w:rFonts w:ascii="Times New Roman" w:hAnsi="Times New Roman" w:cs="Times New Roman"/>
          <w:color w:val="000000"/>
          <w:sz w:val="24"/>
          <w:szCs w:val="24"/>
          <w:lang w:val="en-US" w:eastAsia="ru-RU" w:bidi="ru-RU"/>
        </w:rPr>
        <w:t xml:space="preserve">being </w:t>
      </w:r>
      <w:r w:rsidR="004262F5" w:rsidRPr="000D3232">
        <w:rPr>
          <w:rFonts w:ascii="Times New Roman" w:hAnsi="Times New Roman" w:cs="Times New Roman"/>
          <w:color w:val="000000"/>
          <w:sz w:val="24"/>
          <w:szCs w:val="24"/>
          <w:lang w:val="en-US" w:eastAsia="ru-RU" w:bidi="ru-RU"/>
        </w:rPr>
        <w:t>already implemented</w:t>
      </w:r>
      <w:proofErr w:type="gramEnd"/>
      <w:r w:rsidR="004262F5" w:rsidRPr="000D3232">
        <w:rPr>
          <w:rFonts w:ascii="Times New Roman" w:hAnsi="Times New Roman" w:cs="Times New Roman"/>
          <w:color w:val="000000"/>
          <w:sz w:val="24"/>
          <w:szCs w:val="24"/>
          <w:lang w:val="en-US" w:eastAsia="ru-RU" w:bidi="ru-RU"/>
        </w:rPr>
        <w:t>.</w:t>
      </w:r>
    </w:p>
    <w:p w:rsidR="00DA6849" w:rsidRPr="000D3232" w:rsidRDefault="004262F5" w:rsidP="00B768FA">
      <w:pPr>
        <w:spacing w:before="120" w:after="0" w:line="240" w:lineRule="auto"/>
        <w:jc w:val="both"/>
        <w:rPr>
          <w:rFonts w:ascii="Times New Roman" w:hAnsi="Times New Roman" w:cs="Times New Roman"/>
          <w:color w:val="000000"/>
          <w:sz w:val="24"/>
          <w:szCs w:val="24"/>
          <w:lang w:val="en-US" w:eastAsia="ru-RU" w:bidi="ru-RU"/>
        </w:rPr>
      </w:pPr>
      <w:r w:rsidRPr="000D3232">
        <w:rPr>
          <w:rFonts w:ascii="Times New Roman" w:hAnsi="Times New Roman" w:cs="Times New Roman"/>
          <w:color w:val="000000"/>
          <w:sz w:val="24"/>
          <w:szCs w:val="24"/>
          <w:lang w:val="en-US" w:eastAsia="ru-RU" w:bidi="ru-RU"/>
        </w:rPr>
        <w:t>I</w:t>
      </w:r>
      <w:r w:rsidR="0005738A" w:rsidRPr="000D3232">
        <w:rPr>
          <w:rFonts w:ascii="Times New Roman" w:hAnsi="Times New Roman" w:cs="Times New Roman"/>
          <w:color w:val="000000"/>
          <w:sz w:val="24"/>
          <w:szCs w:val="24"/>
          <w:lang w:val="en-US" w:eastAsia="ru-RU" w:bidi="ru-RU"/>
        </w:rPr>
        <w:t xml:space="preserve">n Belarus, every citizen </w:t>
      </w:r>
      <w:proofErr w:type="gramStart"/>
      <w:r w:rsidR="0005738A" w:rsidRPr="000D3232">
        <w:rPr>
          <w:rFonts w:ascii="Times New Roman" w:hAnsi="Times New Roman" w:cs="Times New Roman"/>
          <w:color w:val="000000"/>
          <w:sz w:val="24"/>
          <w:szCs w:val="24"/>
          <w:lang w:val="en-US" w:eastAsia="ru-RU" w:bidi="ru-RU"/>
        </w:rPr>
        <w:t>is guaranteed</w:t>
      </w:r>
      <w:proofErr w:type="gramEnd"/>
      <w:r w:rsidR="0005738A" w:rsidRPr="000D3232">
        <w:rPr>
          <w:rFonts w:ascii="Times New Roman" w:hAnsi="Times New Roman" w:cs="Times New Roman"/>
          <w:color w:val="000000"/>
          <w:sz w:val="24"/>
          <w:szCs w:val="24"/>
          <w:lang w:val="en-US" w:eastAsia="ru-RU" w:bidi="ru-RU"/>
        </w:rPr>
        <w:t xml:space="preserve"> the right to vote and be elected in equal periodic elections held on universal suffrage by secret ballot.</w:t>
      </w:r>
    </w:p>
    <w:p w:rsidR="000D3232" w:rsidRDefault="00B768FA" w:rsidP="00B768FA">
      <w:pPr>
        <w:spacing w:before="120" w:after="0" w:line="240" w:lineRule="auto"/>
        <w:jc w:val="both"/>
        <w:rPr>
          <w:rFonts w:ascii="Times New Roman" w:hAnsi="Times New Roman" w:cs="Times New Roman"/>
          <w:color w:val="000000"/>
          <w:sz w:val="24"/>
          <w:szCs w:val="24"/>
          <w:lang w:val="en-US" w:eastAsia="ru-RU" w:bidi="ru-RU"/>
        </w:rPr>
      </w:pPr>
      <w:r w:rsidRPr="000D3232">
        <w:rPr>
          <w:rFonts w:ascii="Times New Roman" w:hAnsi="Times New Roman" w:cs="Times New Roman"/>
          <w:b/>
          <w:color w:val="000000"/>
          <w:sz w:val="24"/>
          <w:szCs w:val="24"/>
          <w:lang w:val="en-US" w:eastAsia="ru-RU" w:bidi="ru-RU"/>
        </w:rPr>
        <w:t>138.70</w:t>
      </w:r>
      <w:r w:rsidRPr="000D3232">
        <w:rPr>
          <w:rFonts w:ascii="Times New Roman" w:hAnsi="Times New Roman" w:cs="Times New Roman"/>
          <w:color w:val="000000"/>
          <w:sz w:val="24"/>
          <w:szCs w:val="24"/>
          <w:lang w:val="en-US" w:eastAsia="ru-RU" w:bidi="ru-RU"/>
        </w:rPr>
        <w:t xml:space="preserve"> </w:t>
      </w:r>
      <w:proofErr w:type="gramStart"/>
      <w:r w:rsidR="009C0E8D" w:rsidRPr="000D3232">
        <w:rPr>
          <w:rFonts w:ascii="Times New Roman" w:hAnsi="Times New Roman" w:cs="Times New Roman"/>
          <w:color w:val="000000"/>
          <w:sz w:val="24"/>
          <w:szCs w:val="24"/>
          <w:lang w:val="en-US" w:eastAsia="ru-RU" w:bidi="ru-RU"/>
        </w:rPr>
        <w:t>as</w:t>
      </w:r>
      <w:proofErr w:type="gramEnd"/>
      <w:r w:rsidR="009C0E8D" w:rsidRPr="000D3232">
        <w:rPr>
          <w:rFonts w:ascii="Times New Roman" w:hAnsi="Times New Roman" w:cs="Times New Roman"/>
          <w:color w:val="000000"/>
          <w:sz w:val="24"/>
          <w:szCs w:val="24"/>
          <w:lang w:val="en-US" w:eastAsia="ru-RU" w:bidi="ru-RU"/>
        </w:rPr>
        <w:t xml:space="preserve"> being already implemented.</w:t>
      </w:r>
    </w:p>
    <w:p w:rsidR="00DA6849" w:rsidRPr="000D3232" w:rsidRDefault="00AA581C" w:rsidP="00B768FA">
      <w:pPr>
        <w:spacing w:before="120" w:after="0" w:line="240" w:lineRule="auto"/>
        <w:jc w:val="both"/>
        <w:rPr>
          <w:rFonts w:ascii="Times New Roman" w:hAnsi="Times New Roman" w:cs="Times New Roman"/>
          <w:color w:val="000000"/>
          <w:sz w:val="24"/>
          <w:szCs w:val="24"/>
          <w:lang w:val="en-US" w:eastAsia="ru-RU" w:bidi="ru-RU"/>
        </w:rPr>
      </w:pPr>
      <w:r w:rsidRPr="000D3232">
        <w:rPr>
          <w:rFonts w:ascii="Times New Roman" w:hAnsi="Times New Roman" w:cs="Times New Roman"/>
          <w:color w:val="000000"/>
          <w:sz w:val="24"/>
          <w:szCs w:val="24"/>
          <w:lang w:val="en-US" w:eastAsia="ru-RU" w:bidi="ru-RU"/>
        </w:rPr>
        <w:t>The</w:t>
      </w:r>
      <w:r w:rsidR="009C0E8D" w:rsidRPr="000D3232">
        <w:rPr>
          <w:rFonts w:ascii="Times New Roman" w:hAnsi="Times New Roman" w:cs="Times New Roman"/>
          <w:color w:val="000000"/>
          <w:sz w:val="24"/>
          <w:szCs w:val="24"/>
          <w:lang w:val="en-US" w:eastAsia="ru-RU" w:bidi="ru-RU"/>
        </w:rPr>
        <w:t xml:space="preserve"> </w:t>
      </w:r>
      <w:r w:rsidRPr="000D3232">
        <w:rPr>
          <w:rFonts w:ascii="Times New Roman" w:hAnsi="Times New Roman" w:cs="Times New Roman"/>
          <w:color w:val="000000"/>
          <w:sz w:val="24"/>
          <w:szCs w:val="24"/>
          <w:lang w:val="en-US" w:eastAsia="ru-RU" w:bidi="ru-RU"/>
        </w:rPr>
        <w:t>Belarusian legislation is based on the principle of equal treatment and is discriminatory</w:t>
      </w:r>
      <w:r w:rsidR="00D56416" w:rsidRPr="00D56416">
        <w:rPr>
          <w:rFonts w:ascii="Times New Roman" w:hAnsi="Times New Roman" w:cs="Times New Roman"/>
          <w:color w:val="000000"/>
          <w:sz w:val="24"/>
          <w:szCs w:val="24"/>
          <w:lang w:val="en-US" w:eastAsia="ru-RU" w:bidi="ru-RU"/>
        </w:rPr>
        <w:t>-</w:t>
      </w:r>
      <w:r w:rsidRPr="000D3232">
        <w:rPr>
          <w:rFonts w:ascii="Times New Roman" w:hAnsi="Times New Roman" w:cs="Times New Roman"/>
          <w:color w:val="000000"/>
          <w:sz w:val="24"/>
          <w:szCs w:val="24"/>
          <w:lang w:val="en-US" w:eastAsia="ru-RU" w:bidi="ru-RU"/>
        </w:rPr>
        <w:t>neutral, since it does not provide an advantage to a particular group of people, depending on the presence / absence of any feature, the existence of which is objectively not justified.</w:t>
      </w:r>
    </w:p>
    <w:p w:rsidR="000D3232" w:rsidRDefault="00B768FA" w:rsidP="00B768FA">
      <w:pPr>
        <w:spacing w:before="120" w:after="0" w:line="240" w:lineRule="auto"/>
        <w:jc w:val="both"/>
        <w:rPr>
          <w:rFonts w:ascii="Times New Roman" w:hAnsi="Times New Roman" w:cs="Times New Roman"/>
          <w:color w:val="000000"/>
          <w:sz w:val="24"/>
          <w:szCs w:val="24"/>
          <w:lang w:val="en-US" w:eastAsia="ru-RU" w:bidi="ru-RU"/>
        </w:rPr>
      </w:pPr>
      <w:r w:rsidRPr="000D3232">
        <w:rPr>
          <w:rFonts w:ascii="Times New Roman" w:hAnsi="Times New Roman" w:cs="Times New Roman"/>
          <w:b/>
          <w:color w:val="000000"/>
          <w:sz w:val="24"/>
          <w:szCs w:val="24"/>
          <w:lang w:val="en-US" w:eastAsia="ru-RU" w:bidi="ru-RU"/>
        </w:rPr>
        <w:t>138.71, 138.72, 138.74</w:t>
      </w:r>
      <w:r w:rsidRPr="000D3232">
        <w:rPr>
          <w:rFonts w:ascii="Times New Roman" w:hAnsi="Times New Roman" w:cs="Times New Roman"/>
          <w:color w:val="000000"/>
          <w:sz w:val="24"/>
          <w:szCs w:val="24"/>
          <w:lang w:val="en-US" w:eastAsia="ru-RU" w:bidi="ru-RU"/>
        </w:rPr>
        <w:t xml:space="preserve"> </w:t>
      </w:r>
      <w:r w:rsidR="00AA581C" w:rsidRPr="000D3232">
        <w:rPr>
          <w:rFonts w:ascii="Times New Roman" w:hAnsi="Times New Roman" w:cs="Times New Roman"/>
          <w:color w:val="000000"/>
          <w:sz w:val="24"/>
          <w:szCs w:val="24"/>
          <w:lang w:val="en-US" w:eastAsia="ru-RU" w:bidi="ru-RU"/>
        </w:rPr>
        <w:t xml:space="preserve">as </w:t>
      </w:r>
      <w:proofErr w:type="gramStart"/>
      <w:r w:rsidR="00AA581C" w:rsidRPr="000D3232">
        <w:rPr>
          <w:rFonts w:ascii="Times New Roman" w:hAnsi="Times New Roman" w:cs="Times New Roman"/>
          <w:color w:val="000000"/>
          <w:sz w:val="24"/>
          <w:szCs w:val="24"/>
          <w:lang w:val="en-US" w:eastAsia="ru-RU" w:bidi="ru-RU"/>
        </w:rPr>
        <w:t>being already implemented</w:t>
      </w:r>
      <w:proofErr w:type="gramEnd"/>
      <w:r w:rsidR="00AA581C" w:rsidRPr="000D3232">
        <w:rPr>
          <w:rFonts w:ascii="Times New Roman" w:hAnsi="Times New Roman" w:cs="Times New Roman"/>
          <w:color w:val="000000"/>
          <w:sz w:val="24"/>
          <w:szCs w:val="24"/>
          <w:lang w:val="en-US" w:eastAsia="ru-RU" w:bidi="ru-RU"/>
        </w:rPr>
        <w:t>.</w:t>
      </w:r>
    </w:p>
    <w:p w:rsidR="00DA6849" w:rsidRPr="000D3232" w:rsidRDefault="00AA581C" w:rsidP="00B768FA">
      <w:pPr>
        <w:spacing w:before="120" w:after="0" w:line="240" w:lineRule="auto"/>
        <w:jc w:val="both"/>
        <w:rPr>
          <w:rFonts w:ascii="Times New Roman" w:hAnsi="Times New Roman" w:cs="Times New Roman"/>
          <w:color w:val="000000"/>
          <w:sz w:val="24"/>
          <w:szCs w:val="24"/>
          <w:lang w:val="en-US" w:eastAsia="ru-RU" w:bidi="ru-RU"/>
        </w:rPr>
      </w:pPr>
      <w:r w:rsidRPr="000D3232">
        <w:rPr>
          <w:rFonts w:ascii="Times New Roman" w:hAnsi="Times New Roman" w:cs="Times New Roman"/>
          <w:color w:val="000000"/>
          <w:sz w:val="24"/>
          <w:szCs w:val="24"/>
          <w:lang w:val="en-US" w:eastAsia="ru-RU" w:bidi="ru-RU"/>
        </w:rPr>
        <w:t>The Roma population has full opportunities to exercise their rights on an equal basis with all ethnic groups of the population of Belarus.</w:t>
      </w:r>
    </w:p>
    <w:p w:rsidR="000D3232" w:rsidRDefault="00B768FA" w:rsidP="00B768FA">
      <w:pPr>
        <w:spacing w:before="120" w:after="0" w:line="240" w:lineRule="auto"/>
        <w:jc w:val="both"/>
        <w:rPr>
          <w:rFonts w:ascii="Times New Roman" w:hAnsi="Times New Roman" w:cs="Times New Roman"/>
          <w:color w:val="000000"/>
          <w:sz w:val="24"/>
          <w:szCs w:val="24"/>
          <w:lang w:val="en-US" w:eastAsia="ru-RU" w:bidi="ru-RU"/>
        </w:rPr>
      </w:pPr>
      <w:r w:rsidRPr="000D3232">
        <w:rPr>
          <w:rFonts w:ascii="Times New Roman" w:hAnsi="Times New Roman" w:cs="Times New Roman"/>
          <w:b/>
          <w:color w:val="000000"/>
          <w:sz w:val="24"/>
          <w:szCs w:val="24"/>
          <w:lang w:val="en-US" w:eastAsia="ru-RU" w:bidi="ru-RU"/>
        </w:rPr>
        <w:t>138.78-138.83, 138.86, 138.87, 138.89, 138.90, 138.93, 138.96, 138.102, 138.103</w:t>
      </w:r>
      <w:r w:rsidRPr="000D3232">
        <w:rPr>
          <w:rFonts w:ascii="Times New Roman" w:hAnsi="Times New Roman" w:cs="Times New Roman"/>
          <w:color w:val="000000"/>
          <w:sz w:val="24"/>
          <w:szCs w:val="24"/>
          <w:lang w:val="en-US" w:eastAsia="ru-RU" w:bidi="ru-RU"/>
        </w:rPr>
        <w:t xml:space="preserve"> </w:t>
      </w:r>
      <w:r w:rsidR="00AA581C" w:rsidRPr="000D3232">
        <w:rPr>
          <w:rFonts w:ascii="Times New Roman" w:hAnsi="Times New Roman" w:cs="Times New Roman"/>
          <w:color w:val="000000"/>
          <w:sz w:val="24"/>
          <w:szCs w:val="24"/>
          <w:lang w:val="en-US" w:eastAsia="ru-RU" w:bidi="ru-RU"/>
        </w:rPr>
        <w:t xml:space="preserve">as </w:t>
      </w:r>
      <w:proofErr w:type="gramStart"/>
      <w:r w:rsidR="00AA581C" w:rsidRPr="000D3232">
        <w:rPr>
          <w:rFonts w:ascii="Times New Roman" w:hAnsi="Times New Roman" w:cs="Times New Roman"/>
          <w:color w:val="000000"/>
          <w:sz w:val="24"/>
          <w:szCs w:val="24"/>
          <w:lang w:val="en-US" w:eastAsia="ru-RU" w:bidi="ru-RU"/>
        </w:rPr>
        <w:t>being already implemented</w:t>
      </w:r>
      <w:proofErr w:type="gramEnd"/>
      <w:r w:rsidR="00AA581C" w:rsidRPr="000D3232">
        <w:rPr>
          <w:rFonts w:ascii="Times New Roman" w:hAnsi="Times New Roman" w:cs="Times New Roman"/>
          <w:color w:val="000000"/>
          <w:sz w:val="24"/>
          <w:szCs w:val="24"/>
          <w:lang w:val="en-US" w:eastAsia="ru-RU" w:bidi="ru-RU"/>
        </w:rPr>
        <w:t>.</w:t>
      </w:r>
    </w:p>
    <w:p w:rsidR="00DA6849" w:rsidRPr="000D3232" w:rsidRDefault="00AA581C" w:rsidP="00B768FA">
      <w:pPr>
        <w:spacing w:before="120" w:after="0" w:line="240" w:lineRule="auto"/>
        <w:jc w:val="both"/>
        <w:rPr>
          <w:rFonts w:ascii="Times New Roman" w:hAnsi="Times New Roman" w:cs="Times New Roman"/>
          <w:sz w:val="24"/>
          <w:szCs w:val="24"/>
          <w:lang w:val="en-US" w:eastAsia="ru-RU" w:bidi="ru-RU"/>
        </w:rPr>
      </w:pPr>
      <w:r w:rsidRPr="000D3232">
        <w:rPr>
          <w:rFonts w:ascii="Times New Roman" w:hAnsi="Times New Roman" w:cs="Times New Roman"/>
          <w:color w:val="000000"/>
          <w:sz w:val="24"/>
          <w:szCs w:val="24"/>
          <w:lang w:val="en-US" w:eastAsia="ru-RU" w:bidi="ru-RU"/>
        </w:rPr>
        <w:t>All allegations of unlawful acts, including those related to torture and ill-treatment, are investigated in accordance with national legislation, the perpetrators bear responsibility determined by an independent court, as provided for by the legislation of the Republic of Belarus. The Criminal Code of the Republic of Belarus contains the definition of torture established in the UN Convention against Torture.</w:t>
      </w:r>
    </w:p>
    <w:p w:rsidR="00DA6849" w:rsidRPr="000D3232" w:rsidRDefault="00B768FA" w:rsidP="00B768FA">
      <w:pPr>
        <w:spacing w:before="120" w:after="0" w:line="240" w:lineRule="auto"/>
        <w:jc w:val="both"/>
        <w:rPr>
          <w:rFonts w:ascii="Times New Roman" w:hAnsi="Times New Roman" w:cs="Times New Roman"/>
          <w:sz w:val="24"/>
          <w:szCs w:val="24"/>
          <w:lang w:val="en-US" w:eastAsia="ru-RU" w:bidi="ru-RU"/>
        </w:rPr>
      </w:pPr>
      <w:r w:rsidRPr="000D3232">
        <w:rPr>
          <w:rFonts w:ascii="Times New Roman" w:hAnsi="Times New Roman" w:cs="Times New Roman"/>
          <w:b/>
          <w:sz w:val="24"/>
          <w:szCs w:val="24"/>
          <w:lang w:val="en-US" w:eastAsia="ru-RU" w:bidi="ru-RU"/>
        </w:rPr>
        <w:t>138, 104, 138.109</w:t>
      </w:r>
      <w:r w:rsidRPr="000D3232">
        <w:rPr>
          <w:rFonts w:ascii="Times New Roman" w:hAnsi="Times New Roman" w:cs="Times New Roman"/>
          <w:sz w:val="24"/>
          <w:szCs w:val="24"/>
          <w:lang w:val="en-US" w:eastAsia="ru-RU" w:bidi="ru-RU"/>
        </w:rPr>
        <w:t xml:space="preserve"> </w:t>
      </w:r>
      <w:r w:rsidR="00247E05" w:rsidRPr="000D3232">
        <w:rPr>
          <w:rFonts w:ascii="Times New Roman" w:hAnsi="Times New Roman" w:cs="Times New Roman"/>
          <w:color w:val="000000"/>
          <w:sz w:val="24"/>
          <w:szCs w:val="24"/>
          <w:lang w:val="en-US" w:eastAsia="ru-RU" w:bidi="ru-RU"/>
        </w:rPr>
        <w:t xml:space="preserve">as </w:t>
      </w:r>
      <w:proofErr w:type="gramStart"/>
      <w:r w:rsidR="00247E05" w:rsidRPr="000D3232">
        <w:rPr>
          <w:rFonts w:ascii="Times New Roman" w:hAnsi="Times New Roman" w:cs="Times New Roman"/>
          <w:color w:val="000000"/>
          <w:sz w:val="24"/>
          <w:szCs w:val="24"/>
          <w:lang w:val="en-US" w:eastAsia="ru-RU" w:bidi="ru-RU"/>
        </w:rPr>
        <w:t>being already implemented</w:t>
      </w:r>
      <w:proofErr w:type="gramEnd"/>
      <w:r w:rsidR="00247E05" w:rsidRPr="000D3232">
        <w:rPr>
          <w:rFonts w:ascii="Times New Roman" w:hAnsi="Times New Roman" w:cs="Times New Roman"/>
          <w:color w:val="000000"/>
          <w:sz w:val="24"/>
          <w:szCs w:val="24"/>
          <w:lang w:val="en-US" w:eastAsia="ru-RU" w:bidi="ru-RU"/>
        </w:rPr>
        <w:t xml:space="preserve"> (see</w:t>
      </w:r>
      <w:r w:rsidRPr="000D3232">
        <w:rPr>
          <w:rFonts w:ascii="Times New Roman" w:hAnsi="Times New Roman" w:cs="Times New Roman"/>
          <w:sz w:val="24"/>
          <w:szCs w:val="24"/>
          <w:lang w:val="en-US" w:eastAsia="ru-RU" w:bidi="ru-RU"/>
        </w:rPr>
        <w:t xml:space="preserve"> 138.103)</w:t>
      </w:r>
      <w:r w:rsidR="00247E05" w:rsidRPr="000D3232">
        <w:rPr>
          <w:rFonts w:ascii="Times New Roman" w:hAnsi="Times New Roman" w:cs="Times New Roman"/>
          <w:sz w:val="24"/>
          <w:szCs w:val="24"/>
          <w:lang w:val="en-US" w:eastAsia="ru-RU" w:bidi="ru-RU"/>
        </w:rPr>
        <w:t>.</w:t>
      </w:r>
    </w:p>
    <w:p w:rsidR="00BC00EB" w:rsidRPr="00D56416" w:rsidRDefault="00B768FA" w:rsidP="00B768FA">
      <w:pPr>
        <w:spacing w:before="120" w:after="0" w:line="240" w:lineRule="auto"/>
        <w:jc w:val="both"/>
        <w:rPr>
          <w:rFonts w:ascii="Times New Roman" w:hAnsi="Times New Roman" w:cs="Times New Roman"/>
          <w:color w:val="000000"/>
          <w:sz w:val="24"/>
          <w:szCs w:val="24"/>
          <w:lang w:val="en-US" w:eastAsia="ru-RU" w:bidi="ru-RU"/>
        </w:rPr>
      </w:pPr>
      <w:r w:rsidRPr="00D56416">
        <w:rPr>
          <w:rFonts w:ascii="Times New Roman" w:hAnsi="Times New Roman" w:cs="Times New Roman"/>
          <w:b/>
          <w:sz w:val="24"/>
          <w:szCs w:val="24"/>
          <w:lang w:val="en-US" w:eastAsia="ru-RU" w:bidi="ru-RU"/>
        </w:rPr>
        <w:t>138.111</w:t>
      </w:r>
      <w:r w:rsidRPr="00D56416">
        <w:rPr>
          <w:rFonts w:ascii="Times New Roman" w:hAnsi="Times New Roman" w:cs="Times New Roman"/>
          <w:sz w:val="24"/>
          <w:szCs w:val="24"/>
          <w:lang w:val="en-US" w:eastAsia="ru-RU" w:bidi="ru-RU"/>
        </w:rPr>
        <w:t xml:space="preserve"> </w:t>
      </w:r>
      <w:proofErr w:type="gramStart"/>
      <w:r w:rsidR="00247E05" w:rsidRPr="000D3232">
        <w:rPr>
          <w:rFonts w:ascii="Times New Roman" w:hAnsi="Times New Roman" w:cs="Times New Roman"/>
          <w:color w:val="000000"/>
          <w:sz w:val="24"/>
          <w:szCs w:val="24"/>
          <w:lang w:val="en-US" w:eastAsia="ru-RU" w:bidi="ru-RU"/>
        </w:rPr>
        <w:t>as</w:t>
      </w:r>
      <w:proofErr w:type="gramEnd"/>
      <w:r w:rsidR="00247E05" w:rsidRPr="00D56416">
        <w:rPr>
          <w:rFonts w:ascii="Times New Roman" w:hAnsi="Times New Roman" w:cs="Times New Roman"/>
          <w:color w:val="000000"/>
          <w:sz w:val="24"/>
          <w:szCs w:val="24"/>
          <w:lang w:val="en-US" w:eastAsia="ru-RU" w:bidi="ru-RU"/>
        </w:rPr>
        <w:t xml:space="preserve"> </w:t>
      </w:r>
      <w:r w:rsidR="00247E05" w:rsidRPr="000D3232">
        <w:rPr>
          <w:rFonts w:ascii="Times New Roman" w:hAnsi="Times New Roman" w:cs="Times New Roman"/>
          <w:color w:val="000000"/>
          <w:sz w:val="24"/>
          <w:szCs w:val="24"/>
          <w:lang w:val="en-US" w:eastAsia="ru-RU" w:bidi="ru-RU"/>
        </w:rPr>
        <w:t>being</w:t>
      </w:r>
      <w:r w:rsidR="00247E05" w:rsidRPr="00D56416">
        <w:rPr>
          <w:rFonts w:ascii="Times New Roman" w:hAnsi="Times New Roman" w:cs="Times New Roman"/>
          <w:color w:val="000000"/>
          <w:sz w:val="24"/>
          <w:szCs w:val="24"/>
          <w:lang w:val="en-US" w:eastAsia="ru-RU" w:bidi="ru-RU"/>
        </w:rPr>
        <w:t xml:space="preserve"> </w:t>
      </w:r>
      <w:r w:rsidR="00247E05" w:rsidRPr="000D3232">
        <w:rPr>
          <w:rFonts w:ascii="Times New Roman" w:hAnsi="Times New Roman" w:cs="Times New Roman"/>
          <w:color w:val="000000"/>
          <w:sz w:val="24"/>
          <w:szCs w:val="24"/>
          <w:lang w:val="en-US" w:eastAsia="ru-RU" w:bidi="ru-RU"/>
        </w:rPr>
        <w:t>already</w:t>
      </w:r>
      <w:r w:rsidR="00247E05" w:rsidRPr="00D56416">
        <w:rPr>
          <w:rFonts w:ascii="Times New Roman" w:hAnsi="Times New Roman" w:cs="Times New Roman"/>
          <w:color w:val="000000"/>
          <w:sz w:val="24"/>
          <w:szCs w:val="24"/>
          <w:lang w:val="en-US" w:eastAsia="ru-RU" w:bidi="ru-RU"/>
        </w:rPr>
        <w:t xml:space="preserve"> </w:t>
      </w:r>
      <w:r w:rsidR="00247E05" w:rsidRPr="000D3232">
        <w:rPr>
          <w:rFonts w:ascii="Times New Roman" w:hAnsi="Times New Roman" w:cs="Times New Roman"/>
          <w:color w:val="000000"/>
          <w:sz w:val="24"/>
          <w:szCs w:val="24"/>
          <w:lang w:val="en-US" w:eastAsia="ru-RU" w:bidi="ru-RU"/>
        </w:rPr>
        <w:t>implemented</w:t>
      </w:r>
      <w:r w:rsidR="00247E05" w:rsidRPr="00D56416">
        <w:rPr>
          <w:rFonts w:ascii="Times New Roman" w:hAnsi="Times New Roman" w:cs="Times New Roman"/>
          <w:color w:val="000000"/>
          <w:sz w:val="24"/>
          <w:szCs w:val="24"/>
          <w:lang w:val="en-US" w:eastAsia="ru-RU" w:bidi="ru-RU"/>
        </w:rPr>
        <w:t>.</w:t>
      </w:r>
    </w:p>
    <w:p w:rsidR="00DA6849" w:rsidRPr="000D3232" w:rsidRDefault="00247E05" w:rsidP="00B768FA">
      <w:pPr>
        <w:spacing w:before="120" w:after="0" w:line="240" w:lineRule="auto"/>
        <w:jc w:val="both"/>
        <w:rPr>
          <w:rFonts w:ascii="Times New Roman" w:hAnsi="Times New Roman" w:cs="Times New Roman"/>
          <w:color w:val="000000"/>
          <w:sz w:val="24"/>
          <w:szCs w:val="24"/>
          <w:lang w:val="en-US" w:eastAsia="ru-RU" w:bidi="ru-RU"/>
        </w:rPr>
      </w:pPr>
      <w:r w:rsidRPr="000D3232">
        <w:rPr>
          <w:rFonts w:ascii="Times New Roman" w:hAnsi="Times New Roman" w:cs="Times New Roman"/>
          <w:color w:val="000000"/>
          <w:sz w:val="24"/>
          <w:szCs w:val="24"/>
          <w:lang w:val="en-US" w:eastAsia="ru-RU" w:bidi="ru-RU"/>
        </w:rPr>
        <w:t xml:space="preserve">The Law of the Republic of Belarus </w:t>
      </w:r>
      <w:r w:rsidR="009F02FB">
        <w:rPr>
          <w:rFonts w:ascii="Times New Roman" w:hAnsi="Times New Roman" w:cs="Times New Roman"/>
          <w:color w:val="000000"/>
          <w:sz w:val="24"/>
          <w:szCs w:val="24"/>
          <w:lang w:val="en-US" w:eastAsia="ru-RU" w:bidi="ru-RU"/>
        </w:rPr>
        <w:t>“</w:t>
      </w:r>
      <w:r w:rsidRPr="000D3232">
        <w:rPr>
          <w:rFonts w:ascii="Times New Roman" w:hAnsi="Times New Roman" w:cs="Times New Roman"/>
          <w:color w:val="000000"/>
          <w:sz w:val="24"/>
          <w:szCs w:val="24"/>
          <w:lang w:val="en-US" w:eastAsia="ru-RU" w:bidi="ru-RU"/>
        </w:rPr>
        <w:t>On the Procedure and Conditions of Detention of Persons</w:t>
      </w:r>
      <w:r w:rsidR="009F02FB">
        <w:rPr>
          <w:rFonts w:ascii="Times New Roman" w:hAnsi="Times New Roman" w:cs="Times New Roman"/>
          <w:color w:val="000000"/>
          <w:sz w:val="24"/>
          <w:szCs w:val="24"/>
          <w:lang w:val="en-US" w:eastAsia="ru-RU" w:bidi="ru-RU"/>
        </w:rPr>
        <w:t>”</w:t>
      </w:r>
      <w:r w:rsidRPr="000D3232">
        <w:rPr>
          <w:rFonts w:ascii="Times New Roman" w:hAnsi="Times New Roman" w:cs="Times New Roman"/>
          <w:color w:val="000000"/>
          <w:sz w:val="24"/>
          <w:szCs w:val="24"/>
          <w:lang w:val="en-US" w:eastAsia="ru-RU" w:bidi="ru-RU"/>
        </w:rPr>
        <w:t xml:space="preserve"> of </w:t>
      </w:r>
      <w:r w:rsidR="00BC00EB" w:rsidRPr="000D3232">
        <w:rPr>
          <w:rFonts w:ascii="Times New Roman" w:hAnsi="Times New Roman" w:cs="Times New Roman"/>
          <w:color w:val="000000"/>
          <w:sz w:val="24"/>
          <w:szCs w:val="24"/>
          <w:lang w:val="en-US" w:eastAsia="ru-RU" w:bidi="ru-RU"/>
        </w:rPr>
        <w:t>16</w:t>
      </w:r>
      <w:r w:rsidR="00BC00EB">
        <w:rPr>
          <w:rFonts w:ascii="Times New Roman" w:hAnsi="Times New Roman" w:cs="Times New Roman"/>
          <w:color w:val="000000"/>
          <w:sz w:val="24"/>
          <w:szCs w:val="24"/>
          <w:lang w:val="en-US" w:eastAsia="ru-RU" w:bidi="ru-RU"/>
        </w:rPr>
        <w:t> </w:t>
      </w:r>
      <w:r w:rsidRPr="000D3232">
        <w:rPr>
          <w:rFonts w:ascii="Times New Roman" w:hAnsi="Times New Roman" w:cs="Times New Roman"/>
          <w:color w:val="000000"/>
          <w:sz w:val="24"/>
          <w:szCs w:val="24"/>
          <w:lang w:val="en-US" w:eastAsia="ru-RU" w:bidi="ru-RU"/>
        </w:rPr>
        <w:t>June 2003 No.215-</w:t>
      </w:r>
      <w:r w:rsidRPr="000D3232">
        <w:rPr>
          <w:rFonts w:ascii="Times New Roman" w:hAnsi="Times New Roman" w:cs="Times New Roman"/>
          <w:color w:val="000000"/>
          <w:sz w:val="24"/>
          <w:szCs w:val="24"/>
          <w:lang w:eastAsia="ru-RU" w:bidi="ru-RU"/>
        </w:rPr>
        <w:t>З</w:t>
      </w:r>
      <w:r w:rsidRPr="000D3232">
        <w:rPr>
          <w:rFonts w:ascii="Times New Roman" w:hAnsi="Times New Roman" w:cs="Times New Roman"/>
          <w:color w:val="000000"/>
          <w:sz w:val="24"/>
          <w:szCs w:val="24"/>
          <w:lang w:val="en-US" w:eastAsia="ru-RU" w:bidi="ru-RU"/>
        </w:rPr>
        <w:t xml:space="preserve"> and other legislation </w:t>
      </w:r>
      <w:r w:rsidR="00D56416">
        <w:rPr>
          <w:rFonts w:ascii="Times New Roman" w:hAnsi="Times New Roman" w:cs="Times New Roman"/>
          <w:color w:val="000000"/>
          <w:sz w:val="24"/>
          <w:szCs w:val="24"/>
          <w:lang w:val="en-US" w:eastAsia="ru-RU" w:bidi="ru-RU"/>
        </w:rPr>
        <w:t>regulat</w:t>
      </w:r>
      <w:r w:rsidRPr="000D3232">
        <w:rPr>
          <w:rFonts w:ascii="Times New Roman" w:hAnsi="Times New Roman" w:cs="Times New Roman"/>
          <w:color w:val="000000"/>
          <w:sz w:val="24"/>
          <w:szCs w:val="24"/>
          <w:lang w:val="en-US" w:eastAsia="ru-RU" w:bidi="ru-RU"/>
        </w:rPr>
        <w:t>ing conditions of detention are in accordance with the UN Standard Minimum Rules for the Treatment of Prisoners</w:t>
      </w:r>
      <w:r w:rsidR="008B2487" w:rsidRPr="000D3232">
        <w:rPr>
          <w:rFonts w:ascii="Times New Roman" w:hAnsi="Times New Roman" w:cs="Times New Roman"/>
          <w:color w:val="000000"/>
          <w:sz w:val="24"/>
          <w:szCs w:val="24"/>
          <w:lang w:val="en-US" w:eastAsia="ru-RU" w:bidi="ru-RU"/>
        </w:rPr>
        <w:t xml:space="preserve"> (Nelson Mandela Rules)</w:t>
      </w:r>
      <w:r w:rsidRPr="000D3232">
        <w:rPr>
          <w:rFonts w:ascii="Times New Roman" w:hAnsi="Times New Roman" w:cs="Times New Roman"/>
          <w:color w:val="000000"/>
          <w:sz w:val="24"/>
          <w:szCs w:val="24"/>
          <w:lang w:val="en-US" w:eastAsia="ru-RU" w:bidi="ru-RU"/>
        </w:rPr>
        <w:t>.</w:t>
      </w:r>
    </w:p>
    <w:p w:rsidR="00BC00EB" w:rsidRDefault="00B768FA" w:rsidP="00B768FA">
      <w:pPr>
        <w:spacing w:before="120" w:after="0" w:line="240" w:lineRule="auto"/>
        <w:jc w:val="both"/>
        <w:rPr>
          <w:rFonts w:ascii="Times New Roman" w:hAnsi="Times New Roman" w:cs="Times New Roman"/>
          <w:color w:val="000000"/>
          <w:sz w:val="24"/>
          <w:szCs w:val="24"/>
          <w:lang w:val="en-US" w:eastAsia="ru-RU" w:bidi="ru-RU"/>
        </w:rPr>
      </w:pPr>
      <w:r w:rsidRPr="000D3232">
        <w:rPr>
          <w:rFonts w:ascii="Times New Roman" w:hAnsi="Times New Roman" w:cs="Times New Roman"/>
          <w:b/>
          <w:sz w:val="24"/>
          <w:szCs w:val="24"/>
          <w:lang w:val="en-US" w:eastAsia="ru-RU" w:bidi="ru-RU"/>
        </w:rPr>
        <w:t>138.115-138.124, 138.141-138.143, 138.144</w:t>
      </w:r>
      <w:r w:rsidRPr="000D3232">
        <w:rPr>
          <w:rFonts w:ascii="Times New Roman" w:hAnsi="Times New Roman" w:cs="Times New Roman"/>
          <w:sz w:val="24"/>
          <w:szCs w:val="24"/>
          <w:lang w:val="en-US" w:eastAsia="ru-RU" w:bidi="ru-RU"/>
        </w:rPr>
        <w:t xml:space="preserve"> </w:t>
      </w:r>
      <w:r w:rsidR="008B2487" w:rsidRPr="000D3232">
        <w:rPr>
          <w:rFonts w:ascii="Times New Roman" w:hAnsi="Times New Roman" w:cs="Times New Roman"/>
          <w:color w:val="000000"/>
          <w:sz w:val="24"/>
          <w:szCs w:val="24"/>
          <w:lang w:val="en-US" w:eastAsia="ru-RU" w:bidi="ru-RU"/>
        </w:rPr>
        <w:t xml:space="preserve">as </w:t>
      </w:r>
      <w:proofErr w:type="gramStart"/>
      <w:r w:rsidR="008B2487" w:rsidRPr="000D3232">
        <w:rPr>
          <w:rFonts w:ascii="Times New Roman" w:hAnsi="Times New Roman" w:cs="Times New Roman"/>
          <w:color w:val="000000"/>
          <w:sz w:val="24"/>
          <w:szCs w:val="24"/>
          <w:lang w:val="en-US" w:eastAsia="ru-RU" w:bidi="ru-RU"/>
        </w:rPr>
        <w:t>being already implemented</w:t>
      </w:r>
      <w:proofErr w:type="gramEnd"/>
      <w:r w:rsidR="008B2487" w:rsidRPr="000D3232">
        <w:rPr>
          <w:rFonts w:ascii="Times New Roman" w:hAnsi="Times New Roman" w:cs="Times New Roman"/>
          <w:color w:val="000000"/>
          <w:sz w:val="24"/>
          <w:szCs w:val="24"/>
          <w:lang w:val="en-US" w:eastAsia="ru-RU" w:bidi="ru-RU"/>
        </w:rPr>
        <w:t>.</w:t>
      </w:r>
    </w:p>
    <w:p w:rsidR="00DA6849" w:rsidRPr="000D3232" w:rsidRDefault="008B2487" w:rsidP="00B768FA">
      <w:pPr>
        <w:spacing w:before="120" w:after="0" w:line="240" w:lineRule="auto"/>
        <w:jc w:val="both"/>
        <w:rPr>
          <w:rFonts w:ascii="Times New Roman" w:hAnsi="Times New Roman" w:cs="Times New Roman"/>
          <w:color w:val="000000"/>
          <w:sz w:val="24"/>
          <w:szCs w:val="24"/>
          <w:lang w:val="en-US" w:eastAsia="ru-RU" w:bidi="ru-RU"/>
        </w:rPr>
      </w:pPr>
      <w:r w:rsidRPr="000D3232">
        <w:rPr>
          <w:rFonts w:ascii="Times New Roman" w:hAnsi="Times New Roman" w:cs="Times New Roman"/>
          <w:color w:val="000000"/>
          <w:sz w:val="24"/>
          <w:szCs w:val="24"/>
          <w:lang w:val="en-US" w:eastAsia="ru-RU" w:bidi="ru-RU"/>
        </w:rPr>
        <w:t xml:space="preserve">The </w:t>
      </w:r>
      <w:r w:rsidRPr="000D3232">
        <w:rPr>
          <w:rFonts w:ascii="Times New Roman" w:hAnsi="Times New Roman" w:cs="Times New Roman"/>
          <w:sz w:val="24"/>
          <w:szCs w:val="24"/>
          <w:lang w:val="en-US" w:eastAsia="ru-RU" w:bidi="ru-RU"/>
        </w:rPr>
        <w:t xml:space="preserve">freedom of opinion, conviction and their free expression as well as freedom of assembly that do not violate the law and order and the rights of other citizens </w:t>
      </w:r>
      <w:proofErr w:type="gramStart"/>
      <w:r w:rsidRPr="000D3232">
        <w:rPr>
          <w:rFonts w:ascii="Times New Roman" w:hAnsi="Times New Roman" w:cs="Times New Roman"/>
          <w:sz w:val="24"/>
          <w:szCs w:val="24"/>
          <w:lang w:val="en-US" w:eastAsia="ru-RU" w:bidi="ru-RU"/>
        </w:rPr>
        <w:t>are guaranteed</w:t>
      </w:r>
      <w:proofErr w:type="gramEnd"/>
      <w:r w:rsidRPr="000D3232">
        <w:rPr>
          <w:rFonts w:ascii="Times New Roman" w:hAnsi="Times New Roman" w:cs="Times New Roman"/>
          <w:sz w:val="24"/>
          <w:szCs w:val="24"/>
          <w:lang w:val="en-US" w:eastAsia="ru-RU" w:bidi="ru-RU"/>
        </w:rPr>
        <w:t xml:space="preserve"> by the Constitution of the Republic of Belarus. National provisions are in line with international treaty obligations.</w:t>
      </w:r>
    </w:p>
    <w:p w:rsidR="00DA6849" w:rsidRPr="000D3232" w:rsidRDefault="00B768FA" w:rsidP="00B768FA">
      <w:pPr>
        <w:spacing w:before="120" w:after="0" w:line="240" w:lineRule="auto"/>
        <w:jc w:val="both"/>
        <w:rPr>
          <w:rFonts w:ascii="Times New Roman" w:hAnsi="Times New Roman" w:cs="Times New Roman"/>
          <w:color w:val="000000"/>
          <w:sz w:val="24"/>
          <w:szCs w:val="24"/>
          <w:lang w:val="en-US" w:eastAsia="ru-RU" w:bidi="ru-RU"/>
        </w:rPr>
      </w:pPr>
      <w:r w:rsidRPr="000D3232">
        <w:rPr>
          <w:rFonts w:ascii="Times New Roman" w:hAnsi="Times New Roman" w:cs="Times New Roman"/>
          <w:b/>
          <w:color w:val="000000"/>
          <w:sz w:val="24"/>
          <w:szCs w:val="24"/>
          <w:lang w:val="en-US" w:eastAsia="ru-RU" w:bidi="ru-RU"/>
        </w:rPr>
        <w:t>138.145, 138.146</w:t>
      </w:r>
      <w:r w:rsidRPr="000D3232">
        <w:rPr>
          <w:rFonts w:ascii="Times New Roman" w:hAnsi="Times New Roman" w:cs="Times New Roman"/>
          <w:color w:val="000000"/>
          <w:sz w:val="24"/>
          <w:szCs w:val="24"/>
          <w:lang w:val="en-US" w:eastAsia="ru-RU" w:bidi="ru-RU"/>
        </w:rPr>
        <w:t xml:space="preserve"> </w:t>
      </w:r>
      <w:r w:rsidR="00E84744" w:rsidRPr="000D3232">
        <w:rPr>
          <w:rFonts w:ascii="Times New Roman" w:hAnsi="Times New Roman" w:cs="Times New Roman"/>
          <w:color w:val="000000"/>
          <w:sz w:val="24"/>
          <w:szCs w:val="24"/>
          <w:lang w:val="en-US" w:eastAsia="ru-RU" w:bidi="ru-RU"/>
        </w:rPr>
        <w:t>as being under implementation.</w:t>
      </w:r>
    </w:p>
    <w:p w:rsidR="00DA6849" w:rsidRPr="000D3232" w:rsidRDefault="00B768FA" w:rsidP="00B768FA">
      <w:pPr>
        <w:spacing w:before="120" w:after="0" w:line="240" w:lineRule="auto"/>
        <w:jc w:val="both"/>
        <w:rPr>
          <w:rFonts w:ascii="Times New Roman" w:hAnsi="Times New Roman" w:cs="Times New Roman"/>
          <w:color w:val="000000"/>
          <w:sz w:val="24"/>
          <w:szCs w:val="24"/>
          <w:lang w:val="en-US" w:eastAsia="ru-RU" w:bidi="ru-RU"/>
        </w:rPr>
      </w:pPr>
      <w:proofErr w:type="gramStart"/>
      <w:r w:rsidRPr="000D3232">
        <w:rPr>
          <w:rFonts w:ascii="Times New Roman" w:hAnsi="Times New Roman" w:cs="Times New Roman"/>
          <w:b/>
          <w:color w:val="000000"/>
          <w:sz w:val="24"/>
          <w:szCs w:val="24"/>
          <w:lang w:val="en-US" w:eastAsia="ru-RU" w:bidi="ru-RU"/>
        </w:rPr>
        <w:t>138.147</w:t>
      </w:r>
      <w:proofErr w:type="gramEnd"/>
      <w:r w:rsidRPr="000D3232">
        <w:rPr>
          <w:rFonts w:ascii="Times New Roman" w:hAnsi="Times New Roman" w:cs="Times New Roman"/>
          <w:color w:val="000000"/>
          <w:sz w:val="24"/>
          <w:szCs w:val="24"/>
          <w:lang w:val="en-US" w:eastAsia="ru-RU" w:bidi="ru-RU"/>
        </w:rPr>
        <w:t xml:space="preserve"> </w:t>
      </w:r>
      <w:r w:rsidR="00E84744" w:rsidRPr="000D3232">
        <w:rPr>
          <w:rFonts w:ascii="Times New Roman" w:hAnsi="Times New Roman" w:cs="Times New Roman"/>
          <w:color w:val="000000"/>
          <w:sz w:val="24"/>
          <w:szCs w:val="24"/>
          <w:lang w:val="en-US" w:eastAsia="ru-RU" w:bidi="ru-RU"/>
        </w:rPr>
        <w:t xml:space="preserve">as being already implemented </w:t>
      </w:r>
      <w:r w:rsidRPr="000D3232">
        <w:rPr>
          <w:rFonts w:ascii="Times New Roman" w:hAnsi="Times New Roman" w:cs="Times New Roman"/>
          <w:color w:val="000000"/>
          <w:sz w:val="24"/>
          <w:szCs w:val="24"/>
          <w:lang w:val="en-US" w:eastAsia="ru-RU" w:bidi="ru-RU"/>
        </w:rPr>
        <w:t>(</w:t>
      </w:r>
      <w:r w:rsidR="00E84744" w:rsidRPr="000D3232">
        <w:rPr>
          <w:rFonts w:ascii="Times New Roman" w:hAnsi="Times New Roman" w:cs="Times New Roman"/>
          <w:color w:val="000000"/>
          <w:sz w:val="24"/>
          <w:szCs w:val="24"/>
          <w:lang w:val="en-US" w:eastAsia="ru-RU" w:bidi="ru-RU"/>
        </w:rPr>
        <w:t>see</w:t>
      </w:r>
      <w:r w:rsidRPr="000D3232">
        <w:rPr>
          <w:rFonts w:ascii="Times New Roman" w:hAnsi="Times New Roman" w:cs="Times New Roman"/>
          <w:color w:val="000000"/>
          <w:sz w:val="24"/>
          <w:szCs w:val="24"/>
          <w:lang w:val="en-US" w:eastAsia="ru-RU" w:bidi="ru-RU"/>
        </w:rPr>
        <w:t xml:space="preserve"> 138.144)</w:t>
      </w:r>
      <w:r w:rsidR="00E84744" w:rsidRPr="000D3232">
        <w:rPr>
          <w:rFonts w:ascii="Times New Roman" w:hAnsi="Times New Roman" w:cs="Times New Roman"/>
          <w:color w:val="000000"/>
          <w:sz w:val="24"/>
          <w:szCs w:val="24"/>
          <w:lang w:val="en-US" w:eastAsia="ru-RU" w:bidi="ru-RU"/>
        </w:rPr>
        <w:t>.</w:t>
      </w:r>
    </w:p>
    <w:p w:rsidR="00DA6849" w:rsidRPr="000D3232" w:rsidRDefault="00B768FA" w:rsidP="00B768FA">
      <w:pPr>
        <w:spacing w:before="120" w:after="0" w:line="240" w:lineRule="auto"/>
        <w:jc w:val="both"/>
        <w:rPr>
          <w:rFonts w:ascii="Times New Roman" w:hAnsi="Times New Roman" w:cs="Times New Roman"/>
          <w:color w:val="000000"/>
          <w:sz w:val="24"/>
          <w:szCs w:val="24"/>
          <w:lang w:val="en-US" w:eastAsia="ru-RU" w:bidi="ru-RU"/>
        </w:rPr>
      </w:pPr>
      <w:proofErr w:type="gramStart"/>
      <w:r w:rsidRPr="000D3232">
        <w:rPr>
          <w:rFonts w:ascii="Times New Roman" w:hAnsi="Times New Roman" w:cs="Times New Roman"/>
          <w:b/>
          <w:color w:val="000000"/>
          <w:sz w:val="24"/>
          <w:szCs w:val="24"/>
          <w:lang w:val="en-US" w:eastAsia="ru-RU" w:bidi="ru-RU"/>
        </w:rPr>
        <w:t>138.148</w:t>
      </w:r>
      <w:proofErr w:type="gramEnd"/>
      <w:r w:rsidRPr="000D3232">
        <w:rPr>
          <w:rFonts w:ascii="Times New Roman" w:hAnsi="Times New Roman" w:cs="Times New Roman"/>
          <w:color w:val="000000"/>
          <w:sz w:val="24"/>
          <w:szCs w:val="24"/>
          <w:lang w:val="en-US" w:eastAsia="ru-RU" w:bidi="ru-RU"/>
        </w:rPr>
        <w:t xml:space="preserve"> </w:t>
      </w:r>
      <w:r w:rsidR="00E84744" w:rsidRPr="000D3232">
        <w:rPr>
          <w:rFonts w:ascii="Times New Roman" w:hAnsi="Times New Roman" w:cs="Times New Roman"/>
          <w:color w:val="000000"/>
          <w:sz w:val="24"/>
          <w:szCs w:val="24"/>
          <w:lang w:val="en-US" w:eastAsia="ru-RU" w:bidi="ru-RU"/>
        </w:rPr>
        <w:t xml:space="preserve">as being already implemented </w:t>
      </w:r>
      <w:r w:rsidRPr="000D3232">
        <w:rPr>
          <w:rFonts w:ascii="Times New Roman" w:hAnsi="Times New Roman" w:cs="Times New Roman"/>
          <w:color w:val="000000"/>
          <w:sz w:val="24"/>
          <w:szCs w:val="24"/>
          <w:lang w:val="en-US" w:eastAsia="ru-RU" w:bidi="ru-RU"/>
        </w:rPr>
        <w:t>(</w:t>
      </w:r>
      <w:r w:rsidR="00E84744" w:rsidRPr="000D3232">
        <w:rPr>
          <w:rFonts w:ascii="Times New Roman" w:hAnsi="Times New Roman" w:cs="Times New Roman"/>
          <w:color w:val="000000"/>
          <w:sz w:val="24"/>
          <w:szCs w:val="24"/>
          <w:lang w:val="en-US" w:eastAsia="ru-RU" w:bidi="ru-RU"/>
        </w:rPr>
        <w:t>see</w:t>
      </w:r>
      <w:r w:rsidRPr="000D3232">
        <w:rPr>
          <w:rFonts w:ascii="Times New Roman" w:hAnsi="Times New Roman" w:cs="Times New Roman"/>
          <w:color w:val="000000"/>
          <w:sz w:val="24"/>
          <w:szCs w:val="24"/>
          <w:lang w:val="en-US" w:eastAsia="ru-RU" w:bidi="ru-RU"/>
        </w:rPr>
        <w:t xml:space="preserve"> 138.144)</w:t>
      </w:r>
      <w:r w:rsidR="00E84744" w:rsidRPr="000D3232">
        <w:rPr>
          <w:rFonts w:ascii="Times New Roman" w:hAnsi="Times New Roman" w:cs="Times New Roman"/>
          <w:color w:val="000000"/>
          <w:sz w:val="24"/>
          <w:szCs w:val="24"/>
          <w:lang w:val="en-US" w:eastAsia="ru-RU" w:bidi="ru-RU"/>
        </w:rPr>
        <w:t>.</w:t>
      </w:r>
    </w:p>
    <w:p w:rsidR="00DA6849" w:rsidRPr="000D3232" w:rsidRDefault="00B768FA" w:rsidP="00B768FA">
      <w:pPr>
        <w:spacing w:before="120" w:after="0" w:line="240" w:lineRule="auto"/>
        <w:jc w:val="both"/>
        <w:rPr>
          <w:rFonts w:ascii="Times New Roman" w:hAnsi="Times New Roman" w:cs="Times New Roman"/>
          <w:color w:val="000000"/>
          <w:sz w:val="24"/>
          <w:szCs w:val="24"/>
          <w:lang w:val="en-US" w:eastAsia="ru-RU" w:bidi="ru-RU"/>
        </w:rPr>
      </w:pPr>
      <w:proofErr w:type="gramStart"/>
      <w:r w:rsidRPr="000D3232">
        <w:rPr>
          <w:rFonts w:ascii="Times New Roman" w:hAnsi="Times New Roman" w:cs="Times New Roman"/>
          <w:b/>
          <w:color w:val="000000"/>
          <w:sz w:val="24"/>
          <w:szCs w:val="24"/>
          <w:lang w:val="en-US" w:eastAsia="ru-RU" w:bidi="ru-RU"/>
        </w:rPr>
        <w:t>138.151</w:t>
      </w:r>
      <w:proofErr w:type="gramEnd"/>
      <w:r w:rsidRPr="000D3232">
        <w:rPr>
          <w:rFonts w:ascii="Times New Roman" w:hAnsi="Times New Roman" w:cs="Times New Roman"/>
          <w:color w:val="000000"/>
          <w:sz w:val="24"/>
          <w:szCs w:val="24"/>
          <w:lang w:val="en-US" w:eastAsia="ru-RU" w:bidi="ru-RU"/>
        </w:rPr>
        <w:t xml:space="preserve"> </w:t>
      </w:r>
      <w:r w:rsidR="00E84744" w:rsidRPr="000D3232">
        <w:rPr>
          <w:rFonts w:ascii="Times New Roman" w:hAnsi="Times New Roman" w:cs="Times New Roman"/>
          <w:color w:val="000000"/>
          <w:sz w:val="24"/>
          <w:szCs w:val="24"/>
          <w:lang w:val="en-US" w:eastAsia="ru-RU" w:bidi="ru-RU"/>
        </w:rPr>
        <w:t xml:space="preserve">as being already implemented </w:t>
      </w:r>
      <w:r w:rsidRPr="000D3232">
        <w:rPr>
          <w:rFonts w:ascii="Times New Roman" w:hAnsi="Times New Roman" w:cs="Times New Roman"/>
          <w:color w:val="000000"/>
          <w:sz w:val="24"/>
          <w:szCs w:val="24"/>
          <w:lang w:val="en-US" w:eastAsia="ru-RU" w:bidi="ru-RU"/>
        </w:rPr>
        <w:t>(</w:t>
      </w:r>
      <w:r w:rsidR="00E84744" w:rsidRPr="000D3232">
        <w:rPr>
          <w:rFonts w:ascii="Times New Roman" w:hAnsi="Times New Roman" w:cs="Times New Roman"/>
          <w:color w:val="000000"/>
          <w:sz w:val="24"/>
          <w:szCs w:val="24"/>
          <w:lang w:val="en-US" w:eastAsia="ru-RU" w:bidi="ru-RU"/>
        </w:rPr>
        <w:t>see</w:t>
      </w:r>
      <w:r w:rsidRPr="000D3232">
        <w:rPr>
          <w:rFonts w:ascii="Times New Roman" w:hAnsi="Times New Roman" w:cs="Times New Roman"/>
          <w:color w:val="000000"/>
          <w:sz w:val="24"/>
          <w:szCs w:val="24"/>
          <w:lang w:val="en-US" w:eastAsia="ru-RU" w:bidi="ru-RU"/>
        </w:rPr>
        <w:t xml:space="preserve"> 138.144 </w:t>
      </w:r>
      <w:r w:rsidR="00E84744" w:rsidRPr="000D3232">
        <w:rPr>
          <w:rFonts w:ascii="Times New Roman" w:hAnsi="Times New Roman" w:cs="Times New Roman"/>
          <w:color w:val="000000"/>
          <w:sz w:val="24"/>
          <w:szCs w:val="24"/>
          <w:lang w:val="en-US" w:eastAsia="ru-RU" w:bidi="ru-RU"/>
        </w:rPr>
        <w:t xml:space="preserve">and </w:t>
      </w:r>
      <w:r w:rsidRPr="000D3232">
        <w:rPr>
          <w:rFonts w:ascii="Times New Roman" w:hAnsi="Times New Roman" w:cs="Times New Roman"/>
          <w:color w:val="000000"/>
          <w:sz w:val="24"/>
          <w:szCs w:val="24"/>
          <w:lang w:val="en-US" w:eastAsia="ru-RU" w:bidi="ru-RU"/>
        </w:rPr>
        <w:t>138.103)</w:t>
      </w:r>
      <w:r w:rsidR="00E84744" w:rsidRPr="000D3232">
        <w:rPr>
          <w:rFonts w:ascii="Times New Roman" w:hAnsi="Times New Roman" w:cs="Times New Roman"/>
          <w:color w:val="000000"/>
          <w:sz w:val="24"/>
          <w:szCs w:val="24"/>
          <w:lang w:val="en-US" w:eastAsia="ru-RU" w:bidi="ru-RU"/>
        </w:rPr>
        <w:t>.</w:t>
      </w:r>
    </w:p>
    <w:p w:rsidR="00BC00EB" w:rsidRDefault="00B768FA" w:rsidP="00B768FA">
      <w:pPr>
        <w:spacing w:before="120" w:after="0" w:line="240" w:lineRule="auto"/>
        <w:jc w:val="both"/>
        <w:rPr>
          <w:rFonts w:ascii="Times New Roman" w:hAnsi="Times New Roman" w:cs="Times New Roman"/>
          <w:color w:val="000000"/>
          <w:sz w:val="24"/>
          <w:szCs w:val="24"/>
          <w:lang w:val="en-US" w:eastAsia="ru-RU" w:bidi="ru-RU"/>
        </w:rPr>
      </w:pPr>
      <w:r w:rsidRPr="000D3232">
        <w:rPr>
          <w:rFonts w:ascii="Times New Roman" w:hAnsi="Times New Roman" w:cs="Times New Roman"/>
          <w:b/>
          <w:color w:val="000000"/>
          <w:sz w:val="24"/>
          <w:szCs w:val="24"/>
          <w:lang w:val="en-US" w:eastAsia="ru-RU" w:bidi="ru-RU"/>
        </w:rPr>
        <w:t>138.153</w:t>
      </w:r>
      <w:r w:rsidRPr="000D3232">
        <w:rPr>
          <w:rFonts w:ascii="Times New Roman" w:hAnsi="Times New Roman" w:cs="Times New Roman"/>
          <w:color w:val="000000"/>
          <w:sz w:val="24"/>
          <w:szCs w:val="24"/>
          <w:lang w:val="en-US" w:eastAsia="ru-RU" w:bidi="ru-RU"/>
        </w:rPr>
        <w:t xml:space="preserve"> </w:t>
      </w:r>
      <w:proofErr w:type="gramStart"/>
      <w:r w:rsidR="00E84744" w:rsidRPr="000D3232">
        <w:rPr>
          <w:rFonts w:ascii="Times New Roman" w:hAnsi="Times New Roman" w:cs="Times New Roman"/>
          <w:color w:val="000000"/>
          <w:sz w:val="24"/>
          <w:szCs w:val="24"/>
          <w:lang w:val="en-US" w:eastAsia="ru-RU" w:bidi="ru-RU"/>
        </w:rPr>
        <w:t>as</w:t>
      </w:r>
      <w:proofErr w:type="gramEnd"/>
      <w:r w:rsidR="00E84744" w:rsidRPr="000D3232">
        <w:rPr>
          <w:rFonts w:ascii="Times New Roman" w:hAnsi="Times New Roman" w:cs="Times New Roman"/>
          <w:color w:val="000000"/>
          <w:sz w:val="24"/>
          <w:szCs w:val="24"/>
          <w:lang w:val="en-US" w:eastAsia="ru-RU" w:bidi="ru-RU"/>
        </w:rPr>
        <w:t xml:space="preserve"> being already implemented.</w:t>
      </w:r>
    </w:p>
    <w:p w:rsidR="00DA6849" w:rsidRPr="000D3232" w:rsidRDefault="004A6E3F" w:rsidP="00B768FA">
      <w:pPr>
        <w:spacing w:before="120" w:after="0" w:line="240" w:lineRule="auto"/>
        <w:jc w:val="both"/>
        <w:rPr>
          <w:rFonts w:ascii="Times New Roman" w:hAnsi="Times New Roman" w:cs="Times New Roman"/>
          <w:color w:val="000000"/>
          <w:sz w:val="24"/>
          <w:szCs w:val="24"/>
          <w:lang w:val="en-US" w:eastAsia="ru-RU" w:bidi="ru-RU"/>
        </w:rPr>
      </w:pPr>
      <w:r w:rsidRPr="000D3232">
        <w:rPr>
          <w:rFonts w:ascii="Times New Roman" w:hAnsi="Times New Roman" w:cs="Times New Roman"/>
          <w:color w:val="000000"/>
          <w:sz w:val="24"/>
          <w:szCs w:val="24"/>
          <w:lang w:val="en-US" w:eastAsia="ru-RU" w:bidi="ru-RU"/>
        </w:rPr>
        <w:t>The f</w:t>
      </w:r>
      <w:r w:rsidR="00E84744" w:rsidRPr="000D3232">
        <w:rPr>
          <w:rFonts w:ascii="Times New Roman" w:hAnsi="Times New Roman" w:cs="Times New Roman"/>
          <w:color w:val="000000"/>
          <w:sz w:val="24"/>
          <w:szCs w:val="24"/>
          <w:lang w:val="en-US" w:eastAsia="ru-RU" w:bidi="ru-RU"/>
        </w:rPr>
        <w:t xml:space="preserve">reedom to choose atheistic or religious beliefs as well as the right to profess any religion or not to profess any religion alone or jointly with others </w:t>
      </w:r>
      <w:proofErr w:type="gramStart"/>
      <w:r w:rsidR="00E84744" w:rsidRPr="000D3232">
        <w:rPr>
          <w:rFonts w:ascii="Times New Roman" w:hAnsi="Times New Roman" w:cs="Times New Roman"/>
          <w:color w:val="000000"/>
          <w:sz w:val="24"/>
          <w:szCs w:val="24"/>
          <w:lang w:val="en-US" w:eastAsia="ru-RU" w:bidi="ru-RU"/>
        </w:rPr>
        <w:t>is guaranteed</w:t>
      </w:r>
      <w:proofErr w:type="gramEnd"/>
      <w:r w:rsidR="00E84744" w:rsidRPr="000D3232">
        <w:rPr>
          <w:rFonts w:ascii="Times New Roman" w:hAnsi="Times New Roman" w:cs="Times New Roman"/>
          <w:color w:val="000000"/>
          <w:sz w:val="24"/>
          <w:szCs w:val="24"/>
          <w:lang w:val="en-US" w:eastAsia="ru-RU" w:bidi="ru-RU"/>
        </w:rPr>
        <w:t xml:space="preserve"> by the legislation of Belarus. National provisions are in line with international treaty obligations</w:t>
      </w:r>
      <w:r w:rsidRPr="000D3232">
        <w:rPr>
          <w:rFonts w:ascii="Times New Roman" w:hAnsi="Times New Roman" w:cs="Times New Roman"/>
          <w:color w:val="000000"/>
          <w:sz w:val="24"/>
          <w:szCs w:val="24"/>
          <w:lang w:val="en-US" w:eastAsia="ru-RU" w:bidi="ru-RU"/>
        </w:rPr>
        <w:t>.</w:t>
      </w:r>
    </w:p>
    <w:p w:rsidR="00DA6849" w:rsidRPr="000D3232" w:rsidRDefault="00B768FA" w:rsidP="00B768FA">
      <w:pPr>
        <w:spacing w:before="120" w:after="0" w:line="240" w:lineRule="auto"/>
        <w:jc w:val="both"/>
        <w:rPr>
          <w:rFonts w:ascii="Times New Roman" w:hAnsi="Times New Roman" w:cs="Times New Roman"/>
          <w:color w:val="000000"/>
          <w:sz w:val="24"/>
          <w:szCs w:val="24"/>
          <w:lang w:val="en-US" w:eastAsia="ru-RU" w:bidi="ru-RU"/>
        </w:rPr>
      </w:pPr>
      <w:proofErr w:type="gramStart"/>
      <w:r w:rsidRPr="000D3232">
        <w:rPr>
          <w:rFonts w:ascii="Times New Roman" w:hAnsi="Times New Roman" w:cs="Times New Roman"/>
          <w:b/>
          <w:color w:val="000000"/>
          <w:sz w:val="24"/>
          <w:szCs w:val="24"/>
          <w:lang w:val="en-US" w:eastAsia="ru-RU" w:bidi="ru-RU"/>
        </w:rPr>
        <w:t>138.157</w:t>
      </w:r>
      <w:proofErr w:type="gramEnd"/>
      <w:r w:rsidRPr="000D3232">
        <w:rPr>
          <w:rFonts w:ascii="Times New Roman" w:hAnsi="Times New Roman" w:cs="Times New Roman"/>
          <w:color w:val="000000"/>
          <w:sz w:val="24"/>
          <w:szCs w:val="24"/>
          <w:lang w:val="en-US" w:eastAsia="ru-RU" w:bidi="ru-RU"/>
        </w:rPr>
        <w:t xml:space="preserve"> </w:t>
      </w:r>
      <w:r w:rsidR="004A6E3F" w:rsidRPr="000D3232">
        <w:rPr>
          <w:rFonts w:ascii="Times New Roman" w:hAnsi="Times New Roman" w:cs="Times New Roman"/>
          <w:color w:val="000000"/>
          <w:sz w:val="24"/>
          <w:szCs w:val="24"/>
          <w:lang w:val="en-US" w:eastAsia="ru-RU" w:bidi="ru-RU"/>
        </w:rPr>
        <w:t xml:space="preserve">as being already implemented </w:t>
      </w:r>
      <w:r w:rsidRPr="000D3232">
        <w:rPr>
          <w:rFonts w:ascii="Times New Roman" w:hAnsi="Times New Roman" w:cs="Times New Roman"/>
          <w:color w:val="000000"/>
          <w:sz w:val="24"/>
          <w:szCs w:val="24"/>
          <w:lang w:val="en-US" w:eastAsia="ru-RU" w:bidi="ru-RU"/>
        </w:rPr>
        <w:t>(</w:t>
      </w:r>
      <w:r w:rsidR="004A6E3F" w:rsidRPr="000D3232">
        <w:rPr>
          <w:rFonts w:ascii="Times New Roman" w:hAnsi="Times New Roman" w:cs="Times New Roman"/>
          <w:color w:val="000000"/>
          <w:sz w:val="24"/>
          <w:szCs w:val="24"/>
          <w:lang w:val="en-US" w:eastAsia="ru-RU" w:bidi="ru-RU"/>
        </w:rPr>
        <w:t xml:space="preserve">see </w:t>
      </w:r>
      <w:r w:rsidRPr="000D3232">
        <w:rPr>
          <w:rFonts w:ascii="Times New Roman" w:hAnsi="Times New Roman" w:cs="Times New Roman"/>
          <w:color w:val="000000"/>
          <w:sz w:val="24"/>
          <w:szCs w:val="24"/>
          <w:lang w:val="en-US" w:eastAsia="ru-RU" w:bidi="ru-RU"/>
        </w:rPr>
        <w:t>138.144)</w:t>
      </w:r>
      <w:r w:rsidR="004A6E3F" w:rsidRPr="000D3232">
        <w:rPr>
          <w:rFonts w:ascii="Times New Roman" w:hAnsi="Times New Roman" w:cs="Times New Roman"/>
          <w:color w:val="000000"/>
          <w:sz w:val="24"/>
          <w:szCs w:val="24"/>
          <w:lang w:val="en-US" w:eastAsia="ru-RU" w:bidi="ru-RU"/>
        </w:rPr>
        <w:t>.</w:t>
      </w:r>
    </w:p>
    <w:p w:rsidR="00DA6849" w:rsidRPr="000D3232" w:rsidRDefault="00B768FA" w:rsidP="00B768FA">
      <w:pPr>
        <w:spacing w:before="120" w:after="0" w:line="240" w:lineRule="auto"/>
        <w:jc w:val="both"/>
        <w:rPr>
          <w:rFonts w:ascii="Times New Roman" w:hAnsi="Times New Roman" w:cs="Times New Roman"/>
          <w:color w:val="000000"/>
          <w:sz w:val="24"/>
          <w:szCs w:val="24"/>
          <w:lang w:val="en-US" w:eastAsia="ru-RU" w:bidi="ru-RU"/>
        </w:rPr>
      </w:pPr>
      <w:r w:rsidRPr="000D3232">
        <w:rPr>
          <w:rFonts w:ascii="Times New Roman" w:hAnsi="Times New Roman" w:cs="Times New Roman"/>
          <w:b/>
          <w:color w:val="000000"/>
          <w:sz w:val="24"/>
          <w:szCs w:val="24"/>
          <w:lang w:val="en-US" w:eastAsia="ru-RU" w:bidi="ru-RU"/>
        </w:rPr>
        <w:t>138.159</w:t>
      </w:r>
      <w:r w:rsidRPr="000D3232">
        <w:rPr>
          <w:rFonts w:ascii="Times New Roman" w:hAnsi="Times New Roman" w:cs="Times New Roman"/>
          <w:color w:val="000000"/>
          <w:sz w:val="24"/>
          <w:szCs w:val="24"/>
          <w:lang w:val="en-US" w:eastAsia="ru-RU" w:bidi="ru-RU"/>
        </w:rPr>
        <w:t xml:space="preserve"> </w:t>
      </w:r>
      <w:proofErr w:type="gramStart"/>
      <w:r w:rsidR="004A6E3F" w:rsidRPr="000D3232">
        <w:rPr>
          <w:rFonts w:ascii="Times New Roman" w:hAnsi="Times New Roman" w:cs="Times New Roman"/>
          <w:color w:val="000000"/>
          <w:sz w:val="24"/>
          <w:szCs w:val="24"/>
          <w:lang w:val="en-US" w:eastAsia="ru-RU" w:bidi="ru-RU"/>
        </w:rPr>
        <w:t>as</w:t>
      </w:r>
      <w:proofErr w:type="gramEnd"/>
      <w:r w:rsidR="004A6E3F" w:rsidRPr="000D3232">
        <w:rPr>
          <w:rFonts w:ascii="Times New Roman" w:hAnsi="Times New Roman" w:cs="Times New Roman"/>
          <w:color w:val="000000"/>
          <w:sz w:val="24"/>
          <w:szCs w:val="24"/>
          <w:lang w:val="en-US" w:eastAsia="ru-RU" w:bidi="ru-RU"/>
        </w:rPr>
        <w:t xml:space="preserve"> being under implementation.</w:t>
      </w:r>
    </w:p>
    <w:p w:rsidR="00DA6849" w:rsidRPr="000D3232" w:rsidRDefault="00B768FA" w:rsidP="00B768FA">
      <w:pPr>
        <w:spacing w:before="120" w:after="0" w:line="240" w:lineRule="auto"/>
        <w:jc w:val="both"/>
        <w:rPr>
          <w:rFonts w:ascii="Times New Roman" w:hAnsi="Times New Roman" w:cs="Times New Roman"/>
          <w:color w:val="000000"/>
          <w:sz w:val="24"/>
          <w:szCs w:val="24"/>
          <w:lang w:val="en-US" w:eastAsia="ru-RU" w:bidi="ru-RU"/>
        </w:rPr>
      </w:pPr>
      <w:proofErr w:type="gramStart"/>
      <w:r w:rsidRPr="000D3232">
        <w:rPr>
          <w:rFonts w:ascii="Times New Roman" w:hAnsi="Times New Roman" w:cs="Times New Roman"/>
          <w:b/>
          <w:color w:val="000000"/>
          <w:sz w:val="24"/>
          <w:szCs w:val="24"/>
          <w:lang w:val="en-US" w:eastAsia="ru-RU" w:bidi="ru-RU"/>
        </w:rPr>
        <w:lastRenderedPageBreak/>
        <w:t>138.160</w:t>
      </w:r>
      <w:proofErr w:type="gramEnd"/>
      <w:r w:rsidRPr="000D3232">
        <w:rPr>
          <w:rFonts w:ascii="Times New Roman" w:hAnsi="Times New Roman" w:cs="Times New Roman"/>
          <w:color w:val="000000"/>
          <w:sz w:val="24"/>
          <w:szCs w:val="24"/>
          <w:lang w:val="en-US" w:eastAsia="ru-RU" w:bidi="ru-RU"/>
        </w:rPr>
        <w:t xml:space="preserve"> </w:t>
      </w:r>
      <w:r w:rsidR="004A6E3F" w:rsidRPr="000D3232">
        <w:rPr>
          <w:rFonts w:ascii="Times New Roman" w:hAnsi="Times New Roman" w:cs="Times New Roman"/>
          <w:color w:val="000000"/>
          <w:sz w:val="24"/>
          <w:szCs w:val="24"/>
          <w:lang w:val="en-US" w:eastAsia="ru-RU" w:bidi="ru-RU"/>
        </w:rPr>
        <w:t xml:space="preserve">as being already implemented </w:t>
      </w:r>
      <w:r w:rsidRPr="000D3232">
        <w:rPr>
          <w:rFonts w:ascii="Times New Roman" w:hAnsi="Times New Roman" w:cs="Times New Roman"/>
          <w:color w:val="000000"/>
          <w:sz w:val="24"/>
          <w:szCs w:val="24"/>
          <w:lang w:val="en-US" w:eastAsia="ru-RU" w:bidi="ru-RU"/>
        </w:rPr>
        <w:t>(</w:t>
      </w:r>
      <w:r w:rsidR="004A6E3F" w:rsidRPr="000D3232">
        <w:rPr>
          <w:rFonts w:ascii="Times New Roman" w:hAnsi="Times New Roman" w:cs="Times New Roman"/>
          <w:color w:val="000000"/>
          <w:sz w:val="24"/>
          <w:szCs w:val="24"/>
          <w:lang w:val="en-US" w:eastAsia="ru-RU" w:bidi="ru-RU"/>
        </w:rPr>
        <w:t xml:space="preserve">see </w:t>
      </w:r>
      <w:r w:rsidRPr="000D3232">
        <w:rPr>
          <w:rFonts w:ascii="Times New Roman" w:hAnsi="Times New Roman" w:cs="Times New Roman"/>
          <w:color w:val="000000"/>
          <w:sz w:val="24"/>
          <w:szCs w:val="24"/>
          <w:lang w:val="en-US" w:eastAsia="ru-RU" w:bidi="ru-RU"/>
        </w:rPr>
        <w:t>138.144)</w:t>
      </w:r>
      <w:r w:rsidR="004A6E3F" w:rsidRPr="000D3232">
        <w:rPr>
          <w:rFonts w:ascii="Times New Roman" w:hAnsi="Times New Roman" w:cs="Times New Roman"/>
          <w:color w:val="000000"/>
          <w:sz w:val="24"/>
          <w:szCs w:val="24"/>
          <w:lang w:val="en-US" w:eastAsia="ru-RU" w:bidi="ru-RU"/>
        </w:rPr>
        <w:t>.</w:t>
      </w:r>
    </w:p>
    <w:p w:rsidR="00DA6849" w:rsidRPr="000D3232" w:rsidRDefault="00B768FA" w:rsidP="00B768FA">
      <w:pPr>
        <w:spacing w:before="120" w:after="0" w:line="240" w:lineRule="auto"/>
        <w:jc w:val="both"/>
        <w:rPr>
          <w:rFonts w:ascii="Times New Roman" w:hAnsi="Times New Roman" w:cs="Times New Roman"/>
          <w:color w:val="000000"/>
          <w:sz w:val="24"/>
          <w:szCs w:val="24"/>
          <w:lang w:val="en-US" w:eastAsia="ru-RU" w:bidi="ru-RU"/>
        </w:rPr>
      </w:pPr>
      <w:r w:rsidRPr="000D3232">
        <w:rPr>
          <w:rFonts w:ascii="Times New Roman" w:hAnsi="Times New Roman" w:cs="Times New Roman"/>
          <w:b/>
          <w:color w:val="000000"/>
          <w:sz w:val="24"/>
          <w:szCs w:val="24"/>
          <w:lang w:val="en-US" w:eastAsia="ru-RU" w:bidi="ru-RU"/>
        </w:rPr>
        <w:t>138.162</w:t>
      </w:r>
      <w:r w:rsidRPr="000D3232">
        <w:rPr>
          <w:rFonts w:ascii="Times New Roman" w:hAnsi="Times New Roman" w:cs="Times New Roman"/>
          <w:color w:val="000000"/>
          <w:sz w:val="24"/>
          <w:szCs w:val="24"/>
          <w:lang w:val="en-US" w:eastAsia="ru-RU" w:bidi="ru-RU"/>
        </w:rPr>
        <w:t xml:space="preserve"> </w:t>
      </w:r>
      <w:proofErr w:type="gramStart"/>
      <w:r w:rsidR="004A6E3F" w:rsidRPr="000D3232">
        <w:rPr>
          <w:rFonts w:ascii="Times New Roman" w:hAnsi="Times New Roman" w:cs="Times New Roman"/>
          <w:color w:val="000000"/>
          <w:sz w:val="24"/>
          <w:szCs w:val="24"/>
          <w:lang w:val="en-US" w:eastAsia="ru-RU" w:bidi="ru-RU"/>
        </w:rPr>
        <w:t>as</w:t>
      </w:r>
      <w:proofErr w:type="gramEnd"/>
      <w:r w:rsidR="004A6E3F" w:rsidRPr="000D3232">
        <w:rPr>
          <w:rFonts w:ascii="Times New Roman" w:hAnsi="Times New Roman" w:cs="Times New Roman"/>
          <w:color w:val="000000"/>
          <w:sz w:val="24"/>
          <w:szCs w:val="24"/>
          <w:lang w:val="en-US" w:eastAsia="ru-RU" w:bidi="ru-RU"/>
        </w:rPr>
        <w:t xml:space="preserve"> being under implementation.</w:t>
      </w:r>
    </w:p>
    <w:p w:rsidR="00DA6849" w:rsidRPr="000D3232" w:rsidRDefault="00B768FA" w:rsidP="00B768FA">
      <w:pPr>
        <w:spacing w:before="120" w:after="0" w:line="240" w:lineRule="auto"/>
        <w:jc w:val="both"/>
        <w:rPr>
          <w:rFonts w:ascii="Times New Roman" w:hAnsi="Times New Roman" w:cs="Times New Roman"/>
          <w:color w:val="000000"/>
          <w:sz w:val="24"/>
          <w:szCs w:val="24"/>
          <w:lang w:val="en-US" w:eastAsia="ru-RU" w:bidi="ru-RU"/>
        </w:rPr>
      </w:pPr>
      <w:r w:rsidRPr="00BC00EB">
        <w:rPr>
          <w:rFonts w:ascii="Times New Roman" w:hAnsi="Times New Roman" w:cs="Times New Roman"/>
          <w:b/>
          <w:color w:val="000000"/>
          <w:sz w:val="24"/>
          <w:szCs w:val="24"/>
          <w:lang w:val="en-US" w:eastAsia="ru-RU" w:bidi="ru-RU"/>
        </w:rPr>
        <w:t>138.165, 138.167, 138.172</w:t>
      </w:r>
      <w:r w:rsidRPr="000D3232">
        <w:rPr>
          <w:rFonts w:ascii="Times New Roman" w:hAnsi="Times New Roman" w:cs="Times New Roman"/>
          <w:color w:val="000000"/>
          <w:sz w:val="24"/>
          <w:szCs w:val="24"/>
          <w:lang w:val="en-US" w:eastAsia="ru-RU" w:bidi="ru-RU"/>
        </w:rPr>
        <w:t xml:space="preserve"> </w:t>
      </w:r>
      <w:r w:rsidR="004A6E3F" w:rsidRPr="000D3232">
        <w:rPr>
          <w:rFonts w:ascii="Times New Roman" w:hAnsi="Times New Roman" w:cs="Times New Roman"/>
          <w:color w:val="000000"/>
          <w:sz w:val="24"/>
          <w:szCs w:val="24"/>
          <w:lang w:val="en-US" w:eastAsia="ru-RU" w:bidi="ru-RU"/>
        </w:rPr>
        <w:t xml:space="preserve">as </w:t>
      </w:r>
      <w:proofErr w:type="gramStart"/>
      <w:r w:rsidR="004A6E3F" w:rsidRPr="000D3232">
        <w:rPr>
          <w:rFonts w:ascii="Times New Roman" w:hAnsi="Times New Roman" w:cs="Times New Roman"/>
          <w:color w:val="000000"/>
          <w:sz w:val="24"/>
          <w:szCs w:val="24"/>
          <w:lang w:val="en-US" w:eastAsia="ru-RU" w:bidi="ru-RU"/>
        </w:rPr>
        <w:t>being already implemented</w:t>
      </w:r>
      <w:proofErr w:type="gramEnd"/>
      <w:r w:rsidR="004A6E3F" w:rsidRPr="000D3232">
        <w:rPr>
          <w:rFonts w:ascii="Times New Roman" w:hAnsi="Times New Roman" w:cs="Times New Roman"/>
          <w:color w:val="000000"/>
          <w:sz w:val="24"/>
          <w:szCs w:val="24"/>
          <w:lang w:val="en-US" w:eastAsia="ru-RU" w:bidi="ru-RU"/>
        </w:rPr>
        <w:t xml:space="preserve"> </w:t>
      </w:r>
      <w:r w:rsidRPr="000D3232">
        <w:rPr>
          <w:rFonts w:ascii="Times New Roman" w:hAnsi="Times New Roman" w:cs="Times New Roman"/>
          <w:color w:val="000000"/>
          <w:sz w:val="24"/>
          <w:szCs w:val="24"/>
          <w:lang w:val="en-US" w:eastAsia="ru-RU" w:bidi="ru-RU"/>
        </w:rPr>
        <w:t>(</w:t>
      </w:r>
      <w:r w:rsidR="004A6E3F" w:rsidRPr="000D3232">
        <w:rPr>
          <w:rFonts w:ascii="Times New Roman" w:hAnsi="Times New Roman" w:cs="Times New Roman"/>
          <w:color w:val="000000"/>
          <w:sz w:val="24"/>
          <w:szCs w:val="24"/>
          <w:lang w:val="en-US" w:eastAsia="ru-RU" w:bidi="ru-RU"/>
        </w:rPr>
        <w:t xml:space="preserve">see </w:t>
      </w:r>
      <w:r w:rsidRPr="000D3232">
        <w:rPr>
          <w:rFonts w:ascii="Times New Roman" w:hAnsi="Times New Roman" w:cs="Times New Roman"/>
          <w:color w:val="000000"/>
          <w:sz w:val="24"/>
          <w:szCs w:val="24"/>
          <w:lang w:val="en-US" w:eastAsia="ru-RU" w:bidi="ru-RU"/>
        </w:rPr>
        <w:t>138.144)</w:t>
      </w:r>
      <w:r w:rsidR="004A6E3F" w:rsidRPr="000D3232">
        <w:rPr>
          <w:rFonts w:ascii="Times New Roman" w:hAnsi="Times New Roman" w:cs="Times New Roman"/>
          <w:color w:val="000000"/>
          <w:sz w:val="24"/>
          <w:szCs w:val="24"/>
          <w:lang w:val="en-US" w:eastAsia="ru-RU" w:bidi="ru-RU"/>
        </w:rPr>
        <w:t>.</w:t>
      </w:r>
    </w:p>
    <w:p w:rsidR="00DA6849" w:rsidRPr="000D3232" w:rsidRDefault="00B768FA" w:rsidP="00B768FA">
      <w:pPr>
        <w:spacing w:before="120" w:after="0" w:line="240" w:lineRule="auto"/>
        <w:jc w:val="both"/>
        <w:rPr>
          <w:rFonts w:ascii="Times New Roman" w:hAnsi="Times New Roman" w:cs="Times New Roman"/>
          <w:color w:val="000000"/>
          <w:sz w:val="24"/>
          <w:szCs w:val="24"/>
          <w:lang w:val="en-US" w:eastAsia="ru-RU" w:bidi="ru-RU"/>
        </w:rPr>
      </w:pPr>
      <w:proofErr w:type="gramStart"/>
      <w:r w:rsidRPr="00BC00EB">
        <w:rPr>
          <w:rFonts w:ascii="Times New Roman" w:hAnsi="Times New Roman" w:cs="Times New Roman"/>
          <w:b/>
          <w:color w:val="000000"/>
          <w:sz w:val="24"/>
          <w:szCs w:val="24"/>
          <w:lang w:val="en-US" w:eastAsia="ru-RU" w:bidi="ru-RU"/>
        </w:rPr>
        <w:t>138.175</w:t>
      </w:r>
      <w:proofErr w:type="gramEnd"/>
      <w:r w:rsidRPr="000D3232">
        <w:rPr>
          <w:rFonts w:ascii="Times New Roman" w:hAnsi="Times New Roman" w:cs="Times New Roman"/>
          <w:color w:val="000000"/>
          <w:sz w:val="24"/>
          <w:szCs w:val="24"/>
          <w:lang w:val="en-US" w:eastAsia="ru-RU" w:bidi="ru-RU"/>
        </w:rPr>
        <w:t xml:space="preserve"> </w:t>
      </w:r>
      <w:r w:rsidR="004A6E3F" w:rsidRPr="000D3232">
        <w:rPr>
          <w:rFonts w:ascii="Times New Roman" w:hAnsi="Times New Roman" w:cs="Times New Roman"/>
          <w:color w:val="000000"/>
          <w:sz w:val="24"/>
          <w:szCs w:val="24"/>
          <w:lang w:val="en-US" w:eastAsia="ru-RU" w:bidi="ru-RU"/>
        </w:rPr>
        <w:t xml:space="preserve">as being already implemented </w:t>
      </w:r>
      <w:r w:rsidRPr="000D3232">
        <w:rPr>
          <w:rFonts w:ascii="Times New Roman" w:hAnsi="Times New Roman" w:cs="Times New Roman"/>
          <w:color w:val="000000"/>
          <w:sz w:val="24"/>
          <w:szCs w:val="24"/>
          <w:lang w:val="en-US" w:eastAsia="ru-RU" w:bidi="ru-RU"/>
        </w:rPr>
        <w:t>(</w:t>
      </w:r>
      <w:r w:rsidR="004A6E3F" w:rsidRPr="000D3232">
        <w:rPr>
          <w:rFonts w:ascii="Times New Roman" w:hAnsi="Times New Roman" w:cs="Times New Roman"/>
          <w:color w:val="000000"/>
          <w:sz w:val="24"/>
          <w:szCs w:val="24"/>
          <w:lang w:val="en-US" w:eastAsia="ru-RU" w:bidi="ru-RU"/>
        </w:rPr>
        <w:t>see</w:t>
      </w:r>
      <w:r w:rsidRPr="000D3232">
        <w:rPr>
          <w:rFonts w:ascii="Times New Roman" w:hAnsi="Times New Roman" w:cs="Times New Roman"/>
          <w:color w:val="000000"/>
          <w:sz w:val="24"/>
          <w:szCs w:val="24"/>
          <w:lang w:val="en-US" w:eastAsia="ru-RU" w:bidi="ru-RU"/>
        </w:rPr>
        <w:t xml:space="preserve"> 138.144)</w:t>
      </w:r>
      <w:r w:rsidR="004A6E3F" w:rsidRPr="000D3232">
        <w:rPr>
          <w:rFonts w:ascii="Times New Roman" w:hAnsi="Times New Roman" w:cs="Times New Roman"/>
          <w:color w:val="000000"/>
          <w:sz w:val="24"/>
          <w:szCs w:val="24"/>
          <w:lang w:val="en-US" w:eastAsia="ru-RU" w:bidi="ru-RU"/>
        </w:rPr>
        <w:t>.</w:t>
      </w:r>
    </w:p>
    <w:p w:rsidR="00DA6849" w:rsidRPr="000D3232" w:rsidRDefault="00B768FA" w:rsidP="00B768FA">
      <w:pPr>
        <w:spacing w:before="120" w:after="0" w:line="240" w:lineRule="auto"/>
        <w:jc w:val="both"/>
        <w:rPr>
          <w:rFonts w:ascii="Times New Roman" w:hAnsi="Times New Roman" w:cs="Times New Roman"/>
          <w:color w:val="000000"/>
          <w:sz w:val="24"/>
          <w:szCs w:val="24"/>
          <w:lang w:val="en-US" w:eastAsia="ru-RU" w:bidi="ru-RU"/>
        </w:rPr>
      </w:pPr>
      <w:r w:rsidRPr="00BC00EB">
        <w:rPr>
          <w:rFonts w:ascii="Times New Roman" w:hAnsi="Times New Roman" w:cs="Times New Roman"/>
          <w:b/>
          <w:color w:val="000000"/>
          <w:sz w:val="24"/>
          <w:szCs w:val="24"/>
          <w:lang w:val="en-US" w:eastAsia="ru-RU" w:bidi="ru-RU"/>
        </w:rPr>
        <w:t>138.181, 38.182</w:t>
      </w:r>
      <w:r w:rsidRPr="000D3232">
        <w:rPr>
          <w:rFonts w:ascii="Times New Roman" w:hAnsi="Times New Roman" w:cs="Times New Roman"/>
          <w:color w:val="000000"/>
          <w:sz w:val="24"/>
          <w:szCs w:val="24"/>
          <w:lang w:val="en-US" w:eastAsia="ru-RU" w:bidi="ru-RU"/>
        </w:rPr>
        <w:t xml:space="preserve"> </w:t>
      </w:r>
      <w:r w:rsidR="004A6E3F" w:rsidRPr="000D3232">
        <w:rPr>
          <w:rFonts w:ascii="Times New Roman" w:hAnsi="Times New Roman" w:cs="Times New Roman"/>
          <w:color w:val="000000"/>
          <w:sz w:val="24"/>
          <w:szCs w:val="24"/>
          <w:lang w:val="en-US" w:eastAsia="ru-RU" w:bidi="ru-RU"/>
        </w:rPr>
        <w:t xml:space="preserve">as </w:t>
      </w:r>
      <w:proofErr w:type="gramStart"/>
      <w:r w:rsidR="004A6E3F" w:rsidRPr="000D3232">
        <w:rPr>
          <w:rFonts w:ascii="Times New Roman" w:hAnsi="Times New Roman" w:cs="Times New Roman"/>
          <w:color w:val="000000"/>
          <w:sz w:val="24"/>
          <w:szCs w:val="24"/>
          <w:lang w:val="en-US" w:eastAsia="ru-RU" w:bidi="ru-RU"/>
        </w:rPr>
        <w:t>being already implemented</w:t>
      </w:r>
      <w:proofErr w:type="gramEnd"/>
      <w:r w:rsidR="004A6E3F" w:rsidRPr="000D3232">
        <w:rPr>
          <w:rFonts w:ascii="Times New Roman" w:hAnsi="Times New Roman" w:cs="Times New Roman"/>
          <w:color w:val="000000"/>
          <w:sz w:val="24"/>
          <w:szCs w:val="24"/>
          <w:lang w:val="en-US" w:eastAsia="ru-RU" w:bidi="ru-RU"/>
        </w:rPr>
        <w:t xml:space="preserve"> </w:t>
      </w:r>
      <w:r w:rsidRPr="000D3232">
        <w:rPr>
          <w:rFonts w:ascii="Times New Roman" w:hAnsi="Times New Roman" w:cs="Times New Roman"/>
          <w:color w:val="000000"/>
          <w:sz w:val="24"/>
          <w:szCs w:val="24"/>
          <w:lang w:val="en-US" w:eastAsia="ru-RU" w:bidi="ru-RU"/>
        </w:rPr>
        <w:t>(</w:t>
      </w:r>
      <w:r w:rsidR="004A6E3F" w:rsidRPr="000D3232">
        <w:rPr>
          <w:rFonts w:ascii="Times New Roman" w:hAnsi="Times New Roman" w:cs="Times New Roman"/>
          <w:color w:val="000000"/>
          <w:sz w:val="24"/>
          <w:szCs w:val="24"/>
          <w:lang w:val="en-US" w:eastAsia="ru-RU" w:bidi="ru-RU"/>
        </w:rPr>
        <w:t xml:space="preserve">see </w:t>
      </w:r>
      <w:r w:rsidRPr="000D3232">
        <w:rPr>
          <w:rFonts w:ascii="Times New Roman" w:hAnsi="Times New Roman" w:cs="Times New Roman"/>
          <w:color w:val="000000"/>
          <w:sz w:val="24"/>
          <w:szCs w:val="24"/>
          <w:lang w:val="en-US" w:eastAsia="ru-RU" w:bidi="ru-RU"/>
        </w:rPr>
        <w:t>138.144)</w:t>
      </w:r>
      <w:r w:rsidR="004A6E3F" w:rsidRPr="000D3232">
        <w:rPr>
          <w:rFonts w:ascii="Times New Roman" w:hAnsi="Times New Roman" w:cs="Times New Roman"/>
          <w:color w:val="000000"/>
          <w:sz w:val="24"/>
          <w:szCs w:val="24"/>
          <w:lang w:val="en-US" w:eastAsia="ru-RU" w:bidi="ru-RU"/>
        </w:rPr>
        <w:t>.</w:t>
      </w:r>
    </w:p>
    <w:p w:rsidR="00DA6849" w:rsidRPr="000D3232" w:rsidRDefault="00B768FA" w:rsidP="00B768FA">
      <w:pPr>
        <w:spacing w:before="120" w:after="0" w:line="240" w:lineRule="auto"/>
        <w:jc w:val="both"/>
        <w:rPr>
          <w:rFonts w:ascii="Times New Roman" w:hAnsi="Times New Roman" w:cs="Times New Roman"/>
          <w:color w:val="000000"/>
          <w:sz w:val="24"/>
          <w:szCs w:val="24"/>
          <w:lang w:val="en-US" w:eastAsia="ru-RU" w:bidi="ru-RU"/>
        </w:rPr>
      </w:pPr>
      <w:r w:rsidRPr="00BC00EB">
        <w:rPr>
          <w:rFonts w:ascii="Times New Roman" w:hAnsi="Times New Roman" w:cs="Times New Roman"/>
          <w:b/>
          <w:color w:val="000000"/>
          <w:sz w:val="24"/>
          <w:szCs w:val="24"/>
          <w:lang w:val="en-US" w:eastAsia="ru-RU" w:bidi="ru-RU"/>
        </w:rPr>
        <w:t>138.184, 138.186-138.188, 138.192, 138.197, 138.203, 138.212, 138.216-138.228, 138.230-138.244, 138.246, 138.247, 138.248</w:t>
      </w:r>
      <w:r w:rsidRPr="000D3232">
        <w:rPr>
          <w:rFonts w:ascii="Times New Roman" w:hAnsi="Times New Roman" w:cs="Times New Roman"/>
          <w:color w:val="000000"/>
          <w:sz w:val="24"/>
          <w:szCs w:val="24"/>
          <w:lang w:val="en-US" w:eastAsia="ru-RU" w:bidi="ru-RU"/>
        </w:rPr>
        <w:t xml:space="preserve"> </w:t>
      </w:r>
      <w:r w:rsidR="004A6E3F" w:rsidRPr="000D3232">
        <w:rPr>
          <w:rFonts w:ascii="Times New Roman" w:hAnsi="Times New Roman" w:cs="Times New Roman"/>
          <w:color w:val="000000"/>
          <w:sz w:val="24"/>
          <w:szCs w:val="24"/>
          <w:lang w:val="en-US" w:eastAsia="ru-RU" w:bidi="ru-RU"/>
        </w:rPr>
        <w:t xml:space="preserve">as </w:t>
      </w:r>
      <w:proofErr w:type="gramStart"/>
      <w:r w:rsidR="004A6E3F" w:rsidRPr="000D3232">
        <w:rPr>
          <w:rFonts w:ascii="Times New Roman" w:hAnsi="Times New Roman" w:cs="Times New Roman"/>
          <w:color w:val="000000"/>
          <w:sz w:val="24"/>
          <w:szCs w:val="24"/>
          <w:lang w:val="en-US" w:eastAsia="ru-RU" w:bidi="ru-RU"/>
        </w:rPr>
        <w:t>being already implemented</w:t>
      </w:r>
      <w:proofErr w:type="gramEnd"/>
      <w:r w:rsidR="004A6E3F" w:rsidRPr="000D3232">
        <w:rPr>
          <w:rFonts w:ascii="Times New Roman" w:hAnsi="Times New Roman" w:cs="Times New Roman"/>
          <w:color w:val="000000"/>
          <w:sz w:val="24"/>
          <w:szCs w:val="24"/>
          <w:lang w:val="en-US" w:eastAsia="ru-RU" w:bidi="ru-RU"/>
        </w:rPr>
        <w:t xml:space="preserve"> </w:t>
      </w:r>
      <w:r w:rsidRPr="000D3232">
        <w:rPr>
          <w:rFonts w:ascii="Times New Roman" w:hAnsi="Times New Roman" w:cs="Times New Roman"/>
          <w:color w:val="000000"/>
          <w:sz w:val="24"/>
          <w:szCs w:val="24"/>
          <w:lang w:val="en-US" w:eastAsia="ru-RU" w:bidi="ru-RU"/>
        </w:rPr>
        <w:t>(</w:t>
      </w:r>
      <w:r w:rsidR="004A6E3F" w:rsidRPr="000D3232">
        <w:rPr>
          <w:rFonts w:ascii="Times New Roman" w:hAnsi="Times New Roman" w:cs="Times New Roman"/>
          <w:color w:val="000000"/>
          <w:sz w:val="24"/>
          <w:szCs w:val="24"/>
          <w:lang w:val="en-US" w:eastAsia="ru-RU" w:bidi="ru-RU"/>
        </w:rPr>
        <w:t xml:space="preserve">see </w:t>
      </w:r>
      <w:r w:rsidRPr="000D3232">
        <w:rPr>
          <w:rFonts w:ascii="Times New Roman" w:hAnsi="Times New Roman" w:cs="Times New Roman"/>
          <w:color w:val="000000"/>
          <w:sz w:val="24"/>
          <w:szCs w:val="24"/>
          <w:lang w:val="en-US" w:eastAsia="ru-RU" w:bidi="ru-RU"/>
        </w:rPr>
        <w:t>138.20)</w:t>
      </w:r>
      <w:r w:rsidR="004A6E3F" w:rsidRPr="000D3232">
        <w:rPr>
          <w:rFonts w:ascii="Times New Roman" w:hAnsi="Times New Roman" w:cs="Times New Roman"/>
          <w:color w:val="000000"/>
          <w:sz w:val="24"/>
          <w:szCs w:val="24"/>
          <w:lang w:val="en-US" w:eastAsia="ru-RU" w:bidi="ru-RU"/>
        </w:rPr>
        <w:t>.</w:t>
      </w:r>
    </w:p>
    <w:p w:rsidR="00DA6849" w:rsidRPr="000D3232" w:rsidRDefault="00B768FA" w:rsidP="00B768FA">
      <w:pPr>
        <w:spacing w:before="120" w:after="0" w:line="240" w:lineRule="auto"/>
        <w:jc w:val="both"/>
        <w:rPr>
          <w:rFonts w:ascii="Times New Roman" w:hAnsi="Times New Roman" w:cs="Times New Roman"/>
          <w:color w:val="000000"/>
          <w:sz w:val="24"/>
          <w:szCs w:val="24"/>
          <w:lang w:val="en-US" w:eastAsia="ru-RU" w:bidi="ru-RU"/>
        </w:rPr>
      </w:pPr>
      <w:r w:rsidRPr="00BC00EB">
        <w:rPr>
          <w:rFonts w:ascii="Times New Roman" w:hAnsi="Times New Roman" w:cs="Times New Roman"/>
          <w:b/>
          <w:color w:val="000000"/>
          <w:sz w:val="24"/>
          <w:szCs w:val="24"/>
          <w:lang w:val="en-US" w:eastAsia="ru-RU" w:bidi="ru-RU"/>
        </w:rPr>
        <w:t>138.249, 138.250-138.252</w:t>
      </w:r>
      <w:r w:rsidRPr="000D3232">
        <w:rPr>
          <w:rFonts w:ascii="Times New Roman" w:hAnsi="Times New Roman" w:cs="Times New Roman"/>
          <w:color w:val="000000"/>
          <w:sz w:val="24"/>
          <w:szCs w:val="24"/>
          <w:lang w:val="en-US" w:eastAsia="ru-RU" w:bidi="ru-RU"/>
        </w:rPr>
        <w:t xml:space="preserve"> </w:t>
      </w:r>
      <w:r w:rsidR="004A6E3F" w:rsidRPr="000D3232">
        <w:rPr>
          <w:rFonts w:ascii="Times New Roman" w:hAnsi="Times New Roman" w:cs="Times New Roman"/>
          <w:color w:val="000000"/>
          <w:sz w:val="24"/>
          <w:szCs w:val="24"/>
          <w:lang w:val="en-US" w:eastAsia="ru-RU" w:bidi="ru-RU"/>
        </w:rPr>
        <w:t xml:space="preserve">as </w:t>
      </w:r>
      <w:proofErr w:type="gramStart"/>
      <w:r w:rsidR="004A6E3F" w:rsidRPr="000D3232">
        <w:rPr>
          <w:rFonts w:ascii="Times New Roman" w:hAnsi="Times New Roman" w:cs="Times New Roman"/>
          <w:color w:val="000000"/>
          <w:sz w:val="24"/>
          <w:szCs w:val="24"/>
          <w:lang w:val="en-US" w:eastAsia="ru-RU" w:bidi="ru-RU"/>
        </w:rPr>
        <w:t>being already implemented</w:t>
      </w:r>
      <w:proofErr w:type="gramEnd"/>
      <w:r w:rsidR="004A6E3F" w:rsidRPr="000D3232">
        <w:rPr>
          <w:rFonts w:ascii="Times New Roman" w:hAnsi="Times New Roman" w:cs="Times New Roman"/>
          <w:color w:val="000000"/>
          <w:sz w:val="24"/>
          <w:szCs w:val="24"/>
          <w:lang w:val="en-US" w:eastAsia="ru-RU" w:bidi="ru-RU"/>
        </w:rPr>
        <w:t xml:space="preserve"> </w:t>
      </w:r>
      <w:r w:rsidRPr="000D3232">
        <w:rPr>
          <w:rFonts w:ascii="Times New Roman" w:hAnsi="Times New Roman" w:cs="Times New Roman"/>
          <w:color w:val="000000"/>
          <w:sz w:val="24"/>
          <w:szCs w:val="24"/>
          <w:lang w:val="en-US" w:eastAsia="ru-RU" w:bidi="ru-RU"/>
        </w:rPr>
        <w:t>(</w:t>
      </w:r>
      <w:r w:rsidR="004A6E3F" w:rsidRPr="000D3232">
        <w:rPr>
          <w:rFonts w:ascii="Times New Roman" w:hAnsi="Times New Roman" w:cs="Times New Roman"/>
          <w:color w:val="000000"/>
          <w:sz w:val="24"/>
          <w:szCs w:val="24"/>
          <w:lang w:val="en-US" w:eastAsia="ru-RU" w:bidi="ru-RU"/>
        </w:rPr>
        <w:t>see</w:t>
      </w:r>
      <w:r w:rsidRPr="000D3232">
        <w:rPr>
          <w:rFonts w:ascii="Times New Roman" w:hAnsi="Times New Roman" w:cs="Times New Roman"/>
          <w:color w:val="000000"/>
          <w:sz w:val="24"/>
          <w:szCs w:val="24"/>
          <w:lang w:val="en-US" w:eastAsia="ru-RU" w:bidi="ru-RU"/>
        </w:rPr>
        <w:t xml:space="preserve"> 138.20)</w:t>
      </w:r>
      <w:r w:rsidR="004A6E3F" w:rsidRPr="000D3232">
        <w:rPr>
          <w:rFonts w:ascii="Times New Roman" w:hAnsi="Times New Roman" w:cs="Times New Roman"/>
          <w:color w:val="000000"/>
          <w:sz w:val="24"/>
          <w:szCs w:val="24"/>
          <w:lang w:val="en-US" w:eastAsia="ru-RU" w:bidi="ru-RU"/>
        </w:rPr>
        <w:t>.</w:t>
      </w:r>
    </w:p>
    <w:p w:rsidR="006414E9" w:rsidRDefault="00B768FA" w:rsidP="00B768FA">
      <w:pPr>
        <w:spacing w:before="120" w:after="0" w:line="240" w:lineRule="auto"/>
        <w:jc w:val="both"/>
        <w:rPr>
          <w:rFonts w:ascii="Times New Roman" w:hAnsi="Times New Roman" w:cs="Times New Roman"/>
          <w:color w:val="000000"/>
          <w:sz w:val="24"/>
          <w:szCs w:val="24"/>
          <w:lang w:val="en-US" w:eastAsia="ru-RU" w:bidi="ru-RU"/>
        </w:rPr>
      </w:pPr>
      <w:r w:rsidRPr="00BC00EB">
        <w:rPr>
          <w:rFonts w:ascii="Times New Roman" w:hAnsi="Times New Roman" w:cs="Times New Roman"/>
          <w:b/>
          <w:color w:val="000000"/>
          <w:sz w:val="24"/>
          <w:szCs w:val="24"/>
          <w:lang w:val="en-US" w:eastAsia="ru-RU" w:bidi="ru-RU"/>
        </w:rPr>
        <w:t xml:space="preserve">138.253, </w:t>
      </w:r>
      <w:r w:rsidRPr="00BC00EB">
        <w:rPr>
          <w:rFonts w:ascii="Times New Roman" w:hAnsi="Times New Roman" w:cs="Times New Roman"/>
          <w:b/>
          <w:sz w:val="24"/>
          <w:szCs w:val="24"/>
          <w:lang w:val="en-US" w:eastAsia="ru-RU" w:bidi="ru-RU"/>
        </w:rPr>
        <w:t>138.254</w:t>
      </w:r>
      <w:r w:rsidRPr="000D3232">
        <w:rPr>
          <w:rFonts w:ascii="Times New Roman" w:hAnsi="Times New Roman" w:cs="Times New Roman"/>
          <w:sz w:val="24"/>
          <w:szCs w:val="24"/>
          <w:lang w:val="en-US" w:eastAsia="ru-RU" w:bidi="ru-RU"/>
        </w:rPr>
        <w:t xml:space="preserve"> </w:t>
      </w:r>
      <w:r w:rsidR="004A6E3F" w:rsidRPr="000D3232">
        <w:rPr>
          <w:rFonts w:ascii="Times New Roman" w:hAnsi="Times New Roman" w:cs="Times New Roman"/>
          <w:color w:val="000000"/>
          <w:sz w:val="24"/>
          <w:szCs w:val="24"/>
          <w:lang w:val="en-US" w:eastAsia="ru-RU" w:bidi="ru-RU"/>
        </w:rPr>
        <w:t xml:space="preserve">as </w:t>
      </w:r>
      <w:proofErr w:type="gramStart"/>
      <w:r w:rsidR="004A6E3F" w:rsidRPr="000D3232">
        <w:rPr>
          <w:rFonts w:ascii="Times New Roman" w:hAnsi="Times New Roman" w:cs="Times New Roman"/>
          <w:color w:val="000000"/>
          <w:sz w:val="24"/>
          <w:szCs w:val="24"/>
          <w:lang w:val="en-US" w:eastAsia="ru-RU" w:bidi="ru-RU"/>
        </w:rPr>
        <w:t>being already implemented</w:t>
      </w:r>
      <w:proofErr w:type="gramEnd"/>
      <w:r w:rsidR="004A6E3F" w:rsidRPr="000D3232">
        <w:rPr>
          <w:rFonts w:ascii="Times New Roman" w:hAnsi="Times New Roman" w:cs="Times New Roman"/>
          <w:color w:val="000000"/>
          <w:sz w:val="24"/>
          <w:szCs w:val="24"/>
          <w:lang w:val="en-US" w:eastAsia="ru-RU" w:bidi="ru-RU"/>
        </w:rPr>
        <w:t>.</w:t>
      </w:r>
    </w:p>
    <w:p w:rsidR="00DA6849" w:rsidRPr="000D3232" w:rsidRDefault="00ED1B2C" w:rsidP="00B768FA">
      <w:pPr>
        <w:spacing w:before="120" w:after="0" w:line="240" w:lineRule="auto"/>
        <w:jc w:val="both"/>
        <w:rPr>
          <w:rFonts w:ascii="Times New Roman" w:hAnsi="Times New Roman" w:cs="Times New Roman"/>
          <w:sz w:val="24"/>
          <w:szCs w:val="24"/>
          <w:lang w:val="en-US"/>
        </w:rPr>
      </w:pPr>
      <w:r w:rsidRPr="000D3232">
        <w:rPr>
          <w:rFonts w:ascii="Times New Roman" w:hAnsi="Times New Roman" w:cs="Times New Roman"/>
          <w:color w:val="000000"/>
          <w:sz w:val="24"/>
          <w:szCs w:val="24"/>
          <w:lang w:val="en-US" w:eastAsia="ru-RU" w:bidi="ru-RU"/>
        </w:rPr>
        <w:t xml:space="preserve">All criteria and indicators of the socially dangerous situation of a minor are clearly defined in national </w:t>
      </w:r>
      <w:proofErr w:type="gramStart"/>
      <w:r w:rsidRPr="000D3232">
        <w:rPr>
          <w:rFonts w:ascii="Times New Roman" w:hAnsi="Times New Roman" w:cs="Times New Roman"/>
          <w:color w:val="000000"/>
          <w:sz w:val="24"/>
          <w:szCs w:val="24"/>
          <w:lang w:val="en-US" w:eastAsia="ru-RU" w:bidi="ru-RU"/>
        </w:rPr>
        <w:t>legislation,</w:t>
      </w:r>
      <w:proofErr w:type="gramEnd"/>
      <w:r w:rsidRPr="000D3232">
        <w:rPr>
          <w:rFonts w:ascii="Times New Roman" w:hAnsi="Times New Roman" w:cs="Times New Roman"/>
          <w:color w:val="000000"/>
          <w:sz w:val="24"/>
          <w:szCs w:val="24"/>
          <w:lang w:val="en-US" w:eastAsia="ru-RU" w:bidi="ru-RU"/>
        </w:rPr>
        <w:t xml:space="preserve"> poverty and disability are not included in these criteria.</w:t>
      </w:r>
    </w:p>
    <w:p w:rsidR="006414E9" w:rsidRDefault="00B768FA" w:rsidP="00B768FA">
      <w:pPr>
        <w:spacing w:before="120" w:after="0" w:line="240" w:lineRule="auto"/>
        <w:jc w:val="both"/>
        <w:rPr>
          <w:rFonts w:ascii="Times New Roman" w:hAnsi="Times New Roman" w:cs="Times New Roman"/>
          <w:color w:val="000000"/>
          <w:sz w:val="24"/>
          <w:szCs w:val="24"/>
          <w:lang w:val="en-US" w:eastAsia="ru-RU" w:bidi="ru-RU"/>
        </w:rPr>
      </w:pPr>
      <w:r w:rsidRPr="00BC00EB">
        <w:rPr>
          <w:rFonts w:ascii="Times New Roman" w:hAnsi="Times New Roman" w:cs="Times New Roman"/>
          <w:b/>
          <w:sz w:val="24"/>
          <w:szCs w:val="24"/>
          <w:lang w:val="en-US" w:eastAsia="ru-RU" w:bidi="ru-RU"/>
        </w:rPr>
        <w:t>138.255</w:t>
      </w:r>
      <w:r w:rsidRPr="000D3232">
        <w:rPr>
          <w:rFonts w:ascii="Times New Roman" w:hAnsi="Times New Roman" w:cs="Times New Roman"/>
          <w:sz w:val="24"/>
          <w:szCs w:val="24"/>
          <w:lang w:val="en-US" w:eastAsia="ru-RU" w:bidi="ru-RU"/>
        </w:rPr>
        <w:t xml:space="preserve"> </w:t>
      </w:r>
      <w:proofErr w:type="gramStart"/>
      <w:r w:rsidR="00ED1B2C" w:rsidRPr="000D3232">
        <w:rPr>
          <w:rFonts w:ascii="Times New Roman" w:hAnsi="Times New Roman" w:cs="Times New Roman"/>
          <w:color w:val="000000"/>
          <w:sz w:val="24"/>
          <w:szCs w:val="24"/>
          <w:lang w:val="en-US" w:eastAsia="ru-RU" w:bidi="ru-RU"/>
        </w:rPr>
        <w:t>as</w:t>
      </w:r>
      <w:proofErr w:type="gramEnd"/>
      <w:r w:rsidR="00ED1B2C" w:rsidRPr="000D3232">
        <w:rPr>
          <w:rFonts w:ascii="Times New Roman" w:hAnsi="Times New Roman" w:cs="Times New Roman"/>
          <w:color w:val="000000"/>
          <w:sz w:val="24"/>
          <w:szCs w:val="24"/>
          <w:lang w:val="en-US" w:eastAsia="ru-RU" w:bidi="ru-RU"/>
        </w:rPr>
        <w:t xml:space="preserve"> being already implemented.</w:t>
      </w:r>
    </w:p>
    <w:p w:rsidR="00DA6849" w:rsidRPr="000D3232" w:rsidRDefault="00ED1B2C" w:rsidP="00B768FA">
      <w:pPr>
        <w:spacing w:before="120" w:after="0" w:line="240" w:lineRule="auto"/>
        <w:jc w:val="both"/>
        <w:rPr>
          <w:rFonts w:ascii="Times New Roman" w:eastAsia="Calibri" w:hAnsi="Times New Roman" w:cs="Times New Roman"/>
          <w:bCs/>
          <w:sz w:val="24"/>
          <w:szCs w:val="24"/>
          <w:lang w:val="en-US"/>
        </w:rPr>
      </w:pPr>
      <w:r w:rsidRPr="000D3232">
        <w:rPr>
          <w:rFonts w:ascii="Times New Roman" w:hAnsi="Times New Roman" w:cs="Times New Roman"/>
          <w:sz w:val="24"/>
          <w:szCs w:val="24"/>
          <w:lang w:val="en-US" w:eastAsia="ru-RU" w:bidi="ru-RU"/>
        </w:rPr>
        <w:t>The punishment of imprisonment assigned to minors is constantly decreasing.</w:t>
      </w:r>
    </w:p>
    <w:p w:rsidR="00B573D6" w:rsidRDefault="00DA6849" w:rsidP="00B768FA">
      <w:pPr>
        <w:spacing w:before="120" w:after="0" w:line="240" w:lineRule="auto"/>
        <w:jc w:val="both"/>
        <w:rPr>
          <w:rFonts w:ascii="Times New Roman" w:hAnsi="Times New Roman" w:cs="Times New Roman"/>
          <w:color w:val="000000"/>
          <w:sz w:val="24"/>
          <w:szCs w:val="24"/>
          <w:lang w:val="en-US" w:eastAsia="ru-RU" w:bidi="ru-RU"/>
        </w:rPr>
      </w:pPr>
      <w:r w:rsidRPr="00BC00EB">
        <w:rPr>
          <w:rFonts w:ascii="Times New Roman" w:hAnsi="Times New Roman" w:cs="Times New Roman"/>
          <w:b/>
          <w:sz w:val="24"/>
          <w:szCs w:val="24"/>
          <w:lang w:val="en-US" w:eastAsia="ru-RU" w:bidi="ru-RU"/>
        </w:rPr>
        <w:t>1</w:t>
      </w:r>
      <w:r w:rsidR="00B768FA" w:rsidRPr="00BC00EB">
        <w:rPr>
          <w:rFonts w:ascii="Times New Roman" w:hAnsi="Times New Roman" w:cs="Times New Roman"/>
          <w:b/>
          <w:sz w:val="24"/>
          <w:szCs w:val="24"/>
          <w:lang w:val="en-US" w:eastAsia="ru-RU" w:bidi="ru-RU"/>
        </w:rPr>
        <w:t>38.256</w:t>
      </w:r>
      <w:r w:rsidR="00B768FA" w:rsidRPr="000D3232">
        <w:rPr>
          <w:rFonts w:ascii="Times New Roman" w:hAnsi="Times New Roman" w:cs="Times New Roman"/>
          <w:sz w:val="24"/>
          <w:szCs w:val="24"/>
          <w:lang w:val="en-US" w:eastAsia="ru-RU" w:bidi="ru-RU"/>
        </w:rPr>
        <w:t xml:space="preserve"> </w:t>
      </w:r>
      <w:proofErr w:type="gramStart"/>
      <w:r w:rsidR="00ED1B2C" w:rsidRPr="000D3232">
        <w:rPr>
          <w:rFonts w:ascii="Times New Roman" w:hAnsi="Times New Roman" w:cs="Times New Roman"/>
          <w:color w:val="000000"/>
          <w:sz w:val="24"/>
          <w:szCs w:val="24"/>
          <w:lang w:val="en-US" w:eastAsia="ru-RU" w:bidi="ru-RU"/>
        </w:rPr>
        <w:t>as</w:t>
      </w:r>
      <w:proofErr w:type="gramEnd"/>
      <w:r w:rsidR="00ED1B2C" w:rsidRPr="000D3232">
        <w:rPr>
          <w:rFonts w:ascii="Times New Roman" w:hAnsi="Times New Roman" w:cs="Times New Roman"/>
          <w:color w:val="000000"/>
          <w:sz w:val="24"/>
          <w:szCs w:val="24"/>
          <w:lang w:val="en-US" w:eastAsia="ru-RU" w:bidi="ru-RU"/>
        </w:rPr>
        <w:t xml:space="preserve"> being already implemented.</w:t>
      </w:r>
    </w:p>
    <w:p w:rsidR="00DA6849" w:rsidRPr="000D3232" w:rsidRDefault="00570D4A" w:rsidP="00B768FA">
      <w:pPr>
        <w:spacing w:before="120" w:after="0" w:line="240" w:lineRule="auto"/>
        <w:jc w:val="both"/>
        <w:rPr>
          <w:rFonts w:ascii="Times New Roman" w:hAnsi="Times New Roman" w:cs="Times New Roman"/>
          <w:color w:val="000000"/>
          <w:sz w:val="24"/>
          <w:szCs w:val="24"/>
          <w:lang w:val="en-US" w:eastAsia="ru-RU" w:bidi="ru-RU"/>
        </w:rPr>
      </w:pPr>
      <w:r w:rsidRPr="000D3232">
        <w:rPr>
          <w:rFonts w:ascii="Times New Roman" w:hAnsi="Times New Roman" w:cs="Times New Roman"/>
          <w:color w:val="000000"/>
          <w:sz w:val="24"/>
          <w:szCs w:val="24"/>
          <w:lang w:val="en-US" w:eastAsia="ru-RU" w:bidi="ru-RU"/>
        </w:rPr>
        <w:t xml:space="preserve">In Belarus, in fact, child-friendly justice based on restorative procedures </w:t>
      </w:r>
      <w:proofErr w:type="gramStart"/>
      <w:r w:rsidRPr="000D3232">
        <w:rPr>
          <w:rFonts w:ascii="Times New Roman" w:hAnsi="Times New Roman" w:cs="Times New Roman"/>
          <w:color w:val="000000"/>
          <w:sz w:val="24"/>
          <w:szCs w:val="24"/>
          <w:lang w:val="en-US" w:eastAsia="ru-RU" w:bidi="ru-RU"/>
        </w:rPr>
        <w:t>is being implemented</w:t>
      </w:r>
      <w:proofErr w:type="gramEnd"/>
      <w:r w:rsidRPr="000D3232">
        <w:rPr>
          <w:rFonts w:ascii="Times New Roman" w:hAnsi="Times New Roman" w:cs="Times New Roman"/>
          <w:color w:val="000000"/>
          <w:sz w:val="24"/>
          <w:szCs w:val="24"/>
          <w:lang w:val="en-US" w:eastAsia="ru-RU" w:bidi="ru-RU"/>
        </w:rPr>
        <w:t xml:space="preserve">. The organization of juvenile justice is resolved through the specialization of judges, which allows, within the framework of the existing legal institutions, </w:t>
      </w:r>
      <w:proofErr w:type="gramStart"/>
      <w:r w:rsidRPr="000D3232">
        <w:rPr>
          <w:rFonts w:ascii="Times New Roman" w:hAnsi="Times New Roman" w:cs="Times New Roman"/>
          <w:color w:val="000000"/>
          <w:sz w:val="24"/>
          <w:szCs w:val="24"/>
          <w:lang w:val="en-US" w:eastAsia="ru-RU" w:bidi="ru-RU"/>
        </w:rPr>
        <w:t>to fully ensure</w:t>
      </w:r>
      <w:proofErr w:type="gramEnd"/>
      <w:r w:rsidRPr="000D3232">
        <w:rPr>
          <w:rFonts w:ascii="Times New Roman" w:hAnsi="Times New Roman" w:cs="Times New Roman"/>
          <w:color w:val="000000"/>
          <w:sz w:val="24"/>
          <w:szCs w:val="24"/>
          <w:lang w:val="en-US" w:eastAsia="ru-RU" w:bidi="ru-RU"/>
        </w:rPr>
        <w:t xml:space="preserve"> a strictly individual approach to each case against a juvenile.</w:t>
      </w:r>
    </w:p>
    <w:p w:rsidR="00B768FA" w:rsidRPr="00BC00EB" w:rsidRDefault="00B768FA" w:rsidP="00B768FA">
      <w:pPr>
        <w:spacing w:before="120" w:after="0" w:line="240" w:lineRule="auto"/>
        <w:jc w:val="both"/>
        <w:rPr>
          <w:rFonts w:ascii="Times New Roman" w:hAnsi="Times New Roman" w:cs="Times New Roman"/>
          <w:b/>
          <w:color w:val="000000"/>
          <w:sz w:val="24"/>
          <w:szCs w:val="24"/>
          <w:lang w:val="en-US" w:eastAsia="ru-RU" w:bidi="ru-RU"/>
        </w:rPr>
      </w:pPr>
      <w:r w:rsidRPr="00BC00EB">
        <w:rPr>
          <w:rFonts w:ascii="Times New Roman" w:hAnsi="Times New Roman" w:cs="Times New Roman"/>
          <w:b/>
          <w:color w:val="000000"/>
          <w:sz w:val="24"/>
          <w:szCs w:val="24"/>
          <w:lang w:val="en-US" w:eastAsia="ru-RU" w:bidi="ru-RU"/>
        </w:rPr>
        <w:t>138.257-138.266.</w:t>
      </w:r>
      <w:bookmarkStart w:id="1" w:name="bookmark7"/>
    </w:p>
    <w:p w:rsidR="00570D4A" w:rsidRPr="00BC00EB" w:rsidRDefault="00570D4A" w:rsidP="00B768FA">
      <w:pPr>
        <w:spacing w:before="120" w:after="0" w:line="240" w:lineRule="auto"/>
        <w:jc w:val="both"/>
        <w:rPr>
          <w:rFonts w:ascii="Times New Roman" w:hAnsi="Times New Roman" w:cs="Times New Roman"/>
          <w:b/>
          <w:color w:val="000000"/>
          <w:sz w:val="24"/>
          <w:szCs w:val="24"/>
          <w:lang w:val="en-US" w:eastAsia="ru-RU" w:bidi="ru-RU"/>
        </w:rPr>
      </w:pPr>
      <w:r w:rsidRPr="00BC00EB">
        <w:rPr>
          <w:rFonts w:ascii="Times New Roman" w:hAnsi="Times New Roman" w:cs="Times New Roman"/>
          <w:b/>
          <w:color w:val="000000"/>
          <w:sz w:val="24"/>
          <w:szCs w:val="24"/>
          <w:lang w:val="en-US" w:eastAsia="ru-RU" w:bidi="ru-RU"/>
        </w:rPr>
        <w:t>The following recommendations enjoy the partial support of Belarus:</w:t>
      </w:r>
    </w:p>
    <w:bookmarkEnd w:id="1"/>
    <w:p w:rsidR="00E432F8" w:rsidRPr="000D3232" w:rsidRDefault="00B768FA" w:rsidP="00B768FA">
      <w:pPr>
        <w:spacing w:before="120" w:after="0" w:line="240" w:lineRule="auto"/>
        <w:jc w:val="both"/>
        <w:rPr>
          <w:rFonts w:ascii="Times New Roman" w:hAnsi="Times New Roman" w:cs="Times New Roman"/>
          <w:color w:val="000000"/>
          <w:sz w:val="24"/>
          <w:szCs w:val="24"/>
          <w:lang w:val="en-US" w:eastAsia="ru-RU" w:bidi="ru-RU"/>
        </w:rPr>
      </w:pPr>
      <w:proofErr w:type="gramStart"/>
      <w:r w:rsidRPr="00BC00EB">
        <w:rPr>
          <w:rFonts w:ascii="Times New Roman" w:hAnsi="Times New Roman" w:cs="Times New Roman"/>
          <w:b/>
          <w:color w:val="000000"/>
          <w:sz w:val="24"/>
          <w:szCs w:val="24"/>
          <w:lang w:val="en-US" w:eastAsia="ru-RU" w:bidi="ru-RU"/>
        </w:rPr>
        <w:t>138.20</w:t>
      </w:r>
      <w:proofErr w:type="gramEnd"/>
      <w:r w:rsidRPr="000D3232">
        <w:rPr>
          <w:rFonts w:ascii="Times New Roman" w:hAnsi="Times New Roman" w:cs="Times New Roman"/>
          <w:color w:val="000000"/>
          <w:sz w:val="24"/>
          <w:szCs w:val="24"/>
          <w:lang w:val="en-US" w:eastAsia="ru-RU" w:bidi="ru-RU"/>
        </w:rPr>
        <w:t xml:space="preserve"> </w:t>
      </w:r>
      <w:r w:rsidR="002038A4" w:rsidRPr="000D3232">
        <w:rPr>
          <w:rFonts w:ascii="Times New Roman" w:hAnsi="Times New Roman" w:cs="Times New Roman"/>
          <w:color w:val="000000"/>
          <w:sz w:val="24"/>
          <w:szCs w:val="24"/>
          <w:lang w:val="en-US" w:eastAsia="ru-RU" w:bidi="ru-RU"/>
        </w:rPr>
        <w:t xml:space="preserve">supported in </w:t>
      </w:r>
      <w:r w:rsidR="0005674D">
        <w:rPr>
          <w:rFonts w:ascii="Times New Roman" w:hAnsi="Times New Roman" w:cs="Times New Roman"/>
          <w:color w:val="000000"/>
          <w:sz w:val="24"/>
          <w:szCs w:val="24"/>
          <w:lang w:val="en-US" w:eastAsia="ru-RU" w:bidi="ru-RU"/>
        </w:rPr>
        <w:t>respect</w:t>
      </w:r>
      <w:r w:rsidR="002038A4" w:rsidRPr="000D3232">
        <w:rPr>
          <w:rFonts w:ascii="Times New Roman" w:hAnsi="Times New Roman" w:cs="Times New Roman"/>
          <w:color w:val="000000"/>
          <w:sz w:val="24"/>
          <w:szCs w:val="24"/>
          <w:lang w:val="en-US" w:eastAsia="ru-RU" w:bidi="ru-RU"/>
        </w:rPr>
        <w:t xml:space="preserve"> of introduction of criminal liability for domestic violence and considered as being already implemented </w:t>
      </w:r>
      <w:r w:rsidR="00E432F8" w:rsidRPr="000D3232">
        <w:rPr>
          <w:rFonts w:ascii="Times New Roman" w:hAnsi="Times New Roman" w:cs="Times New Roman"/>
          <w:color w:val="000000"/>
          <w:sz w:val="24"/>
          <w:szCs w:val="24"/>
          <w:lang w:val="en-US" w:eastAsia="ru-RU" w:bidi="ru-RU"/>
        </w:rPr>
        <w:t>in the part of criminal liability for all forms of domestic violence (physical, psychological, sexual). The Criminal Code of the Republic of Belarus provides for criminal liability. At the same time, this responsibility is gender neutral: both a woman and a man can be a victim of violence (the person who committed it).</w:t>
      </w:r>
    </w:p>
    <w:p w:rsidR="005B73B7" w:rsidRPr="000D3232" w:rsidRDefault="00B768FA" w:rsidP="00B768FA">
      <w:pPr>
        <w:spacing w:before="120" w:after="0" w:line="240" w:lineRule="auto"/>
        <w:jc w:val="both"/>
        <w:rPr>
          <w:rFonts w:ascii="Times New Roman" w:hAnsi="Times New Roman" w:cs="Times New Roman"/>
          <w:bCs/>
          <w:sz w:val="24"/>
          <w:szCs w:val="24"/>
          <w:lang w:val="en-US"/>
        </w:rPr>
      </w:pPr>
      <w:proofErr w:type="gramStart"/>
      <w:r w:rsidRPr="00BC00EB">
        <w:rPr>
          <w:rFonts w:ascii="Times New Roman" w:hAnsi="Times New Roman" w:cs="Times New Roman"/>
          <w:b/>
          <w:color w:val="000000"/>
          <w:sz w:val="24"/>
          <w:szCs w:val="24"/>
          <w:lang w:val="en-US" w:eastAsia="ru-RU" w:bidi="ru-RU"/>
        </w:rPr>
        <w:t>138.32</w:t>
      </w:r>
      <w:proofErr w:type="gramEnd"/>
      <w:r w:rsidRPr="000D3232">
        <w:rPr>
          <w:rFonts w:ascii="Times New Roman" w:hAnsi="Times New Roman" w:cs="Times New Roman"/>
          <w:color w:val="000000"/>
          <w:sz w:val="24"/>
          <w:szCs w:val="24"/>
          <w:lang w:val="en-US" w:eastAsia="ru-RU" w:bidi="ru-RU"/>
        </w:rPr>
        <w:t xml:space="preserve"> </w:t>
      </w:r>
      <w:r w:rsidR="005B73B7" w:rsidRPr="000D3232">
        <w:rPr>
          <w:rFonts w:ascii="Times New Roman" w:hAnsi="Times New Roman" w:cs="Times New Roman"/>
          <w:color w:val="000000"/>
          <w:sz w:val="24"/>
          <w:szCs w:val="24"/>
          <w:lang w:val="en-US" w:eastAsia="ru-RU" w:bidi="ru-RU"/>
        </w:rPr>
        <w:t xml:space="preserve">supported </w:t>
      </w:r>
      <w:r w:rsidR="0005674D" w:rsidRPr="000D3232">
        <w:rPr>
          <w:rFonts w:ascii="Times New Roman" w:hAnsi="Times New Roman" w:cs="Times New Roman"/>
          <w:color w:val="000000"/>
          <w:sz w:val="24"/>
          <w:szCs w:val="24"/>
          <w:lang w:val="en-US" w:eastAsia="ru-RU" w:bidi="ru-RU"/>
        </w:rPr>
        <w:t xml:space="preserve">in </w:t>
      </w:r>
      <w:r w:rsidR="0005674D">
        <w:rPr>
          <w:rFonts w:ascii="Times New Roman" w:hAnsi="Times New Roman" w:cs="Times New Roman"/>
          <w:color w:val="000000"/>
          <w:sz w:val="24"/>
          <w:szCs w:val="24"/>
          <w:lang w:val="en-US" w:eastAsia="ru-RU" w:bidi="ru-RU"/>
        </w:rPr>
        <w:t>respect</w:t>
      </w:r>
      <w:r w:rsidR="0005674D" w:rsidRPr="000D3232">
        <w:rPr>
          <w:rFonts w:ascii="Times New Roman" w:hAnsi="Times New Roman" w:cs="Times New Roman"/>
          <w:color w:val="000000"/>
          <w:sz w:val="24"/>
          <w:szCs w:val="24"/>
          <w:lang w:val="en-US" w:eastAsia="ru-RU" w:bidi="ru-RU"/>
        </w:rPr>
        <w:t xml:space="preserve"> of</w:t>
      </w:r>
      <w:r w:rsidR="005B73B7" w:rsidRPr="000D3232">
        <w:rPr>
          <w:rFonts w:ascii="Times New Roman" w:hAnsi="Times New Roman" w:cs="Times New Roman"/>
          <w:color w:val="000000"/>
          <w:sz w:val="24"/>
          <w:szCs w:val="24"/>
          <w:lang w:val="en-US" w:eastAsia="ru-RU" w:bidi="ru-RU"/>
        </w:rPr>
        <w:t xml:space="preserve"> </w:t>
      </w:r>
      <w:r w:rsidR="005B73B7" w:rsidRPr="000D3232">
        <w:rPr>
          <w:rFonts w:ascii="Times New Roman" w:hAnsi="Times New Roman" w:cs="Times New Roman"/>
          <w:bCs/>
          <w:sz w:val="24"/>
          <w:szCs w:val="24"/>
          <w:lang w:val="en-US"/>
        </w:rPr>
        <w:t>continu</w:t>
      </w:r>
      <w:r w:rsidR="0057169A">
        <w:rPr>
          <w:rFonts w:ascii="Times New Roman" w:hAnsi="Times New Roman" w:cs="Times New Roman"/>
          <w:bCs/>
          <w:sz w:val="24"/>
          <w:szCs w:val="24"/>
          <w:lang w:val="en-US"/>
        </w:rPr>
        <w:t>e</w:t>
      </w:r>
      <w:r w:rsidR="005B73B7" w:rsidRPr="000D3232">
        <w:rPr>
          <w:rFonts w:ascii="Times New Roman" w:hAnsi="Times New Roman" w:cs="Times New Roman"/>
          <w:bCs/>
          <w:sz w:val="24"/>
          <w:szCs w:val="24"/>
          <w:lang w:val="en-US"/>
        </w:rPr>
        <w:t xml:space="preserve"> cooperation with the Human Rights Council and its mechanisms.</w:t>
      </w:r>
    </w:p>
    <w:p w:rsidR="005B73B7" w:rsidRPr="000D3232" w:rsidRDefault="00B768FA" w:rsidP="00B768FA">
      <w:pPr>
        <w:spacing w:before="120" w:after="0" w:line="240" w:lineRule="auto"/>
        <w:jc w:val="both"/>
        <w:rPr>
          <w:rFonts w:ascii="Times New Roman" w:hAnsi="Times New Roman" w:cs="Times New Roman"/>
          <w:sz w:val="24"/>
          <w:szCs w:val="24"/>
          <w:lang w:val="en-US"/>
        </w:rPr>
      </w:pPr>
      <w:proofErr w:type="gramStart"/>
      <w:r w:rsidRPr="00BC00EB">
        <w:rPr>
          <w:rFonts w:ascii="Times New Roman" w:hAnsi="Times New Roman" w:cs="Times New Roman"/>
          <w:b/>
          <w:bCs/>
          <w:sz w:val="24"/>
          <w:szCs w:val="24"/>
          <w:lang w:val="en-US"/>
        </w:rPr>
        <w:t>138.33</w:t>
      </w:r>
      <w:proofErr w:type="gramEnd"/>
      <w:r w:rsidRPr="000D3232">
        <w:rPr>
          <w:rFonts w:ascii="Times New Roman" w:hAnsi="Times New Roman" w:cs="Times New Roman"/>
          <w:bCs/>
          <w:sz w:val="24"/>
          <w:szCs w:val="24"/>
          <w:lang w:val="en-US"/>
        </w:rPr>
        <w:t xml:space="preserve"> </w:t>
      </w:r>
      <w:r w:rsidR="005B73B7" w:rsidRPr="000D3232">
        <w:rPr>
          <w:rFonts w:ascii="Times New Roman" w:hAnsi="Times New Roman" w:cs="Times New Roman"/>
          <w:bCs/>
          <w:sz w:val="24"/>
          <w:szCs w:val="24"/>
          <w:lang w:val="en-US"/>
        </w:rPr>
        <w:t xml:space="preserve">supported </w:t>
      </w:r>
      <w:r w:rsidR="0005674D" w:rsidRPr="000D3232">
        <w:rPr>
          <w:rFonts w:ascii="Times New Roman" w:hAnsi="Times New Roman" w:cs="Times New Roman"/>
          <w:color w:val="000000"/>
          <w:sz w:val="24"/>
          <w:szCs w:val="24"/>
          <w:lang w:val="en-US" w:eastAsia="ru-RU" w:bidi="ru-RU"/>
        </w:rPr>
        <w:t xml:space="preserve">in </w:t>
      </w:r>
      <w:r w:rsidR="0005674D">
        <w:rPr>
          <w:rFonts w:ascii="Times New Roman" w:hAnsi="Times New Roman" w:cs="Times New Roman"/>
          <w:color w:val="000000"/>
          <w:sz w:val="24"/>
          <w:szCs w:val="24"/>
          <w:lang w:val="en-US" w:eastAsia="ru-RU" w:bidi="ru-RU"/>
        </w:rPr>
        <w:t>respect</w:t>
      </w:r>
      <w:r w:rsidR="0005674D" w:rsidRPr="000D3232">
        <w:rPr>
          <w:rFonts w:ascii="Times New Roman" w:hAnsi="Times New Roman" w:cs="Times New Roman"/>
          <w:color w:val="000000"/>
          <w:sz w:val="24"/>
          <w:szCs w:val="24"/>
          <w:lang w:val="en-US" w:eastAsia="ru-RU" w:bidi="ru-RU"/>
        </w:rPr>
        <w:t xml:space="preserve"> of</w:t>
      </w:r>
      <w:r w:rsidR="005B73B7" w:rsidRPr="000D3232">
        <w:rPr>
          <w:rFonts w:ascii="Times New Roman" w:hAnsi="Times New Roman" w:cs="Times New Roman"/>
          <w:sz w:val="24"/>
          <w:szCs w:val="24"/>
          <w:lang w:val="en-US"/>
        </w:rPr>
        <w:t xml:space="preserve"> </w:t>
      </w:r>
      <w:r w:rsidR="0057169A">
        <w:rPr>
          <w:rFonts w:ascii="Times New Roman" w:hAnsi="Times New Roman" w:cs="Times New Roman"/>
          <w:sz w:val="24"/>
          <w:szCs w:val="24"/>
          <w:lang w:val="en-US"/>
        </w:rPr>
        <w:t xml:space="preserve">a </w:t>
      </w:r>
      <w:r w:rsidR="005B73B7" w:rsidRPr="000D3232">
        <w:rPr>
          <w:rFonts w:ascii="Times New Roman" w:hAnsi="Times New Roman" w:cs="Times New Roman"/>
          <w:sz w:val="24"/>
          <w:szCs w:val="24"/>
          <w:lang w:val="en-US"/>
        </w:rPr>
        <w:t>constructive interaction with the treaty bodies and special procedures of the United Nations.</w:t>
      </w:r>
    </w:p>
    <w:p w:rsidR="00670F36" w:rsidRPr="000D3232" w:rsidRDefault="00B768FA" w:rsidP="00670F36">
      <w:pPr>
        <w:spacing w:before="120" w:after="0" w:line="240" w:lineRule="auto"/>
        <w:jc w:val="both"/>
        <w:rPr>
          <w:rFonts w:ascii="Times New Roman" w:hAnsi="Times New Roman" w:cs="Times New Roman"/>
          <w:sz w:val="24"/>
          <w:szCs w:val="24"/>
          <w:lang w:val="en-US"/>
        </w:rPr>
      </w:pPr>
      <w:proofErr w:type="gramStart"/>
      <w:r w:rsidRPr="0005674D">
        <w:rPr>
          <w:rFonts w:ascii="Times New Roman" w:hAnsi="Times New Roman" w:cs="Times New Roman"/>
          <w:b/>
          <w:sz w:val="24"/>
          <w:szCs w:val="24"/>
          <w:lang w:val="en-US"/>
        </w:rPr>
        <w:t>138.34</w:t>
      </w:r>
      <w:proofErr w:type="gramEnd"/>
      <w:r w:rsidRPr="000D3232">
        <w:rPr>
          <w:rFonts w:ascii="Times New Roman" w:hAnsi="Times New Roman" w:cs="Times New Roman"/>
          <w:b/>
          <w:bCs/>
          <w:sz w:val="24"/>
          <w:szCs w:val="24"/>
          <w:lang w:val="en-US"/>
        </w:rPr>
        <w:t xml:space="preserve"> </w:t>
      </w:r>
      <w:r w:rsidR="00670F36" w:rsidRPr="000D3232">
        <w:rPr>
          <w:rFonts w:ascii="Times New Roman" w:hAnsi="Times New Roman" w:cs="Times New Roman"/>
          <w:bCs/>
          <w:sz w:val="24"/>
          <w:szCs w:val="24"/>
          <w:lang w:val="en-US"/>
        </w:rPr>
        <w:t xml:space="preserve">supported </w:t>
      </w:r>
      <w:r w:rsidR="0005674D" w:rsidRPr="000D3232">
        <w:rPr>
          <w:rFonts w:ascii="Times New Roman" w:hAnsi="Times New Roman" w:cs="Times New Roman"/>
          <w:color w:val="000000"/>
          <w:sz w:val="24"/>
          <w:szCs w:val="24"/>
          <w:lang w:val="en-US" w:eastAsia="ru-RU" w:bidi="ru-RU"/>
        </w:rPr>
        <w:t xml:space="preserve">in </w:t>
      </w:r>
      <w:r w:rsidR="0005674D">
        <w:rPr>
          <w:rFonts w:ascii="Times New Roman" w:hAnsi="Times New Roman" w:cs="Times New Roman"/>
          <w:color w:val="000000"/>
          <w:sz w:val="24"/>
          <w:szCs w:val="24"/>
          <w:lang w:val="en-US" w:eastAsia="ru-RU" w:bidi="ru-RU"/>
        </w:rPr>
        <w:t>respect</w:t>
      </w:r>
      <w:r w:rsidR="0005674D" w:rsidRPr="000D3232">
        <w:rPr>
          <w:rFonts w:ascii="Times New Roman" w:hAnsi="Times New Roman" w:cs="Times New Roman"/>
          <w:color w:val="000000"/>
          <w:sz w:val="24"/>
          <w:szCs w:val="24"/>
          <w:lang w:val="en-US" w:eastAsia="ru-RU" w:bidi="ru-RU"/>
        </w:rPr>
        <w:t xml:space="preserve"> of</w:t>
      </w:r>
      <w:r w:rsidR="00670F36" w:rsidRPr="000D3232">
        <w:rPr>
          <w:rFonts w:ascii="Times New Roman" w:hAnsi="Times New Roman" w:cs="Times New Roman"/>
          <w:sz w:val="24"/>
          <w:szCs w:val="24"/>
          <w:lang w:val="en-US"/>
        </w:rPr>
        <w:t xml:space="preserve"> enhancing </w:t>
      </w:r>
      <w:r w:rsidR="0057169A">
        <w:rPr>
          <w:rFonts w:ascii="Times New Roman" w:hAnsi="Times New Roman" w:cs="Times New Roman"/>
          <w:sz w:val="24"/>
          <w:szCs w:val="24"/>
          <w:lang w:val="en-US"/>
        </w:rPr>
        <w:t xml:space="preserve">a </w:t>
      </w:r>
      <w:r w:rsidR="00670F36" w:rsidRPr="000D3232">
        <w:rPr>
          <w:rFonts w:ascii="Times New Roman" w:hAnsi="Times New Roman" w:cs="Times New Roman"/>
          <w:sz w:val="24"/>
          <w:szCs w:val="24"/>
          <w:lang w:val="en-US"/>
        </w:rPr>
        <w:t>cooperation with the United Nations human rights mechanisms.</w:t>
      </w:r>
    </w:p>
    <w:p w:rsidR="00670F36" w:rsidRPr="000D3232" w:rsidRDefault="00B768FA" w:rsidP="00670F36">
      <w:pPr>
        <w:spacing w:before="120" w:after="0" w:line="240" w:lineRule="auto"/>
        <w:jc w:val="both"/>
        <w:rPr>
          <w:rFonts w:ascii="Times New Roman" w:hAnsi="Times New Roman" w:cs="Times New Roman"/>
          <w:bCs/>
          <w:sz w:val="24"/>
          <w:szCs w:val="24"/>
          <w:lang w:val="en-US"/>
        </w:rPr>
      </w:pPr>
      <w:proofErr w:type="gramStart"/>
      <w:r w:rsidRPr="0005674D">
        <w:rPr>
          <w:rFonts w:ascii="Times New Roman" w:hAnsi="Times New Roman" w:cs="Times New Roman"/>
          <w:b/>
          <w:bCs/>
          <w:sz w:val="24"/>
          <w:szCs w:val="24"/>
          <w:lang w:val="en-US"/>
        </w:rPr>
        <w:t>138.35</w:t>
      </w:r>
      <w:proofErr w:type="gramEnd"/>
      <w:r w:rsidR="00670F36" w:rsidRPr="000D3232">
        <w:rPr>
          <w:rFonts w:ascii="Times New Roman" w:hAnsi="Times New Roman" w:cs="Times New Roman"/>
          <w:bCs/>
          <w:sz w:val="24"/>
          <w:szCs w:val="24"/>
          <w:lang w:val="en-US"/>
        </w:rPr>
        <w:t xml:space="preserve"> supported </w:t>
      </w:r>
      <w:r w:rsidR="0005674D" w:rsidRPr="000D3232">
        <w:rPr>
          <w:rFonts w:ascii="Times New Roman" w:hAnsi="Times New Roman" w:cs="Times New Roman"/>
          <w:color w:val="000000"/>
          <w:sz w:val="24"/>
          <w:szCs w:val="24"/>
          <w:lang w:val="en-US" w:eastAsia="ru-RU" w:bidi="ru-RU"/>
        </w:rPr>
        <w:t xml:space="preserve">in </w:t>
      </w:r>
      <w:r w:rsidR="0005674D">
        <w:rPr>
          <w:rFonts w:ascii="Times New Roman" w:hAnsi="Times New Roman" w:cs="Times New Roman"/>
          <w:color w:val="000000"/>
          <w:sz w:val="24"/>
          <w:szCs w:val="24"/>
          <w:lang w:val="en-US" w:eastAsia="ru-RU" w:bidi="ru-RU"/>
        </w:rPr>
        <w:t>respect</w:t>
      </w:r>
      <w:r w:rsidR="0005674D" w:rsidRPr="000D3232">
        <w:rPr>
          <w:rFonts w:ascii="Times New Roman" w:hAnsi="Times New Roman" w:cs="Times New Roman"/>
          <w:color w:val="000000"/>
          <w:sz w:val="24"/>
          <w:szCs w:val="24"/>
          <w:lang w:val="en-US" w:eastAsia="ru-RU" w:bidi="ru-RU"/>
        </w:rPr>
        <w:t xml:space="preserve"> of</w:t>
      </w:r>
      <w:r w:rsidR="00670F36" w:rsidRPr="000D3232">
        <w:rPr>
          <w:rFonts w:ascii="Times New Roman" w:hAnsi="Times New Roman" w:cs="Times New Roman"/>
          <w:sz w:val="24"/>
          <w:szCs w:val="24"/>
          <w:lang w:val="en-US"/>
        </w:rPr>
        <w:t xml:space="preserve"> </w:t>
      </w:r>
      <w:r w:rsidR="0057169A">
        <w:rPr>
          <w:rFonts w:ascii="Times New Roman" w:hAnsi="Times New Roman" w:cs="Times New Roman"/>
          <w:sz w:val="24"/>
          <w:szCs w:val="24"/>
          <w:lang w:val="en-US"/>
        </w:rPr>
        <w:t xml:space="preserve">a </w:t>
      </w:r>
      <w:r w:rsidR="00670F36" w:rsidRPr="000D3232">
        <w:rPr>
          <w:rFonts w:ascii="Times New Roman" w:hAnsi="Times New Roman" w:cs="Times New Roman"/>
          <w:bCs/>
          <w:sz w:val="24"/>
          <w:szCs w:val="24"/>
          <w:lang w:val="en-US"/>
        </w:rPr>
        <w:t>cooperation with OHCHR and special procedures mandate holders.</w:t>
      </w:r>
    </w:p>
    <w:p w:rsidR="00670F36" w:rsidRPr="000D3232" w:rsidRDefault="00B768FA" w:rsidP="00670F36">
      <w:pPr>
        <w:spacing w:before="120" w:after="0" w:line="240" w:lineRule="auto"/>
        <w:jc w:val="both"/>
        <w:rPr>
          <w:rFonts w:ascii="Times New Roman" w:hAnsi="Times New Roman" w:cs="Times New Roman"/>
          <w:bCs/>
          <w:sz w:val="24"/>
          <w:szCs w:val="24"/>
          <w:lang w:val="en-US"/>
        </w:rPr>
      </w:pPr>
      <w:proofErr w:type="gramStart"/>
      <w:r w:rsidRPr="0005674D">
        <w:rPr>
          <w:rFonts w:ascii="Times New Roman" w:hAnsi="Times New Roman" w:cs="Times New Roman"/>
          <w:b/>
          <w:bCs/>
          <w:sz w:val="24"/>
          <w:szCs w:val="24"/>
          <w:lang w:val="en-US"/>
        </w:rPr>
        <w:t>138.36</w:t>
      </w:r>
      <w:proofErr w:type="gramEnd"/>
      <w:r w:rsidRPr="000D3232">
        <w:rPr>
          <w:rFonts w:ascii="Times New Roman" w:hAnsi="Times New Roman" w:cs="Times New Roman"/>
          <w:bCs/>
          <w:sz w:val="24"/>
          <w:szCs w:val="24"/>
          <w:lang w:val="en-US"/>
        </w:rPr>
        <w:t xml:space="preserve"> </w:t>
      </w:r>
      <w:r w:rsidR="00670F36" w:rsidRPr="000D3232">
        <w:rPr>
          <w:rFonts w:ascii="Times New Roman" w:hAnsi="Times New Roman" w:cs="Times New Roman"/>
          <w:bCs/>
          <w:sz w:val="24"/>
          <w:szCs w:val="24"/>
          <w:lang w:val="en-US"/>
        </w:rPr>
        <w:t xml:space="preserve">supported </w:t>
      </w:r>
      <w:r w:rsidR="0005674D" w:rsidRPr="000D3232">
        <w:rPr>
          <w:rFonts w:ascii="Times New Roman" w:hAnsi="Times New Roman" w:cs="Times New Roman"/>
          <w:color w:val="000000"/>
          <w:sz w:val="24"/>
          <w:szCs w:val="24"/>
          <w:lang w:val="en-US" w:eastAsia="ru-RU" w:bidi="ru-RU"/>
        </w:rPr>
        <w:t xml:space="preserve">in </w:t>
      </w:r>
      <w:r w:rsidR="0005674D">
        <w:rPr>
          <w:rFonts w:ascii="Times New Roman" w:hAnsi="Times New Roman" w:cs="Times New Roman"/>
          <w:color w:val="000000"/>
          <w:sz w:val="24"/>
          <w:szCs w:val="24"/>
          <w:lang w:val="en-US" w:eastAsia="ru-RU" w:bidi="ru-RU"/>
        </w:rPr>
        <w:t>respect</w:t>
      </w:r>
      <w:r w:rsidR="0005674D" w:rsidRPr="000D3232">
        <w:rPr>
          <w:rFonts w:ascii="Times New Roman" w:hAnsi="Times New Roman" w:cs="Times New Roman"/>
          <w:color w:val="000000"/>
          <w:sz w:val="24"/>
          <w:szCs w:val="24"/>
          <w:lang w:val="en-US" w:eastAsia="ru-RU" w:bidi="ru-RU"/>
        </w:rPr>
        <w:t xml:space="preserve"> of</w:t>
      </w:r>
      <w:r w:rsidR="00670F36" w:rsidRPr="000D3232">
        <w:rPr>
          <w:rFonts w:ascii="Times New Roman" w:hAnsi="Times New Roman" w:cs="Times New Roman"/>
          <w:bCs/>
          <w:sz w:val="24"/>
          <w:szCs w:val="24"/>
          <w:lang w:val="en-US"/>
        </w:rPr>
        <w:t xml:space="preserve"> </w:t>
      </w:r>
      <w:r w:rsidR="0057169A">
        <w:rPr>
          <w:rFonts w:ascii="Times New Roman" w:hAnsi="Times New Roman" w:cs="Times New Roman"/>
          <w:bCs/>
          <w:sz w:val="24"/>
          <w:szCs w:val="24"/>
          <w:lang w:val="en-US"/>
        </w:rPr>
        <w:t xml:space="preserve">a </w:t>
      </w:r>
      <w:r w:rsidR="00670F36" w:rsidRPr="000D3232">
        <w:rPr>
          <w:rFonts w:ascii="Times New Roman" w:hAnsi="Times New Roman" w:cs="Times New Roman"/>
          <w:bCs/>
          <w:sz w:val="24"/>
          <w:szCs w:val="24"/>
          <w:lang w:val="en-US"/>
        </w:rPr>
        <w:t>cooperation with other special rapporteurs of the United Nations and the OSCE.</w:t>
      </w:r>
    </w:p>
    <w:p w:rsidR="00B768FA" w:rsidRPr="000D3232" w:rsidRDefault="00B768FA" w:rsidP="009171D9">
      <w:pPr>
        <w:spacing w:before="120" w:after="0" w:line="240" w:lineRule="auto"/>
        <w:jc w:val="both"/>
        <w:rPr>
          <w:rFonts w:ascii="Times New Roman" w:hAnsi="Times New Roman" w:cs="Times New Roman"/>
          <w:color w:val="000000"/>
          <w:sz w:val="24"/>
          <w:szCs w:val="24"/>
          <w:lang w:val="en-US" w:eastAsia="ru-RU" w:bidi="ru-RU"/>
        </w:rPr>
      </w:pPr>
      <w:proofErr w:type="gramStart"/>
      <w:r w:rsidRPr="0005674D">
        <w:rPr>
          <w:rFonts w:ascii="Times New Roman" w:hAnsi="Times New Roman" w:cs="Times New Roman"/>
          <w:b/>
          <w:color w:val="000000"/>
          <w:sz w:val="24"/>
          <w:szCs w:val="24"/>
          <w:lang w:val="en-US" w:eastAsia="ru-RU" w:bidi="ru-RU"/>
        </w:rPr>
        <w:t>138.68</w:t>
      </w:r>
      <w:proofErr w:type="gramEnd"/>
      <w:r w:rsidRPr="000D3232">
        <w:rPr>
          <w:rFonts w:ascii="Times New Roman" w:hAnsi="Times New Roman" w:cs="Times New Roman"/>
          <w:color w:val="000000"/>
          <w:sz w:val="24"/>
          <w:szCs w:val="24"/>
          <w:lang w:val="en-US" w:eastAsia="ru-RU" w:bidi="ru-RU"/>
        </w:rPr>
        <w:t xml:space="preserve"> </w:t>
      </w:r>
      <w:r w:rsidR="009171D9" w:rsidRPr="000D3232">
        <w:rPr>
          <w:rFonts w:ascii="Times New Roman" w:hAnsi="Times New Roman" w:cs="Times New Roman"/>
          <w:color w:val="000000"/>
          <w:sz w:val="24"/>
          <w:szCs w:val="24"/>
          <w:lang w:val="en-US" w:eastAsia="ru-RU" w:bidi="ru-RU"/>
        </w:rPr>
        <w:t xml:space="preserve">supported </w:t>
      </w:r>
      <w:r w:rsidR="0005674D" w:rsidRPr="000D3232">
        <w:rPr>
          <w:rFonts w:ascii="Times New Roman" w:hAnsi="Times New Roman" w:cs="Times New Roman"/>
          <w:color w:val="000000"/>
          <w:sz w:val="24"/>
          <w:szCs w:val="24"/>
          <w:lang w:val="en-US" w:eastAsia="ru-RU" w:bidi="ru-RU"/>
        </w:rPr>
        <w:t xml:space="preserve">in </w:t>
      </w:r>
      <w:r w:rsidR="0005674D">
        <w:rPr>
          <w:rFonts w:ascii="Times New Roman" w:hAnsi="Times New Roman" w:cs="Times New Roman"/>
          <w:color w:val="000000"/>
          <w:sz w:val="24"/>
          <w:szCs w:val="24"/>
          <w:lang w:val="en-US" w:eastAsia="ru-RU" w:bidi="ru-RU"/>
        </w:rPr>
        <w:t>respect</w:t>
      </w:r>
      <w:r w:rsidR="0005674D" w:rsidRPr="000D3232">
        <w:rPr>
          <w:rFonts w:ascii="Times New Roman" w:hAnsi="Times New Roman" w:cs="Times New Roman"/>
          <w:color w:val="000000"/>
          <w:sz w:val="24"/>
          <w:szCs w:val="24"/>
          <w:lang w:val="en-US" w:eastAsia="ru-RU" w:bidi="ru-RU"/>
        </w:rPr>
        <w:t xml:space="preserve"> of</w:t>
      </w:r>
      <w:r w:rsidR="009171D9" w:rsidRPr="000D3232">
        <w:rPr>
          <w:rFonts w:ascii="Times New Roman" w:hAnsi="Times New Roman" w:cs="Times New Roman"/>
          <w:color w:val="000000"/>
          <w:sz w:val="24"/>
          <w:szCs w:val="24"/>
          <w:lang w:val="en-US" w:eastAsia="ru-RU" w:bidi="ru-RU"/>
        </w:rPr>
        <w:t xml:space="preserve"> the adoption of comprehensive legislation prohibiting all forms of discrimination, the investigation of statements inciting racial hatred and racial violence and being considered as already implemented </w:t>
      </w:r>
      <w:r w:rsidRPr="000D3232">
        <w:rPr>
          <w:rFonts w:ascii="Times New Roman" w:hAnsi="Times New Roman" w:cs="Times New Roman"/>
          <w:bCs/>
          <w:sz w:val="24"/>
          <w:szCs w:val="24"/>
          <w:lang w:val="en-US"/>
        </w:rPr>
        <w:t>(</w:t>
      </w:r>
      <w:r w:rsidR="009171D9" w:rsidRPr="000D3232">
        <w:rPr>
          <w:rFonts w:ascii="Times New Roman" w:hAnsi="Times New Roman" w:cs="Times New Roman"/>
          <w:bCs/>
          <w:sz w:val="24"/>
          <w:szCs w:val="24"/>
          <w:lang w:val="en-US"/>
        </w:rPr>
        <w:t xml:space="preserve">see </w:t>
      </w:r>
      <w:r w:rsidRPr="000D3232">
        <w:rPr>
          <w:rFonts w:ascii="Times New Roman" w:hAnsi="Times New Roman" w:cs="Times New Roman"/>
          <w:bCs/>
          <w:sz w:val="24"/>
          <w:szCs w:val="24"/>
          <w:lang w:val="en-US"/>
        </w:rPr>
        <w:t>138.70)</w:t>
      </w:r>
      <w:r w:rsidR="009171D9" w:rsidRPr="000D3232">
        <w:rPr>
          <w:rFonts w:ascii="Times New Roman" w:hAnsi="Times New Roman" w:cs="Times New Roman"/>
          <w:bCs/>
          <w:sz w:val="24"/>
          <w:szCs w:val="24"/>
          <w:lang w:val="en-US"/>
        </w:rPr>
        <w:t>.</w:t>
      </w:r>
    </w:p>
    <w:p w:rsidR="00B768FA" w:rsidRDefault="00B768FA" w:rsidP="009171D9">
      <w:pPr>
        <w:spacing w:before="120" w:after="0" w:line="240" w:lineRule="auto"/>
        <w:jc w:val="both"/>
        <w:rPr>
          <w:rFonts w:ascii="Times New Roman" w:hAnsi="Times New Roman" w:cs="Times New Roman"/>
          <w:bCs/>
          <w:sz w:val="24"/>
          <w:szCs w:val="24"/>
          <w:lang w:val="en-US"/>
        </w:rPr>
      </w:pPr>
      <w:proofErr w:type="gramStart"/>
      <w:r w:rsidRPr="0005674D">
        <w:rPr>
          <w:rFonts w:ascii="Times New Roman" w:hAnsi="Times New Roman" w:cs="Times New Roman"/>
          <w:b/>
          <w:color w:val="000000"/>
          <w:sz w:val="24"/>
          <w:szCs w:val="24"/>
          <w:lang w:val="en-US" w:eastAsia="ru-RU" w:bidi="ru-RU"/>
        </w:rPr>
        <w:t>138.69</w:t>
      </w:r>
      <w:proofErr w:type="gramEnd"/>
      <w:r w:rsidRPr="000D3232">
        <w:rPr>
          <w:rFonts w:ascii="Times New Roman" w:hAnsi="Times New Roman" w:cs="Times New Roman"/>
          <w:color w:val="000000"/>
          <w:sz w:val="24"/>
          <w:szCs w:val="24"/>
          <w:lang w:val="en-US" w:eastAsia="ru-RU" w:bidi="ru-RU"/>
        </w:rPr>
        <w:t xml:space="preserve"> </w:t>
      </w:r>
      <w:r w:rsidR="009171D9" w:rsidRPr="000D3232">
        <w:rPr>
          <w:rFonts w:ascii="Times New Roman" w:hAnsi="Times New Roman" w:cs="Times New Roman"/>
          <w:color w:val="000000"/>
          <w:sz w:val="24"/>
          <w:szCs w:val="24"/>
          <w:lang w:val="en-US" w:eastAsia="ru-RU" w:bidi="ru-RU"/>
        </w:rPr>
        <w:t xml:space="preserve">supported </w:t>
      </w:r>
      <w:r w:rsidR="0005674D" w:rsidRPr="000D3232">
        <w:rPr>
          <w:rFonts w:ascii="Times New Roman" w:hAnsi="Times New Roman" w:cs="Times New Roman"/>
          <w:color w:val="000000"/>
          <w:sz w:val="24"/>
          <w:szCs w:val="24"/>
          <w:lang w:val="en-US" w:eastAsia="ru-RU" w:bidi="ru-RU"/>
        </w:rPr>
        <w:t xml:space="preserve">in </w:t>
      </w:r>
      <w:r w:rsidR="0005674D">
        <w:rPr>
          <w:rFonts w:ascii="Times New Roman" w:hAnsi="Times New Roman" w:cs="Times New Roman"/>
          <w:color w:val="000000"/>
          <w:sz w:val="24"/>
          <w:szCs w:val="24"/>
          <w:lang w:val="en-US" w:eastAsia="ru-RU" w:bidi="ru-RU"/>
        </w:rPr>
        <w:t>respect</w:t>
      </w:r>
      <w:r w:rsidR="0005674D" w:rsidRPr="000D3232">
        <w:rPr>
          <w:rFonts w:ascii="Times New Roman" w:hAnsi="Times New Roman" w:cs="Times New Roman"/>
          <w:color w:val="000000"/>
          <w:sz w:val="24"/>
          <w:szCs w:val="24"/>
          <w:lang w:val="en-US" w:eastAsia="ru-RU" w:bidi="ru-RU"/>
        </w:rPr>
        <w:t xml:space="preserve"> of</w:t>
      </w:r>
      <w:r w:rsidR="009171D9" w:rsidRPr="000D3232">
        <w:rPr>
          <w:rFonts w:ascii="Times New Roman" w:hAnsi="Times New Roman" w:cs="Times New Roman"/>
          <w:color w:val="000000"/>
          <w:sz w:val="24"/>
          <w:szCs w:val="24"/>
          <w:lang w:val="en-US" w:eastAsia="ru-RU" w:bidi="ru-RU"/>
        </w:rPr>
        <w:t xml:space="preserve"> </w:t>
      </w:r>
      <w:r w:rsidR="00277CEF">
        <w:rPr>
          <w:rFonts w:ascii="Times New Roman" w:hAnsi="Times New Roman" w:cs="Times New Roman"/>
          <w:color w:val="000000"/>
          <w:sz w:val="24"/>
          <w:szCs w:val="24"/>
          <w:lang w:val="en-US" w:eastAsia="ru-RU" w:bidi="ru-RU"/>
        </w:rPr>
        <w:t>adopting</w:t>
      </w:r>
      <w:r w:rsidR="00277CEF" w:rsidRPr="000D3232">
        <w:rPr>
          <w:rFonts w:ascii="Times New Roman" w:hAnsi="Times New Roman" w:cs="Times New Roman"/>
          <w:color w:val="000000"/>
          <w:sz w:val="24"/>
          <w:szCs w:val="24"/>
          <w:lang w:val="en-US" w:eastAsia="ru-RU" w:bidi="ru-RU"/>
        </w:rPr>
        <w:t xml:space="preserve"> </w:t>
      </w:r>
      <w:r w:rsidR="009171D9" w:rsidRPr="000D3232">
        <w:rPr>
          <w:rFonts w:ascii="Times New Roman" w:hAnsi="Times New Roman" w:cs="Times New Roman"/>
          <w:color w:val="000000"/>
          <w:sz w:val="24"/>
          <w:szCs w:val="24"/>
          <w:lang w:val="en-US" w:eastAsia="ru-RU" w:bidi="ru-RU"/>
        </w:rPr>
        <w:t xml:space="preserve">comprehensive legislation </w:t>
      </w:r>
      <w:r w:rsidR="009E1EA1">
        <w:rPr>
          <w:rFonts w:ascii="Times New Roman" w:hAnsi="Times New Roman" w:cs="Times New Roman"/>
          <w:color w:val="000000"/>
          <w:sz w:val="24"/>
          <w:szCs w:val="24"/>
          <w:lang w:val="en-US" w:eastAsia="ru-RU" w:bidi="ru-RU"/>
        </w:rPr>
        <w:t>against</w:t>
      </w:r>
      <w:r w:rsidR="009171D9" w:rsidRPr="000D3232">
        <w:rPr>
          <w:rFonts w:ascii="Times New Roman" w:hAnsi="Times New Roman" w:cs="Times New Roman"/>
          <w:color w:val="000000"/>
          <w:sz w:val="24"/>
          <w:szCs w:val="24"/>
          <w:lang w:val="en-US" w:eastAsia="ru-RU" w:bidi="ru-RU"/>
        </w:rPr>
        <w:t xml:space="preserve"> discrimination </w:t>
      </w:r>
      <w:r w:rsidR="00EA19EC" w:rsidRPr="000D3232">
        <w:rPr>
          <w:rFonts w:ascii="Times New Roman" w:hAnsi="Times New Roman" w:cs="Times New Roman"/>
          <w:color w:val="000000"/>
          <w:sz w:val="24"/>
          <w:szCs w:val="24"/>
          <w:lang w:val="en-US" w:eastAsia="ru-RU" w:bidi="ru-RU"/>
        </w:rPr>
        <w:t xml:space="preserve">and being considered as already implemented </w:t>
      </w:r>
      <w:r w:rsidR="00EA19EC" w:rsidRPr="000D3232">
        <w:rPr>
          <w:rFonts w:ascii="Times New Roman" w:hAnsi="Times New Roman" w:cs="Times New Roman"/>
          <w:bCs/>
          <w:sz w:val="24"/>
          <w:szCs w:val="24"/>
          <w:lang w:val="en-US"/>
        </w:rPr>
        <w:t>(see 138.70).</w:t>
      </w:r>
    </w:p>
    <w:p w:rsidR="00277CEF" w:rsidRPr="000D3232" w:rsidRDefault="00277CEF" w:rsidP="009171D9">
      <w:pPr>
        <w:spacing w:before="120" w:after="0" w:line="240" w:lineRule="auto"/>
        <w:jc w:val="both"/>
        <w:rPr>
          <w:rFonts w:ascii="Times New Roman" w:hAnsi="Times New Roman" w:cs="Times New Roman"/>
          <w:bCs/>
          <w:sz w:val="24"/>
          <w:szCs w:val="24"/>
          <w:lang w:val="en-US"/>
        </w:rPr>
      </w:pPr>
    </w:p>
    <w:p w:rsidR="00EA19EC" w:rsidRPr="000D3232" w:rsidRDefault="00B768FA" w:rsidP="00EA19EC">
      <w:pPr>
        <w:spacing w:before="120" w:after="0" w:line="240" w:lineRule="auto"/>
        <w:jc w:val="both"/>
        <w:rPr>
          <w:rFonts w:ascii="Times New Roman" w:hAnsi="Times New Roman" w:cs="Times New Roman"/>
          <w:bCs/>
          <w:sz w:val="24"/>
          <w:szCs w:val="24"/>
          <w:lang w:val="en-US"/>
        </w:rPr>
      </w:pPr>
      <w:proofErr w:type="gramStart"/>
      <w:r w:rsidRPr="0005674D">
        <w:rPr>
          <w:rFonts w:ascii="Times New Roman" w:hAnsi="Times New Roman" w:cs="Times New Roman"/>
          <w:b/>
          <w:color w:val="000000"/>
          <w:sz w:val="24"/>
          <w:szCs w:val="24"/>
          <w:lang w:val="en-US" w:eastAsia="ru-RU" w:bidi="ru-RU"/>
        </w:rPr>
        <w:lastRenderedPageBreak/>
        <w:t>138.73</w:t>
      </w:r>
      <w:proofErr w:type="gramEnd"/>
      <w:r w:rsidRPr="000D3232">
        <w:rPr>
          <w:rFonts w:ascii="Times New Roman" w:hAnsi="Times New Roman" w:cs="Times New Roman"/>
          <w:color w:val="000000"/>
          <w:sz w:val="24"/>
          <w:szCs w:val="24"/>
          <w:lang w:val="en-US" w:eastAsia="ru-RU" w:bidi="ru-RU"/>
        </w:rPr>
        <w:t xml:space="preserve"> </w:t>
      </w:r>
      <w:r w:rsidR="00EA19EC" w:rsidRPr="000D3232">
        <w:rPr>
          <w:rFonts w:ascii="Times New Roman" w:hAnsi="Times New Roman" w:cs="Times New Roman"/>
          <w:color w:val="000000"/>
          <w:sz w:val="24"/>
          <w:szCs w:val="24"/>
          <w:lang w:val="en-US" w:eastAsia="ru-RU" w:bidi="ru-RU"/>
        </w:rPr>
        <w:t xml:space="preserve">supported </w:t>
      </w:r>
      <w:r w:rsidR="0005674D" w:rsidRPr="000D3232">
        <w:rPr>
          <w:rFonts w:ascii="Times New Roman" w:hAnsi="Times New Roman" w:cs="Times New Roman"/>
          <w:color w:val="000000"/>
          <w:sz w:val="24"/>
          <w:szCs w:val="24"/>
          <w:lang w:val="en-US" w:eastAsia="ru-RU" w:bidi="ru-RU"/>
        </w:rPr>
        <w:t xml:space="preserve">in </w:t>
      </w:r>
      <w:r w:rsidR="0005674D">
        <w:rPr>
          <w:rFonts w:ascii="Times New Roman" w:hAnsi="Times New Roman" w:cs="Times New Roman"/>
          <w:color w:val="000000"/>
          <w:sz w:val="24"/>
          <w:szCs w:val="24"/>
          <w:lang w:val="en-US" w:eastAsia="ru-RU" w:bidi="ru-RU"/>
        </w:rPr>
        <w:t>respect</w:t>
      </w:r>
      <w:r w:rsidR="0005674D" w:rsidRPr="000D3232">
        <w:rPr>
          <w:rFonts w:ascii="Times New Roman" w:hAnsi="Times New Roman" w:cs="Times New Roman"/>
          <w:color w:val="000000"/>
          <w:sz w:val="24"/>
          <w:szCs w:val="24"/>
          <w:lang w:val="en-US" w:eastAsia="ru-RU" w:bidi="ru-RU"/>
        </w:rPr>
        <w:t xml:space="preserve"> of</w:t>
      </w:r>
      <w:r w:rsidR="00EA19EC" w:rsidRPr="000D3232">
        <w:rPr>
          <w:rFonts w:ascii="Times New Roman" w:hAnsi="Times New Roman" w:cs="Times New Roman"/>
          <w:color w:val="000000"/>
          <w:sz w:val="24"/>
          <w:szCs w:val="24"/>
          <w:lang w:val="en-US" w:eastAsia="ru-RU" w:bidi="ru-RU"/>
        </w:rPr>
        <w:t xml:space="preserve"> the adoption of comprehensive anti-discrimination legislation and being considered as already implemented </w:t>
      </w:r>
      <w:r w:rsidR="00EA19EC" w:rsidRPr="000D3232">
        <w:rPr>
          <w:rFonts w:ascii="Times New Roman" w:hAnsi="Times New Roman" w:cs="Times New Roman"/>
          <w:bCs/>
          <w:sz w:val="24"/>
          <w:szCs w:val="24"/>
          <w:lang w:val="en-US"/>
        </w:rPr>
        <w:t>(see 138.70).</w:t>
      </w:r>
    </w:p>
    <w:p w:rsidR="00EA19EC" w:rsidRDefault="00B768FA" w:rsidP="00B768FA">
      <w:pPr>
        <w:spacing w:before="120" w:after="0" w:line="240" w:lineRule="auto"/>
        <w:jc w:val="both"/>
        <w:rPr>
          <w:rFonts w:ascii="Times New Roman" w:hAnsi="Times New Roman" w:cs="Times New Roman"/>
          <w:color w:val="000000"/>
          <w:sz w:val="24"/>
          <w:szCs w:val="24"/>
          <w:lang w:val="en-US" w:eastAsia="ru-RU" w:bidi="ru-RU"/>
        </w:rPr>
      </w:pPr>
      <w:proofErr w:type="gramStart"/>
      <w:r w:rsidRPr="0005674D">
        <w:rPr>
          <w:rFonts w:ascii="Times New Roman" w:hAnsi="Times New Roman" w:cs="Times New Roman"/>
          <w:b/>
          <w:color w:val="000000"/>
          <w:sz w:val="24"/>
          <w:szCs w:val="24"/>
          <w:lang w:val="en-US" w:eastAsia="ru-RU" w:bidi="ru-RU"/>
        </w:rPr>
        <w:t>138.97</w:t>
      </w:r>
      <w:proofErr w:type="gramEnd"/>
      <w:r w:rsidRPr="000D3232">
        <w:rPr>
          <w:rFonts w:ascii="Times New Roman" w:hAnsi="Times New Roman" w:cs="Times New Roman"/>
          <w:color w:val="000000"/>
          <w:sz w:val="24"/>
          <w:szCs w:val="24"/>
          <w:lang w:val="en-US" w:eastAsia="ru-RU" w:bidi="ru-RU"/>
        </w:rPr>
        <w:t xml:space="preserve"> </w:t>
      </w:r>
      <w:r w:rsidR="00EA19EC" w:rsidRPr="000D3232">
        <w:rPr>
          <w:rFonts w:ascii="Times New Roman" w:hAnsi="Times New Roman" w:cs="Times New Roman"/>
          <w:color w:val="000000"/>
          <w:sz w:val="24"/>
          <w:szCs w:val="24"/>
          <w:lang w:val="en-US" w:eastAsia="ru-RU" w:bidi="ru-RU"/>
        </w:rPr>
        <w:t xml:space="preserve">supported </w:t>
      </w:r>
      <w:r w:rsidR="0005674D" w:rsidRPr="000D3232">
        <w:rPr>
          <w:rFonts w:ascii="Times New Roman" w:hAnsi="Times New Roman" w:cs="Times New Roman"/>
          <w:color w:val="000000"/>
          <w:sz w:val="24"/>
          <w:szCs w:val="24"/>
          <w:lang w:val="en-US" w:eastAsia="ru-RU" w:bidi="ru-RU"/>
        </w:rPr>
        <w:t xml:space="preserve">in </w:t>
      </w:r>
      <w:r w:rsidR="0005674D">
        <w:rPr>
          <w:rFonts w:ascii="Times New Roman" w:hAnsi="Times New Roman" w:cs="Times New Roman"/>
          <w:color w:val="000000"/>
          <w:sz w:val="24"/>
          <w:szCs w:val="24"/>
          <w:lang w:val="en-US" w:eastAsia="ru-RU" w:bidi="ru-RU"/>
        </w:rPr>
        <w:t>respect</w:t>
      </w:r>
      <w:r w:rsidR="0005674D" w:rsidRPr="000D3232">
        <w:rPr>
          <w:rFonts w:ascii="Times New Roman" w:hAnsi="Times New Roman" w:cs="Times New Roman"/>
          <w:color w:val="000000"/>
          <w:sz w:val="24"/>
          <w:szCs w:val="24"/>
          <w:lang w:val="en-US" w:eastAsia="ru-RU" w:bidi="ru-RU"/>
        </w:rPr>
        <w:t xml:space="preserve"> of</w:t>
      </w:r>
      <w:r w:rsidR="00EA19EC" w:rsidRPr="000D3232">
        <w:rPr>
          <w:rFonts w:ascii="Times New Roman" w:hAnsi="Times New Roman" w:cs="Times New Roman"/>
          <w:color w:val="000000"/>
          <w:sz w:val="24"/>
          <w:szCs w:val="24"/>
          <w:lang w:val="en-US" w:eastAsia="ru-RU" w:bidi="ru-RU"/>
        </w:rPr>
        <w:t xml:space="preserve"> considering the issue of introducing a moratorium on the execution</w:t>
      </w:r>
      <w:r w:rsidR="002F200E">
        <w:rPr>
          <w:rFonts w:ascii="Times New Roman" w:hAnsi="Times New Roman" w:cs="Times New Roman"/>
          <w:color w:val="000000"/>
          <w:sz w:val="24"/>
          <w:szCs w:val="24"/>
          <w:lang w:val="en-US" w:eastAsia="ru-RU" w:bidi="ru-RU"/>
        </w:rPr>
        <w:t>s</w:t>
      </w:r>
      <w:r w:rsidR="00EA19EC" w:rsidRPr="000D3232">
        <w:rPr>
          <w:rFonts w:ascii="Times New Roman" w:hAnsi="Times New Roman" w:cs="Times New Roman"/>
          <w:color w:val="000000"/>
          <w:sz w:val="24"/>
          <w:szCs w:val="24"/>
          <w:lang w:val="en-US" w:eastAsia="ru-RU" w:bidi="ru-RU"/>
        </w:rPr>
        <w:t xml:space="preserve"> with a view to </w:t>
      </w:r>
      <w:r w:rsidR="002F200E">
        <w:rPr>
          <w:rFonts w:ascii="Times New Roman" w:hAnsi="Times New Roman" w:cs="Times New Roman"/>
          <w:color w:val="000000"/>
          <w:sz w:val="24"/>
          <w:szCs w:val="24"/>
          <w:lang w:val="en-US" w:eastAsia="ru-RU" w:bidi="ru-RU"/>
        </w:rPr>
        <w:t>fully abolishing</w:t>
      </w:r>
      <w:r w:rsidR="007B0325" w:rsidRPr="000D3232">
        <w:rPr>
          <w:rFonts w:ascii="Times New Roman" w:hAnsi="Times New Roman" w:cs="Times New Roman"/>
          <w:color w:val="000000"/>
          <w:sz w:val="24"/>
          <w:szCs w:val="24"/>
          <w:lang w:val="en-US" w:eastAsia="ru-RU" w:bidi="ru-RU"/>
        </w:rPr>
        <w:t xml:space="preserve"> the death penalty.</w:t>
      </w:r>
    </w:p>
    <w:p w:rsidR="00B768FA" w:rsidRDefault="00B768FA" w:rsidP="00B768FA">
      <w:pPr>
        <w:spacing w:before="120" w:after="0" w:line="240" w:lineRule="auto"/>
        <w:jc w:val="both"/>
        <w:rPr>
          <w:rFonts w:ascii="Times New Roman" w:hAnsi="Times New Roman" w:cs="Times New Roman"/>
          <w:bCs/>
          <w:sz w:val="24"/>
          <w:szCs w:val="24"/>
          <w:lang w:val="en-US"/>
        </w:rPr>
      </w:pPr>
      <w:proofErr w:type="gramStart"/>
      <w:r w:rsidRPr="0005674D">
        <w:rPr>
          <w:rFonts w:ascii="Times New Roman" w:hAnsi="Times New Roman" w:cs="Times New Roman"/>
          <w:b/>
          <w:color w:val="000000"/>
          <w:sz w:val="24"/>
          <w:szCs w:val="24"/>
          <w:lang w:val="en-US" w:eastAsia="ru-RU" w:bidi="ru-RU"/>
        </w:rPr>
        <w:t>138.110</w:t>
      </w:r>
      <w:proofErr w:type="gramEnd"/>
      <w:r w:rsidRPr="000D3232">
        <w:rPr>
          <w:rFonts w:ascii="Times New Roman" w:hAnsi="Times New Roman" w:cs="Times New Roman"/>
          <w:color w:val="000000"/>
          <w:sz w:val="24"/>
          <w:szCs w:val="24"/>
          <w:lang w:val="en-US" w:eastAsia="ru-RU" w:bidi="ru-RU"/>
        </w:rPr>
        <w:t xml:space="preserve"> </w:t>
      </w:r>
      <w:r w:rsidR="007B0325" w:rsidRPr="000D3232">
        <w:rPr>
          <w:rFonts w:ascii="Times New Roman" w:hAnsi="Times New Roman" w:cs="Times New Roman"/>
          <w:color w:val="000000"/>
          <w:sz w:val="24"/>
          <w:szCs w:val="24"/>
          <w:lang w:val="en-US" w:eastAsia="ru-RU" w:bidi="ru-RU"/>
        </w:rPr>
        <w:t xml:space="preserve">supported </w:t>
      </w:r>
      <w:r w:rsidR="0005674D" w:rsidRPr="000D3232">
        <w:rPr>
          <w:rFonts w:ascii="Times New Roman" w:hAnsi="Times New Roman" w:cs="Times New Roman"/>
          <w:color w:val="000000"/>
          <w:sz w:val="24"/>
          <w:szCs w:val="24"/>
          <w:lang w:val="en-US" w:eastAsia="ru-RU" w:bidi="ru-RU"/>
        </w:rPr>
        <w:t xml:space="preserve">in </w:t>
      </w:r>
      <w:r w:rsidR="0005674D">
        <w:rPr>
          <w:rFonts w:ascii="Times New Roman" w:hAnsi="Times New Roman" w:cs="Times New Roman"/>
          <w:color w:val="000000"/>
          <w:sz w:val="24"/>
          <w:szCs w:val="24"/>
          <w:lang w:val="en-US" w:eastAsia="ru-RU" w:bidi="ru-RU"/>
        </w:rPr>
        <w:t>respect</w:t>
      </w:r>
      <w:r w:rsidR="0005674D" w:rsidRPr="000D3232">
        <w:rPr>
          <w:rFonts w:ascii="Times New Roman" w:hAnsi="Times New Roman" w:cs="Times New Roman"/>
          <w:color w:val="000000"/>
          <w:sz w:val="24"/>
          <w:szCs w:val="24"/>
          <w:lang w:val="en-US" w:eastAsia="ru-RU" w:bidi="ru-RU"/>
        </w:rPr>
        <w:t xml:space="preserve"> of</w:t>
      </w:r>
      <w:r w:rsidR="007B0325" w:rsidRPr="000D3232">
        <w:rPr>
          <w:rFonts w:ascii="Times New Roman" w:hAnsi="Times New Roman" w:cs="Times New Roman"/>
          <w:color w:val="000000"/>
          <w:sz w:val="24"/>
          <w:szCs w:val="24"/>
          <w:lang w:val="en-US" w:eastAsia="ru-RU" w:bidi="ru-RU"/>
        </w:rPr>
        <w:t xml:space="preserve"> </w:t>
      </w:r>
      <w:r w:rsidR="00C84CA4">
        <w:rPr>
          <w:rFonts w:ascii="Times New Roman" w:hAnsi="Times New Roman" w:cs="Times New Roman"/>
          <w:color w:val="000000"/>
          <w:sz w:val="24"/>
          <w:szCs w:val="24"/>
          <w:lang w:val="en-US" w:eastAsia="ru-RU" w:bidi="ru-RU"/>
        </w:rPr>
        <w:t>amending</w:t>
      </w:r>
      <w:r w:rsidR="007B0325" w:rsidRPr="000D3232">
        <w:rPr>
          <w:rFonts w:ascii="Times New Roman" w:hAnsi="Times New Roman" w:cs="Times New Roman"/>
          <w:color w:val="000000"/>
          <w:sz w:val="24"/>
          <w:szCs w:val="24"/>
          <w:lang w:val="en-US" w:eastAsia="ru-RU" w:bidi="ru-RU"/>
        </w:rPr>
        <w:t xml:space="preserve"> the Criminal Code</w:t>
      </w:r>
      <w:r w:rsidR="00C84CA4">
        <w:rPr>
          <w:rFonts w:ascii="Times New Roman" w:hAnsi="Times New Roman" w:cs="Times New Roman"/>
          <w:color w:val="000000"/>
          <w:sz w:val="24"/>
          <w:szCs w:val="24"/>
          <w:lang w:val="en-US" w:eastAsia="ru-RU" w:bidi="ru-RU"/>
        </w:rPr>
        <w:t xml:space="preserve"> with an article</w:t>
      </w:r>
      <w:r w:rsidR="007B0325" w:rsidRPr="000D3232">
        <w:rPr>
          <w:rFonts w:ascii="Times New Roman" w:hAnsi="Times New Roman" w:cs="Times New Roman"/>
          <w:color w:val="000000"/>
          <w:sz w:val="24"/>
          <w:szCs w:val="24"/>
          <w:lang w:val="en-US" w:eastAsia="ru-RU" w:bidi="ru-RU"/>
        </w:rPr>
        <w:t xml:space="preserve"> providing for liability for all </w:t>
      </w:r>
      <w:r w:rsidR="00C84CA4">
        <w:rPr>
          <w:rFonts w:ascii="Times New Roman" w:hAnsi="Times New Roman" w:cs="Times New Roman"/>
          <w:color w:val="000000"/>
          <w:sz w:val="24"/>
          <w:szCs w:val="24"/>
          <w:lang w:val="en-US" w:eastAsia="ru-RU" w:bidi="ru-RU"/>
        </w:rPr>
        <w:t>kinds</w:t>
      </w:r>
      <w:r w:rsidR="00C84CA4" w:rsidRPr="000D3232">
        <w:rPr>
          <w:rFonts w:ascii="Times New Roman" w:hAnsi="Times New Roman" w:cs="Times New Roman"/>
          <w:color w:val="000000"/>
          <w:sz w:val="24"/>
          <w:szCs w:val="24"/>
          <w:lang w:val="en-US" w:eastAsia="ru-RU" w:bidi="ru-RU"/>
        </w:rPr>
        <w:t xml:space="preserve"> </w:t>
      </w:r>
      <w:r w:rsidR="007B0325" w:rsidRPr="000D3232">
        <w:rPr>
          <w:rFonts w:ascii="Times New Roman" w:hAnsi="Times New Roman" w:cs="Times New Roman"/>
          <w:color w:val="000000"/>
          <w:sz w:val="24"/>
          <w:szCs w:val="24"/>
          <w:lang w:val="en-US" w:eastAsia="ru-RU" w:bidi="ru-RU"/>
        </w:rPr>
        <w:t xml:space="preserve">of torture and being considered as already implemented </w:t>
      </w:r>
      <w:r w:rsidRPr="000D3232">
        <w:rPr>
          <w:rFonts w:ascii="Times New Roman" w:hAnsi="Times New Roman" w:cs="Times New Roman"/>
          <w:bCs/>
          <w:sz w:val="24"/>
          <w:szCs w:val="24"/>
          <w:lang w:val="en-US"/>
        </w:rPr>
        <w:t>(</w:t>
      </w:r>
      <w:r w:rsidR="007B0325" w:rsidRPr="000D3232">
        <w:rPr>
          <w:rFonts w:ascii="Times New Roman" w:hAnsi="Times New Roman" w:cs="Times New Roman"/>
          <w:bCs/>
          <w:sz w:val="24"/>
          <w:szCs w:val="24"/>
          <w:lang w:val="en-US"/>
        </w:rPr>
        <w:t xml:space="preserve">see </w:t>
      </w:r>
      <w:r w:rsidRPr="000D3232">
        <w:rPr>
          <w:rFonts w:ascii="Times New Roman" w:hAnsi="Times New Roman" w:cs="Times New Roman"/>
          <w:bCs/>
          <w:sz w:val="24"/>
          <w:szCs w:val="24"/>
          <w:lang w:val="en-US"/>
        </w:rPr>
        <w:t>138.103)</w:t>
      </w:r>
      <w:r w:rsidR="007B0325" w:rsidRPr="000D3232">
        <w:rPr>
          <w:rFonts w:ascii="Times New Roman" w:hAnsi="Times New Roman" w:cs="Times New Roman"/>
          <w:bCs/>
          <w:sz w:val="24"/>
          <w:szCs w:val="24"/>
          <w:lang w:val="en-US"/>
        </w:rPr>
        <w:t>.</w:t>
      </w:r>
    </w:p>
    <w:p w:rsidR="00FA5EE2" w:rsidRDefault="00B768FA" w:rsidP="00B768FA">
      <w:pPr>
        <w:spacing w:before="120" w:after="0" w:line="240" w:lineRule="auto"/>
        <w:jc w:val="both"/>
        <w:rPr>
          <w:rFonts w:ascii="Times New Roman" w:hAnsi="Times New Roman" w:cs="Times New Roman"/>
          <w:color w:val="000000"/>
          <w:sz w:val="24"/>
          <w:szCs w:val="24"/>
          <w:lang w:val="en-US" w:eastAsia="ru-RU" w:bidi="ru-RU"/>
        </w:rPr>
      </w:pPr>
      <w:proofErr w:type="gramStart"/>
      <w:r w:rsidRPr="0005674D">
        <w:rPr>
          <w:rFonts w:ascii="Times New Roman" w:hAnsi="Times New Roman" w:cs="Times New Roman"/>
          <w:b/>
          <w:color w:val="000000"/>
          <w:sz w:val="24"/>
          <w:szCs w:val="24"/>
          <w:lang w:val="en-US" w:eastAsia="ru-RU" w:bidi="ru-RU"/>
        </w:rPr>
        <w:t>138.154</w:t>
      </w:r>
      <w:proofErr w:type="gramEnd"/>
      <w:r w:rsidRPr="000D3232">
        <w:rPr>
          <w:rFonts w:ascii="Times New Roman" w:hAnsi="Times New Roman" w:cs="Times New Roman"/>
          <w:color w:val="000000"/>
          <w:sz w:val="24"/>
          <w:szCs w:val="24"/>
          <w:lang w:val="en-US" w:eastAsia="ru-RU" w:bidi="ru-RU"/>
        </w:rPr>
        <w:t xml:space="preserve"> </w:t>
      </w:r>
      <w:r w:rsidR="00FA5EE2" w:rsidRPr="000D3232">
        <w:rPr>
          <w:rFonts w:ascii="Times New Roman" w:hAnsi="Times New Roman" w:cs="Times New Roman"/>
          <w:color w:val="000000"/>
          <w:sz w:val="24"/>
          <w:szCs w:val="24"/>
          <w:lang w:val="en-US" w:eastAsia="ru-RU" w:bidi="ru-RU"/>
        </w:rPr>
        <w:t xml:space="preserve">supported </w:t>
      </w:r>
      <w:r w:rsidR="0005674D" w:rsidRPr="000D3232">
        <w:rPr>
          <w:rFonts w:ascii="Times New Roman" w:hAnsi="Times New Roman" w:cs="Times New Roman"/>
          <w:color w:val="000000"/>
          <w:sz w:val="24"/>
          <w:szCs w:val="24"/>
          <w:lang w:val="en-US" w:eastAsia="ru-RU" w:bidi="ru-RU"/>
        </w:rPr>
        <w:t xml:space="preserve">in </w:t>
      </w:r>
      <w:r w:rsidR="0005674D">
        <w:rPr>
          <w:rFonts w:ascii="Times New Roman" w:hAnsi="Times New Roman" w:cs="Times New Roman"/>
          <w:color w:val="000000"/>
          <w:sz w:val="24"/>
          <w:szCs w:val="24"/>
          <w:lang w:val="en-US" w:eastAsia="ru-RU" w:bidi="ru-RU"/>
        </w:rPr>
        <w:t>respect</w:t>
      </w:r>
      <w:r w:rsidR="0005674D" w:rsidRPr="000D3232">
        <w:rPr>
          <w:rFonts w:ascii="Times New Roman" w:hAnsi="Times New Roman" w:cs="Times New Roman"/>
          <w:color w:val="000000"/>
          <w:sz w:val="24"/>
          <w:szCs w:val="24"/>
          <w:lang w:val="en-US" w:eastAsia="ru-RU" w:bidi="ru-RU"/>
        </w:rPr>
        <w:t xml:space="preserve"> of</w:t>
      </w:r>
      <w:r w:rsidR="00FA5EE2" w:rsidRPr="000D3232">
        <w:rPr>
          <w:rFonts w:ascii="Times New Roman" w:hAnsi="Times New Roman" w:cs="Times New Roman"/>
          <w:color w:val="000000"/>
          <w:sz w:val="24"/>
          <w:szCs w:val="24"/>
          <w:lang w:val="en-US" w:eastAsia="ru-RU" w:bidi="ru-RU"/>
        </w:rPr>
        <w:t xml:space="preserve"> </w:t>
      </w:r>
      <w:r w:rsidR="00385748">
        <w:rPr>
          <w:rFonts w:ascii="Times New Roman" w:hAnsi="Times New Roman" w:cs="Times New Roman"/>
          <w:color w:val="000000"/>
          <w:sz w:val="24"/>
          <w:szCs w:val="24"/>
          <w:lang w:val="en-US" w:eastAsia="ru-RU" w:bidi="ru-RU"/>
        </w:rPr>
        <w:t xml:space="preserve">enabling </w:t>
      </w:r>
      <w:r w:rsidR="00FA5EE2" w:rsidRPr="000D3232">
        <w:rPr>
          <w:rFonts w:ascii="Times New Roman" w:hAnsi="Times New Roman" w:cs="Times New Roman"/>
          <w:color w:val="000000"/>
          <w:sz w:val="24"/>
          <w:szCs w:val="24"/>
          <w:lang w:val="en-US" w:eastAsia="ru-RU" w:bidi="ru-RU"/>
        </w:rPr>
        <w:t>a diversity of opinion</w:t>
      </w:r>
      <w:r w:rsidR="00385748">
        <w:rPr>
          <w:rFonts w:ascii="Times New Roman" w:hAnsi="Times New Roman" w:cs="Times New Roman"/>
          <w:color w:val="000000"/>
          <w:sz w:val="24"/>
          <w:szCs w:val="24"/>
          <w:lang w:val="en-US" w:eastAsia="ru-RU" w:bidi="ru-RU"/>
        </w:rPr>
        <w:t>s</w:t>
      </w:r>
      <w:r w:rsidR="00FA5EE2" w:rsidRPr="000D3232">
        <w:rPr>
          <w:rFonts w:ascii="Times New Roman" w:hAnsi="Times New Roman" w:cs="Times New Roman"/>
          <w:color w:val="000000"/>
          <w:sz w:val="24"/>
          <w:szCs w:val="24"/>
          <w:lang w:val="en-US" w:eastAsia="ru-RU" w:bidi="ru-RU"/>
        </w:rPr>
        <w:t xml:space="preserve"> in the public sphere through free and independent media.</w:t>
      </w:r>
    </w:p>
    <w:p w:rsidR="00FA5EE2" w:rsidRDefault="00B768FA" w:rsidP="00F359C1">
      <w:pPr>
        <w:spacing w:before="120" w:after="0" w:line="240" w:lineRule="auto"/>
        <w:jc w:val="both"/>
        <w:rPr>
          <w:rFonts w:ascii="Times New Roman" w:hAnsi="Times New Roman" w:cs="Times New Roman"/>
          <w:color w:val="000000"/>
          <w:sz w:val="24"/>
          <w:szCs w:val="24"/>
          <w:lang w:val="en-US" w:eastAsia="ru-RU" w:bidi="ru-RU"/>
        </w:rPr>
      </w:pPr>
      <w:proofErr w:type="gramStart"/>
      <w:r w:rsidRPr="0005674D">
        <w:rPr>
          <w:rFonts w:ascii="Times New Roman" w:hAnsi="Times New Roman" w:cs="Times New Roman"/>
          <w:b/>
          <w:color w:val="000000"/>
          <w:sz w:val="24"/>
          <w:szCs w:val="24"/>
          <w:lang w:val="en-US" w:eastAsia="ru-RU" w:bidi="ru-RU"/>
        </w:rPr>
        <w:t>138.176</w:t>
      </w:r>
      <w:proofErr w:type="gramEnd"/>
      <w:r w:rsidRPr="000D3232">
        <w:rPr>
          <w:rFonts w:ascii="Times New Roman" w:hAnsi="Times New Roman" w:cs="Times New Roman"/>
          <w:color w:val="000000"/>
          <w:sz w:val="24"/>
          <w:szCs w:val="24"/>
          <w:lang w:val="en-US" w:eastAsia="ru-RU" w:bidi="ru-RU"/>
        </w:rPr>
        <w:t xml:space="preserve"> </w:t>
      </w:r>
      <w:r w:rsidR="00F359C1" w:rsidRPr="000D3232">
        <w:rPr>
          <w:rFonts w:ascii="Times New Roman" w:hAnsi="Times New Roman" w:cs="Times New Roman"/>
          <w:color w:val="000000"/>
          <w:sz w:val="24"/>
          <w:szCs w:val="24"/>
          <w:lang w:val="en-US" w:eastAsia="ru-RU" w:bidi="ru-RU"/>
        </w:rPr>
        <w:t xml:space="preserve">supported </w:t>
      </w:r>
      <w:r w:rsidR="0005674D" w:rsidRPr="000D3232">
        <w:rPr>
          <w:rFonts w:ascii="Times New Roman" w:hAnsi="Times New Roman" w:cs="Times New Roman"/>
          <w:color w:val="000000"/>
          <w:sz w:val="24"/>
          <w:szCs w:val="24"/>
          <w:lang w:val="en-US" w:eastAsia="ru-RU" w:bidi="ru-RU"/>
        </w:rPr>
        <w:t xml:space="preserve">in </w:t>
      </w:r>
      <w:r w:rsidR="0005674D">
        <w:rPr>
          <w:rFonts w:ascii="Times New Roman" w:hAnsi="Times New Roman" w:cs="Times New Roman"/>
          <w:color w:val="000000"/>
          <w:sz w:val="24"/>
          <w:szCs w:val="24"/>
          <w:lang w:val="en-US" w:eastAsia="ru-RU" w:bidi="ru-RU"/>
        </w:rPr>
        <w:t>respect</w:t>
      </w:r>
      <w:r w:rsidR="0005674D" w:rsidRPr="000D3232">
        <w:rPr>
          <w:rFonts w:ascii="Times New Roman" w:hAnsi="Times New Roman" w:cs="Times New Roman"/>
          <w:color w:val="000000"/>
          <w:sz w:val="24"/>
          <w:szCs w:val="24"/>
          <w:lang w:val="en-US" w:eastAsia="ru-RU" w:bidi="ru-RU"/>
        </w:rPr>
        <w:t xml:space="preserve"> of</w:t>
      </w:r>
      <w:r w:rsidR="00FA5EE2" w:rsidRPr="000D3232">
        <w:rPr>
          <w:rFonts w:ascii="Times New Roman" w:hAnsi="Times New Roman" w:cs="Times New Roman"/>
          <w:color w:val="000000"/>
          <w:sz w:val="24"/>
          <w:szCs w:val="24"/>
          <w:lang w:val="en-US" w:eastAsia="ru-RU" w:bidi="ru-RU"/>
        </w:rPr>
        <w:t xml:space="preserve"> </w:t>
      </w:r>
      <w:r w:rsidR="00F359C1" w:rsidRPr="000D3232">
        <w:rPr>
          <w:rFonts w:ascii="Times New Roman" w:hAnsi="Times New Roman" w:cs="Times New Roman"/>
          <w:color w:val="000000"/>
          <w:sz w:val="24"/>
          <w:szCs w:val="24"/>
          <w:lang w:val="en-US" w:eastAsia="ru-RU" w:bidi="ru-RU"/>
        </w:rPr>
        <w:t xml:space="preserve">a </w:t>
      </w:r>
      <w:r w:rsidR="00FA5EE2" w:rsidRPr="000D3232">
        <w:rPr>
          <w:rFonts w:ascii="Times New Roman" w:hAnsi="Times New Roman" w:cs="Times New Roman"/>
          <w:color w:val="000000"/>
          <w:sz w:val="24"/>
          <w:szCs w:val="24"/>
          <w:lang w:val="en-US" w:eastAsia="ru-RU" w:bidi="ru-RU"/>
        </w:rPr>
        <w:t xml:space="preserve">respect the right </w:t>
      </w:r>
      <w:r w:rsidR="009263B0">
        <w:rPr>
          <w:rFonts w:ascii="Times New Roman" w:hAnsi="Times New Roman" w:cs="Times New Roman"/>
          <w:color w:val="000000"/>
          <w:sz w:val="24"/>
          <w:szCs w:val="24"/>
          <w:lang w:val="en-US" w:eastAsia="ru-RU" w:bidi="ru-RU"/>
        </w:rPr>
        <w:t>of</w:t>
      </w:r>
      <w:r w:rsidR="009263B0" w:rsidRPr="000D3232">
        <w:rPr>
          <w:rFonts w:ascii="Times New Roman" w:hAnsi="Times New Roman" w:cs="Times New Roman"/>
          <w:color w:val="000000"/>
          <w:sz w:val="24"/>
          <w:szCs w:val="24"/>
          <w:lang w:val="en-US" w:eastAsia="ru-RU" w:bidi="ru-RU"/>
        </w:rPr>
        <w:t xml:space="preserve"> </w:t>
      </w:r>
      <w:r w:rsidR="00FA5EE2" w:rsidRPr="000D3232">
        <w:rPr>
          <w:rFonts w:ascii="Times New Roman" w:hAnsi="Times New Roman" w:cs="Times New Roman"/>
          <w:color w:val="000000"/>
          <w:sz w:val="24"/>
          <w:szCs w:val="24"/>
          <w:lang w:val="en-US" w:eastAsia="ru-RU" w:bidi="ru-RU"/>
        </w:rPr>
        <w:t>peaceful assembly</w:t>
      </w:r>
      <w:r w:rsidR="00F359C1" w:rsidRPr="000D3232">
        <w:rPr>
          <w:rFonts w:ascii="Times New Roman" w:hAnsi="Times New Roman" w:cs="Times New Roman"/>
          <w:color w:val="000000"/>
          <w:sz w:val="24"/>
          <w:szCs w:val="24"/>
          <w:lang w:val="en-US" w:eastAsia="ru-RU" w:bidi="ru-RU"/>
        </w:rPr>
        <w:t>.</w:t>
      </w:r>
    </w:p>
    <w:p w:rsidR="00F359C1" w:rsidRPr="000D3232" w:rsidRDefault="00B768FA" w:rsidP="00B768FA">
      <w:pPr>
        <w:spacing w:before="120" w:after="0" w:line="240" w:lineRule="auto"/>
        <w:jc w:val="both"/>
        <w:rPr>
          <w:rFonts w:ascii="Times New Roman" w:hAnsi="Times New Roman" w:cs="Times New Roman"/>
          <w:color w:val="000000"/>
          <w:sz w:val="24"/>
          <w:szCs w:val="24"/>
          <w:lang w:val="en-US" w:eastAsia="ru-RU" w:bidi="ru-RU"/>
        </w:rPr>
      </w:pPr>
      <w:proofErr w:type="gramStart"/>
      <w:r w:rsidRPr="00D11D2C">
        <w:rPr>
          <w:rFonts w:ascii="Times New Roman" w:hAnsi="Times New Roman" w:cs="Times New Roman"/>
          <w:b/>
          <w:color w:val="000000"/>
          <w:sz w:val="24"/>
          <w:szCs w:val="24"/>
          <w:lang w:val="en-US" w:eastAsia="ru-RU" w:bidi="ru-RU"/>
        </w:rPr>
        <w:t>138.177</w:t>
      </w:r>
      <w:proofErr w:type="gramEnd"/>
      <w:r w:rsidR="00F359C1" w:rsidRPr="000D3232">
        <w:rPr>
          <w:rFonts w:ascii="Times New Roman" w:hAnsi="Times New Roman" w:cs="Times New Roman"/>
          <w:color w:val="000000"/>
          <w:sz w:val="24"/>
          <w:szCs w:val="24"/>
          <w:lang w:val="en-US" w:eastAsia="ru-RU" w:bidi="ru-RU"/>
        </w:rPr>
        <w:t xml:space="preserve"> supported </w:t>
      </w:r>
      <w:r w:rsidR="00D11D2C" w:rsidRPr="000D3232">
        <w:rPr>
          <w:rFonts w:ascii="Times New Roman" w:hAnsi="Times New Roman" w:cs="Times New Roman"/>
          <w:color w:val="000000"/>
          <w:sz w:val="24"/>
          <w:szCs w:val="24"/>
          <w:lang w:val="en-US" w:eastAsia="ru-RU" w:bidi="ru-RU"/>
        </w:rPr>
        <w:t xml:space="preserve">in </w:t>
      </w:r>
      <w:r w:rsidR="00D11D2C">
        <w:rPr>
          <w:rFonts w:ascii="Times New Roman" w:hAnsi="Times New Roman" w:cs="Times New Roman"/>
          <w:color w:val="000000"/>
          <w:sz w:val="24"/>
          <w:szCs w:val="24"/>
          <w:lang w:val="en-US" w:eastAsia="ru-RU" w:bidi="ru-RU"/>
        </w:rPr>
        <w:t>respect</w:t>
      </w:r>
      <w:r w:rsidR="00D11D2C" w:rsidRPr="000D3232">
        <w:rPr>
          <w:rFonts w:ascii="Times New Roman" w:hAnsi="Times New Roman" w:cs="Times New Roman"/>
          <w:color w:val="000000"/>
          <w:sz w:val="24"/>
          <w:szCs w:val="24"/>
          <w:lang w:val="en-US" w:eastAsia="ru-RU" w:bidi="ru-RU"/>
        </w:rPr>
        <w:t xml:space="preserve"> of</w:t>
      </w:r>
      <w:r w:rsidR="00F359C1" w:rsidRPr="000D3232">
        <w:rPr>
          <w:rFonts w:ascii="Times New Roman" w:hAnsi="Times New Roman" w:cs="Times New Roman"/>
          <w:color w:val="000000"/>
          <w:sz w:val="24"/>
          <w:szCs w:val="24"/>
          <w:lang w:val="en-US" w:eastAsia="ru-RU" w:bidi="ru-RU"/>
        </w:rPr>
        <w:t xml:space="preserve"> ensuring the right of people to peaceful assembly</w:t>
      </w:r>
      <w:r w:rsidR="00E60E48" w:rsidRPr="000D3232">
        <w:rPr>
          <w:rFonts w:ascii="Times New Roman" w:hAnsi="Times New Roman" w:cs="Times New Roman"/>
          <w:color w:val="000000"/>
          <w:sz w:val="24"/>
          <w:szCs w:val="24"/>
          <w:lang w:val="en-US" w:eastAsia="ru-RU" w:bidi="ru-RU"/>
        </w:rPr>
        <w:t>.</w:t>
      </w:r>
    </w:p>
    <w:p w:rsidR="00E60E48" w:rsidRPr="000D3232" w:rsidRDefault="00B768FA" w:rsidP="00B768FA">
      <w:pPr>
        <w:spacing w:before="120" w:after="0" w:line="240" w:lineRule="auto"/>
        <w:jc w:val="both"/>
        <w:rPr>
          <w:rFonts w:ascii="Times New Roman" w:hAnsi="Times New Roman" w:cs="Times New Roman"/>
          <w:bCs/>
          <w:sz w:val="24"/>
          <w:szCs w:val="24"/>
          <w:lang w:val="en-US"/>
        </w:rPr>
      </w:pPr>
      <w:proofErr w:type="gramStart"/>
      <w:r w:rsidRPr="00D11D2C">
        <w:rPr>
          <w:rFonts w:ascii="Times New Roman" w:hAnsi="Times New Roman" w:cs="Times New Roman"/>
          <w:b/>
          <w:color w:val="000000"/>
          <w:sz w:val="24"/>
          <w:szCs w:val="24"/>
          <w:lang w:val="en-US" w:eastAsia="ru-RU" w:bidi="ru-RU"/>
        </w:rPr>
        <w:t>138.178</w:t>
      </w:r>
      <w:proofErr w:type="gramEnd"/>
      <w:r w:rsidRPr="000D3232">
        <w:rPr>
          <w:rFonts w:ascii="Times New Roman" w:hAnsi="Times New Roman" w:cs="Times New Roman"/>
          <w:color w:val="000000"/>
          <w:sz w:val="24"/>
          <w:szCs w:val="24"/>
          <w:lang w:val="en-US" w:eastAsia="ru-RU" w:bidi="ru-RU"/>
        </w:rPr>
        <w:t xml:space="preserve"> </w:t>
      </w:r>
      <w:r w:rsidR="00E60E48" w:rsidRPr="000D3232">
        <w:rPr>
          <w:rFonts w:ascii="Times New Roman" w:hAnsi="Times New Roman" w:cs="Times New Roman"/>
          <w:color w:val="000000"/>
          <w:sz w:val="24"/>
          <w:szCs w:val="24"/>
          <w:lang w:val="en-US" w:eastAsia="ru-RU" w:bidi="ru-RU"/>
        </w:rPr>
        <w:t xml:space="preserve">supported </w:t>
      </w:r>
      <w:r w:rsidR="00D11D2C" w:rsidRPr="000D3232">
        <w:rPr>
          <w:rFonts w:ascii="Times New Roman" w:hAnsi="Times New Roman" w:cs="Times New Roman"/>
          <w:color w:val="000000"/>
          <w:sz w:val="24"/>
          <w:szCs w:val="24"/>
          <w:lang w:val="en-US" w:eastAsia="ru-RU" w:bidi="ru-RU"/>
        </w:rPr>
        <w:t xml:space="preserve">in </w:t>
      </w:r>
      <w:r w:rsidR="00D11D2C">
        <w:rPr>
          <w:rFonts w:ascii="Times New Roman" w:hAnsi="Times New Roman" w:cs="Times New Roman"/>
          <w:color w:val="000000"/>
          <w:sz w:val="24"/>
          <w:szCs w:val="24"/>
          <w:lang w:val="en-US" w:eastAsia="ru-RU" w:bidi="ru-RU"/>
        </w:rPr>
        <w:t>respect</w:t>
      </w:r>
      <w:r w:rsidR="00D11D2C" w:rsidRPr="000D3232">
        <w:rPr>
          <w:rFonts w:ascii="Times New Roman" w:hAnsi="Times New Roman" w:cs="Times New Roman"/>
          <w:color w:val="000000"/>
          <w:sz w:val="24"/>
          <w:szCs w:val="24"/>
          <w:lang w:val="en-US" w:eastAsia="ru-RU" w:bidi="ru-RU"/>
        </w:rPr>
        <w:t xml:space="preserve"> of</w:t>
      </w:r>
      <w:r w:rsidR="00E60E48" w:rsidRPr="000D3232">
        <w:rPr>
          <w:rFonts w:ascii="Times New Roman" w:hAnsi="Times New Roman" w:cs="Times New Roman"/>
          <w:color w:val="000000"/>
          <w:sz w:val="24"/>
          <w:szCs w:val="24"/>
          <w:lang w:val="en-US" w:eastAsia="ru-RU" w:bidi="ru-RU"/>
        </w:rPr>
        <w:t xml:space="preserve"> a</w:t>
      </w:r>
      <w:r w:rsidR="00E60E48" w:rsidRPr="000D3232">
        <w:rPr>
          <w:rFonts w:ascii="Times New Roman" w:hAnsi="Times New Roman" w:cs="Times New Roman"/>
          <w:bCs/>
          <w:sz w:val="24"/>
          <w:szCs w:val="24"/>
          <w:lang w:val="en-US"/>
        </w:rPr>
        <w:t xml:space="preserve"> strict compliance with its obligations under the International Covenant on Civil and Political Rights.</w:t>
      </w:r>
    </w:p>
    <w:p w:rsidR="00E60E48" w:rsidRPr="000D3232" w:rsidRDefault="00B768FA" w:rsidP="00B768FA">
      <w:pPr>
        <w:spacing w:before="120" w:after="0" w:line="240" w:lineRule="auto"/>
        <w:jc w:val="both"/>
        <w:rPr>
          <w:rFonts w:ascii="Times New Roman" w:hAnsi="Times New Roman" w:cs="Times New Roman"/>
          <w:bCs/>
          <w:sz w:val="24"/>
          <w:szCs w:val="24"/>
          <w:lang w:val="en-US"/>
        </w:rPr>
      </w:pPr>
      <w:proofErr w:type="gramStart"/>
      <w:r w:rsidRPr="00D11D2C">
        <w:rPr>
          <w:rFonts w:ascii="Times New Roman" w:hAnsi="Times New Roman" w:cs="Times New Roman"/>
          <w:b/>
          <w:color w:val="000000"/>
          <w:sz w:val="24"/>
          <w:szCs w:val="24"/>
          <w:lang w:val="en-US" w:eastAsia="ru-RU" w:bidi="ru-RU"/>
        </w:rPr>
        <w:t>138.179</w:t>
      </w:r>
      <w:proofErr w:type="gramEnd"/>
      <w:r w:rsidRPr="000D3232">
        <w:rPr>
          <w:rFonts w:ascii="Times New Roman" w:hAnsi="Times New Roman" w:cs="Times New Roman"/>
          <w:color w:val="000000"/>
          <w:sz w:val="24"/>
          <w:szCs w:val="24"/>
          <w:lang w:val="en-US" w:eastAsia="ru-RU" w:bidi="ru-RU"/>
        </w:rPr>
        <w:t xml:space="preserve"> </w:t>
      </w:r>
      <w:r w:rsidR="00E60E48" w:rsidRPr="000D3232">
        <w:rPr>
          <w:rFonts w:ascii="Times New Roman" w:hAnsi="Times New Roman" w:cs="Times New Roman"/>
          <w:color w:val="000000"/>
          <w:sz w:val="24"/>
          <w:szCs w:val="24"/>
          <w:lang w:val="en-US" w:eastAsia="ru-RU" w:bidi="ru-RU"/>
        </w:rPr>
        <w:t xml:space="preserve">supported </w:t>
      </w:r>
      <w:r w:rsidR="00D11D2C" w:rsidRPr="000D3232">
        <w:rPr>
          <w:rFonts w:ascii="Times New Roman" w:hAnsi="Times New Roman" w:cs="Times New Roman"/>
          <w:color w:val="000000"/>
          <w:sz w:val="24"/>
          <w:szCs w:val="24"/>
          <w:lang w:val="en-US" w:eastAsia="ru-RU" w:bidi="ru-RU"/>
        </w:rPr>
        <w:t xml:space="preserve">in </w:t>
      </w:r>
      <w:r w:rsidR="00D11D2C">
        <w:rPr>
          <w:rFonts w:ascii="Times New Roman" w:hAnsi="Times New Roman" w:cs="Times New Roman"/>
          <w:color w:val="000000"/>
          <w:sz w:val="24"/>
          <w:szCs w:val="24"/>
          <w:lang w:val="en-US" w:eastAsia="ru-RU" w:bidi="ru-RU"/>
        </w:rPr>
        <w:t>respect</w:t>
      </w:r>
      <w:r w:rsidR="00D11D2C" w:rsidRPr="000D3232">
        <w:rPr>
          <w:rFonts w:ascii="Times New Roman" w:hAnsi="Times New Roman" w:cs="Times New Roman"/>
          <w:color w:val="000000"/>
          <w:sz w:val="24"/>
          <w:szCs w:val="24"/>
          <w:lang w:val="en-US" w:eastAsia="ru-RU" w:bidi="ru-RU"/>
        </w:rPr>
        <w:t xml:space="preserve"> of</w:t>
      </w:r>
      <w:r w:rsidR="00E60E48" w:rsidRPr="000D3232">
        <w:rPr>
          <w:rFonts w:ascii="Times New Roman" w:hAnsi="Times New Roman" w:cs="Times New Roman"/>
          <w:color w:val="000000"/>
          <w:sz w:val="24"/>
          <w:szCs w:val="24"/>
          <w:lang w:val="en-US" w:eastAsia="ru-RU" w:bidi="ru-RU"/>
        </w:rPr>
        <w:t xml:space="preserve"> </w:t>
      </w:r>
      <w:r w:rsidR="00E60E48" w:rsidRPr="000D3232">
        <w:rPr>
          <w:rFonts w:ascii="Times New Roman" w:hAnsi="Times New Roman" w:cs="Times New Roman"/>
          <w:bCs/>
          <w:sz w:val="24"/>
          <w:szCs w:val="24"/>
          <w:lang w:val="en-US"/>
        </w:rPr>
        <w:t>ensuring that all people can exercise their right to freedom of peaceful assembly.</w:t>
      </w:r>
    </w:p>
    <w:p w:rsidR="00B768FA" w:rsidRPr="000D3232" w:rsidRDefault="00B768FA" w:rsidP="00B768FA">
      <w:pPr>
        <w:spacing w:before="120" w:after="0" w:line="240" w:lineRule="auto"/>
        <w:jc w:val="both"/>
        <w:rPr>
          <w:rFonts w:ascii="Times New Roman" w:hAnsi="Times New Roman" w:cs="Times New Roman"/>
          <w:bCs/>
          <w:sz w:val="24"/>
          <w:szCs w:val="24"/>
          <w:lang w:val="en-US"/>
        </w:rPr>
      </w:pPr>
      <w:proofErr w:type="gramStart"/>
      <w:r w:rsidRPr="00D11D2C">
        <w:rPr>
          <w:rFonts w:ascii="Times New Roman" w:hAnsi="Times New Roman" w:cs="Times New Roman"/>
          <w:b/>
          <w:color w:val="000000"/>
          <w:sz w:val="24"/>
          <w:szCs w:val="24"/>
          <w:lang w:val="en-US" w:eastAsia="ru-RU" w:bidi="ru-RU"/>
        </w:rPr>
        <w:t>138.</w:t>
      </w:r>
      <w:r w:rsidR="007F7FC6" w:rsidRPr="00D56416">
        <w:rPr>
          <w:rFonts w:ascii="Times New Roman" w:hAnsi="Times New Roman" w:cs="Times New Roman"/>
          <w:b/>
          <w:color w:val="000000"/>
          <w:sz w:val="24"/>
          <w:szCs w:val="24"/>
          <w:lang w:val="en-US" w:eastAsia="ru-RU" w:bidi="ru-RU"/>
        </w:rPr>
        <w:t>1</w:t>
      </w:r>
      <w:r w:rsidRPr="00D11D2C">
        <w:rPr>
          <w:rFonts w:ascii="Times New Roman" w:hAnsi="Times New Roman" w:cs="Times New Roman"/>
          <w:b/>
          <w:color w:val="000000"/>
          <w:sz w:val="24"/>
          <w:szCs w:val="24"/>
          <w:lang w:val="en-US" w:eastAsia="ru-RU" w:bidi="ru-RU"/>
        </w:rPr>
        <w:t>83</w:t>
      </w:r>
      <w:proofErr w:type="gramEnd"/>
      <w:r w:rsidRPr="000D3232">
        <w:rPr>
          <w:rFonts w:ascii="Times New Roman" w:hAnsi="Times New Roman" w:cs="Times New Roman"/>
          <w:color w:val="000000"/>
          <w:sz w:val="24"/>
          <w:szCs w:val="24"/>
          <w:lang w:val="en-US" w:eastAsia="ru-RU" w:bidi="ru-RU"/>
        </w:rPr>
        <w:t xml:space="preserve"> </w:t>
      </w:r>
      <w:r w:rsidR="00E60E48" w:rsidRPr="000D3232">
        <w:rPr>
          <w:rFonts w:ascii="Times New Roman" w:hAnsi="Times New Roman" w:cs="Times New Roman"/>
          <w:color w:val="000000"/>
          <w:sz w:val="24"/>
          <w:szCs w:val="24"/>
          <w:lang w:val="en-US" w:eastAsia="ru-RU" w:bidi="ru-RU"/>
        </w:rPr>
        <w:t xml:space="preserve">supported </w:t>
      </w:r>
      <w:r w:rsidR="00D11D2C" w:rsidRPr="000D3232">
        <w:rPr>
          <w:rFonts w:ascii="Times New Roman" w:hAnsi="Times New Roman" w:cs="Times New Roman"/>
          <w:color w:val="000000"/>
          <w:sz w:val="24"/>
          <w:szCs w:val="24"/>
          <w:lang w:val="en-US" w:eastAsia="ru-RU" w:bidi="ru-RU"/>
        </w:rPr>
        <w:t xml:space="preserve">in </w:t>
      </w:r>
      <w:r w:rsidR="00D11D2C">
        <w:rPr>
          <w:rFonts w:ascii="Times New Roman" w:hAnsi="Times New Roman" w:cs="Times New Roman"/>
          <w:color w:val="000000"/>
          <w:sz w:val="24"/>
          <w:szCs w:val="24"/>
          <w:lang w:val="en-US" w:eastAsia="ru-RU" w:bidi="ru-RU"/>
        </w:rPr>
        <w:t>respect</w:t>
      </w:r>
      <w:r w:rsidR="00D11D2C" w:rsidRPr="000D3232">
        <w:rPr>
          <w:rFonts w:ascii="Times New Roman" w:hAnsi="Times New Roman" w:cs="Times New Roman"/>
          <w:color w:val="000000"/>
          <w:sz w:val="24"/>
          <w:szCs w:val="24"/>
          <w:lang w:val="en-US" w:eastAsia="ru-RU" w:bidi="ru-RU"/>
        </w:rPr>
        <w:t xml:space="preserve"> of</w:t>
      </w:r>
      <w:r w:rsidR="00E60E48" w:rsidRPr="000D3232">
        <w:rPr>
          <w:rFonts w:ascii="Times New Roman" w:hAnsi="Times New Roman" w:cs="Times New Roman"/>
          <w:color w:val="000000"/>
          <w:sz w:val="24"/>
          <w:szCs w:val="24"/>
          <w:lang w:val="en-US" w:eastAsia="ru-RU" w:bidi="ru-RU"/>
        </w:rPr>
        <w:t xml:space="preserve"> bringing legislation on freedom of association in full compliance with its international obligations</w:t>
      </w:r>
      <w:r w:rsidR="0013121E" w:rsidRPr="000D3232">
        <w:rPr>
          <w:rFonts w:ascii="Times New Roman" w:hAnsi="Times New Roman" w:cs="Times New Roman"/>
          <w:color w:val="000000"/>
          <w:sz w:val="24"/>
          <w:szCs w:val="24"/>
          <w:lang w:val="en-US" w:eastAsia="ru-RU" w:bidi="ru-RU"/>
        </w:rPr>
        <w:t xml:space="preserve"> and being considered as already implemented </w:t>
      </w:r>
      <w:r w:rsidRPr="000D3232">
        <w:rPr>
          <w:rFonts w:ascii="Times New Roman" w:hAnsi="Times New Roman" w:cs="Times New Roman"/>
          <w:bCs/>
          <w:sz w:val="24"/>
          <w:szCs w:val="24"/>
          <w:lang w:val="en-US"/>
        </w:rPr>
        <w:t>(</w:t>
      </w:r>
      <w:r w:rsidR="0013121E" w:rsidRPr="000D3232">
        <w:rPr>
          <w:rFonts w:ascii="Times New Roman" w:hAnsi="Times New Roman" w:cs="Times New Roman"/>
          <w:bCs/>
          <w:sz w:val="24"/>
          <w:szCs w:val="24"/>
          <w:lang w:val="en-US"/>
        </w:rPr>
        <w:t xml:space="preserve">see </w:t>
      </w:r>
      <w:r w:rsidRPr="000D3232">
        <w:rPr>
          <w:rFonts w:ascii="Times New Roman" w:hAnsi="Times New Roman" w:cs="Times New Roman"/>
          <w:bCs/>
          <w:sz w:val="24"/>
          <w:szCs w:val="24"/>
          <w:lang w:val="en-US"/>
        </w:rPr>
        <w:t>138.144)</w:t>
      </w:r>
      <w:r w:rsidR="0013121E" w:rsidRPr="000D3232">
        <w:rPr>
          <w:rFonts w:ascii="Times New Roman" w:hAnsi="Times New Roman" w:cs="Times New Roman"/>
          <w:bCs/>
          <w:sz w:val="24"/>
          <w:szCs w:val="24"/>
          <w:lang w:val="en-US"/>
        </w:rPr>
        <w:t>.</w:t>
      </w:r>
    </w:p>
    <w:p w:rsidR="0013121E" w:rsidRDefault="00B768FA" w:rsidP="0013121E">
      <w:pPr>
        <w:spacing w:before="120" w:after="0" w:line="240" w:lineRule="auto"/>
        <w:jc w:val="both"/>
        <w:rPr>
          <w:rFonts w:ascii="Times New Roman" w:hAnsi="Times New Roman" w:cs="Times New Roman"/>
          <w:color w:val="000000"/>
          <w:sz w:val="24"/>
          <w:szCs w:val="24"/>
          <w:lang w:val="en-US" w:eastAsia="ru-RU" w:bidi="ru-RU"/>
        </w:rPr>
      </w:pPr>
      <w:proofErr w:type="gramStart"/>
      <w:r w:rsidRPr="00D11D2C">
        <w:rPr>
          <w:rFonts w:ascii="Times New Roman" w:hAnsi="Times New Roman" w:cs="Times New Roman"/>
          <w:b/>
          <w:color w:val="000000"/>
          <w:sz w:val="24"/>
          <w:szCs w:val="24"/>
          <w:lang w:val="en-US" w:eastAsia="ru-RU" w:bidi="ru-RU"/>
        </w:rPr>
        <w:t>138.193</w:t>
      </w:r>
      <w:proofErr w:type="gramEnd"/>
      <w:r w:rsidRPr="000D3232">
        <w:rPr>
          <w:rFonts w:ascii="Times New Roman" w:hAnsi="Times New Roman" w:cs="Times New Roman"/>
          <w:color w:val="000000"/>
          <w:sz w:val="24"/>
          <w:szCs w:val="24"/>
          <w:lang w:val="en-US" w:eastAsia="ru-RU" w:bidi="ru-RU"/>
        </w:rPr>
        <w:t xml:space="preserve"> </w:t>
      </w:r>
      <w:r w:rsidR="0013121E" w:rsidRPr="000D3232">
        <w:rPr>
          <w:rFonts w:ascii="Times New Roman" w:hAnsi="Times New Roman" w:cs="Times New Roman"/>
          <w:color w:val="000000"/>
          <w:sz w:val="24"/>
          <w:szCs w:val="24"/>
          <w:lang w:val="en-US" w:eastAsia="ru-RU" w:bidi="ru-RU"/>
        </w:rPr>
        <w:t xml:space="preserve">supported </w:t>
      </w:r>
      <w:r w:rsidR="00D11D2C" w:rsidRPr="000D3232">
        <w:rPr>
          <w:rFonts w:ascii="Times New Roman" w:hAnsi="Times New Roman" w:cs="Times New Roman"/>
          <w:color w:val="000000"/>
          <w:sz w:val="24"/>
          <w:szCs w:val="24"/>
          <w:lang w:val="en-US" w:eastAsia="ru-RU" w:bidi="ru-RU"/>
        </w:rPr>
        <w:t xml:space="preserve">in </w:t>
      </w:r>
      <w:r w:rsidR="00D11D2C">
        <w:rPr>
          <w:rFonts w:ascii="Times New Roman" w:hAnsi="Times New Roman" w:cs="Times New Roman"/>
          <w:color w:val="000000"/>
          <w:sz w:val="24"/>
          <w:szCs w:val="24"/>
          <w:lang w:val="en-US" w:eastAsia="ru-RU" w:bidi="ru-RU"/>
        </w:rPr>
        <w:t>respect</w:t>
      </w:r>
      <w:r w:rsidR="00D11D2C" w:rsidRPr="000D3232">
        <w:rPr>
          <w:rFonts w:ascii="Times New Roman" w:hAnsi="Times New Roman" w:cs="Times New Roman"/>
          <w:color w:val="000000"/>
          <w:sz w:val="24"/>
          <w:szCs w:val="24"/>
          <w:lang w:val="en-US" w:eastAsia="ru-RU" w:bidi="ru-RU"/>
        </w:rPr>
        <w:t xml:space="preserve"> of</w:t>
      </w:r>
      <w:r w:rsidR="0013121E" w:rsidRPr="000D3232">
        <w:rPr>
          <w:rFonts w:ascii="Times New Roman" w:hAnsi="Times New Roman" w:cs="Times New Roman"/>
          <w:color w:val="000000"/>
          <w:sz w:val="24"/>
          <w:szCs w:val="24"/>
          <w:lang w:val="en-US" w:eastAsia="ru-RU" w:bidi="ru-RU"/>
        </w:rPr>
        <w:t xml:space="preserve"> ensuring full </w:t>
      </w:r>
      <w:r w:rsidR="006903F4">
        <w:rPr>
          <w:rFonts w:ascii="Times New Roman" w:hAnsi="Times New Roman" w:cs="Times New Roman"/>
          <w:color w:val="000000"/>
          <w:sz w:val="24"/>
          <w:szCs w:val="24"/>
          <w:lang w:val="en-US" w:eastAsia="ru-RU" w:bidi="ru-RU"/>
        </w:rPr>
        <w:t>enjoyment</w:t>
      </w:r>
      <w:r w:rsidR="006903F4" w:rsidRPr="000D3232">
        <w:rPr>
          <w:rFonts w:ascii="Times New Roman" w:hAnsi="Times New Roman" w:cs="Times New Roman"/>
          <w:color w:val="000000"/>
          <w:sz w:val="24"/>
          <w:szCs w:val="24"/>
          <w:lang w:val="en-US" w:eastAsia="ru-RU" w:bidi="ru-RU"/>
        </w:rPr>
        <w:t xml:space="preserve"> </w:t>
      </w:r>
      <w:r w:rsidR="0013121E" w:rsidRPr="000D3232">
        <w:rPr>
          <w:rFonts w:ascii="Times New Roman" w:hAnsi="Times New Roman" w:cs="Times New Roman"/>
          <w:color w:val="000000"/>
          <w:sz w:val="24"/>
          <w:szCs w:val="24"/>
          <w:lang w:val="en-US" w:eastAsia="ru-RU" w:bidi="ru-RU"/>
        </w:rPr>
        <w:t>of freedom of expression, speech, association and peaceful assembly.</w:t>
      </w:r>
    </w:p>
    <w:p w:rsidR="00823780" w:rsidRPr="00BC00EB" w:rsidRDefault="00630915" w:rsidP="00B768FA">
      <w:pPr>
        <w:spacing w:before="120" w:after="0" w:line="240" w:lineRule="auto"/>
        <w:rPr>
          <w:rFonts w:ascii="Times New Roman" w:hAnsi="Times New Roman" w:cs="Times New Roman"/>
          <w:b/>
          <w:color w:val="000000"/>
          <w:sz w:val="24"/>
          <w:szCs w:val="24"/>
          <w:lang w:val="en-US" w:eastAsia="ru-RU" w:bidi="ru-RU"/>
        </w:rPr>
      </w:pPr>
      <w:bookmarkStart w:id="2" w:name="bookmark8"/>
      <w:r w:rsidRPr="00BC00EB">
        <w:rPr>
          <w:rFonts w:ascii="Times New Roman" w:hAnsi="Times New Roman" w:cs="Times New Roman"/>
          <w:b/>
          <w:color w:val="000000"/>
          <w:sz w:val="24"/>
          <w:szCs w:val="24"/>
          <w:lang w:val="en-US" w:eastAsia="ru-RU" w:bidi="ru-RU"/>
        </w:rPr>
        <w:t>The following recommendations</w:t>
      </w:r>
      <w:r w:rsidR="00823780" w:rsidRPr="00BC00EB">
        <w:rPr>
          <w:rFonts w:ascii="Times New Roman" w:hAnsi="Times New Roman" w:cs="Times New Roman"/>
          <w:b/>
          <w:color w:val="000000"/>
          <w:sz w:val="24"/>
          <w:szCs w:val="24"/>
          <w:lang w:val="en-US" w:eastAsia="ru-RU" w:bidi="ru-RU"/>
        </w:rPr>
        <w:t xml:space="preserve"> </w:t>
      </w:r>
      <w:proofErr w:type="gramStart"/>
      <w:r w:rsidR="0001358F" w:rsidRPr="00BC00EB">
        <w:rPr>
          <w:rFonts w:ascii="Times New Roman" w:hAnsi="Times New Roman" w:cs="Times New Roman"/>
          <w:b/>
          <w:color w:val="000000"/>
          <w:sz w:val="24"/>
          <w:szCs w:val="24"/>
          <w:lang w:val="en-US" w:eastAsia="ru-RU" w:bidi="ru-RU"/>
        </w:rPr>
        <w:t>have been noted</w:t>
      </w:r>
      <w:proofErr w:type="gramEnd"/>
      <w:r w:rsidR="0001358F" w:rsidRPr="00BC00EB">
        <w:rPr>
          <w:rFonts w:ascii="Times New Roman" w:hAnsi="Times New Roman" w:cs="Times New Roman"/>
          <w:b/>
          <w:color w:val="000000"/>
          <w:sz w:val="24"/>
          <w:szCs w:val="24"/>
          <w:lang w:val="en-US" w:eastAsia="ru-RU" w:bidi="ru-RU"/>
        </w:rPr>
        <w:t xml:space="preserve"> by Belarus:</w:t>
      </w:r>
    </w:p>
    <w:bookmarkEnd w:id="2"/>
    <w:p w:rsidR="00B768FA" w:rsidRPr="00D56416" w:rsidRDefault="00B768FA" w:rsidP="00B768FA">
      <w:pPr>
        <w:autoSpaceDE w:val="0"/>
        <w:autoSpaceDN w:val="0"/>
        <w:adjustRightInd w:val="0"/>
        <w:spacing w:before="120" w:after="0" w:line="240" w:lineRule="auto"/>
        <w:jc w:val="both"/>
        <w:rPr>
          <w:rFonts w:ascii="Times New Roman" w:hAnsi="Times New Roman" w:cs="Times New Roman"/>
          <w:b/>
          <w:color w:val="000000"/>
          <w:sz w:val="24"/>
          <w:szCs w:val="24"/>
          <w:lang w:val="en-US" w:eastAsia="ru-RU" w:bidi="ru-RU"/>
        </w:rPr>
      </w:pPr>
      <w:r w:rsidRPr="00D56416">
        <w:rPr>
          <w:rFonts w:ascii="Times New Roman" w:hAnsi="Times New Roman" w:cs="Times New Roman"/>
          <w:b/>
          <w:color w:val="000000"/>
          <w:sz w:val="24"/>
          <w:szCs w:val="24"/>
          <w:lang w:val="en-US" w:eastAsia="ru-RU" w:bidi="ru-RU"/>
        </w:rPr>
        <w:t>138.1, 138.6, 138.8, 138.10, 138.11, 138.13-138.18, 138.21, 138.22, 138.24-138.26, 138.28-138.30, 138.39-138.43, 138.47, 138.51, 138.53-54, 138.63, 138.65-138.67, 138.75-138.77, 138.84, 138.85, 138.88, 138.91, 138.92, 138.94, 138,95, 138.98-138.101, 138.105-138.108, 138.112-138.114, 138.125-138.140, 138.149, 138.150, 138.152, 138.155, 138.156, 138.158, 138.161, 138.163, 138.164, 138.166, 138.168-138.171, 138.173, 138.174, 138.180, 138.185, 138.189, 138.190, 138.191, 138.194, 138.195, 138.196, 138.198,  138.199, 128.200, 138.201, 138.202, 138.204-138.20</w:t>
      </w:r>
      <w:r w:rsidR="000B1561" w:rsidRPr="00747FAB">
        <w:rPr>
          <w:rFonts w:ascii="Times New Roman" w:hAnsi="Times New Roman" w:cs="Times New Roman"/>
          <w:b/>
          <w:color w:val="000000"/>
          <w:sz w:val="24"/>
          <w:szCs w:val="24"/>
          <w:lang w:val="en-US" w:eastAsia="ru-RU" w:bidi="ru-RU"/>
        </w:rPr>
        <w:t>7</w:t>
      </w:r>
      <w:r w:rsidRPr="00D56416">
        <w:rPr>
          <w:rFonts w:ascii="Times New Roman" w:hAnsi="Times New Roman" w:cs="Times New Roman"/>
          <w:b/>
          <w:color w:val="000000"/>
          <w:sz w:val="24"/>
          <w:szCs w:val="24"/>
          <w:lang w:val="en-US" w:eastAsia="ru-RU" w:bidi="ru-RU"/>
        </w:rPr>
        <w:t>, 138.208-138.210, 138.211, 138</w:t>
      </w:r>
      <w:r w:rsidR="008C2B17">
        <w:rPr>
          <w:rFonts w:ascii="Times New Roman" w:hAnsi="Times New Roman" w:cs="Times New Roman"/>
          <w:b/>
          <w:color w:val="000000"/>
          <w:sz w:val="24"/>
          <w:szCs w:val="24"/>
          <w:lang w:val="en-US" w:eastAsia="ru-RU" w:bidi="ru-RU"/>
        </w:rPr>
        <w:t>.</w:t>
      </w:r>
      <w:r w:rsidRPr="00D56416">
        <w:rPr>
          <w:rFonts w:ascii="Times New Roman" w:hAnsi="Times New Roman" w:cs="Times New Roman"/>
          <w:b/>
          <w:color w:val="000000"/>
          <w:sz w:val="24"/>
          <w:szCs w:val="24"/>
          <w:lang w:val="en-US" w:eastAsia="ru-RU" w:bidi="ru-RU"/>
        </w:rPr>
        <w:t>213</w:t>
      </w:r>
      <w:r w:rsidR="008C2B17">
        <w:rPr>
          <w:rFonts w:ascii="Times New Roman" w:hAnsi="Times New Roman" w:cs="Times New Roman"/>
          <w:b/>
          <w:color w:val="000000"/>
          <w:sz w:val="24"/>
          <w:szCs w:val="24"/>
          <w:lang w:val="en-US" w:eastAsia="ru-RU" w:bidi="ru-RU"/>
        </w:rPr>
        <w:t>-</w:t>
      </w:r>
      <w:r w:rsidRPr="00D56416">
        <w:rPr>
          <w:rFonts w:ascii="Times New Roman" w:hAnsi="Times New Roman" w:cs="Times New Roman"/>
          <w:b/>
          <w:color w:val="000000"/>
          <w:sz w:val="24"/>
          <w:szCs w:val="24"/>
          <w:lang w:val="en-US" w:eastAsia="ru-RU" w:bidi="ru-RU"/>
        </w:rPr>
        <w:t>138.215, 138.229, 138.245.</w:t>
      </w:r>
    </w:p>
    <w:p w:rsidR="0001358F" w:rsidRPr="000D3232" w:rsidRDefault="0001358F" w:rsidP="00B768FA">
      <w:pPr>
        <w:spacing w:before="120" w:after="0" w:line="240" w:lineRule="auto"/>
        <w:jc w:val="both"/>
        <w:rPr>
          <w:rFonts w:ascii="Times New Roman" w:hAnsi="Times New Roman" w:cs="Times New Roman"/>
          <w:sz w:val="24"/>
          <w:szCs w:val="24"/>
          <w:lang w:val="be-BY"/>
        </w:rPr>
      </w:pPr>
      <w:r w:rsidRPr="000D3232">
        <w:rPr>
          <w:rFonts w:ascii="Times New Roman" w:hAnsi="Times New Roman" w:cs="Times New Roman"/>
          <w:sz w:val="24"/>
          <w:szCs w:val="24"/>
          <w:lang w:val="be-BY"/>
        </w:rPr>
        <w:t>Regarding the recommendations</w:t>
      </w:r>
      <w:r w:rsidR="00603CA7" w:rsidRPr="000D3232">
        <w:rPr>
          <w:rFonts w:ascii="Times New Roman" w:hAnsi="Times New Roman" w:cs="Times New Roman"/>
          <w:sz w:val="24"/>
          <w:szCs w:val="24"/>
          <w:lang w:val="en-US"/>
        </w:rPr>
        <w:t xml:space="preserve"> that have been noted</w:t>
      </w:r>
      <w:r w:rsidRPr="000D3232">
        <w:rPr>
          <w:rFonts w:ascii="Times New Roman" w:hAnsi="Times New Roman" w:cs="Times New Roman"/>
          <w:sz w:val="24"/>
          <w:szCs w:val="24"/>
          <w:lang w:val="be-BY"/>
        </w:rPr>
        <w:t>, Belarus participates in most international human rights treaties and will continue to study the possibility of expanding its international obligations in this area.</w:t>
      </w:r>
    </w:p>
    <w:p w:rsidR="00603CA7" w:rsidRPr="000D3232" w:rsidRDefault="00603CA7" w:rsidP="00B768FA">
      <w:pPr>
        <w:spacing w:before="120" w:after="0" w:line="240" w:lineRule="auto"/>
        <w:jc w:val="both"/>
        <w:rPr>
          <w:rFonts w:ascii="Times New Roman" w:hAnsi="Times New Roman" w:cs="Times New Roman"/>
          <w:color w:val="000000"/>
          <w:sz w:val="24"/>
          <w:szCs w:val="24"/>
          <w:lang w:val="en-US" w:eastAsia="ru-RU" w:bidi="ru-RU"/>
        </w:rPr>
      </w:pPr>
      <w:r w:rsidRPr="000D3232">
        <w:rPr>
          <w:rFonts w:ascii="Times New Roman" w:hAnsi="Times New Roman" w:cs="Times New Roman"/>
          <w:color w:val="000000"/>
          <w:sz w:val="24"/>
          <w:szCs w:val="24"/>
          <w:lang w:val="en-US" w:eastAsia="ru-RU" w:bidi="ru-RU"/>
        </w:rPr>
        <w:t>Belarus does not consider itself bound by the politicized country</w:t>
      </w:r>
      <w:r w:rsidR="004E351D">
        <w:rPr>
          <w:rFonts w:ascii="Times New Roman" w:hAnsi="Times New Roman" w:cs="Times New Roman"/>
          <w:color w:val="000000"/>
          <w:sz w:val="24"/>
          <w:szCs w:val="24"/>
          <w:lang w:val="en-US" w:eastAsia="ru-RU" w:bidi="ru-RU"/>
        </w:rPr>
        <w:t>-specific</w:t>
      </w:r>
      <w:r w:rsidRPr="000D3232">
        <w:rPr>
          <w:rFonts w:ascii="Times New Roman" w:hAnsi="Times New Roman" w:cs="Times New Roman"/>
          <w:color w:val="000000"/>
          <w:sz w:val="24"/>
          <w:szCs w:val="24"/>
          <w:lang w:val="en-US" w:eastAsia="ru-RU" w:bidi="ru-RU"/>
        </w:rPr>
        <w:t xml:space="preserve"> resolutions of the H</w:t>
      </w:r>
      <w:r w:rsidR="00050C62" w:rsidRPr="000D3232">
        <w:rPr>
          <w:rFonts w:ascii="Times New Roman" w:hAnsi="Times New Roman" w:cs="Times New Roman"/>
          <w:color w:val="000000"/>
          <w:sz w:val="24"/>
          <w:szCs w:val="24"/>
          <w:lang w:val="en-US" w:eastAsia="ru-RU" w:bidi="ru-RU"/>
        </w:rPr>
        <w:t xml:space="preserve">uman </w:t>
      </w:r>
      <w:r w:rsidRPr="000D3232">
        <w:rPr>
          <w:rFonts w:ascii="Times New Roman" w:hAnsi="Times New Roman" w:cs="Times New Roman"/>
          <w:color w:val="000000"/>
          <w:sz w:val="24"/>
          <w:szCs w:val="24"/>
          <w:lang w:val="en-US" w:eastAsia="ru-RU" w:bidi="ru-RU"/>
        </w:rPr>
        <w:t>R</w:t>
      </w:r>
      <w:r w:rsidR="00050C62" w:rsidRPr="000D3232">
        <w:rPr>
          <w:rFonts w:ascii="Times New Roman" w:hAnsi="Times New Roman" w:cs="Times New Roman"/>
          <w:color w:val="000000"/>
          <w:sz w:val="24"/>
          <w:szCs w:val="24"/>
          <w:lang w:val="en-US" w:eastAsia="ru-RU" w:bidi="ru-RU"/>
        </w:rPr>
        <w:t xml:space="preserve">ights </w:t>
      </w:r>
      <w:r w:rsidRPr="000D3232">
        <w:rPr>
          <w:rFonts w:ascii="Times New Roman" w:hAnsi="Times New Roman" w:cs="Times New Roman"/>
          <w:color w:val="000000"/>
          <w:sz w:val="24"/>
          <w:szCs w:val="24"/>
          <w:lang w:val="en-US" w:eastAsia="ru-RU" w:bidi="ru-RU"/>
        </w:rPr>
        <w:t>C</w:t>
      </w:r>
      <w:r w:rsidR="00050C62" w:rsidRPr="000D3232">
        <w:rPr>
          <w:rFonts w:ascii="Times New Roman" w:hAnsi="Times New Roman" w:cs="Times New Roman"/>
          <w:color w:val="000000"/>
          <w:sz w:val="24"/>
          <w:szCs w:val="24"/>
          <w:lang w:val="en-US" w:eastAsia="ru-RU" w:bidi="ru-RU"/>
        </w:rPr>
        <w:t>ouncil</w:t>
      </w:r>
      <w:r w:rsidRPr="000D3232">
        <w:rPr>
          <w:rFonts w:ascii="Times New Roman" w:hAnsi="Times New Roman" w:cs="Times New Roman"/>
          <w:color w:val="000000"/>
          <w:sz w:val="24"/>
          <w:szCs w:val="24"/>
          <w:lang w:val="en-US" w:eastAsia="ru-RU" w:bidi="ru-RU"/>
        </w:rPr>
        <w:t xml:space="preserve">, including </w:t>
      </w:r>
      <w:r w:rsidR="00050C62" w:rsidRPr="000D3232">
        <w:rPr>
          <w:rFonts w:ascii="Times New Roman" w:hAnsi="Times New Roman" w:cs="Times New Roman"/>
          <w:color w:val="000000"/>
          <w:sz w:val="24"/>
          <w:szCs w:val="24"/>
          <w:lang w:val="en-US" w:eastAsia="ru-RU" w:bidi="ru-RU"/>
        </w:rPr>
        <w:t>r</w:t>
      </w:r>
      <w:r w:rsidRPr="000D3232">
        <w:rPr>
          <w:rFonts w:ascii="Times New Roman" w:hAnsi="Times New Roman" w:cs="Times New Roman"/>
          <w:color w:val="000000"/>
          <w:sz w:val="24"/>
          <w:szCs w:val="24"/>
          <w:lang w:val="en-US" w:eastAsia="ru-RU" w:bidi="ru-RU"/>
        </w:rPr>
        <w:t xml:space="preserve">esolution 45/1 and others, which established and extend the mandate of the special rapporteur on the situation </w:t>
      </w:r>
      <w:r w:rsidR="00050C62" w:rsidRPr="000D3232">
        <w:rPr>
          <w:rFonts w:ascii="Times New Roman" w:hAnsi="Times New Roman" w:cs="Times New Roman"/>
          <w:color w:val="000000"/>
          <w:sz w:val="24"/>
          <w:szCs w:val="24"/>
          <w:lang w:val="en-US" w:eastAsia="ru-RU" w:bidi="ru-RU"/>
        </w:rPr>
        <w:t xml:space="preserve">of human rights </w:t>
      </w:r>
      <w:r w:rsidRPr="000D3232">
        <w:rPr>
          <w:rFonts w:ascii="Times New Roman" w:hAnsi="Times New Roman" w:cs="Times New Roman"/>
          <w:color w:val="000000"/>
          <w:sz w:val="24"/>
          <w:szCs w:val="24"/>
          <w:lang w:val="en-US" w:eastAsia="ru-RU" w:bidi="ru-RU"/>
        </w:rPr>
        <w:t>in Belarus, as well as similar decisions of regional organizations.</w:t>
      </w:r>
    </w:p>
    <w:p w:rsidR="00050C62" w:rsidRPr="000D3232" w:rsidRDefault="00050C62" w:rsidP="00B768FA">
      <w:pPr>
        <w:spacing w:before="120" w:after="0" w:line="240" w:lineRule="auto"/>
        <w:jc w:val="both"/>
        <w:rPr>
          <w:rFonts w:ascii="Times New Roman" w:hAnsi="Times New Roman" w:cs="Times New Roman"/>
          <w:color w:val="000000"/>
          <w:sz w:val="24"/>
          <w:szCs w:val="24"/>
          <w:lang w:val="en-US" w:eastAsia="ru-RU" w:bidi="ru-RU"/>
        </w:rPr>
      </w:pPr>
      <w:r w:rsidRPr="000D3232">
        <w:rPr>
          <w:rFonts w:ascii="Times New Roman" w:hAnsi="Times New Roman" w:cs="Times New Roman"/>
          <w:color w:val="000000"/>
          <w:sz w:val="24"/>
          <w:szCs w:val="24"/>
          <w:lang w:val="en-US" w:eastAsia="ru-RU" w:bidi="ru-RU"/>
        </w:rPr>
        <w:t>Belarus confirms its interest in cooperation with OHCHR and the thematic special procedures of the Human Rights Council within</w:t>
      </w:r>
      <w:r w:rsidR="00942DE0" w:rsidRPr="000D3232">
        <w:rPr>
          <w:rFonts w:ascii="Times New Roman" w:hAnsi="Times New Roman" w:cs="Times New Roman"/>
          <w:color w:val="000000"/>
          <w:sz w:val="24"/>
          <w:szCs w:val="24"/>
          <w:lang w:val="en-US" w:eastAsia="ru-RU" w:bidi="ru-RU"/>
        </w:rPr>
        <w:t xml:space="preserve"> </w:t>
      </w:r>
      <w:r w:rsidRPr="000D3232">
        <w:rPr>
          <w:rFonts w:ascii="Times New Roman" w:hAnsi="Times New Roman" w:cs="Times New Roman"/>
          <w:color w:val="000000"/>
          <w:sz w:val="24"/>
          <w:szCs w:val="24"/>
          <w:lang w:val="en-US" w:eastAsia="ru-RU" w:bidi="ru-RU"/>
        </w:rPr>
        <w:t>the framework of their mandates and taking into account national interests and priorities.</w:t>
      </w:r>
      <w:bookmarkStart w:id="3" w:name="_GoBack"/>
      <w:bookmarkEnd w:id="3"/>
    </w:p>
    <w:p w:rsidR="00050C62" w:rsidRPr="000D3232" w:rsidRDefault="00050C62" w:rsidP="00050C62">
      <w:pPr>
        <w:spacing w:before="120" w:after="0" w:line="240" w:lineRule="auto"/>
        <w:jc w:val="both"/>
        <w:rPr>
          <w:rFonts w:ascii="Times New Roman" w:hAnsi="Times New Roman" w:cs="Times New Roman"/>
          <w:color w:val="000000"/>
          <w:sz w:val="24"/>
          <w:szCs w:val="24"/>
          <w:lang w:val="en-US" w:eastAsia="ru-RU" w:bidi="ru-RU"/>
        </w:rPr>
      </w:pPr>
      <w:r w:rsidRPr="000D3232">
        <w:rPr>
          <w:rFonts w:ascii="Times New Roman" w:hAnsi="Times New Roman" w:cs="Times New Roman"/>
          <w:color w:val="000000"/>
          <w:sz w:val="24"/>
          <w:szCs w:val="24"/>
          <w:lang w:val="en-US" w:eastAsia="ru-RU" w:bidi="ru-RU"/>
        </w:rPr>
        <w:t>Belarus continues to consider the feasibility of establishing a human rights institution in the country in accordance with the Paris Principles.</w:t>
      </w:r>
    </w:p>
    <w:p w:rsidR="00267B54" w:rsidRPr="000D3232" w:rsidRDefault="00050C62" w:rsidP="00942DE0">
      <w:pPr>
        <w:spacing w:before="120" w:after="0" w:line="240" w:lineRule="auto"/>
        <w:jc w:val="both"/>
        <w:rPr>
          <w:sz w:val="24"/>
          <w:szCs w:val="24"/>
          <w:lang w:val="en-US"/>
        </w:rPr>
      </w:pPr>
      <w:r w:rsidRPr="000D3232">
        <w:rPr>
          <w:rFonts w:ascii="Times New Roman" w:hAnsi="Times New Roman" w:cs="Times New Roman"/>
          <w:bCs/>
          <w:sz w:val="24"/>
          <w:szCs w:val="24"/>
          <w:lang w:val="en-US"/>
        </w:rPr>
        <w:t>Belarus will continue to conduct national dialogue on the moratorium or abolition of the death penalty.</w:t>
      </w:r>
    </w:p>
    <w:sectPr w:rsidR="00267B54" w:rsidRPr="000D3232" w:rsidSect="00BE7FFB">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F32" w:rsidRDefault="00B84F32" w:rsidP="00BE7FFB">
      <w:pPr>
        <w:spacing w:after="0" w:line="240" w:lineRule="auto"/>
      </w:pPr>
      <w:r>
        <w:separator/>
      </w:r>
    </w:p>
  </w:endnote>
  <w:endnote w:type="continuationSeparator" w:id="0">
    <w:p w:rsidR="00B84F32" w:rsidRDefault="00B84F32" w:rsidP="00BE7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F32" w:rsidRDefault="00B84F32" w:rsidP="00BE7FFB">
      <w:pPr>
        <w:spacing w:after="0" w:line="240" w:lineRule="auto"/>
      </w:pPr>
      <w:r>
        <w:separator/>
      </w:r>
    </w:p>
  </w:footnote>
  <w:footnote w:type="continuationSeparator" w:id="0">
    <w:p w:rsidR="00B84F32" w:rsidRDefault="00B84F32" w:rsidP="00BE7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866394"/>
      <w:docPartObj>
        <w:docPartGallery w:val="Page Numbers (Top of Page)"/>
        <w:docPartUnique/>
      </w:docPartObj>
    </w:sdtPr>
    <w:sdtEndPr>
      <w:rPr>
        <w:rFonts w:ascii="Times New Roman" w:hAnsi="Times New Roman" w:cs="Times New Roman"/>
        <w:sz w:val="24"/>
        <w:szCs w:val="24"/>
      </w:rPr>
    </w:sdtEndPr>
    <w:sdtContent>
      <w:p w:rsidR="00BE7FFB" w:rsidRPr="00BE7FFB" w:rsidRDefault="00BE7FFB">
        <w:pPr>
          <w:pStyle w:val="a6"/>
          <w:jc w:val="center"/>
          <w:rPr>
            <w:rFonts w:ascii="Times New Roman" w:hAnsi="Times New Roman" w:cs="Times New Roman"/>
            <w:sz w:val="24"/>
            <w:szCs w:val="24"/>
          </w:rPr>
        </w:pPr>
        <w:r w:rsidRPr="00BE7FFB">
          <w:rPr>
            <w:rFonts w:ascii="Times New Roman" w:hAnsi="Times New Roman" w:cs="Times New Roman"/>
            <w:sz w:val="24"/>
            <w:szCs w:val="24"/>
          </w:rPr>
          <w:fldChar w:fldCharType="begin"/>
        </w:r>
        <w:r w:rsidRPr="00BE7FFB">
          <w:rPr>
            <w:rFonts w:ascii="Times New Roman" w:hAnsi="Times New Roman" w:cs="Times New Roman"/>
            <w:sz w:val="24"/>
            <w:szCs w:val="24"/>
          </w:rPr>
          <w:instrText>PAGE   \* MERGEFORMAT</w:instrText>
        </w:r>
        <w:r w:rsidRPr="00BE7FFB">
          <w:rPr>
            <w:rFonts w:ascii="Times New Roman" w:hAnsi="Times New Roman" w:cs="Times New Roman"/>
            <w:sz w:val="24"/>
            <w:szCs w:val="24"/>
          </w:rPr>
          <w:fldChar w:fldCharType="separate"/>
        </w:r>
        <w:r w:rsidR="009F02FB">
          <w:rPr>
            <w:rFonts w:ascii="Times New Roman" w:hAnsi="Times New Roman" w:cs="Times New Roman"/>
            <w:noProof/>
            <w:sz w:val="24"/>
            <w:szCs w:val="24"/>
          </w:rPr>
          <w:t>3</w:t>
        </w:r>
        <w:r w:rsidRPr="00BE7FFB">
          <w:rPr>
            <w:rFonts w:ascii="Times New Roman" w:hAnsi="Times New Roman" w:cs="Times New Roman"/>
            <w:sz w:val="24"/>
            <w:szCs w:val="24"/>
          </w:rPr>
          <w:fldChar w:fldCharType="end"/>
        </w:r>
      </w:p>
    </w:sdtContent>
  </w:sdt>
  <w:p w:rsidR="00BE7FFB" w:rsidRPr="00BE7FFB" w:rsidRDefault="00BE7FFB">
    <w:pPr>
      <w:pStyle w:val="a6"/>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8FA"/>
    <w:rsid w:val="0001358F"/>
    <w:rsid w:val="00036641"/>
    <w:rsid w:val="00050C62"/>
    <w:rsid w:val="0005674D"/>
    <w:rsid w:val="0005738A"/>
    <w:rsid w:val="000B1561"/>
    <w:rsid w:val="000D3232"/>
    <w:rsid w:val="00127A1B"/>
    <w:rsid w:val="0013121E"/>
    <w:rsid w:val="00187007"/>
    <w:rsid w:val="001D40FE"/>
    <w:rsid w:val="002038A4"/>
    <w:rsid w:val="002333DD"/>
    <w:rsid w:val="00247E05"/>
    <w:rsid w:val="00267B54"/>
    <w:rsid w:val="00277CEF"/>
    <w:rsid w:val="002F200E"/>
    <w:rsid w:val="00322C86"/>
    <w:rsid w:val="00385748"/>
    <w:rsid w:val="004262F5"/>
    <w:rsid w:val="00486929"/>
    <w:rsid w:val="004A6E3F"/>
    <w:rsid w:val="004E351D"/>
    <w:rsid w:val="00570D4A"/>
    <w:rsid w:val="0057169A"/>
    <w:rsid w:val="005B73B7"/>
    <w:rsid w:val="005E6C1B"/>
    <w:rsid w:val="00603CA7"/>
    <w:rsid w:val="00630915"/>
    <w:rsid w:val="006414E9"/>
    <w:rsid w:val="00653595"/>
    <w:rsid w:val="00666DB7"/>
    <w:rsid w:val="00670F36"/>
    <w:rsid w:val="006903F4"/>
    <w:rsid w:val="006C68C5"/>
    <w:rsid w:val="00747FAB"/>
    <w:rsid w:val="00766E03"/>
    <w:rsid w:val="007B0325"/>
    <w:rsid w:val="007F7FC6"/>
    <w:rsid w:val="00823780"/>
    <w:rsid w:val="008B2487"/>
    <w:rsid w:val="008C2B17"/>
    <w:rsid w:val="009171D9"/>
    <w:rsid w:val="009263B0"/>
    <w:rsid w:val="00942DE0"/>
    <w:rsid w:val="009C0E8D"/>
    <w:rsid w:val="009E1EA1"/>
    <w:rsid w:val="009F02FB"/>
    <w:rsid w:val="00AA581C"/>
    <w:rsid w:val="00AB3629"/>
    <w:rsid w:val="00AD757C"/>
    <w:rsid w:val="00B573D6"/>
    <w:rsid w:val="00B73FCD"/>
    <w:rsid w:val="00B768FA"/>
    <w:rsid w:val="00B84F32"/>
    <w:rsid w:val="00BC00EB"/>
    <w:rsid w:val="00BE7FFB"/>
    <w:rsid w:val="00C25E90"/>
    <w:rsid w:val="00C32190"/>
    <w:rsid w:val="00C84CA4"/>
    <w:rsid w:val="00CE1DBE"/>
    <w:rsid w:val="00D11D2C"/>
    <w:rsid w:val="00D56416"/>
    <w:rsid w:val="00DA6849"/>
    <w:rsid w:val="00DE77D1"/>
    <w:rsid w:val="00E432F8"/>
    <w:rsid w:val="00E60E48"/>
    <w:rsid w:val="00E84744"/>
    <w:rsid w:val="00EA19EC"/>
    <w:rsid w:val="00ED1B2C"/>
    <w:rsid w:val="00F359C1"/>
    <w:rsid w:val="00FA5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9A628"/>
  <w15:chartTrackingRefBased/>
  <w15:docId w15:val="{A064C4FF-F272-4DC5-BCC6-4B7E3792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8FA"/>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basedOn w:val="a0"/>
    <w:link w:val="30"/>
    <w:rsid w:val="00B768FA"/>
    <w:rPr>
      <w:rFonts w:eastAsia="Times New Roman" w:cs="Times New Roman"/>
      <w:b/>
      <w:bCs/>
      <w:shd w:val="clear" w:color="auto" w:fill="FFFFFF"/>
    </w:rPr>
  </w:style>
  <w:style w:type="paragraph" w:customStyle="1" w:styleId="30">
    <w:name w:val="Заголовок №3"/>
    <w:basedOn w:val="a"/>
    <w:link w:val="3"/>
    <w:rsid w:val="00B768FA"/>
    <w:pPr>
      <w:widowControl w:val="0"/>
      <w:shd w:val="clear" w:color="auto" w:fill="FFFFFF"/>
      <w:spacing w:after="0" w:line="240" w:lineRule="exact"/>
      <w:outlineLvl w:val="2"/>
    </w:pPr>
    <w:rPr>
      <w:rFonts w:ascii="Times New Roman" w:eastAsia="Times New Roman" w:hAnsi="Times New Roman" w:cs="Times New Roman"/>
      <w:b/>
      <w:bCs/>
      <w:sz w:val="28"/>
    </w:rPr>
  </w:style>
  <w:style w:type="character" w:styleId="a3">
    <w:name w:val="Strong"/>
    <w:basedOn w:val="a0"/>
    <w:uiPriority w:val="22"/>
    <w:qFormat/>
    <w:rsid w:val="00B768FA"/>
    <w:rPr>
      <w:b/>
      <w:bCs/>
    </w:rPr>
  </w:style>
  <w:style w:type="paragraph" w:styleId="a4">
    <w:name w:val="footer"/>
    <w:basedOn w:val="a"/>
    <w:link w:val="a5"/>
    <w:uiPriority w:val="99"/>
    <w:unhideWhenUsed/>
    <w:rsid w:val="00B768F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768FA"/>
    <w:rPr>
      <w:rFonts w:asciiTheme="minorHAnsi" w:hAnsiTheme="minorHAnsi"/>
      <w:sz w:val="22"/>
    </w:rPr>
  </w:style>
  <w:style w:type="paragraph" w:styleId="a6">
    <w:name w:val="header"/>
    <w:basedOn w:val="a"/>
    <w:link w:val="a7"/>
    <w:uiPriority w:val="99"/>
    <w:unhideWhenUsed/>
    <w:rsid w:val="00BE7F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FFB"/>
    <w:rPr>
      <w:rFonts w:asciiTheme="minorHAnsi" w:hAnsiTheme="minorHAnsi"/>
      <w:sz w:val="22"/>
    </w:rPr>
  </w:style>
  <w:style w:type="paragraph" w:styleId="a8">
    <w:name w:val="Balloon Text"/>
    <w:basedOn w:val="a"/>
    <w:link w:val="a9"/>
    <w:uiPriority w:val="99"/>
    <w:semiHidden/>
    <w:unhideWhenUsed/>
    <w:rsid w:val="00277CE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77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3895D0-0FA5-44DC-8E3F-894CFFF754F2}"/>
</file>

<file path=customXml/itemProps2.xml><?xml version="1.0" encoding="utf-8"?>
<ds:datastoreItem xmlns:ds="http://schemas.openxmlformats.org/officeDocument/2006/customXml" ds:itemID="{1A32CD56-6F39-4DF7-BCBA-80E812F373A3}"/>
</file>

<file path=customXml/itemProps3.xml><?xml version="1.0" encoding="utf-8"?>
<ds:datastoreItem xmlns:ds="http://schemas.openxmlformats.org/officeDocument/2006/customXml" ds:itemID="{BCE3143E-CF5B-4E04-B870-8D9FF028B12C}"/>
</file>

<file path=docProps/app.xml><?xml version="1.0" encoding="utf-8"?>
<Properties xmlns="http://schemas.openxmlformats.org/officeDocument/2006/extended-properties" xmlns:vt="http://schemas.openxmlformats.org/officeDocument/2006/docPropsVTypes">
  <Template>Normal.dotm</Template>
  <TotalTime>5</TotalTime>
  <Pages>3</Pages>
  <Words>1280</Words>
  <Characters>7296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Diplomat4</dc:creator>
  <cp:keywords/>
  <dc:description/>
  <cp:lastModifiedBy>Diplomat4</cp:lastModifiedBy>
  <cp:revision>4</cp:revision>
  <dcterms:created xsi:type="dcterms:W3CDTF">2021-03-04T07:46:00Z</dcterms:created>
  <dcterms:modified xsi:type="dcterms:W3CDTF">2021-03-04T07:50:00Z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1514700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