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EF" w:rsidRPr="00D20CF7" w:rsidRDefault="001D0833" w:rsidP="00FE7FEF">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Pr>
          <w:rFonts w:ascii="Times New Roman" w:eastAsia="Times New Roman" w:hAnsi="Times New Roman" w:cs="Times New Roman"/>
          <w:b/>
          <w:bCs/>
          <w:kern w:val="32"/>
          <w:sz w:val="24"/>
          <w:szCs w:val="32"/>
          <w:u w:val="single"/>
          <w:lang w:eastAsia="en-US"/>
        </w:rPr>
        <w:t>KIRIBATI</w:t>
      </w:r>
      <w:r w:rsidR="001164D1">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1164D1"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1164D1" w:rsidRPr="001164D1" w:rsidRDefault="001164D1" w:rsidP="00A83C5F">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1164D1">
        <w:rPr>
          <w:rFonts w:ascii="Times New Roman" w:hAnsi="Times New Roman" w:cs="Times New Roman"/>
          <w:sz w:val="24"/>
          <w:szCs w:val="24"/>
          <w:lang w:val="en-US" w:eastAsia="cs-CZ"/>
        </w:rPr>
        <w:t>How was civil society involved in the preparation of the national report?</w:t>
      </w:r>
    </w:p>
    <w:p w:rsidR="001164D1" w:rsidRPr="001164D1" w:rsidRDefault="001164D1" w:rsidP="00A83C5F">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1164D1">
        <w:rPr>
          <w:rFonts w:ascii="Times New Roman" w:hAnsi="Times New Roman" w:cs="Times New Roman"/>
          <w:sz w:val="24"/>
          <w:szCs w:val="24"/>
          <w:lang w:val="en-US" w:eastAsia="cs-CZ"/>
        </w:rPr>
        <w:t>How many cases of domestic violence have been prosecuted since the entry into force of the Family Peace Act and how many cases have ended with criminal convictions?</w:t>
      </w:r>
    </w:p>
    <w:p w:rsidR="001164D1" w:rsidRPr="001164D1" w:rsidRDefault="001164D1" w:rsidP="00A83C5F">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1164D1">
        <w:rPr>
          <w:rFonts w:ascii="Times New Roman" w:hAnsi="Times New Roman" w:cs="Times New Roman"/>
          <w:sz w:val="24"/>
          <w:szCs w:val="24"/>
          <w:lang w:val="en-US" w:eastAsia="cs-CZ"/>
        </w:rPr>
        <w:t>What steps is Kiribati undertaking to eliminate sexual and gender based violence?</w:t>
      </w:r>
    </w:p>
    <w:p w:rsidR="00FE7FEF" w:rsidRPr="00D478C6" w:rsidRDefault="001164D1" w:rsidP="00D478C6">
      <w:pPr>
        <w:numPr>
          <w:ilvl w:val="0"/>
          <w:numId w:val="1"/>
        </w:numPr>
        <w:shd w:val="clear" w:color="auto" w:fill="FFFFFF"/>
        <w:spacing w:before="120" w:after="120" w:line="276" w:lineRule="auto"/>
        <w:jc w:val="both"/>
        <w:rPr>
          <w:rFonts w:ascii="Times New Roman" w:eastAsia="Calibri" w:hAnsi="Times New Roman" w:cs="Times New Roman"/>
          <w:color w:val="000000"/>
          <w:sz w:val="24"/>
          <w:szCs w:val="24"/>
          <w:lang w:eastAsia="en-US"/>
        </w:rPr>
      </w:pPr>
      <w:r w:rsidRPr="001164D1">
        <w:rPr>
          <w:rFonts w:ascii="Times New Roman" w:hAnsi="Times New Roman" w:cs="Times New Roman"/>
          <w:sz w:val="24"/>
          <w:szCs w:val="24"/>
          <w:lang w:val="en-US" w:eastAsia="cs-CZ"/>
        </w:rPr>
        <w:t>We are alarmed by foreign journalists facing restrictions when reporting on specific political topics or climate change. What measures has and will Kiribati undertake to ensure freedom of the press?</w:t>
      </w:r>
    </w:p>
    <w:p w:rsidR="008266D1" w:rsidRDefault="008266D1" w:rsidP="008266D1">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8266D1" w:rsidRDefault="008266D1" w:rsidP="008266D1">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FE7FEF" w:rsidRPr="00D478C6" w:rsidRDefault="008266D1" w:rsidP="00D478C6">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E97A25" w:rsidRPr="00E97A25" w:rsidRDefault="00E97A25" w:rsidP="00E97A25">
      <w:pPr>
        <w:spacing w:before="120" w:after="120" w:line="276" w:lineRule="auto"/>
        <w:jc w:val="both"/>
        <w:rPr>
          <w:rFonts w:ascii="Times New Roman" w:eastAsia="Arial" w:hAnsi="Times New Roman" w:cs="Times New Roman"/>
          <w:b/>
          <w:sz w:val="24"/>
          <w:szCs w:val="24"/>
          <w:lang w:val="en-US"/>
        </w:rPr>
      </w:pPr>
      <w:r w:rsidRPr="00E97A25">
        <w:rPr>
          <w:rFonts w:ascii="Times New Roman" w:eastAsia="Arial" w:hAnsi="Times New Roman" w:cs="Times New Roman"/>
          <w:b/>
          <w:sz w:val="24"/>
          <w:szCs w:val="24"/>
          <w:lang w:val="en-US"/>
        </w:rPr>
        <w:t>SPAIN</w:t>
      </w:r>
    </w:p>
    <w:p w:rsidR="00E97A25" w:rsidRPr="00E97A25" w:rsidRDefault="00E97A25" w:rsidP="00E97A25">
      <w:pPr>
        <w:numPr>
          <w:ilvl w:val="0"/>
          <w:numId w:val="5"/>
        </w:numPr>
        <w:spacing w:before="120" w:after="120" w:line="276" w:lineRule="auto"/>
        <w:jc w:val="both"/>
        <w:rPr>
          <w:rFonts w:ascii="Times New Roman" w:eastAsia="Arial" w:hAnsi="Times New Roman" w:cs="Times New Roman"/>
          <w:sz w:val="24"/>
          <w:szCs w:val="24"/>
          <w:lang w:val="en-US"/>
        </w:rPr>
      </w:pPr>
      <w:r w:rsidRPr="00E97A25">
        <w:rPr>
          <w:rFonts w:ascii="Times New Roman" w:hAnsi="Times New Roman" w:cs="Times New Roman"/>
          <w:sz w:val="24"/>
          <w:szCs w:val="24"/>
          <w:lang w:val="en-US"/>
        </w:rPr>
        <w:t xml:space="preserve">What is the expected timeframe and what concrete steps do the Kiribati authorities consider taking in order to ratify the ILO Convention concerning the Prohibition and Immediate Action for the Elimination of the Worst Forms of Child </w:t>
      </w:r>
      <w:proofErr w:type="spellStart"/>
      <w:r w:rsidRPr="00E97A25">
        <w:rPr>
          <w:rFonts w:ascii="Times New Roman" w:hAnsi="Times New Roman" w:cs="Times New Roman"/>
          <w:sz w:val="24"/>
          <w:szCs w:val="24"/>
          <w:lang w:val="en-US"/>
        </w:rPr>
        <w:t>Labour</w:t>
      </w:r>
      <w:proofErr w:type="spellEnd"/>
      <w:r w:rsidRPr="00E97A25">
        <w:rPr>
          <w:rFonts w:ascii="Times New Roman" w:hAnsi="Times New Roman" w:cs="Times New Roman"/>
          <w:sz w:val="24"/>
          <w:szCs w:val="24"/>
          <w:lang w:val="en-US"/>
        </w:rPr>
        <w:t>?</w:t>
      </w:r>
    </w:p>
    <w:p w:rsidR="00E97A25" w:rsidRPr="00E97A25" w:rsidRDefault="00E97A25" w:rsidP="00E97A25">
      <w:pPr>
        <w:numPr>
          <w:ilvl w:val="0"/>
          <w:numId w:val="5"/>
        </w:numPr>
        <w:spacing w:before="120" w:after="120" w:line="276" w:lineRule="auto"/>
        <w:jc w:val="both"/>
        <w:rPr>
          <w:rFonts w:ascii="Times New Roman" w:eastAsia="Arial" w:hAnsi="Times New Roman" w:cs="Times New Roman"/>
          <w:sz w:val="24"/>
          <w:szCs w:val="24"/>
          <w:lang w:val="en-US"/>
        </w:rPr>
      </w:pPr>
      <w:r w:rsidRPr="00E97A25">
        <w:rPr>
          <w:rFonts w:ascii="Times New Roman" w:hAnsi="Times New Roman" w:cs="Times New Roman"/>
          <w:sz w:val="24"/>
          <w:szCs w:val="24"/>
          <w:lang w:val="en-US"/>
        </w:rPr>
        <w:t xml:space="preserve">What measures has the Government of Kiribati adopted </w:t>
      </w:r>
      <w:r w:rsidRPr="00E97A25">
        <w:rPr>
          <w:rFonts w:ascii="Times New Roman" w:hAnsi="Times New Roman" w:cs="Times New Roman"/>
          <w:sz w:val="24"/>
          <w:szCs w:val="24"/>
        </w:rPr>
        <w:t>to implement the human rights to safe drinking water and sanitation in rural communities</w:t>
      </w:r>
      <w:r w:rsidRPr="00E97A25">
        <w:rPr>
          <w:rFonts w:ascii="Times New Roman" w:hAnsi="Times New Roman" w:cs="Times New Roman"/>
          <w:sz w:val="24"/>
          <w:szCs w:val="24"/>
          <w:lang w:val="en-US"/>
        </w:rPr>
        <w:t>?</w:t>
      </w:r>
    </w:p>
    <w:p w:rsidR="00FE7FEF" w:rsidRPr="00D478C6" w:rsidRDefault="00E97A25" w:rsidP="00D478C6">
      <w:pPr>
        <w:numPr>
          <w:ilvl w:val="0"/>
          <w:numId w:val="5"/>
        </w:numPr>
        <w:spacing w:before="120" w:after="120" w:line="276" w:lineRule="auto"/>
        <w:jc w:val="both"/>
        <w:rPr>
          <w:rFonts w:ascii="Times New Roman" w:eastAsia="Arial" w:hAnsi="Times New Roman" w:cs="Times New Roman"/>
          <w:sz w:val="24"/>
          <w:szCs w:val="24"/>
          <w:lang w:val="en-US"/>
        </w:rPr>
      </w:pPr>
      <w:r w:rsidRPr="00E97A25">
        <w:rPr>
          <w:rFonts w:ascii="Times New Roman" w:hAnsi="Times New Roman" w:cs="Times New Roman"/>
          <w:sz w:val="24"/>
          <w:szCs w:val="24"/>
          <w:lang w:val="en-US"/>
        </w:rPr>
        <w:t>What measures has the Kiribati government adopted to address discrimination against LGTBI persons, especially in the workplace?</w:t>
      </w:r>
      <w:bookmarkStart w:id="0" w:name="_GoBack"/>
      <w:bookmarkEnd w:id="0"/>
    </w:p>
    <w:p w:rsidR="00FE7FEF" w:rsidRPr="00FE7FEF" w:rsidRDefault="00FE7FEF" w:rsidP="00FE7FEF">
      <w:pPr>
        <w:spacing w:before="120" w:after="120" w:line="276" w:lineRule="auto"/>
        <w:jc w:val="both"/>
        <w:rPr>
          <w:rFonts w:ascii="Times New Roman" w:eastAsia="Arial" w:hAnsi="Times New Roman" w:cs="Times New Roman"/>
          <w:b/>
          <w:sz w:val="24"/>
          <w:szCs w:val="24"/>
          <w:lang w:val="en-US"/>
        </w:rPr>
      </w:pPr>
      <w:r w:rsidRPr="00FE7FEF">
        <w:rPr>
          <w:rFonts w:ascii="Times New Roman" w:hAnsi="Times New Roman" w:cs="Times New Roman"/>
          <w:b/>
          <w:sz w:val="24"/>
          <w:szCs w:val="24"/>
          <w:lang w:val="en-US"/>
        </w:rPr>
        <w:t>UNITED STATES OF AMERICA</w:t>
      </w:r>
    </w:p>
    <w:p w:rsidR="00FE7FEF" w:rsidRDefault="00FE7FEF" w:rsidP="00FE7FEF">
      <w:pPr>
        <w:numPr>
          <w:ilvl w:val="0"/>
          <w:numId w:val="5"/>
        </w:numPr>
        <w:spacing w:before="120" w:after="120" w:line="276" w:lineRule="auto"/>
        <w:jc w:val="both"/>
        <w:rPr>
          <w:rFonts w:ascii="Times New Roman" w:eastAsia="Arial" w:hAnsi="Times New Roman" w:cs="Times New Roman"/>
          <w:sz w:val="24"/>
          <w:szCs w:val="24"/>
          <w:lang w:val="en-US"/>
        </w:rPr>
      </w:pPr>
      <w:r w:rsidRPr="00FE7FEF">
        <w:rPr>
          <w:rFonts w:ascii="Times New Roman" w:eastAsia="Arial" w:hAnsi="Times New Roman" w:cs="Times New Roman"/>
          <w:sz w:val="24"/>
          <w:szCs w:val="24"/>
          <w:lang w:val="en-US"/>
        </w:rPr>
        <w:t>Is the Government of Kiribati planning to develop a national policy to eliminate the worst forms of child labor?</w:t>
      </w:r>
    </w:p>
    <w:p w:rsidR="00FE7FEF" w:rsidRDefault="00FE7FEF" w:rsidP="00FE7FEF">
      <w:pPr>
        <w:numPr>
          <w:ilvl w:val="0"/>
          <w:numId w:val="5"/>
        </w:numPr>
        <w:spacing w:before="120" w:after="120" w:line="276" w:lineRule="auto"/>
        <w:jc w:val="both"/>
        <w:rPr>
          <w:rFonts w:ascii="Times New Roman" w:eastAsia="Arial" w:hAnsi="Times New Roman" w:cs="Times New Roman"/>
          <w:sz w:val="24"/>
          <w:szCs w:val="24"/>
          <w:lang w:val="en-US"/>
        </w:rPr>
      </w:pPr>
      <w:r w:rsidRPr="00FE7FEF">
        <w:rPr>
          <w:rFonts w:ascii="Times New Roman" w:eastAsia="Arial" w:hAnsi="Times New Roman" w:cs="Times New Roman"/>
          <w:sz w:val="24"/>
          <w:szCs w:val="24"/>
          <w:lang w:val="en-US"/>
        </w:rPr>
        <w:t xml:space="preserve">We are aware that the current national action plan for implementing the Eliminating Sexual and Gender-based Violence Policy expires in 2021.  Does the Government of </w:t>
      </w:r>
      <w:r w:rsidRPr="00FE7FEF">
        <w:rPr>
          <w:rFonts w:ascii="Times New Roman" w:eastAsia="Arial" w:hAnsi="Times New Roman" w:cs="Times New Roman"/>
          <w:sz w:val="24"/>
          <w:szCs w:val="24"/>
          <w:lang w:val="en-US"/>
        </w:rPr>
        <w:lastRenderedPageBreak/>
        <w:t xml:space="preserve">Kiribati plan to develop a follow-on national action plan to ensure continued implementation of the Policy beyond 2021? </w:t>
      </w:r>
    </w:p>
    <w:p w:rsidR="00E97A25" w:rsidRPr="00FE7FEF" w:rsidRDefault="00FE7FEF" w:rsidP="00FE7FEF">
      <w:pPr>
        <w:numPr>
          <w:ilvl w:val="0"/>
          <w:numId w:val="5"/>
        </w:numPr>
        <w:spacing w:before="120" w:after="120" w:line="276" w:lineRule="auto"/>
        <w:jc w:val="both"/>
        <w:rPr>
          <w:rFonts w:ascii="Times New Roman" w:eastAsia="Arial" w:hAnsi="Times New Roman" w:cs="Times New Roman"/>
          <w:sz w:val="24"/>
          <w:szCs w:val="24"/>
          <w:lang w:val="en-US"/>
        </w:rPr>
      </w:pPr>
      <w:r w:rsidRPr="00FE7FEF">
        <w:rPr>
          <w:rFonts w:ascii="Times New Roman" w:eastAsia="Arial" w:hAnsi="Times New Roman" w:cs="Times New Roman"/>
          <w:sz w:val="24"/>
          <w:szCs w:val="24"/>
          <w:lang w:val="en-US"/>
        </w:rPr>
        <w:t>What steps are being taken to better educate and sensitize law enforcement and judicial officials to issues of violence against women and girls, including domestic or intimate-partner violence, with a focus on supporting and protecting victims?</w:t>
      </w: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540DC"/>
    <w:multiLevelType w:val="hybridMultilevel"/>
    <w:tmpl w:val="18746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164D1"/>
    <w:rsid w:val="001D0833"/>
    <w:rsid w:val="00601106"/>
    <w:rsid w:val="008266D1"/>
    <w:rsid w:val="009B532D"/>
    <w:rsid w:val="00A83C5F"/>
    <w:rsid w:val="00D478C6"/>
    <w:rsid w:val="00E97A25"/>
    <w:rsid w:val="00FE7F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034E"/>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 w:type="character" w:customStyle="1" w:styleId="ListParagraphChar">
    <w:name w:val="List Paragraph Char"/>
    <w:link w:val="ListParagraph"/>
    <w:uiPriority w:val="34"/>
    <w:qFormat/>
    <w:locked/>
    <w:rsid w:val="00E9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FE589-C8F3-4172-828F-854F19FC16C6}"/>
</file>

<file path=customXml/itemProps2.xml><?xml version="1.0" encoding="utf-8"?>
<ds:datastoreItem xmlns:ds="http://schemas.openxmlformats.org/officeDocument/2006/customXml" ds:itemID="{0C004844-1A82-4B05-A209-89B05AB0295E}"/>
</file>

<file path=customXml/itemProps3.xml><?xml version="1.0" encoding="utf-8"?>
<ds:datastoreItem xmlns:ds="http://schemas.openxmlformats.org/officeDocument/2006/customXml" ds:itemID="{E30AC5C0-643A-4B68-A464-2C99588B9E1B}"/>
</file>

<file path=docProps/app.xml><?xml version="1.0" encoding="utf-8"?>
<Properties xmlns="http://schemas.openxmlformats.org/officeDocument/2006/extended-properties" xmlns:vt="http://schemas.openxmlformats.org/officeDocument/2006/docPropsVTypes">
  <Template>Normal.dotm</Template>
  <TotalTime>17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2_Advance_quesions_to_Kiribati_second_batch</dc:title>
  <dc:subject/>
  <dc:creator>NOZAWA Asako</dc:creator>
  <cp:keywords/>
  <dc:description/>
  <cp:lastModifiedBy>GURINA Yulia</cp:lastModifiedBy>
  <cp:revision>7</cp:revision>
  <dcterms:created xsi:type="dcterms:W3CDTF">2020-01-06T18:11:00Z</dcterms:created>
  <dcterms:modified xsi:type="dcterms:W3CDTF">2020-01-16T23:15:00Z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