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17"/>
        <w:gridCol w:w="1513"/>
        <w:gridCol w:w="107"/>
        <w:gridCol w:w="4777"/>
        <w:gridCol w:w="115"/>
        <w:gridCol w:w="4577"/>
      </w:tblGrid>
      <w:tr w:rsidR="00AE2F67" w:rsidTr="008A5892">
        <w:tblPrEx>
          <w:tblCellMar>
            <w:top w:w="0" w:type="dxa"/>
            <w:bottom w:w="0" w:type="dxa"/>
          </w:tblCellMar>
        </w:tblPrEx>
        <w:trPr>
          <w:trHeight w:val="400"/>
          <w:tblHeader/>
        </w:trPr>
        <w:tc>
          <w:tcPr>
            <w:tcW w:w="4417" w:type="dxa"/>
            <w:tcMar>
              <w:left w:w="108" w:type="dxa"/>
              <w:right w:w="108" w:type="dxa"/>
            </w:tcMar>
          </w:tcPr>
          <w:p w:rsidR="00AE2F67" w:rsidRDefault="00D40120">
            <w:pPr>
              <w:spacing w:before="40" w:after="40" w:line="240" w:lineRule="auto"/>
            </w:pPr>
            <w:r>
              <w:rPr>
                <w:rFonts w:ascii="Times New Roman"/>
                <w:b/>
                <w:sz w:val="20"/>
              </w:rPr>
              <w:t>Recommendation</w:t>
            </w:r>
          </w:p>
        </w:tc>
        <w:tc>
          <w:tcPr>
            <w:tcW w:w="1513" w:type="dxa"/>
            <w:tcMar>
              <w:left w:w="108" w:type="dxa"/>
              <w:right w:w="108" w:type="dxa"/>
            </w:tcMar>
          </w:tcPr>
          <w:p w:rsidR="00AE2F67" w:rsidRDefault="00D40120">
            <w:pPr>
              <w:spacing w:before="40" w:after="40" w:line="240" w:lineRule="auto"/>
            </w:pPr>
            <w:r>
              <w:rPr>
                <w:rFonts w:ascii="Times New Roman"/>
                <w:b/>
                <w:sz w:val="20"/>
              </w:rPr>
              <w:t>Position</w:t>
            </w:r>
          </w:p>
        </w:tc>
        <w:tc>
          <w:tcPr>
            <w:tcW w:w="4999" w:type="dxa"/>
            <w:gridSpan w:val="3"/>
            <w:tcMar>
              <w:left w:w="108" w:type="dxa"/>
              <w:right w:w="108" w:type="dxa"/>
            </w:tcMar>
          </w:tcPr>
          <w:p w:rsidR="00AE2F67" w:rsidRDefault="00D40120">
            <w:pPr>
              <w:spacing w:before="40" w:after="40" w:line="240" w:lineRule="auto"/>
            </w:pPr>
            <w:r>
              <w:rPr>
                <w:rFonts w:ascii="Times New Roman"/>
                <w:b/>
                <w:sz w:val="20"/>
              </w:rPr>
              <w:t>Full list of themes</w:t>
            </w:r>
          </w:p>
        </w:tc>
        <w:tc>
          <w:tcPr>
            <w:tcW w:w="4577" w:type="dxa"/>
            <w:tcMar>
              <w:left w:w="108" w:type="dxa"/>
              <w:right w:w="108" w:type="dxa"/>
            </w:tcMar>
          </w:tcPr>
          <w:p w:rsidR="00AE2F67" w:rsidRDefault="00D40120">
            <w:pPr>
              <w:spacing w:before="40" w:after="40" w:line="240" w:lineRule="auto"/>
            </w:pPr>
            <w:r>
              <w:rPr>
                <w:rFonts w:ascii="Times New Roman"/>
                <w:b/>
                <w:sz w:val="20"/>
              </w:rPr>
              <w:t>Assessment/comments on level of implementation</w:t>
            </w: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Cooperation &amp; Follow up with Treaty Bodies</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119.28 Submit all outstanding reports to the treaty bodies as soon as possible (Ireland);</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Cooperation &amp; Follow up with Treaty Bodies</w:t>
            </w:r>
          </w:p>
          <w:p w:rsidR="00AE2F67" w:rsidRDefault="00D40120">
            <w:pPr>
              <w:spacing w:before="40" w:after="40" w:line="240" w:lineRule="auto"/>
            </w:pPr>
            <w:r>
              <w:rPr>
                <w:rFonts w:ascii="Times New Roman"/>
                <w:sz w:val="20"/>
              </w:rPr>
              <w:t>- Cooperation with human rights mechanisms and institutions &amp; requests for technical assistance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119.32 Establish a process to assist with the timely submission of outstanding periodic reports, through the creation of a national mechanism for implementation, reporting and follow-up (Bahamas);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C</w:t>
            </w:r>
            <w:r>
              <w:rPr>
                <w:rFonts w:ascii="Times New Roman"/>
                <w:sz w:val="20"/>
              </w:rPr>
              <w:t>ooperation &amp; Follow up with Treaty Bodies</w:t>
            </w:r>
          </w:p>
          <w:p w:rsidR="00AE2F67" w:rsidRDefault="00D40120">
            <w:pPr>
              <w:spacing w:before="40" w:after="40" w:line="240" w:lineRule="auto"/>
            </w:pPr>
            <w:r>
              <w:rPr>
                <w:rFonts w:ascii="Times New Roman"/>
                <w:sz w:val="20"/>
              </w:rPr>
              <w:t>- Cooperation with human rights mechanisms and institutions &amp; requests for technical assistance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Legal, institutional &amp; policy framework</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119.30 Adopt a new comprehensive code of criminal procedure and ensure its full compliance with the International Covenant on Civil and Political Rights (Portugal);</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Legal, institutional &amp; policy framework</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judges, lawyers and prosecutors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119.31 Review legislation on legal capacity in the light of the Convention on the Rights of Persons with Disabilities (Spain);</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Legal, institutional &amp; policy framework</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w:t>
            </w:r>
            <w:r>
              <w:rPr>
                <w:rFonts w:ascii="Times New Roman"/>
                <w:sz w:val="20"/>
              </w:rPr>
              <w:t>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persons with disabilities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National Human Rights Institution (NHRI)</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119.34 Take steps to establish a national human rights institution compliant with the principles relating to the status of national institutions for the promotion and protection of human rights (the Paris Principles) (Australia);</w:t>
            </w:r>
          </w:p>
          <w:p w:rsidR="00AE2F67" w:rsidRDefault="00D40120">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119.36 Consider establishing a national human rights institution in accordance with the Paris Principles (India) (Tunisia);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 xml:space="preserve">119.37 Establish a fully independent human rights institution in accordance with the Paris Principles </w:t>
            </w:r>
            <w:r>
              <w:rPr>
                <w:rFonts w:ascii="Times New Roman"/>
                <w:sz w:val="20"/>
              </w:rPr>
              <w:t>(Denmark);</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119.38 Take further steps towards establishing a consolidated national human rights institution in accordance with the Paris Principles (Georgia);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w:t>
            </w:r>
            <w:r>
              <w:rPr>
                <w:rFonts w:ascii="Times New Roman"/>
                <w:sz w:val="20"/>
              </w:rPr>
              <w:t>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119.39 Establish an independent national human rights institution in accordance with the Paris Principles (Iraq) (Luxembourg) (Ukraine);</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w:t>
            </w:r>
            <w:r>
              <w:rPr>
                <w:rFonts w:ascii="Times New Roman"/>
                <w:sz w:val="20"/>
              </w:rPr>
              <w:t>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119.40 Establish a national human rights institution in accordance with the Paris Principles (Ireland) (Uruguay);</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119.41 Establish a fully independent consolidated national human rights institution in accordance with the Paris Principles (Liechtenstein);</w:t>
            </w:r>
          </w:p>
          <w:p w:rsidR="00AE2F67" w:rsidRDefault="00D40120">
            <w:pPr>
              <w:spacing w:before="40" w:after="40" w:line="240" w:lineRule="auto"/>
            </w:pPr>
            <w:r>
              <w:rPr>
                <w:rFonts w:ascii="Times New Roman"/>
                <w:b/>
                <w:sz w:val="20"/>
              </w:rPr>
              <w:t>Source of Positio</w:t>
            </w:r>
            <w:r>
              <w:rPr>
                <w:rFonts w:ascii="Times New Roman"/>
                <w:b/>
                <w:sz w:val="20"/>
              </w:rPr>
              <w:t xml:space="preserve">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119.42 Establish an independent national human rights institution with broad powers, in accordance with the Paris Princ</w:t>
            </w:r>
            <w:r>
              <w:rPr>
                <w:rFonts w:ascii="Times New Roman"/>
                <w:sz w:val="20"/>
              </w:rPr>
              <w:t>iples (Mexico);</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119.43 Establish the national human rights institution (Montenegro);</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119.44 Take measures to establish a national human rights institution in accordance with the Paris Pri</w:t>
            </w:r>
            <w:r>
              <w:rPr>
                <w:rFonts w:ascii="Times New Roman"/>
                <w:sz w:val="20"/>
              </w:rPr>
              <w:t>nciples (Nepal);</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119.45 Establish a national human rights institution in accordance with the Paris Principles and allow it to also act as an equality and anti-discrimination body (Netherlands);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w:t>
            </w:r>
            <w:r>
              <w:rPr>
                <w:rFonts w:ascii="Times New Roman"/>
                <w:sz w:val="20"/>
              </w:rPr>
              <w:t xml:space="preserve">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119.46 Step up efforts to establish an effective and independent national human rights  institution in accordance with the Paris Principles (Philippines);</w:t>
            </w:r>
          </w:p>
          <w:p w:rsidR="00AE2F67" w:rsidRDefault="00D40120">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Equality &amp; non-discrimination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119.50 Strengthen actions to confront hate speech and expressions of discrimination in all areas (Cuba);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sz w:val="20"/>
              </w:rPr>
              <w:t>- Racial discrimination</w:t>
            </w:r>
          </w:p>
          <w:p w:rsidR="00AE2F67" w:rsidRDefault="00D40120">
            <w:pPr>
              <w:spacing w:before="40" w:after="40" w:line="240" w:lineRule="auto"/>
            </w:pPr>
            <w:r>
              <w:rPr>
                <w:rFonts w:ascii="Times New Roman"/>
                <w:sz w:val="20"/>
              </w:rPr>
              <w:t>- Civil &amp; political rights - general me</w:t>
            </w:r>
            <w:r>
              <w:rPr>
                <w:rFonts w:ascii="Times New Roman"/>
                <w:sz w:val="20"/>
              </w:rPr>
              <w:t>asures of implementation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lesbian, gay, bisexual and transgender and intersex persons (LGBTI)</w:t>
            </w:r>
          </w:p>
          <w:p w:rsidR="00AE2F67" w:rsidRDefault="00D40120">
            <w:pPr>
              <w:spacing w:before="40" w:after="40" w:line="240" w:lineRule="auto"/>
            </w:pPr>
            <w:r>
              <w:rPr>
                <w:rFonts w:ascii="Times New Roman"/>
                <w:sz w:val="20"/>
              </w:rPr>
              <w:t>- minorities/ racial, ethnic, linguistic, religious or descent-based groups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119.55 Include gender identity as a ground of discrimination in articles 90 and 179 bis of the Criminal Code and promote public awareness of diversity and respect for sexual orientation and the gender identity of all persons, especially through human right</w:t>
            </w:r>
            <w:r>
              <w:rPr>
                <w:rFonts w:ascii="Times New Roman"/>
                <w:sz w:val="20"/>
              </w:rPr>
              <w:t>s education and awareness-raising campaigns (Luxembourg);</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- 4 - QUALITY EDUCATION</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lesbian, gay, bisexual and tra</w:t>
            </w:r>
            <w:r>
              <w:rPr>
                <w:rFonts w:ascii="Times New Roman"/>
                <w:sz w:val="20"/>
              </w:rPr>
              <w:t>nsgender and intersex persons (LGBTI)</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8A5892">
            <w:pPr>
              <w:spacing w:before="40" w:after="40" w:line="240" w:lineRule="auto"/>
            </w:pPr>
            <w:r>
              <w:rPr>
                <w:rFonts w:ascii="Times New Roman"/>
                <w:sz w:val="20"/>
              </w:rPr>
              <w:t>119.59 Promote the public</w:t>
            </w:r>
            <w:r>
              <w:rPr>
                <w:rFonts w:ascii="Times New Roman"/>
                <w:sz w:val="20"/>
              </w:rPr>
              <w:t>’</w:t>
            </w:r>
            <w:r w:rsidR="00D40120">
              <w:rPr>
                <w:rFonts w:ascii="Times New Roman"/>
                <w:sz w:val="20"/>
              </w:rPr>
              <w:t>s awareness of diversi</w:t>
            </w:r>
            <w:r>
              <w:rPr>
                <w:rFonts w:ascii="Times New Roman"/>
                <w:sz w:val="20"/>
              </w:rPr>
              <w:t>ty and</w:t>
            </w:r>
            <w:bookmarkStart w:id="0" w:name="_GoBack"/>
            <w:bookmarkEnd w:id="0"/>
            <w:r>
              <w:rPr>
                <w:rFonts w:ascii="Times New Roman"/>
                <w:sz w:val="20"/>
              </w:rPr>
              <w:t xml:space="preserve"> respect for all persons</w:t>
            </w:r>
            <w:r w:rsidR="00D40120">
              <w:rPr>
                <w:rFonts w:ascii="Times New Roman"/>
                <w:sz w:val="20"/>
              </w:rPr>
              <w:t>’</w:t>
            </w:r>
            <w:r>
              <w:rPr>
                <w:rFonts w:ascii="Times New Roman"/>
                <w:sz w:val="20"/>
              </w:rPr>
              <w:t xml:space="preserve"> </w:t>
            </w:r>
            <w:r w:rsidR="00D40120">
              <w:rPr>
                <w:rFonts w:ascii="Times New Roman"/>
                <w:sz w:val="20"/>
              </w:rPr>
              <w:t>sexual orientation and gender identity</w:t>
            </w:r>
            <w:r>
              <w:rPr>
                <w:rFonts w:ascii="Times New Roman"/>
                <w:sz w:val="20"/>
              </w:rPr>
              <w:t xml:space="preserve">, notably through human rights </w:t>
            </w:r>
            <w:r w:rsidR="00D40120">
              <w:rPr>
                <w:rFonts w:ascii="Times New Roman"/>
                <w:sz w:val="20"/>
              </w:rPr>
              <w:t>education and awareness-raising campaigns, including in schoo</w:t>
            </w:r>
            <w:r w:rsidR="00D40120">
              <w:rPr>
                <w:rFonts w:ascii="Times New Roman"/>
                <w:sz w:val="20"/>
              </w:rPr>
              <w:t>ls (Slovenia);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- 4 - QUALITY EDUCATION</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lesbian, gay, bisexual and transgender and intersex persons (LGBTI)</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119.109 Reduce further the duration of residence required to request citizenship (Luxembourg).</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w:t>
            </w:r>
            <w:r>
              <w:rPr>
                <w:rFonts w:ascii="Times New Roman"/>
                <w:sz w:val="20"/>
              </w:rPr>
              <w:t xml:space="preserve"> non-citizens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Racial discrimination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119.53 Continue taking measures against discrimination in all forms (India);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Racial discrimination</w:t>
            </w:r>
          </w:p>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lesbian, gay, bisexual and transgender and intersex persons (LGBTI)</w:t>
            </w:r>
          </w:p>
          <w:p w:rsidR="00AE2F67" w:rsidRDefault="00D40120">
            <w:pPr>
              <w:spacing w:before="40" w:after="40" w:line="240" w:lineRule="auto"/>
            </w:pPr>
            <w:r>
              <w:rPr>
                <w:rFonts w:ascii="Times New Roman"/>
                <w:sz w:val="20"/>
              </w:rPr>
              <w:t>- minorities/ racial, ethnic, linguistic, religious or descent-based groups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119.54 Establish criminal legislation covering all grounds of discrimination, including language, colour, ideology and gender identity with a view to its full implementation (Liechtenstein);</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xml:space="preserve">- Racial </w:t>
            </w:r>
            <w:r>
              <w:rPr>
                <w:rFonts w:ascii="Times New Roman"/>
                <w:sz w:val="20"/>
              </w:rPr>
              <w:t>discrimination</w:t>
            </w:r>
          </w:p>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Migrants &amp; domestic workers</w:t>
            </w:r>
          </w:p>
          <w:p w:rsidR="00AE2F67" w:rsidRDefault="00D40120">
            <w:pPr>
              <w:spacing w:before="40" w:after="40" w:line="240" w:lineRule="auto"/>
            </w:pPr>
            <w:r>
              <w:rPr>
                <w:rFonts w:ascii="Times New Roman"/>
                <w:sz w:val="20"/>
              </w:rPr>
              <w:t>- lesbian, gay, bisexual and transgender and intersex persons (LGBTI)</w:t>
            </w:r>
          </w:p>
          <w:p w:rsidR="00AE2F67" w:rsidRDefault="00D40120">
            <w:pPr>
              <w:spacing w:before="40" w:after="40" w:line="240" w:lineRule="auto"/>
            </w:pPr>
            <w:r>
              <w:rPr>
                <w:rFonts w:ascii="Times New Roman"/>
                <w:sz w:val="20"/>
              </w:rPr>
              <w:t xml:space="preserve">- minorities/ racial, ethnic, linguistic, religious or </w:t>
            </w:r>
            <w:r>
              <w:rPr>
                <w:rFonts w:ascii="Times New Roman"/>
                <w:sz w:val="20"/>
              </w:rPr>
              <w:t>descent-based groups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119.56 Guarantee that discrimination based on gender identity is recognized in the current legal framework, and establish provisions of criminal law that prohibit discrimination based on ethnic and national origin and skin colour (Me</w:t>
            </w:r>
            <w:r>
              <w:rPr>
                <w:rFonts w:ascii="Times New Roman"/>
                <w:sz w:val="20"/>
              </w:rPr>
              <w:t>xico);</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Racial discrimination</w:t>
            </w:r>
          </w:p>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lesbian, gay, bisexual and transgender and intersex persons (LGBTI)</w:t>
            </w:r>
          </w:p>
          <w:p w:rsidR="00AE2F67" w:rsidRDefault="00D40120">
            <w:pPr>
              <w:spacing w:before="40" w:after="40" w:line="240" w:lineRule="auto"/>
            </w:pPr>
            <w:r>
              <w:rPr>
                <w:rFonts w:ascii="Times New Roman"/>
                <w:sz w:val="20"/>
              </w:rPr>
              <w:t>- minorities/ racial, ethnic, linguistic, religious or descent-based groups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119.60 Raise awareness among the population of the criminal law provisions related to racism and racial discrimination (Armenia);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w:t>
            </w:r>
            <w:r>
              <w:rPr>
                <w:rFonts w:ascii="Times New Roman"/>
                <w:sz w:val="20"/>
              </w:rPr>
              <w:t>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Racial discrimination</w:t>
            </w:r>
          </w:p>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judges, lawyers and prosecutors</w:t>
            </w:r>
          </w:p>
          <w:p w:rsidR="00AE2F67" w:rsidRDefault="00D40120">
            <w:pPr>
              <w:spacing w:before="40" w:after="40" w:line="240" w:lineRule="auto"/>
            </w:pPr>
            <w:r>
              <w:rPr>
                <w:rFonts w:ascii="Times New Roman"/>
                <w:sz w:val="20"/>
              </w:rPr>
              <w:t>- minorities/ racial, ethnic, linguistic, religious or descent-based groups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119.61 Consider further strengthening its legal framework, including on racial discrimination (Australia);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Racial discrimination</w:t>
            </w:r>
          </w:p>
          <w:p w:rsidR="00AE2F67" w:rsidRDefault="00D40120">
            <w:pPr>
              <w:spacing w:before="40" w:after="40" w:line="240" w:lineRule="auto"/>
            </w:pPr>
            <w:r>
              <w:rPr>
                <w:rFonts w:ascii="Times New Roman"/>
                <w:sz w:val="20"/>
              </w:rPr>
              <w:t>- Legal, institutional &amp; policy framework</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w:t>
            </w:r>
            <w:r>
              <w:rPr>
                <w:rFonts w:ascii="Times New Roman"/>
                <w:sz w:val="20"/>
              </w:rPr>
              <w:t>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minorities/ racial, ethnic, linguistic, religious or descent-based groups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119.62 Continue efforts to combat all forms of discrimination, especially racism, in law and in practice, including by raising awareness and training j</w:t>
            </w:r>
            <w:r>
              <w:rPr>
                <w:rFonts w:ascii="Times New Roman"/>
                <w:sz w:val="20"/>
              </w:rPr>
              <w:t>udges and lawyers on existing criminal provisions against discrimination (Brazil);</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Racial discrimination</w:t>
            </w:r>
          </w:p>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judges, lawyers and prosecutors</w:t>
            </w:r>
          </w:p>
          <w:p w:rsidR="00AE2F67" w:rsidRDefault="00D40120">
            <w:pPr>
              <w:spacing w:before="40" w:after="40" w:line="240" w:lineRule="auto"/>
            </w:pPr>
            <w:r>
              <w:rPr>
                <w:rFonts w:ascii="Times New Roman"/>
                <w:sz w:val="20"/>
              </w:rPr>
              <w:t>- minorities/ racial, ethnic, linguistic, religious or descent-based groups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119.63 Further strengthen the implementation of policies and programmes on combating racism  and intolerance (Philippines);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Racial discrimination</w:t>
            </w:r>
          </w:p>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minorities/ racial, ethnic, linguistic, religious or descent-based groups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119.105 Redouble efforts to guarantee the non-discrimination of people with an immigrant background in all sectors (Burkina Faso);</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Racial 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Affected p</w:t>
            </w:r>
            <w:r>
              <w:rPr>
                <w:rFonts w:ascii="Times New Roman"/>
                <w:b/>
                <w:sz w:val="20"/>
              </w:rPr>
              <w:t xml:space="preserve">ersons: </w:t>
            </w:r>
          </w:p>
          <w:p w:rsidR="00AE2F67" w:rsidRDefault="00D40120">
            <w:pPr>
              <w:spacing w:before="40" w:after="40" w:line="240" w:lineRule="auto"/>
            </w:pPr>
            <w:r>
              <w:rPr>
                <w:rFonts w:ascii="Times New Roman"/>
                <w:sz w:val="20"/>
              </w:rPr>
              <w:t>- refugees &amp; asylum seekers</w:t>
            </w:r>
          </w:p>
          <w:p w:rsidR="00AE2F67" w:rsidRDefault="00D40120">
            <w:pPr>
              <w:spacing w:before="40" w:after="40" w:line="240" w:lineRule="auto"/>
            </w:pPr>
            <w:r>
              <w:rPr>
                <w:rFonts w:ascii="Times New Roman"/>
                <w:sz w:val="20"/>
              </w:rPr>
              <w:t>- Migrants &amp; domestic workers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Business &amp; Human Rights</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119.64 Develop a national action plan for the implementation and promotion of the Guiding Principles on Business and Human Rights (Denmark);</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Business &amp; Human Rights</w:t>
            </w:r>
          </w:p>
          <w:p w:rsidR="00AE2F67" w:rsidRDefault="00D40120">
            <w:pPr>
              <w:spacing w:before="40" w:after="40" w:line="240" w:lineRule="auto"/>
            </w:pPr>
            <w:r>
              <w:rPr>
                <w:rFonts w:ascii="Times New Roman"/>
                <w:sz w:val="20"/>
              </w:rPr>
              <w:t>- National Plans of Action on Human Rights (or specific areas)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- 12 - RESPONSIBLE CONSUMPTION AND PRODUCTION</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Human rights &amp; climate change</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119.65 Fully implement the Paris Agreement and ensure that the application of the preamble is reflected in the next round of nationally determined contributions due in 2020 (Fiji);</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Human rights &amp; cl</w:t>
            </w:r>
            <w:r>
              <w:rPr>
                <w:rFonts w:ascii="Times New Roman"/>
                <w:sz w:val="20"/>
              </w:rPr>
              <w:t>imate change</w:t>
            </w:r>
          </w:p>
          <w:p w:rsidR="00AE2F67" w:rsidRDefault="00D40120">
            <w:pPr>
              <w:spacing w:before="40" w:after="40" w:line="240" w:lineRule="auto"/>
            </w:pPr>
            <w:r>
              <w:rPr>
                <w:rFonts w:ascii="Times New Roman"/>
                <w:sz w:val="20"/>
              </w:rPr>
              <w:t>- Human rights &amp; the environment</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- 13 - CLIMATE ACTION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119.66 Provide information on the steps taken to ensure that those most vulnerable to climate change are included in its domestic measures to address the causes and effects of climate change domestically (Fiji);</w:t>
            </w:r>
          </w:p>
          <w:p w:rsidR="00AE2F67" w:rsidRDefault="00D40120">
            <w:pPr>
              <w:spacing w:before="40" w:after="40" w:line="240" w:lineRule="auto"/>
            </w:pPr>
            <w:r>
              <w:rPr>
                <w:rFonts w:ascii="Times New Roman"/>
                <w:b/>
                <w:sz w:val="20"/>
              </w:rPr>
              <w:t xml:space="preserve">Source of Position: </w:t>
            </w:r>
            <w:r>
              <w:rPr>
                <w:rFonts w:ascii="Times New Roman"/>
                <w:sz w:val="20"/>
              </w:rPr>
              <w:t>A/HRC/43/9/Add.1</w:t>
            </w:r>
            <w:r>
              <w:rPr>
                <w:rFonts w:ascii="Times New Roman"/>
                <w:sz w:val="20"/>
              </w:rPr>
              <w:t xml:space="preserve">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Human rights &amp; climate change</w:t>
            </w:r>
          </w:p>
          <w:p w:rsidR="00AE2F67" w:rsidRDefault="00D40120">
            <w:pPr>
              <w:spacing w:before="40" w:after="40" w:line="240" w:lineRule="auto"/>
            </w:pPr>
            <w:r>
              <w:rPr>
                <w:rFonts w:ascii="Times New Roman"/>
                <w:sz w:val="20"/>
              </w:rPr>
              <w:t>- Human rights &amp; the environment</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- 1 - NO POVERTY</w:t>
            </w:r>
          </w:p>
          <w:p w:rsidR="00AE2F67" w:rsidRDefault="00D40120">
            <w:pPr>
              <w:spacing w:before="40" w:after="40" w:line="240" w:lineRule="auto"/>
            </w:pPr>
            <w:r>
              <w:rPr>
                <w:rFonts w:ascii="Times New Roman"/>
                <w:sz w:val="20"/>
              </w:rPr>
              <w:t>- 13 - CLIMATE ACTION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119.67 Ensure that women, children and persons with disabilities are meaningfully engaged in the development of legislation</w:t>
            </w:r>
            <w:r>
              <w:rPr>
                <w:rFonts w:ascii="Times New Roman"/>
                <w:sz w:val="20"/>
              </w:rPr>
              <w:t>, policies and programmes on climate change and disaster risk reduction (Fiji);</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Human rights &amp; climate change</w:t>
            </w:r>
          </w:p>
          <w:p w:rsidR="00AE2F67" w:rsidRDefault="00D40120">
            <w:pPr>
              <w:spacing w:before="40" w:after="40" w:line="240" w:lineRule="auto"/>
            </w:pPr>
            <w:r>
              <w:rPr>
                <w:rFonts w:ascii="Times New Roman"/>
                <w:sz w:val="20"/>
              </w:rPr>
              <w:t>- Legal, institutional &amp; policy framework</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- 1 - NO POVERTY</w:t>
            </w:r>
          </w:p>
          <w:p w:rsidR="00AE2F67" w:rsidRDefault="00D40120">
            <w:pPr>
              <w:spacing w:before="40" w:after="40" w:line="240" w:lineRule="auto"/>
            </w:pPr>
            <w:r>
              <w:rPr>
                <w:rFonts w:ascii="Times New Roman"/>
                <w:sz w:val="20"/>
              </w:rPr>
              <w:t>- 11 - SUSTAINABLE CITIES AND COMMUNITIES</w:t>
            </w:r>
          </w:p>
          <w:p w:rsidR="00AE2F67" w:rsidRDefault="00D40120">
            <w:pPr>
              <w:spacing w:before="40" w:after="40" w:line="240" w:lineRule="auto"/>
            </w:pPr>
            <w:r>
              <w:rPr>
                <w:rFonts w:ascii="Times New Roman"/>
                <w:sz w:val="20"/>
              </w:rPr>
              <w:t>- 13 - CLIMATE ACTION</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Children</w:t>
            </w:r>
          </w:p>
          <w:p w:rsidR="00AE2F67" w:rsidRDefault="00D40120">
            <w:pPr>
              <w:spacing w:before="40" w:after="40" w:line="240" w:lineRule="auto"/>
            </w:pPr>
            <w:r>
              <w:rPr>
                <w:rFonts w:ascii="Times New Roman"/>
                <w:sz w:val="20"/>
              </w:rPr>
              <w:t>- Women</w:t>
            </w:r>
          </w:p>
          <w:p w:rsidR="00AE2F67" w:rsidRDefault="00D40120">
            <w:pPr>
              <w:spacing w:before="40" w:after="40" w:line="240" w:lineRule="auto"/>
            </w:pPr>
            <w:r>
              <w:rPr>
                <w:rFonts w:ascii="Times New Roman"/>
                <w:sz w:val="20"/>
              </w:rPr>
              <w:t>- persons with disabilities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Good governance &amp; corruption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119.33 Establish the position of the Ombudsman (Spain);</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Good governance &amp; corruption</w:t>
            </w:r>
          </w:p>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119.75 Continue strengthening its efforts to tackle corruption in the country (Kyrgyzstan);</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Good governance &amp; corruption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Law enforcement / police &amp; prison officials</w:t>
            </w:r>
          </w:p>
          <w:p w:rsidR="00AE2F67" w:rsidRDefault="00D40120">
            <w:pPr>
              <w:spacing w:before="40" w:after="40" w:line="240" w:lineRule="auto"/>
            </w:pPr>
            <w:r>
              <w:rPr>
                <w:rFonts w:ascii="Times New Roman"/>
                <w:sz w:val="20"/>
              </w:rPr>
              <w:t>- public officials</w:t>
            </w:r>
          </w:p>
          <w:p w:rsidR="00AE2F67" w:rsidRDefault="00D40120">
            <w:pPr>
              <w:spacing w:before="40" w:after="40" w:line="240" w:lineRule="auto"/>
            </w:pPr>
            <w:r>
              <w:rPr>
                <w:rFonts w:ascii="Times New Roman"/>
                <w:sz w:val="20"/>
              </w:rPr>
              <w:t>- judges, lawyers and prosecuto</w:t>
            </w:r>
            <w:r>
              <w:rPr>
                <w:rFonts w:ascii="Times New Roman"/>
                <w:sz w:val="20"/>
              </w:rPr>
              <w:t>rs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Freedom of opinion &amp; expression &amp; right to information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119.72 Further address the issue of disinformation and misinformation, including through collaboration with other States (Indonesia);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Freedom of opinion &amp; expression &amp; right to information</w:t>
            </w:r>
          </w:p>
          <w:p w:rsidR="00AE2F67" w:rsidRDefault="00D40120">
            <w:pPr>
              <w:spacing w:before="40" w:after="40" w:line="240" w:lineRule="auto"/>
            </w:pPr>
            <w:r>
              <w:rPr>
                <w:rFonts w:ascii="Times New Roman"/>
                <w:sz w:val="20"/>
              </w:rPr>
              <w:t>- Inter-State cooperation &amp; development or humanitarian assistance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119.73 Decriminalize defamation and treat it with strictly proportionate civil penalties and introduce a more balanced sanction for disclosing pretrial information (Mexico);</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Freedom of opinion &amp; exp</w:t>
            </w:r>
            <w:r>
              <w:rPr>
                <w:rFonts w:ascii="Times New Roman"/>
                <w:sz w:val="20"/>
              </w:rPr>
              <w:t>ression &amp; right to information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judges, lawyers and prosecutors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119.74 Ensure that the legislation to regulate journalism and the Code of Conduct do not lead to undue restrictions o</w:t>
            </w:r>
            <w:r>
              <w:rPr>
                <w:rFonts w:ascii="Times New Roman"/>
                <w:sz w:val="20"/>
              </w:rPr>
              <w:t>n media freedom (United Kingdom of Great Britain and Northern Ireland);</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Freedom of opinion &amp; expression &amp; right to information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media</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Prohibition of slavery, trafficking</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119.68 Continue efforts to put an end to human trafficking (Tunisia);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Prohibition of slavery, trafficking</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Migrants &amp; domestic workers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Right to social security</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119.78 Continue strengthening its social policies with the consolidation of employment, building education, health and social assistance programmes for the benefit of minorities and other vulnerable groups of the population (Bolivarian Republic of Venezuel</w:t>
            </w:r>
            <w:r>
              <w:rPr>
                <w:rFonts w:ascii="Times New Roman"/>
                <w:sz w:val="20"/>
              </w:rPr>
              <w:t>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Right to social security</w:t>
            </w:r>
          </w:p>
          <w:p w:rsidR="00AE2F67" w:rsidRDefault="00D40120">
            <w:pPr>
              <w:spacing w:before="40" w:after="40" w:line="240" w:lineRule="auto"/>
            </w:pPr>
            <w:r>
              <w:rPr>
                <w:rFonts w:ascii="Times New Roman"/>
                <w:sz w:val="20"/>
              </w:rPr>
              <w:t>- Economic, social &amp; cultural rights - general measures of implementation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vulnerable persons/groups</w:t>
            </w:r>
          </w:p>
          <w:p w:rsidR="00AE2F67" w:rsidRDefault="00D40120">
            <w:pPr>
              <w:spacing w:before="40" w:after="40" w:line="240" w:lineRule="auto"/>
            </w:pPr>
            <w:r>
              <w:rPr>
                <w:rFonts w:ascii="Times New Roman"/>
                <w:sz w:val="20"/>
              </w:rPr>
              <w:t>- minorities/</w:t>
            </w:r>
            <w:r>
              <w:rPr>
                <w:rFonts w:ascii="Times New Roman"/>
                <w:sz w:val="20"/>
              </w:rPr>
              <w:t xml:space="preserve"> racial, ethnic, linguistic, religious or descent-based groups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Right to education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119.82 Consider the gradual extension of compulsory education to at least one year of pre-primary education (Bulgaria); Progressively extend compulsory education to at least one year of pre-primary education (Algeria);</w:t>
            </w:r>
          </w:p>
          <w:p w:rsidR="00AE2F67" w:rsidRDefault="00D40120">
            <w:pPr>
              <w:spacing w:before="40" w:after="40" w:line="240" w:lineRule="auto"/>
            </w:pPr>
            <w:r>
              <w:rPr>
                <w:rFonts w:ascii="Times New Roman"/>
                <w:b/>
                <w:sz w:val="20"/>
              </w:rPr>
              <w:t xml:space="preserve">Source of Position: </w:t>
            </w:r>
            <w:r>
              <w:rPr>
                <w:rFonts w:ascii="Times New Roman"/>
                <w:sz w:val="20"/>
              </w:rPr>
              <w:t xml:space="preserve">A/HRC/43/9/Add.1 </w:t>
            </w:r>
            <w:r>
              <w:rPr>
                <w:rFonts w:ascii="Times New Roman"/>
                <w:sz w:val="20"/>
              </w:rPr>
              <w:t>-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Right to education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- 4 - QUALITY EDUCATION</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Children</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Discrimination against women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119.83 Continue combating discrimination against women, domestic violence and gender-based violence (Tunisia);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Discrimination against women</w:t>
            </w:r>
          </w:p>
          <w:p w:rsidR="00AE2F67" w:rsidRDefault="00D40120">
            <w:pPr>
              <w:spacing w:before="40" w:after="40" w:line="240" w:lineRule="auto"/>
            </w:pPr>
            <w:r>
              <w:rPr>
                <w:rFonts w:ascii="Times New Roman"/>
                <w:sz w:val="20"/>
              </w:rPr>
              <w:t>- Domestic violence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Violence against women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119.86 Strengthen programmes on addressing gender-based violence and ensure allocation of sufficient resources to competent institutions (Philippines);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Violence against women</w:t>
            </w:r>
          </w:p>
          <w:p w:rsidR="00AE2F67" w:rsidRDefault="00D40120">
            <w:pPr>
              <w:spacing w:before="40" w:after="40" w:line="240" w:lineRule="auto"/>
            </w:pPr>
            <w:r>
              <w:rPr>
                <w:rFonts w:ascii="Times New Roman"/>
                <w:sz w:val="20"/>
              </w:rPr>
              <w:t xml:space="preserve">- Sexual &amp; other forms </w:t>
            </w:r>
            <w:r>
              <w:rPr>
                <w:rFonts w:ascii="Times New Roman"/>
                <w:sz w:val="20"/>
              </w:rPr>
              <w:t>of gender-based violence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119.87 Continue bolstering national actions in support of gender equality, as well as initiatives on fighting and preventing violence against women (Bolivarian Republic of Venezuela);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Violence again</w:t>
            </w:r>
            <w:r>
              <w:rPr>
                <w:rFonts w:ascii="Times New Roman"/>
                <w:sz w:val="20"/>
              </w:rPr>
              <w:t>st women</w:t>
            </w:r>
          </w:p>
          <w:p w:rsidR="00AE2F67" w:rsidRDefault="00D40120">
            <w:pPr>
              <w:spacing w:before="40" w:after="40" w:line="240" w:lineRule="auto"/>
            </w:pPr>
            <w:r>
              <w:rPr>
                <w:rFonts w:ascii="Times New Roman"/>
                <w:sz w:val="20"/>
              </w:rPr>
              <w:t>- Discrimination against women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Domestic violence</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119.84 Continue its efforts to prevent all forms of gender-based violence (Georgia);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w:t>
            </w:r>
            <w:r>
              <w:rPr>
                <w:rFonts w:ascii="Times New Roman"/>
                <w:sz w:val="20"/>
              </w:rPr>
              <w:t xml:space="preserve">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Domestic violence</w:t>
            </w:r>
          </w:p>
          <w:p w:rsidR="00AE2F67" w:rsidRDefault="00D40120">
            <w:pPr>
              <w:spacing w:before="40" w:after="40" w:line="240" w:lineRule="auto"/>
            </w:pPr>
            <w:r>
              <w:rPr>
                <w:rFonts w:ascii="Times New Roman"/>
                <w:sz w:val="20"/>
              </w:rPr>
              <w:t>- Violence against women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Persons with disabilities: definition, general principles</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119.104 Continue the efforts to promote and protect the rights of persons with disabilities by reporting regularly to the instruments San Marino is a party to (Cyprus);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Persons with disabilities: de</w:t>
            </w:r>
            <w:r>
              <w:rPr>
                <w:rFonts w:ascii="Times New Roman"/>
                <w:sz w:val="20"/>
              </w:rPr>
              <w:t>finition, general principles</w:t>
            </w:r>
          </w:p>
          <w:p w:rsidR="00AE2F67" w:rsidRDefault="00D40120">
            <w:pPr>
              <w:spacing w:before="40" w:after="40" w:line="240" w:lineRule="auto"/>
            </w:pPr>
            <w:r>
              <w:rPr>
                <w:rFonts w:ascii="Times New Roman"/>
                <w:sz w:val="20"/>
              </w:rPr>
              <w:t>- Persons with disabilities: protection against exploitation, violence &amp; abuse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- 4 - QUALITY EDUCATION</w:t>
            </w:r>
          </w:p>
          <w:p w:rsidR="00AE2F67" w:rsidRDefault="00D40120">
            <w:pPr>
              <w:spacing w:before="40" w:after="40" w:line="240" w:lineRule="auto"/>
            </w:pPr>
            <w:r>
              <w:rPr>
                <w:rFonts w:ascii="Times New Roman"/>
                <w:sz w:val="20"/>
              </w:rPr>
              <w:t>- 11 - SUSTAINABLE CITIES AND COMMUNITIES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persons with disabilities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 xml:space="preserve">Theme: Children: </w:t>
            </w:r>
            <w:r>
              <w:rPr>
                <w:rFonts w:ascii="Times New Roman"/>
                <w:b/>
                <w:i/>
                <w:sz w:val="28"/>
              </w:rPr>
              <w:t>definition; general principles; protection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119.98 Raise the minimum age for military service in all circumstances to 18 years (Montenegro);</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Children: definition; general principles; protection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Children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119.99 Take the necessary measures to review the minimum age of recruitment for military service in special circumstances from 16 to 18 (Myanmar);</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Children: definition; general principles; protection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Children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119.100 Continue efforts to promote the online safety of children (Nepal);</w:t>
            </w:r>
          </w:p>
          <w:p w:rsidR="00AE2F67" w:rsidRDefault="00D40120">
            <w:pPr>
              <w:spacing w:before="40" w:after="40" w:line="240" w:lineRule="auto"/>
            </w:pPr>
            <w:r>
              <w:rPr>
                <w:rFonts w:ascii="Times New Roman"/>
                <w:b/>
                <w:sz w:val="20"/>
              </w:rPr>
              <w:t>Sourc</w:t>
            </w:r>
            <w:r>
              <w:rPr>
                <w:rFonts w:ascii="Times New Roman"/>
                <w:b/>
                <w:sz w:val="20"/>
              </w:rPr>
              <w:t xml:space="preserve">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Children: definition; general principles; protection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Children</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Scope of international obligations</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 Ratify the Convention for the Safeguarding of the Intangible Cultural Heritage and the Convention on the Protection and Promotion of the Diversity of Cultural Expressions (Cyprus);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Scope of i</w:t>
            </w:r>
            <w:r>
              <w:rPr>
                <w:rFonts w:ascii="Times New Roman"/>
                <w:sz w:val="20"/>
              </w:rPr>
              <w:t>nternational obligations</w:t>
            </w:r>
          </w:p>
          <w:p w:rsidR="00AE2F67" w:rsidRDefault="00D40120">
            <w:pPr>
              <w:spacing w:before="40" w:after="40" w:line="240" w:lineRule="auto"/>
            </w:pPr>
            <w:r>
              <w:rPr>
                <w:rFonts w:ascii="Times New Roman"/>
                <w:sz w:val="20"/>
              </w:rPr>
              <w:t>- Cultural rights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Indigenous people &amp; communities</w:t>
            </w:r>
          </w:p>
          <w:p w:rsidR="00AE2F67" w:rsidRDefault="00D40120">
            <w:pPr>
              <w:spacing w:before="40" w:after="40" w:line="240" w:lineRule="auto"/>
            </w:pPr>
            <w:r>
              <w:rPr>
                <w:rFonts w:ascii="Times New Roman"/>
                <w:sz w:val="20"/>
              </w:rPr>
              <w:t>- minorities/ racial, ethnic, linguistic, religious or descent-based groups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119.16 Consider ratifying the Convention relating to the Status of Stateless Persons and the Convention on the Reduction of Statelessness (Brazil);</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w:t>
            </w:r>
            <w:r>
              <w:rPr>
                <w:rFonts w:ascii="Times New Roman"/>
                <w:sz w:val="20"/>
              </w:rPr>
              <w:t>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stateless persons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119.23 Accede to the Council of Europe Convention on Preventing and Combating Violence against Women and Domestic Violence (Mexico);</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w:t>
            </w:r>
            <w:r>
              <w:rPr>
                <w:rFonts w:ascii="Times New Roman"/>
                <w:sz w:val="20"/>
              </w:rPr>
              <w:t>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sz w:val="20"/>
              </w:rPr>
              <w:t>- Violence against women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119.24 Complete the ratification process of the Convention on Preventing and Combating Violence against Women and Domestic Violence (Istanbul Convention) (Greece); Ratify the Convention on Preventing and Combating Violence against Women and Domestic Violen</w:t>
            </w:r>
            <w:r>
              <w:rPr>
                <w:rFonts w:ascii="Times New Roman"/>
                <w:sz w:val="20"/>
              </w:rPr>
              <w:t>ce (Serbia);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sz w:val="20"/>
              </w:rPr>
              <w:t>- Violence against women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 xml:space="preserve">Theme: Cooperation </w:t>
            </w:r>
            <w:r>
              <w:rPr>
                <w:rFonts w:ascii="Times New Roman"/>
                <w:b/>
                <w:i/>
                <w:sz w:val="28"/>
              </w:rPr>
              <w:t>with human rights mechanisms and institutions &amp; requests for technical assistance</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119.26 Expedite measures aimed at ensuring that all outstanding national reports are submitted to the human rights treaty bodies (Ukraine);</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Cooperation with human rights mechanisms and institutions &amp; requests for technical assistance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119.27 Make efforts to submit all periodic reports to the treaty bodies (Iraq);</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Cooperation with human rights mechanisms and institutions &amp; requests for technical assistance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w:t>
            </w:r>
            <w:r>
              <w:rPr>
                <w:rFonts w:ascii="Times New Roman"/>
                <w:sz w:val="20"/>
              </w:rPr>
              <w:t>TICE AND STRONG INSTITUTIONS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119.29 Adopt an open, merit-based process when selecting national candidates for United Nations treaty body elections (United Kingdom of Great Britain and Northern Ireland);</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Cooperation with human rights mechanisms and institutions &amp; requests for technical assistance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Cooperation with other regional &amp; international mechanisms and institutions</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119.11 Sign and ratify the Agreement on the Privileges and Immunities of the International Criminal Court (Germany);</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Cooperation with other regional &amp; international mechanisms and institutions</w:t>
            </w:r>
          </w:p>
          <w:p w:rsidR="00AE2F67" w:rsidRDefault="00D40120">
            <w:pPr>
              <w:spacing w:before="40" w:after="40" w:line="240" w:lineRule="auto"/>
            </w:pPr>
            <w:r>
              <w:rPr>
                <w:rFonts w:ascii="Times New Roman"/>
                <w:b/>
                <w:sz w:val="20"/>
              </w:rPr>
              <w:t>SDGs:</w:t>
            </w:r>
            <w:r>
              <w:rPr>
                <w:rFonts w:ascii="Times New Roman"/>
                <w:b/>
                <w:sz w:val="20"/>
              </w:rPr>
              <w:t xml:space="preserve">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judges, lawyers and prosecutors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International criminal &amp; humanitarian law (including crimes against humanity, war crimes, genocide)</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119.107 Strengthen measures to guarantee the rights of migrants, especially female domestic workers and caretakers (Myanmar);</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International criminal &amp; humanitarian law (including crimes against huma</w:t>
            </w:r>
            <w:r>
              <w:rPr>
                <w:rFonts w:ascii="Times New Roman"/>
                <w:sz w:val="20"/>
              </w:rPr>
              <w:t>nity, war crimes, genocide)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Migrants &amp; domestic workers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Civil &amp; political rights - general measures of implementation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119.76 Further improve election process mechanisms, in particular when it comes to out-of-country voters (Armenia);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Civil &amp; political rights - general measures of implementation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w:t>
            </w:r>
            <w:r>
              <w:rPr>
                <w:rFonts w:ascii="Times New Roman"/>
                <w:sz w:val="20"/>
              </w:rPr>
              <w:t xml:space="preserv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Civil society</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Right to participate in public affairs &amp; right to vote</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119.88 Intensify efforts to increase the representation of women in political life, in particular in the parliament (Spain);</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Right to participate in public affairs &amp; right to vote</w:t>
            </w:r>
          </w:p>
          <w:p w:rsidR="00AE2F67" w:rsidRDefault="00D40120">
            <w:pPr>
              <w:spacing w:before="40" w:after="40" w:line="240" w:lineRule="auto"/>
            </w:pPr>
            <w:r>
              <w:rPr>
                <w:rFonts w:ascii="Times New Roman"/>
                <w:sz w:val="20"/>
              </w:rPr>
              <w:t>- Participation of</w:t>
            </w:r>
            <w:r>
              <w:rPr>
                <w:rFonts w:ascii="Times New Roman"/>
                <w:sz w:val="20"/>
              </w:rPr>
              <w:t xml:space="preserve"> women in political &amp; public life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119.89 Further strengthen efforts to increase the representation of women in political life, particularly in the parliament and at the highest levels of the Government (Bulgaria);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Right to participa</w:t>
            </w:r>
            <w:r>
              <w:rPr>
                <w:rFonts w:ascii="Times New Roman"/>
                <w:sz w:val="20"/>
              </w:rPr>
              <w:t>te in public affairs &amp; right to vote</w:t>
            </w:r>
          </w:p>
          <w:p w:rsidR="00AE2F67" w:rsidRDefault="00D40120">
            <w:pPr>
              <w:spacing w:before="40" w:after="40" w:line="240" w:lineRule="auto"/>
            </w:pPr>
            <w:r>
              <w:rPr>
                <w:rFonts w:ascii="Times New Roman"/>
                <w:sz w:val="20"/>
              </w:rPr>
              <w:t>- Participation of women in political &amp; public life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119.90 Pursue its ongoing efforts towards ensuring greater part</w:t>
            </w:r>
            <w:r>
              <w:rPr>
                <w:rFonts w:ascii="Times New Roman"/>
                <w:sz w:val="20"/>
              </w:rPr>
              <w:t>icipation of women in political life and their greater political representation (Greece);</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Right to participate in public affairs &amp; right to vote</w:t>
            </w:r>
          </w:p>
          <w:p w:rsidR="00AE2F67" w:rsidRDefault="00D40120">
            <w:pPr>
              <w:spacing w:before="40" w:after="40" w:line="240" w:lineRule="auto"/>
            </w:pPr>
            <w:r>
              <w:rPr>
                <w:rFonts w:ascii="Times New Roman"/>
                <w:sz w:val="20"/>
              </w:rPr>
              <w:t>- Participation of women in political &amp; public life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 xml:space="preserve">119.91 Intensify efforts to eliminate gender stereotypes and take measures to ensure the representation of women in political life by adopting adequate </w:t>
            </w:r>
            <w:r>
              <w:rPr>
                <w:rFonts w:ascii="Times New Roman"/>
                <w:sz w:val="20"/>
              </w:rPr>
              <w:t>measures to make effective the provisions of the International Covenant on Civil and Political Rights (Honduras);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Right to participate in public affairs &amp; right to vote</w:t>
            </w:r>
          </w:p>
          <w:p w:rsidR="00AE2F67" w:rsidRDefault="00D40120">
            <w:pPr>
              <w:spacing w:before="40" w:after="40" w:line="240" w:lineRule="auto"/>
            </w:pPr>
            <w:r>
              <w:rPr>
                <w:rFonts w:ascii="Times New Roman"/>
                <w:sz w:val="20"/>
              </w:rPr>
              <w:t>- Participation of women in p</w:t>
            </w:r>
            <w:r>
              <w:rPr>
                <w:rFonts w:ascii="Times New Roman"/>
                <w:sz w:val="20"/>
              </w:rPr>
              <w:t>olitical &amp; public life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119.93 Strengthen the participation of women in political life as voters, candidates, elected representatives and public officials and eliminate all obstacles that impede their equal participation (Mexico);</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w:t>
            </w:r>
            <w:r>
              <w:rPr>
                <w:rFonts w:ascii="Times New Roman"/>
                <w:sz w:val="20"/>
              </w:rPr>
              <w:t>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Right to participate in public affairs &amp; right to vote</w:t>
            </w:r>
          </w:p>
          <w:p w:rsidR="00AE2F67" w:rsidRDefault="00D40120">
            <w:pPr>
              <w:spacing w:before="40" w:after="40" w:line="240" w:lineRule="auto"/>
            </w:pPr>
            <w:r>
              <w:rPr>
                <w:rFonts w:ascii="Times New Roman"/>
                <w:sz w:val="20"/>
              </w:rPr>
              <w:t>- Participation of women in political &amp; public life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119.94 Continue its efforts to incre</w:t>
            </w:r>
            <w:r>
              <w:rPr>
                <w:rFonts w:ascii="Times New Roman"/>
                <w:sz w:val="20"/>
              </w:rPr>
              <w:t xml:space="preserve">ase women </w:t>
            </w:r>
            <w:r>
              <w:rPr>
                <w:rFonts w:ascii="Times New Roman"/>
                <w:sz w:val="20"/>
              </w:rPr>
              <w:t>’</w:t>
            </w:r>
            <w:r>
              <w:rPr>
                <w:rFonts w:ascii="Times New Roman"/>
                <w:sz w:val="20"/>
              </w:rPr>
              <w:t xml:space="preserve"> s participations in politics and at decision-making levels (Myanmar);</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Right to participate in public affairs &amp; right to vote</w:t>
            </w:r>
          </w:p>
          <w:p w:rsidR="00AE2F67" w:rsidRDefault="00D40120">
            <w:pPr>
              <w:spacing w:before="40" w:after="40" w:line="240" w:lineRule="auto"/>
            </w:pPr>
            <w:r>
              <w:rPr>
                <w:rFonts w:ascii="Times New Roman"/>
                <w:sz w:val="20"/>
              </w:rPr>
              <w:t>- Participation of women in political &amp; public life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119.95 Redouble efforts to increase the political participation of women (Philippines);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Right to part</w:t>
            </w:r>
            <w:r>
              <w:rPr>
                <w:rFonts w:ascii="Times New Roman"/>
                <w:sz w:val="20"/>
              </w:rPr>
              <w:t>icipate in public affairs &amp; right to vote</w:t>
            </w:r>
          </w:p>
          <w:p w:rsidR="00AE2F67" w:rsidRDefault="00D40120">
            <w:pPr>
              <w:spacing w:before="40" w:after="40" w:line="240" w:lineRule="auto"/>
            </w:pPr>
            <w:r>
              <w:rPr>
                <w:rFonts w:ascii="Times New Roman"/>
                <w:sz w:val="20"/>
              </w:rPr>
              <w:t>- Participation of women in political &amp; public life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119.97 Redouble efforts to increase the representation of women in political life, in particular in the parliament and at the highest levels of Government (Algeria);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Right to participate in public a</w:t>
            </w:r>
            <w:r>
              <w:rPr>
                <w:rFonts w:ascii="Times New Roman"/>
                <w:sz w:val="20"/>
              </w:rPr>
              <w:t>ffairs &amp; right to vote</w:t>
            </w:r>
          </w:p>
          <w:p w:rsidR="00AE2F67" w:rsidRDefault="00D40120">
            <w:pPr>
              <w:spacing w:before="40" w:after="40" w:line="240" w:lineRule="auto"/>
            </w:pPr>
            <w:r>
              <w:rPr>
                <w:rFonts w:ascii="Times New Roman"/>
                <w:sz w:val="20"/>
              </w:rPr>
              <w:t>- Participation of women in political &amp; public life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Sexual &amp; other forms of gender-based violence</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119.85 Continue its efforts in the field of preventing and combating all forms of gender-based violence (Kyrgyzstan);</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Sexual &amp; other forms of gender-based violence</w:t>
            </w:r>
          </w:p>
          <w:p w:rsidR="00AE2F67" w:rsidRDefault="00D40120">
            <w:pPr>
              <w:spacing w:before="40" w:after="40" w:line="240" w:lineRule="auto"/>
            </w:pPr>
            <w:r>
              <w:rPr>
                <w:rFonts w:ascii="Times New Roman"/>
                <w:sz w:val="20"/>
              </w:rPr>
              <w:t>- Violence against women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xml:space="preserve">- </w:t>
            </w:r>
            <w:r>
              <w:rPr>
                <w:rFonts w:ascii="Times New Roman"/>
                <w:sz w:val="20"/>
              </w:rPr>
              <w:t>5 - GENDER EQUALITY</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Economic, social &amp; cultural rights - general measures of implementation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 xml:space="preserve">119.77 Continue to promote sustainable economic and social development, and further improve people </w:t>
            </w:r>
            <w:r>
              <w:rPr>
                <w:rFonts w:ascii="Times New Roman"/>
                <w:sz w:val="20"/>
              </w:rPr>
              <w:t>’</w:t>
            </w:r>
            <w:r>
              <w:rPr>
                <w:rFonts w:ascii="Times New Roman"/>
                <w:sz w:val="20"/>
              </w:rPr>
              <w:t xml:space="preserve"> s livelihoods in order to provide a solid foundation for its people to enjoy all human rights (China);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w:t>
            </w:r>
            <w:r>
              <w:rPr>
                <w:rFonts w:ascii="Times New Roman"/>
                <w:sz w:val="20"/>
              </w:rPr>
              <w:t>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Economic, social &amp; cultural rights - general measures of implementation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- 1 - NO POVERTY</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persons living in poverty</w:t>
            </w:r>
          </w:p>
          <w:p w:rsidR="00AE2F67" w:rsidRDefault="00D40120">
            <w:pPr>
              <w:spacing w:before="40" w:after="40" w:line="240" w:lineRule="auto"/>
            </w:pPr>
            <w:r>
              <w:rPr>
                <w:rFonts w:ascii="Times New Roman"/>
                <w:sz w:val="20"/>
              </w:rPr>
              <w:t>- persons living in rural areas</w:t>
            </w:r>
          </w:p>
          <w:p w:rsidR="00AE2F67" w:rsidRDefault="00D40120">
            <w:pPr>
              <w:spacing w:before="40" w:after="40" w:line="240" w:lineRule="auto"/>
            </w:pPr>
            <w:r>
              <w:rPr>
                <w:rFonts w:ascii="Times New Roman"/>
                <w:sz w:val="20"/>
              </w:rPr>
              <w:t>- vulnerable persons/groups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 xml:space="preserve">Theme: Specific </w:t>
            </w:r>
            <w:r>
              <w:rPr>
                <w:rFonts w:ascii="Times New Roman"/>
                <w:b/>
                <w:i/>
                <w:sz w:val="28"/>
              </w:rPr>
              <w:t>legal concepts that relates to persons or groups</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119.48 Continue to effectively implement policies and measures of protection of the rights of women, children and persons with disabilities (China);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Specific legal concepts that relates to persons or groups</w:t>
            </w:r>
          </w:p>
          <w:p w:rsidR="00AE2F67" w:rsidRDefault="00D40120">
            <w:pPr>
              <w:spacing w:before="40" w:after="40" w:line="240" w:lineRule="auto"/>
            </w:pPr>
            <w:r>
              <w:rPr>
                <w:rFonts w:ascii="Times New Roman"/>
                <w:sz w:val="20"/>
              </w:rPr>
              <w:t>- Legal, institutional &amp; policy framework</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Children</w:t>
            </w:r>
          </w:p>
          <w:p w:rsidR="00AE2F67" w:rsidRDefault="00D40120">
            <w:pPr>
              <w:spacing w:before="40" w:after="40" w:line="240" w:lineRule="auto"/>
            </w:pPr>
            <w:r>
              <w:rPr>
                <w:rFonts w:ascii="Times New Roman"/>
                <w:sz w:val="20"/>
              </w:rPr>
              <w:t>- vulnerable persons/groups</w:t>
            </w:r>
          </w:p>
          <w:p w:rsidR="00AE2F67" w:rsidRDefault="00D40120">
            <w:pPr>
              <w:spacing w:before="40" w:after="40" w:line="240" w:lineRule="auto"/>
            </w:pPr>
            <w:r>
              <w:rPr>
                <w:rFonts w:ascii="Times New Roman"/>
                <w:sz w:val="20"/>
              </w:rPr>
              <w:t>- Women</w:t>
            </w:r>
          </w:p>
          <w:p w:rsidR="00AE2F67" w:rsidRDefault="00D40120">
            <w:pPr>
              <w:spacing w:before="40" w:after="40" w:line="240" w:lineRule="auto"/>
            </w:pPr>
            <w:r>
              <w:rPr>
                <w:rFonts w:ascii="Times New Roman"/>
                <w:sz w:val="20"/>
              </w:rPr>
              <w:t>- persons with disabilities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Persons with</w:t>
            </w:r>
            <w:r>
              <w:rPr>
                <w:rFonts w:ascii="Times New Roman"/>
                <w:b/>
                <w:i/>
                <w:sz w:val="28"/>
              </w:rPr>
              <w:t xml:space="preserve"> disabilities: accessibility, mobility</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119.102 Continue to take steps to improve access to public buildings for persons with disabilities (Australia);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Persons with disabilities: accessibility, mobility</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- 4 - QUALITY EDUCATION</w:t>
            </w:r>
          </w:p>
          <w:p w:rsidR="00AE2F67" w:rsidRDefault="00D40120">
            <w:pPr>
              <w:spacing w:before="40" w:after="40" w:line="240" w:lineRule="auto"/>
            </w:pPr>
            <w:r>
              <w:rPr>
                <w:rFonts w:ascii="Times New Roman"/>
                <w:sz w:val="20"/>
              </w:rPr>
              <w:t>- 11 - SUSTAINABLE CITIES AND COMMUNITIES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persons with disabilities</w:t>
            </w:r>
          </w:p>
        </w:tc>
        <w:tc>
          <w:tcPr>
            <w:tcW w:w="4577" w:type="dxa"/>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119.103 Continue its efforts to ensure that all buildings are accessible for persons with disabilities (Bahamas);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Persons with disabilities: accessibility, mobility</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- 4 - QUALITY EDUCATION</w:t>
            </w:r>
          </w:p>
          <w:p w:rsidR="00AE2F67" w:rsidRDefault="00D40120">
            <w:pPr>
              <w:spacing w:before="40" w:after="40" w:line="240" w:lineRule="auto"/>
            </w:pPr>
            <w:r>
              <w:rPr>
                <w:rFonts w:ascii="Times New Roman"/>
                <w:sz w:val="20"/>
              </w:rPr>
              <w:t xml:space="preserve">- </w:t>
            </w:r>
            <w:r>
              <w:rPr>
                <w:rFonts w:ascii="Times New Roman"/>
                <w:sz w:val="20"/>
              </w:rPr>
              <w:t>11 - SUSTAINABLE CITIES AND COMMUNITIES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persons with disabilities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Persons with disabilities: protection and safety in situations of risk</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119.49 Continue to take additional measures to ensure the protection and social inclusion of all persons with disabilities in economic, political and social life (Cuba);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Para.4</w:t>
            </w:r>
          </w:p>
        </w:tc>
        <w:tc>
          <w:tcPr>
            <w:tcW w:w="1513" w:type="dxa"/>
            <w:tcMar>
              <w:left w:w="108" w:type="dxa"/>
              <w:right w:w="108" w:type="dxa"/>
            </w:tcMar>
          </w:tcPr>
          <w:p w:rsidR="00AE2F67" w:rsidRDefault="00D40120">
            <w:pPr>
              <w:spacing w:before="40" w:after="40" w:line="240" w:lineRule="auto"/>
            </w:pPr>
            <w:r>
              <w:rPr>
                <w:rFonts w:ascii="Times New Roman"/>
                <w:sz w:val="20"/>
              </w:rPr>
              <w:t>Supported</w:t>
            </w:r>
          </w:p>
        </w:tc>
        <w:tc>
          <w:tcPr>
            <w:tcW w:w="4999" w:type="dxa"/>
            <w:gridSpan w:val="3"/>
            <w:tcMar>
              <w:left w:w="108" w:type="dxa"/>
              <w:right w:w="108" w:type="dxa"/>
            </w:tcMar>
          </w:tcPr>
          <w:p w:rsidR="00AE2F67" w:rsidRDefault="00D40120">
            <w:pPr>
              <w:spacing w:before="40" w:after="40" w:line="240" w:lineRule="auto"/>
            </w:pPr>
            <w:r>
              <w:rPr>
                <w:rFonts w:ascii="Times New Roman"/>
                <w:sz w:val="20"/>
              </w:rPr>
              <w:t>- Persons with disabilities: p</w:t>
            </w:r>
            <w:r>
              <w:rPr>
                <w:rFonts w:ascii="Times New Roman"/>
                <w:sz w:val="20"/>
              </w:rPr>
              <w:t>rotection and safety in situations of risk</w:t>
            </w:r>
          </w:p>
          <w:p w:rsidR="00AE2F67" w:rsidRDefault="00D40120">
            <w:pPr>
              <w:spacing w:before="40" w:after="40" w:line="240" w:lineRule="auto"/>
            </w:pPr>
            <w:r>
              <w:rPr>
                <w:rFonts w:ascii="Times New Roman"/>
                <w:sz w:val="20"/>
              </w:rPr>
              <w:t>- Persons with disabilities: protection against exploitation, violence &amp; abuse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persons with disabilities</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Children: family environment and alternative care</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119.101 Create a specialized section on childhood within courts and explore the possibility of establishing a counselling centre for separated parents with children (Spain);</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Para.6</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Supported/Noted</w:t>
            </w:r>
          </w:p>
        </w:tc>
        <w:tc>
          <w:tcPr>
            <w:tcW w:w="4892" w:type="dxa"/>
            <w:gridSpan w:val="2"/>
            <w:tcMar>
              <w:left w:w="108" w:type="dxa"/>
              <w:right w:w="108" w:type="dxa"/>
            </w:tcMar>
          </w:tcPr>
          <w:p w:rsidR="00AE2F67" w:rsidRDefault="00D40120">
            <w:pPr>
              <w:spacing w:before="40" w:after="40" w:line="240" w:lineRule="auto"/>
            </w:pPr>
            <w:r>
              <w:rPr>
                <w:rFonts w:ascii="Times New Roman"/>
                <w:sz w:val="20"/>
              </w:rPr>
              <w:t>- Children: family e</w:t>
            </w:r>
            <w:r>
              <w:rPr>
                <w:rFonts w:ascii="Times New Roman"/>
                <w:sz w:val="20"/>
              </w:rPr>
              <w:t>nvironment and alternative care</w:t>
            </w:r>
          </w:p>
          <w:p w:rsidR="00AE2F67" w:rsidRDefault="00D40120">
            <w:pPr>
              <w:spacing w:before="40" w:after="40" w:line="240" w:lineRule="auto"/>
            </w:pPr>
            <w:r>
              <w:rPr>
                <w:rFonts w:ascii="Times New Roman"/>
                <w:sz w:val="20"/>
              </w:rPr>
              <w:t>- Children: Juvenile justice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Children</w:t>
            </w:r>
          </w:p>
        </w:tc>
        <w:tc>
          <w:tcPr>
            <w:tcW w:w="4577" w:type="dxa"/>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Equality &amp; non-discrimination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119.3 Consider acceding to the International Convention on the Protection of the Rights of All Migrant Workers and Members of Their Families (Kyrgyzstan);</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Migrants &amp; domestic wo</w:t>
            </w:r>
            <w:r>
              <w:rPr>
                <w:rFonts w:ascii="Times New Roman"/>
                <w:sz w:val="20"/>
              </w:rPr>
              <w:t>rkers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 Consider the ratification of the International Convention on the Protection of the Rights of All Migrant Workers and Members of Their Families (Philippines);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Migrants &amp; domestic workers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119.5 Ratify the International Convention on the Protection of the Rights of</w:t>
            </w:r>
            <w:r>
              <w:rPr>
                <w:rFonts w:ascii="Times New Roman"/>
                <w:sz w:val="20"/>
              </w:rPr>
              <w:t xml:space="preserve"> All Migrant Workers and Members of Their Families (Senegal);</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Migrants &amp; domestic workers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119.6 Educate its public, government officials and parliamentarians on the importance of ratifying the International Convention on the Protection of the Rights</w:t>
            </w:r>
            <w:r>
              <w:rPr>
                <w:rFonts w:ascii="Times New Roman"/>
                <w:sz w:val="20"/>
              </w:rPr>
              <w:t xml:space="preserve"> of All Migrant Workers and Members of Their Families, as well as taking other measures to ratify the Convention (Indonesia);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w:t>
            </w:r>
            <w:r>
              <w:rPr>
                <w:rFonts w:ascii="Times New Roman"/>
                <w:sz w:val="20"/>
              </w:rPr>
              <w: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Migrants &amp; domestic workers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119.47 Adopt stricter anti-discrimination legislation, particularly targeting discrimination based on race, ethnic origin or language, and take steps to increase education and information to encourage diversity and inclusion (Canada);</w:t>
            </w:r>
          </w:p>
          <w:p w:rsidR="00AE2F67" w:rsidRDefault="00D40120">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sz w:val="20"/>
              </w:rPr>
              <w:t>- Legal, institutional &amp; policy framework</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- 4 - QUALITY EDUCATION</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minorities/ racial, ethnic, linguistic, religious or descent-based grou</w:t>
            </w:r>
            <w:r>
              <w:rPr>
                <w:rFonts w:ascii="Times New Roman"/>
                <w:sz w:val="20"/>
              </w:rPr>
              <w:t>ps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119.51 Take the necessary measures to strengthen the legal framework against discrimination, in particular by passing comprehensive legislation covering all grounds of discrimination, including gender identity (Honduras);</w:t>
            </w:r>
          </w:p>
          <w:p w:rsidR="00AE2F67" w:rsidRDefault="00D40120">
            <w:pPr>
              <w:spacing w:before="40" w:after="40" w:line="240" w:lineRule="auto"/>
            </w:pPr>
            <w:r>
              <w:rPr>
                <w:rFonts w:ascii="Times New Roman"/>
                <w:b/>
                <w:sz w:val="20"/>
              </w:rPr>
              <w:t xml:space="preserve">Source of Position: </w:t>
            </w:r>
            <w:r>
              <w:rPr>
                <w:rFonts w:ascii="Times New Roman"/>
                <w:sz w:val="20"/>
              </w:rPr>
              <w:t>A/HRC/43/</w:t>
            </w:r>
            <w:r>
              <w:rPr>
                <w:rFonts w:ascii="Times New Roman"/>
                <w:sz w:val="20"/>
              </w:rPr>
              <w:t>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sz w:val="20"/>
              </w:rPr>
              <w:t>- Legal, institutional &amp; policy framework</w:t>
            </w:r>
          </w:p>
          <w:p w:rsidR="00AE2F67" w:rsidRDefault="00D40120">
            <w:pPr>
              <w:spacing w:before="40" w:after="40" w:line="240" w:lineRule="auto"/>
            </w:pPr>
            <w:r>
              <w:rPr>
                <w:rFonts w:ascii="Times New Roman"/>
                <w:sz w:val="20"/>
              </w:rPr>
              <w:t>- Racial discrimination</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lesbian, gay, bisexual and transgender and intersex persons (LGBTI)</w:t>
            </w:r>
          </w:p>
          <w:p w:rsidR="00AE2F67" w:rsidRDefault="00D40120">
            <w:pPr>
              <w:spacing w:before="40" w:after="40" w:line="240" w:lineRule="auto"/>
            </w:pPr>
            <w:r>
              <w:rPr>
                <w:rFonts w:ascii="Times New Roman"/>
                <w:sz w:val="20"/>
              </w:rPr>
              <w:t>- minorities/ racial, ethnic, linguistic, religious or descent-based groups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119.52 Enact general legislation on the recognition of both same-sex parents involved in the growth of a chi</w:t>
            </w:r>
            <w:r>
              <w:rPr>
                <w:rFonts w:ascii="Times New Roman"/>
                <w:sz w:val="20"/>
              </w:rPr>
              <w:t>ld, as well as extending access to adoption to same-sex couples on a par with others (Iceland);</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sz w:val="20"/>
              </w:rPr>
              <w:t>- Legal, institutional &amp; policy framework</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lesbian, gay, bisexual and transgender and intersex persons (LGBTI)</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119.57 Introduce legal protection for same-sex couples, giving them the opportunity to obtain legal recognition of their relationship and allowing them the right to get married and to adopt children (Netherlands);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w:t>
            </w:r>
            <w:r>
              <w:rPr>
                <w:rFonts w:ascii="Times New Roman"/>
                <w:sz w:val="20"/>
              </w:rPr>
              <w:t>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sz w:val="20"/>
              </w:rPr>
              <w:t>- Legal, institutional &amp; policy framework</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lesbian, gay, bisexual and transgender and intersex persons (LGBTI)</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119.58 Takes the necessary measures to strengthen its legal framework against discrimination, in particular by enacting comprehensive anti-discrimination legislation covering all grounds for discrimination, including gender identity (Portugal);</w:t>
            </w:r>
          </w:p>
          <w:p w:rsidR="00AE2F67" w:rsidRDefault="00D40120">
            <w:pPr>
              <w:spacing w:before="40" w:after="40" w:line="240" w:lineRule="auto"/>
            </w:pPr>
            <w:r>
              <w:rPr>
                <w:rFonts w:ascii="Times New Roman"/>
                <w:b/>
                <w:sz w:val="20"/>
              </w:rPr>
              <w:t>Source of P</w:t>
            </w:r>
            <w:r>
              <w:rPr>
                <w:rFonts w:ascii="Times New Roman"/>
                <w:b/>
                <w:sz w:val="20"/>
              </w:rPr>
              <w:t xml:space="preserve">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Equality &amp; non-discrimination</w:t>
            </w:r>
          </w:p>
          <w:p w:rsidR="00AE2F67" w:rsidRDefault="00D40120">
            <w:pPr>
              <w:spacing w:before="40" w:after="40" w:line="240" w:lineRule="auto"/>
            </w:pPr>
            <w:r>
              <w:rPr>
                <w:rFonts w:ascii="Times New Roman"/>
                <w:sz w:val="20"/>
              </w:rPr>
              <w:t>- Legal, institutional &amp; policy framework</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lesbian, gay, bis</w:t>
            </w:r>
            <w:r>
              <w:rPr>
                <w:rFonts w:ascii="Times New Roman"/>
                <w:sz w:val="20"/>
              </w:rPr>
              <w:t>exual and transgender and intersex persons (LGBTI)</w:t>
            </w:r>
          </w:p>
          <w:p w:rsidR="00AE2F67" w:rsidRDefault="00D40120">
            <w:pPr>
              <w:spacing w:before="40" w:after="40" w:line="240" w:lineRule="auto"/>
            </w:pPr>
            <w:r>
              <w:rPr>
                <w:rFonts w:ascii="Times New Roman"/>
                <w:sz w:val="20"/>
              </w:rPr>
              <w:t>- minorities/ racial, ethnic, linguistic, religious or descent-based groups</w:t>
            </w:r>
          </w:p>
        </w:tc>
        <w:tc>
          <w:tcPr>
            <w:tcW w:w="4692" w:type="dxa"/>
            <w:gridSpan w:val="2"/>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Racial discrimination</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119.35 Set up an independent body specialized in the fight against racism and racial discrimination (Burkina Faso);</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Racial discrimination</w:t>
            </w:r>
          </w:p>
          <w:p w:rsidR="00AE2F67" w:rsidRDefault="00D40120">
            <w:pPr>
              <w:spacing w:before="40" w:after="40" w:line="240" w:lineRule="auto"/>
            </w:pPr>
            <w:r>
              <w:rPr>
                <w:rFonts w:ascii="Times New Roman"/>
                <w:sz w:val="20"/>
              </w:rPr>
              <w:t>- National Human Rights Institution (NHRI)</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w:t>
            </w:r>
            <w:r>
              <w:rPr>
                <w:rFonts w:ascii="Times New Roman"/>
                <w:sz w:val="20"/>
              </w:rPr>
              <w:t xml:space="preserve">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minorities/ racial, ethnic, linguistic, religious or descent-based groups</w:t>
            </w:r>
          </w:p>
        </w:tc>
        <w:tc>
          <w:tcPr>
            <w:tcW w:w="4692" w:type="dxa"/>
            <w:gridSpan w:val="2"/>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Administration of justice &amp; fair trial</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119.108 Establish a procedure for the processing and adjudicating of asylum applications (Bahamas);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Administration of justice &amp; fair trial</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Affected p</w:t>
            </w:r>
            <w:r>
              <w:rPr>
                <w:rFonts w:ascii="Times New Roman"/>
                <w:b/>
                <w:sz w:val="20"/>
              </w:rPr>
              <w:t xml:space="preserve">ersons: </w:t>
            </w:r>
          </w:p>
          <w:p w:rsidR="00AE2F67" w:rsidRDefault="00D40120">
            <w:pPr>
              <w:spacing w:before="40" w:after="40" w:line="240" w:lineRule="auto"/>
            </w:pPr>
            <w:r>
              <w:rPr>
                <w:rFonts w:ascii="Times New Roman"/>
                <w:sz w:val="20"/>
              </w:rPr>
              <w:t>- refugees &amp; asylum seekers</w:t>
            </w:r>
          </w:p>
        </w:tc>
        <w:tc>
          <w:tcPr>
            <w:tcW w:w="4692" w:type="dxa"/>
            <w:gridSpan w:val="2"/>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Prohibition of slavery, trafficking</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 xml:space="preserve">119.69 Develop a multi-disciplinary framework for the proactive identification of victims of trafficking, involving law enforcement agencies, labour inspections, health-care staff, social workers and child protection authorities, with particular attention </w:t>
            </w:r>
            <w:r>
              <w:rPr>
                <w:rFonts w:ascii="Times New Roman"/>
                <w:sz w:val="20"/>
              </w:rPr>
              <w:t>to at-risk sectors, for referral to assistance and support (United Kingdom of Great Britain and Northern Ireland);</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Prohibition of slavery, trafficking</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- 3 - GOOD HEALTH AND WELL-BEING</w:t>
            </w:r>
          </w:p>
          <w:p w:rsidR="00AE2F67" w:rsidRDefault="00D40120">
            <w:pPr>
              <w:spacing w:before="40" w:after="40" w:line="240" w:lineRule="auto"/>
            </w:pPr>
            <w:r>
              <w:rPr>
                <w:rFonts w:ascii="Times New Roman"/>
                <w:sz w:val="20"/>
              </w:rPr>
              <w:t>- 8 - DECEN</w:t>
            </w:r>
            <w:r>
              <w:rPr>
                <w:rFonts w:ascii="Times New Roman"/>
                <w:sz w:val="20"/>
              </w:rPr>
              <w:t>T WORK AND ECONOMIC GROWTH</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Law enforcement / police &amp; prison officials</w:t>
            </w:r>
          </w:p>
          <w:p w:rsidR="00AE2F67" w:rsidRDefault="00D40120">
            <w:pPr>
              <w:spacing w:before="40" w:after="40" w:line="240" w:lineRule="auto"/>
            </w:pPr>
            <w:r>
              <w:rPr>
                <w:rFonts w:ascii="Times New Roman"/>
                <w:sz w:val="20"/>
              </w:rPr>
              <w:t>- Medical staff / health professionals</w:t>
            </w:r>
          </w:p>
          <w:p w:rsidR="00AE2F67" w:rsidRDefault="00D40120">
            <w:pPr>
              <w:spacing w:before="40" w:after="40" w:line="240" w:lineRule="auto"/>
            </w:pPr>
            <w:r>
              <w:rPr>
                <w:rFonts w:ascii="Times New Roman"/>
                <w:sz w:val="20"/>
              </w:rPr>
              <w:t>- public officials</w:t>
            </w:r>
          </w:p>
          <w:p w:rsidR="00AE2F67" w:rsidRDefault="00D40120">
            <w:pPr>
              <w:spacing w:before="40" w:after="40" w:line="240" w:lineRule="auto"/>
            </w:pPr>
            <w:r>
              <w:rPr>
                <w:rFonts w:ascii="Times New Roman"/>
                <w:sz w:val="20"/>
              </w:rPr>
              <w:t>- Migrants &amp; domestic workers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 xml:space="preserve">119.70 Adopt measures to enable the proactive detection of signs of human trafficking, paying  particular attention to vulnerable and at-risk groups and sectors, and ensure a multidisciplinary framework for the identification and referral of assistance to </w:t>
            </w:r>
            <w:r>
              <w:rPr>
                <w:rFonts w:ascii="Times New Roman"/>
                <w:sz w:val="20"/>
              </w:rPr>
              <w:t>victims  of trafficking (Philippines);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Prohibition of slavery, trafficking</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Migrants &amp; domestic workers</w:t>
            </w:r>
          </w:p>
          <w:p w:rsidR="00AE2F67" w:rsidRDefault="00D40120">
            <w:pPr>
              <w:spacing w:before="40" w:after="40" w:line="240" w:lineRule="auto"/>
            </w:pPr>
            <w:r>
              <w:rPr>
                <w:rFonts w:ascii="Times New Roman"/>
                <w:sz w:val="20"/>
              </w:rPr>
              <w:t>- vulnerable persons/groups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w:t>
            </w:r>
            <w:r>
              <w:rPr>
                <w:rFonts w:ascii="Times New Roman"/>
                <w:sz w:val="20"/>
              </w:rPr>
              <w:t>.71 Step up efforts to conduct training and awareness-raising on anti-human trafficking for duty bearers and the public (Philippines);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Prohibition of slavery, trafficking</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Migrants &amp; domestic workers</w:t>
            </w:r>
          </w:p>
        </w:tc>
        <w:tc>
          <w:tcPr>
            <w:tcW w:w="4692" w:type="dxa"/>
            <w:gridSpan w:val="2"/>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Access to sexual &amp; reproductive health &amp; services</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119.79 Continue to work towards respecting sexual and reproductive rights by ensuring the decriminalization of abortion in all situations, and in the meantime authorizing a minimum of abortion services to preserve the physical and mental health of women or</w:t>
            </w:r>
            <w:r>
              <w:rPr>
                <w:rFonts w:ascii="Times New Roman"/>
                <w:sz w:val="20"/>
              </w:rPr>
              <w:t xml:space="preserve"> in cases of fatal fetal abnormality, rape or incest (France);</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Access to sexual &amp; reproductive health &amp; services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- 3 - GOOD HEALTH AND WELL-BEING</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girls</w:t>
            </w:r>
          </w:p>
          <w:p w:rsidR="00AE2F67" w:rsidRDefault="00D40120">
            <w:pPr>
              <w:spacing w:before="40" w:after="40" w:line="240" w:lineRule="auto"/>
            </w:pPr>
            <w:r>
              <w:rPr>
                <w:rFonts w:ascii="Times New Roman"/>
                <w:sz w:val="20"/>
              </w:rPr>
              <w:t>- Women</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119.80 Ensure the full realization of sexual and reproductive health and rights, including by legalizing abortion (Germany);</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Access to sexual &amp; reproductive health &amp; services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- 3 - GOOD HEALTH AND WELL-BEING</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girls</w:t>
            </w:r>
          </w:p>
          <w:p w:rsidR="00AE2F67" w:rsidRDefault="00D40120">
            <w:pPr>
              <w:spacing w:before="40" w:after="40" w:line="240" w:lineRule="auto"/>
            </w:pPr>
            <w:r>
              <w:rPr>
                <w:rFonts w:ascii="Times New Roman"/>
                <w:sz w:val="20"/>
              </w:rPr>
              <w:t>- Women</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119.81 Eliminate criminal sanctions against women and girls in cases of voluntary abortion and eliminate all barriers that currently hinder access to legal, afforda</w:t>
            </w:r>
            <w:r>
              <w:rPr>
                <w:rFonts w:ascii="Times New Roman"/>
                <w:sz w:val="20"/>
              </w:rPr>
              <w:t>ble and timely termination of pregnancy (Iceland);</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Access to sexual &amp; reproductive health &amp; services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girls</w:t>
            </w:r>
          </w:p>
          <w:p w:rsidR="00AE2F67" w:rsidRDefault="00D40120">
            <w:pPr>
              <w:spacing w:before="40" w:after="40" w:line="240" w:lineRule="auto"/>
            </w:pPr>
            <w:r>
              <w:rPr>
                <w:rFonts w:ascii="Times New Roman"/>
                <w:sz w:val="20"/>
              </w:rPr>
              <w:t>- Women</w:t>
            </w:r>
          </w:p>
        </w:tc>
        <w:tc>
          <w:tcPr>
            <w:tcW w:w="4692" w:type="dxa"/>
            <w:gridSpan w:val="2"/>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 xml:space="preserve">Theme: Scope of international </w:t>
            </w:r>
            <w:r>
              <w:rPr>
                <w:rFonts w:ascii="Times New Roman"/>
                <w:b/>
                <w:i/>
                <w:sz w:val="28"/>
              </w:rPr>
              <w:t>obligations</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 Accede to the Optional Protocol to the Convention against Torture and Other Cruel, Inhuman or Degrading Treatment or Punishment (Australia);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sz w:val="20"/>
              </w:rPr>
              <w:t>- Prohibition of torture &amp; cruel, inhuman or degrading treatment</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judges, lawyers and prosecutors</w:t>
            </w:r>
          </w:p>
          <w:p w:rsidR="00AE2F67" w:rsidRDefault="00D40120">
            <w:pPr>
              <w:spacing w:before="40" w:after="40" w:line="240" w:lineRule="auto"/>
            </w:pPr>
            <w:r>
              <w:rPr>
                <w:rFonts w:ascii="Times New Roman"/>
                <w:sz w:val="20"/>
              </w:rPr>
              <w:t>- Persons deprived of their liberty &amp; detainees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 Ratify the Optional Protocol to the Convention against Torture and Other Cruel, Inhuman or Degrading Treatment or Punishment (France) (Liechtenstein);</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sz w:val="20"/>
              </w:rPr>
              <w:t>- Prohibit</w:t>
            </w:r>
            <w:r>
              <w:rPr>
                <w:rFonts w:ascii="Times New Roman"/>
                <w:sz w:val="20"/>
              </w:rPr>
              <w:t>ion of torture &amp; cruel, inhuman or degrading treatment</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judges, lawyers and prosecutors</w:t>
            </w:r>
          </w:p>
          <w:p w:rsidR="00AE2F67" w:rsidRDefault="00D40120">
            <w:pPr>
              <w:spacing w:before="40" w:after="40" w:line="240" w:lineRule="auto"/>
            </w:pPr>
            <w:r>
              <w:rPr>
                <w:rFonts w:ascii="Times New Roman"/>
                <w:sz w:val="20"/>
              </w:rPr>
              <w:t>- Persons deprived of their liberty &amp; detainees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119.8 Ratify the Optional Protocol to the Con</w:t>
            </w:r>
            <w:r>
              <w:rPr>
                <w:rFonts w:ascii="Times New Roman"/>
                <w:sz w:val="20"/>
              </w:rPr>
              <w:t>vention against Torture and Other Cruel, Inhuman or Degrading Treatment or Punishment (Italy);</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sz w:val="20"/>
              </w:rPr>
              <w:t>- Prohibition of torture &amp; cruel, inhuman or degrading treatment</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Persons deprived of their liberty &amp; detainees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119.12 Sign and ratify the Convention relating to the Status of Refugees (Spain);</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w:t>
            </w:r>
            <w:r>
              <w:rPr>
                <w:rFonts w:ascii="Times New Roman"/>
                <w:sz w:val="20"/>
              </w:rPr>
              <w:t xml:space="preserv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refugees &amp; asylum seekers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119.13 Accede to the Convention relating to the Status of Refugees and to its Protocol (Luxembourg);</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refugees &amp; asylum seekers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 xml:space="preserve">119.14 Take all necessary steps to ratify the 1951 Convention relating to the Status </w:t>
            </w:r>
            <w:r>
              <w:rPr>
                <w:rFonts w:ascii="Times New Roman"/>
                <w:sz w:val="20"/>
              </w:rPr>
              <w:t>of Refugees and its 1967 Protocol (Germany);</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refugees &amp; asylum seekers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119.15 Ratify the Convention relating to the Status of Stateless Persons and the Convention on the Reduction of Statelessness (Honduras);</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xml:space="preserve">- 16 - PEACE, JUSTICE </w:t>
            </w:r>
            <w:r>
              <w:rPr>
                <w:rFonts w:ascii="Times New Roman"/>
                <w:sz w:val="20"/>
              </w:rPr>
              <w:t>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stateless persons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119.17 Ratify the 1951 Convention relating to the Status of Refugees (Canada);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refugees &amp; asylum seekers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119.18 Accede to the 1961 Convention on the Reduction of Statelessness (Ukraine);</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stateless persons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119.19 Accede to the Convention relating to the Status of Refugees and its Protocol, the Convention on the Status of Stateles</w:t>
            </w:r>
            <w:r>
              <w:rPr>
                <w:rFonts w:ascii="Times New Roman"/>
                <w:sz w:val="20"/>
              </w:rPr>
              <w:t>s Persons (Uruguay);</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refugees &amp; asylum seekers</w:t>
            </w:r>
          </w:p>
          <w:p w:rsidR="00AE2F67" w:rsidRDefault="00D40120">
            <w:pPr>
              <w:spacing w:before="40" w:after="40" w:line="240" w:lineRule="auto"/>
            </w:pPr>
            <w:r>
              <w:rPr>
                <w:rFonts w:ascii="Times New Roman"/>
                <w:sz w:val="20"/>
              </w:rPr>
              <w:t>- stateless persons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119.20 Accede to the Convention on the Reduction of Statelessness (Uruguay);</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stateless persons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119.21 Take the necessary measures to establish a procedure for the recognition of refugee status and to accede to the Convention relating to the Status of Refugees (Argentina);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w:t>
            </w:r>
            <w:r>
              <w:rPr>
                <w:rFonts w:ascii="Times New Roman"/>
                <w:sz w:val="20"/>
              </w:rPr>
              <w:t>ope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refugees &amp; asylum seekers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119.22 Accede to the Convention relating to the Status of Stateless Persons and the Convention on the Reduction of Statel</w:t>
            </w:r>
            <w:r>
              <w:rPr>
                <w:rFonts w:ascii="Times New Roman"/>
                <w:sz w:val="20"/>
              </w:rPr>
              <w:t>essness (Mexico);</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stateless persons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119.25 Ratify the Domestic Workers Convention, 2011 (No. 1</w:t>
            </w:r>
            <w:r w:rsidR="008A5892">
              <w:rPr>
                <w:rFonts w:ascii="Times New Roman"/>
                <w:sz w:val="20"/>
              </w:rPr>
              <w:t>89) of the International Labou</w:t>
            </w:r>
            <w:r>
              <w:rPr>
                <w:rFonts w:ascii="Times New Roman"/>
                <w:sz w:val="20"/>
              </w:rPr>
              <w:t>r Organization (Uruguay);</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Scope of international obligations</w:t>
            </w:r>
          </w:p>
          <w:p w:rsidR="00AE2F67" w:rsidRDefault="00D40120">
            <w:pPr>
              <w:spacing w:before="40" w:after="40" w:line="240" w:lineRule="auto"/>
            </w:pPr>
            <w:r>
              <w:rPr>
                <w:rFonts w:ascii="Times New Roman"/>
                <w:sz w:val="20"/>
              </w:rPr>
              <w:t xml:space="preserve">- Right to work and to just &amp; favorable conditions </w:t>
            </w:r>
            <w:r>
              <w:rPr>
                <w:rFonts w:ascii="Times New Roman"/>
                <w:sz w:val="20"/>
              </w:rPr>
              <w:t>of work &amp; labour rights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- 8 - DECENT WORK AND ECONOMIC GROWTH</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social workers</w:t>
            </w:r>
          </w:p>
        </w:tc>
        <w:tc>
          <w:tcPr>
            <w:tcW w:w="4692" w:type="dxa"/>
            <w:gridSpan w:val="2"/>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 xml:space="preserve">Theme: International criminal &amp; humanitarian law (including crimes against humanity, war crimes, </w:t>
            </w:r>
            <w:r>
              <w:rPr>
                <w:rFonts w:ascii="Times New Roman"/>
                <w:b/>
                <w:i/>
                <w:sz w:val="28"/>
              </w:rPr>
              <w:t>genocide)</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119.106 Continue support for humanitarian corridors designed to create additional legal access channels for especially vulnerable migrants and asylum seekers (Indonesia);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International criminal &amp; humanitarian law (including crimes against humanity, war crimes, genocide)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- 10 - REDUCED INEQUALITIES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refugees &amp; asylum seekers</w:t>
            </w:r>
          </w:p>
          <w:p w:rsidR="00AE2F67" w:rsidRDefault="00D40120">
            <w:pPr>
              <w:spacing w:before="40" w:after="40" w:line="240" w:lineRule="auto"/>
            </w:pPr>
            <w:r>
              <w:rPr>
                <w:rFonts w:ascii="Times New Roman"/>
                <w:sz w:val="20"/>
              </w:rPr>
              <w:t>- Migrants &amp; domestic workers</w:t>
            </w:r>
          </w:p>
        </w:tc>
        <w:tc>
          <w:tcPr>
            <w:tcW w:w="4692" w:type="dxa"/>
            <w:gridSpan w:val="2"/>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 xml:space="preserve">Theme: Right to participate in public </w:t>
            </w:r>
            <w:r>
              <w:rPr>
                <w:rFonts w:ascii="Times New Roman"/>
                <w:b/>
                <w:i/>
                <w:sz w:val="28"/>
              </w:rPr>
              <w:t>affairs &amp; right to vote</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 xml:space="preserve">119.92 Increase women </w:t>
            </w:r>
            <w:r>
              <w:rPr>
                <w:rFonts w:ascii="Times New Roman"/>
                <w:sz w:val="20"/>
              </w:rPr>
              <w:t>’</w:t>
            </w:r>
            <w:r>
              <w:rPr>
                <w:rFonts w:ascii="Times New Roman"/>
                <w:sz w:val="20"/>
              </w:rPr>
              <w:t xml:space="preserve"> s representation in political life and in decision-making positions (Iraq);</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Right to participate in public affairs &amp; right to vote</w:t>
            </w:r>
          </w:p>
          <w:p w:rsidR="00AE2F67" w:rsidRDefault="00D40120">
            <w:pPr>
              <w:spacing w:before="40" w:after="40" w:line="240" w:lineRule="auto"/>
            </w:pPr>
            <w:r>
              <w:rPr>
                <w:rFonts w:ascii="Times New Roman"/>
                <w:sz w:val="20"/>
              </w:rPr>
              <w:t>- Participation of women in political &amp; public life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119.96 Include more women in the next cabinet of ministers following elections on 8 December (United States of America);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Right to participate in public affairs &amp; right to vote</w:t>
            </w:r>
          </w:p>
          <w:p w:rsidR="00AE2F67" w:rsidRDefault="00D40120">
            <w:pPr>
              <w:spacing w:before="40" w:after="40" w:line="240" w:lineRule="auto"/>
            </w:pPr>
            <w:r>
              <w:rPr>
                <w:rFonts w:ascii="Times New Roman"/>
                <w:sz w:val="20"/>
              </w:rPr>
              <w:t>- Participation of women i</w:t>
            </w:r>
            <w:r>
              <w:rPr>
                <w:rFonts w:ascii="Times New Roman"/>
                <w:sz w:val="20"/>
              </w:rPr>
              <w:t>n political &amp; public life</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- 5 - GENDER EQUALITY</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Women</w:t>
            </w:r>
          </w:p>
        </w:tc>
        <w:tc>
          <w:tcPr>
            <w:tcW w:w="4692" w:type="dxa"/>
            <w:gridSpan w:val="2"/>
            <w:tcMar>
              <w:left w:w="108" w:type="dxa"/>
              <w:right w:w="108" w:type="dxa"/>
            </w:tcMar>
          </w:tcPr>
          <w:p w:rsidR="00AE2F67" w:rsidRDefault="00AE2F67">
            <w:pPr>
              <w:spacing w:before="40" w:after="40" w:line="240" w:lineRule="auto"/>
            </w:pPr>
          </w:p>
        </w:tc>
      </w:tr>
      <w:tr w:rsidR="008A5892" w:rsidTr="008A5892">
        <w:tblPrEx>
          <w:tblCellMar>
            <w:top w:w="0" w:type="dxa"/>
            <w:bottom w:w="0" w:type="dxa"/>
          </w:tblCellMar>
        </w:tblPrEx>
        <w:tc>
          <w:tcPr>
            <w:tcW w:w="15506" w:type="dxa"/>
            <w:gridSpan w:val="6"/>
            <w:shd w:val="clear" w:color="auto" w:fill="C6D9F1"/>
            <w:tcMar>
              <w:left w:w="108" w:type="dxa"/>
              <w:right w:w="108" w:type="dxa"/>
            </w:tcMar>
          </w:tcPr>
          <w:p w:rsidR="00AE2F67" w:rsidRDefault="00D40120">
            <w:pPr>
              <w:spacing w:before="40" w:after="40" w:line="240" w:lineRule="auto"/>
            </w:pPr>
            <w:r>
              <w:rPr>
                <w:rFonts w:ascii="Times New Roman"/>
                <w:b/>
                <w:i/>
                <w:sz w:val="28"/>
              </w:rPr>
              <w:t>Theme: Enforced disappearances</w:t>
            </w: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119.7 Ratify the International Convention for the Protection of All Persons from Enforced Disappearance (France) (Iraq) (Italy) (Senegal);</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Enforced disappearances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w:t>
            </w:r>
            <w:r>
              <w:rPr>
                <w:rFonts w:ascii="Times New Roman"/>
                <w:sz w:val="20"/>
              </w:rPr>
              <w:t xml:space="preserve">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Disappeared persons</w:t>
            </w:r>
          </w:p>
          <w:p w:rsidR="00AE2F67" w:rsidRDefault="00D40120">
            <w:pPr>
              <w:spacing w:before="40" w:after="40" w:line="240" w:lineRule="auto"/>
            </w:pPr>
            <w:r>
              <w:rPr>
                <w:rFonts w:ascii="Times New Roman"/>
                <w:sz w:val="20"/>
              </w:rPr>
              <w:t>- vulnerable persons/groups</w:t>
            </w:r>
          </w:p>
        </w:tc>
        <w:tc>
          <w:tcPr>
            <w:tcW w:w="4692" w:type="dxa"/>
            <w:gridSpan w:val="2"/>
            <w:tcMar>
              <w:left w:w="108" w:type="dxa"/>
              <w:right w:w="108" w:type="dxa"/>
            </w:tcMar>
          </w:tcPr>
          <w:p w:rsidR="00AE2F67" w:rsidRDefault="00AE2F67">
            <w:pPr>
              <w:spacing w:before="40" w:after="40" w:line="240" w:lineRule="auto"/>
            </w:pPr>
          </w:p>
        </w:tc>
      </w:tr>
      <w:tr w:rsidR="00AE2F67" w:rsidTr="008A5892">
        <w:tblPrEx>
          <w:tblCellMar>
            <w:top w:w="0" w:type="dxa"/>
            <w:bottom w:w="0" w:type="dxa"/>
          </w:tblCellMar>
        </w:tblPrEx>
        <w:trPr>
          <w:cantSplit/>
        </w:trPr>
        <w:tc>
          <w:tcPr>
            <w:tcW w:w="4417" w:type="dxa"/>
            <w:tcMar>
              <w:left w:w="108" w:type="dxa"/>
              <w:right w:w="108" w:type="dxa"/>
            </w:tcMar>
          </w:tcPr>
          <w:p w:rsidR="00AE2F67" w:rsidRDefault="00D40120">
            <w:pPr>
              <w:spacing w:before="40" w:after="40" w:line="240" w:lineRule="auto"/>
            </w:pPr>
            <w:r>
              <w:rPr>
                <w:rFonts w:ascii="Times New Roman"/>
                <w:sz w:val="20"/>
              </w:rPr>
              <w:t>119.9 Step up measures to ratify the International Convention for the Protection of All Persons from Enforced Disappearance (Argentina);</w:t>
            </w:r>
          </w:p>
          <w:p w:rsidR="00AE2F67" w:rsidRDefault="00D40120">
            <w:pPr>
              <w:spacing w:before="40" w:after="40" w:line="240" w:lineRule="auto"/>
            </w:pPr>
            <w:r>
              <w:rPr>
                <w:rFonts w:ascii="Times New Roman"/>
                <w:b/>
                <w:sz w:val="20"/>
              </w:rPr>
              <w:t xml:space="preserve">Source of Position: </w:t>
            </w:r>
            <w:r>
              <w:rPr>
                <w:rFonts w:ascii="Times New Roman"/>
                <w:sz w:val="20"/>
              </w:rPr>
              <w:t>A/HRC/43/9/Add.1 - Para.7</w:t>
            </w:r>
          </w:p>
        </w:tc>
        <w:tc>
          <w:tcPr>
            <w:tcW w:w="1620" w:type="dxa"/>
            <w:gridSpan w:val="2"/>
            <w:tcMar>
              <w:left w:w="108" w:type="dxa"/>
              <w:right w:w="108" w:type="dxa"/>
            </w:tcMar>
          </w:tcPr>
          <w:p w:rsidR="00AE2F67" w:rsidRDefault="00D40120">
            <w:pPr>
              <w:spacing w:before="40" w:after="40" w:line="240" w:lineRule="auto"/>
            </w:pPr>
            <w:r>
              <w:rPr>
                <w:rFonts w:ascii="Times New Roman"/>
                <w:sz w:val="20"/>
              </w:rPr>
              <w:t>Noted</w:t>
            </w:r>
          </w:p>
        </w:tc>
        <w:tc>
          <w:tcPr>
            <w:tcW w:w="4777" w:type="dxa"/>
            <w:tcMar>
              <w:left w:w="108" w:type="dxa"/>
              <w:right w:w="108" w:type="dxa"/>
            </w:tcMar>
          </w:tcPr>
          <w:p w:rsidR="00AE2F67" w:rsidRDefault="00D40120">
            <w:pPr>
              <w:spacing w:before="40" w:after="40" w:line="240" w:lineRule="auto"/>
            </w:pPr>
            <w:r>
              <w:rPr>
                <w:rFonts w:ascii="Times New Roman"/>
                <w:sz w:val="20"/>
              </w:rPr>
              <w:t>- Enforced disappearances</w:t>
            </w:r>
          </w:p>
          <w:p w:rsidR="00AE2F67" w:rsidRDefault="00D40120">
            <w:pPr>
              <w:spacing w:before="40" w:after="40" w:line="240" w:lineRule="auto"/>
            </w:pPr>
            <w:r>
              <w:rPr>
                <w:rFonts w:ascii="Times New Roman"/>
                <w:b/>
                <w:sz w:val="20"/>
              </w:rPr>
              <w:t xml:space="preserve">SDGs: </w:t>
            </w:r>
          </w:p>
          <w:p w:rsidR="00AE2F67" w:rsidRDefault="00D40120">
            <w:pPr>
              <w:spacing w:before="40" w:after="40" w:line="240" w:lineRule="auto"/>
            </w:pPr>
            <w:r>
              <w:rPr>
                <w:rFonts w:ascii="Times New Roman"/>
                <w:sz w:val="20"/>
              </w:rPr>
              <w:t>- 16 - PEACE, JUSTICE AND STRONG INSTITUTIONS</w:t>
            </w:r>
          </w:p>
          <w:p w:rsidR="00AE2F67" w:rsidRDefault="00D40120">
            <w:pPr>
              <w:spacing w:before="40" w:after="40" w:line="240" w:lineRule="auto"/>
            </w:pPr>
            <w:r>
              <w:rPr>
                <w:rFonts w:ascii="Times New Roman"/>
                <w:b/>
                <w:sz w:val="20"/>
              </w:rPr>
              <w:t xml:space="preserve">Affected persons: </w:t>
            </w:r>
          </w:p>
          <w:p w:rsidR="00AE2F67" w:rsidRDefault="00D40120">
            <w:pPr>
              <w:spacing w:before="40" w:after="40" w:line="240" w:lineRule="auto"/>
            </w:pPr>
            <w:r>
              <w:rPr>
                <w:rFonts w:ascii="Times New Roman"/>
                <w:sz w:val="20"/>
              </w:rPr>
              <w:t>- Disappeared persons</w:t>
            </w:r>
          </w:p>
          <w:p w:rsidR="00AE2F67" w:rsidRDefault="00D40120">
            <w:pPr>
              <w:spacing w:before="40" w:after="40" w:line="240" w:lineRule="auto"/>
            </w:pPr>
            <w:r>
              <w:rPr>
                <w:rFonts w:ascii="Times New Roman"/>
                <w:sz w:val="20"/>
              </w:rPr>
              <w:t>- vulnerable persons/groups</w:t>
            </w:r>
          </w:p>
        </w:tc>
        <w:tc>
          <w:tcPr>
            <w:tcW w:w="4692" w:type="dxa"/>
            <w:gridSpan w:val="2"/>
            <w:tcMar>
              <w:left w:w="108" w:type="dxa"/>
              <w:right w:w="108" w:type="dxa"/>
            </w:tcMar>
          </w:tcPr>
          <w:p w:rsidR="00AE2F67" w:rsidRDefault="00AE2F67">
            <w:pPr>
              <w:spacing w:before="40" w:after="40" w:line="240" w:lineRule="auto"/>
            </w:pPr>
          </w:p>
        </w:tc>
      </w:tr>
    </w:tbl>
    <w:p w:rsidR="00000000" w:rsidRDefault="00D40120"/>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0120">
      <w:pPr>
        <w:spacing w:after="0" w:line="240" w:lineRule="auto"/>
      </w:pPr>
      <w:r>
        <w:separator/>
      </w:r>
    </w:p>
  </w:endnote>
  <w:endnote w:type="continuationSeparator" w:id="0">
    <w:p w:rsidR="00000000" w:rsidRDefault="00D4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0120">
      <w:pPr>
        <w:spacing w:after="0" w:line="240" w:lineRule="auto"/>
      </w:pPr>
      <w:r>
        <w:separator/>
      </w:r>
    </w:p>
  </w:footnote>
  <w:footnote w:type="continuationSeparator" w:id="0">
    <w:p w:rsidR="00000000" w:rsidRDefault="00D4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17" w:rsidRDefault="00D40120">
    <w:r>
      <w:rPr>
        <w:rFonts w:ascii="Times New Roman"/>
        <w:b/>
        <w:sz w:val="28"/>
      </w:rPr>
      <w:t xml:space="preserve">UPR of San Marino </w:t>
    </w:r>
    <w:r>
      <w:rPr>
        <w:rFonts w:ascii="Times New Roman"/>
        <w:b/>
        <w:sz w:val="20"/>
      </w:rPr>
      <w:t>(3rd Cycle - 34th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4</w:t>
    </w:r>
    <w:r>
      <w:fldChar w:fldCharType="end"/>
    </w:r>
    <w:r>
      <w:rPr>
        <w:rFonts w:ascii="Times New Roman"/>
        <w:b/>
        <w:sz w:val="20"/>
      </w:rPr>
      <w:t xml:space="preserve"> of </w:t>
    </w:r>
    <w:r>
      <w:fldChar w:fldCharType="begin"/>
    </w:r>
    <w:r>
      <w:instrText>NUMPAGES \* MERGEFORMAT</w:instrText>
    </w:r>
    <w:r>
      <w:fldChar w:fldCharType="separate"/>
    </w:r>
    <w:r>
      <w:rPr>
        <w:noProof/>
      </w:rPr>
      <w:t>25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2F67"/>
    <w:rsid w:val="008A5892"/>
    <w:rsid w:val="00AE2F67"/>
    <w:rsid w:val="00D40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4CC7"/>
  <w15:docId w15:val="{8077A3D1-1B29-4104-A939-04A83E1D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71DCCC-9571-46B7-98FA-FF0C1E91EF1D}"/>
</file>

<file path=customXml/itemProps2.xml><?xml version="1.0" encoding="utf-8"?>
<ds:datastoreItem xmlns:ds="http://schemas.openxmlformats.org/officeDocument/2006/customXml" ds:itemID="{5B51E06F-C2C5-41CE-BB81-21ECCFC52305}"/>
</file>

<file path=customXml/itemProps3.xml><?xml version="1.0" encoding="utf-8"?>
<ds:datastoreItem xmlns:ds="http://schemas.openxmlformats.org/officeDocument/2006/customXml" ds:itemID="{E7254FC7-0B99-4930-A972-16CDC93EDD06}"/>
</file>

<file path=docProps/app.xml><?xml version="1.0" encoding="utf-8"?>
<Properties xmlns="http://schemas.openxmlformats.org/officeDocument/2006/extended-properties" xmlns:vt="http://schemas.openxmlformats.org/officeDocument/2006/docPropsVTypes">
  <Template>Normal.dotm</Template>
  <TotalTime>0</TotalTime>
  <Pages>25</Pages>
  <Words>6559</Words>
  <Characters>37387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2</cp:revision>
  <dcterms:created xsi:type="dcterms:W3CDTF">2020-05-19T15:32:00Z</dcterms:created>
  <dcterms:modified xsi:type="dcterms:W3CDTF">2020-05-19T15:32:00Z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1486300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