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1A" w:rsidRPr="00A95A1A" w:rsidRDefault="0047031A" w:rsidP="0047031A">
      <w:pPr>
        <w:pStyle w:val="Heading1"/>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both"/>
        <w:rPr>
          <w:rFonts w:asciiTheme="minorHAnsi" w:eastAsia="Times New Roman" w:hAnsiTheme="minorHAnsi" w:cstheme="minorBidi"/>
          <w:caps/>
          <w:color w:val="FFFFFF" w:themeColor="background1"/>
          <w:spacing w:val="15"/>
          <w:sz w:val="22"/>
          <w:szCs w:val="22"/>
          <w:lang w:val="sl-SI" w:eastAsia="sl-SI"/>
        </w:rPr>
      </w:pPr>
      <w:bookmarkStart w:id="0" w:name="_GoBack"/>
      <w:bookmarkEnd w:id="0"/>
      <w:r>
        <w:rPr>
          <w:rFonts w:asciiTheme="minorHAnsi" w:eastAsia="Times New Roman" w:hAnsiTheme="minorHAnsi" w:cstheme="minorBidi"/>
          <w:caps/>
          <w:color w:val="FFFFFF" w:themeColor="background1"/>
          <w:spacing w:val="15"/>
          <w:sz w:val="22"/>
          <w:szCs w:val="22"/>
          <w:lang w:val="sl-SI" w:eastAsia="sl-SI"/>
        </w:rPr>
        <w:t>ANNEX</w:t>
      </w:r>
      <w:r w:rsidRPr="00A95A1A">
        <w:rPr>
          <w:rFonts w:asciiTheme="minorHAnsi" w:eastAsia="Times New Roman" w:hAnsiTheme="minorHAnsi" w:cstheme="minorBidi"/>
          <w:caps/>
          <w:color w:val="FFFFFF" w:themeColor="background1"/>
          <w:spacing w:val="15"/>
          <w:sz w:val="22"/>
          <w:szCs w:val="22"/>
          <w:lang w:val="sl-SI" w:eastAsia="sl-SI"/>
        </w:rPr>
        <w:t xml:space="preserve">: </w:t>
      </w:r>
      <w:r>
        <w:rPr>
          <w:rFonts w:asciiTheme="minorHAnsi" w:eastAsia="Times New Roman" w:hAnsiTheme="minorHAnsi" w:cstheme="minorBidi"/>
          <w:caps/>
          <w:color w:val="FFFFFF" w:themeColor="background1"/>
          <w:spacing w:val="15"/>
          <w:sz w:val="22"/>
          <w:szCs w:val="22"/>
          <w:lang w:val="sl-SI" w:eastAsia="sl-SI"/>
        </w:rPr>
        <w:t>SELF-ASSESMENT OF IMPLEMENTATION OF 2</w:t>
      </w:r>
      <w:r w:rsidRPr="0047031A">
        <w:rPr>
          <w:rFonts w:asciiTheme="minorHAnsi" w:eastAsia="Times New Roman" w:hAnsiTheme="minorHAnsi" w:cstheme="minorBidi"/>
          <w:caps/>
          <w:color w:val="FFFFFF" w:themeColor="background1"/>
          <w:spacing w:val="15"/>
          <w:sz w:val="22"/>
          <w:szCs w:val="22"/>
          <w:vertAlign w:val="superscript"/>
          <w:lang w:val="sl-SI" w:eastAsia="sl-SI"/>
        </w:rPr>
        <w:t>ND</w:t>
      </w:r>
      <w:r>
        <w:rPr>
          <w:rFonts w:asciiTheme="minorHAnsi" w:eastAsia="Times New Roman" w:hAnsiTheme="minorHAnsi" w:cstheme="minorBidi"/>
          <w:caps/>
          <w:color w:val="FFFFFF" w:themeColor="background1"/>
          <w:spacing w:val="15"/>
          <w:sz w:val="22"/>
          <w:szCs w:val="22"/>
          <w:lang w:val="sl-SI" w:eastAsia="sl-SI"/>
        </w:rPr>
        <w:t xml:space="preserve"> CYCLE RECOMMENDATIONS </w:t>
      </w:r>
    </w:p>
    <w:p w:rsidR="0047031A" w:rsidRPr="00A95A1A" w:rsidRDefault="0047031A" w:rsidP="0047031A">
      <w:pPr>
        <w:pStyle w:val="Heading2"/>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jc w:val="both"/>
        <w:rPr>
          <w:rFonts w:asciiTheme="minorHAnsi" w:eastAsia="Times New Roman" w:hAnsiTheme="minorHAnsi" w:cstheme="minorBidi"/>
          <w:b w:val="0"/>
          <w:bCs w:val="0"/>
          <w:caps/>
          <w:color w:val="auto"/>
          <w:spacing w:val="15"/>
          <w:sz w:val="22"/>
          <w:szCs w:val="22"/>
          <w:lang w:val="sl-SI" w:eastAsia="sl-SI"/>
        </w:rPr>
      </w:pPr>
      <w:r>
        <w:rPr>
          <w:rFonts w:asciiTheme="minorHAnsi" w:eastAsia="Times New Roman" w:hAnsiTheme="minorHAnsi" w:cstheme="minorBidi"/>
          <w:b w:val="0"/>
          <w:bCs w:val="0"/>
          <w:caps/>
          <w:color w:val="auto"/>
          <w:spacing w:val="15"/>
          <w:sz w:val="22"/>
          <w:szCs w:val="22"/>
          <w:lang w:val="sl-SI" w:eastAsia="sl-SI"/>
        </w:rPr>
        <w:t>ACCEPTED RECOMMENDATIONS</w:t>
      </w:r>
    </w:p>
    <w:p w:rsidR="00B37BF3" w:rsidRPr="003F59D8" w:rsidRDefault="00B37BF3" w:rsidP="002935D6">
      <w:pPr>
        <w:pStyle w:val="NoSpacing"/>
        <w:rPr>
          <w:rFonts w:ascii="Arial" w:hAnsi="Arial" w:cs="Arial"/>
          <w:sz w:val="20"/>
          <w:szCs w:val="20"/>
          <w:lang w:val="en-GB"/>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3"/>
        <w:gridCol w:w="2835"/>
      </w:tblGrid>
      <w:tr w:rsidR="006525A5" w:rsidRPr="0047031A" w:rsidTr="00F052EC">
        <w:trPr>
          <w:tblHeader/>
        </w:trPr>
        <w:tc>
          <w:tcPr>
            <w:tcW w:w="6593" w:type="dxa"/>
          </w:tcPr>
          <w:p w:rsidR="006525A5" w:rsidRPr="0047031A" w:rsidRDefault="006525A5" w:rsidP="0047031A">
            <w:pPr>
              <w:rPr>
                <w:rFonts w:ascii="Calibri" w:hAnsi="Calibri"/>
                <w:b/>
                <w:sz w:val="24"/>
              </w:rPr>
            </w:pPr>
            <w:r w:rsidRPr="0047031A">
              <w:rPr>
                <w:rFonts w:ascii="Calibri" w:hAnsi="Calibri"/>
                <w:b/>
                <w:sz w:val="24"/>
              </w:rPr>
              <w:t>RECOMMENDATION</w:t>
            </w:r>
          </w:p>
        </w:tc>
        <w:tc>
          <w:tcPr>
            <w:tcW w:w="2835" w:type="dxa"/>
            <w:tcBorders>
              <w:bottom w:val="single" w:sz="4" w:space="0" w:color="auto"/>
            </w:tcBorders>
          </w:tcPr>
          <w:p w:rsidR="006525A5" w:rsidRPr="0047031A" w:rsidRDefault="006525A5" w:rsidP="006525A5">
            <w:pPr>
              <w:rPr>
                <w:rFonts w:ascii="Calibri" w:hAnsi="Calibri"/>
                <w:b/>
                <w:sz w:val="24"/>
              </w:rPr>
            </w:pPr>
            <w:r w:rsidRPr="0047031A">
              <w:rPr>
                <w:rFonts w:ascii="Calibri" w:hAnsi="Calibri"/>
                <w:b/>
                <w:sz w:val="24"/>
              </w:rPr>
              <w:t>ASSESMENT</w:t>
            </w: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1. Take further steps for the ratification of several international treaties in the field of human rights that were signed by Slovenia since the first UPR cycle (Croatia).</w:t>
            </w:r>
          </w:p>
        </w:tc>
        <w:tc>
          <w:tcPr>
            <w:tcW w:w="2835" w:type="dxa"/>
            <w:shd w:val="clear" w:color="auto" w:fill="D99594" w:themeFill="accent2"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6525A5"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NOT 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2.</w:t>
            </w:r>
            <w:r w:rsidRPr="0047031A">
              <w:rPr>
                <w:rFonts w:ascii="Calibri" w:hAnsi="Calibri"/>
                <w:sz w:val="24"/>
              </w:rPr>
              <w:tab/>
              <w:t>Expedite the process of ratification of the amendment to article 8 of the International Convention on the Elimination of All Forms of Racial Discrimination (Belgium).</w:t>
            </w:r>
          </w:p>
        </w:tc>
        <w:tc>
          <w:tcPr>
            <w:tcW w:w="2835" w:type="dxa"/>
            <w:tcBorders>
              <w:bottom w:val="single" w:sz="4" w:space="0" w:color="auto"/>
            </w:tcBorders>
            <w:shd w:val="clear" w:color="auto" w:fill="D99594" w:themeFill="accent2"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6525A5"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NOT 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w:t>
            </w:r>
            <w:r w:rsidRPr="0047031A">
              <w:rPr>
                <w:rFonts w:ascii="Calibri" w:hAnsi="Calibri"/>
                <w:sz w:val="24"/>
              </w:rPr>
              <w:tab/>
              <w:t>Ratify the Optional Protocol to the Rights of the Child on a Communications Procedure (Portugal); (Slovakia).</w:t>
            </w:r>
          </w:p>
        </w:tc>
        <w:tc>
          <w:tcPr>
            <w:tcW w:w="2835" w:type="dxa"/>
            <w:tcBorders>
              <w:bottom w:val="single" w:sz="4" w:space="0" w:color="auto"/>
            </w:tcBorders>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6525A5"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4.</w:t>
            </w:r>
            <w:r w:rsidRPr="0047031A">
              <w:rPr>
                <w:rFonts w:ascii="Calibri" w:hAnsi="Calibri"/>
                <w:sz w:val="24"/>
              </w:rPr>
              <w:tab/>
              <w:t>Ratify the Optional Protocol to the Covenant on Economic, Social and Cultural Rights (Spain); (Tunisia); (Portugal).</w:t>
            </w:r>
          </w:p>
        </w:tc>
        <w:tc>
          <w:tcPr>
            <w:tcW w:w="2835" w:type="dxa"/>
            <w:tcBorders>
              <w:bottom w:val="single" w:sz="4" w:space="0" w:color="auto"/>
            </w:tcBorders>
            <w:shd w:val="clear" w:color="auto" w:fill="D99594" w:themeFill="accent2"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6525A5"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NOT 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5.</w:t>
            </w:r>
            <w:r w:rsidRPr="0047031A">
              <w:rPr>
                <w:rFonts w:ascii="Calibri" w:hAnsi="Calibri"/>
                <w:sz w:val="24"/>
              </w:rPr>
              <w:tab/>
              <w:t>Proceed with the ratification of the Convention for the Protection of All Persons from Enforced Disappearance, which was the object of a recommendation accepted by Slovenia during the first cycle (Spain).</w:t>
            </w:r>
          </w:p>
        </w:tc>
        <w:tc>
          <w:tcPr>
            <w:tcW w:w="2835" w:type="dxa"/>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6525A5"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14.</w:t>
            </w:r>
            <w:r w:rsidRPr="0047031A">
              <w:rPr>
                <w:rFonts w:ascii="Calibri" w:hAnsi="Calibri"/>
                <w:sz w:val="24"/>
              </w:rPr>
              <w:tab/>
              <w:t>Ratify the International Convention on Protection of All Persons from Enforced Disappearance (Iraq).</w:t>
            </w:r>
          </w:p>
        </w:tc>
        <w:tc>
          <w:tcPr>
            <w:tcW w:w="2835" w:type="dxa"/>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6525A5"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15.</w:t>
            </w:r>
            <w:r w:rsidRPr="0047031A">
              <w:rPr>
                <w:rFonts w:ascii="Calibri" w:hAnsi="Calibri"/>
                <w:sz w:val="24"/>
              </w:rPr>
              <w:tab/>
              <w:t>Ratify the Convention for the Protection of All Persons from Enforced Disappearance (Uruguay).</w:t>
            </w:r>
          </w:p>
        </w:tc>
        <w:tc>
          <w:tcPr>
            <w:tcW w:w="2835" w:type="dxa"/>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6525A5"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16.</w:t>
            </w:r>
            <w:r w:rsidRPr="0047031A">
              <w:rPr>
                <w:rFonts w:ascii="Calibri" w:hAnsi="Calibri"/>
                <w:sz w:val="24"/>
              </w:rPr>
              <w:tab/>
              <w:t>Ratify the International Convention for the Protection of All Persons from Enforced Disappearance (Belgium); (France); (Tunisia); (Sierra Leone); (Argentina).</w:t>
            </w:r>
          </w:p>
        </w:tc>
        <w:tc>
          <w:tcPr>
            <w:tcW w:w="2835" w:type="dxa"/>
            <w:tcBorders>
              <w:bottom w:val="single" w:sz="4" w:space="0" w:color="auto"/>
            </w:tcBorders>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6525A5"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18.</w:t>
            </w:r>
            <w:r w:rsidRPr="0047031A">
              <w:rPr>
                <w:rFonts w:ascii="Calibri" w:hAnsi="Calibri"/>
                <w:sz w:val="24"/>
              </w:rPr>
              <w:tab/>
              <w:t>Ratify the Council of Europe Convention on Preventing and Combating Violence against Women and Domestic Violence, also known as the Istanbul Convention, which it signed on September 8th, 2011 (Turkey).</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20.</w:t>
            </w:r>
            <w:r w:rsidRPr="0047031A">
              <w:rPr>
                <w:rFonts w:ascii="Calibri" w:hAnsi="Calibri"/>
                <w:sz w:val="24"/>
              </w:rPr>
              <w:tab/>
              <w:t>Draft a comprehensive law on children to incorporate in Slovenian domestic law all the provisions of the Convention on the Rights of the Child (Viet Nam).</w:t>
            </w:r>
          </w:p>
        </w:tc>
        <w:tc>
          <w:tcPr>
            <w:tcW w:w="2835" w:type="dxa"/>
            <w:shd w:val="clear" w:color="auto" w:fill="C2D69B" w:themeFill="accent3" w:themeFillTint="99"/>
          </w:tcPr>
          <w:p w:rsidR="006525A5" w:rsidRPr="00A95A1A" w:rsidRDefault="006525A5"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5457FA">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21.</w:t>
            </w:r>
            <w:r w:rsidRPr="0047031A">
              <w:rPr>
                <w:rFonts w:ascii="Calibri" w:hAnsi="Calibri"/>
                <w:sz w:val="24"/>
              </w:rPr>
              <w:tab/>
              <w:t>Ensure that Slovenia’s national legislation is fully harmonised with international standards to comply with its commitments under international treaties, especially with regard to CEDAW, CRC and CERD (Bahrain).</w:t>
            </w:r>
          </w:p>
        </w:tc>
        <w:tc>
          <w:tcPr>
            <w:tcW w:w="2835" w:type="dxa"/>
            <w:shd w:val="clear" w:color="auto" w:fill="C2D69B" w:themeFill="accent3" w:themeFillTint="99"/>
          </w:tcPr>
          <w:p w:rsidR="006525A5" w:rsidRPr="00A95A1A" w:rsidRDefault="006525A5"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5457FA">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22.</w:t>
            </w:r>
            <w:r w:rsidRPr="0047031A">
              <w:rPr>
                <w:rFonts w:ascii="Calibri" w:hAnsi="Calibri"/>
                <w:sz w:val="24"/>
              </w:rPr>
              <w:tab/>
              <w:t>Broaden the mandate and powers of the institutions tasked with guaranteeing the principle of equality and non-discrimination (Israel).</w:t>
            </w:r>
          </w:p>
        </w:tc>
        <w:tc>
          <w:tcPr>
            <w:tcW w:w="2835" w:type="dxa"/>
            <w:tcBorders>
              <w:bottom w:val="single" w:sz="4" w:space="0" w:color="auto"/>
            </w:tcBorders>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23.</w:t>
            </w:r>
            <w:r w:rsidRPr="0047031A">
              <w:rPr>
                <w:rFonts w:ascii="Calibri" w:hAnsi="Calibri"/>
                <w:sz w:val="24"/>
              </w:rPr>
              <w:tab/>
              <w:t>Continue its efforts in the promotion and protection of women’s and children’s rights (Kuwait).</w:t>
            </w:r>
          </w:p>
        </w:tc>
        <w:tc>
          <w:tcPr>
            <w:tcW w:w="2835" w:type="dxa"/>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24.</w:t>
            </w:r>
            <w:r w:rsidRPr="0047031A">
              <w:rPr>
                <w:rFonts w:ascii="Calibri" w:hAnsi="Calibri"/>
                <w:sz w:val="24"/>
              </w:rPr>
              <w:tab/>
              <w:t>Continue its efforts with a view to the effective implementation of the United Nations Declaration on Human Rights Education and Training (Morocco).</w:t>
            </w:r>
          </w:p>
        </w:tc>
        <w:tc>
          <w:tcPr>
            <w:tcW w:w="2835" w:type="dxa"/>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rPr>
          <w:trHeight w:val="1314"/>
        </w:trPr>
        <w:tc>
          <w:tcPr>
            <w:tcW w:w="6593" w:type="dxa"/>
          </w:tcPr>
          <w:p w:rsidR="006525A5" w:rsidRPr="0047031A" w:rsidRDefault="006525A5" w:rsidP="0047031A">
            <w:pPr>
              <w:rPr>
                <w:rFonts w:ascii="Calibri" w:hAnsi="Calibri"/>
                <w:iCs/>
                <w:sz w:val="24"/>
              </w:rPr>
            </w:pPr>
            <w:r w:rsidRPr="0047031A">
              <w:rPr>
                <w:rFonts w:ascii="Calibri" w:hAnsi="Calibri"/>
                <w:sz w:val="24"/>
              </w:rPr>
              <w:t>25.</w:t>
            </w:r>
            <w:r w:rsidRPr="0047031A">
              <w:rPr>
                <w:rFonts w:ascii="Calibri" w:hAnsi="Calibri"/>
                <w:sz w:val="24"/>
              </w:rPr>
              <w:tab/>
              <w:t>Place a particular focus on the education and employability of Roma women in integration policies, since women and children are the most vulnerable groups within the Roma community (Norway).</w:t>
            </w:r>
          </w:p>
          <w:p w:rsidR="006525A5" w:rsidRPr="0047031A" w:rsidRDefault="006525A5" w:rsidP="0047031A">
            <w:pPr>
              <w:rPr>
                <w:rFonts w:ascii="Calibri" w:hAnsi="Calibri"/>
                <w:sz w:val="24"/>
                <w:lang w:val="sl-SI"/>
              </w:rPr>
            </w:pPr>
          </w:p>
        </w:tc>
        <w:tc>
          <w:tcPr>
            <w:tcW w:w="2835" w:type="dxa"/>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lastRenderedPageBreak/>
              <w:t>29.</w:t>
            </w:r>
            <w:r w:rsidRPr="0047031A">
              <w:rPr>
                <w:rFonts w:ascii="Calibri" w:hAnsi="Calibri"/>
                <w:sz w:val="24"/>
              </w:rPr>
              <w:tab/>
              <w:t>Continue efforts towards the introduction of human rights training in the educational system and training programmes (Senegal).</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30.</w:t>
            </w:r>
            <w:r w:rsidRPr="0047031A">
              <w:rPr>
                <w:rFonts w:ascii="Calibri" w:hAnsi="Calibri"/>
                <w:sz w:val="24"/>
              </w:rPr>
              <w:tab/>
              <w:t>Continue the steps aimed at the promotion of human rights education at the national and international levels (Armenia).</w:t>
            </w:r>
          </w:p>
        </w:tc>
        <w:tc>
          <w:tcPr>
            <w:tcW w:w="2835" w:type="dxa"/>
            <w:tcBorders>
              <w:bottom w:val="single" w:sz="4" w:space="0" w:color="auto"/>
            </w:tcBorders>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iCs/>
                <w:sz w:val="24"/>
              </w:rPr>
            </w:pPr>
            <w:r w:rsidRPr="0047031A">
              <w:rPr>
                <w:rFonts w:ascii="Calibri" w:hAnsi="Calibri"/>
                <w:sz w:val="24"/>
              </w:rPr>
              <w:t>31.</w:t>
            </w:r>
            <w:r w:rsidRPr="0047031A">
              <w:rPr>
                <w:rFonts w:ascii="Calibri" w:hAnsi="Calibri"/>
                <w:sz w:val="24"/>
              </w:rPr>
              <w:tab/>
              <w:t>Broaden the mandate of its equality bodies and increase their human and financial resources (Australia).</w:t>
            </w:r>
          </w:p>
        </w:tc>
        <w:tc>
          <w:tcPr>
            <w:tcW w:w="2835" w:type="dxa"/>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32.</w:t>
            </w:r>
            <w:r w:rsidRPr="0047031A">
              <w:rPr>
                <w:rFonts w:ascii="Calibri" w:hAnsi="Calibri"/>
                <w:sz w:val="24"/>
              </w:rPr>
              <w:tab/>
              <w:t>Take further steps towards strengthening the mandate of the Human Rights Ombudsman in order to ensure full compliance with the Paris Principles (Ireland).</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33.</w:t>
            </w:r>
            <w:r w:rsidRPr="0047031A">
              <w:rPr>
                <w:rFonts w:ascii="Calibri" w:hAnsi="Calibri"/>
                <w:sz w:val="24"/>
              </w:rPr>
              <w:tab/>
              <w:t>Bring its Human Rights Ombudsman’s Office into compliance with the Paris Principles, including by providing it with adequate financial and human resources (Malaysia).</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34.</w:t>
            </w:r>
            <w:r w:rsidRPr="0047031A">
              <w:rPr>
                <w:rFonts w:ascii="Calibri" w:hAnsi="Calibri"/>
                <w:sz w:val="24"/>
              </w:rPr>
              <w:tab/>
              <w:t>Strengthen the mandates of the Ombudsman for Human Rights and the Defender of the principle of equality and avoid any overlap in the execution of their respective mandates (Morocco).</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35.</w:t>
            </w:r>
            <w:r w:rsidRPr="0047031A">
              <w:rPr>
                <w:rFonts w:ascii="Calibri" w:hAnsi="Calibri"/>
                <w:sz w:val="24"/>
              </w:rPr>
              <w:tab/>
              <w:t>Accelerate the process of reform of the Ombudsman for Human Rights in order to comply with the Paris Principles (Tunisia).</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36.</w:t>
            </w:r>
            <w:r w:rsidRPr="0047031A">
              <w:rPr>
                <w:rFonts w:ascii="Calibri" w:hAnsi="Calibri"/>
                <w:sz w:val="24"/>
              </w:rPr>
              <w:tab/>
              <w:t>Bring the National Human Rights Institution into compliance with the Paris Principles and broaden its mandate to carry out investigations into allegations of torture and ill-treatment (Ukraine).</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37.</w:t>
            </w:r>
            <w:r w:rsidRPr="0047031A">
              <w:rPr>
                <w:rFonts w:ascii="Calibri" w:hAnsi="Calibri"/>
                <w:sz w:val="24"/>
              </w:rPr>
              <w:tab/>
              <w:t>Create the conditions that allow the Human Rights Ombudsperson to acquire the A status according to the Paris Principles, by enlarging its mandate to receive allegations of torture and abuse and by providing this body with the necessary resources to enable it to fulfil its functions (Chile).</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38.</w:t>
            </w:r>
            <w:r w:rsidRPr="0047031A">
              <w:rPr>
                <w:rFonts w:ascii="Calibri" w:hAnsi="Calibri"/>
                <w:sz w:val="24"/>
              </w:rPr>
              <w:tab/>
              <w:t>Ensure the compliance of its National Ombudsman with the Paris Principles (Egypt); Continue with the efforts to guarantee the compliance of the Human Rights Ombudsperson with the Paris Principles (Peru)</w:t>
            </w:r>
            <w:proofErr w:type="gramStart"/>
            <w:r w:rsidRPr="0047031A">
              <w:rPr>
                <w:rFonts w:ascii="Calibri" w:hAnsi="Calibri"/>
                <w:sz w:val="24"/>
              </w:rPr>
              <w:t>;Take</w:t>
            </w:r>
            <w:proofErr w:type="gramEnd"/>
            <w:r w:rsidRPr="0047031A">
              <w:rPr>
                <w:rFonts w:ascii="Calibri" w:hAnsi="Calibri"/>
                <w:sz w:val="24"/>
              </w:rPr>
              <w:t xml:space="preserve"> more effective measures in order to bring the Ombudsman’s Office in compliance with the Paris Principles (Azerbaijan).</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39.</w:t>
            </w:r>
            <w:r w:rsidRPr="0047031A">
              <w:rPr>
                <w:rFonts w:ascii="Calibri" w:hAnsi="Calibri"/>
                <w:sz w:val="24"/>
              </w:rPr>
              <w:tab/>
              <w:t>Take the necessary steps to include the human rights Ombudsman under the Group A of the Paris Principles relating to the status of National Human Rights Institutions (Greece).</w:t>
            </w:r>
          </w:p>
        </w:tc>
        <w:tc>
          <w:tcPr>
            <w:tcW w:w="2835" w:type="dxa"/>
            <w:tcBorders>
              <w:bottom w:val="single" w:sz="4" w:space="0" w:color="auto"/>
            </w:tcBorders>
            <w:shd w:val="clear" w:color="auto" w:fill="C2D69B" w:themeFill="accent3" w:themeFillTint="99"/>
          </w:tcPr>
          <w:p w:rsidR="006525A5" w:rsidRDefault="006525A5" w:rsidP="006525A5">
            <w:pPr>
              <w:spacing w:line="240" w:lineRule="auto"/>
              <w:jc w:val="both"/>
              <w:rPr>
                <w:rFonts w:asciiTheme="minorHAnsi" w:hAnsiTheme="minorHAnsi" w:cstheme="minorBidi"/>
                <w:sz w:val="24"/>
                <w:lang w:val="sl-SI" w:eastAsia="sl-SI"/>
              </w:rPr>
            </w:pPr>
          </w:p>
          <w:p w:rsidR="005457FA"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40.</w:t>
            </w:r>
            <w:r w:rsidRPr="0047031A">
              <w:rPr>
                <w:rFonts w:ascii="Calibri" w:hAnsi="Calibri"/>
                <w:sz w:val="24"/>
              </w:rPr>
              <w:tab/>
              <w:t>Implement the 2006-2016 Programme for Children and Youth (Israel).</w:t>
            </w:r>
          </w:p>
        </w:tc>
        <w:tc>
          <w:tcPr>
            <w:tcW w:w="2835" w:type="dxa"/>
            <w:shd w:val="clear" w:color="auto" w:fill="C2D69B" w:themeFill="accent3" w:themeFillTint="99"/>
          </w:tcPr>
          <w:p w:rsidR="006525A5" w:rsidRDefault="006525A5" w:rsidP="006525A5">
            <w:pPr>
              <w:spacing w:line="240" w:lineRule="auto"/>
              <w:jc w:val="both"/>
              <w:rPr>
                <w:rFonts w:asciiTheme="minorHAnsi" w:hAnsiTheme="minorHAnsi" w:cstheme="minorBidi"/>
                <w:sz w:val="24"/>
                <w:lang w:val="sl-SI" w:eastAsia="sl-SI"/>
              </w:rPr>
            </w:pPr>
          </w:p>
          <w:p w:rsidR="005457FA"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42.</w:t>
            </w:r>
            <w:r w:rsidRPr="0047031A">
              <w:rPr>
                <w:rFonts w:ascii="Calibri" w:hAnsi="Calibri"/>
                <w:sz w:val="24"/>
              </w:rPr>
              <w:tab/>
              <w:t>Implement the child and youth program of 2013-2016 (Saudi Arabia).</w:t>
            </w:r>
          </w:p>
        </w:tc>
        <w:tc>
          <w:tcPr>
            <w:tcW w:w="2835" w:type="dxa"/>
            <w:shd w:val="clear" w:color="auto" w:fill="C2D69B" w:themeFill="accent3" w:themeFillTint="99"/>
          </w:tcPr>
          <w:p w:rsidR="006525A5" w:rsidRDefault="006525A5" w:rsidP="006525A5">
            <w:pPr>
              <w:spacing w:line="240" w:lineRule="auto"/>
              <w:jc w:val="both"/>
              <w:rPr>
                <w:rFonts w:asciiTheme="minorHAnsi" w:hAnsiTheme="minorHAnsi" w:cstheme="minorBidi"/>
                <w:sz w:val="24"/>
                <w:lang w:val="sl-SI" w:eastAsia="sl-SI"/>
              </w:rPr>
            </w:pPr>
          </w:p>
          <w:p w:rsidR="005457FA"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43.</w:t>
            </w:r>
            <w:r w:rsidRPr="0047031A">
              <w:rPr>
                <w:rFonts w:ascii="Calibri" w:hAnsi="Calibri"/>
                <w:sz w:val="24"/>
              </w:rPr>
              <w:tab/>
              <w:t>Increase cooperation with relevant UN treaty bodies, in particular, by submitting its periodic report to the Human Rights Committee overdue since 2010 (Uzbekistan).</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44.</w:t>
            </w:r>
            <w:r w:rsidRPr="0047031A">
              <w:rPr>
                <w:rFonts w:ascii="Calibri" w:hAnsi="Calibri"/>
                <w:sz w:val="24"/>
              </w:rPr>
              <w:tab/>
              <w:t>Address discrimination by public and private sectors as a matter of priority (Israel).</w:t>
            </w:r>
          </w:p>
        </w:tc>
        <w:tc>
          <w:tcPr>
            <w:tcW w:w="2835" w:type="dxa"/>
            <w:tcBorders>
              <w:bottom w:val="single" w:sz="4" w:space="0" w:color="auto"/>
            </w:tcBorders>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45.</w:t>
            </w:r>
            <w:r w:rsidRPr="0047031A">
              <w:rPr>
                <w:rFonts w:ascii="Calibri" w:hAnsi="Calibri"/>
                <w:sz w:val="24"/>
              </w:rPr>
              <w:tab/>
              <w:t>Step up efforts to prevent or limit hatred, racist and xenophobic acts and speeches, including on the Internet (Malaysia).</w:t>
            </w:r>
          </w:p>
        </w:tc>
        <w:tc>
          <w:tcPr>
            <w:tcW w:w="2835" w:type="dxa"/>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lastRenderedPageBreak/>
              <w:t>46.</w:t>
            </w:r>
            <w:r w:rsidRPr="0047031A">
              <w:rPr>
                <w:rFonts w:ascii="Calibri" w:hAnsi="Calibri"/>
                <w:sz w:val="24"/>
              </w:rPr>
              <w:tab/>
              <w:t>Take necessary steps for criminalization of all acts of intolerance and hate speech (Pakistan).</w:t>
            </w:r>
          </w:p>
        </w:tc>
        <w:tc>
          <w:tcPr>
            <w:tcW w:w="2835" w:type="dxa"/>
            <w:tcBorders>
              <w:bottom w:val="single" w:sz="4" w:space="0" w:color="auto"/>
            </w:tcBorders>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47.</w:t>
            </w:r>
            <w:r w:rsidRPr="0047031A">
              <w:rPr>
                <w:rFonts w:ascii="Calibri" w:hAnsi="Calibri"/>
                <w:sz w:val="24"/>
              </w:rPr>
              <w:tab/>
              <w:t>Strengthen measures to combat discrimination and facilitate victims’ access to remedies (Senegal).</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48.</w:t>
            </w:r>
            <w:r w:rsidRPr="0047031A">
              <w:rPr>
                <w:rFonts w:ascii="Calibri" w:hAnsi="Calibri"/>
                <w:sz w:val="24"/>
              </w:rPr>
              <w:tab/>
              <w:t>Establish a better coordination between the different institutional bodies competent in matters of non-discrimination (Spain).</w:t>
            </w:r>
          </w:p>
        </w:tc>
        <w:tc>
          <w:tcPr>
            <w:tcW w:w="2835" w:type="dxa"/>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49.</w:t>
            </w:r>
            <w:r w:rsidRPr="0047031A">
              <w:rPr>
                <w:rFonts w:ascii="Calibri" w:hAnsi="Calibri"/>
                <w:sz w:val="24"/>
              </w:rPr>
              <w:tab/>
              <w:t>Intensify its efforts to fight discrimination and intolerance, particularly against Muslims, immigrants and people of African descent, and encourage senior State officials and politicians to take a clear stand against racist or xenophobic political discourse (Tunisia).</w:t>
            </w:r>
          </w:p>
        </w:tc>
        <w:tc>
          <w:tcPr>
            <w:tcW w:w="2835" w:type="dxa"/>
            <w:tcBorders>
              <w:bottom w:val="single" w:sz="4" w:space="0" w:color="auto"/>
            </w:tcBorders>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50.</w:t>
            </w:r>
            <w:r w:rsidRPr="0047031A">
              <w:rPr>
                <w:rFonts w:ascii="Calibri" w:hAnsi="Calibri"/>
                <w:sz w:val="24"/>
              </w:rPr>
              <w:tab/>
              <w:t>Adopt policies to ensure equality of rights for all persons, without discrimination of gender, religion, race or sexual orientation, in line with international standards (Uruguay).</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51.</w:t>
            </w:r>
            <w:r w:rsidRPr="0047031A">
              <w:rPr>
                <w:rFonts w:ascii="Calibri" w:hAnsi="Calibri"/>
                <w:sz w:val="24"/>
              </w:rPr>
              <w:tab/>
              <w:t>Take the necessary measures to effectively fight against the discrimination by public and private actors (Belgium).</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52.</w:t>
            </w:r>
            <w:r w:rsidRPr="0047031A">
              <w:rPr>
                <w:rFonts w:ascii="Calibri" w:hAnsi="Calibri"/>
                <w:sz w:val="24"/>
              </w:rPr>
              <w:tab/>
            </w:r>
            <w:r w:rsidRPr="0047031A">
              <w:rPr>
                <w:rStyle w:val="hps"/>
                <w:rFonts w:ascii="Calibri" w:hAnsi="Calibri" w:cs="Arial"/>
                <w:color w:val="222222"/>
                <w:sz w:val="24"/>
              </w:rPr>
              <w:t>Strengthen measures</w:t>
            </w:r>
            <w:r w:rsidRPr="0047031A">
              <w:rPr>
                <w:rFonts w:ascii="Calibri" w:hAnsi="Calibri"/>
                <w:sz w:val="24"/>
              </w:rPr>
              <w:t xml:space="preserve"> </w:t>
            </w:r>
            <w:r w:rsidRPr="0047031A">
              <w:rPr>
                <w:rStyle w:val="hps"/>
                <w:rFonts w:ascii="Calibri" w:hAnsi="Calibri" w:cs="Arial"/>
                <w:color w:val="222222"/>
                <w:sz w:val="24"/>
              </w:rPr>
              <w:t>to ensure</w:t>
            </w:r>
            <w:r w:rsidRPr="0047031A">
              <w:rPr>
                <w:rFonts w:ascii="Calibri" w:hAnsi="Calibri"/>
                <w:sz w:val="24"/>
              </w:rPr>
              <w:t xml:space="preserve"> </w:t>
            </w:r>
            <w:r w:rsidRPr="0047031A">
              <w:rPr>
                <w:rStyle w:val="hps"/>
                <w:rFonts w:ascii="Calibri" w:hAnsi="Calibri" w:cs="Arial"/>
                <w:color w:val="222222"/>
                <w:sz w:val="24"/>
              </w:rPr>
              <w:t>that there are</w:t>
            </w:r>
            <w:r w:rsidRPr="0047031A">
              <w:rPr>
                <w:rFonts w:ascii="Calibri" w:hAnsi="Calibri"/>
                <w:sz w:val="24"/>
              </w:rPr>
              <w:t xml:space="preserve"> </w:t>
            </w:r>
            <w:r w:rsidRPr="0047031A">
              <w:rPr>
                <w:rStyle w:val="hps"/>
                <w:rFonts w:ascii="Calibri" w:hAnsi="Calibri" w:cs="Arial"/>
                <w:color w:val="222222"/>
                <w:sz w:val="24"/>
              </w:rPr>
              <w:t>effective remedies</w:t>
            </w:r>
            <w:r w:rsidRPr="0047031A">
              <w:rPr>
                <w:rFonts w:ascii="Calibri" w:hAnsi="Calibri"/>
                <w:sz w:val="24"/>
              </w:rPr>
              <w:t xml:space="preserve"> </w:t>
            </w:r>
            <w:r w:rsidRPr="0047031A">
              <w:rPr>
                <w:rStyle w:val="hps"/>
                <w:rFonts w:ascii="Calibri" w:hAnsi="Calibri" w:cs="Arial"/>
                <w:color w:val="222222"/>
                <w:sz w:val="24"/>
              </w:rPr>
              <w:t>for potential victims</w:t>
            </w:r>
            <w:r w:rsidRPr="0047031A">
              <w:rPr>
                <w:rFonts w:ascii="Calibri" w:hAnsi="Calibri"/>
                <w:sz w:val="24"/>
              </w:rPr>
              <w:t xml:space="preserve"> </w:t>
            </w:r>
            <w:r w:rsidRPr="0047031A">
              <w:rPr>
                <w:rStyle w:val="hps"/>
                <w:rFonts w:ascii="Calibri" w:hAnsi="Calibri" w:cs="Arial"/>
                <w:color w:val="222222"/>
                <w:sz w:val="24"/>
              </w:rPr>
              <w:t>of</w:t>
            </w:r>
            <w:r w:rsidRPr="0047031A">
              <w:rPr>
                <w:rFonts w:ascii="Calibri" w:hAnsi="Calibri"/>
                <w:sz w:val="24"/>
              </w:rPr>
              <w:t xml:space="preserve"> </w:t>
            </w:r>
            <w:r w:rsidRPr="0047031A">
              <w:rPr>
                <w:rStyle w:val="hps"/>
                <w:rFonts w:ascii="Calibri" w:hAnsi="Calibri" w:cs="Arial"/>
                <w:color w:val="222222"/>
                <w:sz w:val="24"/>
              </w:rPr>
              <w:t>discrimination</w:t>
            </w:r>
            <w:r w:rsidRPr="0047031A">
              <w:rPr>
                <w:rFonts w:ascii="Calibri" w:hAnsi="Calibri"/>
                <w:sz w:val="24"/>
              </w:rPr>
              <w:t xml:space="preserve"> (Benin).</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53.</w:t>
            </w:r>
            <w:r w:rsidRPr="0047031A">
              <w:rPr>
                <w:rFonts w:ascii="Calibri" w:hAnsi="Calibri"/>
                <w:sz w:val="24"/>
              </w:rPr>
              <w:tab/>
              <w:t>Continue to formulate, implement and enhance public policies aimed at raising awareness of discrimination-related issues in society and ensure effective remedies to victims of discrimination and statelessness (Brazil).</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54.</w:t>
            </w:r>
            <w:r w:rsidRPr="0047031A">
              <w:rPr>
                <w:rFonts w:ascii="Calibri" w:hAnsi="Calibri"/>
                <w:sz w:val="24"/>
              </w:rPr>
              <w:tab/>
              <w:t>Pursue and strengthen policies against discrimination and intolerance (Côte d’Ivoire).</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6525A5" w:rsidP="005457F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I</w:t>
            </w:r>
            <w:r w:rsidR="005457FA">
              <w:rPr>
                <w:rFonts w:asciiTheme="minorHAnsi" w:hAnsiTheme="minorHAnsi" w:cstheme="minorBidi"/>
                <w:sz w:val="24"/>
                <w:lang w:val="sl-SI" w:eastAsia="sl-SI"/>
              </w:rPr>
              <w:t>MPLEMENTED</w:t>
            </w:r>
          </w:p>
          <w:p w:rsidR="005457FA" w:rsidRPr="00A95A1A" w:rsidRDefault="005457FA" w:rsidP="005457FA">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55.</w:t>
            </w:r>
            <w:r w:rsidRPr="0047031A">
              <w:rPr>
                <w:rFonts w:ascii="Calibri" w:hAnsi="Calibri"/>
                <w:sz w:val="24"/>
              </w:rPr>
              <w:tab/>
              <w:t>Ensure the follow-up of the legislative measures of protection and inclusion of foreigners (Côte d’Ivoire).</w:t>
            </w:r>
          </w:p>
        </w:tc>
        <w:tc>
          <w:tcPr>
            <w:tcW w:w="2835" w:type="dxa"/>
            <w:tcBorders>
              <w:bottom w:val="single" w:sz="4" w:space="0" w:color="auto"/>
            </w:tcBorders>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Pr="00A95A1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56.</w:t>
            </w:r>
            <w:r w:rsidRPr="0047031A">
              <w:rPr>
                <w:rFonts w:ascii="Calibri" w:hAnsi="Calibri"/>
                <w:sz w:val="24"/>
              </w:rPr>
              <w:tab/>
              <w:t>Take concrete measures to prevent racially motivated crimes and investigate and prosecute all acts of political discourse against minorities (Egypt).</w:t>
            </w:r>
          </w:p>
        </w:tc>
        <w:tc>
          <w:tcPr>
            <w:tcW w:w="2835" w:type="dxa"/>
            <w:tcBorders>
              <w:bottom w:val="single" w:sz="4" w:space="0" w:color="auto"/>
            </w:tcBorders>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u w:color="0000FF"/>
              </w:rPr>
            </w:pPr>
            <w:r w:rsidRPr="0047031A">
              <w:rPr>
                <w:rFonts w:ascii="Calibri" w:hAnsi="Calibri"/>
                <w:sz w:val="24"/>
              </w:rPr>
              <w:t>57.</w:t>
            </w:r>
            <w:r w:rsidRPr="0047031A">
              <w:rPr>
                <w:rFonts w:ascii="Calibri" w:hAnsi="Calibri"/>
                <w:sz w:val="24"/>
              </w:rPr>
              <w:tab/>
              <w:t>Continue with the campaigns to eliminate all forms of discrimination, particularly from school age, and through human rights education (Mexico).</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58.</w:t>
            </w:r>
            <w:r w:rsidRPr="0047031A">
              <w:rPr>
                <w:rFonts w:ascii="Calibri" w:hAnsi="Calibri"/>
                <w:sz w:val="24"/>
              </w:rPr>
              <w:tab/>
            </w:r>
            <w:r w:rsidRPr="0047031A">
              <w:rPr>
                <w:rFonts w:ascii="Calibri" w:hAnsi="Calibri"/>
                <w:sz w:val="24"/>
                <w:u w:color="0000FF"/>
              </w:rPr>
              <w:t>Ensure a thorough implementation of the anti-discrimination legislation in order to prevent and combat the discrimination based on any criteria, notably racial and ethnic (Romania).</w:t>
            </w:r>
          </w:p>
        </w:tc>
        <w:tc>
          <w:tcPr>
            <w:tcW w:w="2835" w:type="dxa"/>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u w:color="0000FF"/>
              </w:rPr>
            </w:pPr>
            <w:r w:rsidRPr="0047031A">
              <w:rPr>
                <w:rFonts w:ascii="Calibri" w:hAnsi="Calibri"/>
                <w:sz w:val="24"/>
                <w:u w:color="0000FF"/>
              </w:rPr>
              <w:t>59.</w:t>
            </w:r>
            <w:r w:rsidRPr="0047031A">
              <w:rPr>
                <w:rFonts w:ascii="Calibri" w:hAnsi="Calibri"/>
                <w:sz w:val="24"/>
              </w:rPr>
              <w:tab/>
            </w:r>
            <w:r w:rsidRPr="0047031A">
              <w:rPr>
                <w:rFonts w:ascii="Calibri" w:hAnsi="Calibri"/>
                <w:sz w:val="24"/>
                <w:u w:color="0000FF"/>
              </w:rPr>
              <w:t>Continue making efforts to achieve full social equality between men and women (Nicaragua).</w:t>
            </w:r>
          </w:p>
        </w:tc>
        <w:tc>
          <w:tcPr>
            <w:tcW w:w="2835" w:type="dxa"/>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u w:color="0000FF"/>
              </w:rPr>
              <w:t>60.</w:t>
            </w:r>
            <w:r w:rsidRPr="0047031A">
              <w:rPr>
                <w:rFonts w:ascii="Calibri" w:hAnsi="Calibri"/>
                <w:sz w:val="24"/>
              </w:rPr>
              <w:tab/>
            </w:r>
            <w:r w:rsidRPr="0047031A">
              <w:rPr>
                <w:rFonts w:ascii="Calibri" w:hAnsi="Calibri"/>
                <w:sz w:val="24"/>
                <w:u w:color="0000FF"/>
              </w:rPr>
              <w:t>Adopt proactive measures to ensure access to equal opportunities and promote equal gender representation in decision-making positions, and implement non-discriminatory policies to ensure equal pay for women and men (Bahrain).</w:t>
            </w:r>
          </w:p>
        </w:tc>
        <w:tc>
          <w:tcPr>
            <w:tcW w:w="2835" w:type="dxa"/>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u w:color="0000FF"/>
              </w:rPr>
              <w:t>61.</w:t>
            </w:r>
            <w:r w:rsidRPr="0047031A">
              <w:rPr>
                <w:rFonts w:ascii="Calibri" w:hAnsi="Calibri"/>
                <w:sz w:val="24"/>
              </w:rPr>
              <w:tab/>
            </w:r>
            <w:r w:rsidRPr="0047031A">
              <w:rPr>
                <w:rFonts w:ascii="Calibri" w:hAnsi="Calibri"/>
                <w:sz w:val="24"/>
                <w:u w:color="0000FF"/>
              </w:rPr>
              <w:t>Take appropriate measures to enable more women to hold elective offices (Benin).</w:t>
            </w:r>
          </w:p>
        </w:tc>
        <w:tc>
          <w:tcPr>
            <w:tcW w:w="2835" w:type="dxa"/>
            <w:tcBorders>
              <w:bottom w:val="single" w:sz="4" w:space="0" w:color="auto"/>
            </w:tcBorders>
            <w:shd w:val="clear" w:color="auto" w:fill="C2D69B" w:themeFill="accent3" w:themeFillTint="99"/>
          </w:tcPr>
          <w:p w:rsidR="005457FA" w:rsidRPr="00A95A1A" w:rsidRDefault="005457FA" w:rsidP="005457FA">
            <w:pPr>
              <w:spacing w:line="240" w:lineRule="auto"/>
              <w:jc w:val="both"/>
              <w:rPr>
                <w:rFonts w:asciiTheme="minorHAnsi" w:hAnsiTheme="minorHAnsi" w:cstheme="minorBidi"/>
                <w:sz w:val="24"/>
                <w:lang w:val="sl-SI" w:eastAsia="sl-SI"/>
              </w:rPr>
            </w:pPr>
          </w:p>
          <w:p w:rsidR="005457FA" w:rsidRDefault="005457FA" w:rsidP="005457F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62.</w:t>
            </w:r>
            <w:r w:rsidRPr="0047031A">
              <w:rPr>
                <w:rFonts w:ascii="Calibri" w:hAnsi="Calibri"/>
                <w:sz w:val="24"/>
              </w:rPr>
              <w:tab/>
              <w:t>Increase its efforts to combat against racial discrimination racist attacks, particularly against the Roma (Iran (Islamic Republic of)).</w:t>
            </w:r>
          </w:p>
        </w:tc>
        <w:tc>
          <w:tcPr>
            <w:tcW w:w="2835" w:type="dxa"/>
            <w:tcBorders>
              <w:bottom w:val="single" w:sz="4" w:space="0" w:color="auto"/>
            </w:tcBorders>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5457FA"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5457FA" w:rsidRPr="00A95A1A" w:rsidRDefault="005457FA"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63.</w:t>
            </w:r>
            <w:r w:rsidRPr="0047031A">
              <w:rPr>
                <w:rFonts w:ascii="Calibri" w:hAnsi="Calibri"/>
                <w:sz w:val="24"/>
              </w:rPr>
              <w:tab/>
              <w:t>Introduce measures that will prevent discrimination against Roma and make further efforts to combat all forms of intolerance and racism (Nigeria).</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lastRenderedPageBreak/>
              <w:t>64.</w:t>
            </w:r>
            <w:r w:rsidRPr="0047031A">
              <w:rPr>
                <w:rFonts w:ascii="Calibri" w:hAnsi="Calibri"/>
                <w:sz w:val="24"/>
              </w:rPr>
              <w:tab/>
              <w:t>Continue its policy to establish a climate of trust, understanding and mutual respect between the different religions in the country (Morocco).</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65.</w:t>
            </w:r>
            <w:r w:rsidRPr="0047031A">
              <w:rPr>
                <w:rFonts w:ascii="Calibri" w:hAnsi="Calibri"/>
                <w:sz w:val="24"/>
              </w:rPr>
              <w:tab/>
              <w:t>Adopt non-discriminatory policies with regard to realization of civil, political, economic, social and cultural rights of all ethnic and religious communities without any discrimination (Pakistan).</w:t>
            </w:r>
          </w:p>
        </w:tc>
        <w:tc>
          <w:tcPr>
            <w:tcW w:w="2835" w:type="dxa"/>
            <w:shd w:val="clear" w:color="auto" w:fill="C2D69B" w:themeFill="accent3"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rPr>
          <w:trHeight w:val="1012"/>
        </w:trPr>
        <w:tc>
          <w:tcPr>
            <w:tcW w:w="6593" w:type="dxa"/>
          </w:tcPr>
          <w:p w:rsidR="006525A5" w:rsidRPr="0047031A" w:rsidRDefault="006525A5" w:rsidP="0047031A">
            <w:pPr>
              <w:rPr>
                <w:rFonts w:ascii="Calibri" w:hAnsi="Calibri"/>
                <w:sz w:val="24"/>
              </w:rPr>
            </w:pPr>
            <w:r w:rsidRPr="0047031A">
              <w:rPr>
                <w:rFonts w:ascii="Calibri" w:hAnsi="Calibri"/>
                <w:sz w:val="24"/>
              </w:rPr>
              <w:t>66.</w:t>
            </w:r>
            <w:r w:rsidRPr="0047031A">
              <w:rPr>
                <w:rFonts w:ascii="Calibri" w:hAnsi="Calibri"/>
                <w:sz w:val="24"/>
              </w:rPr>
              <w:tab/>
              <w:t>Continue to combat intolerance based on the ethnic origin and to ensure the full respect of the human rights of the so called “erased” people (Portugal).</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67.</w:t>
            </w:r>
            <w:r w:rsidRPr="0047031A">
              <w:rPr>
                <w:rFonts w:ascii="Calibri" w:hAnsi="Calibri"/>
                <w:sz w:val="24"/>
              </w:rPr>
              <w:tab/>
              <w:t>Ensure that Roma children have equal opportunities in access to quality education at all levels (Slovakia).</w:t>
            </w:r>
          </w:p>
        </w:tc>
        <w:tc>
          <w:tcPr>
            <w:tcW w:w="2835" w:type="dxa"/>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68.</w:t>
            </w:r>
            <w:r w:rsidRPr="0047031A">
              <w:rPr>
                <w:rFonts w:ascii="Calibri" w:hAnsi="Calibri"/>
                <w:sz w:val="24"/>
              </w:rPr>
              <w:tab/>
              <w:t>Strengthen efforts to combat discrimination against children belonging to national minorities, particularly Roma, and reduce the number of children living in poverty (Poland).</w:t>
            </w:r>
          </w:p>
        </w:tc>
        <w:tc>
          <w:tcPr>
            <w:tcW w:w="2835" w:type="dxa"/>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69.</w:t>
            </w:r>
            <w:r w:rsidRPr="0047031A">
              <w:rPr>
                <w:rFonts w:ascii="Calibri" w:hAnsi="Calibri"/>
                <w:sz w:val="24"/>
              </w:rPr>
              <w:tab/>
              <w:t>Step up efforts to combat discrimination against national minorities, including Roma, and provide the victims of discrimination with access to effective legal protection (Russian Federation).</w:t>
            </w:r>
          </w:p>
        </w:tc>
        <w:tc>
          <w:tcPr>
            <w:tcW w:w="2835" w:type="dxa"/>
            <w:tcBorders>
              <w:bottom w:val="single" w:sz="4" w:space="0" w:color="auto"/>
            </w:tcBorders>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70.</w:t>
            </w:r>
            <w:r w:rsidRPr="0047031A">
              <w:rPr>
                <w:rFonts w:ascii="Calibri" w:hAnsi="Calibri"/>
                <w:sz w:val="24"/>
              </w:rPr>
              <w:tab/>
              <w:t>Criminalise all acts of discrimination directed against the Roma persons (Sierra Leone).</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rPr>
              <w:t>71.</w:t>
            </w:r>
            <w:r w:rsidRPr="0047031A">
              <w:rPr>
                <w:rFonts w:ascii="Calibri" w:hAnsi="Calibri"/>
                <w:sz w:val="24"/>
              </w:rPr>
              <w:tab/>
              <w:t>Take further measures to combat all forms of discrimination against the Roma community, and ensure equal opportunities for their enjoyment of economic, social and cultural rights, including education, health, employment and housing (Sri Lanka).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rPr>
              <w:t>72.</w:t>
            </w:r>
            <w:r w:rsidRPr="0047031A">
              <w:rPr>
                <w:rFonts w:ascii="Calibri" w:hAnsi="Calibri"/>
                <w:sz w:val="24"/>
              </w:rPr>
              <w:tab/>
              <w:t>Further improve the living conditions of Roma and especially to ensure access to running water, electricity, housing, as well as to provide education, employment and health care for all members of Roma community (The former Yugoslav Republic of Macedonia).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rPr>
              <w:t>73.</w:t>
            </w:r>
            <w:r w:rsidRPr="0047031A">
              <w:rPr>
                <w:rFonts w:ascii="Calibri" w:hAnsi="Calibri"/>
                <w:sz w:val="24"/>
              </w:rPr>
              <w:tab/>
              <w:t>Measurably improve access to the legal system for Roma individuals and other individuals belonging to groups facing discrimination, and carry out a campaign to increase awareness among these minorities of their rights and means of redress when infringements occur (United Kingdom of Great Britain and Northern Ireland).</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eastAsia="Calibri" w:hAnsi="Calibri"/>
                <w:sz w:val="24"/>
              </w:rPr>
            </w:pPr>
            <w:r w:rsidRPr="0047031A">
              <w:rPr>
                <w:rFonts w:ascii="Calibri" w:hAnsi="Calibri"/>
                <w:sz w:val="24"/>
              </w:rPr>
              <w:t>74.</w:t>
            </w:r>
            <w:r w:rsidRPr="0047031A">
              <w:rPr>
                <w:rFonts w:ascii="Calibri" w:hAnsi="Calibri"/>
                <w:sz w:val="24"/>
              </w:rPr>
              <w:tab/>
              <w:t>Strengthen legislative and practical measures to prevent all forms of discrimination against ethnic minorities and foreigners (Uzbekistan).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rPr>
              <w:t>75.</w:t>
            </w:r>
            <w:r w:rsidRPr="0047031A">
              <w:rPr>
                <w:rFonts w:ascii="Calibri" w:hAnsi="Calibri"/>
                <w:sz w:val="24"/>
              </w:rPr>
              <w:tab/>
              <w:t>Guarantee the right of Roma people to adequate housing, water and sanitation, work, education, and their security of tenure of their settlements (Venezuela (Bolivarian Republic of)).</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76.</w:t>
            </w:r>
            <w:r w:rsidRPr="0047031A">
              <w:rPr>
                <w:rFonts w:ascii="Calibri" w:hAnsi="Calibri"/>
                <w:sz w:val="24"/>
              </w:rPr>
              <w:tab/>
              <w:t>Take necessary measures to fight all forms of intolerance and hate speech against persons belonging to minorities (Algeria).</w:t>
            </w:r>
          </w:p>
        </w:tc>
        <w:tc>
          <w:tcPr>
            <w:tcW w:w="2835" w:type="dxa"/>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rPr>
            </w:pPr>
            <w:r w:rsidRPr="0047031A">
              <w:rPr>
                <w:rFonts w:ascii="Calibri" w:hAnsi="Calibri"/>
                <w:sz w:val="24"/>
              </w:rPr>
              <w:t>77.</w:t>
            </w:r>
            <w:r w:rsidRPr="0047031A">
              <w:rPr>
                <w:rFonts w:ascii="Calibri" w:hAnsi="Calibri"/>
                <w:sz w:val="24"/>
              </w:rPr>
              <w:tab/>
              <w:t>Strengthen its policy aimed at combating prejudices against minorities (Angola).</w:t>
            </w:r>
          </w:p>
        </w:tc>
        <w:tc>
          <w:tcPr>
            <w:tcW w:w="2835" w:type="dxa"/>
            <w:tcBorders>
              <w:bottom w:val="single" w:sz="4" w:space="0" w:color="auto"/>
            </w:tcBorders>
            <w:shd w:val="clear" w:color="auto" w:fill="FABF8F" w:themeFill="accent6" w:themeFillTint="99"/>
          </w:tcPr>
          <w:p w:rsidR="00F052EC" w:rsidRDefault="00F052EC" w:rsidP="006525A5">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78.</w:t>
            </w:r>
            <w:r w:rsidRPr="0047031A">
              <w:rPr>
                <w:rFonts w:ascii="Calibri" w:hAnsi="Calibri"/>
                <w:sz w:val="24"/>
              </w:rPr>
              <w:tab/>
            </w:r>
            <w:r w:rsidRPr="0047031A">
              <w:rPr>
                <w:rFonts w:ascii="Calibri" w:hAnsi="Calibri"/>
                <w:sz w:val="24"/>
                <w:shd w:val="clear" w:color="auto" w:fill="FFFFFF"/>
              </w:rPr>
              <w:t>Take additional measures necessary to eliminate discrimination against the Roma community and other vulnerable groups in the country (Argentina).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lastRenderedPageBreak/>
              <w:t>79.</w:t>
            </w:r>
            <w:r w:rsidRPr="0047031A">
              <w:rPr>
                <w:rFonts w:ascii="Calibri" w:hAnsi="Calibri"/>
                <w:sz w:val="24"/>
              </w:rPr>
              <w:tab/>
            </w:r>
            <w:r w:rsidRPr="0047031A">
              <w:rPr>
                <w:rFonts w:ascii="Calibri" w:hAnsi="Calibri"/>
                <w:sz w:val="24"/>
                <w:shd w:val="clear" w:color="auto" w:fill="FFFFFF"/>
              </w:rPr>
              <w:t>Strengthen its human rights framework, including access to human rights training, in order to increase protections for Roma people against violations of their rights (Australia).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80.</w:t>
            </w:r>
            <w:r w:rsidRPr="0047031A">
              <w:rPr>
                <w:rFonts w:ascii="Calibri" w:hAnsi="Calibri"/>
                <w:sz w:val="24"/>
              </w:rPr>
              <w:tab/>
            </w:r>
            <w:r w:rsidRPr="0047031A">
              <w:rPr>
                <w:rFonts w:ascii="Calibri" w:hAnsi="Calibri"/>
                <w:sz w:val="24"/>
                <w:shd w:val="clear" w:color="auto" w:fill="FFFFFF"/>
              </w:rPr>
              <w:t>Combat discrimination against Roma and implement special measures in education, housing, health and employment spheres, as well as to investigate and prosecute all discriminatory acts directed at Rome children (Azerbaijan).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81.</w:t>
            </w:r>
            <w:r w:rsidRPr="0047031A">
              <w:rPr>
                <w:rFonts w:ascii="Calibri" w:hAnsi="Calibri"/>
                <w:sz w:val="24"/>
              </w:rPr>
              <w:tab/>
            </w:r>
            <w:r w:rsidRPr="0047031A">
              <w:rPr>
                <w:rFonts w:ascii="Calibri" w:hAnsi="Calibri"/>
                <w:sz w:val="24"/>
                <w:shd w:val="clear" w:color="auto" w:fill="FFFFFF"/>
              </w:rPr>
              <w:t>Adopt immediate and positive measures to combat all forms of discrimination, xenophobia and related intolerance against the Roma communities and other ethnic groups, with regard to access to housing, quality education, employment and healthcare (Bahrain).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82.</w:t>
            </w:r>
            <w:r w:rsidRPr="0047031A">
              <w:rPr>
                <w:rFonts w:ascii="Calibri" w:hAnsi="Calibri"/>
                <w:sz w:val="24"/>
              </w:rPr>
              <w:tab/>
            </w:r>
            <w:r w:rsidRPr="0047031A">
              <w:rPr>
                <w:rFonts w:ascii="Calibri" w:hAnsi="Calibri"/>
                <w:sz w:val="24"/>
                <w:shd w:val="clear" w:color="auto" w:fill="FFFFFF"/>
              </w:rPr>
              <w:t>Take further measures to provide security of tenure and to promote access to water, sanitation, education, health and employment for all Roma communities (Brazil).</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83.</w:t>
            </w:r>
            <w:r w:rsidRPr="0047031A">
              <w:rPr>
                <w:rFonts w:ascii="Calibri" w:hAnsi="Calibri"/>
                <w:sz w:val="24"/>
              </w:rPr>
              <w:tab/>
            </w:r>
            <w:r w:rsidRPr="0047031A">
              <w:rPr>
                <w:rFonts w:ascii="Calibri" w:hAnsi="Calibri"/>
                <w:sz w:val="24"/>
                <w:shd w:val="clear" w:color="auto" w:fill="FFFFFF"/>
              </w:rPr>
              <w:t>Intensify its efforts to ensure that the Roma are not victims of discrimination, especially in areas such as access to housing and the right to drinking water and sanitation (Chile).</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rPr>
              <w:t>84.</w:t>
            </w:r>
            <w:r w:rsidRPr="0047031A">
              <w:rPr>
                <w:rFonts w:ascii="Calibri" w:hAnsi="Calibri"/>
                <w:sz w:val="24"/>
              </w:rPr>
              <w:tab/>
              <w:t>Continue to increase input in the education for Roma and other minorities (China).</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shd w:val="clear" w:color="auto" w:fill="FFFFFF"/>
              </w:rPr>
            </w:pPr>
            <w:r w:rsidRPr="0047031A">
              <w:rPr>
                <w:rFonts w:ascii="Calibri" w:hAnsi="Calibri"/>
                <w:sz w:val="24"/>
                <w:shd w:val="clear" w:color="auto" w:fill="FFFFFF"/>
              </w:rPr>
              <w:t>85.</w:t>
            </w:r>
            <w:r w:rsidRPr="0047031A">
              <w:rPr>
                <w:rFonts w:ascii="Calibri" w:hAnsi="Calibri"/>
                <w:sz w:val="24"/>
              </w:rPr>
              <w:tab/>
            </w:r>
            <w:r w:rsidRPr="0047031A">
              <w:rPr>
                <w:rFonts w:ascii="Calibri" w:hAnsi="Calibri"/>
                <w:sz w:val="24"/>
                <w:shd w:val="clear" w:color="auto" w:fill="FFFFFF"/>
              </w:rPr>
              <w:t>Strengthen the activities to raise awareness in society about the need to eliminate discrimination, intolerance and hate speech against minorities and other groups (Costa Rica).</w:t>
            </w:r>
          </w:p>
        </w:tc>
        <w:tc>
          <w:tcPr>
            <w:tcW w:w="2835" w:type="dxa"/>
            <w:tcBorders>
              <w:bottom w:val="single" w:sz="4" w:space="0" w:color="auto"/>
            </w:tcBorders>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86.</w:t>
            </w:r>
            <w:r w:rsidRPr="0047031A">
              <w:rPr>
                <w:rFonts w:ascii="Calibri" w:hAnsi="Calibri"/>
                <w:sz w:val="24"/>
              </w:rPr>
              <w:tab/>
            </w:r>
            <w:r w:rsidRPr="0047031A">
              <w:rPr>
                <w:rFonts w:ascii="Calibri" w:hAnsi="Calibri"/>
                <w:sz w:val="24"/>
                <w:shd w:val="clear" w:color="auto" w:fill="FFFFFF"/>
              </w:rPr>
              <w:t>Continue reinforcing measures to guarantee respect for the human rights of national communities, Roma and other ethnic groups (Cuba).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87.</w:t>
            </w:r>
            <w:r w:rsidRPr="0047031A">
              <w:rPr>
                <w:rFonts w:ascii="Calibri" w:hAnsi="Calibri"/>
                <w:sz w:val="24"/>
              </w:rPr>
              <w:tab/>
            </w:r>
            <w:r w:rsidRPr="0047031A">
              <w:rPr>
                <w:rFonts w:ascii="Calibri" w:hAnsi="Calibri"/>
                <w:sz w:val="24"/>
                <w:shd w:val="clear" w:color="auto" w:fill="FFFFFF"/>
              </w:rPr>
              <w:t>Strengthen measures to combat discrimination, with special attention to the situation of minorities, by adopting laws and policies for the effective promotion and protection of their rights (Ecuador).</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88.</w:t>
            </w:r>
            <w:r w:rsidRPr="0047031A">
              <w:rPr>
                <w:rFonts w:ascii="Calibri" w:hAnsi="Calibri"/>
                <w:sz w:val="24"/>
              </w:rPr>
              <w:tab/>
            </w:r>
            <w:r w:rsidRPr="0047031A">
              <w:rPr>
                <w:rFonts w:ascii="Calibri" w:hAnsi="Calibri"/>
                <w:sz w:val="24"/>
                <w:shd w:val="clear" w:color="auto" w:fill="FFFFFF"/>
              </w:rPr>
              <w:t>Take further measures to combat marginalisation and discrimination against Roma (Greece).</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shd w:val="clear" w:color="auto" w:fill="FFFFFF"/>
              </w:rPr>
            </w:pPr>
            <w:r w:rsidRPr="0047031A">
              <w:rPr>
                <w:rFonts w:ascii="Calibri" w:hAnsi="Calibri"/>
                <w:sz w:val="24"/>
                <w:shd w:val="clear" w:color="auto" w:fill="FFFFFF"/>
              </w:rPr>
              <w:t>89.</w:t>
            </w:r>
            <w:r w:rsidRPr="0047031A">
              <w:rPr>
                <w:rFonts w:ascii="Calibri" w:hAnsi="Calibri"/>
                <w:sz w:val="24"/>
              </w:rPr>
              <w:tab/>
            </w:r>
            <w:r w:rsidRPr="0047031A">
              <w:rPr>
                <w:rFonts w:ascii="Calibri" w:hAnsi="Calibri"/>
                <w:sz w:val="24"/>
                <w:shd w:val="clear" w:color="auto" w:fill="FFFFFF"/>
              </w:rPr>
              <w:t>Accelerate the approval of the reforms of the Roma Community Act and strengthen the coordination with all actors involved to address the strategies of the National Programme of Measures for Roma (Mexico).</w:t>
            </w:r>
          </w:p>
        </w:tc>
        <w:tc>
          <w:tcPr>
            <w:tcW w:w="2835" w:type="dxa"/>
            <w:tcBorders>
              <w:bottom w:val="single" w:sz="4" w:space="0" w:color="auto"/>
            </w:tcBorders>
            <w:shd w:val="clear" w:color="auto" w:fill="D99594" w:themeFill="accent2"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NOT IMPLEMENTED</w:t>
            </w:r>
          </w:p>
          <w:p w:rsidR="006525A5" w:rsidRPr="00A95A1A" w:rsidRDefault="006525A5" w:rsidP="006525A5">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90.</w:t>
            </w:r>
            <w:r w:rsidRPr="0047031A">
              <w:rPr>
                <w:rFonts w:ascii="Calibri" w:hAnsi="Calibri"/>
                <w:sz w:val="24"/>
              </w:rPr>
              <w:tab/>
            </w:r>
            <w:r w:rsidRPr="0047031A">
              <w:rPr>
                <w:rFonts w:ascii="Calibri" w:hAnsi="Calibri"/>
                <w:sz w:val="24"/>
                <w:shd w:val="clear" w:color="auto" w:fill="FFFFFF"/>
              </w:rPr>
              <w:t>Continue to improve Roma’s conditions, access to housing, water, sanitation, education and employment and make further efforts to combat all forms of intolerance and racism against them (Thailand).</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91.</w:t>
            </w:r>
            <w:r w:rsidRPr="0047031A">
              <w:rPr>
                <w:rFonts w:ascii="Calibri" w:hAnsi="Calibri"/>
                <w:sz w:val="24"/>
              </w:rPr>
              <w:tab/>
            </w:r>
            <w:r w:rsidRPr="0047031A">
              <w:rPr>
                <w:rFonts w:ascii="Calibri" w:hAnsi="Calibri"/>
                <w:sz w:val="24"/>
                <w:shd w:val="clear" w:color="auto" w:fill="FFFFFF"/>
              </w:rPr>
              <w:t>Strengthen efforts to reduce disparities in the enjoyment of rights between children of minority groups, particularly Roma children, and children of the majority of population (Austria).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shd w:val="clear" w:color="auto" w:fill="FFFFFF"/>
              </w:rPr>
              <w:t>92.</w:t>
            </w:r>
            <w:r w:rsidRPr="0047031A">
              <w:rPr>
                <w:rFonts w:ascii="Calibri" w:hAnsi="Calibri"/>
                <w:sz w:val="24"/>
              </w:rPr>
              <w:tab/>
            </w:r>
            <w:r w:rsidRPr="0047031A">
              <w:rPr>
                <w:rFonts w:ascii="Calibri" w:hAnsi="Calibri"/>
                <w:sz w:val="24"/>
                <w:shd w:val="clear" w:color="auto" w:fill="FFFFFF"/>
              </w:rPr>
              <w:t>Harmonize the rights of homosexual couples with those of heterosexual couples (Spain).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rPr>
          <w:trHeight w:val="1928"/>
        </w:trPr>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93.</w:t>
            </w:r>
            <w:r w:rsidRPr="0047031A">
              <w:rPr>
                <w:rFonts w:ascii="Calibri" w:hAnsi="Calibri"/>
                <w:sz w:val="24"/>
              </w:rPr>
              <w:tab/>
            </w:r>
            <w:r w:rsidRPr="0047031A">
              <w:rPr>
                <w:rFonts w:ascii="Calibri" w:hAnsi="Calibri"/>
                <w:sz w:val="24"/>
                <w:shd w:val="clear" w:color="auto" w:fill="FFFFFF"/>
              </w:rPr>
              <w:t>Heed the Committee of the Rights of the Child’s call to regularise the status of children of same-sex couples, and to ensure their protection against discrimination (Sweden).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lastRenderedPageBreak/>
              <w:t>94.</w:t>
            </w:r>
            <w:r w:rsidRPr="0047031A">
              <w:rPr>
                <w:rFonts w:ascii="Calibri" w:hAnsi="Calibri"/>
                <w:sz w:val="24"/>
              </w:rPr>
              <w:tab/>
            </w:r>
            <w:r w:rsidRPr="0047031A">
              <w:rPr>
                <w:rFonts w:ascii="Calibri" w:hAnsi="Calibri"/>
                <w:sz w:val="24"/>
                <w:shd w:val="clear" w:color="auto" w:fill="FFFFFF"/>
              </w:rPr>
              <w:t>Bring forward legislation providing a clear legal process for the restoration of rights for individuals affected by the erasure (United Kingdom of Great Britain and Northern Ireland).</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95.</w:t>
            </w:r>
            <w:r w:rsidRPr="0047031A">
              <w:rPr>
                <w:rFonts w:ascii="Calibri" w:hAnsi="Calibri"/>
                <w:sz w:val="24"/>
              </w:rPr>
              <w:tab/>
            </w:r>
            <w:r w:rsidRPr="0047031A">
              <w:rPr>
                <w:rFonts w:ascii="Calibri" w:hAnsi="Calibri"/>
                <w:sz w:val="24"/>
                <w:shd w:val="clear" w:color="auto" w:fill="FFFFFF"/>
              </w:rPr>
              <w:t>Enact comprehensive legislation addressing the situation of the “erased”, ensuring them appropriate assistance and protection (Uruguay).</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96.</w:t>
            </w:r>
            <w:r w:rsidRPr="0047031A">
              <w:rPr>
                <w:rFonts w:ascii="Calibri" w:hAnsi="Calibri"/>
                <w:sz w:val="24"/>
              </w:rPr>
              <w:tab/>
            </w:r>
            <w:r w:rsidRPr="0047031A">
              <w:rPr>
                <w:rFonts w:ascii="Calibri" w:hAnsi="Calibri"/>
                <w:sz w:val="24"/>
                <w:shd w:val="clear" w:color="auto" w:fill="FFFFFF"/>
              </w:rPr>
              <w:t xml:space="preserve">Immediately </w:t>
            </w:r>
            <w:proofErr w:type="spellStart"/>
            <w:r w:rsidRPr="0047031A">
              <w:rPr>
                <w:rFonts w:ascii="Calibri" w:hAnsi="Calibri"/>
                <w:sz w:val="24"/>
                <w:shd w:val="clear" w:color="auto" w:fill="FFFFFF"/>
              </w:rPr>
              <w:t>restitute</w:t>
            </w:r>
            <w:proofErr w:type="spellEnd"/>
            <w:r w:rsidRPr="0047031A">
              <w:rPr>
                <w:rFonts w:ascii="Calibri" w:hAnsi="Calibri"/>
                <w:sz w:val="24"/>
                <w:shd w:val="clear" w:color="auto" w:fill="FFFFFF"/>
              </w:rPr>
              <w:t xml:space="preserve"> permanent residence for the “erased” persons and adequately compensate them (Venezuela (Bolivarian Republic of)).</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97.</w:t>
            </w:r>
            <w:r w:rsidRPr="0047031A">
              <w:rPr>
                <w:rFonts w:ascii="Calibri" w:hAnsi="Calibri"/>
                <w:sz w:val="24"/>
              </w:rPr>
              <w:tab/>
            </w:r>
            <w:r w:rsidRPr="0047031A">
              <w:rPr>
                <w:rFonts w:ascii="Calibri" w:hAnsi="Calibri"/>
                <w:sz w:val="24"/>
                <w:shd w:val="clear" w:color="auto" w:fill="FFFFFF"/>
              </w:rPr>
              <w:t>Recognise fully the civil and political rights of ‘erased’ citizens and facilitate their complete social integration (Australia).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98.</w:t>
            </w:r>
            <w:r w:rsidRPr="0047031A">
              <w:rPr>
                <w:rFonts w:ascii="Calibri" w:hAnsi="Calibri"/>
                <w:sz w:val="24"/>
              </w:rPr>
              <w:tab/>
            </w:r>
            <w:r w:rsidRPr="0047031A">
              <w:rPr>
                <w:rFonts w:ascii="Calibri" w:hAnsi="Calibri"/>
                <w:sz w:val="24"/>
                <w:shd w:val="clear" w:color="auto" w:fill="FFFFFF"/>
              </w:rPr>
              <w:t>Adopt the same sex partnership act in order to further improve the rights of the LGBTI persons (Croatia)</w:t>
            </w:r>
            <w:r w:rsidRPr="0047031A">
              <w:rPr>
                <w:rFonts w:ascii="Calibri" w:hAnsi="Calibri"/>
                <w:sz w:val="24"/>
              </w:rPr>
              <w:t>.</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99.</w:t>
            </w:r>
            <w:r w:rsidRPr="0047031A">
              <w:rPr>
                <w:rFonts w:ascii="Calibri" w:hAnsi="Calibri"/>
                <w:sz w:val="24"/>
              </w:rPr>
              <w:tab/>
            </w:r>
            <w:r w:rsidRPr="0047031A">
              <w:rPr>
                <w:rFonts w:ascii="Calibri" w:hAnsi="Calibri"/>
                <w:sz w:val="24"/>
                <w:shd w:val="clear" w:color="auto" w:fill="FFFFFF"/>
              </w:rPr>
              <w:t>Adopt further measures to facilitate effective access of the so-called “erased” to permanent residency and citizenship (Czech Republic</w:t>
            </w:r>
            <w:r w:rsidRPr="0047031A">
              <w:rPr>
                <w:rFonts w:ascii="Calibri" w:hAnsi="Calibri"/>
                <w:sz w:val="24"/>
              </w:rPr>
              <w:t>).</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100.</w:t>
            </w:r>
            <w:r w:rsidRPr="0047031A">
              <w:rPr>
                <w:rFonts w:ascii="Calibri" w:hAnsi="Calibri"/>
                <w:sz w:val="24"/>
              </w:rPr>
              <w:tab/>
            </w:r>
            <w:r w:rsidRPr="0047031A">
              <w:rPr>
                <w:rFonts w:ascii="Calibri" w:hAnsi="Calibri"/>
                <w:sz w:val="24"/>
                <w:shd w:val="clear" w:color="auto" w:fill="FFFFFF"/>
              </w:rPr>
              <w:t>Take all appropriate measures to enable and facilitate the acquisition of Slovenian citizenship by the “erased persons”, paying particular attention to children of “erased persons” in 1992 who are still stateless. Ensure compensation for all "erased persons" and in this regard, review their compensation schemes, on the basis of the amounts and criteria established by the European Court of Human Rights; and ensure the implementation of measures to reintegrate "erased persons” (France).</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101.</w:t>
            </w:r>
            <w:r w:rsidRPr="0047031A">
              <w:rPr>
                <w:rFonts w:ascii="Calibri" w:hAnsi="Calibri"/>
                <w:sz w:val="24"/>
              </w:rPr>
              <w:tab/>
            </w:r>
            <w:r w:rsidRPr="0047031A">
              <w:rPr>
                <w:rFonts w:ascii="Calibri" w:hAnsi="Calibri"/>
                <w:sz w:val="24"/>
                <w:shd w:val="clear" w:color="auto" w:fill="FFFFFF"/>
              </w:rPr>
              <w:t>That the youth guarantee scheme is implemented without discrimination and sufficient budget allocated for its effective implementation (India).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102.</w:t>
            </w:r>
            <w:r w:rsidRPr="0047031A">
              <w:rPr>
                <w:rFonts w:ascii="Calibri" w:hAnsi="Calibri"/>
                <w:sz w:val="24"/>
              </w:rPr>
              <w:tab/>
            </w:r>
            <w:r w:rsidRPr="0047031A">
              <w:rPr>
                <w:rFonts w:ascii="Calibri" w:hAnsi="Calibri"/>
                <w:sz w:val="24"/>
                <w:shd w:val="clear" w:color="auto" w:fill="FFFFFF"/>
              </w:rPr>
              <w:t>Take comprehensive measures to protect the rights of all national minorities including the so called erased people and promote their full integration into society (India).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shd w:val="clear" w:color="auto" w:fill="FFFFFF"/>
              </w:rPr>
              <w:t>103.</w:t>
            </w:r>
            <w:r w:rsidRPr="0047031A">
              <w:rPr>
                <w:rFonts w:ascii="Calibri" w:hAnsi="Calibri"/>
                <w:sz w:val="24"/>
              </w:rPr>
              <w:tab/>
            </w:r>
            <w:r w:rsidRPr="0047031A">
              <w:rPr>
                <w:rFonts w:ascii="Calibri" w:hAnsi="Calibri"/>
                <w:sz w:val="24"/>
                <w:shd w:val="clear" w:color="auto" w:fill="FFFFFF"/>
              </w:rPr>
              <w:t>Take legal measures aimed at preventing ethnically motivated crimes (Iran (Republic Islamic of)).</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104.</w:t>
            </w:r>
            <w:r w:rsidRPr="0047031A">
              <w:rPr>
                <w:rFonts w:ascii="Calibri" w:hAnsi="Calibri"/>
                <w:sz w:val="24"/>
              </w:rPr>
              <w:tab/>
            </w:r>
            <w:r w:rsidRPr="0047031A">
              <w:rPr>
                <w:rFonts w:ascii="Calibri" w:hAnsi="Calibri"/>
                <w:sz w:val="24"/>
                <w:shd w:val="clear" w:color="auto" w:fill="FFFFFF"/>
              </w:rPr>
              <w:t>Establish a clear and comprehensive definition of violence against children, and prosecute all forms of violence, including domestic violence (Sierra Leone).</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shd w:val="clear" w:color="auto" w:fill="FFFFFF"/>
              </w:rPr>
            </w:pPr>
            <w:r w:rsidRPr="0047031A">
              <w:rPr>
                <w:rFonts w:ascii="Calibri" w:hAnsi="Calibri"/>
                <w:sz w:val="24"/>
                <w:shd w:val="clear" w:color="auto" w:fill="FFFFFF"/>
              </w:rPr>
              <w:t>105.</w:t>
            </w:r>
            <w:r w:rsidRPr="0047031A">
              <w:rPr>
                <w:rFonts w:ascii="Calibri" w:hAnsi="Calibri"/>
                <w:sz w:val="24"/>
              </w:rPr>
              <w:tab/>
            </w:r>
            <w:r w:rsidRPr="0047031A">
              <w:rPr>
                <w:rFonts w:ascii="Calibri" w:hAnsi="Calibri"/>
                <w:sz w:val="24"/>
                <w:shd w:val="clear" w:color="auto" w:fill="FFFFFF"/>
              </w:rPr>
              <w:t>Take necessary measures for setting up a comprehensive national strategy to prevent and address all forms of violence against women and children (Iran (Republic Islamic of)).</w:t>
            </w:r>
          </w:p>
        </w:tc>
        <w:tc>
          <w:tcPr>
            <w:tcW w:w="2835" w:type="dxa"/>
            <w:tcBorders>
              <w:bottom w:val="single" w:sz="4" w:space="0" w:color="auto"/>
            </w:tcBorders>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106.</w:t>
            </w:r>
            <w:r w:rsidRPr="0047031A">
              <w:rPr>
                <w:rFonts w:ascii="Calibri" w:hAnsi="Calibri"/>
                <w:sz w:val="24"/>
              </w:rPr>
              <w:tab/>
            </w:r>
            <w:r w:rsidRPr="0047031A">
              <w:rPr>
                <w:rFonts w:ascii="Calibri" w:hAnsi="Calibri"/>
                <w:sz w:val="24"/>
                <w:shd w:val="clear" w:color="auto" w:fill="FFFFFF"/>
              </w:rPr>
              <w:t>Take further steps to implement the National Programme of Family Violence Prevention (Netherlands); Ensure implementation of the National Programme of Family Violence Prevention (2009-2014) and prevent all forms of violence against women and children, including domestic violence (Bahrain).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shd w:val="clear" w:color="auto" w:fill="FFFFFF"/>
              </w:rPr>
              <w:t>107.</w:t>
            </w:r>
            <w:r w:rsidRPr="0047031A">
              <w:rPr>
                <w:rFonts w:ascii="Calibri" w:hAnsi="Calibri"/>
                <w:sz w:val="24"/>
              </w:rPr>
              <w:tab/>
            </w:r>
            <w:r w:rsidRPr="0047031A">
              <w:rPr>
                <w:rFonts w:ascii="Calibri" w:hAnsi="Calibri"/>
                <w:sz w:val="24"/>
                <w:shd w:val="clear" w:color="auto" w:fill="FFFFFF"/>
              </w:rPr>
              <w:t>Concentrate attention on domestic violence (New Zealand).</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6525A5" w:rsidRPr="0047031A" w:rsidTr="00F052EC">
        <w:tc>
          <w:tcPr>
            <w:tcW w:w="6593" w:type="dxa"/>
          </w:tcPr>
          <w:p w:rsidR="006525A5" w:rsidRPr="0047031A" w:rsidRDefault="006525A5" w:rsidP="0047031A">
            <w:pPr>
              <w:rPr>
                <w:rFonts w:ascii="Calibri" w:hAnsi="Calibri"/>
                <w:sz w:val="24"/>
                <w:shd w:val="clear" w:color="auto" w:fill="FFFFFF"/>
              </w:rPr>
            </w:pPr>
            <w:r w:rsidRPr="0047031A">
              <w:rPr>
                <w:rFonts w:ascii="Calibri" w:hAnsi="Calibri"/>
                <w:sz w:val="24"/>
                <w:shd w:val="clear" w:color="auto" w:fill="FFFFFF"/>
              </w:rPr>
              <w:t>108.</w:t>
            </w:r>
            <w:r w:rsidRPr="0047031A">
              <w:rPr>
                <w:rFonts w:ascii="Calibri" w:hAnsi="Calibri"/>
                <w:sz w:val="24"/>
              </w:rPr>
              <w:tab/>
            </w:r>
            <w:r w:rsidRPr="0047031A">
              <w:rPr>
                <w:rFonts w:ascii="Calibri" w:hAnsi="Calibri"/>
                <w:sz w:val="24"/>
                <w:shd w:val="clear" w:color="auto" w:fill="FFFFFF"/>
              </w:rPr>
              <w:t>Adopt a national strategy on combating domestic violence (Russian Federation).</w:t>
            </w:r>
          </w:p>
        </w:tc>
        <w:tc>
          <w:tcPr>
            <w:tcW w:w="2835" w:type="dxa"/>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109.</w:t>
            </w:r>
            <w:r w:rsidRPr="0047031A">
              <w:rPr>
                <w:rFonts w:ascii="Calibri" w:hAnsi="Calibri"/>
                <w:sz w:val="24"/>
              </w:rPr>
              <w:tab/>
            </w:r>
            <w:r w:rsidRPr="0047031A">
              <w:rPr>
                <w:rFonts w:ascii="Calibri" w:hAnsi="Calibri"/>
                <w:sz w:val="24"/>
                <w:shd w:val="clear" w:color="auto" w:fill="FFFFFF"/>
              </w:rPr>
              <w:t>Strengthen the measures undertaken to combat domestic violence in general and violence against children in particular (Algeria).</w:t>
            </w:r>
          </w:p>
        </w:tc>
        <w:tc>
          <w:tcPr>
            <w:tcW w:w="2835" w:type="dxa"/>
            <w:shd w:val="clear" w:color="auto" w:fill="FABF8F" w:themeFill="accent6"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Pr="00A95A1A"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lastRenderedPageBreak/>
              <w:t>110.</w:t>
            </w:r>
            <w:r w:rsidRPr="0047031A">
              <w:rPr>
                <w:rFonts w:ascii="Calibri" w:hAnsi="Calibri"/>
                <w:sz w:val="24"/>
              </w:rPr>
              <w:tab/>
            </w:r>
            <w:r w:rsidRPr="0047031A">
              <w:rPr>
                <w:rFonts w:ascii="Calibri" w:hAnsi="Calibri"/>
                <w:sz w:val="24"/>
                <w:shd w:val="clear" w:color="auto" w:fill="FFFFFF"/>
              </w:rPr>
              <w:t>Broaden the definition of violence in the Law on the Prevention of Domestic Violence, according to international standards, with the view of eliminating all forms of violence against women and girls (Mexico).</w:t>
            </w:r>
          </w:p>
        </w:tc>
        <w:tc>
          <w:tcPr>
            <w:tcW w:w="2835" w:type="dxa"/>
            <w:shd w:val="clear" w:color="auto" w:fill="FABF8F" w:themeFill="accent6"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Pr="00A95A1A"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111.</w:t>
            </w:r>
            <w:r w:rsidRPr="0047031A">
              <w:rPr>
                <w:rFonts w:ascii="Calibri" w:hAnsi="Calibri"/>
                <w:sz w:val="24"/>
              </w:rPr>
              <w:tab/>
            </w:r>
            <w:r w:rsidRPr="0047031A">
              <w:rPr>
                <w:rFonts w:ascii="Calibri" w:hAnsi="Calibri"/>
                <w:sz w:val="24"/>
                <w:shd w:val="clear" w:color="auto" w:fill="FFFFFF"/>
              </w:rPr>
              <w:t>Establish an institutional mechanism to combat discrimination and violence against women and children, particularly children from minority peoples (Viet Nam)</w:t>
            </w:r>
            <w:r w:rsidRPr="0047031A">
              <w:rPr>
                <w:rFonts w:ascii="Calibri" w:hAnsi="Calibri"/>
                <w:sz w:val="24"/>
              </w:rPr>
              <w:t>.</w:t>
            </w:r>
          </w:p>
        </w:tc>
        <w:tc>
          <w:tcPr>
            <w:tcW w:w="2835" w:type="dxa"/>
            <w:shd w:val="clear" w:color="auto" w:fill="FABF8F" w:themeFill="accent6"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Pr="00A95A1A"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112.</w:t>
            </w:r>
            <w:r w:rsidRPr="0047031A">
              <w:rPr>
                <w:rFonts w:ascii="Calibri" w:hAnsi="Calibri"/>
                <w:sz w:val="24"/>
              </w:rPr>
              <w:tab/>
            </w:r>
            <w:r w:rsidRPr="0047031A">
              <w:rPr>
                <w:rFonts w:ascii="Calibri" w:hAnsi="Calibri"/>
                <w:sz w:val="24"/>
                <w:shd w:val="clear" w:color="auto" w:fill="FFFFFF"/>
              </w:rPr>
              <w:t>Adopt a comprehensive national strategy to prevent and combat all forms of violence against children (Iraq</w:t>
            </w:r>
            <w:r w:rsidRPr="0047031A">
              <w:rPr>
                <w:rFonts w:ascii="Calibri" w:hAnsi="Calibri"/>
                <w:sz w:val="24"/>
              </w:rPr>
              <w:t>).</w:t>
            </w:r>
          </w:p>
        </w:tc>
        <w:tc>
          <w:tcPr>
            <w:tcW w:w="2835" w:type="dxa"/>
            <w:tcBorders>
              <w:bottom w:val="single" w:sz="4" w:space="0" w:color="auto"/>
            </w:tcBorders>
            <w:shd w:val="clear" w:color="auto" w:fill="FABF8F" w:themeFill="accent6"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Pr="00A95A1A"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shd w:val="clear" w:color="auto" w:fill="FFFFFF"/>
              </w:rPr>
              <w:t>113.</w:t>
            </w:r>
            <w:r w:rsidRPr="0047031A">
              <w:rPr>
                <w:rFonts w:ascii="Calibri" w:hAnsi="Calibri"/>
                <w:sz w:val="24"/>
              </w:rPr>
              <w:tab/>
            </w:r>
            <w:r w:rsidRPr="0047031A">
              <w:rPr>
                <w:rFonts w:ascii="Calibri" w:hAnsi="Calibri"/>
                <w:sz w:val="24"/>
                <w:shd w:val="clear" w:color="auto" w:fill="FFFFFF"/>
              </w:rPr>
              <w:t>Continue to strengthen normative frameworks for the protection of children from violence and abuse, and develop awareness-raising programs aimed at educating the public about the harmful effects of corporal punishment and enhancing capacities of educators and the media to promote good practices and more positive methods of child-rearing (Philippines)</w:t>
            </w:r>
            <w:r w:rsidRPr="0047031A">
              <w:rPr>
                <w:rFonts w:ascii="Calibri" w:hAnsi="Calibri"/>
                <w:sz w:val="24"/>
              </w:rPr>
              <w:t>.</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114.</w:t>
            </w:r>
            <w:r w:rsidRPr="0047031A">
              <w:rPr>
                <w:rFonts w:ascii="Calibri" w:hAnsi="Calibri"/>
                <w:sz w:val="24"/>
              </w:rPr>
              <w:tab/>
            </w:r>
            <w:r w:rsidRPr="0047031A">
              <w:rPr>
                <w:rFonts w:ascii="Calibri" w:hAnsi="Calibri"/>
                <w:sz w:val="24"/>
                <w:shd w:val="clear" w:color="auto" w:fill="FFFFFF"/>
              </w:rPr>
              <w:t>Ensure that legislation is drafted and enacted to prohibit all corporal punishment of children, including in the home (Sweden)</w:t>
            </w:r>
            <w:r w:rsidRPr="0047031A">
              <w:rPr>
                <w:rFonts w:ascii="Calibri" w:hAnsi="Calibri"/>
                <w:sz w:val="24"/>
              </w:rPr>
              <w:t xml:space="preserve">. </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shd w:val="clear" w:color="auto" w:fill="FFFFFF"/>
              </w:rPr>
              <w:t>115.</w:t>
            </w:r>
            <w:r w:rsidRPr="0047031A">
              <w:rPr>
                <w:rFonts w:ascii="Calibri" w:hAnsi="Calibri"/>
                <w:sz w:val="24"/>
              </w:rPr>
              <w:tab/>
            </w:r>
            <w:r w:rsidRPr="0047031A">
              <w:rPr>
                <w:rFonts w:ascii="Calibri" w:hAnsi="Calibri"/>
                <w:sz w:val="24"/>
                <w:shd w:val="clear" w:color="auto" w:fill="FFFFFF"/>
              </w:rPr>
              <w:t>Legally prohibit the abhorrent practice of corporal punishment against children, and adopt an Integral Law on Children, which compiles the provisions of the Convention on the Rights of the Child. (Venezuela (Bolivarian Republic of)).</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116.</w:t>
            </w:r>
            <w:r w:rsidRPr="0047031A">
              <w:rPr>
                <w:rFonts w:ascii="Calibri" w:hAnsi="Calibri"/>
                <w:sz w:val="24"/>
              </w:rPr>
              <w:tab/>
            </w:r>
            <w:r w:rsidRPr="0047031A">
              <w:rPr>
                <w:rFonts w:ascii="Calibri" w:hAnsi="Calibri"/>
                <w:sz w:val="24"/>
                <w:shd w:val="clear" w:color="auto" w:fill="FFFFFF"/>
              </w:rPr>
              <w:t>Explicitly prohibit in national legislation corporal punishment in all settings, including at home (Austria)</w:t>
            </w:r>
            <w:r w:rsidRPr="0047031A">
              <w:rPr>
                <w:rFonts w:ascii="Calibri" w:hAnsi="Calibri"/>
                <w:sz w:val="24"/>
              </w:rPr>
              <w:t>.</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117.</w:t>
            </w:r>
            <w:r w:rsidRPr="0047031A">
              <w:rPr>
                <w:rFonts w:ascii="Calibri" w:hAnsi="Calibri"/>
                <w:sz w:val="24"/>
              </w:rPr>
              <w:tab/>
            </w:r>
            <w:r w:rsidRPr="0047031A">
              <w:rPr>
                <w:rFonts w:ascii="Calibri" w:hAnsi="Calibri"/>
                <w:sz w:val="24"/>
                <w:shd w:val="clear" w:color="auto" w:fill="FFFFFF"/>
              </w:rPr>
              <w:t>Take appropriate measures to prevent forced labour of children in the country (Azerbaijan).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118.</w:t>
            </w:r>
            <w:r w:rsidRPr="0047031A">
              <w:rPr>
                <w:rFonts w:ascii="Calibri" w:hAnsi="Calibri"/>
                <w:sz w:val="24"/>
              </w:rPr>
              <w:tab/>
            </w:r>
            <w:r w:rsidRPr="0047031A">
              <w:rPr>
                <w:rFonts w:ascii="Calibri" w:hAnsi="Calibri"/>
                <w:sz w:val="24"/>
                <w:shd w:val="clear" w:color="auto" w:fill="FFFFFF"/>
              </w:rPr>
              <w:t>Adopt a comprehensive legal framework on the rights of the children aiming also at completely outlawing the violence against children (Romania).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119.</w:t>
            </w:r>
            <w:r w:rsidRPr="0047031A">
              <w:rPr>
                <w:rFonts w:ascii="Calibri" w:hAnsi="Calibri"/>
                <w:sz w:val="24"/>
              </w:rPr>
              <w:tab/>
            </w:r>
            <w:r w:rsidRPr="0047031A">
              <w:rPr>
                <w:rFonts w:ascii="Calibri" w:hAnsi="Calibri"/>
                <w:sz w:val="24"/>
                <w:shd w:val="clear" w:color="auto" w:fill="FFFFFF"/>
              </w:rPr>
              <w:t>Intensify its work to provide specialised training for investigators, prosecutors and judges in applying the human trafficking statute (Norway)</w:t>
            </w:r>
            <w:r w:rsidRPr="0047031A">
              <w:rPr>
                <w:rFonts w:ascii="Calibri" w:hAnsi="Calibri"/>
                <w:sz w:val="24"/>
              </w:rPr>
              <w:t>.</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120.</w:t>
            </w:r>
            <w:r w:rsidRPr="0047031A">
              <w:rPr>
                <w:rFonts w:ascii="Calibri" w:hAnsi="Calibri"/>
                <w:sz w:val="24"/>
              </w:rPr>
              <w:tab/>
            </w:r>
            <w:r w:rsidRPr="0047031A">
              <w:rPr>
                <w:rFonts w:ascii="Calibri" w:hAnsi="Calibri"/>
                <w:sz w:val="24"/>
                <w:shd w:val="clear" w:color="auto" w:fill="FFFFFF"/>
              </w:rPr>
              <w:t>Further provide protection to victims of trafficking in human beings, on the basis of a human rights-based approach, and ensure that they are systematically informed on the possibility of a recovery and reflection period (Republic of Moldova).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121.</w:t>
            </w:r>
            <w:r w:rsidRPr="0047031A">
              <w:rPr>
                <w:rFonts w:ascii="Calibri" w:hAnsi="Calibri"/>
                <w:sz w:val="24"/>
              </w:rPr>
              <w:tab/>
            </w:r>
            <w:r w:rsidRPr="0047031A">
              <w:rPr>
                <w:rFonts w:ascii="Calibri" w:hAnsi="Calibri"/>
                <w:sz w:val="24"/>
                <w:shd w:val="clear" w:color="auto" w:fill="FFFFFF"/>
              </w:rPr>
              <w:t>Step up efforts to combat trafficking in human beings, including broadening international cooperation on this matter (Russian Federation)</w:t>
            </w:r>
            <w:r w:rsidRPr="0047031A">
              <w:rPr>
                <w:rFonts w:ascii="Calibri" w:hAnsi="Calibri"/>
                <w:sz w:val="24"/>
              </w:rPr>
              <w:t>.</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122.</w:t>
            </w:r>
            <w:r w:rsidRPr="0047031A">
              <w:rPr>
                <w:rFonts w:ascii="Calibri" w:hAnsi="Calibri"/>
                <w:sz w:val="24"/>
              </w:rPr>
              <w:tab/>
            </w:r>
            <w:r w:rsidRPr="0047031A">
              <w:rPr>
                <w:rFonts w:ascii="Calibri" w:hAnsi="Calibri"/>
                <w:sz w:val="24"/>
                <w:shd w:val="clear" w:color="auto" w:fill="FFFFFF"/>
              </w:rPr>
              <w:t>Combat trafficking, punish perpetrators, and compensate and rehabilitate victims (Venezuela (Bolivarian Republic of)).</w:t>
            </w:r>
          </w:p>
          <w:p w:rsidR="00F052EC" w:rsidRPr="0047031A" w:rsidRDefault="00F052EC" w:rsidP="0047031A">
            <w:pPr>
              <w:rPr>
                <w:rFonts w:ascii="Calibri" w:hAnsi="Calibri"/>
                <w:sz w:val="24"/>
                <w:shd w:val="clear" w:color="auto" w:fill="FFFFFF"/>
              </w:rPr>
            </w:pP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123.</w:t>
            </w:r>
            <w:r w:rsidRPr="0047031A">
              <w:rPr>
                <w:rFonts w:ascii="Calibri" w:hAnsi="Calibri"/>
                <w:sz w:val="24"/>
              </w:rPr>
              <w:tab/>
            </w:r>
            <w:r w:rsidRPr="0047031A">
              <w:rPr>
                <w:rFonts w:ascii="Calibri" w:hAnsi="Calibri"/>
                <w:sz w:val="24"/>
                <w:shd w:val="clear" w:color="auto" w:fill="FFFFFF"/>
              </w:rPr>
              <w:t>Further strengthen the steps taken in regard to trafficking, particularly in reference to women and children (Afghanistan).</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124.</w:t>
            </w:r>
            <w:r w:rsidRPr="0047031A">
              <w:rPr>
                <w:rFonts w:ascii="Calibri" w:hAnsi="Calibri"/>
                <w:sz w:val="24"/>
              </w:rPr>
              <w:tab/>
            </w:r>
            <w:r w:rsidRPr="0047031A">
              <w:rPr>
                <w:rFonts w:ascii="Calibri" w:hAnsi="Calibri"/>
                <w:sz w:val="24"/>
                <w:shd w:val="clear" w:color="auto" w:fill="FFFFFF"/>
              </w:rPr>
              <w:t>Continue the efforts directed towards combating trafficking in human beings (Armenia); Continue its efforts to combat trafficking in persons, especially women and children, by prosecuting the perpetrators (Costa Rica); Take effective measures to prevent trafficking in persons, including women and children (Uzbekistan); Combat trafficking in persons, especially in women and children, as well as to prosecute and investigate all perpetrators of these crimes (Azerbaijan).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rPr>
            </w:pPr>
            <w:r w:rsidRPr="0047031A">
              <w:rPr>
                <w:rFonts w:ascii="Calibri" w:hAnsi="Calibri"/>
                <w:sz w:val="24"/>
                <w:shd w:val="clear" w:color="auto" w:fill="FFFFFF"/>
              </w:rPr>
              <w:lastRenderedPageBreak/>
              <w:t>125.</w:t>
            </w:r>
            <w:r w:rsidRPr="0047031A">
              <w:rPr>
                <w:rFonts w:ascii="Calibri" w:hAnsi="Calibri"/>
                <w:sz w:val="24"/>
              </w:rPr>
              <w:tab/>
            </w:r>
            <w:r w:rsidRPr="0047031A">
              <w:rPr>
                <w:rFonts w:ascii="Calibri" w:hAnsi="Calibri"/>
                <w:sz w:val="24"/>
                <w:shd w:val="clear" w:color="auto" w:fill="FFFFFF"/>
              </w:rPr>
              <w:t>Invest in the human and financial resources of the secretariat of the Working Group and the National Co-ordinator dealing with trafficking in human beings so that they can effectively carry out the full range of tasks within their mandate (Czech Republic</w:t>
            </w:r>
            <w:r w:rsidRPr="0047031A">
              <w:rPr>
                <w:rFonts w:ascii="Calibri" w:hAnsi="Calibri"/>
                <w:sz w:val="24"/>
              </w:rPr>
              <w:t>).</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126.</w:t>
            </w:r>
            <w:r w:rsidRPr="0047031A">
              <w:rPr>
                <w:rFonts w:ascii="Calibri" w:hAnsi="Calibri"/>
                <w:sz w:val="24"/>
              </w:rPr>
              <w:tab/>
            </w:r>
            <w:r w:rsidRPr="0047031A">
              <w:rPr>
                <w:rFonts w:ascii="Calibri" w:hAnsi="Calibri"/>
                <w:sz w:val="24"/>
                <w:shd w:val="clear" w:color="auto" w:fill="FFFFFF"/>
              </w:rPr>
              <w:t>Redouble its efforts regarding trafficking with a special focus on trafficking in children (India)</w:t>
            </w:r>
            <w:r w:rsidRPr="0047031A">
              <w:rPr>
                <w:rFonts w:ascii="Calibri" w:hAnsi="Calibri"/>
                <w:sz w:val="24"/>
              </w:rPr>
              <w:t>.</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127.</w:t>
            </w:r>
            <w:r w:rsidRPr="0047031A">
              <w:rPr>
                <w:rFonts w:ascii="Calibri" w:hAnsi="Calibri"/>
                <w:sz w:val="24"/>
              </w:rPr>
              <w:tab/>
            </w:r>
            <w:r w:rsidRPr="0047031A">
              <w:rPr>
                <w:rFonts w:ascii="Calibri" w:hAnsi="Calibri"/>
                <w:sz w:val="24"/>
                <w:shd w:val="clear" w:color="auto" w:fill="FFFFFF"/>
              </w:rPr>
              <w:t>Take appropriate steps to ensure effectiveness of its Inter-Ministerial Working Group for Combatting Trafficking in Human Beings and of the National Coordinator on human trafficking and continue to improve public awareness about this issue (Indonesia).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F052EC">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128.</w:t>
            </w:r>
            <w:r w:rsidRPr="0047031A">
              <w:rPr>
                <w:rFonts w:ascii="Calibri" w:hAnsi="Calibri"/>
                <w:sz w:val="24"/>
              </w:rPr>
              <w:tab/>
            </w:r>
            <w:r w:rsidRPr="0047031A">
              <w:rPr>
                <w:rFonts w:ascii="Calibri" w:hAnsi="Calibri"/>
                <w:sz w:val="24"/>
                <w:shd w:val="clear" w:color="auto" w:fill="FFFFFF"/>
              </w:rPr>
              <w:t>Increase the efficiency of court case management, thereby ensuring access to trial without undue delay (United States of America).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129.</w:t>
            </w:r>
            <w:r w:rsidRPr="0047031A">
              <w:rPr>
                <w:rFonts w:ascii="Calibri" w:hAnsi="Calibri"/>
                <w:sz w:val="24"/>
              </w:rPr>
              <w:tab/>
            </w:r>
            <w:r w:rsidRPr="0047031A">
              <w:rPr>
                <w:rFonts w:ascii="Calibri" w:hAnsi="Calibri"/>
                <w:sz w:val="24"/>
                <w:shd w:val="clear" w:color="auto" w:fill="FFFFFF"/>
              </w:rPr>
              <w:t>Adopt a Professional Code of Conduct for judges and prosecutors (Venezuela (Bolivarian Republic of)).</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6525A5" w:rsidRPr="0047031A" w:rsidTr="003F59D8">
        <w:tc>
          <w:tcPr>
            <w:tcW w:w="6593" w:type="dxa"/>
          </w:tcPr>
          <w:p w:rsidR="006525A5" w:rsidRPr="0047031A" w:rsidRDefault="006525A5" w:rsidP="0047031A">
            <w:pPr>
              <w:rPr>
                <w:rFonts w:ascii="Calibri" w:hAnsi="Calibri"/>
                <w:sz w:val="24"/>
                <w:shd w:val="clear" w:color="auto" w:fill="FFFFFF"/>
              </w:rPr>
            </w:pPr>
            <w:r w:rsidRPr="0047031A">
              <w:rPr>
                <w:rFonts w:ascii="Calibri" w:hAnsi="Calibri"/>
                <w:sz w:val="24"/>
                <w:shd w:val="clear" w:color="auto" w:fill="FFFFFF"/>
              </w:rPr>
              <w:t>130.</w:t>
            </w:r>
            <w:r w:rsidRPr="0047031A">
              <w:rPr>
                <w:rFonts w:ascii="Calibri" w:hAnsi="Calibri"/>
                <w:sz w:val="24"/>
              </w:rPr>
              <w:tab/>
            </w:r>
            <w:r w:rsidRPr="0047031A">
              <w:rPr>
                <w:rFonts w:ascii="Calibri" w:hAnsi="Calibri"/>
                <w:sz w:val="24"/>
                <w:shd w:val="clear" w:color="auto" w:fill="FFFFFF"/>
              </w:rPr>
              <w:t>Address the lack of special provisions for children in Slovenian Criminal Code and bring its juvenile justice system fully into compliance with international standards (Poland).</w:t>
            </w:r>
          </w:p>
        </w:tc>
        <w:tc>
          <w:tcPr>
            <w:tcW w:w="2835" w:type="dxa"/>
            <w:tcBorders>
              <w:bottom w:val="single" w:sz="4" w:space="0" w:color="auto"/>
            </w:tcBorders>
            <w:shd w:val="clear" w:color="auto" w:fill="FABF8F" w:themeFill="accent6" w:themeFillTint="99"/>
          </w:tcPr>
          <w:p w:rsidR="006525A5" w:rsidRPr="00A95A1A" w:rsidRDefault="006525A5" w:rsidP="006525A5">
            <w:pPr>
              <w:spacing w:line="240" w:lineRule="auto"/>
              <w:jc w:val="both"/>
              <w:rPr>
                <w:rFonts w:asciiTheme="minorHAnsi" w:hAnsiTheme="minorHAnsi" w:cstheme="minorBidi"/>
                <w:sz w:val="24"/>
                <w:lang w:val="sl-SI" w:eastAsia="sl-SI"/>
              </w:rPr>
            </w:pPr>
          </w:p>
          <w:p w:rsidR="006525A5" w:rsidRPr="00A95A1A" w:rsidRDefault="00F052EC" w:rsidP="006525A5">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UNDER IMPLEMENTATION</w:t>
            </w:r>
          </w:p>
          <w:p w:rsidR="006525A5" w:rsidRPr="00A95A1A" w:rsidRDefault="006525A5" w:rsidP="006525A5">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131.</w:t>
            </w:r>
            <w:r w:rsidRPr="0047031A">
              <w:rPr>
                <w:rFonts w:ascii="Calibri" w:hAnsi="Calibri"/>
                <w:sz w:val="24"/>
              </w:rPr>
              <w:tab/>
            </w:r>
            <w:r w:rsidRPr="0047031A">
              <w:rPr>
                <w:rFonts w:ascii="Calibri" w:hAnsi="Calibri"/>
                <w:sz w:val="24"/>
                <w:shd w:val="clear" w:color="auto" w:fill="FFFFFF"/>
              </w:rPr>
              <w:t>Provide protection to the family as the basic and fundamental unity of the society (Egypt).</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133.</w:t>
            </w:r>
            <w:r w:rsidRPr="0047031A">
              <w:rPr>
                <w:rFonts w:ascii="Calibri" w:hAnsi="Calibri"/>
                <w:sz w:val="24"/>
              </w:rPr>
              <w:tab/>
            </w:r>
            <w:r w:rsidRPr="0047031A">
              <w:rPr>
                <w:rFonts w:ascii="Calibri" w:hAnsi="Calibri"/>
                <w:sz w:val="24"/>
                <w:shd w:val="clear" w:color="auto" w:fill="FFFFFF"/>
              </w:rPr>
              <w:t>Consider the ratification of ILO Convention 189 concerning decent work for domestic workers (Nicaragua).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134.</w:t>
            </w:r>
            <w:r w:rsidRPr="0047031A">
              <w:rPr>
                <w:rFonts w:ascii="Calibri" w:hAnsi="Calibri"/>
                <w:sz w:val="24"/>
              </w:rPr>
              <w:tab/>
            </w:r>
            <w:r w:rsidRPr="0047031A">
              <w:rPr>
                <w:rFonts w:ascii="Calibri" w:hAnsi="Calibri"/>
                <w:sz w:val="24"/>
                <w:shd w:val="clear" w:color="auto" w:fill="FFFFFF"/>
              </w:rPr>
              <w:t>Enact and fully implement the necessary laws to ensure protection against interference in the establishment, functioning, and administration of worker organisations, consistent with the recommendations of the ILO (United States of America).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135.</w:t>
            </w:r>
            <w:r w:rsidRPr="0047031A">
              <w:rPr>
                <w:rFonts w:ascii="Calibri" w:hAnsi="Calibri"/>
                <w:sz w:val="24"/>
              </w:rPr>
              <w:tab/>
            </w:r>
            <w:r w:rsidRPr="0047031A">
              <w:rPr>
                <w:rFonts w:ascii="Calibri" w:hAnsi="Calibri"/>
                <w:sz w:val="24"/>
                <w:shd w:val="clear" w:color="auto" w:fill="FFFFFF"/>
              </w:rPr>
              <w:t>Improve the social protection and living conditions of the most vulnerable groups of the population (Algeria).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rPr>
            </w:pPr>
            <w:r w:rsidRPr="0047031A">
              <w:rPr>
                <w:rFonts w:ascii="Calibri" w:hAnsi="Calibri"/>
                <w:sz w:val="24"/>
                <w:shd w:val="clear" w:color="auto" w:fill="FFFFFF"/>
              </w:rPr>
              <w:t>136.</w:t>
            </w:r>
            <w:r w:rsidRPr="0047031A">
              <w:rPr>
                <w:rFonts w:ascii="Calibri" w:hAnsi="Calibri"/>
                <w:sz w:val="24"/>
              </w:rPr>
              <w:tab/>
            </w:r>
            <w:r w:rsidRPr="0047031A">
              <w:rPr>
                <w:rFonts w:ascii="Calibri" w:hAnsi="Calibri"/>
                <w:sz w:val="24"/>
                <w:shd w:val="clear" w:color="auto" w:fill="FFFFFF"/>
              </w:rPr>
              <w:t>Apply more effective actions to face the negative effects of the economic crisis on the population (Cuba).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137.</w:t>
            </w:r>
            <w:r w:rsidRPr="0047031A">
              <w:rPr>
                <w:rFonts w:ascii="Calibri" w:hAnsi="Calibri"/>
                <w:sz w:val="24"/>
              </w:rPr>
              <w:tab/>
            </w:r>
            <w:r w:rsidRPr="0047031A">
              <w:rPr>
                <w:rFonts w:ascii="Calibri" w:hAnsi="Calibri"/>
                <w:sz w:val="24"/>
                <w:shd w:val="clear" w:color="auto" w:fill="FFFFFF"/>
              </w:rPr>
              <w:t>Continue its positive efforts in reducing the numbers of persons at risk of poverty or social exclusion by 2020 (Malaysia).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138.</w:t>
            </w:r>
            <w:r w:rsidRPr="0047031A">
              <w:rPr>
                <w:rFonts w:ascii="Calibri" w:hAnsi="Calibri"/>
                <w:sz w:val="24"/>
              </w:rPr>
              <w:tab/>
            </w:r>
            <w:r w:rsidRPr="0047031A">
              <w:rPr>
                <w:rFonts w:ascii="Calibri" w:hAnsi="Calibri"/>
                <w:sz w:val="24"/>
                <w:shd w:val="clear" w:color="auto" w:fill="FFFFFF"/>
              </w:rPr>
              <w:t>Provide legal protection against forced evictions (Nigeria)</w:t>
            </w:r>
            <w:r w:rsidRPr="0047031A">
              <w:rPr>
                <w:rFonts w:ascii="Calibri" w:hAnsi="Calibri"/>
                <w:sz w:val="24"/>
              </w:rPr>
              <w:t xml:space="preserve">. </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139.</w:t>
            </w:r>
            <w:r w:rsidRPr="0047031A">
              <w:rPr>
                <w:rFonts w:ascii="Calibri" w:hAnsi="Calibri"/>
                <w:sz w:val="24"/>
              </w:rPr>
              <w:tab/>
            </w:r>
            <w:r w:rsidRPr="0047031A">
              <w:rPr>
                <w:rFonts w:ascii="Calibri" w:hAnsi="Calibri"/>
                <w:sz w:val="24"/>
                <w:shd w:val="clear" w:color="auto" w:fill="FFFFFF"/>
              </w:rPr>
              <w:t>Implement recommendations by the UN Special Rapporteur on the Rights to Water and Sanitation regarding access to water for Roma (Israel).</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140.</w:t>
            </w:r>
            <w:r w:rsidRPr="0047031A">
              <w:rPr>
                <w:rFonts w:ascii="Calibri" w:hAnsi="Calibri"/>
                <w:sz w:val="24"/>
              </w:rPr>
              <w:tab/>
            </w:r>
            <w:r w:rsidRPr="0047031A">
              <w:rPr>
                <w:rFonts w:ascii="Calibri" w:hAnsi="Calibri"/>
                <w:sz w:val="24"/>
                <w:shd w:val="clear" w:color="auto" w:fill="FFFFFF"/>
              </w:rPr>
              <w:t>Continue to take measures in order to guarantee universal access to safe drinking water and sanitation (Portugal).</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141.</w:t>
            </w:r>
            <w:r w:rsidRPr="0047031A">
              <w:rPr>
                <w:rFonts w:ascii="Calibri" w:hAnsi="Calibri"/>
                <w:sz w:val="24"/>
              </w:rPr>
              <w:tab/>
            </w:r>
            <w:r w:rsidRPr="0047031A">
              <w:rPr>
                <w:rFonts w:ascii="Calibri" w:hAnsi="Calibri"/>
                <w:sz w:val="24"/>
                <w:shd w:val="clear" w:color="auto" w:fill="FFFFFF"/>
              </w:rPr>
              <w:t>Accelerate its efforts to finalize the National Mental Health Programme, with the aim of reducing the suicide rates (Costa Rica).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142.</w:t>
            </w:r>
            <w:r w:rsidRPr="0047031A">
              <w:rPr>
                <w:rFonts w:ascii="Calibri" w:hAnsi="Calibri"/>
                <w:sz w:val="24"/>
              </w:rPr>
              <w:tab/>
            </w:r>
            <w:r w:rsidRPr="0047031A">
              <w:rPr>
                <w:rFonts w:ascii="Calibri" w:hAnsi="Calibri"/>
                <w:sz w:val="24"/>
                <w:shd w:val="clear" w:color="auto" w:fill="FFFFFF"/>
              </w:rPr>
              <w:t xml:space="preserve">Consider appropriate means to reach out to achieve universal access to health services and to consider expanding the coverage of health services under the </w:t>
            </w:r>
            <w:r w:rsidRPr="0047031A">
              <w:rPr>
                <w:rFonts w:ascii="Calibri" w:hAnsi="Calibri"/>
                <w:sz w:val="24"/>
                <w:shd w:val="clear" w:color="auto" w:fill="FFFFFF"/>
              </w:rPr>
              <w:lastRenderedPageBreak/>
              <w:t>compulsory health insurance schemes to include appropriate secondary and tertiary services (Thailand).</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143.</w:t>
            </w:r>
            <w:r w:rsidRPr="0047031A">
              <w:rPr>
                <w:rFonts w:ascii="Calibri" w:hAnsi="Calibri"/>
                <w:sz w:val="24"/>
              </w:rPr>
              <w:tab/>
            </w:r>
            <w:r w:rsidRPr="0047031A">
              <w:rPr>
                <w:rFonts w:ascii="Calibri" w:hAnsi="Calibri"/>
                <w:sz w:val="24"/>
                <w:shd w:val="clear" w:color="auto" w:fill="FFFFFF"/>
              </w:rPr>
              <w:t>Ensure that Slovenia’s facilities regarding compulsory Health Insurance Scheme are available at the secondary and tertiary levels (Nigeria).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145.</w:t>
            </w:r>
            <w:r w:rsidRPr="0047031A">
              <w:rPr>
                <w:rFonts w:ascii="Calibri" w:hAnsi="Calibri"/>
                <w:sz w:val="24"/>
              </w:rPr>
              <w:tab/>
            </w:r>
            <w:r w:rsidRPr="0047031A">
              <w:rPr>
                <w:rFonts w:ascii="Calibri" w:hAnsi="Calibri"/>
                <w:sz w:val="24"/>
                <w:shd w:val="clear" w:color="auto" w:fill="FFFFFF"/>
              </w:rPr>
              <w:t>Allocate sufficient resources to promote the rights of persons with disabilities (Viet Nam).</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146.</w:t>
            </w:r>
            <w:r w:rsidRPr="0047031A">
              <w:rPr>
                <w:rFonts w:ascii="Calibri" w:hAnsi="Calibri"/>
                <w:sz w:val="24"/>
              </w:rPr>
              <w:tab/>
            </w:r>
            <w:r w:rsidRPr="0047031A">
              <w:rPr>
                <w:rFonts w:ascii="Calibri" w:hAnsi="Calibri"/>
                <w:sz w:val="24"/>
                <w:shd w:val="clear" w:color="auto" w:fill="FFFFFF"/>
              </w:rPr>
              <w:t>Continue to strengthen protection of persons with disabilities through increasing employment opportunities to fundamentally improve their living conditions (China).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147.</w:t>
            </w:r>
            <w:r w:rsidRPr="0047031A">
              <w:rPr>
                <w:rFonts w:ascii="Calibri" w:hAnsi="Calibri"/>
                <w:sz w:val="24"/>
              </w:rPr>
              <w:tab/>
            </w:r>
            <w:r w:rsidRPr="0047031A">
              <w:rPr>
                <w:rFonts w:ascii="Calibri" w:hAnsi="Calibri"/>
                <w:sz w:val="24"/>
                <w:shd w:val="clear" w:color="auto" w:fill="FFFFFF"/>
              </w:rPr>
              <w:t>Review the current practice of participatory rights of persons with disabilities in elections with the aim of identifying the necessary changes in consultation with relevant stakeholders and implementing measures to ensure the voting rights of persons with disabilities (Hungary).</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rPr>
          <w:trHeight w:val="789"/>
        </w:trPr>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148.</w:t>
            </w:r>
            <w:r w:rsidRPr="0047031A">
              <w:rPr>
                <w:rFonts w:ascii="Calibri" w:hAnsi="Calibri"/>
                <w:sz w:val="24"/>
              </w:rPr>
              <w:tab/>
            </w:r>
            <w:r w:rsidRPr="0047031A">
              <w:rPr>
                <w:rFonts w:ascii="Calibri" w:hAnsi="Calibri"/>
                <w:sz w:val="24"/>
                <w:shd w:val="clear" w:color="auto" w:fill="FFFFFF"/>
              </w:rPr>
              <w:t>Continue improving the accessibility to transports and infrastructure for persons with disabilities (Spain).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149.</w:t>
            </w:r>
            <w:r w:rsidRPr="0047031A">
              <w:rPr>
                <w:rFonts w:ascii="Calibri" w:hAnsi="Calibri"/>
                <w:sz w:val="24"/>
              </w:rPr>
              <w:tab/>
            </w:r>
            <w:r w:rsidRPr="0047031A">
              <w:rPr>
                <w:rFonts w:ascii="Calibri" w:hAnsi="Calibri"/>
                <w:sz w:val="24"/>
                <w:shd w:val="clear" w:color="auto" w:fill="FFFFFF"/>
              </w:rPr>
              <w:t>Ensure the full enjoyment of the political, civil, economic and social rights of “erased” people, including health, social security, education and employment by regulating the status of the remaining “erased” persons and providing adequate reparation to those affected (Ireland).</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150.</w:t>
            </w:r>
            <w:r w:rsidRPr="0047031A">
              <w:rPr>
                <w:rFonts w:ascii="Calibri" w:hAnsi="Calibri"/>
                <w:sz w:val="24"/>
              </w:rPr>
              <w:tab/>
            </w:r>
            <w:r w:rsidRPr="0047031A">
              <w:rPr>
                <w:rFonts w:ascii="Calibri" w:hAnsi="Calibri"/>
                <w:sz w:val="24"/>
                <w:shd w:val="clear" w:color="auto" w:fill="FFFFFF"/>
              </w:rPr>
              <w:t>Implement the recommendations accepted by Slovenia during its first UPR on the subject of discrimination against Roma (Israel).</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151.</w:t>
            </w:r>
            <w:r w:rsidRPr="0047031A">
              <w:rPr>
                <w:rFonts w:ascii="Calibri" w:hAnsi="Calibri"/>
                <w:sz w:val="24"/>
              </w:rPr>
              <w:tab/>
            </w:r>
            <w:r w:rsidRPr="0047031A">
              <w:rPr>
                <w:rFonts w:ascii="Calibri" w:hAnsi="Calibri"/>
                <w:sz w:val="24"/>
                <w:shd w:val="clear" w:color="auto" w:fill="FFFFFF"/>
              </w:rPr>
              <w:t>Continue to devote great attention to the effective implementation of the existing legislative framework on the use of the minority languages (Italy).</w:t>
            </w:r>
          </w:p>
        </w:tc>
        <w:tc>
          <w:tcPr>
            <w:tcW w:w="2835" w:type="dxa"/>
            <w:tcBorders>
              <w:bottom w:val="single" w:sz="4" w:space="0" w:color="auto"/>
            </w:tcBorders>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152.</w:t>
            </w:r>
            <w:r w:rsidRPr="0047031A">
              <w:rPr>
                <w:rFonts w:ascii="Calibri" w:hAnsi="Calibri"/>
                <w:sz w:val="24"/>
              </w:rPr>
              <w:tab/>
            </w:r>
            <w:r w:rsidRPr="0047031A">
              <w:rPr>
                <w:rFonts w:ascii="Calibri" w:hAnsi="Calibri"/>
                <w:sz w:val="24"/>
                <w:shd w:val="clear" w:color="auto" w:fill="FFFFFF"/>
              </w:rPr>
              <w:t>Adopt the necessary measures in order to better comply with the recommendations on the use of minority languages released by the Council of Europe, with particular reference to the rights of the autochthonous Italian minority (Italy).</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155.</w:t>
            </w:r>
            <w:r w:rsidRPr="0047031A">
              <w:rPr>
                <w:rFonts w:ascii="Calibri" w:hAnsi="Calibri"/>
                <w:sz w:val="24"/>
              </w:rPr>
              <w:tab/>
            </w:r>
            <w:r w:rsidRPr="0047031A">
              <w:rPr>
                <w:rFonts w:ascii="Calibri" w:hAnsi="Calibri"/>
                <w:sz w:val="24"/>
                <w:shd w:val="clear" w:color="auto" w:fill="FFFFFF"/>
              </w:rPr>
              <w:t>Continued efforts in addressing and protecting the rights of ethnic minorities, including in particular the situation of Roma living in Slovenia (New Zealand).</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158.</w:t>
            </w:r>
            <w:r w:rsidRPr="0047031A">
              <w:rPr>
                <w:rFonts w:ascii="Calibri" w:hAnsi="Calibri"/>
                <w:sz w:val="24"/>
              </w:rPr>
              <w:tab/>
            </w:r>
            <w:r w:rsidRPr="0047031A">
              <w:rPr>
                <w:rFonts w:ascii="Calibri" w:hAnsi="Calibri"/>
                <w:sz w:val="24"/>
                <w:shd w:val="clear" w:color="auto" w:fill="FFFFFF"/>
              </w:rPr>
              <w:t>Continue increasing the allocation of additional resources to improve the living conditions of the Roma population in the informal settlements, by strengthening the security in tenancy, and ensuring the human right to drinking water and sanitation and access to electricity (Spain).</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159.</w:t>
            </w:r>
            <w:r w:rsidRPr="0047031A">
              <w:rPr>
                <w:rFonts w:ascii="Calibri" w:hAnsi="Calibri"/>
                <w:sz w:val="24"/>
              </w:rPr>
              <w:tab/>
            </w:r>
            <w:r w:rsidRPr="0047031A">
              <w:rPr>
                <w:rFonts w:ascii="Calibri" w:hAnsi="Calibri"/>
                <w:sz w:val="24"/>
                <w:shd w:val="clear" w:color="auto" w:fill="FFFFFF"/>
              </w:rPr>
              <w:t>Involve Romani organisations and communities in the development and implementation of the strategy for Roma inclusion (United States of America).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160.</w:t>
            </w:r>
            <w:r w:rsidRPr="0047031A">
              <w:rPr>
                <w:rFonts w:ascii="Calibri" w:hAnsi="Calibri"/>
                <w:sz w:val="24"/>
              </w:rPr>
              <w:tab/>
            </w:r>
            <w:r w:rsidRPr="0047031A">
              <w:rPr>
                <w:rFonts w:ascii="Calibri" w:hAnsi="Calibri"/>
                <w:sz w:val="24"/>
                <w:shd w:val="clear" w:color="auto" w:fill="FFFFFF"/>
              </w:rPr>
              <w:t>Continue working to safeguard the human rights of the minorities in the country (Guatemala).</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161.</w:t>
            </w:r>
            <w:r w:rsidRPr="0047031A">
              <w:rPr>
                <w:rFonts w:ascii="Calibri" w:hAnsi="Calibri"/>
                <w:sz w:val="24"/>
              </w:rPr>
              <w:tab/>
            </w:r>
            <w:r w:rsidRPr="0047031A">
              <w:rPr>
                <w:rFonts w:ascii="Calibri" w:hAnsi="Calibri"/>
                <w:sz w:val="24"/>
                <w:shd w:val="clear" w:color="auto" w:fill="FFFFFF"/>
              </w:rPr>
              <w:t>Regularise the status of all erased persons of origin from other former Yugoslavian republics (Sierra Leone).</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r w:rsidR="00F052EC" w:rsidRPr="0047031A" w:rsidTr="003F59D8">
        <w:tc>
          <w:tcPr>
            <w:tcW w:w="6593" w:type="dxa"/>
          </w:tcPr>
          <w:p w:rsidR="00F052EC" w:rsidRPr="0047031A" w:rsidRDefault="00F052EC" w:rsidP="0047031A">
            <w:pPr>
              <w:rPr>
                <w:rFonts w:ascii="Calibri" w:hAnsi="Calibri"/>
                <w:sz w:val="24"/>
                <w:shd w:val="clear" w:color="auto" w:fill="FFFFFF"/>
              </w:rPr>
            </w:pPr>
            <w:r w:rsidRPr="0047031A">
              <w:rPr>
                <w:rFonts w:ascii="Calibri" w:hAnsi="Calibri"/>
                <w:sz w:val="24"/>
                <w:shd w:val="clear" w:color="auto" w:fill="FFFFFF"/>
              </w:rPr>
              <w:t>162.</w:t>
            </w:r>
            <w:r w:rsidRPr="0047031A">
              <w:rPr>
                <w:rFonts w:ascii="Calibri" w:hAnsi="Calibri"/>
                <w:sz w:val="24"/>
              </w:rPr>
              <w:tab/>
            </w:r>
            <w:r w:rsidRPr="0047031A">
              <w:rPr>
                <w:rFonts w:ascii="Calibri" w:hAnsi="Calibri"/>
                <w:sz w:val="24"/>
                <w:shd w:val="clear" w:color="auto" w:fill="FFFFFF"/>
              </w:rPr>
              <w:t>Take additional measures to tackle the problem of assimilation and to reduce the gap that exists between the legislative framework and its implementation with regard to the use of minority languages in public services (Hungary).</w:t>
            </w:r>
          </w:p>
        </w:tc>
        <w:tc>
          <w:tcPr>
            <w:tcW w:w="2835" w:type="dxa"/>
            <w:shd w:val="clear" w:color="auto" w:fill="C2D69B" w:themeFill="accent3" w:themeFillTint="99"/>
          </w:tcPr>
          <w:p w:rsidR="00F052EC" w:rsidRPr="00A95A1A" w:rsidRDefault="00F052EC" w:rsidP="00F052EC">
            <w:pPr>
              <w:spacing w:line="240" w:lineRule="auto"/>
              <w:jc w:val="both"/>
              <w:rPr>
                <w:rFonts w:asciiTheme="minorHAnsi" w:hAnsiTheme="minorHAnsi" w:cstheme="minorBidi"/>
                <w:sz w:val="24"/>
                <w:lang w:val="sl-SI" w:eastAsia="sl-SI"/>
              </w:rPr>
            </w:pPr>
          </w:p>
          <w:p w:rsidR="00F052EC" w:rsidRDefault="00F052EC" w:rsidP="00F052EC">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F052EC" w:rsidRPr="00A95A1A" w:rsidRDefault="00F052EC" w:rsidP="00F052EC">
            <w:pPr>
              <w:spacing w:line="240" w:lineRule="auto"/>
              <w:jc w:val="both"/>
              <w:rPr>
                <w:rFonts w:asciiTheme="minorHAnsi" w:hAnsiTheme="minorHAnsi" w:cstheme="minorBidi"/>
                <w:sz w:val="24"/>
                <w:lang w:val="sl-SI" w:eastAsia="sl-SI"/>
              </w:rPr>
            </w:pPr>
          </w:p>
        </w:tc>
      </w:tr>
    </w:tbl>
    <w:p w:rsidR="003F59D8" w:rsidRPr="003F59D8" w:rsidRDefault="003F59D8" w:rsidP="003F59D8">
      <w:pPr>
        <w:pStyle w:val="NoSpacing"/>
        <w:rPr>
          <w:rFonts w:ascii="Arial" w:hAnsi="Arial" w:cs="Arial"/>
          <w:sz w:val="20"/>
          <w:szCs w:val="20"/>
        </w:rPr>
      </w:pPr>
    </w:p>
    <w:p w:rsidR="0047031A" w:rsidRDefault="0047031A" w:rsidP="0047031A">
      <w:pPr>
        <w:pStyle w:val="Heading2"/>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jc w:val="both"/>
        <w:rPr>
          <w:rFonts w:asciiTheme="minorHAnsi" w:eastAsia="Times New Roman" w:hAnsiTheme="minorHAnsi" w:cstheme="minorBidi"/>
          <w:b w:val="0"/>
          <w:bCs w:val="0"/>
          <w:caps/>
          <w:color w:val="auto"/>
          <w:spacing w:val="15"/>
          <w:sz w:val="22"/>
          <w:szCs w:val="22"/>
          <w:lang w:val="sl-SI" w:eastAsia="sl-SI"/>
        </w:rPr>
      </w:pPr>
      <w:r>
        <w:rPr>
          <w:rFonts w:asciiTheme="minorHAnsi" w:eastAsia="Times New Roman" w:hAnsiTheme="minorHAnsi" w:cstheme="minorBidi"/>
          <w:b w:val="0"/>
          <w:bCs w:val="0"/>
          <w:caps/>
          <w:color w:val="auto"/>
          <w:spacing w:val="15"/>
          <w:sz w:val="22"/>
          <w:szCs w:val="22"/>
          <w:lang w:val="sl-SI" w:eastAsia="sl-SI"/>
        </w:rPr>
        <w:lastRenderedPageBreak/>
        <w:t>NOTED RECOMENDATIONS</w:t>
      </w:r>
    </w:p>
    <w:p w:rsidR="0047031A" w:rsidRPr="0047031A" w:rsidRDefault="0047031A" w:rsidP="0047031A">
      <w:pPr>
        <w:rPr>
          <w:lang w:val="sl-SI" w:eastAsia="sl-SI"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1"/>
        <w:gridCol w:w="2731"/>
      </w:tblGrid>
      <w:tr w:rsidR="0047031A" w:rsidRPr="00A95A1A" w:rsidTr="0047031A">
        <w:trPr>
          <w:tblHeader/>
        </w:trPr>
        <w:tc>
          <w:tcPr>
            <w:tcW w:w="3493" w:type="pct"/>
          </w:tcPr>
          <w:p w:rsidR="0047031A" w:rsidRPr="00A95A1A" w:rsidRDefault="0047031A" w:rsidP="0047031A">
            <w:pPr>
              <w:spacing w:line="240" w:lineRule="auto"/>
              <w:jc w:val="both"/>
              <w:rPr>
                <w:rFonts w:asciiTheme="minorHAnsi" w:hAnsiTheme="minorHAnsi" w:cstheme="minorBidi"/>
                <w:b/>
                <w:sz w:val="24"/>
                <w:lang w:val="sl-SI" w:eastAsia="sl-SI"/>
              </w:rPr>
            </w:pPr>
            <w:r>
              <w:rPr>
                <w:rFonts w:asciiTheme="minorHAnsi" w:hAnsiTheme="minorHAnsi" w:cstheme="minorBidi"/>
                <w:b/>
                <w:sz w:val="24"/>
                <w:lang w:val="sl-SI" w:eastAsia="sl-SI"/>
              </w:rPr>
              <w:t>RECOMENDATION</w:t>
            </w:r>
          </w:p>
        </w:tc>
        <w:tc>
          <w:tcPr>
            <w:tcW w:w="1507" w:type="pct"/>
            <w:tcBorders>
              <w:bottom w:val="single" w:sz="4" w:space="0" w:color="auto"/>
            </w:tcBorders>
          </w:tcPr>
          <w:p w:rsidR="0047031A" w:rsidRPr="00A95A1A" w:rsidRDefault="0047031A" w:rsidP="0047031A">
            <w:pPr>
              <w:spacing w:line="240" w:lineRule="auto"/>
              <w:jc w:val="both"/>
              <w:rPr>
                <w:rFonts w:asciiTheme="minorHAnsi" w:hAnsiTheme="minorHAnsi" w:cstheme="minorBidi"/>
                <w:b/>
                <w:sz w:val="24"/>
                <w:lang w:val="sl-SI" w:eastAsia="sl-SI"/>
              </w:rPr>
            </w:pPr>
            <w:r>
              <w:rPr>
                <w:rFonts w:asciiTheme="minorHAnsi" w:hAnsiTheme="minorHAnsi" w:cstheme="minorBidi"/>
                <w:b/>
                <w:sz w:val="24"/>
                <w:lang w:val="sl-SI" w:eastAsia="sl-SI"/>
              </w:rPr>
              <w:t>ASSESMENT</w:t>
            </w:r>
          </w:p>
        </w:tc>
      </w:tr>
      <w:tr w:rsidR="0047031A" w:rsidRPr="00A95A1A" w:rsidTr="0047031A">
        <w:tc>
          <w:tcPr>
            <w:tcW w:w="3493" w:type="pct"/>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6.</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Ratify ICR</w:t>
            </w:r>
            <w:r w:rsidR="007252FE">
              <w:rPr>
                <w:rFonts w:asciiTheme="minorHAnsi" w:hAnsiTheme="minorHAnsi" w:cstheme="minorBidi"/>
                <w:sz w:val="24"/>
                <w:lang w:val="sl-SI" w:eastAsia="sl-SI"/>
              </w:rPr>
              <w:t>MW (Iran (Republic Islamic of)).</w:t>
            </w:r>
          </w:p>
        </w:tc>
        <w:tc>
          <w:tcPr>
            <w:tcW w:w="1507" w:type="pct"/>
            <w:shd w:val="clear" w:color="auto" w:fill="D99594" w:themeFill="accent2" w:themeFillTint="99"/>
          </w:tcPr>
          <w:p w:rsidR="0047031A" w:rsidRPr="00A95A1A" w:rsidRDefault="0047031A" w:rsidP="0047031A">
            <w:pPr>
              <w:spacing w:line="240" w:lineRule="auto"/>
              <w:jc w:val="both"/>
              <w:rPr>
                <w:rFonts w:asciiTheme="minorHAnsi" w:hAnsiTheme="minorHAnsi" w:cstheme="minorBidi"/>
                <w:sz w:val="24"/>
                <w:lang w:val="sl-SI" w:eastAsia="sl-SI"/>
              </w:rPr>
            </w:pPr>
          </w:p>
          <w:p w:rsidR="0047031A" w:rsidRPr="00A95A1A" w:rsidRDefault="0047031A" w:rsidP="0047031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NOT IMPLEMENTED</w:t>
            </w:r>
          </w:p>
          <w:p w:rsidR="0047031A" w:rsidRPr="00A95A1A" w:rsidRDefault="0047031A" w:rsidP="0047031A">
            <w:pPr>
              <w:spacing w:line="240" w:lineRule="auto"/>
              <w:jc w:val="both"/>
              <w:rPr>
                <w:rFonts w:asciiTheme="minorHAnsi" w:hAnsiTheme="minorHAnsi" w:cstheme="minorBidi"/>
                <w:sz w:val="24"/>
                <w:lang w:val="sl-SI" w:eastAsia="sl-SI"/>
              </w:rPr>
            </w:pPr>
          </w:p>
        </w:tc>
      </w:tr>
      <w:tr w:rsidR="0047031A" w:rsidRPr="00A95A1A" w:rsidTr="0047031A">
        <w:tc>
          <w:tcPr>
            <w:tcW w:w="3493" w:type="pct"/>
          </w:tcPr>
          <w:p w:rsidR="0047031A" w:rsidRPr="00A95A1A" w:rsidRDefault="0047031A" w:rsidP="007252FE">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7.</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Consider taking initial steps towards the ratification of the ICRMW (Philippines)</w:t>
            </w:r>
            <w:r w:rsidRPr="00A95A1A">
              <w:rPr>
                <w:rFonts w:asciiTheme="minorHAnsi" w:hAnsiTheme="minorHAnsi" w:cstheme="minorBidi"/>
                <w:sz w:val="24"/>
                <w:lang w:val="sl-SI" w:eastAsia="sl-SI"/>
              </w:rPr>
              <w:t>.</w:t>
            </w:r>
          </w:p>
        </w:tc>
        <w:tc>
          <w:tcPr>
            <w:tcW w:w="1507" w:type="pct"/>
            <w:shd w:val="clear" w:color="auto" w:fill="D99594" w:themeFill="accent2" w:themeFillTint="99"/>
          </w:tcPr>
          <w:p w:rsidR="007252FE" w:rsidRDefault="007252FE">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p>
          <w:p w:rsidR="007252FE" w:rsidRDefault="007252FE"/>
        </w:tc>
      </w:tr>
      <w:tr w:rsidR="0047031A" w:rsidRPr="00A95A1A" w:rsidTr="0047031A">
        <w:tc>
          <w:tcPr>
            <w:tcW w:w="3493" w:type="pct"/>
          </w:tcPr>
          <w:p w:rsidR="0047031A" w:rsidRPr="00A95A1A" w:rsidRDefault="0047031A" w:rsidP="007252FE">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8.</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Ratify ICRMW (Senegal); (Sierra Leone); (Venezuela (Bolivarian Republic of)); (Peru); (Uruguay)</w:t>
            </w:r>
            <w:r w:rsidRPr="00A95A1A">
              <w:rPr>
                <w:rFonts w:asciiTheme="minorHAnsi" w:hAnsiTheme="minorHAnsi" w:cstheme="minorBidi"/>
                <w:sz w:val="24"/>
                <w:lang w:val="sl-SI" w:eastAsia="sl-SI"/>
              </w:rPr>
              <w:t>.</w:t>
            </w:r>
          </w:p>
        </w:tc>
        <w:tc>
          <w:tcPr>
            <w:tcW w:w="1507" w:type="pct"/>
            <w:shd w:val="clear" w:color="auto" w:fill="D99594" w:themeFill="accent2" w:themeFillTint="99"/>
          </w:tcPr>
          <w:p w:rsidR="007252FE" w:rsidRDefault="007252FE">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p>
          <w:p w:rsidR="007252FE" w:rsidRDefault="007252FE"/>
        </w:tc>
      </w:tr>
      <w:tr w:rsidR="0047031A" w:rsidRPr="00A95A1A" w:rsidTr="0047031A">
        <w:tc>
          <w:tcPr>
            <w:tcW w:w="3493" w:type="pct"/>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9.</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Consider ratifying the ICRMW (Sri Lanka)</w:t>
            </w:r>
            <w:r w:rsidR="007252FE">
              <w:rPr>
                <w:rFonts w:asciiTheme="minorHAnsi" w:hAnsiTheme="minorHAnsi" w:cstheme="minorBidi"/>
                <w:sz w:val="24"/>
                <w:lang w:val="sl-SI" w:eastAsia="sl-SI"/>
              </w:rPr>
              <w:t>.</w:t>
            </w:r>
          </w:p>
        </w:tc>
        <w:tc>
          <w:tcPr>
            <w:tcW w:w="1507" w:type="pct"/>
            <w:shd w:val="clear" w:color="auto" w:fill="D99594" w:themeFill="accent2" w:themeFillTint="99"/>
          </w:tcPr>
          <w:p w:rsidR="007252FE" w:rsidRDefault="007252FE">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p>
          <w:p w:rsidR="007252FE" w:rsidRDefault="007252FE"/>
        </w:tc>
      </w:tr>
      <w:tr w:rsidR="0047031A" w:rsidRPr="00A95A1A" w:rsidTr="0047031A">
        <w:tc>
          <w:tcPr>
            <w:tcW w:w="3493" w:type="pct"/>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10.</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Ratify the ICRMW (Bosnia and Herzegovina)</w:t>
            </w:r>
            <w:r w:rsidRPr="00A95A1A">
              <w:rPr>
                <w:rFonts w:asciiTheme="minorHAnsi" w:hAnsiTheme="minorHAnsi" w:cstheme="minorBidi"/>
                <w:sz w:val="24"/>
                <w:lang w:val="sl-SI" w:eastAsia="sl-SI"/>
              </w:rPr>
              <w:t xml:space="preserve">. </w:t>
            </w:r>
          </w:p>
        </w:tc>
        <w:tc>
          <w:tcPr>
            <w:tcW w:w="1507" w:type="pct"/>
            <w:shd w:val="clear" w:color="auto" w:fill="D99594" w:themeFill="accent2" w:themeFillTint="99"/>
          </w:tcPr>
          <w:p w:rsidR="007252FE" w:rsidRDefault="007252FE">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p>
          <w:p w:rsidR="007252FE" w:rsidRDefault="007252FE"/>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11.</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Consider the possibility of ratifying the Convention on the Protection of the Rights of All Migrant Workers and Members of Their Families (Ecuador)</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252FE" w:rsidRDefault="007252FE">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p>
          <w:p w:rsidR="007252FE" w:rsidRDefault="007252FE"/>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7252FE">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12.</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Ratify the International Convention on the Rights of Migrant Workers and Members of their Family, based on the facts that the national report indicates in the paragraph 98 that it is currently under examination (Egypt)</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252FE" w:rsidRDefault="007252FE">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p>
          <w:p w:rsidR="007252FE" w:rsidRDefault="007252FE"/>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Continue its efforts to ratify ICRMW (Indonesia</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252FE" w:rsidRDefault="007252FE">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p>
          <w:p w:rsidR="007252FE" w:rsidRDefault="007252FE"/>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7252FE">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17.</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Accede to the 1961 Convention on the Reduction of Statelessness and take all relevant measures in order to reduce the number of stateless persons (Hungary)</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252FE" w:rsidRDefault="007252FE">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p>
          <w:p w:rsidR="007252FE" w:rsidRDefault="007252FE"/>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7252FE">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19.</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Repeal provisions of the Marriage and Family Relations Act that are not compliant with the Convention on the Rights of the Child (Israel)</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7031A" w:rsidRPr="00A95A1A" w:rsidRDefault="0047031A" w:rsidP="0047031A">
            <w:pPr>
              <w:spacing w:line="240" w:lineRule="auto"/>
              <w:jc w:val="both"/>
              <w:rPr>
                <w:rFonts w:asciiTheme="minorHAnsi" w:hAnsiTheme="minorHAnsi" w:cstheme="minorBidi"/>
                <w:sz w:val="24"/>
                <w:lang w:val="sl-SI" w:eastAsia="sl-SI"/>
              </w:rPr>
            </w:pPr>
          </w:p>
          <w:p w:rsidR="0047031A" w:rsidRPr="00A95A1A" w:rsidRDefault="0047031A" w:rsidP="0047031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47031A" w:rsidRPr="00A95A1A" w:rsidRDefault="0047031A" w:rsidP="0047031A">
            <w:pPr>
              <w:spacing w:line="240" w:lineRule="auto"/>
              <w:jc w:val="both"/>
              <w:rPr>
                <w:rFonts w:asciiTheme="minorHAnsi" w:hAnsiTheme="minorHAnsi" w:cstheme="minorBidi"/>
                <w:sz w:val="24"/>
                <w:lang w:val="sl-SI" w:eastAsia="sl-SI"/>
              </w:rPr>
            </w:pPr>
          </w:p>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26.</w:t>
            </w:r>
            <w:r w:rsidRPr="00A95A1A">
              <w:rPr>
                <w:rFonts w:asciiTheme="minorHAnsi" w:hAnsiTheme="minorHAnsi" w:cstheme="minorBidi"/>
                <w:sz w:val="24"/>
                <w:lang w:val="sl-SI" w:eastAsia="sl-SI"/>
              </w:rPr>
              <w:tab/>
            </w:r>
            <w:r w:rsidR="007252FE" w:rsidRPr="007252FE">
              <w:rPr>
                <w:rFonts w:asciiTheme="minorHAnsi" w:hAnsiTheme="minorHAnsi" w:cstheme="minorBidi"/>
                <w:sz w:val="24"/>
                <w:lang w:val="sl-SI" w:eastAsia="sl-SI"/>
              </w:rPr>
              <w:t>Consider the establishment of an office of the Ombudsman for Children’s Rights, devoted purely to the protection of the rights of children (Poland)</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7031A" w:rsidRPr="00A95A1A" w:rsidRDefault="0047031A" w:rsidP="0047031A">
            <w:pPr>
              <w:spacing w:line="240" w:lineRule="auto"/>
              <w:jc w:val="both"/>
              <w:rPr>
                <w:rFonts w:asciiTheme="minorHAnsi" w:hAnsiTheme="minorHAnsi" w:cstheme="minorBidi"/>
                <w:sz w:val="24"/>
                <w:lang w:val="sl-SI" w:eastAsia="sl-SI"/>
              </w:rPr>
            </w:pPr>
          </w:p>
          <w:p w:rsidR="0047031A" w:rsidRPr="00A95A1A" w:rsidRDefault="0047031A" w:rsidP="0047031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47031A" w:rsidRPr="00A95A1A" w:rsidRDefault="0047031A" w:rsidP="0047031A">
            <w:pPr>
              <w:spacing w:line="240" w:lineRule="auto"/>
              <w:jc w:val="both"/>
              <w:rPr>
                <w:rFonts w:asciiTheme="minorHAnsi" w:hAnsiTheme="minorHAnsi" w:cstheme="minorBidi"/>
                <w:sz w:val="24"/>
                <w:lang w:val="sl-SI" w:eastAsia="sl-SI"/>
              </w:rPr>
            </w:pPr>
          </w:p>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27.</w:t>
            </w:r>
            <w:r w:rsidRPr="00A95A1A">
              <w:rPr>
                <w:rFonts w:asciiTheme="minorHAnsi" w:hAnsiTheme="minorHAnsi" w:cstheme="minorBidi"/>
                <w:sz w:val="24"/>
                <w:lang w:val="sl-SI" w:eastAsia="sl-SI"/>
              </w:rPr>
              <w:tab/>
            </w:r>
            <w:r w:rsidR="002D7A7E" w:rsidRPr="002D7A7E">
              <w:rPr>
                <w:rFonts w:asciiTheme="minorHAnsi" w:hAnsiTheme="minorHAnsi" w:cstheme="minorBidi"/>
                <w:sz w:val="24"/>
                <w:lang w:val="sl-SI" w:eastAsia="sl-SI"/>
              </w:rPr>
              <w:t>Consider developing National Human Rights Indicators as an instrument that allows for a more precise and coherent evaluation of the effective implementation of human rights (Portugal)</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7031A" w:rsidRPr="00A95A1A" w:rsidRDefault="0047031A" w:rsidP="0047031A">
            <w:pPr>
              <w:spacing w:line="240" w:lineRule="auto"/>
              <w:jc w:val="both"/>
              <w:rPr>
                <w:rFonts w:asciiTheme="minorHAnsi" w:hAnsiTheme="minorHAnsi" w:cstheme="minorBidi"/>
                <w:sz w:val="24"/>
                <w:lang w:val="sl-SI" w:eastAsia="sl-SI"/>
              </w:rPr>
            </w:pPr>
          </w:p>
          <w:p w:rsidR="0047031A" w:rsidRPr="00A95A1A" w:rsidRDefault="0047031A" w:rsidP="0047031A">
            <w:pPr>
              <w:spacing w:line="240" w:lineRule="auto"/>
              <w:jc w:val="both"/>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r w:rsidRPr="00A95A1A">
              <w:rPr>
                <w:rFonts w:asciiTheme="minorHAnsi" w:hAnsiTheme="minorHAnsi" w:cstheme="minorBidi"/>
                <w:sz w:val="24"/>
                <w:lang w:val="sl-SI" w:eastAsia="sl-SI"/>
              </w:rPr>
              <w:t xml:space="preserve"> </w:t>
            </w:r>
          </w:p>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28.</w:t>
            </w:r>
            <w:r w:rsidRPr="00A95A1A">
              <w:rPr>
                <w:rFonts w:asciiTheme="minorHAnsi" w:hAnsiTheme="minorHAnsi" w:cstheme="minorBidi"/>
                <w:sz w:val="24"/>
                <w:lang w:val="sl-SI" w:eastAsia="sl-SI"/>
              </w:rPr>
              <w:tab/>
              <w:t>S</w:t>
            </w:r>
            <w:r w:rsidR="002D7A7E">
              <w:t xml:space="preserve"> </w:t>
            </w:r>
            <w:r w:rsidR="002D7A7E" w:rsidRPr="002D7A7E">
              <w:rPr>
                <w:rFonts w:asciiTheme="minorHAnsi" w:hAnsiTheme="minorHAnsi" w:cstheme="minorBidi"/>
                <w:sz w:val="24"/>
                <w:lang w:val="sl-SI" w:eastAsia="sl-SI"/>
              </w:rPr>
              <w:t>Enact a unified and comprehensive laws on child rights (Saudi Arabia)</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7031A" w:rsidRPr="00A95A1A" w:rsidRDefault="0047031A" w:rsidP="0047031A">
            <w:pPr>
              <w:spacing w:line="240" w:lineRule="auto"/>
              <w:jc w:val="both"/>
              <w:rPr>
                <w:rFonts w:asciiTheme="minorHAnsi" w:hAnsiTheme="minorHAnsi" w:cstheme="minorBidi"/>
                <w:sz w:val="24"/>
                <w:lang w:val="sl-SI" w:eastAsia="sl-SI"/>
              </w:rPr>
            </w:pPr>
          </w:p>
          <w:p w:rsidR="0047031A" w:rsidRPr="00A95A1A" w:rsidRDefault="0047031A" w:rsidP="0047031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47031A" w:rsidRPr="00A95A1A" w:rsidRDefault="0047031A" w:rsidP="0047031A">
            <w:pPr>
              <w:spacing w:line="240" w:lineRule="auto"/>
              <w:jc w:val="both"/>
              <w:rPr>
                <w:rFonts w:asciiTheme="minorHAnsi" w:hAnsiTheme="minorHAnsi" w:cstheme="minorBidi"/>
                <w:sz w:val="24"/>
                <w:lang w:val="sl-SI" w:eastAsia="sl-SI"/>
              </w:rPr>
            </w:pPr>
          </w:p>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41.</w:t>
            </w:r>
            <w:r w:rsidRPr="00A95A1A">
              <w:rPr>
                <w:rFonts w:asciiTheme="minorHAnsi" w:hAnsiTheme="minorHAnsi" w:cstheme="minorBidi"/>
                <w:sz w:val="24"/>
                <w:lang w:val="sl-SI" w:eastAsia="sl-SI"/>
              </w:rPr>
              <w:tab/>
            </w:r>
            <w:r w:rsidR="002D7A7E" w:rsidRPr="002D7A7E">
              <w:rPr>
                <w:rFonts w:asciiTheme="minorHAnsi" w:hAnsiTheme="minorHAnsi" w:cstheme="minorBidi"/>
                <w:sz w:val="24"/>
                <w:lang w:val="sl-SI" w:eastAsia="sl-SI"/>
              </w:rPr>
              <w:t>Adopt amendments to the Marriage and Family Relations Act in line with previous efforts, and add a provision that prohibits other forms of demeaning treatment of children, such as psychological violence (Norway)</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7031A" w:rsidRPr="00A95A1A" w:rsidRDefault="0047031A" w:rsidP="0047031A">
            <w:pPr>
              <w:spacing w:line="240" w:lineRule="auto"/>
              <w:jc w:val="both"/>
              <w:rPr>
                <w:rFonts w:asciiTheme="minorHAnsi" w:hAnsiTheme="minorHAnsi" w:cstheme="minorBidi"/>
                <w:sz w:val="24"/>
                <w:lang w:val="sl-SI" w:eastAsia="sl-SI"/>
              </w:rPr>
            </w:pPr>
          </w:p>
          <w:p w:rsidR="0047031A" w:rsidRPr="00A95A1A" w:rsidRDefault="0047031A" w:rsidP="0047031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47031A" w:rsidRPr="00A95A1A" w:rsidRDefault="0047031A" w:rsidP="0047031A">
            <w:pPr>
              <w:spacing w:line="240" w:lineRule="auto"/>
              <w:jc w:val="both"/>
              <w:rPr>
                <w:rFonts w:asciiTheme="minorHAnsi" w:hAnsiTheme="minorHAnsi" w:cstheme="minorBidi"/>
                <w:sz w:val="24"/>
                <w:lang w:val="sl-SI" w:eastAsia="sl-SI"/>
              </w:rPr>
            </w:pPr>
          </w:p>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132.</w:t>
            </w:r>
            <w:r w:rsidRPr="00A95A1A">
              <w:rPr>
                <w:rFonts w:asciiTheme="minorHAnsi" w:hAnsiTheme="minorHAnsi" w:cstheme="minorBidi"/>
                <w:sz w:val="24"/>
                <w:lang w:val="sl-SI" w:eastAsia="sl-SI"/>
              </w:rPr>
              <w:tab/>
            </w:r>
            <w:r w:rsidR="002D7A7E" w:rsidRPr="002D7A7E">
              <w:rPr>
                <w:rFonts w:asciiTheme="minorHAnsi" w:hAnsiTheme="minorHAnsi" w:cstheme="minorBidi"/>
                <w:sz w:val="24"/>
                <w:lang w:val="sl-SI" w:eastAsia="sl-SI"/>
              </w:rPr>
              <w:t>To bring its national legislation fully in line with international standards on freedom of expression by decriminalizing defamation in domestic law (Estonia)</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7031A" w:rsidRDefault="0047031A">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6C6297">
              <w:rPr>
                <w:rFonts w:asciiTheme="minorHAnsi" w:hAnsiTheme="minorHAnsi" w:cstheme="minorBidi"/>
                <w:sz w:val="24"/>
                <w:lang w:val="sl-SI" w:eastAsia="sl-SI"/>
              </w:rPr>
              <w:t>NOT IMPLEMENTED</w:t>
            </w:r>
          </w:p>
          <w:p w:rsidR="0047031A" w:rsidRDefault="0047031A"/>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144.</w:t>
            </w:r>
            <w:r w:rsidRPr="00A95A1A">
              <w:rPr>
                <w:rFonts w:asciiTheme="minorHAnsi" w:hAnsiTheme="minorHAnsi" w:cstheme="minorBidi"/>
                <w:sz w:val="24"/>
                <w:lang w:val="sl-SI" w:eastAsia="sl-SI"/>
              </w:rPr>
              <w:tab/>
            </w:r>
            <w:r w:rsidR="002D7A7E" w:rsidRPr="002D7A7E">
              <w:rPr>
                <w:rFonts w:asciiTheme="minorHAnsi" w:hAnsiTheme="minorHAnsi" w:cstheme="minorBidi"/>
                <w:sz w:val="24"/>
                <w:lang w:val="sl-SI" w:eastAsia="sl-SI"/>
              </w:rPr>
              <w:t>Provide further resources for the preservation of the languages and culture of national communities, including the German-speaking community, which has for a very long time formed an important part of Slovene society (Austria)</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7031A" w:rsidRDefault="0047031A">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6C6297">
              <w:rPr>
                <w:rFonts w:asciiTheme="minorHAnsi" w:hAnsiTheme="minorHAnsi" w:cstheme="minorBidi"/>
                <w:sz w:val="24"/>
                <w:lang w:val="sl-SI" w:eastAsia="sl-SI"/>
              </w:rPr>
              <w:t>NOT IMPLEMENTED</w:t>
            </w:r>
          </w:p>
          <w:p w:rsidR="0047031A" w:rsidRDefault="0047031A"/>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lastRenderedPageBreak/>
              <w:t>153.</w:t>
            </w:r>
            <w:r w:rsidRPr="00A95A1A">
              <w:rPr>
                <w:rFonts w:asciiTheme="minorHAnsi" w:hAnsiTheme="minorHAnsi" w:cstheme="minorBidi"/>
                <w:sz w:val="24"/>
                <w:lang w:val="sl-SI" w:eastAsia="sl-SI"/>
              </w:rPr>
              <w:tab/>
            </w:r>
            <w:r w:rsidR="002D7A7E" w:rsidRPr="002D7A7E">
              <w:rPr>
                <w:rFonts w:asciiTheme="minorHAnsi" w:hAnsiTheme="minorHAnsi" w:cstheme="minorBidi"/>
                <w:sz w:val="24"/>
                <w:lang w:val="sl-SI" w:eastAsia="sl-SI"/>
              </w:rPr>
              <w:t>Continue strengthening institutional framework for promotion and protection of minority rights in the country (Montenegro)</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7031A" w:rsidRDefault="0047031A">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6C6297">
              <w:rPr>
                <w:rFonts w:asciiTheme="minorHAnsi" w:hAnsiTheme="minorHAnsi" w:cstheme="minorBidi"/>
                <w:sz w:val="24"/>
                <w:lang w:val="sl-SI" w:eastAsia="sl-SI"/>
              </w:rPr>
              <w:t>NOT IMPLEMENTED</w:t>
            </w:r>
          </w:p>
          <w:p w:rsidR="0047031A" w:rsidRDefault="0047031A"/>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154.</w:t>
            </w:r>
            <w:r w:rsidRPr="00A95A1A">
              <w:rPr>
                <w:rFonts w:asciiTheme="minorHAnsi" w:hAnsiTheme="minorHAnsi" w:cstheme="minorBidi"/>
                <w:sz w:val="24"/>
                <w:lang w:val="sl-SI" w:eastAsia="sl-SI"/>
              </w:rPr>
              <w:tab/>
            </w:r>
            <w:r w:rsidR="002D7A7E" w:rsidRPr="002D7A7E">
              <w:rPr>
                <w:rFonts w:asciiTheme="minorHAnsi" w:hAnsiTheme="minorHAnsi" w:cstheme="minorBidi"/>
                <w:sz w:val="24"/>
                <w:lang w:val="sl-SI" w:eastAsia="sl-SI"/>
              </w:rPr>
              <w:t>Take all necessary measures to ensure equal, legal and fair treatment of minorities, including Roma (Netherlands)</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7031A" w:rsidRDefault="0047031A">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6C6297">
              <w:rPr>
                <w:rFonts w:asciiTheme="minorHAnsi" w:hAnsiTheme="minorHAnsi" w:cstheme="minorBidi"/>
                <w:sz w:val="24"/>
                <w:lang w:val="sl-SI" w:eastAsia="sl-SI"/>
              </w:rPr>
              <w:t>NOT IMPLEMENTED</w:t>
            </w:r>
          </w:p>
          <w:p w:rsidR="0047031A" w:rsidRDefault="0047031A"/>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156.</w:t>
            </w:r>
            <w:r w:rsidRPr="00A95A1A">
              <w:rPr>
                <w:rFonts w:asciiTheme="minorHAnsi" w:hAnsiTheme="minorHAnsi" w:cstheme="minorBidi"/>
                <w:sz w:val="24"/>
                <w:lang w:val="sl-SI" w:eastAsia="sl-SI"/>
              </w:rPr>
              <w:tab/>
            </w:r>
            <w:r w:rsidR="002D7A7E" w:rsidRPr="002D7A7E">
              <w:rPr>
                <w:rFonts w:asciiTheme="minorHAnsi" w:hAnsiTheme="minorHAnsi" w:cstheme="minorBidi"/>
                <w:sz w:val="24"/>
                <w:lang w:val="sl-SI" w:eastAsia="sl-SI"/>
              </w:rPr>
              <w:t>Reconsider the grounds for recognising national minority status (Serbia)</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7031A" w:rsidRDefault="0047031A">
            <w:pPr>
              <w:rPr>
                <w:rFonts w:asciiTheme="minorHAnsi" w:hAnsiTheme="minorHAnsi" w:cstheme="minorBidi"/>
                <w:sz w:val="24"/>
                <w:lang w:val="sl-SI" w:eastAsia="sl-SI"/>
              </w:rPr>
            </w:pPr>
          </w:p>
          <w:p w:rsidR="0047031A" w:rsidRDefault="0047031A">
            <w:pPr>
              <w:rPr>
                <w:rFonts w:asciiTheme="minorHAnsi" w:hAnsiTheme="minorHAnsi" w:cstheme="minorBidi"/>
                <w:sz w:val="24"/>
                <w:lang w:val="sl-SI" w:eastAsia="sl-SI"/>
              </w:rPr>
            </w:pPr>
            <w:r w:rsidRPr="006C6297">
              <w:rPr>
                <w:rFonts w:asciiTheme="minorHAnsi" w:hAnsiTheme="minorHAnsi" w:cstheme="minorBidi"/>
                <w:sz w:val="24"/>
                <w:lang w:val="sl-SI" w:eastAsia="sl-SI"/>
              </w:rPr>
              <w:t>NOT IMPLEMENTED</w:t>
            </w:r>
          </w:p>
          <w:p w:rsidR="0047031A" w:rsidRDefault="0047031A"/>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157.</w:t>
            </w:r>
            <w:r w:rsidRPr="00A95A1A">
              <w:rPr>
                <w:rFonts w:asciiTheme="minorHAnsi" w:hAnsiTheme="minorHAnsi" w:cstheme="minorBidi"/>
                <w:sz w:val="24"/>
                <w:lang w:val="sl-SI" w:eastAsia="sl-SI"/>
              </w:rPr>
              <w:tab/>
            </w:r>
            <w:r w:rsidR="002D7A7E" w:rsidRPr="002D7A7E">
              <w:rPr>
                <w:rFonts w:asciiTheme="minorHAnsi" w:hAnsiTheme="minorHAnsi" w:cstheme="minorBidi"/>
                <w:sz w:val="24"/>
                <w:lang w:val="sl-SI" w:eastAsia="sl-SI"/>
              </w:rPr>
              <w:t>Consider including in future census a question of national ethnicity, so as to determine the different ethnic groups living in Slovenia (Serbia)</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7031A" w:rsidRPr="00A95A1A" w:rsidRDefault="0047031A" w:rsidP="0047031A">
            <w:pPr>
              <w:spacing w:line="240" w:lineRule="auto"/>
              <w:jc w:val="both"/>
              <w:rPr>
                <w:rFonts w:asciiTheme="minorHAnsi" w:hAnsiTheme="minorHAnsi" w:cstheme="minorBidi"/>
                <w:sz w:val="24"/>
                <w:lang w:val="sl-SI" w:eastAsia="sl-SI"/>
              </w:rPr>
            </w:pPr>
          </w:p>
          <w:p w:rsidR="0047031A" w:rsidRPr="00A95A1A" w:rsidRDefault="0047031A" w:rsidP="0047031A">
            <w:pPr>
              <w:spacing w:line="240" w:lineRule="auto"/>
              <w:jc w:val="both"/>
              <w:rPr>
                <w:rFonts w:asciiTheme="minorHAnsi" w:hAnsiTheme="minorHAnsi" w:cstheme="minorBidi"/>
                <w:sz w:val="24"/>
                <w:lang w:val="sl-SI" w:eastAsia="sl-SI"/>
              </w:rPr>
            </w:pPr>
            <w:r>
              <w:rPr>
                <w:rFonts w:asciiTheme="minorHAnsi" w:hAnsiTheme="minorHAnsi" w:cstheme="minorBidi"/>
                <w:sz w:val="24"/>
                <w:lang w:val="sl-SI" w:eastAsia="sl-SI"/>
              </w:rPr>
              <w:t>IMPLEMENTED</w:t>
            </w:r>
          </w:p>
          <w:p w:rsidR="0047031A" w:rsidRPr="00A95A1A" w:rsidRDefault="0047031A" w:rsidP="0047031A">
            <w:pPr>
              <w:spacing w:line="240" w:lineRule="auto"/>
              <w:jc w:val="both"/>
              <w:rPr>
                <w:rFonts w:asciiTheme="minorHAnsi" w:hAnsiTheme="minorHAnsi" w:cstheme="minorBidi"/>
                <w:sz w:val="24"/>
                <w:lang w:val="sl-SI" w:eastAsia="sl-SI"/>
              </w:rPr>
            </w:pPr>
          </w:p>
        </w:tc>
      </w:tr>
      <w:tr w:rsidR="0047031A" w:rsidRPr="00A95A1A" w:rsidTr="0047031A">
        <w:tc>
          <w:tcPr>
            <w:tcW w:w="3493" w:type="pct"/>
            <w:tcBorders>
              <w:top w:val="single" w:sz="4" w:space="0" w:color="auto"/>
              <w:left w:val="single" w:sz="4" w:space="0" w:color="auto"/>
              <w:bottom w:val="single" w:sz="4" w:space="0" w:color="auto"/>
              <w:right w:val="single" w:sz="4" w:space="0" w:color="auto"/>
            </w:tcBorders>
          </w:tcPr>
          <w:p w:rsidR="0047031A" w:rsidRPr="00A95A1A" w:rsidRDefault="0047031A" w:rsidP="0047031A">
            <w:pPr>
              <w:spacing w:line="240" w:lineRule="auto"/>
              <w:jc w:val="both"/>
              <w:rPr>
                <w:rFonts w:asciiTheme="minorHAnsi" w:hAnsiTheme="minorHAnsi" w:cstheme="minorBidi"/>
                <w:sz w:val="24"/>
                <w:lang w:val="sl-SI" w:eastAsia="sl-SI"/>
              </w:rPr>
            </w:pPr>
            <w:r w:rsidRPr="00A95A1A">
              <w:rPr>
                <w:rFonts w:asciiTheme="minorHAnsi" w:hAnsiTheme="minorHAnsi" w:cstheme="minorBidi"/>
                <w:sz w:val="24"/>
                <w:lang w:val="sl-SI" w:eastAsia="sl-SI"/>
              </w:rPr>
              <w:t>163.</w:t>
            </w:r>
            <w:r w:rsidRPr="00A95A1A">
              <w:rPr>
                <w:rFonts w:asciiTheme="minorHAnsi" w:hAnsiTheme="minorHAnsi" w:cstheme="minorBidi"/>
                <w:sz w:val="24"/>
                <w:lang w:val="sl-SI" w:eastAsia="sl-SI"/>
              </w:rPr>
              <w:tab/>
            </w:r>
            <w:r w:rsidR="002D7A7E" w:rsidRPr="002D7A7E">
              <w:rPr>
                <w:rFonts w:asciiTheme="minorHAnsi" w:hAnsiTheme="minorHAnsi" w:cstheme="minorBidi"/>
                <w:sz w:val="24"/>
                <w:lang w:val="sl-SI" w:eastAsia="sl-SI"/>
              </w:rPr>
              <w:t>Establish conventions that will guarantee the non-violati</w:t>
            </w:r>
            <w:r w:rsidR="002D7A7E">
              <w:rPr>
                <w:rFonts w:asciiTheme="minorHAnsi" w:hAnsiTheme="minorHAnsi" w:cstheme="minorBidi"/>
                <w:sz w:val="24"/>
                <w:lang w:val="sl-SI" w:eastAsia="sl-SI"/>
              </w:rPr>
              <w:t>on of migrants’ rights (Nigeria</w:t>
            </w:r>
            <w:r w:rsidRPr="00A95A1A">
              <w:rPr>
                <w:rFonts w:asciiTheme="minorHAnsi" w:hAnsiTheme="minorHAnsi" w:cstheme="minorBidi"/>
                <w:sz w:val="24"/>
                <w:lang w:val="sl-SI" w:eastAsia="sl-SI"/>
              </w:rPr>
              <w:t>).</w:t>
            </w:r>
          </w:p>
        </w:tc>
        <w:tc>
          <w:tcPr>
            <w:tcW w:w="15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7031A" w:rsidRPr="00A95A1A" w:rsidRDefault="0047031A" w:rsidP="0047031A">
            <w:pPr>
              <w:spacing w:line="240" w:lineRule="auto"/>
              <w:jc w:val="both"/>
              <w:rPr>
                <w:rFonts w:asciiTheme="minorHAnsi" w:hAnsiTheme="minorHAnsi" w:cstheme="minorBidi"/>
                <w:sz w:val="24"/>
                <w:lang w:val="sl-SI" w:eastAsia="sl-SI"/>
              </w:rPr>
            </w:pPr>
          </w:p>
          <w:p w:rsidR="0047031A" w:rsidRDefault="0047031A" w:rsidP="0047031A">
            <w:pPr>
              <w:spacing w:line="240" w:lineRule="auto"/>
              <w:jc w:val="both"/>
              <w:rPr>
                <w:rFonts w:asciiTheme="minorHAnsi" w:hAnsiTheme="minorHAnsi" w:cstheme="minorBidi"/>
                <w:sz w:val="24"/>
                <w:lang w:val="sl-SI" w:eastAsia="sl-SI"/>
              </w:rPr>
            </w:pPr>
            <w:r w:rsidRPr="000417F8">
              <w:rPr>
                <w:rFonts w:asciiTheme="minorHAnsi" w:hAnsiTheme="minorHAnsi" w:cstheme="minorBidi"/>
                <w:sz w:val="24"/>
                <w:lang w:val="sl-SI" w:eastAsia="sl-SI"/>
              </w:rPr>
              <w:t>NOT IMPLEMENTED</w:t>
            </w:r>
            <w:r w:rsidRPr="00A95A1A">
              <w:rPr>
                <w:rFonts w:asciiTheme="minorHAnsi" w:hAnsiTheme="minorHAnsi" w:cstheme="minorBidi"/>
                <w:sz w:val="24"/>
                <w:lang w:val="sl-SI" w:eastAsia="sl-SI"/>
              </w:rPr>
              <w:t xml:space="preserve"> </w:t>
            </w:r>
          </w:p>
          <w:p w:rsidR="0047031A" w:rsidRPr="00A95A1A" w:rsidRDefault="0047031A" w:rsidP="0047031A">
            <w:pPr>
              <w:spacing w:line="240" w:lineRule="auto"/>
              <w:jc w:val="both"/>
              <w:rPr>
                <w:rFonts w:asciiTheme="minorHAnsi" w:hAnsiTheme="minorHAnsi" w:cstheme="minorBidi"/>
                <w:sz w:val="24"/>
                <w:lang w:val="sl-SI" w:eastAsia="sl-SI"/>
              </w:rPr>
            </w:pPr>
          </w:p>
        </w:tc>
      </w:tr>
    </w:tbl>
    <w:p w:rsidR="0047031A" w:rsidRPr="00A95A1A" w:rsidRDefault="0047031A" w:rsidP="003F59D8">
      <w:pPr>
        <w:spacing w:line="240" w:lineRule="auto"/>
        <w:jc w:val="both"/>
        <w:rPr>
          <w:rFonts w:asciiTheme="minorHAnsi" w:hAnsiTheme="minorHAnsi" w:cstheme="minorBidi"/>
          <w:sz w:val="24"/>
          <w:lang w:val="sl-SI" w:eastAsia="sl-SI"/>
        </w:rPr>
      </w:pPr>
    </w:p>
    <w:sectPr w:rsidR="0047031A" w:rsidRPr="00A95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750"/>
    <w:multiLevelType w:val="hybridMultilevel"/>
    <w:tmpl w:val="86BC47CC"/>
    <w:lvl w:ilvl="0" w:tplc="B790A2F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1C0D4C"/>
    <w:multiLevelType w:val="hybridMultilevel"/>
    <w:tmpl w:val="9F1EE6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A5D77C1"/>
    <w:multiLevelType w:val="multilevel"/>
    <w:tmpl w:val="F2DEB65C"/>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3" w15:restartNumberingAfterBreak="0">
    <w:nsid w:val="696D4DC6"/>
    <w:multiLevelType w:val="hybridMultilevel"/>
    <w:tmpl w:val="72E66262"/>
    <w:lvl w:ilvl="0" w:tplc="0D608908">
      <w:start w:val="3"/>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67"/>
    <w:rsid w:val="000617D3"/>
    <w:rsid w:val="00157CE7"/>
    <w:rsid w:val="00225902"/>
    <w:rsid w:val="0026362D"/>
    <w:rsid w:val="00286EF4"/>
    <w:rsid w:val="002935D6"/>
    <w:rsid w:val="002D7A7E"/>
    <w:rsid w:val="003F59D8"/>
    <w:rsid w:val="0047031A"/>
    <w:rsid w:val="00542DA5"/>
    <w:rsid w:val="005457FA"/>
    <w:rsid w:val="00577691"/>
    <w:rsid w:val="005C2B80"/>
    <w:rsid w:val="006058FA"/>
    <w:rsid w:val="00611B3B"/>
    <w:rsid w:val="006525A5"/>
    <w:rsid w:val="0066160E"/>
    <w:rsid w:val="007252FE"/>
    <w:rsid w:val="007742AE"/>
    <w:rsid w:val="007919D6"/>
    <w:rsid w:val="007E354C"/>
    <w:rsid w:val="008F5FAE"/>
    <w:rsid w:val="00961E2A"/>
    <w:rsid w:val="00A04F03"/>
    <w:rsid w:val="00A43252"/>
    <w:rsid w:val="00B1657C"/>
    <w:rsid w:val="00B37BF3"/>
    <w:rsid w:val="00B63363"/>
    <w:rsid w:val="00B97467"/>
    <w:rsid w:val="00E216BD"/>
    <w:rsid w:val="00E55B42"/>
    <w:rsid w:val="00E748A9"/>
    <w:rsid w:val="00E87FD1"/>
    <w:rsid w:val="00EF2259"/>
    <w:rsid w:val="00F052EC"/>
    <w:rsid w:val="00FB1AAB"/>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8663C-3B8B-40A7-9C59-845791B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AE"/>
    <w:pPr>
      <w:spacing w:after="0" w:line="260" w:lineRule="exact"/>
    </w:pPr>
    <w:rPr>
      <w:rFonts w:ascii="Arial" w:eastAsia="Times New Roman" w:hAnsi="Arial" w:cs="Times New Roman"/>
      <w:sz w:val="20"/>
      <w:szCs w:val="24"/>
      <w:lang w:val="en-GB" w:eastAsia="en-GB" w:bidi="en-GB"/>
    </w:rPr>
  </w:style>
  <w:style w:type="paragraph" w:styleId="Heading1">
    <w:name w:val="heading 1"/>
    <w:basedOn w:val="Normal"/>
    <w:next w:val="Normal"/>
    <w:link w:val="Heading1Char"/>
    <w:uiPriority w:val="9"/>
    <w:qFormat/>
    <w:rsid w:val="0047031A"/>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bidi="ar-SA"/>
    </w:rPr>
  </w:style>
  <w:style w:type="paragraph" w:styleId="Heading2">
    <w:name w:val="heading 2"/>
    <w:basedOn w:val="Normal"/>
    <w:next w:val="Normal"/>
    <w:link w:val="Heading2Char"/>
    <w:uiPriority w:val="9"/>
    <w:unhideWhenUsed/>
    <w:qFormat/>
    <w:rsid w:val="0047031A"/>
    <w:pPr>
      <w:keepNext/>
      <w:keepLines/>
      <w:spacing w:before="200"/>
      <w:outlineLvl w:val="1"/>
    </w:pPr>
    <w:rPr>
      <w:rFonts w:asciiTheme="majorHAnsi" w:eastAsiaTheme="majorEastAsia" w:hAnsiTheme="majorHAnsi" w:cstheme="majorBidi"/>
      <w:b/>
      <w:bCs/>
      <w:color w:val="4F81BD" w:themeColor="accent1"/>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pPr>
      <w:spacing w:after="0" w:line="240" w:lineRule="auto"/>
    </w:pPr>
  </w:style>
  <w:style w:type="character" w:customStyle="1" w:styleId="NoSpacingChar">
    <w:name w:val="No Spacing Char"/>
    <w:basedOn w:val="DefaultParagraphFont"/>
    <w:link w:val="NoSpacing"/>
    <w:uiPriority w:val="1"/>
    <w:rsid w:val="007742AE"/>
  </w:style>
  <w:style w:type="character" w:customStyle="1" w:styleId="HeaderChar">
    <w:name w:val="Header Char"/>
    <w:basedOn w:val="DefaultParagraphFont"/>
    <w:link w:val="Header"/>
    <w:uiPriority w:val="99"/>
    <w:rsid w:val="007742AE"/>
  </w:style>
  <w:style w:type="paragraph" w:styleId="Header">
    <w:name w:val="header"/>
    <w:basedOn w:val="Normal"/>
    <w:link w:val="HeaderChar"/>
    <w:uiPriority w:val="99"/>
    <w:unhideWhenUsed/>
    <w:rsid w:val="007742AE"/>
    <w:pPr>
      <w:tabs>
        <w:tab w:val="center" w:pos="4536"/>
        <w:tab w:val="right" w:pos="9072"/>
      </w:tabs>
      <w:spacing w:line="240" w:lineRule="auto"/>
    </w:pPr>
    <w:rPr>
      <w:rFonts w:asciiTheme="minorHAnsi" w:eastAsiaTheme="minorHAnsi" w:hAnsiTheme="minorHAnsi" w:cstheme="minorBidi"/>
      <w:sz w:val="22"/>
      <w:szCs w:val="22"/>
      <w:lang w:val="sl-SI" w:eastAsia="en-US" w:bidi="ar-SA"/>
    </w:rPr>
  </w:style>
  <w:style w:type="character" w:customStyle="1" w:styleId="HeaderChar1">
    <w:name w:val="Header Char1"/>
    <w:basedOn w:val="DefaultParagraphFont"/>
    <w:uiPriority w:val="99"/>
    <w:semiHidden/>
    <w:rsid w:val="007742AE"/>
    <w:rPr>
      <w:rFonts w:ascii="Arial" w:eastAsia="Times New Roman" w:hAnsi="Arial" w:cs="Times New Roman"/>
      <w:sz w:val="20"/>
      <w:szCs w:val="24"/>
      <w:lang w:val="en-GB" w:eastAsia="en-GB" w:bidi="en-GB"/>
    </w:rPr>
  </w:style>
  <w:style w:type="character" w:customStyle="1" w:styleId="FooterChar">
    <w:name w:val="Footer Char"/>
    <w:basedOn w:val="DefaultParagraphFont"/>
    <w:link w:val="Footer"/>
    <w:uiPriority w:val="99"/>
    <w:rsid w:val="007742AE"/>
  </w:style>
  <w:style w:type="paragraph" w:styleId="Footer">
    <w:name w:val="footer"/>
    <w:basedOn w:val="Normal"/>
    <w:link w:val="FooterChar"/>
    <w:uiPriority w:val="99"/>
    <w:unhideWhenUsed/>
    <w:rsid w:val="007742AE"/>
    <w:pPr>
      <w:tabs>
        <w:tab w:val="center" w:pos="4536"/>
        <w:tab w:val="right" w:pos="9072"/>
      </w:tabs>
      <w:spacing w:line="240" w:lineRule="auto"/>
    </w:pPr>
    <w:rPr>
      <w:rFonts w:asciiTheme="minorHAnsi" w:eastAsiaTheme="minorHAnsi" w:hAnsiTheme="minorHAnsi" w:cstheme="minorBidi"/>
      <w:sz w:val="22"/>
      <w:szCs w:val="22"/>
      <w:lang w:val="sl-SI" w:eastAsia="en-US" w:bidi="ar-SA"/>
    </w:rPr>
  </w:style>
  <w:style w:type="character" w:customStyle="1" w:styleId="FooterChar1">
    <w:name w:val="Footer Char1"/>
    <w:basedOn w:val="DefaultParagraphFont"/>
    <w:uiPriority w:val="99"/>
    <w:semiHidden/>
    <w:rsid w:val="007742AE"/>
    <w:rPr>
      <w:rFonts w:ascii="Arial" w:eastAsia="Times New Roman" w:hAnsi="Arial" w:cs="Times New Roman"/>
      <w:sz w:val="20"/>
      <w:szCs w:val="24"/>
      <w:lang w:val="en-GB" w:eastAsia="en-GB" w:bidi="en-GB"/>
    </w:rPr>
  </w:style>
  <w:style w:type="character" w:customStyle="1" w:styleId="BalloonTextChar">
    <w:name w:val="Balloon Text Char"/>
    <w:basedOn w:val="DefaultParagraphFont"/>
    <w:link w:val="BalloonText"/>
    <w:uiPriority w:val="99"/>
    <w:semiHidden/>
    <w:rsid w:val="007742A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7742AE"/>
    <w:pPr>
      <w:spacing w:line="240" w:lineRule="auto"/>
    </w:pPr>
    <w:rPr>
      <w:rFonts w:ascii="Tahoma" w:hAnsi="Tahoma" w:cs="Tahoma"/>
      <w:sz w:val="16"/>
      <w:szCs w:val="16"/>
      <w:lang w:val="en-US" w:eastAsia="en-US" w:bidi="ar-SA"/>
    </w:rPr>
  </w:style>
  <w:style w:type="character" w:customStyle="1" w:styleId="BalloonTextChar1">
    <w:name w:val="Balloon Text Char1"/>
    <w:basedOn w:val="DefaultParagraphFont"/>
    <w:uiPriority w:val="99"/>
    <w:semiHidden/>
    <w:rsid w:val="007742AE"/>
    <w:rPr>
      <w:rFonts w:ascii="Tahoma" w:eastAsia="Times New Roman" w:hAnsi="Tahoma" w:cs="Tahoma"/>
      <w:sz w:val="16"/>
      <w:szCs w:val="16"/>
      <w:lang w:val="en-GB" w:eastAsia="en-GB" w:bidi="en-GB"/>
    </w:rPr>
  </w:style>
  <w:style w:type="character" w:customStyle="1" w:styleId="CommentTextChar">
    <w:name w:val="Comment Text Char"/>
    <w:basedOn w:val="DefaultParagraphFont"/>
    <w:link w:val="CommentText"/>
    <w:uiPriority w:val="99"/>
    <w:semiHidden/>
    <w:rsid w:val="007742AE"/>
    <w:rPr>
      <w:rFonts w:ascii="Arial" w:eastAsia="Times New Roman" w:hAnsi="Arial" w:cs="Times New Roman"/>
      <w:sz w:val="20"/>
      <w:szCs w:val="20"/>
      <w:lang w:val="en-US"/>
    </w:rPr>
  </w:style>
  <w:style w:type="paragraph" w:styleId="CommentText">
    <w:name w:val="annotation text"/>
    <w:basedOn w:val="Normal"/>
    <w:link w:val="CommentTextChar"/>
    <w:uiPriority w:val="99"/>
    <w:semiHidden/>
    <w:unhideWhenUsed/>
    <w:rsid w:val="007742AE"/>
    <w:pPr>
      <w:spacing w:line="240" w:lineRule="auto"/>
    </w:pPr>
    <w:rPr>
      <w:szCs w:val="20"/>
      <w:lang w:val="en-US" w:eastAsia="en-US" w:bidi="ar-SA"/>
    </w:rPr>
  </w:style>
  <w:style w:type="character" w:customStyle="1" w:styleId="CommentTextChar1">
    <w:name w:val="Comment Text Char1"/>
    <w:basedOn w:val="DefaultParagraphFont"/>
    <w:uiPriority w:val="99"/>
    <w:semiHidden/>
    <w:rsid w:val="007742AE"/>
    <w:rPr>
      <w:rFonts w:ascii="Arial" w:eastAsia="Times New Roman" w:hAnsi="Arial" w:cs="Times New Roman"/>
      <w:sz w:val="20"/>
      <w:szCs w:val="20"/>
      <w:lang w:val="en-GB" w:eastAsia="en-GB" w:bidi="en-GB"/>
    </w:rPr>
  </w:style>
  <w:style w:type="character" w:customStyle="1" w:styleId="CommentSubjectChar">
    <w:name w:val="Comment Subject Char"/>
    <w:basedOn w:val="CommentTextChar"/>
    <w:link w:val="CommentSubject"/>
    <w:uiPriority w:val="99"/>
    <w:semiHidden/>
    <w:rsid w:val="007742AE"/>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742AE"/>
    <w:rPr>
      <w:b/>
      <w:bCs/>
    </w:rPr>
  </w:style>
  <w:style w:type="character" w:customStyle="1" w:styleId="CommentSubjectChar1">
    <w:name w:val="Comment Subject Char1"/>
    <w:basedOn w:val="CommentTextChar1"/>
    <w:uiPriority w:val="99"/>
    <w:semiHidden/>
    <w:rsid w:val="007742AE"/>
    <w:rPr>
      <w:rFonts w:ascii="Arial" w:eastAsia="Times New Roman" w:hAnsi="Arial" w:cs="Times New Roman"/>
      <w:b/>
      <w:bCs/>
      <w:sz w:val="20"/>
      <w:szCs w:val="20"/>
      <w:lang w:val="en-GB" w:eastAsia="en-GB" w:bidi="en-GB"/>
    </w:rPr>
  </w:style>
  <w:style w:type="paragraph" w:customStyle="1" w:styleId="SingleTxtG">
    <w:name w:val="_ Single Txt_G"/>
    <w:basedOn w:val="Normal"/>
    <w:rsid w:val="007742AE"/>
    <w:pPr>
      <w:suppressAutoHyphens/>
      <w:spacing w:after="120" w:line="240" w:lineRule="atLeast"/>
      <w:ind w:left="1134" w:right="1134"/>
      <w:jc w:val="both"/>
    </w:pPr>
    <w:rPr>
      <w:rFonts w:ascii="Times New Roman" w:hAnsi="Times New Roman"/>
      <w:szCs w:val="20"/>
      <w:lang w:val="sl-SI" w:eastAsia="sl-SI" w:bidi="ar-SA"/>
    </w:rPr>
  </w:style>
  <w:style w:type="paragraph" w:styleId="ListParagraph">
    <w:name w:val="List Paragraph"/>
    <w:basedOn w:val="Normal"/>
    <w:uiPriority w:val="34"/>
    <w:qFormat/>
    <w:rsid w:val="007742AE"/>
    <w:pPr>
      <w:spacing w:after="200" w:line="276" w:lineRule="auto"/>
      <w:ind w:left="720"/>
      <w:contextualSpacing/>
    </w:pPr>
    <w:rPr>
      <w:rFonts w:ascii="Calibri" w:eastAsia="Calibri" w:hAnsi="Calibri"/>
      <w:sz w:val="22"/>
      <w:szCs w:val="22"/>
      <w:lang w:val="sl-SI" w:eastAsia="en-US" w:bidi="ar-SA"/>
    </w:rPr>
  </w:style>
  <w:style w:type="paragraph" w:customStyle="1" w:styleId="Default">
    <w:name w:val="Default"/>
    <w:rsid w:val="007742A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ListParagraph1">
    <w:name w:val="List Paragraph1"/>
    <w:basedOn w:val="Normal"/>
    <w:uiPriority w:val="99"/>
    <w:rsid w:val="007742AE"/>
    <w:pPr>
      <w:ind w:left="720"/>
      <w:contextualSpacing/>
    </w:pPr>
    <w:rPr>
      <w:lang w:val="en-US" w:eastAsia="en-US" w:bidi="ar-SA"/>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rsid w:val="007742AE"/>
    <w:pPr>
      <w:spacing w:line="240" w:lineRule="auto"/>
    </w:pPr>
    <w:rPr>
      <w:rFonts w:ascii="Times New Roman" w:hAnsi="Times New Roman"/>
      <w:szCs w:val="20"/>
      <w:lang w:val="sl-SI" w:eastAsia="sl-SI"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7742AE"/>
    <w:rPr>
      <w:rFonts w:ascii="Times New Roman" w:eastAsia="Times New Roman" w:hAnsi="Times New Roman" w:cs="Times New Roman"/>
      <w:sz w:val="20"/>
      <w:szCs w:val="20"/>
      <w:lang w:eastAsia="sl-SI"/>
    </w:rPr>
  </w:style>
  <w:style w:type="character" w:styleId="FootnoteReference">
    <w:name w:val="footnote reference"/>
    <w:uiPriority w:val="99"/>
    <w:unhideWhenUsed/>
    <w:rsid w:val="007742AE"/>
    <w:rPr>
      <w:vertAlign w:val="superscript"/>
    </w:rPr>
  </w:style>
  <w:style w:type="character" w:styleId="Hyperlink">
    <w:name w:val="Hyperlink"/>
    <w:basedOn w:val="DefaultParagraphFont"/>
    <w:uiPriority w:val="99"/>
    <w:unhideWhenUsed/>
    <w:rsid w:val="007742AE"/>
    <w:rPr>
      <w:color w:val="0000FF" w:themeColor="hyperlink"/>
      <w:u w:val="single"/>
    </w:rPr>
  </w:style>
  <w:style w:type="paragraph" w:styleId="NormalWeb">
    <w:name w:val="Normal (Web)"/>
    <w:basedOn w:val="Normal"/>
    <w:uiPriority w:val="99"/>
    <w:semiHidden/>
    <w:unhideWhenUsed/>
    <w:rsid w:val="007742AE"/>
    <w:pPr>
      <w:spacing w:after="210" w:line="240" w:lineRule="auto"/>
    </w:pPr>
    <w:rPr>
      <w:rFonts w:ascii="Times New Roman" w:hAnsi="Times New Roman"/>
      <w:color w:val="333333"/>
      <w:sz w:val="18"/>
      <w:szCs w:val="18"/>
      <w:lang w:val="sl-SI" w:eastAsia="sl-SI" w:bidi="ar-SA"/>
    </w:rPr>
  </w:style>
  <w:style w:type="paragraph" w:customStyle="1" w:styleId="esegmenth4">
    <w:name w:val="esegment_h4"/>
    <w:basedOn w:val="Normal"/>
    <w:rsid w:val="007742AE"/>
    <w:pPr>
      <w:spacing w:after="210" w:line="240" w:lineRule="auto"/>
      <w:jc w:val="center"/>
    </w:pPr>
    <w:rPr>
      <w:rFonts w:ascii="Times New Roman" w:hAnsi="Times New Roman"/>
      <w:b/>
      <w:bCs/>
      <w:color w:val="333333"/>
      <w:sz w:val="18"/>
      <w:szCs w:val="18"/>
      <w:lang w:val="sl-SI" w:eastAsia="sl-SI" w:bidi="ar-SA"/>
    </w:rPr>
  </w:style>
  <w:style w:type="paragraph" w:customStyle="1" w:styleId="len1">
    <w:name w:val="len1"/>
    <w:basedOn w:val="Normal"/>
    <w:rsid w:val="007742AE"/>
    <w:pPr>
      <w:spacing w:before="480" w:line="240" w:lineRule="auto"/>
      <w:jc w:val="center"/>
    </w:pPr>
    <w:rPr>
      <w:rFonts w:cs="Arial"/>
      <w:b/>
      <w:bCs/>
      <w:sz w:val="22"/>
      <w:szCs w:val="22"/>
      <w:lang w:val="sl-SI" w:eastAsia="sl-SI" w:bidi="ar-SA"/>
    </w:rPr>
  </w:style>
  <w:style w:type="paragraph" w:customStyle="1" w:styleId="odstavek1">
    <w:name w:val="odstavek1"/>
    <w:basedOn w:val="Normal"/>
    <w:rsid w:val="007742AE"/>
    <w:pPr>
      <w:spacing w:before="240" w:line="240" w:lineRule="auto"/>
      <w:ind w:firstLine="1021"/>
      <w:jc w:val="both"/>
    </w:pPr>
    <w:rPr>
      <w:rFonts w:cs="Arial"/>
      <w:sz w:val="22"/>
      <w:szCs w:val="22"/>
      <w:lang w:val="sl-SI" w:eastAsia="sl-SI" w:bidi="ar-SA"/>
    </w:rPr>
  </w:style>
  <w:style w:type="paragraph" w:customStyle="1" w:styleId="tevilnatoka01">
    <w:name w:val="tevilnatoka01"/>
    <w:basedOn w:val="Normal"/>
    <w:rsid w:val="007742AE"/>
    <w:pPr>
      <w:spacing w:line="240" w:lineRule="auto"/>
      <w:ind w:left="425" w:hanging="425"/>
      <w:jc w:val="both"/>
    </w:pPr>
    <w:rPr>
      <w:rFonts w:cs="Arial"/>
      <w:sz w:val="22"/>
      <w:szCs w:val="22"/>
      <w:lang w:val="sl-SI" w:eastAsia="sl-SI" w:bidi="ar-SA"/>
    </w:rPr>
  </w:style>
  <w:style w:type="character" w:styleId="Strong">
    <w:name w:val="Strong"/>
    <w:basedOn w:val="DefaultParagraphFont"/>
    <w:uiPriority w:val="22"/>
    <w:qFormat/>
    <w:rsid w:val="007742AE"/>
    <w:rPr>
      <w:b/>
      <w:bCs/>
    </w:rPr>
  </w:style>
  <w:style w:type="paragraph" w:customStyle="1" w:styleId="len">
    <w:name w:val="len"/>
    <w:basedOn w:val="Normal"/>
    <w:rsid w:val="007742AE"/>
    <w:pPr>
      <w:spacing w:before="100" w:beforeAutospacing="1" w:after="100" w:afterAutospacing="1" w:line="240" w:lineRule="auto"/>
    </w:pPr>
    <w:rPr>
      <w:rFonts w:ascii="Times New Roman" w:hAnsi="Times New Roman"/>
      <w:sz w:val="24"/>
      <w:lang w:val="sl-SI" w:eastAsia="sl-SI" w:bidi="ar-SA"/>
    </w:rPr>
  </w:style>
  <w:style w:type="character" w:customStyle="1" w:styleId="hps">
    <w:name w:val="hps"/>
    <w:rsid w:val="00542DA5"/>
  </w:style>
  <w:style w:type="character" w:customStyle="1" w:styleId="Heading1Char">
    <w:name w:val="Heading 1 Char"/>
    <w:basedOn w:val="DefaultParagraphFont"/>
    <w:link w:val="Heading1"/>
    <w:uiPriority w:val="9"/>
    <w:rsid w:val="0047031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7031A"/>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A8AF1C-6079-435E-8126-77C34BC1BF5C}"/>
</file>

<file path=customXml/itemProps2.xml><?xml version="1.0" encoding="utf-8"?>
<ds:datastoreItem xmlns:ds="http://schemas.openxmlformats.org/officeDocument/2006/customXml" ds:itemID="{9528738C-8FD9-4E86-9D4E-B0510E7A6C89}"/>
</file>

<file path=customXml/itemProps3.xml><?xml version="1.0" encoding="utf-8"?>
<ds:datastoreItem xmlns:ds="http://schemas.openxmlformats.org/officeDocument/2006/customXml" ds:itemID="{28324B6C-EA73-4C79-9770-1B6DA77251C6}"/>
</file>

<file path=docProps/app.xml><?xml version="1.0" encoding="utf-8"?>
<Properties xmlns="http://schemas.openxmlformats.org/officeDocument/2006/extended-properties" xmlns:vt="http://schemas.openxmlformats.org/officeDocument/2006/docPropsVTypes">
  <Template>Normal.dotm</Template>
  <TotalTime>1</TotalTime>
  <Pages>13</Pages>
  <Words>4347</Words>
  <Characters>24783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A_HRC_WG.6_34_SVN_1_Slovenia_Annex_E</dc:title>
  <dc:creator>A1848</dc:creator>
  <cp:lastModifiedBy>IHARA Sumiko</cp:lastModifiedBy>
  <cp:revision>2</cp:revision>
  <dcterms:created xsi:type="dcterms:W3CDTF">2019-08-16T13:14:00Z</dcterms:created>
  <dcterms:modified xsi:type="dcterms:W3CDTF">2019-08-16T13:14:00Z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