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018"/>
        <w:gridCol w:w="118"/>
        <w:gridCol w:w="4899"/>
        <w:gridCol w:w="118"/>
        <w:gridCol w:w="329"/>
        <w:gridCol w:w="4263"/>
      </w:tblGrid>
      <w:tr w:rsidR="000764ED" w:rsidTr="00922F07">
        <w:tblPrEx>
          <w:tblCellMar>
            <w:top w:w="0" w:type="dxa"/>
            <w:bottom w:w="0" w:type="dxa"/>
          </w:tblCellMar>
        </w:tblPrEx>
        <w:trPr>
          <w:trHeight w:val="400"/>
          <w:tblHeader/>
        </w:trPr>
        <w:tc>
          <w:tcPr>
            <w:tcW w:w="4435" w:type="dxa"/>
            <w:tcMar>
              <w:left w:w="108" w:type="dxa"/>
              <w:right w:w="108" w:type="dxa"/>
            </w:tcMar>
          </w:tcPr>
          <w:p w:rsidR="000764ED" w:rsidRDefault="006E6259">
            <w:pPr>
              <w:spacing w:before="40" w:after="40" w:line="240" w:lineRule="auto"/>
            </w:pPr>
            <w:r>
              <w:rPr>
                <w:rFonts w:ascii="Times New Roman"/>
                <w:b/>
                <w:sz w:val="20"/>
              </w:rPr>
              <w:t>Recommendation</w:t>
            </w:r>
          </w:p>
        </w:tc>
        <w:tc>
          <w:tcPr>
            <w:tcW w:w="1136" w:type="dxa"/>
            <w:gridSpan w:val="2"/>
            <w:tcMar>
              <w:left w:w="108" w:type="dxa"/>
              <w:right w:w="108" w:type="dxa"/>
            </w:tcMar>
          </w:tcPr>
          <w:p w:rsidR="000764ED" w:rsidRDefault="006E6259">
            <w:pPr>
              <w:spacing w:before="40" w:after="40" w:line="240" w:lineRule="auto"/>
            </w:pPr>
            <w:r>
              <w:rPr>
                <w:rFonts w:ascii="Times New Roman"/>
                <w:b/>
                <w:sz w:val="20"/>
              </w:rPr>
              <w:t>Position</w:t>
            </w:r>
          </w:p>
        </w:tc>
        <w:tc>
          <w:tcPr>
            <w:tcW w:w="5017" w:type="dxa"/>
            <w:gridSpan w:val="2"/>
            <w:tcMar>
              <w:left w:w="108" w:type="dxa"/>
              <w:right w:w="108" w:type="dxa"/>
            </w:tcMar>
          </w:tcPr>
          <w:p w:rsidR="000764ED" w:rsidRDefault="006E6259">
            <w:pPr>
              <w:spacing w:before="40" w:after="40" w:line="240" w:lineRule="auto"/>
            </w:pPr>
            <w:r>
              <w:rPr>
                <w:rFonts w:ascii="Times New Roman"/>
                <w:b/>
                <w:sz w:val="20"/>
              </w:rPr>
              <w:t>Full list of themes</w:t>
            </w:r>
          </w:p>
        </w:tc>
        <w:tc>
          <w:tcPr>
            <w:tcW w:w="4592" w:type="dxa"/>
            <w:gridSpan w:val="2"/>
            <w:tcMar>
              <w:left w:w="108" w:type="dxa"/>
              <w:right w:w="108" w:type="dxa"/>
            </w:tcMar>
          </w:tcPr>
          <w:p w:rsidR="000764ED" w:rsidRDefault="006E6259">
            <w:pPr>
              <w:spacing w:before="40" w:after="40" w:line="240" w:lineRule="auto"/>
            </w:pPr>
            <w:r>
              <w:rPr>
                <w:rFonts w:ascii="Times New Roman"/>
                <w:b/>
                <w:sz w:val="20"/>
              </w:rPr>
              <w:t>Assessment/comments on level of implementation</w:t>
            </w:r>
          </w:p>
        </w:tc>
      </w:tr>
      <w:tr w:rsidR="00CF5442"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Acceptance of international norms</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 Ratify and implement the ILO Protocol of 2014 to the Forced Labour Convention, 1930 (No. 29) (United Kingdom of Great Britain and Northern Ireland)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Acceptance of international norms</w:t>
            </w:r>
          </w:p>
          <w:p w:rsidR="000764ED" w:rsidRDefault="006E6259">
            <w:pPr>
              <w:spacing w:before="40" w:after="40" w:line="240" w:lineRule="auto"/>
            </w:pPr>
            <w:r>
              <w:rPr>
                <w:rFonts w:ascii="Times New Roman"/>
                <w:sz w:val="20"/>
              </w:rPr>
              <w:t xml:space="preserve">- Right </w:t>
            </w:r>
            <w:r>
              <w:rPr>
                <w:rFonts w:ascii="Times New Roman"/>
                <w:sz w:val="20"/>
              </w:rPr>
              <w:t>to work and to just &amp; favorable conditions of work &amp; labour rights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Migrants &amp; domestic workers</w:t>
            </w:r>
          </w:p>
          <w:p w:rsidR="000764ED" w:rsidRDefault="006E6259">
            <w:pPr>
              <w:spacing w:before="40" w:after="40" w:line="240" w:lineRule="auto"/>
            </w:pPr>
            <w:r>
              <w:rPr>
                <w:rFonts w:ascii="Times New Roman"/>
                <w:sz w:val="20"/>
              </w:rPr>
              <w:t>- Persons deprived of their liberty &amp; detainees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 Ratify  the  ILO  Indigenous and Tribal Peoples Convention, 1989 (No. 169) (Honduras)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Acceptance of international norms</w:t>
            </w:r>
          </w:p>
          <w:p w:rsidR="000764ED" w:rsidRDefault="006E6259">
            <w:pPr>
              <w:spacing w:before="40" w:after="40" w:line="240" w:lineRule="auto"/>
            </w:pPr>
            <w:r>
              <w:rPr>
                <w:rFonts w:ascii="Times New Roman"/>
                <w:sz w:val="20"/>
              </w:rPr>
              <w:t>- Equality &amp; non-discrimination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sz w:val="20"/>
              </w:rPr>
              <w:t>- 1</w:t>
            </w:r>
            <w:r>
              <w:rPr>
                <w:rFonts w:ascii="Times New Roman"/>
                <w:sz w:val="20"/>
              </w:rPr>
              <w:t>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Indigenous people &amp; communities</w:t>
            </w:r>
          </w:p>
        </w:tc>
        <w:tc>
          <w:tcPr>
            <w:tcW w:w="4592" w:type="dxa"/>
            <w:gridSpan w:val="2"/>
            <w:tcMar>
              <w:left w:w="108" w:type="dxa"/>
              <w:right w:w="108" w:type="dxa"/>
            </w:tcMar>
          </w:tcPr>
          <w:p w:rsidR="000764ED" w:rsidRDefault="000764ED">
            <w:pPr>
              <w:spacing w:before="40" w:after="40" w:line="240" w:lineRule="auto"/>
            </w:pPr>
          </w:p>
        </w:tc>
      </w:tr>
      <w:tr w:rsidR="00CF5442"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Cooperation &amp; Follow up with Treaty Bodies</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115.3 Continue efforts to submit all pending national reports to the treaty bodies (Iraq)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Cooperation &amp; Follow up with Treaty Bodies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0764ED" w:rsidRDefault="000764ED">
            <w:pPr>
              <w:spacing w:before="40" w:after="40" w:line="240" w:lineRule="auto"/>
            </w:pPr>
          </w:p>
        </w:tc>
      </w:tr>
      <w:tr w:rsidR="00CF5442"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Constitutional &amp; legislative framework</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115.5 Continue bringing national legislation in to  compliance with international human rights standards (Russian Federation)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w:t>
            </w:r>
            <w:r>
              <w:rPr>
                <w:rFonts w:ascii="Times New Roman"/>
                <w:sz w:val="20"/>
              </w:rPr>
              <w:t>D STRONG INSTITUTIONS</w:t>
            </w:r>
          </w:p>
        </w:tc>
        <w:tc>
          <w:tcPr>
            <w:tcW w:w="4592" w:type="dxa"/>
            <w:gridSpan w:val="2"/>
            <w:tcMar>
              <w:left w:w="108" w:type="dxa"/>
              <w:right w:w="108" w:type="dxa"/>
            </w:tcMar>
          </w:tcPr>
          <w:p w:rsidR="000764ED" w:rsidRDefault="000764ED">
            <w:pPr>
              <w:spacing w:before="40" w:after="40" w:line="240" w:lineRule="auto"/>
            </w:pPr>
          </w:p>
        </w:tc>
      </w:tr>
      <w:tr w:rsidR="00CF5442"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Legal, institutional &amp; policy framework</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115.109 Keep up  its efforts to ensure the promotion and protection of the human rights of its people, particularly  those belonging to  vulnerable groups (Nigeria)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Economic, social and cultural rights</w:t>
            </w:r>
          </w:p>
          <w:p w:rsidR="000764ED" w:rsidRDefault="006E6259">
            <w:pPr>
              <w:spacing w:before="40" w:after="40" w:line="240" w:lineRule="auto"/>
            </w:pPr>
            <w:r>
              <w:rPr>
                <w:rFonts w:ascii="Times New Roman"/>
                <w:sz w:val="20"/>
              </w:rPr>
              <w:t>- Civil &amp; political rights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vulnerable persons/groups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115.128 Continue to take active measures  to better protect  the rights of people to education, health and housing (China);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sz w:val="20"/>
              </w:rPr>
              <w:t>- Right to educa</w:t>
            </w:r>
            <w:r>
              <w:rPr>
                <w:rFonts w:ascii="Times New Roman"/>
                <w:sz w:val="20"/>
              </w:rPr>
              <w:t>tion</w:t>
            </w:r>
          </w:p>
          <w:p w:rsidR="000764ED" w:rsidRDefault="006E6259">
            <w:pPr>
              <w:spacing w:before="40" w:after="40" w:line="240" w:lineRule="auto"/>
            </w:pPr>
            <w:r>
              <w:rPr>
                <w:rFonts w:ascii="Times New Roman"/>
                <w:sz w:val="20"/>
              </w:rPr>
              <w:t>- Right to adequate housing</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- 4 - QUALITY EDUCATION</w:t>
            </w:r>
          </w:p>
          <w:p w:rsidR="000764ED" w:rsidRDefault="006E6259">
            <w:pPr>
              <w:spacing w:before="40" w:after="40" w:line="240" w:lineRule="auto"/>
            </w:pPr>
            <w:r>
              <w:rPr>
                <w:rFonts w:ascii="Times New Roman"/>
                <w:sz w:val="20"/>
              </w:rPr>
              <w:t>- 11 - SUSTAINABLE CITIES AND COMMUNITIES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w:t>
            </w:r>
            <w:r w:rsidR="00E506D6">
              <w:rPr>
                <w:rFonts w:ascii="Times New Roman"/>
                <w:sz w:val="20"/>
              </w:rPr>
              <w:t xml:space="preserve">219. Allocate sufficient budgetary </w:t>
            </w:r>
            <w:r>
              <w:rPr>
                <w:rFonts w:ascii="Times New Roman"/>
                <w:sz w:val="20"/>
              </w:rPr>
              <w:t>and human resources to the relevant ministries in charge of implementing a</w:t>
            </w:r>
            <w:r>
              <w:rPr>
                <w:rFonts w:ascii="Times New Roman"/>
                <w:sz w:val="20"/>
              </w:rPr>
              <w:t>nd monitoring program me s for women and children (Republic of Korea)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Advancement of women</w:t>
            </w:r>
          </w:p>
          <w:p w:rsidR="000764ED" w:rsidRDefault="006E6259">
            <w:pPr>
              <w:spacing w:before="40" w:after="40" w:line="240" w:lineRule="auto"/>
            </w:pPr>
            <w:r>
              <w:rPr>
                <w:rFonts w:ascii="Times New Roman"/>
                <w:sz w:val="20"/>
              </w:rPr>
              <w:t>- Children: definition; general principles; protection</w:t>
            </w:r>
          </w:p>
          <w:p w:rsidR="000764ED" w:rsidRDefault="006E6259">
            <w:pPr>
              <w:spacing w:before="40" w:after="40" w:line="240" w:lineRule="auto"/>
            </w:pPr>
            <w:r>
              <w:rPr>
                <w:rFonts w:ascii="Times New Roman"/>
                <w:sz w:val="20"/>
              </w:rPr>
              <w:t>- Discrimination against women</w:t>
            </w:r>
          </w:p>
          <w:p w:rsidR="000764ED" w:rsidRDefault="006E6259">
            <w:pPr>
              <w:spacing w:before="40" w:after="40" w:line="240" w:lineRule="auto"/>
            </w:pPr>
            <w:r>
              <w:rPr>
                <w:rFonts w:ascii="Times New Roman"/>
                <w:sz w:val="20"/>
              </w:rPr>
              <w:t>- Budget &amp;resources (for human rights implementation)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CF5442"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Equality &amp; non-discrimination</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115.12 Continue to guarantee the full exercise of human rights without discrimination of any kind, in accordance with the principle s  of equality and non-discrimination (Fiji);</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Equality &amp; non-discr</w:t>
            </w:r>
            <w:r>
              <w:rPr>
                <w:rFonts w:ascii="Times New Roman"/>
                <w:sz w:val="20"/>
              </w:rPr>
              <w:t>imination</w:t>
            </w:r>
          </w:p>
          <w:p w:rsidR="000764ED" w:rsidRDefault="006E6259">
            <w:pPr>
              <w:spacing w:before="40" w:after="40" w:line="240" w:lineRule="auto"/>
            </w:pPr>
            <w:r>
              <w:rPr>
                <w:rFonts w:ascii="Times New Roman"/>
                <w:sz w:val="20"/>
              </w:rPr>
              <w:t>- Human rights education, trainings &amp; awareness raising</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115.14 Continue working against discrimination through the establishment of specific legislation to fight discrimination based on disability, sexual orientation, gender identity or social status (Honduras)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w:t>
            </w:r>
            <w:r>
              <w:rPr>
                <w:rFonts w:ascii="Times New Roman"/>
                <w:sz w:val="20"/>
              </w:rPr>
              <w:t>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Equality &amp; non-discrimination</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lesbian, gay, bisexual and transgender and intersex persons (LGBTI)</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w:t>
            </w:r>
            <w:r>
              <w:rPr>
                <w:rFonts w:ascii="Times New Roman"/>
                <w:sz w:val="20"/>
              </w:rPr>
              <w:t>.15 Enhance its efforts to combat acts of discrimination and violence against lesbian, gay, bisexual, transgender, queer and intersex persons, while guaranteeing the investigation and punishment of such acts (Argentina);</w:t>
            </w:r>
          </w:p>
          <w:p w:rsidR="000764ED" w:rsidRDefault="006E6259">
            <w:pPr>
              <w:spacing w:before="40" w:after="40" w:line="240" w:lineRule="auto"/>
            </w:pPr>
            <w:r>
              <w:rPr>
                <w:rFonts w:ascii="Times New Roman"/>
                <w:b/>
                <w:sz w:val="20"/>
              </w:rPr>
              <w:t xml:space="preserve">Source of Position: </w:t>
            </w:r>
            <w:r>
              <w:rPr>
                <w:rFonts w:ascii="Times New Roman"/>
                <w:sz w:val="20"/>
              </w:rPr>
              <w:t>A/HRC/43/7/Add.</w:t>
            </w:r>
            <w:r>
              <w:rPr>
                <w:rFonts w:ascii="Times New Roman"/>
                <w:sz w:val="20"/>
              </w:rPr>
              <w:t>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Equality &amp; non-discrimination</w:t>
            </w:r>
          </w:p>
          <w:p w:rsidR="000764ED" w:rsidRDefault="006E6259">
            <w:pPr>
              <w:spacing w:before="40" w:after="40" w:line="240" w:lineRule="auto"/>
            </w:pPr>
            <w:r>
              <w:rPr>
                <w:rFonts w:ascii="Times New Roman"/>
                <w:sz w:val="20"/>
              </w:rPr>
              <w:t>- Impunity &amp; transparency</w:t>
            </w:r>
          </w:p>
          <w:p w:rsidR="000764ED" w:rsidRDefault="006E6259">
            <w:pPr>
              <w:spacing w:before="40" w:after="40" w:line="240" w:lineRule="auto"/>
            </w:pPr>
            <w:r>
              <w:rPr>
                <w:rFonts w:ascii="Times New Roman"/>
                <w:sz w:val="20"/>
              </w:rPr>
              <w:t>- Liberty &amp; security of the person</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sz w:val="20"/>
              </w:rPr>
              <w:t>- Sexual &amp; other forms of gender-based violence</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lesbian, gay, bisexual and transgender and intersex persons (LGBTI)</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115.16 Strengthen efforts to protect  lesbian, gay, bisexual, transgender and intersex  persons against violence and di</w:t>
            </w:r>
            <w:r>
              <w:rPr>
                <w:rFonts w:ascii="Times New Roman"/>
                <w:sz w:val="20"/>
              </w:rPr>
              <w:t>scrimination and tackle  the  ongoing impunity for such acts, including through awareness campaigns and training programmes for judicial and legal bodies (Ireland);</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Equality &amp; non-discrimination</w:t>
            </w:r>
          </w:p>
          <w:p w:rsidR="000764ED" w:rsidRDefault="006E6259">
            <w:pPr>
              <w:spacing w:before="40" w:after="40" w:line="240" w:lineRule="auto"/>
            </w:pPr>
            <w:r>
              <w:rPr>
                <w:rFonts w:ascii="Times New Roman"/>
                <w:sz w:val="20"/>
              </w:rPr>
              <w:t>- I</w:t>
            </w:r>
            <w:r>
              <w:rPr>
                <w:rFonts w:ascii="Times New Roman"/>
                <w:sz w:val="20"/>
              </w:rPr>
              <w:t>mpunity &amp; transparency</w:t>
            </w:r>
          </w:p>
          <w:p w:rsidR="000764ED" w:rsidRDefault="006E6259">
            <w:pPr>
              <w:spacing w:before="40" w:after="40" w:line="240" w:lineRule="auto"/>
            </w:pPr>
            <w:r>
              <w:rPr>
                <w:rFonts w:ascii="Times New Roman"/>
                <w:sz w:val="20"/>
              </w:rPr>
              <w:t>- Human rights education, trainings &amp; awareness raising</w:t>
            </w:r>
          </w:p>
          <w:p w:rsidR="000764ED" w:rsidRDefault="006E6259">
            <w:pPr>
              <w:spacing w:before="40" w:after="40" w:line="240" w:lineRule="auto"/>
            </w:pPr>
            <w:r>
              <w:rPr>
                <w:rFonts w:ascii="Times New Roman"/>
                <w:sz w:val="20"/>
              </w:rPr>
              <w:t>- Liberty &amp; security of the person</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sz w:val="20"/>
              </w:rPr>
              <w:t>- Sexual &amp; other forms of gender-based violence</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lesbian, gay, bisexual and transgender and intersex persons (LGBTI)</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115.35 Take  the  necessary steps to ensure violence and hate speech against  lesbian, gay, bisexual, transgender and i</w:t>
            </w:r>
            <w:r>
              <w:rPr>
                <w:rFonts w:ascii="Times New Roman"/>
                <w:sz w:val="20"/>
              </w:rPr>
              <w:t>ntersex  persons are investigated and prosecuted, and that  the  perpetrators are held to account (Australia);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Equality &amp; non-discrimination</w:t>
            </w:r>
          </w:p>
          <w:p w:rsidR="000764ED" w:rsidRDefault="006E6259">
            <w:pPr>
              <w:spacing w:before="40" w:after="40" w:line="240" w:lineRule="auto"/>
            </w:pPr>
            <w:r>
              <w:rPr>
                <w:rFonts w:ascii="Times New Roman"/>
                <w:sz w:val="20"/>
              </w:rPr>
              <w:t>- Impunity &amp; transparency</w:t>
            </w:r>
          </w:p>
          <w:p w:rsidR="000764ED" w:rsidRDefault="006E6259">
            <w:pPr>
              <w:spacing w:before="40" w:after="40" w:line="240" w:lineRule="auto"/>
            </w:pPr>
            <w:r>
              <w:rPr>
                <w:rFonts w:ascii="Times New Roman"/>
                <w:sz w:val="20"/>
              </w:rPr>
              <w:t>- Administration of justice &amp; f</w:t>
            </w:r>
            <w:r>
              <w:rPr>
                <w:rFonts w:ascii="Times New Roman"/>
                <w:sz w:val="20"/>
              </w:rPr>
              <w:t>air trial</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sz w:val="20"/>
              </w:rPr>
              <w:t>- Sexual &amp; other forms of gender-based violence</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lesbian, gay, bisexual and transgender and intersex persons (LGBTI)</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115.119 Fight against social inequalities by paying particular attention to populations living in rural areas (Gabon)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Equali</w:t>
            </w:r>
            <w:r>
              <w:rPr>
                <w:rFonts w:ascii="Times New Roman"/>
                <w:sz w:val="20"/>
              </w:rPr>
              <w:t>ty &amp; non-discrimination</w:t>
            </w:r>
          </w:p>
          <w:p w:rsidR="000764ED" w:rsidRDefault="006E6259">
            <w:pPr>
              <w:spacing w:before="40" w:after="40" w:line="240" w:lineRule="auto"/>
            </w:pPr>
            <w:r>
              <w:rPr>
                <w:rFonts w:ascii="Times New Roman"/>
                <w:sz w:val="20"/>
              </w:rPr>
              <w:t>- Right to an adequate standard of living</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living in rural areas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115.159 Take specific measures in order to eliminate all forms of stigma and discrimination in health services, including against  lesbian, gay, bisexual, transgender and intersex  persons, and to promote a safe and enabling environment, including by ensur</w:t>
            </w:r>
            <w:r>
              <w:rPr>
                <w:rFonts w:ascii="Times New Roman"/>
                <w:sz w:val="20"/>
              </w:rPr>
              <w:t>ing the right to confidentiality, for example, in the context of HIV/AIDS (Portugal);</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Equality &amp; non-discrimination</w:t>
            </w:r>
          </w:p>
          <w:p w:rsidR="000764ED" w:rsidRDefault="006E6259">
            <w:pPr>
              <w:spacing w:before="40" w:after="40" w:line="240" w:lineRule="auto"/>
            </w:pPr>
            <w:r>
              <w:rPr>
                <w:rFonts w:ascii="Times New Roman"/>
                <w:sz w:val="20"/>
              </w:rPr>
              <w:t>- Right to private life, privacy</w:t>
            </w:r>
          </w:p>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sz w:val="20"/>
              </w:rPr>
              <w:t xml:space="preserve">- Constitutional &amp; legislative </w:t>
            </w:r>
            <w:r>
              <w:rPr>
                <w:rFonts w:ascii="Times New Roman"/>
                <w:sz w:val="20"/>
              </w:rPr>
              <w:t>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living with HIV/AIDS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 xml:space="preserve">115.220 Continue taking steps toward the further advancement of indigenous peoples </w:t>
            </w:r>
            <w:r>
              <w:rPr>
                <w:rFonts w:ascii="Times New Roman"/>
                <w:sz w:val="20"/>
              </w:rPr>
              <w:t>’</w:t>
            </w:r>
            <w:r>
              <w:rPr>
                <w:rFonts w:ascii="Times New Roman"/>
                <w:sz w:val="20"/>
              </w:rPr>
              <w:t xml:space="preserve">  rights including  to  their ancestral land (Cambodia)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Equality &amp; non-discrimination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- 1 - NO POVERTY</w:t>
            </w:r>
          </w:p>
          <w:p w:rsidR="000764ED" w:rsidRDefault="006E6259">
            <w:pPr>
              <w:spacing w:before="40" w:after="40" w:line="240" w:lineRule="auto"/>
            </w:pPr>
            <w:r>
              <w:rPr>
                <w:rFonts w:ascii="Times New Roman"/>
                <w:sz w:val="20"/>
              </w:rPr>
              <w:t>- 2 - ZERO HUNGER</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Indigenous people &amp; communities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115.237 Implement a comprehensive and inclusive migratory policy, and develop statistical data from a human rights perspective (Senegal);</w:t>
            </w:r>
          </w:p>
          <w:p w:rsidR="000764ED" w:rsidRDefault="006E6259">
            <w:pPr>
              <w:spacing w:before="40" w:after="40" w:line="240" w:lineRule="auto"/>
            </w:pPr>
            <w:r>
              <w:rPr>
                <w:rFonts w:ascii="Times New Roman"/>
                <w:b/>
                <w:sz w:val="20"/>
              </w:rPr>
              <w:t>Source of Positio</w:t>
            </w:r>
            <w:r>
              <w:rPr>
                <w:rFonts w:ascii="Times New Roman"/>
                <w:b/>
                <w:sz w:val="20"/>
              </w:rPr>
              <w:t xml:space="preserve">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Equality &amp; non-discrimination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sz w:val="20"/>
              </w:rPr>
              <w:t>- 17 - PARTNERSHIPS FOR THE GOALS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Migrants &amp; domestic workers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115.238 Strengthen capacity - building processes of public force personnel and other officials linked to migration issues in order to avoid violations of the human rights of people on the move (Ecuador).</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w:t>
            </w:r>
            <w:r>
              <w:rPr>
                <w:rFonts w:ascii="Times New Roman"/>
                <w:sz w:val="20"/>
              </w:rPr>
              <w:t>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Equality &amp; non-discrimination</w:t>
            </w:r>
          </w:p>
          <w:p w:rsidR="000764ED" w:rsidRDefault="006E6259">
            <w:pPr>
              <w:spacing w:before="40" w:after="40" w:line="240" w:lineRule="auto"/>
            </w:pPr>
            <w:r>
              <w:rPr>
                <w:rFonts w:ascii="Times New Roman"/>
                <w:sz w:val="20"/>
              </w:rPr>
              <w:t>- Economic, social and cultural rights</w:t>
            </w:r>
          </w:p>
          <w:p w:rsidR="000764ED" w:rsidRDefault="006E6259">
            <w:pPr>
              <w:spacing w:before="40" w:after="40" w:line="240" w:lineRule="auto"/>
            </w:pPr>
            <w:r>
              <w:rPr>
                <w:rFonts w:ascii="Times New Roman"/>
                <w:sz w:val="20"/>
              </w:rPr>
              <w:t>- Human rights education, trainings &amp; awareness raising</w:t>
            </w:r>
          </w:p>
          <w:p w:rsidR="000764ED" w:rsidRDefault="006E6259">
            <w:pPr>
              <w:spacing w:before="40" w:after="40" w:line="240" w:lineRule="auto"/>
            </w:pPr>
            <w:r>
              <w:rPr>
                <w:rFonts w:ascii="Times New Roman"/>
                <w:sz w:val="20"/>
              </w:rPr>
              <w:t>- Liberty &amp; security of the person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Law enforcement / police &amp; prison officials</w:t>
            </w:r>
          </w:p>
          <w:p w:rsidR="000764ED" w:rsidRDefault="006E6259">
            <w:pPr>
              <w:spacing w:before="40" w:after="40" w:line="240" w:lineRule="auto"/>
            </w:pPr>
            <w:r>
              <w:rPr>
                <w:rFonts w:ascii="Times New Roman"/>
                <w:sz w:val="20"/>
              </w:rPr>
              <w:t>- Migrants &amp; domestic workers</w:t>
            </w:r>
          </w:p>
        </w:tc>
        <w:tc>
          <w:tcPr>
            <w:tcW w:w="4592" w:type="dxa"/>
            <w:gridSpan w:val="2"/>
            <w:tcMar>
              <w:left w:w="108" w:type="dxa"/>
              <w:right w:w="108" w:type="dxa"/>
            </w:tcMar>
          </w:tcPr>
          <w:p w:rsidR="000764ED" w:rsidRDefault="000764ED">
            <w:pPr>
              <w:spacing w:before="40" w:after="40" w:line="240" w:lineRule="auto"/>
            </w:pPr>
          </w:p>
        </w:tc>
      </w:tr>
      <w:tr w:rsidR="00CF5442"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Racial discrimination</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115.10 Strengthen implementation of the Multi s ectoral Plan to Combat Racism and All Forms of Discrimination (South Africa)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Racial discrimination</w:t>
            </w:r>
          </w:p>
          <w:p w:rsidR="000764ED" w:rsidRDefault="006E6259">
            <w:pPr>
              <w:spacing w:before="40" w:after="40" w:line="240" w:lineRule="auto"/>
            </w:pPr>
            <w:r>
              <w:rPr>
                <w:rFonts w:ascii="Times New Roman"/>
                <w:sz w:val="20"/>
              </w:rPr>
              <w:t>- National Plans of Action on Human Rights (or specific areas)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minorities</w:t>
            </w:r>
            <w:r>
              <w:rPr>
                <w:rFonts w:ascii="Times New Roman"/>
                <w:sz w:val="20"/>
              </w:rPr>
              <w:t>/ racial, ethnic, linguistic, religious or descent-based groups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115.13 Consolidate efforts to tackle further racism, racial discrimination and intolerance, inter alia ,  through effective public campaigns and initiatives and  in  collaboration with other States (Indonesia)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w:t>
            </w:r>
            <w:r>
              <w:rPr>
                <w:rFonts w:ascii="Times New Roman"/>
                <w:sz w:val="20"/>
              </w:rPr>
              <w:t>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Racial discrimination</w:t>
            </w:r>
          </w:p>
          <w:p w:rsidR="000764ED" w:rsidRDefault="006E6259">
            <w:pPr>
              <w:spacing w:before="40" w:after="40" w:line="240" w:lineRule="auto"/>
            </w:pPr>
            <w:r>
              <w:rPr>
                <w:rFonts w:ascii="Times New Roman"/>
                <w:sz w:val="20"/>
              </w:rPr>
              <w:t>- Human rights education, trainings &amp; awareness raising</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minorities/ racial, ethnic, linguistic, religious or descent-based groups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115.36 Continue its training activities for officials in  the  law enforcement and justice system s  in its efforts to combat racism and all forms of discrimination (Saint Kitts and Nevis)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xml:space="preserve">- Racial </w:t>
            </w:r>
            <w:r>
              <w:rPr>
                <w:rFonts w:ascii="Times New Roman"/>
                <w:sz w:val="20"/>
              </w:rPr>
              <w:t>discrimination</w:t>
            </w:r>
          </w:p>
          <w:p w:rsidR="000764ED" w:rsidRDefault="006E6259">
            <w:pPr>
              <w:spacing w:before="40" w:after="40" w:line="240" w:lineRule="auto"/>
            </w:pPr>
            <w:r>
              <w:rPr>
                <w:rFonts w:ascii="Times New Roman"/>
                <w:sz w:val="20"/>
              </w:rPr>
              <w:t>- Human rights education, trainings &amp; awareness raising</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Law enforcement / police &amp; prison officials</w:t>
            </w:r>
          </w:p>
          <w:p w:rsidR="000764ED" w:rsidRDefault="006E6259">
            <w:pPr>
              <w:spacing w:before="40" w:after="40" w:line="240" w:lineRule="auto"/>
            </w:pPr>
            <w:r>
              <w:rPr>
                <w:rFonts w:ascii="Times New Roman"/>
                <w:sz w:val="20"/>
              </w:rPr>
              <w:t>- judges, lawyers and prosecutors</w:t>
            </w:r>
          </w:p>
          <w:p w:rsidR="000764ED" w:rsidRDefault="006E6259">
            <w:pPr>
              <w:spacing w:before="40" w:after="40" w:line="240" w:lineRule="auto"/>
            </w:pPr>
            <w:r>
              <w:rPr>
                <w:rFonts w:ascii="Times New Roman"/>
                <w:sz w:val="20"/>
              </w:rPr>
              <w:t>- minorities/ racial, ethnic, linguistic, religious or descent-based groups</w:t>
            </w:r>
          </w:p>
        </w:tc>
        <w:tc>
          <w:tcPr>
            <w:tcW w:w="4592" w:type="dxa"/>
            <w:gridSpan w:val="2"/>
            <w:tcMar>
              <w:left w:w="108" w:type="dxa"/>
              <w:right w:w="108" w:type="dxa"/>
            </w:tcMar>
          </w:tcPr>
          <w:p w:rsidR="000764ED" w:rsidRDefault="000764ED">
            <w:pPr>
              <w:spacing w:before="40" w:after="40" w:line="240" w:lineRule="auto"/>
            </w:pPr>
          </w:p>
        </w:tc>
      </w:tr>
      <w:tr w:rsidR="00CF5442"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Right to development</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 xml:space="preserve">115.131 Focus further on </w:t>
            </w:r>
            <w:r>
              <w:rPr>
                <w:rFonts w:ascii="Times New Roman"/>
                <w:sz w:val="20"/>
              </w:rPr>
              <w:t>“</w:t>
            </w:r>
            <w:r>
              <w:rPr>
                <w:rFonts w:ascii="Times New Roman"/>
                <w:sz w:val="20"/>
              </w:rPr>
              <w:t>development</w:t>
            </w:r>
            <w:r>
              <w:rPr>
                <w:rFonts w:ascii="Times New Roman"/>
                <w:sz w:val="20"/>
              </w:rPr>
              <w:t>”</w:t>
            </w:r>
            <w:r>
              <w:rPr>
                <w:rFonts w:ascii="Times New Roman"/>
                <w:sz w:val="20"/>
              </w:rPr>
              <w:t>, which affects positively the achievement of the rights to economic, social and cultural rights (Islamic Republic of Iran)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development</w:t>
            </w:r>
          </w:p>
        </w:tc>
        <w:tc>
          <w:tcPr>
            <w:tcW w:w="4592" w:type="dxa"/>
            <w:gridSpan w:val="2"/>
            <w:tcMar>
              <w:left w:w="108" w:type="dxa"/>
              <w:right w:w="108" w:type="dxa"/>
            </w:tcMar>
          </w:tcPr>
          <w:p w:rsidR="000764ED" w:rsidRDefault="000764ED">
            <w:pPr>
              <w:spacing w:before="40" w:after="40" w:line="240" w:lineRule="auto"/>
            </w:pPr>
          </w:p>
        </w:tc>
      </w:tr>
      <w:tr w:rsidR="00CF5442"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 xml:space="preserve">Theme: </w:t>
            </w:r>
            <w:r>
              <w:rPr>
                <w:rFonts w:ascii="Times New Roman"/>
                <w:b/>
                <w:i/>
                <w:sz w:val="28"/>
              </w:rPr>
              <w:t>Human rights &amp; the environment</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115.17 Continue strengthening its positive policies to promote clean energy for living well in harmony with mother earth (Bolivarian Republic of Venezuela)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Human rights &amp; the environment</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- 7 - AFFORDABLE AND CLEAN ENERGY</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115.18 Take decisive action to respect, protect and fulfil the right to a healthy and sustainable environment, including in areas such as water management, safeguarding of natural resources and the protection of natural reserves (Sweden);</w:t>
            </w:r>
          </w:p>
          <w:p w:rsidR="000764ED" w:rsidRDefault="006E6259">
            <w:pPr>
              <w:spacing w:before="40" w:after="40" w:line="240" w:lineRule="auto"/>
            </w:pPr>
            <w:r>
              <w:rPr>
                <w:rFonts w:ascii="Times New Roman"/>
                <w:b/>
                <w:sz w:val="20"/>
              </w:rPr>
              <w:t>Source of Positio</w:t>
            </w:r>
            <w:r>
              <w:rPr>
                <w:rFonts w:ascii="Times New Roman"/>
                <w:b/>
                <w:sz w:val="20"/>
              </w:rPr>
              <w:t xml:space="preserve">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Human rights &amp; the environment</w:t>
            </w:r>
          </w:p>
          <w:p w:rsidR="000764ED" w:rsidRDefault="006E6259">
            <w:pPr>
              <w:spacing w:before="40" w:after="40" w:line="240" w:lineRule="auto"/>
            </w:pPr>
            <w:r>
              <w:rPr>
                <w:rFonts w:ascii="Times New Roman"/>
                <w:sz w:val="20"/>
              </w:rPr>
              <w:t>- Human Rights &amp; drinking water &amp; sanitation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- 12 - RESPONSIBLE CONSUMPTION AND PRODUCTION</w:t>
            </w:r>
          </w:p>
          <w:p w:rsidR="000764ED" w:rsidRDefault="006E6259">
            <w:pPr>
              <w:spacing w:before="40" w:after="40" w:line="240" w:lineRule="auto"/>
            </w:pPr>
            <w:r>
              <w:rPr>
                <w:rFonts w:ascii="Times New Roman"/>
                <w:sz w:val="20"/>
              </w:rPr>
              <w:t>- 15 - LIFE ON LAND</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115.20 Adopt measures on access to information, public participa</w:t>
            </w:r>
            <w:r>
              <w:rPr>
                <w:rFonts w:ascii="Times New Roman"/>
                <w:sz w:val="20"/>
              </w:rPr>
              <w:t>tion and justice in environmental matters, in the spirit of the Regional Agreement on Access to Information, Public Participation and Justice in Environmental Matters in Latin America and the Caribbean (the</w:t>
            </w:r>
            <w:r w:rsidR="00E506D6">
              <w:rPr>
                <w:rFonts w:ascii="Times New Roman"/>
                <w:sz w:val="20"/>
              </w:rPr>
              <w:t xml:space="preserve"> </w:t>
            </w:r>
            <w:r w:rsidR="00E506D6" w:rsidRPr="00E506D6">
              <w:rPr>
                <w:rFonts w:ascii="Times New Roman" w:hAnsi="Times New Roman" w:cs="Times New Roman"/>
                <w:color w:val="212529"/>
                <w:sz w:val="20"/>
                <w:szCs w:val="20"/>
                <w:shd w:val="clear" w:color="auto" w:fill="FFFFFF"/>
              </w:rPr>
              <w:t>Escazú Agreement</w:t>
            </w:r>
            <w:r w:rsidR="00E506D6">
              <w:rPr>
                <w:rFonts w:ascii="Segoe UI" w:hAnsi="Segoe UI" w:cs="Segoe UI"/>
                <w:color w:val="212529"/>
                <w:shd w:val="clear" w:color="auto" w:fill="FFFFFF"/>
              </w:rPr>
              <w:t>)</w:t>
            </w:r>
            <w:r>
              <w:rPr>
                <w:rFonts w:ascii="Times New Roman"/>
                <w:sz w:val="20"/>
              </w:rPr>
              <w:t xml:space="preserve">; </w:t>
            </w:r>
            <w:r>
              <w:rPr>
                <w:rFonts w:ascii="Times New Roman"/>
                <w:sz w:val="20"/>
              </w:rPr>
              <w:t>(Austria);</w:t>
            </w:r>
          </w:p>
          <w:p w:rsidR="000764ED" w:rsidRDefault="006E6259">
            <w:pPr>
              <w:spacing w:before="40" w:after="40" w:line="240" w:lineRule="auto"/>
            </w:pPr>
            <w:r>
              <w:rPr>
                <w:rFonts w:ascii="Times New Roman"/>
                <w:b/>
                <w:sz w:val="20"/>
              </w:rPr>
              <w:t>Source of Po</w:t>
            </w:r>
            <w:r>
              <w:rPr>
                <w:rFonts w:ascii="Times New Roman"/>
                <w:b/>
                <w:sz w:val="20"/>
              </w:rPr>
              <w:t xml:space="preserve">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Human rights &amp; the environment</w:t>
            </w:r>
          </w:p>
          <w:p w:rsidR="000764ED" w:rsidRDefault="006E6259">
            <w:pPr>
              <w:spacing w:before="40" w:after="40" w:line="240" w:lineRule="auto"/>
            </w:pPr>
            <w:r>
              <w:rPr>
                <w:rFonts w:ascii="Times New Roman"/>
                <w:sz w:val="20"/>
              </w:rPr>
              <w:t>- Freedom of opinion &amp; expression &amp; right to information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lastRenderedPageBreak/>
              <w:t>Theme: Human rights &amp; climate change</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115.19 Continue promoting climate change resilience and ada</w:t>
            </w:r>
            <w:r w:rsidR="00BE42C3">
              <w:rPr>
                <w:rFonts w:ascii="Times New Roman"/>
                <w:sz w:val="20"/>
              </w:rPr>
              <w:t>ptation measures that contribute to guarantee</w:t>
            </w:r>
            <w:r>
              <w:rPr>
                <w:rFonts w:ascii="Times New Roman"/>
                <w:sz w:val="20"/>
              </w:rPr>
              <w:t>ing the right to adequate food and standard s of living, particularly for the most vulnerable (Viet Nam)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w:t>
            </w:r>
            <w:r>
              <w:rPr>
                <w:rFonts w:ascii="Times New Roman"/>
                <w:sz w:val="20"/>
              </w:rPr>
              <w:t>.4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Human rights &amp; climate change</w:t>
            </w:r>
          </w:p>
          <w:p w:rsidR="000764ED" w:rsidRDefault="006E6259">
            <w:pPr>
              <w:spacing w:before="40" w:after="40" w:line="240" w:lineRule="auto"/>
            </w:pPr>
            <w:r>
              <w:rPr>
                <w:rFonts w:ascii="Times New Roman"/>
                <w:sz w:val="20"/>
              </w:rPr>
              <w:t>- Right to food</w:t>
            </w:r>
          </w:p>
          <w:p w:rsidR="000764ED" w:rsidRDefault="006E6259">
            <w:pPr>
              <w:spacing w:before="40" w:after="40" w:line="240" w:lineRule="auto"/>
            </w:pPr>
            <w:r>
              <w:rPr>
                <w:rFonts w:ascii="Times New Roman"/>
                <w:sz w:val="20"/>
              </w:rPr>
              <w:t>- Right to an adequate standard of living</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- 2 - ZERO HUNGER</w:t>
            </w:r>
          </w:p>
          <w:p w:rsidR="000764ED" w:rsidRDefault="006E6259">
            <w:pPr>
              <w:spacing w:before="40" w:after="40" w:line="240" w:lineRule="auto"/>
            </w:pPr>
            <w:r>
              <w:rPr>
                <w:rFonts w:ascii="Times New Roman"/>
                <w:sz w:val="20"/>
              </w:rPr>
              <w:t>- 13 - CLIMATE ACTION</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vulnerable persons/groups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115.22 Strengthen its preventive policies and post-disaster recovery policies to mitigate the effects of climate change (Timor-Leste);</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Human rights &amp; climate change</w:t>
            </w:r>
          </w:p>
          <w:p w:rsidR="000764ED" w:rsidRDefault="006E6259">
            <w:pPr>
              <w:spacing w:before="40" w:after="40" w:line="240" w:lineRule="auto"/>
            </w:pPr>
            <w:r>
              <w:rPr>
                <w:rFonts w:ascii="Times New Roman"/>
                <w:sz w:val="20"/>
              </w:rPr>
              <w:t>- Legal, institutional &amp; policy f</w:t>
            </w:r>
            <w:r>
              <w:rPr>
                <w:rFonts w:ascii="Times New Roman"/>
                <w:sz w:val="20"/>
              </w:rPr>
              <w:t>ramework</w:t>
            </w:r>
          </w:p>
          <w:p w:rsidR="000764ED" w:rsidRDefault="006E6259">
            <w:pPr>
              <w:spacing w:before="40" w:after="40" w:line="240" w:lineRule="auto"/>
            </w:pPr>
            <w:r>
              <w:rPr>
                <w:rFonts w:ascii="Times New Roman"/>
                <w:sz w:val="20"/>
              </w:rPr>
              <w:t>- Economic crisis, natural disasters or other emergencies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- 1 - NO POVERTY</w:t>
            </w:r>
          </w:p>
          <w:p w:rsidR="000764ED" w:rsidRDefault="006E6259">
            <w:pPr>
              <w:spacing w:before="40" w:after="40" w:line="240" w:lineRule="auto"/>
            </w:pPr>
            <w:r>
              <w:rPr>
                <w:rFonts w:ascii="Times New Roman"/>
                <w:sz w:val="20"/>
              </w:rPr>
              <w:t>- 11 - SUSTAINABLE CITIES AND COMMUNITIES</w:t>
            </w:r>
          </w:p>
          <w:p w:rsidR="000764ED" w:rsidRDefault="006E6259">
            <w:pPr>
              <w:spacing w:before="40" w:after="40" w:line="240" w:lineRule="auto"/>
            </w:pPr>
            <w:r>
              <w:rPr>
                <w:rFonts w:ascii="Times New Roman"/>
                <w:sz w:val="20"/>
              </w:rPr>
              <w:t>- 13 - CLIMATE ACTION</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Prohibition of torture &amp; cruel, inhuman or degrading treatment</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115.27 Implement adequate measures to halt and prevent the use of torture by State agents (Slovakia);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Prohibition of torture &amp; cruel, inhuman or degrading treatment</w:t>
            </w:r>
          </w:p>
          <w:p w:rsidR="000764ED" w:rsidRDefault="006E6259">
            <w:pPr>
              <w:spacing w:before="40" w:after="40" w:line="240" w:lineRule="auto"/>
            </w:pPr>
            <w:r>
              <w:rPr>
                <w:rFonts w:ascii="Times New Roman"/>
                <w:sz w:val="20"/>
              </w:rPr>
              <w:t>- Liberty &amp; security of the perso</w:t>
            </w:r>
            <w:r>
              <w:rPr>
                <w:rFonts w:ascii="Times New Roman"/>
                <w:sz w:val="20"/>
              </w:rPr>
              <w:t>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Law enforcement / police &amp; prison officials</w:t>
            </w:r>
          </w:p>
          <w:p w:rsidR="000764ED" w:rsidRDefault="006E6259">
            <w:pPr>
              <w:spacing w:before="40" w:after="40" w:line="240" w:lineRule="auto"/>
            </w:pPr>
            <w:r>
              <w:rPr>
                <w:rFonts w:ascii="Times New Roman"/>
                <w:sz w:val="20"/>
              </w:rPr>
              <w:t>- Persons deprived of their liberty &amp; detainees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115.28 Conduct thorough investigations into all allegations of torture and ill-treatment committed by its law enforcement and custodial officers (Slovakia);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Prohibition of torture &amp; cruel, inhuman o</w:t>
            </w:r>
            <w:r>
              <w:rPr>
                <w:rFonts w:ascii="Times New Roman"/>
                <w:sz w:val="20"/>
              </w:rPr>
              <w:t>r degrading treatment</w:t>
            </w:r>
          </w:p>
          <w:p w:rsidR="000764ED" w:rsidRDefault="006E6259">
            <w:pPr>
              <w:spacing w:before="40" w:after="40" w:line="240" w:lineRule="auto"/>
            </w:pPr>
            <w:r>
              <w:rPr>
                <w:rFonts w:ascii="Times New Roman"/>
                <w:sz w:val="20"/>
              </w:rPr>
              <w:t>- Liberty &amp; security of the person</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Law enforcement / police &amp; prison officials</w:t>
            </w:r>
          </w:p>
          <w:p w:rsidR="000764ED" w:rsidRDefault="006E6259">
            <w:pPr>
              <w:spacing w:before="40" w:after="40" w:line="240" w:lineRule="auto"/>
            </w:pPr>
            <w:r>
              <w:rPr>
                <w:rFonts w:ascii="Times New Roman"/>
                <w:sz w:val="20"/>
              </w:rPr>
              <w:t>- Persons deprived of their liberty &amp; detainees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115.29 Ensure that all professionals, such as doctors, psychologists, s</w:t>
            </w:r>
            <w:r w:rsidR="00BE42C3">
              <w:rPr>
                <w:rFonts w:ascii="Times New Roman"/>
                <w:sz w:val="20"/>
              </w:rPr>
              <w:t xml:space="preserve">ocial workers and lawyers, who </w:t>
            </w:r>
            <w:r>
              <w:rPr>
                <w:rFonts w:ascii="Times New Roman"/>
                <w:sz w:val="20"/>
              </w:rPr>
              <w:t>c</w:t>
            </w:r>
            <w:r w:rsidR="00BE42C3">
              <w:rPr>
                <w:rFonts w:ascii="Times New Roman"/>
                <w:sz w:val="20"/>
              </w:rPr>
              <w:t xml:space="preserve">ome into contact with victims </w:t>
            </w:r>
            <w:r>
              <w:rPr>
                <w:rFonts w:ascii="Times New Roman"/>
                <w:sz w:val="20"/>
              </w:rPr>
              <w:t xml:space="preserve">of  torture, are trained in offering rehabilitation services to  the  </w:t>
            </w:r>
            <w:r>
              <w:rPr>
                <w:rFonts w:ascii="Times New Roman"/>
                <w:sz w:val="20"/>
              </w:rPr>
              <w:t>victims of torture and ill-treatment (Denmark);</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Prohibition of torture &amp; cruel, inhuman or degrading treatment</w:t>
            </w:r>
          </w:p>
          <w:p w:rsidR="000764ED" w:rsidRDefault="006E6259">
            <w:pPr>
              <w:spacing w:before="40" w:after="40" w:line="240" w:lineRule="auto"/>
            </w:pPr>
            <w:r>
              <w:rPr>
                <w:rFonts w:ascii="Times New Roman"/>
                <w:sz w:val="20"/>
              </w:rPr>
              <w:t>- Human rights education, trainings &amp; awareness raising</w:t>
            </w:r>
          </w:p>
          <w:p w:rsidR="000764ED" w:rsidRDefault="006E6259">
            <w:pPr>
              <w:spacing w:before="40" w:after="40" w:line="240" w:lineRule="auto"/>
            </w:pPr>
            <w:r>
              <w:rPr>
                <w:rFonts w:ascii="Times New Roman"/>
                <w:sz w:val="20"/>
              </w:rPr>
              <w:t>- Liberty &amp; security of the person</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Medical staff / health professionals</w:t>
            </w:r>
          </w:p>
          <w:p w:rsidR="000764ED" w:rsidRDefault="006E6259">
            <w:pPr>
              <w:spacing w:before="40" w:after="40" w:line="240" w:lineRule="auto"/>
            </w:pPr>
            <w:r>
              <w:rPr>
                <w:rFonts w:ascii="Times New Roman"/>
                <w:sz w:val="20"/>
              </w:rPr>
              <w:t>- social workers</w:t>
            </w:r>
          </w:p>
          <w:p w:rsidR="000764ED" w:rsidRDefault="006E6259">
            <w:pPr>
              <w:spacing w:before="40" w:after="40" w:line="240" w:lineRule="auto"/>
            </w:pPr>
            <w:r>
              <w:rPr>
                <w:rFonts w:ascii="Times New Roman"/>
                <w:sz w:val="20"/>
              </w:rPr>
              <w:t>- judges, lawyers and prosecutors</w:t>
            </w:r>
          </w:p>
          <w:p w:rsidR="000764ED" w:rsidRDefault="006E6259">
            <w:pPr>
              <w:spacing w:before="40" w:after="40" w:line="240" w:lineRule="auto"/>
            </w:pPr>
            <w:r>
              <w:rPr>
                <w:rFonts w:ascii="Times New Roman"/>
                <w:sz w:val="20"/>
              </w:rPr>
              <w:t>- Persons deprive</w:t>
            </w:r>
            <w:r>
              <w:rPr>
                <w:rFonts w:ascii="Times New Roman"/>
                <w:sz w:val="20"/>
              </w:rPr>
              <w:t>d of their liberty &amp; detainees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Conditions of detention</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115.32 Ensure the financial, legal and other resources necessary to combat prison overcrowding, judicial backlogs</w:t>
            </w:r>
            <w:r w:rsidR="00BE42C3">
              <w:rPr>
                <w:rFonts w:ascii="Times New Roman"/>
                <w:sz w:val="20"/>
              </w:rPr>
              <w:t xml:space="preserve"> and long periods of  pretrial </w:t>
            </w:r>
            <w:r>
              <w:rPr>
                <w:rFonts w:ascii="Times New Roman"/>
                <w:sz w:val="20"/>
              </w:rPr>
              <w:t>detention (Sweden);</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Conditions of detention</w:t>
            </w:r>
          </w:p>
          <w:p w:rsidR="000764ED" w:rsidRDefault="006E6259">
            <w:pPr>
              <w:spacing w:before="40" w:after="40" w:line="240" w:lineRule="auto"/>
            </w:pPr>
            <w:r>
              <w:rPr>
                <w:rFonts w:ascii="Times New Roman"/>
                <w:sz w:val="20"/>
              </w:rPr>
              <w:t>- Administration of justice &amp; fair trial</w:t>
            </w:r>
          </w:p>
          <w:p w:rsidR="000764ED" w:rsidRDefault="006E6259">
            <w:pPr>
              <w:spacing w:before="40" w:after="40" w:line="240" w:lineRule="auto"/>
            </w:pPr>
            <w:r>
              <w:rPr>
                <w:rFonts w:ascii="Times New Roman"/>
                <w:sz w:val="20"/>
              </w:rPr>
              <w:t>- Liberty &amp; security of the person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deprived of their liberty &amp; detainee</w:t>
            </w:r>
            <w:r>
              <w:rPr>
                <w:rFonts w:ascii="Times New Roman"/>
                <w:sz w:val="20"/>
              </w:rPr>
              <w:t>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Good governance &amp; corruption</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w:t>
            </w:r>
            <w:r w:rsidR="00BE42C3">
              <w:rPr>
                <w:rFonts w:ascii="Times New Roman"/>
                <w:sz w:val="20"/>
              </w:rPr>
              <w:t>53 Continue its ongoing measure</w:t>
            </w:r>
            <w:r>
              <w:rPr>
                <w:rFonts w:ascii="Times New Roman"/>
                <w:sz w:val="20"/>
              </w:rPr>
              <w:t>s to combat corruption (Myanmar);</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Good governance &amp; corruption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115.54 Continue to adopt anti-corruption plans ,</w:t>
            </w:r>
            <w:r w:rsidR="00BE42C3">
              <w:rPr>
                <w:rFonts w:ascii="Times New Roman"/>
                <w:sz w:val="20"/>
              </w:rPr>
              <w:t xml:space="preserve"> such as the National Plan to Combat C</w:t>
            </w:r>
            <w:r>
              <w:rPr>
                <w:rFonts w:ascii="Times New Roman"/>
                <w:sz w:val="20"/>
              </w:rPr>
              <w:t>orruption 2017</w:t>
            </w:r>
            <w:r>
              <w:rPr>
                <w:rFonts w:ascii="Times New Roman"/>
                <w:sz w:val="20"/>
              </w:rPr>
              <w:t>–</w:t>
            </w:r>
            <w:r>
              <w:rPr>
                <w:rFonts w:ascii="Times New Roman"/>
                <w:sz w:val="20"/>
              </w:rPr>
              <w:t>2022 (Syrian Arab Republic);</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Good governance &amp; corruption</w:t>
            </w:r>
          </w:p>
          <w:p w:rsidR="000764ED" w:rsidRDefault="006E6259">
            <w:pPr>
              <w:spacing w:before="40" w:after="40" w:line="240" w:lineRule="auto"/>
            </w:pPr>
            <w:r>
              <w:rPr>
                <w:rFonts w:ascii="Times New Roman"/>
                <w:sz w:val="20"/>
              </w:rPr>
              <w:t>- Legal, institutional &amp; policy fr</w:t>
            </w:r>
            <w:r>
              <w:rPr>
                <w:rFonts w:ascii="Times New Roman"/>
                <w:sz w:val="20"/>
              </w:rPr>
              <w:t>amework</w:t>
            </w:r>
          </w:p>
          <w:p w:rsidR="000764ED" w:rsidRDefault="006E6259">
            <w:pPr>
              <w:spacing w:before="40" w:after="40" w:line="240" w:lineRule="auto"/>
            </w:pPr>
            <w:r>
              <w:rPr>
                <w:rFonts w:ascii="Times New Roman"/>
                <w:sz w:val="20"/>
              </w:rPr>
              <w:t>- National Plans of Action on Human Rights (or specific areas)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115.55 Promote  the  adequate allocation of human and material resources for  the  independent exercise of the constitutional func</w:t>
            </w:r>
            <w:r>
              <w:rPr>
                <w:rFonts w:ascii="Times New Roman"/>
                <w:sz w:val="20"/>
              </w:rPr>
              <w:t>tions of the three powers of the State, including actions to prevent corruption,  while  also ensuring the independence of the media (Brazil);</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Good governance &amp; corruption</w:t>
            </w:r>
          </w:p>
          <w:p w:rsidR="000764ED" w:rsidRDefault="006E6259">
            <w:pPr>
              <w:spacing w:before="40" w:after="40" w:line="240" w:lineRule="auto"/>
            </w:pPr>
            <w:r>
              <w:rPr>
                <w:rFonts w:ascii="Times New Roman"/>
                <w:sz w:val="20"/>
              </w:rPr>
              <w:t>- Freedom of opinion &amp; expression &amp; right to information</w:t>
            </w:r>
          </w:p>
          <w:p w:rsidR="000764ED" w:rsidRDefault="006E6259">
            <w:pPr>
              <w:spacing w:before="40" w:after="40" w:line="240" w:lineRule="auto"/>
            </w:pPr>
            <w:r>
              <w:rPr>
                <w:rFonts w:ascii="Times New Roman"/>
                <w:sz w:val="20"/>
              </w:rPr>
              <w:t>- Budget &amp;resources (for human rights implementation)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Administration of justice &amp; fair trial</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115.37 Continue the implementation of the reform  of the  judiciary (Senegal);</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Administration of justice &amp; fair trial</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judges</w:t>
            </w:r>
            <w:r>
              <w:rPr>
                <w:rFonts w:ascii="Times New Roman"/>
                <w:sz w:val="20"/>
              </w:rPr>
              <w:t>, lawyers and prosecutors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115.38 Develop its institutional capacities and allocate sufficient financial resources to guarantee access to independent justice, in particular for disadvantaged and vulnerab</w:t>
            </w:r>
            <w:r w:rsidR="00C1397C">
              <w:rPr>
                <w:rFonts w:ascii="Times New Roman"/>
                <w:sz w:val="20"/>
              </w:rPr>
              <w:t>le populations, in line with  t</w:t>
            </w:r>
            <w:r>
              <w:rPr>
                <w:rFonts w:ascii="Times New Roman"/>
                <w:sz w:val="20"/>
              </w:rPr>
              <w:t xml:space="preserve">arget 16.3 of the Sustainable Development Goals </w:t>
            </w:r>
            <w:r>
              <w:rPr>
                <w:rFonts w:ascii="Times New Roman"/>
                <w:sz w:val="20"/>
              </w:rPr>
              <w:t>(Switzerland)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Administration of justice &amp; fair trial</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sz w:val="20"/>
              </w:rPr>
              <w:t>- Budget &amp;resources (for human rights implementation)</w:t>
            </w:r>
          </w:p>
          <w:p w:rsidR="000764ED" w:rsidRDefault="006E6259">
            <w:pPr>
              <w:spacing w:before="40" w:after="40" w:line="240" w:lineRule="auto"/>
            </w:pPr>
            <w:r>
              <w:rPr>
                <w:rFonts w:ascii="Times New Roman"/>
                <w:b/>
                <w:sz w:val="20"/>
              </w:rPr>
              <w:t>SDGs:</w:t>
            </w:r>
            <w:r>
              <w:rPr>
                <w:rFonts w:ascii="Times New Roman"/>
                <w:b/>
                <w:sz w:val="20"/>
              </w:rPr>
              <w:t xml:space="preserve">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vulnerable persons/groups</w:t>
            </w:r>
          </w:p>
          <w:p w:rsidR="000764ED" w:rsidRDefault="006E6259">
            <w:pPr>
              <w:spacing w:before="40" w:after="40" w:line="240" w:lineRule="auto"/>
            </w:pPr>
            <w:r>
              <w:rPr>
                <w:rFonts w:ascii="Times New Roman"/>
                <w:sz w:val="20"/>
              </w:rPr>
              <w:t>- judges, lawyers and prosecutors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115.40 Ensure the independence of the judiciary and allocate sufficient resources for it to function effectively and expediti</w:t>
            </w:r>
            <w:r>
              <w:rPr>
                <w:rFonts w:ascii="Times New Roman"/>
                <w:sz w:val="20"/>
              </w:rPr>
              <w:t>ously (Austria);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Administration of justice &amp; fair trial</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115.41 Adopt measures to improve the safeguarding of the rule of l</w:t>
            </w:r>
            <w:r w:rsidR="00C1397C">
              <w:rPr>
                <w:rFonts w:ascii="Times New Roman"/>
                <w:sz w:val="20"/>
              </w:rPr>
              <w:t>aw, by ensuring the independenc</w:t>
            </w:r>
            <w:r>
              <w:rPr>
                <w:rFonts w:ascii="Times New Roman"/>
                <w:sz w:val="20"/>
              </w:rPr>
              <w:t>e and transparency of the Plurinational Constitutional Court and the Supreme Court, in accordance with international human rights standards and in line with G</w:t>
            </w:r>
            <w:r>
              <w:rPr>
                <w:rFonts w:ascii="Times New Roman"/>
                <w:sz w:val="20"/>
              </w:rPr>
              <w:t>oal 16 of the Sustainable Development Goals (Netherlands)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Administration of justice &amp; fair trial</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Affec</w:t>
            </w:r>
            <w:r>
              <w:rPr>
                <w:rFonts w:ascii="Times New Roman"/>
                <w:b/>
                <w:sz w:val="20"/>
              </w:rPr>
              <w:t xml:space="preserve">ted persons: </w:t>
            </w:r>
          </w:p>
          <w:p w:rsidR="000764ED" w:rsidRDefault="006E6259">
            <w:pPr>
              <w:spacing w:before="40" w:after="40" w:line="240" w:lineRule="auto"/>
            </w:pPr>
            <w:r>
              <w:rPr>
                <w:rFonts w:ascii="Times New Roman"/>
                <w:sz w:val="20"/>
              </w:rPr>
              <w:t>- judges, lawyers and prosecutors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115.42 Strengthen the independence and the impartiality of the judiciary through the institutional appointment of judges and prosecutors (Peru);</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Administration of justice &amp; fair trial</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judges, lawyers and prosecutors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115.43 Ensure the independence of the judicial system and improve the efficiency and credibility of the jud</w:t>
            </w:r>
            <w:r>
              <w:rPr>
                <w:rFonts w:ascii="Times New Roman"/>
                <w:sz w:val="20"/>
              </w:rPr>
              <w:t>icial and the penitentiary systems, in particular by increasing resources, and training staff on respect  for  human rights (France)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Administration of justice &amp; fair trial</w:t>
            </w:r>
          </w:p>
          <w:p w:rsidR="000764ED" w:rsidRDefault="006E6259">
            <w:pPr>
              <w:spacing w:before="40" w:after="40" w:line="240" w:lineRule="auto"/>
            </w:pPr>
            <w:r>
              <w:rPr>
                <w:rFonts w:ascii="Times New Roman"/>
                <w:sz w:val="20"/>
              </w:rPr>
              <w:t>- Human rights education</w:t>
            </w:r>
            <w:r>
              <w:rPr>
                <w:rFonts w:ascii="Times New Roman"/>
                <w:sz w:val="20"/>
              </w:rPr>
              <w:t>, trainings &amp; awareness raising</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judges, lawyers and prosecutors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115.44 Initiate a comprehensive set of measures to address existing inefficiencies within the judicial system ,  including ensuring efficient prosecution and crime prevention ,  while guaranteeing judicial inde</w:t>
            </w:r>
            <w:r w:rsidR="00C1397C">
              <w:rPr>
                <w:rFonts w:ascii="Times New Roman"/>
                <w:sz w:val="20"/>
              </w:rPr>
              <w:t>pendence, including that of the</w:t>
            </w:r>
            <w:r>
              <w:rPr>
                <w:rFonts w:ascii="Times New Roman"/>
                <w:sz w:val="20"/>
              </w:rPr>
              <w:t xml:space="preserve"> Plurinational</w:t>
            </w:r>
            <w:r w:rsidR="00C1397C">
              <w:rPr>
                <w:rFonts w:ascii="Times New Roman"/>
                <w:sz w:val="20"/>
              </w:rPr>
              <w:t xml:space="preserve"> Constitutional  C</w:t>
            </w:r>
            <w:r>
              <w:rPr>
                <w:rFonts w:ascii="Times New Roman"/>
                <w:sz w:val="20"/>
              </w:rPr>
              <w:t>ourt (Germany);</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Administration of justice &amp; fair trial</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judges</w:t>
            </w:r>
            <w:r>
              <w:rPr>
                <w:rFonts w:ascii="Times New Roman"/>
                <w:sz w:val="20"/>
              </w:rPr>
              <w:t>, lawyers and prosecutors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C1397C">
            <w:pPr>
              <w:spacing w:before="40" w:after="40" w:line="240" w:lineRule="auto"/>
            </w:pPr>
            <w:r>
              <w:rPr>
                <w:rFonts w:ascii="Times New Roman"/>
                <w:sz w:val="20"/>
              </w:rPr>
              <w:t>115.45 Improve the G</w:t>
            </w:r>
            <w:r w:rsidR="006E6259">
              <w:rPr>
                <w:rFonts w:ascii="Times New Roman"/>
                <w:sz w:val="20"/>
              </w:rPr>
              <w:t>overnment</w:t>
            </w:r>
            <w:r w:rsidR="006E6259">
              <w:rPr>
                <w:rFonts w:ascii="Times New Roman"/>
                <w:sz w:val="20"/>
              </w:rPr>
              <w:t>’</w:t>
            </w:r>
            <w:r w:rsidR="006E6259">
              <w:rPr>
                <w:rFonts w:ascii="Times New Roman"/>
                <w:sz w:val="20"/>
              </w:rPr>
              <w:t>s respect for the independence of judges and the judiciary (Israel);</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Administration of justice &amp; fair trial</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judges, lawyers and prosecutors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115.46 Reinforce existing legislation to ensure fair judicial treatment and the independence of the judiciary (Italy);</w:t>
            </w:r>
          </w:p>
          <w:p w:rsidR="000764ED" w:rsidRDefault="006E6259">
            <w:pPr>
              <w:spacing w:before="40" w:after="40" w:line="240" w:lineRule="auto"/>
            </w:pPr>
            <w:r>
              <w:rPr>
                <w:rFonts w:ascii="Times New Roman"/>
                <w:b/>
                <w:sz w:val="20"/>
              </w:rPr>
              <w:t xml:space="preserve">Source of Position: </w:t>
            </w:r>
            <w:r>
              <w:rPr>
                <w:rFonts w:ascii="Times New Roman"/>
                <w:sz w:val="20"/>
              </w:rPr>
              <w:t>A/HRC/43/7/Add.1</w:t>
            </w:r>
            <w:r>
              <w:rPr>
                <w:rFonts w:ascii="Times New Roman"/>
                <w:sz w:val="20"/>
              </w:rPr>
              <w:t xml:space="preserve">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Administration of justice &amp; fair trial</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judges, lawyers and prosecutors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115.47 Strengthen the Public Defender Service and provide it with adequate and sustainable resources to fulfil its mandate (Bahamas);</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Administration of justice &amp; fair trial</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judges, lawyers and prosecutors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115.48 Take steps to reduce backlogs and increase the technical capacity of officials to advance access to</w:t>
            </w:r>
            <w:r>
              <w:rPr>
                <w:rFonts w:ascii="Times New Roman"/>
                <w:sz w:val="20"/>
              </w:rPr>
              <w:t xml:space="preserve"> justice for victims, as well as to continue with  the  proposed reforms to modernize and improve the judicial system (Canada)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Administration of justice &amp; fair trial</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judges, lawyers and prosecutors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Right to effective remedy &amp; reparations</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115.70 Take administrative, judicial and legislative action to protect human rights defenders from attacks, intimidation and repression, including by government authorities (Australia)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ef</w:t>
            </w:r>
            <w:r>
              <w:rPr>
                <w:rFonts w:ascii="Times New Roman"/>
                <w:sz w:val="20"/>
              </w:rPr>
              <w:t>fective remedy &amp; reparations</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Liberty &amp; security of the person</w:t>
            </w:r>
          </w:p>
          <w:p w:rsidR="000764ED" w:rsidRDefault="006E6259">
            <w:pPr>
              <w:spacing w:before="40" w:after="40" w:line="240" w:lineRule="auto"/>
            </w:pPr>
            <w:r>
              <w:rPr>
                <w:rFonts w:ascii="Times New Roman"/>
                <w:sz w:val="20"/>
              </w:rPr>
              <w:t>- Freedom of opinion &amp; expression &amp; right to information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Human rights defend</w:t>
            </w:r>
            <w:r>
              <w:rPr>
                <w:rFonts w:ascii="Times New Roman"/>
                <w:sz w:val="20"/>
              </w:rPr>
              <w:t>ers &amp; activists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Freedom of opinion &amp; expression &amp; right to information</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115.76 Continue ensuring the independence of the media and upholding freedom of expression (Timor-Leste);</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Freedom of opinion &amp; expression &amp; right to information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media</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C1397C">
            <w:pPr>
              <w:spacing w:before="40" w:after="40" w:line="240" w:lineRule="auto"/>
            </w:pPr>
            <w:r>
              <w:rPr>
                <w:rFonts w:ascii="Times New Roman"/>
                <w:sz w:val="20"/>
              </w:rPr>
              <w:lastRenderedPageBreak/>
              <w:t xml:space="preserve">115.78 Develop legislation to </w:t>
            </w:r>
            <w:r w:rsidR="006E6259">
              <w:rPr>
                <w:rFonts w:ascii="Times New Roman"/>
                <w:sz w:val="20"/>
              </w:rPr>
              <w:t>guarantee that everyone has access to public information through simple and expeditious procedures that facilitate accountability (Mexico)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Freedom of opinion &amp; expr</w:t>
            </w:r>
            <w:r>
              <w:rPr>
                <w:rFonts w:ascii="Times New Roman"/>
                <w:sz w:val="20"/>
              </w:rPr>
              <w:t>ession &amp; right to information</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media</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115.80 Make sure that journalists and members of the media can fully exercise their right to freedom of expression without intimidation or harassment (Israel);</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Freedom of opinion &amp; expression &amp; righ</w:t>
            </w:r>
            <w:r>
              <w:rPr>
                <w:rFonts w:ascii="Times New Roman"/>
                <w:sz w:val="20"/>
              </w:rPr>
              <w:t>t to information</w:t>
            </w:r>
          </w:p>
          <w:p w:rsidR="000764ED" w:rsidRDefault="006E6259">
            <w:pPr>
              <w:spacing w:before="40" w:after="40" w:line="240" w:lineRule="auto"/>
            </w:pPr>
            <w:r>
              <w:rPr>
                <w:rFonts w:ascii="Times New Roman"/>
                <w:sz w:val="20"/>
              </w:rPr>
              <w:t>- Liberty &amp; security of the person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Human rights defenders &amp; activists</w:t>
            </w:r>
          </w:p>
          <w:p w:rsidR="000764ED" w:rsidRDefault="006E6259">
            <w:pPr>
              <w:spacing w:before="40" w:after="40" w:line="240" w:lineRule="auto"/>
            </w:pPr>
            <w:r>
              <w:rPr>
                <w:rFonts w:ascii="Times New Roman"/>
                <w:sz w:val="20"/>
              </w:rPr>
              <w:t>- media</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115.81 Ensure the independence of the media and respect for freedom of expression (Luxembourg);</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Freedom of opinion &amp; expression &amp; right to information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w:t>
            </w:r>
            <w:r>
              <w:rPr>
                <w:rFonts w:ascii="Times New Roman"/>
                <w:sz w:val="20"/>
              </w:rPr>
              <w:t>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media</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115.83 Continue to suppor</w:t>
            </w:r>
            <w:r w:rsidR="00C1397C">
              <w:rPr>
                <w:rFonts w:ascii="Times New Roman"/>
                <w:sz w:val="20"/>
              </w:rPr>
              <w:t xml:space="preserve">t community centres to enhance </w:t>
            </w:r>
            <w:r>
              <w:rPr>
                <w:rFonts w:ascii="Times New Roman"/>
                <w:sz w:val="20"/>
              </w:rPr>
              <w:t>access to information and communication technologies in favour of community development (Bangladesh);</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Freedom of opinion &amp; expression &amp; right to information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vulnerable persons/groups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115.84 Guarantee freedom of association, expression and opinion ,  as well as freedom of the pres</w:t>
            </w:r>
            <w:r>
              <w:rPr>
                <w:rFonts w:ascii="Times New Roman"/>
                <w:sz w:val="20"/>
              </w:rPr>
              <w:t>s, by strengthening the independence and resources of complaint s  mechanisms and by lifting all tax pressure  on  them (France)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Freedom of opinion &amp; expression &amp; right to information</w:t>
            </w:r>
          </w:p>
          <w:p w:rsidR="000764ED" w:rsidRDefault="006E6259">
            <w:pPr>
              <w:spacing w:before="40" w:after="40" w:line="240" w:lineRule="auto"/>
            </w:pPr>
            <w:r>
              <w:rPr>
                <w:rFonts w:ascii="Times New Roman"/>
                <w:sz w:val="20"/>
              </w:rPr>
              <w:t>- Freedom of</w:t>
            </w:r>
            <w:r>
              <w:rPr>
                <w:rFonts w:ascii="Times New Roman"/>
                <w:sz w:val="20"/>
              </w:rPr>
              <w:t xml:space="preserve"> association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media</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Prohibition of slavery, trafficking</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115.86 Take the necessary measures to implement the act on combating human trafficking and develop policies to address the causes of this phenomenon (Qatar)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Prohibition of slavery, trafficking</w:t>
            </w:r>
          </w:p>
          <w:p w:rsidR="000764ED" w:rsidRDefault="006E6259">
            <w:pPr>
              <w:spacing w:before="40" w:after="40" w:line="240" w:lineRule="auto"/>
            </w:pPr>
            <w:r>
              <w:rPr>
                <w:rFonts w:ascii="Times New Roman"/>
                <w:sz w:val="20"/>
              </w:rPr>
              <w:t>- L</w:t>
            </w:r>
            <w:r>
              <w:rPr>
                <w:rFonts w:ascii="Times New Roman"/>
                <w:sz w:val="20"/>
              </w:rPr>
              <w:t>egal,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vulnerable persons/groups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C1397C">
            <w:pPr>
              <w:spacing w:before="40" w:after="40" w:line="240" w:lineRule="auto"/>
            </w:pPr>
            <w:r>
              <w:rPr>
                <w:rFonts w:ascii="Times New Roman"/>
                <w:sz w:val="20"/>
              </w:rPr>
              <w:t xml:space="preserve">115.87 Fully and effectively implement the Comprehensive Multisectoral </w:t>
            </w:r>
            <w:r w:rsidR="006E6259">
              <w:rPr>
                <w:rFonts w:ascii="Times New Roman"/>
                <w:sz w:val="20"/>
              </w:rPr>
              <w:t>Development Plan to Combat Human Trafficking and Smuggling, adopt standard operating procedures for identifying victims of trafficking, and ensure the effective prosecution of offend</w:t>
            </w:r>
            <w:r w:rsidR="006E6259">
              <w:rPr>
                <w:rFonts w:ascii="Times New Roman"/>
                <w:sz w:val="20"/>
              </w:rPr>
              <w:t>ers and adequate support for victims (Republic of Moldova);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Prohibition of slavery, trafficking</w:t>
            </w:r>
          </w:p>
          <w:p w:rsidR="000764ED" w:rsidRDefault="006E6259">
            <w:pPr>
              <w:spacing w:before="40" w:after="40" w:line="240" w:lineRule="auto"/>
            </w:pPr>
            <w:r>
              <w:rPr>
                <w:rFonts w:ascii="Times New Roman"/>
                <w:sz w:val="20"/>
              </w:rPr>
              <w:t>- National Plans of Action on Human Rights (or specific areas)</w:t>
            </w:r>
          </w:p>
          <w:p w:rsidR="000764ED" w:rsidRDefault="006E6259">
            <w:pPr>
              <w:spacing w:before="40" w:after="40" w:line="240" w:lineRule="auto"/>
            </w:pPr>
            <w:r>
              <w:rPr>
                <w:rFonts w:ascii="Times New Roman"/>
                <w:sz w:val="20"/>
              </w:rPr>
              <w:t>- Right to effective remedy &amp; reparatio</w:t>
            </w:r>
            <w:r>
              <w:rPr>
                <w:rFonts w:ascii="Times New Roman"/>
                <w:sz w:val="20"/>
              </w:rPr>
              <w:t>ns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vulnerable persons/groups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115.88 Continue implementing the</w:t>
            </w:r>
            <w:r w:rsidR="00C1397C">
              <w:rPr>
                <w:rFonts w:ascii="Times New Roman"/>
                <w:sz w:val="20"/>
              </w:rPr>
              <w:t xml:space="preserve"> Comprehensive Multisectoral Development Plan to Combat </w:t>
            </w:r>
            <w:r>
              <w:rPr>
                <w:rFonts w:ascii="Times New Roman"/>
                <w:sz w:val="20"/>
              </w:rPr>
              <w:t>Human Trafficking and Smuggling through policy, administrative and legal measures (Kenya);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Prohibition of</w:t>
            </w:r>
            <w:r>
              <w:rPr>
                <w:rFonts w:ascii="Times New Roman"/>
                <w:sz w:val="20"/>
              </w:rPr>
              <w:t xml:space="preserve"> slavery, trafficking</w:t>
            </w:r>
          </w:p>
          <w:p w:rsidR="000764ED" w:rsidRDefault="006E6259">
            <w:pPr>
              <w:spacing w:before="40" w:after="40" w:line="240" w:lineRule="auto"/>
            </w:pPr>
            <w:r>
              <w:rPr>
                <w:rFonts w:ascii="Times New Roman"/>
                <w:sz w:val="20"/>
              </w:rPr>
              <w:t>- National Plans of Action on Human Rights (or specific areas)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vulnerable persons/groups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115.89 Redouble efforts to combat trafficking in persons through legislative actions and the e</w:t>
            </w:r>
            <w:r w:rsidR="00C1397C">
              <w:rPr>
                <w:rFonts w:ascii="Times New Roman"/>
                <w:sz w:val="20"/>
              </w:rPr>
              <w:t xml:space="preserve">ffective implementation of the </w:t>
            </w:r>
            <w:r>
              <w:rPr>
                <w:rFonts w:ascii="Times New Roman"/>
                <w:sz w:val="20"/>
              </w:rPr>
              <w:t>Multisector al Deve</w:t>
            </w:r>
            <w:r w:rsidR="00C1397C">
              <w:rPr>
                <w:rFonts w:ascii="Times New Roman"/>
                <w:sz w:val="20"/>
              </w:rPr>
              <w:t xml:space="preserve">lopment Plan to Combat Human </w:t>
            </w:r>
            <w:r>
              <w:rPr>
                <w:rFonts w:ascii="Times New Roman"/>
                <w:sz w:val="20"/>
              </w:rPr>
              <w:t>Trafficking  and Smuggling , especially in border areas; including th</w:t>
            </w:r>
            <w:r>
              <w:rPr>
                <w:rFonts w:ascii="Times New Roman"/>
                <w:sz w:val="20"/>
              </w:rPr>
              <w:t>e establishment of shelters for women victims of trafficking in border areas (Paraguay);</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Prohibition of slavery, trafficking</w:t>
            </w:r>
          </w:p>
          <w:p w:rsidR="000764ED" w:rsidRDefault="006E6259">
            <w:pPr>
              <w:spacing w:before="40" w:after="40" w:line="240" w:lineRule="auto"/>
            </w:pPr>
            <w:r>
              <w:rPr>
                <w:rFonts w:ascii="Times New Roman"/>
                <w:sz w:val="20"/>
              </w:rPr>
              <w:t>- National Plans of Action on Human Rights (or specific areas)</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vulnerable persons/groups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115.90 Strengthen its mechanisms</w:t>
            </w:r>
            <w:r w:rsidR="00C1397C">
              <w:rPr>
                <w:rFonts w:ascii="Times New Roman"/>
                <w:sz w:val="20"/>
              </w:rPr>
              <w:t xml:space="preserve"> designed to combat trafficking</w:t>
            </w:r>
            <w:r>
              <w:rPr>
                <w:rFonts w:ascii="Times New Roman"/>
                <w:sz w:val="20"/>
              </w:rPr>
              <w:t xml:space="preserve"> in persons , including cross - border law enforcement cooperation and victim assistance program me s (Slovakia)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Prohibition of slavery, trafficking</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vulnerable persons/groups</w:t>
            </w:r>
          </w:p>
          <w:p w:rsidR="000764ED" w:rsidRDefault="006E6259">
            <w:pPr>
              <w:spacing w:before="40" w:after="40" w:line="240" w:lineRule="auto"/>
            </w:pPr>
            <w:r>
              <w:rPr>
                <w:rFonts w:ascii="Times New Roman"/>
                <w:sz w:val="20"/>
              </w:rPr>
              <w:t>- Wom</w:t>
            </w:r>
            <w:r>
              <w:rPr>
                <w:rFonts w:ascii="Times New Roman"/>
                <w:sz w:val="20"/>
              </w:rPr>
              <w:t>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115.91 Continue efforts to</w:t>
            </w:r>
            <w:r w:rsidR="00C1397C">
              <w:rPr>
                <w:rFonts w:ascii="Times New Roman"/>
                <w:sz w:val="20"/>
              </w:rPr>
              <w:t xml:space="preserve"> combat trafficking  in persons</w:t>
            </w:r>
            <w:r>
              <w:rPr>
                <w:rFonts w:ascii="Times New Roman"/>
                <w:sz w:val="20"/>
              </w:rPr>
              <w:t xml:space="preserve"> (Tunisia)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Prohibition of slavery, trafficking</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vulnerable persons/groups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115.92 Take effective measures to stop trafficking in human beings and to ensure the rehabilitation and social integration of the victims (Ukr</w:t>
            </w:r>
            <w:r>
              <w:rPr>
                <w:rFonts w:ascii="Times New Roman"/>
                <w:sz w:val="20"/>
              </w:rPr>
              <w:t>aine);</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Prohibition of slavery, trafficking</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vulnerable persons/groups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115.93 Step up further efforts to combat trafficking in persons, especially women and children in border areas and indigenous women within the country, including paying particular attentio</w:t>
            </w:r>
            <w:r>
              <w:rPr>
                <w:rFonts w:ascii="Times New Roman"/>
                <w:sz w:val="20"/>
              </w:rPr>
              <w:t>n to the protection and restoration of the rights of victims of trafficking (Belarus)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Prohibition of slavery, trafficking</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Indigenous people &amp; communities</w:t>
            </w:r>
          </w:p>
          <w:p w:rsidR="000764ED" w:rsidRDefault="006E6259">
            <w:pPr>
              <w:spacing w:before="40" w:after="40" w:line="240" w:lineRule="auto"/>
            </w:pPr>
            <w:r>
              <w:rPr>
                <w:rFonts w:ascii="Times New Roman"/>
                <w:sz w:val="20"/>
              </w:rPr>
              <w:t>- vulnerable persons/groups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115.94 Enhance further efforts to continue addressing trafficking  in persons  and smuggling with an emphasis on preventive and protective approaches (Cambodia)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Prohibition of slavery, trafficking</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vulnerable persons/groups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115.95 Strengthen the mechanisms of coordination, implementation and evaluation of the public policy against trafficking in persons, including the  capacity - building  of public officials and the strengthening of cooperation with other countries (Chile);</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Prohibition of slavery, trafficking</w:t>
            </w:r>
          </w:p>
          <w:p w:rsidR="000764ED" w:rsidRDefault="006E6259">
            <w:pPr>
              <w:spacing w:before="40" w:after="40" w:line="240" w:lineRule="auto"/>
            </w:pPr>
            <w:r>
              <w:rPr>
                <w:rFonts w:ascii="Times New Roman"/>
                <w:sz w:val="20"/>
              </w:rPr>
              <w:t>- Inter-State cooperation &amp; development or humanitarian assistance</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- 8 - DECENT WORK AND EC</w:t>
            </w:r>
            <w:r>
              <w:rPr>
                <w:rFonts w:ascii="Times New Roman"/>
                <w:sz w:val="20"/>
              </w:rPr>
              <w:t>ONOMIC GROWTH</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vulnerable persons/groups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115.96 Continue its training program me s  against  human trafficking  to further enhance  the capacity of duty bearers in addressing  such  trafficking ,  especially  in  women and children (Philippines);</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w:t>
            </w:r>
            <w:r>
              <w:rPr>
                <w:rFonts w:ascii="Times New Roman"/>
                <w:sz w:val="20"/>
              </w:rPr>
              <w:t>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Prohibition of slavery, trafficking</w:t>
            </w:r>
          </w:p>
          <w:p w:rsidR="000764ED" w:rsidRDefault="006E6259">
            <w:pPr>
              <w:spacing w:before="40" w:after="40" w:line="240" w:lineRule="auto"/>
            </w:pPr>
            <w:r>
              <w:rPr>
                <w:rFonts w:ascii="Times New Roman"/>
                <w:sz w:val="20"/>
              </w:rPr>
              <w:t>- Human rights education, trainings &amp; awareness raising</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xml:space="preserve">- vulnerable </w:t>
            </w:r>
            <w:r>
              <w:rPr>
                <w:rFonts w:ascii="Times New Roman"/>
                <w:sz w:val="20"/>
              </w:rPr>
              <w:t>persons/groups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115.97 Strengthen actions to ensure assistance and specialized protection for victims of human trafficking, as well as regional cooperation in this area (Ecuador);</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Prohibition of slavery, trafficking</w:t>
            </w:r>
          </w:p>
          <w:p w:rsidR="000764ED" w:rsidRDefault="006E6259">
            <w:pPr>
              <w:spacing w:before="40" w:after="40" w:line="240" w:lineRule="auto"/>
            </w:pPr>
            <w:r>
              <w:rPr>
                <w:rFonts w:ascii="Times New Roman"/>
                <w:sz w:val="20"/>
              </w:rPr>
              <w:t>- Support to victims &amp; witnesses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vulnerable persons/groups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w:t>
            </w:r>
            <w:r>
              <w:rPr>
                <w:rFonts w:ascii="Times New Roman"/>
                <w:sz w:val="20"/>
              </w:rPr>
              <w:t>98 Intensify the fight against trafficking in persons by providing reparation to victims and reinforcing border controls (Gabon)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Prohibition of slavery, trafficking</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vulnerable persons/groups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115.99 Continue efforts to combat</w:t>
            </w:r>
            <w:r>
              <w:rPr>
                <w:rFonts w:ascii="Times New Roman"/>
                <w:sz w:val="20"/>
              </w:rPr>
              <w:t xml:space="preserve"> human trafficking and activate accountability mechanisms for those responsible (Iraq)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Prohibition of slavery, trafficking</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vulnerable persons/groups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115.100 Reinforce and fully implement the existing legislation to combat trafficking  in  human beings (</w:t>
            </w:r>
            <w:r>
              <w:rPr>
                <w:rFonts w:ascii="Times New Roman"/>
                <w:sz w:val="20"/>
              </w:rPr>
              <w:t>Italy)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Prohibition of slavery, trafficking</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vulnerable persons/groups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115.108 Take urgent effective measures to curb exploitation of women and girls in domestic work, including by providing victims</w:t>
            </w:r>
            <w:r>
              <w:rPr>
                <w:rFonts w:ascii="Times New Roman"/>
                <w:sz w:val="20"/>
              </w:rPr>
              <w:t>’</w:t>
            </w:r>
            <w:r>
              <w:rPr>
                <w:rFonts w:ascii="Times New Roman"/>
                <w:sz w:val="20"/>
              </w:rPr>
              <w:t xml:space="preserve"> access to effective remedies (Malaysia) ;</w:t>
            </w:r>
          </w:p>
          <w:p w:rsidR="000764ED" w:rsidRDefault="006E6259">
            <w:pPr>
              <w:spacing w:before="40" w:after="40" w:line="240" w:lineRule="auto"/>
            </w:pPr>
            <w:r>
              <w:rPr>
                <w:rFonts w:ascii="Times New Roman"/>
                <w:b/>
                <w:sz w:val="20"/>
              </w:rPr>
              <w:t>Source of Positi</w:t>
            </w:r>
            <w:r>
              <w:rPr>
                <w:rFonts w:ascii="Times New Roman"/>
                <w:b/>
                <w:sz w:val="20"/>
              </w:rPr>
              <w:t xml:space="preserve">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Prohibition of slavery, trafficking</w:t>
            </w:r>
          </w:p>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Children: protection against exploitation</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sz w:val="20"/>
              </w:rPr>
              <w:t>- Discrimination against women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girls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Right to social security</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115.129 Exert further efforts towards the realization of economic, social and cultural rights, including through strengthening social protection measures (Democratic People</w:t>
            </w:r>
            <w:r>
              <w:rPr>
                <w:rFonts w:ascii="Times New Roman"/>
                <w:sz w:val="20"/>
              </w:rPr>
              <w:t>’</w:t>
            </w:r>
            <w:r>
              <w:rPr>
                <w:rFonts w:ascii="Times New Roman"/>
                <w:sz w:val="20"/>
              </w:rPr>
              <w:t>s Republic of Korea);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w:t>
            </w:r>
            <w:r>
              <w:rPr>
                <w:rFonts w:ascii="Times New Roman"/>
                <w:sz w:val="20"/>
              </w:rPr>
              <w:t>ht to social security</w:t>
            </w:r>
          </w:p>
          <w:p w:rsidR="000764ED" w:rsidRDefault="006E6259">
            <w:pPr>
              <w:spacing w:before="40" w:after="40" w:line="240" w:lineRule="auto"/>
            </w:pPr>
            <w:r>
              <w:rPr>
                <w:rFonts w:ascii="Times New Roman"/>
                <w:sz w:val="20"/>
              </w:rPr>
              <w:t>- Economic, social &amp; cultural rights - general measures of implementation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Right to an adequate standard of living</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115.110 Sustain its efforts in enhancing the socioeconomic well-being of its people (Nigeria);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an adequate standard of living</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115.111 Ensure that sufficient resources  are allocated  to the public policies introduced to improve the quality of life of its population, including the ongoing Life Plan for the Eradication of Extreme Poverty, to ensure their implementation and long - t</w:t>
            </w:r>
            <w:r>
              <w:rPr>
                <w:rFonts w:ascii="Times New Roman"/>
                <w:sz w:val="20"/>
              </w:rPr>
              <w:t>erm sustainability (Singapore);</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an adequate standard of living</w:t>
            </w:r>
          </w:p>
          <w:p w:rsidR="000764ED" w:rsidRDefault="006E6259">
            <w:pPr>
              <w:spacing w:before="40" w:after="40" w:line="240" w:lineRule="auto"/>
            </w:pPr>
            <w:r>
              <w:rPr>
                <w:rFonts w:ascii="Times New Roman"/>
                <w:sz w:val="20"/>
              </w:rPr>
              <w:t>- Human rights &amp; poverty</w:t>
            </w:r>
          </w:p>
          <w:p w:rsidR="000764ED" w:rsidRDefault="006E6259">
            <w:pPr>
              <w:spacing w:before="40" w:after="40" w:line="240" w:lineRule="auto"/>
            </w:pPr>
            <w:r>
              <w:rPr>
                <w:rFonts w:ascii="Times New Roman"/>
                <w:sz w:val="20"/>
              </w:rPr>
              <w:t>- Budget &amp;resources (for human rights implementation)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- 1 - NO POVERTY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w:t>
            </w:r>
            <w:r>
              <w:rPr>
                <w:rFonts w:ascii="Times New Roman"/>
                <w:sz w:val="20"/>
              </w:rPr>
              <w:t>rsons living in poverty</w:t>
            </w:r>
          </w:p>
          <w:p w:rsidR="000764ED" w:rsidRDefault="006E6259">
            <w:pPr>
              <w:spacing w:before="40" w:after="40" w:line="240" w:lineRule="auto"/>
            </w:pPr>
            <w:r>
              <w:rPr>
                <w:rFonts w:ascii="Times New Roman"/>
                <w:sz w:val="20"/>
              </w:rPr>
              <w:t>- vulnerable persons/groups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115.112 Sustain efforts to implement the  United Nations  Declaration on the Rights of Peasants</w:t>
            </w:r>
            <w:r w:rsidR="00C1397C">
              <w:rPr>
                <w:rFonts w:ascii="Times New Roman"/>
                <w:sz w:val="20"/>
              </w:rPr>
              <w:t xml:space="preserve"> and Other Working People in  Rural A</w:t>
            </w:r>
            <w:r>
              <w:rPr>
                <w:rFonts w:ascii="Times New Roman"/>
                <w:sz w:val="20"/>
              </w:rPr>
              <w:t>reas (South Africa)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an adequate standard of living</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- 2 - ZERO HUNGER</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living in rural areas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115.113 Continue its current program me s to strengthen  the  productive capacities of people living in rural areas (Viet Nam);</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an adequate standard of living</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- 2 - ZERO HUNGER</w:t>
            </w:r>
          </w:p>
          <w:p w:rsidR="000764ED" w:rsidRDefault="006E6259">
            <w:pPr>
              <w:spacing w:before="40" w:after="40" w:line="240" w:lineRule="auto"/>
            </w:pPr>
            <w:r>
              <w:rPr>
                <w:rFonts w:ascii="Times New Roman"/>
                <w:b/>
                <w:sz w:val="20"/>
              </w:rPr>
              <w:t>Affec</w:t>
            </w:r>
            <w:r>
              <w:rPr>
                <w:rFonts w:ascii="Times New Roman"/>
                <w:b/>
                <w:sz w:val="20"/>
              </w:rPr>
              <w:t xml:space="preserve">ted persons: </w:t>
            </w:r>
          </w:p>
          <w:p w:rsidR="000764ED" w:rsidRDefault="006E6259">
            <w:pPr>
              <w:spacing w:before="40" w:after="40" w:line="240" w:lineRule="auto"/>
            </w:pPr>
            <w:r>
              <w:rPr>
                <w:rFonts w:ascii="Times New Roman"/>
                <w:sz w:val="20"/>
              </w:rPr>
              <w:t>- persons living in rural areas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115.114 Intensify efforts to provide access to public services  for  all (Azerbaijan)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an adequate standard of living</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- 1 - NO POVERTY</w:t>
            </w:r>
          </w:p>
          <w:p w:rsidR="000764ED" w:rsidRDefault="006E6259">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115.115 Continue implementing national strategies to further reduce poverty (Belarus);</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an adequate standard of living</w:t>
            </w:r>
          </w:p>
          <w:p w:rsidR="000764ED" w:rsidRDefault="006E6259">
            <w:pPr>
              <w:spacing w:before="40" w:after="40" w:line="240" w:lineRule="auto"/>
            </w:pPr>
            <w:r>
              <w:rPr>
                <w:rFonts w:ascii="Times New Roman"/>
                <w:sz w:val="20"/>
              </w:rPr>
              <w:t>- Human rights &amp; poverty</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- 1 - NO POVERTY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living in poverty</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115.116 Take steps to reduce poverty rates for persons living with disabilities and female-headed households (Bahamas)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an adequate standard of living</w:t>
            </w:r>
          </w:p>
          <w:p w:rsidR="000764ED" w:rsidRDefault="006E6259">
            <w:pPr>
              <w:spacing w:before="40" w:after="40" w:line="240" w:lineRule="auto"/>
            </w:pPr>
            <w:r>
              <w:rPr>
                <w:rFonts w:ascii="Times New Roman"/>
                <w:sz w:val="20"/>
              </w:rPr>
              <w:t>- Human rights &amp; poverty</w:t>
            </w:r>
          </w:p>
          <w:p w:rsidR="000764ED" w:rsidRDefault="006E6259">
            <w:pPr>
              <w:spacing w:before="40" w:after="40" w:line="240" w:lineRule="auto"/>
            </w:pPr>
            <w:r>
              <w:rPr>
                <w:rFonts w:ascii="Times New Roman"/>
                <w:sz w:val="20"/>
              </w:rPr>
              <w:t>- Persons wi</w:t>
            </w:r>
            <w:r>
              <w:rPr>
                <w:rFonts w:ascii="Times New Roman"/>
                <w:sz w:val="20"/>
              </w:rPr>
              <w:t>th disabilities: independence, inclusion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- 1 - NO POVERTY</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living in poverty</w:t>
            </w:r>
          </w:p>
          <w:p w:rsidR="000764ED" w:rsidRDefault="006E6259">
            <w:pPr>
              <w:spacing w:before="40" w:after="40" w:line="240" w:lineRule="auto"/>
            </w:pPr>
            <w:r>
              <w:rPr>
                <w:rFonts w:ascii="Times New Roman"/>
                <w:sz w:val="20"/>
              </w:rPr>
              <w:t>- Women</w:t>
            </w:r>
          </w:p>
          <w:p w:rsidR="000764ED" w:rsidRDefault="006E6259">
            <w:pPr>
              <w:spacing w:before="40" w:after="40" w:line="240" w:lineRule="auto"/>
            </w:pPr>
            <w:r>
              <w:rPr>
                <w:rFonts w:ascii="Times New Roman"/>
                <w:sz w:val="20"/>
              </w:rPr>
              <w:t>- persons with disabilities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115.117 Continue implementing and improving the program me s and policies for the reduction of poverty (Cuba);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an adequate standard of living</w:t>
            </w:r>
          </w:p>
          <w:p w:rsidR="000764ED" w:rsidRDefault="006E6259">
            <w:pPr>
              <w:spacing w:before="40" w:after="40" w:line="240" w:lineRule="auto"/>
            </w:pPr>
            <w:r>
              <w:rPr>
                <w:rFonts w:ascii="Times New Roman"/>
                <w:sz w:val="20"/>
              </w:rPr>
              <w:t>- Human rights &amp; poverty</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- 1 - NO POVERT</w:t>
            </w:r>
            <w:r>
              <w:rPr>
                <w:rFonts w:ascii="Times New Roman"/>
                <w:sz w:val="20"/>
              </w:rPr>
              <w:t>Y</w:t>
            </w:r>
          </w:p>
          <w:p w:rsidR="000764ED" w:rsidRDefault="006E6259">
            <w:pPr>
              <w:spacing w:before="40" w:after="40" w:line="240" w:lineRule="auto"/>
            </w:pPr>
            <w:r>
              <w:rPr>
                <w:rFonts w:ascii="Times New Roman"/>
                <w:sz w:val="20"/>
              </w:rPr>
              <w:t>- 11 - SUSTAINABLE CITIES AND COMMUNITIES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living in poverty</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115.118 Continue implementation of its numerous policies aimed at improving the q</w:t>
            </w:r>
            <w:r w:rsidR="00C1397C">
              <w:rPr>
                <w:rFonts w:ascii="Times New Roman"/>
                <w:sz w:val="20"/>
              </w:rPr>
              <w:t xml:space="preserve">uality of life, particularly that </w:t>
            </w:r>
            <w:r>
              <w:rPr>
                <w:rFonts w:ascii="Times New Roman"/>
                <w:sz w:val="20"/>
              </w:rPr>
              <w:t>of indigenous and aboriginal people s  (Bhutan</w:t>
            </w:r>
            <w:r>
              <w:rPr>
                <w:rFonts w:ascii="Times New Roman"/>
                <w:sz w:val="20"/>
              </w:rPr>
              <w:t>)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an adequate standard of living</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- 1 - NO POVERTY</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Indigenous people &amp; communities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115.120 Strengthen the socioeconomic development of Afro-Bolivians (Haiti);</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an adequate standard of living</w:t>
            </w:r>
          </w:p>
          <w:p w:rsidR="000764ED" w:rsidRDefault="006E6259">
            <w:pPr>
              <w:spacing w:before="40" w:after="40" w:line="240" w:lineRule="auto"/>
            </w:pPr>
            <w:r>
              <w:rPr>
                <w:rFonts w:ascii="Times New Roman"/>
                <w:sz w:val="20"/>
              </w:rPr>
              <w:t>- Equality &amp; non-discrimination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Affected person</w:t>
            </w:r>
            <w:r>
              <w:rPr>
                <w:rFonts w:ascii="Times New Roman"/>
                <w:b/>
                <w:sz w:val="20"/>
              </w:rPr>
              <w:t xml:space="preserve">s: </w:t>
            </w:r>
          </w:p>
          <w:p w:rsidR="000764ED" w:rsidRDefault="006E6259">
            <w:pPr>
              <w:spacing w:before="40" w:after="40" w:line="240" w:lineRule="auto"/>
            </w:pPr>
            <w:r>
              <w:rPr>
                <w:rFonts w:ascii="Times New Roman"/>
                <w:sz w:val="20"/>
              </w:rPr>
              <w:t>- minorities/ racial, ethnic, linguistic, religious or descent-based groups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115.121 Continue implementing its national program me s and policies including the Life Plan for the Eradication of Extreme Poverty to improve the quality of life of the population (Democratic People</w:t>
            </w:r>
            <w:r>
              <w:rPr>
                <w:rFonts w:ascii="Times New Roman"/>
                <w:sz w:val="20"/>
              </w:rPr>
              <w:t>’</w:t>
            </w:r>
            <w:r>
              <w:rPr>
                <w:rFonts w:ascii="Times New Roman"/>
                <w:sz w:val="20"/>
              </w:rPr>
              <w:t>s Republic of Korea);</w:t>
            </w:r>
          </w:p>
          <w:p w:rsidR="000764ED" w:rsidRDefault="006E6259">
            <w:pPr>
              <w:spacing w:before="40" w:after="40" w:line="240" w:lineRule="auto"/>
            </w:pPr>
            <w:r>
              <w:rPr>
                <w:rFonts w:ascii="Times New Roman"/>
                <w:b/>
                <w:sz w:val="20"/>
              </w:rPr>
              <w:t xml:space="preserve">Source of Position: </w:t>
            </w:r>
            <w:r>
              <w:rPr>
                <w:rFonts w:ascii="Times New Roman"/>
                <w:sz w:val="20"/>
              </w:rPr>
              <w:t>A/HRC/43/7/Add</w:t>
            </w:r>
            <w:r>
              <w:rPr>
                <w:rFonts w:ascii="Times New Roman"/>
                <w:sz w:val="20"/>
              </w:rPr>
              <w:t>.1 -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an adequate standard of living</w:t>
            </w:r>
          </w:p>
          <w:p w:rsidR="000764ED" w:rsidRDefault="006E6259">
            <w:pPr>
              <w:spacing w:before="40" w:after="40" w:line="240" w:lineRule="auto"/>
            </w:pPr>
            <w:r>
              <w:rPr>
                <w:rFonts w:ascii="Times New Roman"/>
                <w:sz w:val="20"/>
              </w:rPr>
              <w:t>- Human rights &amp; poverty</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- 1 - NO POVERTY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living in poverty</w:t>
            </w:r>
          </w:p>
          <w:p w:rsidR="000764ED" w:rsidRDefault="006E6259">
            <w:pPr>
              <w:spacing w:before="40" w:after="40" w:line="240" w:lineRule="auto"/>
            </w:pPr>
            <w:r>
              <w:rPr>
                <w:rFonts w:ascii="Times New Roman"/>
                <w:sz w:val="20"/>
              </w:rPr>
              <w:t>- vulnerable persons/groups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115.122 Implement effect</w:t>
            </w:r>
            <w:r>
              <w:rPr>
                <w:rFonts w:ascii="Times New Roman"/>
                <w:sz w:val="20"/>
              </w:rPr>
              <w:t>ively the Patriotic Agenda of the Bicentennial 2025 and the General Plan  for  Economic and Social Development (Cuba);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an adequate standard of living</w:t>
            </w:r>
          </w:p>
          <w:p w:rsidR="000764ED" w:rsidRDefault="006E6259">
            <w:pPr>
              <w:spacing w:before="40" w:after="40" w:line="240" w:lineRule="auto"/>
            </w:pPr>
            <w:r>
              <w:rPr>
                <w:rFonts w:ascii="Times New Roman"/>
                <w:sz w:val="20"/>
              </w:rPr>
              <w:t>- Economic, social &amp; cultural rights - general measures of implementation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 xml:space="preserve">115.123 Continue to promote sustainable economic and social development in order to provide a solid foundation for its people to enjoy all human </w:t>
            </w:r>
            <w:r>
              <w:rPr>
                <w:rFonts w:ascii="Times New Roman"/>
                <w:sz w:val="20"/>
              </w:rPr>
              <w:t>rights (China);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an adequate standard of living</w:t>
            </w:r>
          </w:p>
          <w:p w:rsidR="000764ED" w:rsidRDefault="006E6259">
            <w:pPr>
              <w:spacing w:before="40" w:after="40" w:line="240" w:lineRule="auto"/>
            </w:pPr>
            <w:r>
              <w:rPr>
                <w:rFonts w:ascii="Times New Roman"/>
                <w:sz w:val="20"/>
              </w:rPr>
              <w:t>- Economic, social &amp; cultural rights - general measures of implementation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115.124 Continue implem</w:t>
            </w:r>
            <w:r w:rsidR="00C1397C">
              <w:rPr>
                <w:rFonts w:ascii="Times New Roman"/>
                <w:sz w:val="20"/>
              </w:rPr>
              <w:t xml:space="preserve">entation of measures  to reduce </w:t>
            </w:r>
            <w:r>
              <w:rPr>
                <w:rFonts w:ascii="Times New Roman"/>
                <w:sz w:val="20"/>
              </w:rPr>
              <w:t>inequality, poverty and unemployment rates (India)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an adequate standard of living</w:t>
            </w:r>
          </w:p>
          <w:p w:rsidR="000764ED" w:rsidRDefault="006E6259">
            <w:pPr>
              <w:spacing w:before="40" w:after="40" w:line="240" w:lineRule="auto"/>
            </w:pPr>
            <w:r>
              <w:rPr>
                <w:rFonts w:ascii="Times New Roman"/>
                <w:sz w:val="20"/>
              </w:rPr>
              <w:t>- Equality &amp; non-discrimination</w:t>
            </w:r>
          </w:p>
          <w:p w:rsidR="000764ED" w:rsidRDefault="006E6259">
            <w:pPr>
              <w:spacing w:before="40" w:after="40" w:line="240" w:lineRule="auto"/>
            </w:pPr>
            <w:r>
              <w:rPr>
                <w:rFonts w:ascii="Times New Roman"/>
                <w:sz w:val="20"/>
              </w:rPr>
              <w:t xml:space="preserve">- Human rights </w:t>
            </w:r>
            <w:r>
              <w:rPr>
                <w:rFonts w:ascii="Times New Roman"/>
                <w:sz w:val="20"/>
              </w:rPr>
              <w:t>&amp; poverty</w:t>
            </w:r>
          </w:p>
          <w:p w:rsidR="000764ED" w:rsidRDefault="006E6259">
            <w:pPr>
              <w:spacing w:before="40" w:after="40" w:line="240" w:lineRule="auto"/>
            </w:pPr>
            <w:r>
              <w:rPr>
                <w:rFonts w:ascii="Times New Roman"/>
                <w:sz w:val="20"/>
              </w:rPr>
              <w:t>- Right to work and to just &amp; favorable conditions of work &amp; labour rights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- 1 - NO POVERTY</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living in poverty</w:t>
            </w:r>
          </w:p>
          <w:p w:rsidR="000764ED" w:rsidRDefault="006E6259">
            <w:pPr>
              <w:spacing w:before="40" w:after="40" w:line="240" w:lineRule="auto"/>
            </w:pPr>
            <w:r>
              <w:rPr>
                <w:rFonts w:ascii="Times New Roman"/>
                <w:sz w:val="20"/>
              </w:rPr>
              <w:t>- vulnerable persons/groups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w:t>
            </w:r>
            <w:r>
              <w:rPr>
                <w:rFonts w:ascii="Times New Roman"/>
                <w:sz w:val="20"/>
              </w:rPr>
              <w:t>130 Intensify public investment in the social sector, particularly to alleviate extreme poverty and further improve access to health  care , education and housing (Indonesia);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an adequate standard of living</w:t>
            </w:r>
          </w:p>
          <w:p w:rsidR="000764ED" w:rsidRDefault="006E6259">
            <w:pPr>
              <w:spacing w:before="40" w:after="40" w:line="240" w:lineRule="auto"/>
            </w:pPr>
            <w:r>
              <w:rPr>
                <w:rFonts w:ascii="Times New Roman"/>
                <w:sz w:val="20"/>
              </w:rPr>
              <w:t>- Human rights &amp; poverty</w:t>
            </w:r>
          </w:p>
          <w:p w:rsidR="000764ED" w:rsidRDefault="006E6259">
            <w:pPr>
              <w:spacing w:before="40" w:after="40" w:line="240" w:lineRule="auto"/>
            </w:pPr>
            <w:r>
              <w:rPr>
                <w:rFonts w:ascii="Times New Roman"/>
                <w:sz w:val="20"/>
              </w:rPr>
              <w:t>- Right to education</w:t>
            </w:r>
          </w:p>
          <w:p w:rsidR="000764ED" w:rsidRDefault="006E6259">
            <w:pPr>
              <w:spacing w:before="40" w:after="40" w:line="240" w:lineRule="auto"/>
            </w:pPr>
            <w:r>
              <w:rPr>
                <w:rFonts w:ascii="Times New Roman"/>
                <w:sz w:val="20"/>
              </w:rPr>
              <w:t>- Right to adequate housing</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- 1 - NO POVERTY</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- 4 - QUALITY EDUCATION</w:t>
            </w:r>
          </w:p>
          <w:p w:rsidR="000764ED" w:rsidRDefault="006E6259">
            <w:pPr>
              <w:spacing w:before="40" w:after="40" w:line="240" w:lineRule="auto"/>
            </w:pPr>
            <w:r>
              <w:rPr>
                <w:rFonts w:ascii="Times New Roman"/>
                <w:sz w:val="20"/>
              </w:rPr>
              <w:t>- 11 - SUSTAINABLE CITIES AND COMMUNITIES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115.132 Continu</w:t>
            </w:r>
            <w:r w:rsidR="00C1397C">
              <w:rPr>
                <w:rFonts w:ascii="Times New Roman"/>
                <w:sz w:val="20"/>
              </w:rPr>
              <w:t xml:space="preserve">e to implement  </w:t>
            </w:r>
            <w:r>
              <w:rPr>
                <w:rFonts w:ascii="Times New Roman"/>
                <w:sz w:val="20"/>
              </w:rPr>
              <w:t xml:space="preserve"> he Life Plan for the Eradication of Extreme Poverty , which  includes a strategy to promote the inclusion of indige</w:t>
            </w:r>
            <w:r w:rsidR="00C1397C">
              <w:rPr>
                <w:rFonts w:ascii="Times New Roman"/>
                <w:sz w:val="20"/>
              </w:rPr>
              <w:t>nous and aboriginal campesino people, women and young pe</w:t>
            </w:r>
            <w:r>
              <w:rPr>
                <w:rFonts w:ascii="Times New Roman"/>
                <w:sz w:val="20"/>
              </w:rPr>
              <w:t xml:space="preserve">rsons,  to ensure its sustained economic growth in the years to </w:t>
            </w:r>
            <w:r>
              <w:rPr>
                <w:rFonts w:ascii="Times New Roman"/>
                <w:sz w:val="20"/>
              </w:rPr>
              <w:t>come (Lao People</w:t>
            </w:r>
            <w:r>
              <w:rPr>
                <w:rFonts w:ascii="Times New Roman"/>
                <w:sz w:val="20"/>
              </w:rPr>
              <w:t>’</w:t>
            </w:r>
            <w:r>
              <w:rPr>
                <w:rFonts w:ascii="Times New Roman"/>
                <w:sz w:val="20"/>
              </w:rPr>
              <w:t>s Democratic Republic);</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an adequate standard of living</w:t>
            </w:r>
          </w:p>
          <w:p w:rsidR="000764ED" w:rsidRDefault="006E6259">
            <w:pPr>
              <w:spacing w:before="40" w:after="40" w:line="240" w:lineRule="auto"/>
            </w:pPr>
            <w:r>
              <w:rPr>
                <w:rFonts w:ascii="Times New Roman"/>
                <w:sz w:val="20"/>
              </w:rPr>
              <w:t>- Human rights &amp; poverty</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- 1 - NO POVERTY</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living in poverty</w:t>
            </w:r>
          </w:p>
          <w:p w:rsidR="000764ED" w:rsidRDefault="006E6259">
            <w:pPr>
              <w:spacing w:before="40" w:after="40" w:line="240" w:lineRule="auto"/>
            </w:pPr>
            <w:r>
              <w:rPr>
                <w:rFonts w:ascii="Times New Roman"/>
                <w:sz w:val="20"/>
              </w:rPr>
              <w:t>- youth</w:t>
            </w:r>
          </w:p>
          <w:p w:rsidR="000764ED" w:rsidRDefault="006E6259">
            <w:pPr>
              <w:spacing w:before="40" w:after="40" w:line="240" w:lineRule="auto"/>
            </w:pPr>
            <w:r>
              <w:rPr>
                <w:rFonts w:ascii="Times New Roman"/>
                <w:sz w:val="20"/>
              </w:rPr>
              <w:t>- Indigenous people &amp; communities</w:t>
            </w:r>
          </w:p>
          <w:p w:rsidR="000764ED" w:rsidRDefault="006E6259">
            <w:pPr>
              <w:spacing w:before="40" w:after="40" w:line="240" w:lineRule="auto"/>
            </w:pPr>
            <w:r>
              <w:rPr>
                <w:rFonts w:ascii="Times New Roman"/>
                <w:sz w:val="20"/>
              </w:rPr>
              <w:t>- Women</w:t>
            </w:r>
          </w:p>
          <w:p w:rsidR="000764ED" w:rsidRDefault="006E6259">
            <w:pPr>
              <w:spacing w:before="40" w:after="40" w:line="240" w:lineRule="auto"/>
            </w:pPr>
            <w:r>
              <w:rPr>
                <w:rFonts w:ascii="Times New Roman"/>
                <w:sz w:val="20"/>
              </w:rPr>
              <w:t>- minorities/ racial, ethnic, linguistic, religious or descent-based groups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115.235 Continue improving  the  welfare of older persons and persons with disabi</w:t>
            </w:r>
            <w:r>
              <w:rPr>
                <w:rFonts w:ascii="Times New Roman"/>
                <w:sz w:val="20"/>
              </w:rPr>
              <w:t>lities (India);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an adequate standard of living</w:t>
            </w:r>
          </w:p>
          <w:p w:rsidR="000764ED" w:rsidRDefault="006E6259">
            <w:pPr>
              <w:spacing w:before="40" w:after="40" w:line="240" w:lineRule="auto"/>
            </w:pPr>
            <w:r>
              <w:rPr>
                <w:rFonts w:ascii="Times New Roman"/>
                <w:sz w:val="20"/>
              </w:rPr>
              <w:t>- Persons with disabilities: definition, general principles</w:t>
            </w:r>
          </w:p>
          <w:p w:rsidR="000764ED" w:rsidRDefault="006E6259">
            <w:pPr>
              <w:spacing w:before="40" w:after="40" w:line="240" w:lineRule="auto"/>
            </w:pPr>
            <w:r>
              <w:rPr>
                <w:rFonts w:ascii="Times New Roman"/>
                <w:sz w:val="20"/>
              </w:rPr>
              <w:t>- Right to social security</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- 1 - NO POVERTY</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older persons</w:t>
            </w:r>
          </w:p>
          <w:p w:rsidR="000764ED" w:rsidRDefault="006E6259">
            <w:pPr>
              <w:spacing w:before="40" w:after="40" w:line="240" w:lineRule="auto"/>
            </w:pPr>
            <w:r>
              <w:rPr>
                <w:rFonts w:ascii="Times New Roman"/>
                <w:sz w:val="20"/>
              </w:rPr>
              <w:t>- persons with disabilities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Right to adequate housing</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115.127 Continue efforts to promote and protect the human right  to  adequate housing (Brunei Darussalam)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adequate housing</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- 11 - SUSTAINABLE CITIES AND COMMUNITIES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vulnerable persons/groups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Human Rights &amp; drinking water &amp; sanitation</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115.125 Continue the efforts to ensure access to drinking water, including through resilient water infrastructure and im</w:t>
            </w:r>
            <w:r w:rsidR="00C1397C">
              <w:rPr>
                <w:rFonts w:ascii="Times New Roman"/>
                <w:sz w:val="20"/>
              </w:rPr>
              <w:t>proved water storage capacity ,</w:t>
            </w:r>
            <w:r>
              <w:rPr>
                <w:rFonts w:ascii="Times New Roman"/>
                <w:sz w:val="20"/>
              </w:rPr>
              <w:t xml:space="preserve"> taking into account  Goal  6  of the Sustainable Development Goals  (Bangladesh)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Human Rights &amp; drinking water &amp; sanitation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- 6 - CLEAN WATER AND SANITATION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 xml:space="preserve">115.126 </w:t>
            </w:r>
            <w:r w:rsidR="00C1397C">
              <w:rPr>
                <w:rFonts w:ascii="Times New Roman"/>
                <w:sz w:val="20"/>
              </w:rPr>
              <w:t xml:space="preserve">Strengthen further efforts  to increase </w:t>
            </w:r>
            <w:r>
              <w:rPr>
                <w:rFonts w:ascii="Times New Roman"/>
                <w:sz w:val="20"/>
              </w:rPr>
              <w:t>drinking water and sanitation coverage in rural areas (India)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Human Rights &amp; drinking water &amp; sanitation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- 6 - CLEAN WATER AND SANITATION</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living in rural areas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Right to health</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115.133 Allocate sufficient resources for the implementation of the Unified Health System Act  and improve the management of the public health system (State of Palestine);</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w:t>
            </w:r>
            <w:r>
              <w:rPr>
                <w:rFonts w:ascii="Times New Roman"/>
                <w:sz w:val="20"/>
              </w:rPr>
              <w:t xml:space="preserve"> - GOOD HEALTH AND WELL-BEING</w:t>
            </w:r>
          </w:p>
          <w:p w:rsidR="000764ED" w:rsidRDefault="006E6259">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115.134 Continue to work towards reducing any remaining weaknesses in the field of health services (Trinidad and Tobago);</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115.135 Put in place measures to improve the management of the public health system and allocate  an  adequate budget to it (Angola) ;</w:t>
            </w:r>
          </w:p>
          <w:p w:rsidR="000764ED" w:rsidRDefault="006E6259">
            <w:pPr>
              <w:spacing w:before="40" w:after="40" w:line="240" w:lineRule="auto"/>
            </w:pPr>
            <w:r>
              <w:rPr>
                <w:rFonts w:ascii="Times New Roman"/>
                <w:b/>
                <w:sz w:val="20"/>
              </w:rPr>
              <w:t>Source of Posit</w:t>
            </w:r>
            <w:r>
              <w:rPr>
                <w:rFonts w:ascii="Times New Roman"/>
                <w:b/>
                <w:sz w:val="20"/>
              </w:rPr>
              <w:t xml:space="preserve">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115.136 Carry out measures to facilitate better accessibility to health care and justice, particularly for persons with disabilities (Angola);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sz w:val="20"/>
              </w:rPr>
              <w:t>- Administration of justice &amp; fair tria</w:t>
            </w:r>
            <w:r>
              <w:rPr>
                <w:rFonts w:ascii="Times New Roman"/>
                <w:sz w:val="20"/>
              </w:rPr>
              <w:t>l</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with disabilities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C1397C">
            <w:pPr>
              <w:spacing w:before="40" w:after="40" w:line="240" w:lineRule="auto"/>
            </w:pPr>
            <w:r>
              <w:rPr>
                <w:rFonts w:ascii="Times New Roman"/>
                <w:sz w:val="20"/>
              </w:rPr>
              <w:t xml:space="preserve">115.137 Continue </w:t>
            </w:r>
            <w:r w:rsidR="006E6259">
              <w:rPr>
                <w:rFonts w:ascii="Times New Roman"/>
                <w:sz w:val="20"/>
              </w:rPr>
              <w:t>efforts to improve public health and achieve universal health coverage (Egypt) ;</w:t>
            </w:r>
          </w:p>
          <w:p w:rsidR="000764ED" w:rsidRDefault="006E6259">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115.138 Continue efforts to allocate  more public funds to the health sector, particularly in the most marginalized regions of the country (Georgia);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sz w:val="20"/>
              </w:rPr>
              <w:t>- Budget &amp;resources (for human rights implementation)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vulnerable persons/groups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115.139 Take additional measures to continue expanding the access  to  and  the  quality of health and education services (Cuba);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sz w:val="20"/>
              </w:rPr>
              <w:t>- Right to education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- 4 - QUALITY EDUCATION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115.145 Continue the ongoing efforts to implement social program me s to provide children and pregnant women with free access to quality health  care  (Islamic Republic of Iran) ;</w:t>
            </w:r>
          </w:p>
          <w:p w:rsidR="000764ED" w:rsidRDefault="006E6259">
            <w:pPr>
              <w:spacing w:before="40" w:after="40" w:line="240" w:lineRule="auto"/>
            </w:pPr>
            <w:r>
              <w:rPr>
                <w:rFonts w:ascii="Times New Roman"/>
                <w:b/>
                <w:sz w:val="20"/>
              </w:rPr>
              <w:t>Source of Positio</w:t>
            </w:r>
            <w:r>
              <w:rPr>
                <w:rFonts w:ascii="Times New Roman"/>
                <w:b/>
                <w:sz w:val="20"/>
              </w:rPr>
              <w:t xml:space="preserve">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sz w:val="20"/>
              </w:rPr>
              <w:t>- Access to sexual &amp; reproductive health &amp; services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115.146 Guarantee women</w:t>
            </w:r>
            <w:r>
              <w:rPr>
                <w:rFonts w:ascii="Times New Roman"/>
                <w:sz w:val="20"/>
              </w:rPr>
              <w:t>’</w:t>
            </w:r>
            <w:r>
              <w:rPr>
                <w:rFonts w:ascii="Times New Roman"/>
                <w:sz w:val="20"/>
              </w:rPr>
              <w:t>s access to quality health services and endeavour to reduce maternal mortality (Botswana);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sz w:val="20"/>
              </w:rPr>
              <w:t>- Access to sexual &amp; reproductive health &amp; services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w:t>
            </w:r>
            <w:r>
              <w:rPr>
                <w:rFonts w:ascii="Times New Roman"/>
                <w:sz w:val="20"/>
              </w:rPr>
              <w:t>OD HEALTH AND WELL-BEING</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115.158 Promote care and preventive program me s for persons living with HIV and develop awareness - raising campaigns to fight agains</w:t>
            </w:r>
            <w:r w:rsidR="00C1397C">
              <w:rPr>
                <w:rFonts w:ascii="Times New Roman"/>
                <w:sz w:val="20"/>
              </w:rPr>
              <w:t>t discrimination and stigmatiz</w:t>
            </w:r>
            <w:r>
              <w:rPr>
                <w:rFonts w:ascii="Times New Roman"/>
                <w:sz w:val="20"/>
              </w:rPr>
              <w:t>ation of this population (Panama)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w:t>
            </w:r>
            <w:r>
              <w:rPr>
                <w:rFonts w:ascii="Times New Roman"/>
                <w:sz w:val="20"/>
              </w:rPr>
              <w:t>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sz w:val="20"/>
              </w:rPr>
              <w:t>- Equality &amp; non-discrimination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- 4 - QUALITY EDUCATION</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living with HIV/AIDS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 xml:space="preserve">Theme: Access </w:t>
            </w:r>
            <w:r>
              <w:rPr>
                <w:rFonts w:ascii="Times New Roman"/>
                <w:b/>
                <w:i/>
                <w:sz w:val="28"/>
              </w:rPr>
              <w:t>to sexual &amp; reproductive health &amp; services</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115.140 Strengthen legislation and  the  policy framework on sexual and reproductive rights (Ukraine)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Access to sexual &amp; reproductive health &amp; services</w:t>
            </w:r>
          </w:p>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115.141 Take further measures to implement existing legislation that guarantees sexual and reproductive health and rights for women and girls (Belgium)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Access to sexual &amp; reproductive health &amp; ser</w:t>
            </w:r>
            <w:r>
              <w:rPr>
                <w:rFonts w:ascii="Times New Roman"/>
                <w:sz w:val="20"/>
              </w:rPr>
              <w:t>vices</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girls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115.147 Strengthen  the  monitoring system of maternal mortality and morbidity with  an  em</w:t>
            </w:r>
            <w:r>
              <w:rPr>
                <w:rFonts w:ascii="Times New Roman"/>
                <w:sz w:val="20"/>
              </w:rPr>
              <w:t>phasis on indigenous women ,  and implement policies to eliminate obstetric violence before the next cycle (Colombia);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Access to sexual &amp; reproductive health &amp; services</w:t>
            </w:r>
          </w:p>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Indigenous people &amp; communities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115.148 Continue efforts to improve maternal health and to seek to reduce neonatal mortality (Syrian Arab Republic)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Access to sexual &amp; reproductive health &amp; services</w:t>
            </w:r>
          </w:p>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115.149 Strengthen the monitoring system of maternal mortality and morbidity, with  an  emphasis on indigenous women and those from rural areas, and prevent obstetric violence (Panama);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Access to se</w:t>
            </w:r>
            <w:r>
              <w:rPr>
                <w:rFonts w:ascii="Times New Roman"/>
                <w:sz w:val="20"/>
              </w:rPr>
              <w:t>xual &amp; reproductive health &amp; services</w:t>
            </w:r>
          </w:p>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Indigenous people &amp; communities</w:t>
            </w:r>
          </w:p>
          <w:p w:rsidR="000764ED" w:rsidRDefault="006E6259">
            <w:pPr>
              <w:spacing w:before="40" w:after="40" w:line="240" w:lineRule="auto"/>
            </w:pPr>
            <w:r>
              <w:rPr>
                <w:rFonts w:ascii="Times New Roman"/>
                <w:sz w:val="20"/>
              </w:rPr>
              <w:t>- persons living in rural areas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115.150 Strengthen the policies to protect the sexual and reproductive rights of women and girls, especially indigenous women, including information campaigns on family planning and access to legal termination of pregnancy (Mexico);</w:t>
            </w:r>
          </w:p>
          <w:p w:rsidR="000764ED" w:rsidRDefault="006E6259">
            <w:pPr>
              <w:spacing w:before="40" w:after="40" w:line="240" w:lineRule="auto"/>
            </w:pPr>
            <w:r>
              <w:rPr>
                <w:rFonts w:ascii="Times New Roman"/>
                <w:b/>
                <w:sz w:val="20"/>
              </w:rPr>
              <w:t xml:space="preserve">Source of Position: </w:t>
            </w:r>
            <w:r>
              <w:rPr>
                <w:rFonts w:ascii="Times New Roman"/>
                <w:sz w:val="20"/>
              </w:rPr>
              <w:t>A/H</w:t>
            </w:r>
            <w:r>
              <w:rPr>
                <w:rFonts w:ascii="Times New Roman"/>
                <w:sz w:val="20"/>
              </w:rPr>
              <w:t>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Access to sexual &amp; reproductive health &amp; services</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girls</w:t>
            </w:r>
          </w:p>
          <w:p w:rsidR="000764ED" w:rsidRDefault="006E6259">
            <w:pPr>
              <w:spacing w:before="40" w:after="40" w:line="240" w:lineRule="auto"/>
            </w:pPr>
            <w:r>
              <w:rPr>
                <w:rFonts w:ascii="Times New Roman"/>
                <w:sz w:val="20"/>
              </w:rPr>
              <w:t xml:space="preserve">- Indigenous people &amp; </w:t>
            </w:r>
            <w:r>
              <w:rPr>
                <w:rFonts w:ascii="Times New Roman"/>
                <w:sz w:val="20"/>
              </w:rPr>
              <w:t>communities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115.151 Continue making progress in the implementation of the unified health system, incorporating a gender-based approach that includes attention to women</w:t>
            </w:r>
            <w:r>
              <w:rPr>
                <w:rFonts w:ascii="Times New Roman"/>
                <w:sz w:val="20"/>
              </w:rPr>
              <w:t>’</w:t>
            </w:r>
            <w:r>
              <w:rPr>
                <w:rFonts w:ascii="Times New Roman"/>
                <w:sz w:val="20"/>
              </w:rPr>
              <w:t>s sexual and reproductive rights, including through the adoption of the necessary measures to elimin</w:t>
            </w:r>
            <w:r>
              <w:rPr>
                <w:rFonts w:ascii="Times New Roman"/>
                <w:sz w:val="20"/>
              </w:rPr>
              <w:t>ate existing obs</w:t>
            </w:r>
            <w:r w:rsidR="00C1397C">
              <w:rPr>
                <w:rFonts w:ascii="Times New Roman"/>
                <w:sz w:val="20"/>
              </w:rPr>
              <w:t xml:space="preserve">tacles to  gaining  access to </w:t>
            </w:r>
            <w:r>
              <w:rPr>
                <w:rFonts w:ascii="Times New Roman"/>
                <w:sz w:val="20"/>
              </w:rPr>
              <w:t>voluntary inter</w:t>
            </w:r>
            <w:r w:rsidR="00C1397C">
              <w:rPr>
                <w:rFonts w:ascii="Times New Roman"/>
                <w:sz w:val="20"/>
              </w:rPr>
              <w:t xml:space="preserve">ruption of pregnancy in those cases </w:t>
            </w:r>
            <w:r>
              <w:rPr>
                <w:rFonts w:ascii="Times New Roman"/>
                <w:sz w:val="20"/>
              </w:rPr>
              <w:t>that are  already legal (Uruguay);</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Access to sexual &amp; reproductive health &amp; services</w:t>
            </w:r>
          </w:p>
          <w:p w:rsidR="000764ED" w:rsidRDefault="006E6259">
            <w:pPr>
              <w:spacing w:before="40" w:after="40" w:line="240" w:lineRule="auto"/>
            </w:pPr>
            <w:r>
              <w:rPr>
                <w:rFonts w:ascii="Times New Roman"/>
                <w:sz w:val="20"/>
              </w:rPr>
              <w:t xml:space="preserve">- Right to </w:t>
            </w:r>
            <w:r>
              <w:rPr>
                <w:rFonts w:ascii="Times New Roman"/>
                <w:sz w:val="20"/>
              </w:rPr>
              <w:t>health</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Right to education</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115.160 Continue its current policies to enhance access to education for all (Islamic Republic of Iran);</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education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- 4 - QUALITY EDUCATION</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115.161 Continue efforts to guarantee equal enjoyment of the right to education for all and  to stop students dropping out of school  (Tunisia)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education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- 4 - QUALITY EDUCATION</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Educational staff &amp; students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115.162 Continue efforts to improve the quality of education provided to all segments of society without discrimination (Qatar)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w:t>
            </w:r>
            <w:r>
              <w:rPr>
                <w:rFonts w:ascii="Times New Roman"/>
                <w:sz w:val="20"/>
              </w:rPr>
              <w:t xml:space="preserve"> to education</w:t>
            </w:r>
          </w:p>
          <w:p w:rsidR="000764ED" w:rsidRDefault="006E6259">
            <w:pPr>
              <w:spacing w:before="40" w:after="40" w:line="240" w:lineRule="auto"/>
            </w:pPr>
            <w:r>
              <w:rPr>
                <w:rFonts w:ascii="Times New Roman"/>
                <w:sz w:val="20"/>
              </w:rPr>
              <w:t>- Equality &amp; non-discrimination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- 4 - QUALITY EDUCATION</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115.163 Continue taking measures to increase access to early childhood education (Azerbaijan);</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education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- 4 - QUALITY EDUCATION</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115.164 Continue to provide adequate financial resources for education sectors to ensure that child</w:t>
            </w:r>
            <w:r w:rsidR="00C1397C">
              <w:rPr>
                <w:rFonts w:ascii="Times New Roman"/>
                <w:sz w:val="20"/>
              </w:rPr>
              <w:t xml:space="preserve">ren in urban and rural communities can gain </w:t>
            </w:r>
            <w:r>
              <w:rPr>
                <w:rFonts w:ascii="Times New Roman"/>
                <w:sz w:val="20"/>
              </w:rPr>
              <w:t>access to educa</w:t>
            </w:r>
            <w:r>
              <w:rPr>
                <w:rFonts w:ascii="Times New Roman"/>
                <w:sz w:val="20"/>
              </w:rPr>
              <w:t>tion (Lao People</w:t>
            </w:r>
            <w:r>
              <w:rPr>
                <w:rFonts w:ascii="Times New Roman"/>
                <w:sz w:val="20"/>
              </w:rPr>
              <w:t>’</w:t>
            </w:r>
            <w:r>
              <w:rPr>
                <w:rFonts w:ascii="Times New Roman"/>
                <w:sz w:val="20"/>
              </w:rPr>
              <w:t>s Democratic Republic)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education</w:t>
            </w:r>
          </w:p>
          <w:p w:rsidR="000764ED" w:rsidRDefault="006E6259">
            <w:pPr>
              <w:spacing w:before="40" w:after="40" w:line="240" w:lineRule="auto"/>
            </w:pPr>
            <w:r>
              <w:rPr>
                <w:rFonts w:ascii="Times New Roman"/>
                <w:sz w:val="20"/>
              </w:rPr>
              <w:t>- Budget &amp;resources (for human rights implementation)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- 4 - QUALITY EDUCATION</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persons living in rural areas</w:t>
            </w:r>
          </w:p>
          <w:p w:rsidR="000764ED" w:rsidRDefault="006E6259">
            <w:pPr>
              <w:spacing w:before="40" w:after="40" w:line="240" w:lineRule="auto"/>
            </w:pPr>
            <w:r>
              <w:rPr>
                <w:rFonts w:ascii="Times New Roman"/>
                <w:sz w:val="20"/>
              </w:rPr>
              <w:t>- Educational staff &amp; students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115.165 Continue its education program me s to enable access to education  for  students who live in remote and inaccessible regions (Algeria) ;</w:t>
            </w:r>
          </w:p>
          <w:p w:rsidR="000764ED" w:rsidRDefault="006E6259">
            <w:pPr>
              <w:spacing w:before="40" w:after="40" w:line="240" w:lineRule="auto"/>
            </w:pPr>
            <w:r>
              <w:rPr>
                <w:rFonts w:ascii="Times New Roman"/>
                <w:b/>
                <w:sz w:val="20"/>
              </w:rPr>
              <w:t xml:space="preserve">Source of Position: </w:t>
            </w:r>
            <w:r>
              <w:rPr>
                <w:rFonts w:ascii="Times New Roman"/>
                <w:sz w:val="20"/>
              </w:rPr>
              <w:t>A/HRC/43/7/Add.</w:t>
            </w:r>
            <w:r>
              <w:rPr>
                <w:rFonts w:ascii="Times New Roman"/>
                <w:sz w:val="20"/>
              </w:rPr>
              <w:t>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education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- 4 - QUALITY EDUCATION</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persons living in rural areas</w:t>
            </w:r>
          </w:p>
          <w:p w:rsidR="000764ED" w:rsidRDefault="006E6259">
            <w:pPr>
              <w:spacing w:before="40" w:after="40" w:line="240" w:lineRule="auto"/>
            </w:pPr>
            <w:r>
              <w:rPr>
                <w:rFonts w:ascii="Times New Roman"/>
                <w:sz w:val="20"/>
              </w:rPr>
              <w:t>- Educational staff &amp; students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115.166 Continue efforts to ensure equality  in access to education for all in the country (Nepal);</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education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- 4 - QUALITY EDUCATION</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115.167 Continue its measures to increase the quality of education, both in rural and urban areas ,  to narrow further the educati</w:t>
            </w:r>
            <w:r w:rsidR="00C1397C">
              <w:rPr>
                <w:rFonts w:ascii="Times New Roman"/>
                <w:sz w:val="20"/>
              </w:rPr>
              <w:t>on gap and ensure  the  inclusi</w:t>
            </w:r>
            <w:r>
              <w:rPr>
                <w:rFonts w:ascii="Times New Roman"/>
                <w:sz w:val="20"/>
              </w:rPr>
              <w:t>on  of indigenous children (Myanmar)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education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- 4 - QUALITY EDUCATION</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persons living in rural areas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115.168 Continue its efforts to improve the quality of education offered to indigenous groups and other disadva</w:t>
            </w:r>
            <w:r>
              <w:rPr>
                <w:rFonts w:ascii="Times New Roman"/>
                <w:sz w:val="20"/>
              </w:rPr>
              <w:t>ntaged groups, and continue to develop a culturally responsive educational environment (State of Palestine)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education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- 4 - QUALITY EDUCATION</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Indigenous people &amp; communities</w:t>
            </w:r>
          </w:p>
          <w:p w:rsidR="000764ED" w:rsidRDefault="006E6259">
            <w:pPr>
              <w:spacing w:before="40" w:after="40" w:line="240" w:lineRule="auto"/>
            </w:pPr>
            <w:r>
              <w:rPr>
                <w:rFonts w:ascii="Times New Roman"/>
                <w:sz w:val="20"/>
              </w:rPr>
              <w:t>- vulnerable persons/groups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115.233 Promote the revision of national legislation in order to harmonize it with the Convention on the Rights of Persons with Disabilities and adopt inclusive education po</w:t>
            </w:r>
            <w:r>
              <w:rPr>
                <w:rFonts w:ascii="Times New Roman"/>
                <w:sz w:val="20"/>
              </w:rPr>
              <w:t>licies (Panama);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education</w:t>
            </w:r>
          </w:p>
          <w:p w:rsidR="000764ED" w:rsidRDefault="006E6259">
            <w:pPr>
              <w:spacing w:before="40" w:after="40" w:line="240" w:lineRule="auto"/>
            </w:pPr>
            <w:r>
              <w:rPr>
                <w:rFonts w:ascii="Times New Roman"/>
                <w:sz w:val="20"/>
              </w:rPr>
              <w:t>- Persons with disabilities: definition, general principles</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- 4 - QUALITY EDUCATION</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with disabilities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Human rights education, trainings &amp; awareness raising</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115.169 Implement campaigns, plans and programmes aimed at strengthening education and training in the field of human rights, with special emphasis on the principles of equality, diversity, non-discrimination and social inclusion (Colombia);</w:t>
            </w:r>
          </w:p>
          <w:p w:rsidR="000764ED" w:rsidRDefault="006E6259">
            <w:pPr>
              <w:spacing w:before="40" w:after="40" w:line="240" w:lineRule="auto"/>
            </w:pPr>
            <w:r>
              <w:rPr>
                <w:rFonts w:ascii="Times New Roman"/>
                <w:b/>
                <w:sz w:val="20"/>
              </w:rPr>
              <w:t>Source of Posi</w:t>
            </w:r>
            <w:r>
              <w:rPr>
                <w:rFonts w:ascii="Times New Roman"/>
                <w:b/>
                <w:sz w:val="20"/>
              </w:rPr>
              <w:t xml:space="preserve">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Human rights education, trainings &amp; awareness raising</w:t>
            </w:r>
          </w:p>
          <w:p w:rsidR="000764ED" w:rsidRDefault="006E6259">
            <w:pPr>
              <w:spacing w:before="40" w:after="40" w:line="240" w:lineRule="auto"/>
            </w:pPr>
            <w:r>
              <w:rPr>
                <w:rFonts w:ascii="Times New Roman"/>
                <w:sz w:val="20"/>
              </w:rPr>
              <w:t>- Equality &amp; non-discrimination</w:t>
            </w:r>
          </w:p>
          <w:p w:rsidR="000764ED" w:rsidRDefault="006E6259">
            <w:pPr>
              <w:spacing w:before="40" w:after="40" w:line="240" w:lineRule="auto"/>
            </w:pPr>
            <w:r>
              <w:rPr>
                <w:rFonts w:ascii="Times New Roman"/>
                <w:sz w:val="20"/>
              </w:rPr>
              <w:t>- Right to education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- 4 - QUALITY EDUCATION</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Educational staff &amp; students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115.170 Step up efforts in human rights mainstreaming through education and training program me s in public schools (Philippines);</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Human rights education, trainings &amp; awareness raising</w:t>
            </w:r>
          </w:p>
          <w:p w:rsidR="000764ED" w:rsidRDefault="006E6259">
            <w:pPr>
              <w:spacing w:before="40" w:after="40" w:line="240" w:lineRule="auto"/>
            </w:pPr>
            <w:r>
              <w:rPr>
                <w:rFonts w:ascii="Times New Roman"/>
                <w:sz w:val="20"/>
              </w:rPr>
              <w:t>- Right to education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- 4 - QUALITY EDUCATION</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Discrimination against women</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115.172 Continue</w:t>
            </w:r>
            <w:r w:rsidR="00C1397C">
              <w:rPr>
                <w:rFonts w:ascii="Times New Roman"/>
                <w:sz w:val="20"/>
              </w:rPr>
              <w:t xml:space="preserve"> the remarkable Multisectoral </w:t>
            </w:r>
            <w:r>
              <w:rPr>
                <w:rFonts w:ascii="Times New Roman"/>
                <w:sz w:val="20"/>
              </w:rPr>
              <w:t>Plan to Promote the Dismantling of the Patriarchy and Women</w:t>
            </w:r>
            <w:r>
              <w:rPr>
                <w:rFonts w:ascii="Times New Roman"/>
                <w:sz w:val="20"/>
              </w:rPr>
              <w:t>’</w:t>
            </w:r>
            <w:r>
              <w:rPr>
                <w:rFonts w:ascii="Times New Roman"/>
                <w:sz w:val="20"/>
              </w:rPr>
              <w:t>s Right to Live Well 2016</w:t>
            </w:r>
            <w:r>
              <w:rPr>
                <w:rFonts w:ascii="Times New Roman"/>
                <w:sz w:val="20"/>
              </w:rPr>
              <w:t>–</w:t>
            </w:r>
            <w:r>
              <w:rPr>
                <w:rFonts w:ascii="Times New Roman"/>
                <w:sz w:val="20"/>
              </w:rPr>
              <w:t>2020 (Bolivarian Republic of Venezuela);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xml:space="preserve">- Discrimination against </w:t>
            </w:r>
            <w:r>
              <w:rPr>
                <w:rFonts w:ascii="Times New Roman"/>
                <w:sz w:val="20"/>
              </w:rPr>
              <w:t>women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National Plans of Action on Human Rights (or specific areas)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girls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115.173 Continue the process of i</w:t>
            </w:r>
            <w:r w:rsidR="00C1397C">
              <w:rPr>
                <w:rFonts w:ascii="Times New Roman"/>
                <w:sz w:val="20"/>
              </w:rPr>
              <w:t xml:space="preserve">mplementing the Multisectoral </w:t>
            </w:r>
            <w:r>
              <w:rPr>
                <w:rFonts w:ascii="Times New Roman"/>
                <w:sz w:val="20"/>
              </w:rPr>
              <w:t xml:space="preserve">Plan </w:t>
            </w:r>
            <w:r w:rsidR="00C1397C">
              <w:rPr>
                <w:rFonts w:ascii="Times New Roman"/>
                <w:sz w:val="20"/>
              </w:rPr>
              <w:t xml:space="preserve">to Promote the Dismantling of </w:t>
            </w:r>
            <w:r>
              <w:rPr>
                <w:rFonts w:ascii="Times New Roman"/>
                <w:sz w:val="20"/>
              </w:rPr>
              <w:t>the Patriarchy and Women</w:t>
            </w:r>
            <w:r>
              <w:rPr>
                <w:rFonts w:ascii="Times New Roman"/>
                <w:sz w:val="20"/>
              </w:rPr>
              <w:t>’</w:t>
            </w:r>
            <w:r>
              <w:rPr>
                <w:rFonts w:ascii="Times New Roman"/>
                <w:sz w:val="20"/>
              </w:rPr>
              <w:t>s Right to Live Well 2016</w:t>
            </w:r>
            <w:r>
              <w:rPr>
                <w:rFonts w:ascii="Times New Roman"/>
                <w:sz w:val="20"/>
              </w:rPr>
              <w:t>–</w:t>
            </w:r>
            <w:r>
              <w:rPr>
                <w:rFonts w:ascii="Times New Roman"/>
                <w:sz w:val="20"/>
              </w:rPr>
              <w:t>2020 (Georgia);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Discrimination against women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National Plans of Action on Human Rights (or specific areas)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115.175 Continue efforts  to effectively implement  the regulatory and institutional framewor</w:t>
            </w:r>
            <w:r>
              <w:rPr>
                <w:rFonts w:ascii="Times New Roman"/>
                <w:sz w:val="20"/>
              </w:rPr>
              <w:t>k for the protection of women</w:t>
            </w:r>
            <w:r>
              <w:rPr>
                <w:rFonts w:ascii="Times New Roman"/>
                <w:sz w:val="20"/>
              </w:rPr>
              <w:t>’</w:t>
            </w:r>
            <w:r>
              <w:rPr>
                <w:rFonts w:ascii="Times New Roman"/>
                <w:sz w:val="20"/>
              </w:rPr>
              <w:t>s rights (Austria);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Discrimination against women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115.177 Continue consolidating the national mechanisms that allow greater participation and equality of women, as well as the promotion and protection of the rights and well-being of women and girls (Dominican Republic) ;</w:t>
            </w:r>
          </w:p>
          <w:p w:rsidR="000764ED" w:rsidRDefault="006E6259">
            <w:pPr>
              <w:spacing w:before="40" w:after="40" w:line="240" w:lineRule="auto"/>
            </w:pPr>
            <w:r>
              <w:rPr>
                <w:rFonts w:ascii="Times New Roman"/>
                <w:b/>
                <w:sz w:val="20"/>
              </w:rPr>
              <w:t xml:space="preserve">Source of Position: </w:t>
            </w:r>
            <w:r>
              <w:rPr>
                <w:rFonts w:ascii="Times New Roman"/>
                <w:sz w:val="20"/>
              </w:rPr>
              <w:t>A/HRC/43/7/Add</w:t>
            </w:r>
            <w:r>
              <w:rPr>
                <w:rFonts w:ascii="Times New Roman"/>
                <w:sz w:val="20"/>
              </w:rPr>
              <w:t>.1 -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Discrimination against women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Advancement of women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girls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115.187 Continue taking strong measures by implementing its public policies ,  such as the list of 10 commandments  to enhance  the lives of women (Bhutan)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Discrimination against women</w:t>
            </w:r>
          </w:p>
          <w:p w:rsidR="000764ED" w:rsidRDefault="006E6259">
            <w:pPr>
              <w:spacing w:before="40" w:after="40" w:line="240" w:lineRule="auto"/>
            </w:pPr>
            <w:r>
              <w:rPr>
                <w:rFonts w:ascii="Times New Roman"/>
                <w:sz w:val="20"/>
              </w:rPr>
              <w:t>- Legal, in</w:t>
            </w:r>
            <w:r>
              <w:rPr>
                <w:rFonts w:ascii="Times New Roman"/>
                <w:sz w:val="20"/>
              </w:rPr>
              <w:t>stitutional &amp; policy framework</w:t>
            </w:r>
          </w:p>
          <w:p w:rsidR="000764ED" w:rsidRDefault="006E6259">
            <w:pPr>
              <w:spacing w:before="40" w:after="40" w:line="240" w:lineRule="auto"/>
            </w:pPr>
            <w:r>
              <w:rPr>
                <w:rFonts w:ascii="Times New Roman"/>
                <w:sz w:val="20"/>
              </w:rPr>
              <w:t>- Advancement of women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Participation of women in political &amp; public life</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115.171 Accelerate the implementation of the national plan for equality of opportunities and consider adopting temporary measures aimed at accelerating substantive equality between women and men, especially with regard to participation in public and politi</w:t>
            </w:r>
            <w:r>
              <w:rPr>
                <w:rFonts w:ascii="Times New Roman"/>
                <w:sz w:val="20"/>
              </w:rPr>
              <w:t>cal life (Republic of Moldova)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Participation of women in political &amp; public life</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National Plans of Action on Human Rights (or specific areas)</w:t>
            </w:r>
          </w:p>
          <w:p w:rsidR="000764ED" w:rsidRDefault="006E6259">
            <w:pPr>
              <w:spacing w:before="40" w:after="40" w:line="240" w:lineRule="auto"/>
            </w:pPr>
            <w:r>
              <w:rPr>
                <w:rFonts w:ascii="Times New Roman"/>
                <w:sz w:val="20"/>
              </w:rPr>
              <w:t>- Discrimi</w:t>
            </w:r>
            <w:r>
              <w:rPr>
                <w:rFonts w:ascii="Times New Roman"/>
                <w:sz w:val="20"/>
              </w:rPr>
              <w:t>nation against women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115.180 Continue promulgating laws and policies that increase the representation of women in both the public and private sectors (Honduras);</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Participation of women in political &amp; public life</w:t>
            </w:r>
          </w:p>
          <w:p w:rsidR="000764ED" w:rsidRDefault="006E6259">
            <w:pPr>
              <w:spacing w:before="40" w:after="40" w:line="240" w:lineRule="auto"/>
            </w:pPr>
            <w:r>
              <w:rPr>
                <w:rFonts w:ascii="Times New Roman"/>
                <w:sz w:val="20"/>
              </w:rPr>
              <w:t>- Advan</w:t>
            </w:r>
            <w:r>
              <w:rPr>
                <w:rFonts w:ascii="Times New Roman"/>
                <w:sz w:val="20"/>
              </w:rPr>
              <w:t>cement of women</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115.195 Work to increase the participation of women in political life (Iraq);</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Participation of women in political &amp; public life</w:t>
            </w:r>
          </w:p>
          <w:p w:rsidR="000764ED" w:rsidRDefault="006E6259">
            <w:pPr>
              <w:spacing w:before="40" w:after="40" w:line="240" w:lineRule="auto"/>
            </w:pPr>
            <w:r>
              <w:rPr>
                <w:rFonts w:ascii="Times New Roman"/>
                <w:sz w:val="20"/>
              </w:rPr>
              <w:t>- Right to participate in public affairs &amp; right to vote</w:t>
            </w:r>
          </w:p>
          <w:p w:rsidR="000764ED" w:rsidRDefault="006E6259">
            <w:pPr>
              <w:spacing w:before="40" w:after="40" w:line="240" w:lineRule="auto"/>
            </w:pPr>
            <w:r>
              <w:rPr>
                <w:rFonts w:ascii="Times New Roman"/>
                <w:sz w:val="20"/>
              </w:rPr>
              <w:t>- Discrimination against women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115.200 Fami</w:t>
            </w:r>
            <w:r>
              <w:rPr>
                <w:rFonts w:ascii="Times New Roman"/>
                <w:sz w:val="20"/>
              </w:rPr>
              <w:t>liarize State officials with the Act  against  Political Harassment and Violence against Women to ensure the effective implementation of the Act (Maldives)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Participation of women in political &amp; pu</w:t>
            </w:r>
            <w:r>
              <w:rPr>
                <w:rFonts w:ascii="Times New Roman"/>
                <w:sz w:val="20"/>
              </w:rPr>
              <w:t>blic life</w:t>
            </w:r>
          </w:p>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Violence against women</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115.50 Ensure more effective access to justice for vulnerable groups, particularly victims of gender-based violence (Montenegro);</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Administration of justice &amp; fair trial</w:t>
            </w:r>
          </w:p>
          <w:p w:rsidR="000764ED" w:rsidRDefault="006E6259">
            <w:pPr>
              <w:spacing w:before="40" w:after="40" w:line="240" w:lineRule="auto"/>
            </w:pPr>
            <w:r>
              <w:rPr>
                <w:rFonts w:ascii="Times New Roman"/>
                <w:sz w:val="20"/>
              </w:rPr>
              <w:t>- Ri</w:t>
            </w:r>
            <w:r>
              <w:rPr>
                <w:rFonts w:ascii="Times New Roman"/>
                <w:sz w:val="20"/>
              </w:rPr>
              <w:t>ght to effective remedy &amp; reparations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115.51 Allocate sufficient resources to strengthen the capacity of the justice system to respond to victims of violence against women and girls to ensure effective investigations and combat the high level of impunity in thi</w:t>
            </w:r>
            <w:r w:rsidR="00C1397C">
              <w:rPr>
                <w:rFonts w:ascii="Times New Roman"/>
                <w:sz w:val="20"/>
              </w:rPr>
              <w:t xml:space="preserve">s field, in line with Goal 5 </w:t>
            </w:r>
            <w:r>
              <w:rPr>
                <w:rFonts w:ascii="Times New Roman"/>
                <w:sz w:val="20"/>
              </w:rPr>
              <w:t>o</w:t>
            </w:r>
            <w:r>
              <w:rPr>
                <w:rFonts w:ascii="Times New Roman"/>
                <w:sz w:val="20"/>
              </w:rPr>
              <w:t>f the  Sustainable Development Goals (Netherlands)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Administration of justice &amp; fair trial</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115.52 Strengthen its efforts to end impunity for violence against women, in particular, by ensuring the independence and impartiality of its judiciary system (Republic of Korea);</w:t>
            </w:r>
          </w:p>
          <w:p w:rsidR="000764ED" w:rsidRDefault="006E6259">
            <w:pPr>
              <w:spacing w:before="40" w:after="40" w:line="240" w:lineRule="auto"/>
            </w:pPr>
            <w:r>
              <w:rPr>
                <w:rFonts w:ascii="Times New Roman"/>
                <w:b/>
                <w:sz w:val="20"/>
              </w:rPr>
              <w:t>S</w:t>
            </w:r>
            <w:r>
              <w:rPr>
                <w:rFonts w:ascii="Times New Roman"/>
                <w:b/>
                <w:sz w:val="20"/>
              </w:rPr>
              <w:t xml:space="preserve">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Administration of justice &amp; fair trial</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115.174 Provide the necessary financial resources to enable the sustainability and effec</w:t>
            </w:r>
            <w:r w:rsidR="00C1397C">
              <w:rPr>
                <w:rFonts w:ascii="Times New Roman"/>
                <w:sz w:val="20"/>
              </w:rPr>
              <w:t xml:space="preserve">tiveness of the  Plurinational </w:t>
            </w:r>
            <w:r>
              <w:rPr>
                <w:rFonts w:ascii="Times New Roman"/>
                <w:sz w:val="20"/>
              </w:rPr>
              <w:t xml:space="preserve">Service for Women and  for  Dismantling the Patriarchy and </w:t>
            </w:r>
            <w:r w:rsidR="00C1397C">
              <w:rPr>
                <w:rFonts w:ascii="Times New Roman"/>
                <w:sz w:val="20"/>
              </w:rPr>
              <w:t xml:space="preserve">the Special  Office for  Combating </w:t>
            </w:r>
            <w:r>
              <w:rPr>
                <w:rFonts w:ascii="Times New Roman"/>
                <w:sz w:val="20"/>
              </w:rPr>
              <w:t>Violence against Women (Canad</w:t>
            </w:r>
            <w:r>
              <w:rPr>
                <w:rFonts w:ascii="Times New Roman"/>
                <w:sz w:val="20"/>
              </w:rPr>
              <w:t>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Discrimination against women</w:t>
            </w:r>
          </w:p>
          <w:p w:rsidR="000764ED" w:rsidRDefault="006E6259">
            <w:pPr>
              <w:spacing w:before="40" w:after="40" w:line="240" w:lineRule="auto"/>
            </w:pPr>
            <w:r>
              <w:rPr>
                <w:rFonts w:ascii="Times New Roman"/>
                <w:sz w:val="20"/>
              </w:rPr>
              <w:t>- Budget &amp;resources (for human rights implementation)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115.181 Enhance its awareness-raising efforts at the local level, especially in rural areas, to prevent and eradicate violence against women (Singapore);</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Human rights educat</w:t>
            </w:r>
            <w:r>
              <w:rPr>
                <w:rFonts w:ascii="Times New Roman"/>
                <w:sz w:val="20"/>
              </w:rPr>
              <w:t>ion, trainings &amp; awareness raising</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 xml:space="preserve">115.182 Provide sufficient </w:t>
            </w:r>
            <w:r w:rsidR="00C1397C">
              <w:rPr>
                <w:rFonts w:ascii="Times New Roman"/>
                <w:sz w:val="20"/>
              </w:rPr>
              <w:t>resources to the Comprehensive Plurinational System for Preventing , A</w:t>
            </w:r>
            <w:r>
              <w:rPr>
                <w:rFonts w:ascii="Times New Roman"/>
                <w:sz w:val="20"/>
              </w:rPr>
              <w:t>ddress</w:t>
            </w:r>
            <w:r w:rsidR="00C1397C">
              <w:rPr>
                <w:rFonts w:ascii="Times New Roman"/>
                <w:sz w:val="20"/>
              </w:rPr>
              <w:t>ing , Punishing  and Eradicati</w:t>
            </w:r>
            <w:r>
              <w:rPr>
                <w:rFonts w:ascii="Times New Roman"/>
                <w:sz w:val="20"/>
              </w:rPr>
              <w:t>ng  Gender-based Violence in order to implement existing policies and strategies to fight against gender violence (</w:t>
            </w:r>
            <w:r>
              <w:rPr>
                <w:rFonts w:ascii="Times New Roman"/>
                <w:sz w:val="20"/>
              </w:rPr>
              <w:t>Spain);</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Sexual &amp; other forms of gender-based violence</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115.183 Advance in the effective implementation of the Law against Harassment and  Political  Violence against Women (Spain);</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sz w:val="20"/>
              </w:rPr>
              <w:t>- Participation of women in political &amp; public life</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w:t>
            </w:r>
            <w:r w:rsidR="00C1397C">
              <w:rPr>
                <w:rFonts w:ascii="Times New Roman"/>
                <w:sz w:val="20"/>
              </w:rPr>
              <w:t>.184 Guarantee, in line with  t</w:t>
            </w:r>
            <w:r>
              <w:rPr>
                <w:rFonts w:ascii="Times New Roman"/>
                <w:sz w:val="20"/>
              </w:rPr>
              <w:t>arget 5.2 of the  Sustainable Development Goals , the effective implementation of mechanisms aimed at combating</w:t>
            </w:r>
            <w:r>
              <w:rPr>
                <w:rFonts w:ascii="Times New Roman"/>
                <w:sz w:val="20"/>
              </w:rPr>
              <w:t xml:space="preserve"> violence against women, by ensuring in particular that they are provided with sufficient financial and human resources, and by making their results available to the public (Switzerland);</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w:t>
            </w:r>
            <w:r>
              <w:rPr>
                <w:rFonts w:ascii="Times New Roman"/>
                <w:sz w:val="20"/>
              </w:rPr>
              <w:t>gainst women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Budget &amp;resources (for human rights implementation)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115.185 Continue its successful efforts to provide sufficient resources to institutions responsible for combating violence against women (Bolivarian Republic of Venezuela)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w:t>
            </w:r>
            <w:r>
              <w:rPr>
                <w:rFonts w:ascii="Times New Roman"/>
                <w:sz w:val="20"/>
              </w:rPr>
              <w:t xml:space="preserve"> Legal, institutional &amp; policy framework</w:t>
            </w:r>
          </w:p>
          <w:p w:rsidR="000764ED" w:rsidRDefault="006E6259">
            <w:pPr>
              <w:spacing w:before="40" w:after="40" w:line="240" w:lineRule="auto"/>
            </w:pPr>
            <w:r>
              <w:rPr>
                <w:rFonts w:ascii="Times New Roman"/>
                <w:sz w:val="20"/>
              </w:rPr>
              <w:t>- Budget &amp;resources (for human rights implementation)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 xml:space="preserve">115.186 Fully  implement the 2013  Comprehensive  Act on </w:t>
            </w:r>
            <w:r>
              <w:rPr>
                <w:rFonts w:ascii="Times New Roman"/>
                <w:sz w:val="20"/>
              </w:rPr>
              <w:t>Guaranteeing Women a Life Free of Violence and strengthen  the  relevant national institutions with adequate and sustainable budgetary,  human  and technical resources (Bahamas);</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sz w:val="20"/>
              </w:rPr>
              <w:t>- Budget &amp;resources (for human rights implementation)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115.188 Step up policies and act</w:t>
            </w:r>
            <w:r>
              <w:rPr>
                <w:rFonts w:ascii="Times New Roman"/>
                <w:sz w:val="20"/>
              </w:rPr>
              <w:t>ions to prevent and sanction sexual violence against women and girls, ensuring a coordinated effort  among  the institutions involved</w:t>
            </w:r>
            <w:r w:rsidR="00C1397C">
              <w:rPr>
                <w:rFonts w:ascii="Times New Roman"/>
                <w:sz w:val="20"/>
              </w:rPr>
              <w:t xml:space="preserve"> (educational and health centre</w:t>
            </w:r>
            <w:r>
              <w:rPr>
                <w:rFonts w:ascii="Times New Roman"/>
                <w:sz w:val="20"/>
              </w:rPr>
              <w:t xml:space="preserve">s, security forces and the judicial system) and that relevant civil servants are properly </w:t>
            </w:r>
            <w:r>
              <w:rPr>
                <w:rFonts w:ascii="Times New Roman"/>
                <w:sz w:val="20"/>
              </w:rPr>
              <w:t>trained (Peru);</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Human rights education, trainings &amp; awareness raising</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girls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115.189 Intensify measures to prevent physical and psychological violence against women, increase resources for assistance to victims and establish shelters in municipalitie</w:t>
            </w:r>
            <w:r>
              <w:rPr>
                <w:rFonts w:ascii="Times New Roman"/>
                <w:sz w:val="20"/>
              </w:rPr>
              <w:t>s and regional governments (Chile)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Support to victims &amp; witnesses</w:t>
            </w:r>
          </w:p>
          <w:p w:rsidR="000764ED" w:rsidRDefault="006E6259">
            <w:pPr>
              <w:spacing w:before="40" w:after="40" w:line="240" w:lineRule="auto"/>
            </w:pPr>
            <w:r>
              <w:rPr>
                <w:rFonts w:ascii="Times New Roman"/>
                <w:sz w:val="20"/>
              </w:rPr>
              <w:t>- Budget &amp;resources (for human rights implementation)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115.190 Increase  the  human and financial resources of State institutions in charge of combating violence against women and gender stereotypes, receiving and investigating complain</w:t>
            </w:r>
            <w:r>
              <w:rPr>
                <w:rFonts w:ascii="Times New Roman"/>
                <w:sz w:val="20"/>
              </w:rPr>
              <w:t>ts of violence against women  and  providing specialized care and shelter to victims and their families,  and  allocate resources  for the creation of State program me s to boost  the  economic empowerment of women (Costa Rica);</w:t>
            </w:r>
          </w:p>
          <w:p w:rsidR="000764ED" w:rsidRDefault="006E6259">
            <w:pPr>
              <w:spacing w:before="40" w:after="40" w:line="240" w:lineRule="auto"/>
            </w:pPr>
            <w:r>
              <w:rPr>
                <w:rFonts w:ascii="Times New Roman"/>
                <w:b/>
                <w:sz w:val="20"/>
              </w:rPr>
              <w:t xml:space="preserve">Source of Position: </w:t>
            </w:r>
            <w:r>
              <w:rPr>
                <w:rFonts w:ascii="Times New Roman"/>
                <w:sz w:val="20"/>
              </w:rPr>
              <w:t>A/HRC/4</w:t>
            </w:r>
            <w:r>
              <w:rPr>
                <w:rFonts w:ascii="Times New Roman"/>
                <w:sz w:val="20"/>
              </w:rPr>
              <w:t>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sz w:val="20"/>
              </w:rPr>
              <w:t>- Budget &amp;resources (for human rights implementation)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115.191 Further  strengthen policies and program me s to address gender-based violence by ensuring that the views of women and girl victims are duly considered (Philippines);</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girls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115.192 Strengthen the implementation of laws and plans for  the  prevention, care and punishment of violence against women, taking into considerati</w:t>
            </w:r>
            <w:r>
              <w:rPr>
                <w:rFonts w:ascii="Times New Roman"/>
                <w:sz w:val="20"/>
              </w:rPr>
              <w:t>on the special situations of risk of indigenous and Afro-Bolivian women ,  women with disabilities ,  migrant and refugee women and women deprived of their liberty (Ecuador);</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refugees &amp; asylum seekers</w:t>
            </w:r>
          </w:p>
          <w:p w:rsidR="000764ED" w:rsidRDefault="006E6259">
            <w:pPr>
              <w:spacing w:before="40" w:after="40" w:line="240" w:lineRule="auto"/>
            </w:pPr>
            <w:r>
              <w:rPr>
                <w:rFonts w:ascii="Times New Roman"/>
                <w:sz w:val="20"/>
              </w:rPr>
              <w:t>- Migrants &amp; domestic workers</w:t>
            </w:r>
          </w:p>
          <w:p w:rsidR="000764ED" w:rsidRDefault="006E6259">
            <w:pPr>
              <w:spacing w:before="40" w:after="40" w:line="240" w:lineRule="auto"/>
            </w:pPr>
            <w:r>
              <w:rPr>
                <w:rFonts w:ascii="Times New Roman"/>
                <w:sz w:val="20"/>
              </w:rPr>
              <w:t>- Women</w:t>
            </w:r>
          </w:p>
          <w:p w:rsidR="000764ED" w:rsidRDefault="006E6259">
            <w:pPr>
              <w:spacing w:before="40" w:after="40" w:line="240" w:lineRule="auto"/>
            </w:pPr>
            <w:r>
              <w:rPr>
                <w:rFonts w:ascii="Times New Roman"/>
                <w:sz w:val="20"/>
              </w:rPr>
              <w:t>- Persons deprived of their liberty &amp; detainees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w:t>
            </w:r>
            <w:r>
              <w:rPr>
                <w:rFonts w:ascii="Times New Roman"/>
                <w:sz w:val="20"/>
              </w:rPr>
              <w:t>193 Redouble efforts to address violence against women and girls by regulating harmful media content that contributes to psychological, physical and sexual viole</w:t>
            </w:r>
            <w:r w:rsidR="00C1397C">
              <w:rPr>
                <w:rFonts w:ascii="Times New Roman"/>
                <w:sz w:val="20"/>
              </w:rPr>
              <w:t>nce and the  hypersexualization</w:t>
            </w:r>
            <w:r>
              <w:rPr>
                <w:rFonts w:ascii="Times New Roman"/>
                <w:sz w:val="20"/>
              </w:rPr>
              <w:t xml:space="preserve"> of women and girls (Haiti);</w:t>
            </w:r>
          </w:p>
          <w:p w:rsidR="000764ED" w:rsidRDefault="006E6259">
            <w:pPr>
              <w:spacing w:before="40" w:after="40" w:line="240" w:lineRule="auto"/>
            </w:pPr>
            <w:r>
              <w:rPr>
                <w:rFonts w:ascii="Times New Roman"/>
                <w:b/>
                <w:sz w:val="20"/>
              </w:rPr>
              <w:t xml:space="preserve">Source of Position: </w:t>
            </w:r>
            <w:r>
              <w:rPr>
                <w:rFonts w:ascii="Times New Roman"/>
                <w:sz w:val="20"/>
              </w:rPr>
              <w:t>A/HRC/43/7/Add</w:t>
            </w:r>
            <w:r>
              <w:rPr>
                <w:rFonts w:ascii="Times New Roman"/>
                <w:sz w:val="20"/>
              </w:rPr>
              <w:t>.1 -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Children: protection against exploitation</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girls</w:t>
            </w:r>
          </w:p>
          <w:p w:rsidR="000764ED" w:rsidRDefault="006E6259">
            <w:pPr>
              <w:spacing w:before="40" w:after="40" w:line="240" w:lineRule="auto"/>
            </w:pPr>
            <w:r>
              <w:rPr>
                <w:rFonts w:ascii="Times New Roman"/>
                <w:sz w:val="20"/>
              </w:rPr>
              <w:t>- Women</w:t>
            </w:r>
          </w:p>
          <w:p w:rsidR="000764ED" w:rsidRDefault="006E6259">
            <w:pPr>
              <w:spacing w:before="40" w:after="40" w:line="240" w:lineRule="auto"/>
            </w:pPr>
            <w:r>
              <w:rPr>
                <w:rFonts w:ascii="Times New Roman"/>
                <w:sz w:val="20"/>
              </w:rPr>
              <w:t>- media</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115.194 Strengthen the implementation of policies against gender violence (Indonesia);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Sexual &amp; other forms of gender-based violence</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Affected pe</w:t>
            </w:r>
            <w:r>
              <w:rPr>
                <w:rFonts w:ascii="Times New Roman"/>
                <w:b/>
                <w:sz w:val="20"/>
              </w:rPr>
              <w:t xml:space="preserve">rsons: </w:t>
            </w:r>
          </w:p>
          <w:p w:rsidR="000764ED" w:rsidRDefault="006E6259">
            <w:pPr>
              <w:spacing w:before="40" w:after="40" w:line="240" w:lineRule="auto"/>
            </w:pPr>
            <w:r>
              <w:rPr>
                <w:rFonts w:ascii="Times New Roman"/>
                <w:sz w:val="20"/>
              </w:rPr>
              <w:t>- lesbian, gay, bisexual and transgender and intersex persons (LGBTI)</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115.196 Strengthen the institutions responsible for implementing the legal framework around vio</w:t>
            </w:r>
            <w:r w:rsidR="00C1397C">
              <w:rPr>
                <w:rFonts w:ascii="Times New Roman"/>
                <w:sz w:val="20"/>
              </w:rPr>
              <w:t xml:space="preserve">lence against women, including Act No. </w:t>
            </w:r>
            <w:r>
              <w:rPr>
                <w:rFonts w:ascii="Times New Roman"/>
                <w:sz w:val="20"/>
              </w:rPr>
              <w:t>348, in order to improve access to justice and to ensure accountability and reparations for victims of gender-based viol</w:t>
            </w:r>
            <w:r>
              <w:rPr>
                <w:rFonts w:ascii="Times New Roman"/>
                <w:sz w:val="20"/>
              </w:rPr>
              <w:t>ence (Ireland)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sz w:val="20"/>
              </w:rPr>
              <w:t>- Sexual &amp; other forms of gender-based violence</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w:t>
            </w:r>
            <w:r>
              <w:rPr>
                <w:rFonts w:ascii="Times New Roman"/>
                <w:sz w:val="20"/>
              </w:rPr>
              <w:t>Y</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lesbian, gay, bisexual and transgender and intersex persons (LGBTI)</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C1397C">
            <w:pPr>
              <w:spacing w:before="40" w:after="40" w:line="240" w:lineRule="auto"/>
            </w:pPr>
            <w:r>
              <w:rPr>
                <w:rFonts w:ascii="Times New Roman"/>
                <w:sz w:val="20"/>
              </w:rPr>
              <w:t>115.197 Implement f</w:t>
            </w:r>
            <w:r w:rsidR="006E6259">
              <w:rPr>
                <w:rFonts w:ascii="Times New Roman"/>
                <w:sz w:val="20"/>
              </w:rPr>
              <w:t>ully legislation designed to curtail gender-based violence, and make sure victims achieve justice (Israel);</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sz w:val="20"/>
              </w:rPr>
              <w:t>- Sexual &amp; other forms of gender-based violence</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lesbian, gay, bisexual and transgender and intersex persons (LGBTI)</w:t>
            </w:r>
          </w:p>
          <w:p w:rsidR="000764ED" w:rsidRDefault="006E6259">
            <w:pPr>
              <w:spacing w:before="40" w:after="40" w:line="240" w:lineRule="auto"/>
            </w:pPr>
            <w:r>
              <w:rPr>
                <w:rFonts w:ascii="Times New Roman"/>
                <w:sz w:val="20"/>
              </w:rPr>
              <w:t>- W</w:t>
            </w:r>
            <w:r>
              <w:rPr>
                <w:rFonts w:ascii="Times New Roman"/>
                <w:sz w:val="20"/>
              </w:rPr>
              <w:t>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115.198 Continue the efforts to prevent all forms of violence and discrimination against women, including domestic violence (Italy);</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Domestic violence</w:t>
            </w:r>
          </w:p>
          <w:p w:rsidR="000764ED" w:rsidRDefault="006E6259">
            <w:pPr>
              <w:spacing w:before="40" w:after="40" w:line="240" w:lineRule="auto"/>
            </w:pPr>
            <w:r>
              <w:rPr>
                <w:rFonts w:ascii="Times New Roman"/>
                <w:sz w:val="20"/>
              </w:rPr>
              <w:t>- Discrimination against women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115.199 Take the necessary measures to protect women against all forms of sexual violence (Luxembourg);</w:t>
            </w:r>
          </w:p>
          <w:p w:rsidR="000764ED" w:rsidRDefault="006E6259">
            <w:pPr>
              <w:spacing w:before="40" w:after="40" w:line="240" w:lineRule="auto"/>
            </w:pPr>
            <w:r>
              <w:rPr>
                <w:rFonts w:ascii="Times New Roman"/>
                <w:b/>
                <w:sz w:val="20"/>
              </w:rPr>
              <w:t>Source of Positio</w:t>
            </w:r>
            <w:r>
              <w:rPr>
                <w:rFonts w:ascii="Times New Roman"/>
                <w:b/>
                <w:sz w:val="20"/>
              </w:rPr>
              <w:t xml:space="preserve">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115.201 Strengthen its measures to prevent violence against women and girls and ensure adequate support services are accessible  to  victims (Myanmar)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Legal, institutional</w:t>
            </w:r>
            <w:r>
              <w:rPr>
                <w:rFonts w:ascii="Times New Roman"/>
                <w:sz w:val="20"/>
              </w:rPr>
              <w:t xml:space="preserve"> &amp; policy framework</w:t>
            </w:r>
          </w:p>
          <w:p w:rsidR="000764ED" w:rsidRDefault="006E6259">
            <w:pPr>
              <w:spacing w:before="40" w:after="40" w:line="240" w:lineRule="auto"/>
            </w:pPr>
            <w:r>
              <w:rPr>
                <w:rFonts w:ascii="Times New Roman"/>
                <w:sz w:val="20"/>
              </w:rPr>
              <w:t>- Support to victims &amp; witnesses</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girls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115.202 Enhance measures to prevent violence against women and other vulnerable sections  of the population  (Nepal)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Right to eff</w:t>
            </w:r>
            <w:r>
              <w:rPr>
                <w:rFonts w:ascii="Times New Roman"/>
                <w:sz w:val="20"/>
              </w:rPr>
              <w:t>ective remedy &amp; reparations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vulnerable persons/groups</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Persons with disabilities: definition, general principles</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115.232 Continue efforts to promote the protection of the rights of persons with disabilities (Tunisia)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Persons with disabilities: definition, general principles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with disabilities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115.234 Take the necessary measures to guarantee the human rights of persons with disabilities, recognizing them as  fully fledged  rights-holders of all human rights (Argentina);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Persons with disabilities: definition, general principles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with disabilities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Children: definition; general principles; protection</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115.203 Continue promoting</w:t>
            </w:r>
            <w:r w:rsidR="00C1397C">
              <w:rPr>
                <w:rFonts w:ascii="Times New Roman"/>
                <w:sz w:val="20"/>
              </w:rPr>
              <w:t xml:space="preserve"> initiatives integrated in the Multisectoral </w:t>
            </w:r>
            <w:r>
              <w:rPr>
                <w:rFonts w:ascii="Times New Roman"/>
                <w:sz w:val="20"/>
              </w:rPr>
              <w:t>Plan for Comprehensive Development</w:t>
            </w:r>
            <w:r>
              <w:rPr>
                <w:rFonts w:ascii="Times New Roman"/>
                <w:sz w:val="20"/>
              </w:rPr>
              <w:t>–</w:t>
            </w:r>
            <w:r w:rsidR="00C1397C">
              <w:rPr>
                <w:rFonts w:ascii="Times New Roman"/>
                <w:sz w:val="20"/>
              </w:rPr>
              <w:t xml:space="preserve"> Plurinational </w:t>
            </w:r>
            <w:r>
              <w:rPr>
                <w:rFonts w:ascii="Times New Roman"/>
                <w:sz w:val="20"/>
              </w:rPr>
              <w:t>Plan for Children and Adolescents (Dominican Republic)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Children: defini</w:t>
            </w:r>
            <w:r>
              <w:rPr>
                <w:rFonts w:ascii="Times New Roman"/>
                <w:sz w:val="20"/>
              </w:rPr>
              <w:t>tion; general principles; protection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National Plans of Action on Human Rights (or specific areas)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115.204 Adopt effective measures for the implem</w:t>
            </w:r>
            <w:r w:rsidR="00C1397C">
              <w:rPr>
                <w:rFonts w:ascii="Times New Roman"/>
                <w:sz w:val="20"/>
              </w:rPr>
              <w:t xml:space="preserve">entation of the Multisectoral </w:t>
            </w:r>
            <w:r>
              <w:rPr>
                <w:rFonts w:ascii="Times New Roman"/>
                <w:sz w:val="20"/>
              </w:rPr>
              <w:t>Plan for Comprehensive Development</w:t>
            </w:r>
            <w:r>
              <w:rPr>
                <w:rFonts w:ascii="Times New Roman"/>
                <w:sz w:val="20"/>
              </w:rPr>
              <w:t>–</w:t>
            </w:r>
            <w:r w:rsidR="00C1397C">
              <w:rPr>
                <w:rFonts w:ascii="Times New Roman"/>
                <w:sz w:val="20"/>
              </w:rPr>
              <w:t xml:space="preserve"> Plurinational </w:t>
            </w:r>
            <w:r>
              <w:rPr>
                <w:rFonts w:ascii="Times New Roman"/>
                <w:sz w:val="20"/>
              </w:rPr>
              <w:t>Plan for Children and Adolescents (Georgia);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Children: definition; g</w:t>
            </w:r>
            <w:r>
              <w:rPr>
                <w:rFonts w:ascii="Times New Roman"/>
                <w:sz w:val="20"/>
              </w:rPr>
              <w:t>eneral principles; protection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National Plans of Action on Human Rights (or specific areas)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 xml:space="preserve">115.216 Continue implementing the  Multisectoral Plan  for Comprehensive  Development </w:t>
            </w:r>
            <w:r>
              <w:rPr>
                <w:rFonts w:ascii="Times New Roman"/>
                <w:sz w:val="20"/>
              </w:rPr>
              <w:t>–</w:t>
            </w:r>
            <w:r w:rsidR="00C1397C">
              <w:rPr>
                <w:rFonts w:ascii="Times New Roman"/>
                <w:sz w:val="20"/>
              </w:rPr>
              <w:t xml:space="preserve"> Plurinational </w:t>
            </w:r>
            <w:r>
              <w:rPr>
                <w:rFonts w:ascii="Times New Roman"/>
                <w:sz w:val="20"/>
              </w:rPr>
              <w:t>Plan  for Children and Adolescents and provide support to the Committee s for children and adolescen</w:t>
            </w:r>
            <w:r w:rsidR="00C1397C">
              <w:rPr>
                <w:rFonts w:ascii="Times New Roman"/>
                <w:sz w:val="20"/>
              </w:rPr>
              <w:t>ts and the efforts of the o</w:t>
            </w:r>
            <w:r>
              <w:rPr>
                <w:rFonts w:ascii="Times New Roman"/>
                <w:sz w:val="20"/>
              </w:rPr>
              <w:t>mbuds persons  for ch</w:t>
            </w:r>
            <w:r>
              <w:rPr>
                <w:rFonts w:ascii="Times New Roman"/>
                <w:sz w:val="20"/>
              </w:rPr>
              <w:t>ildren and adolescents (Kenya);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Children: definition; general principles; protection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National Plans of Action on Human Rights (or specific areas)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Children: protection against exploitation</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115.205 Adopt strategies to implement the policy to eradicate child labour and to ensure schooling of all children and adolescents (Spain)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Children: protection against exploitation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115.206 Take all necessary steps to eradicate the worst forms of child labour (Ukraine);</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Children: protection against exploitation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xml:space="preserve">- 8 - DECENT WORK </w:t>
            </w:r>
            <w:r>
              <w:rPr>
                <w:rFonts w:ascii="Times New Roman"/>
                <w:sz w:val="20"/>
              </w:rPr>
              <w:t>AND ECONOMIC GROWTH</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115.207 Strengthen public policies to eliminate the worst forms of child labour and  combat  school dropout  rates , particularly at the secondary level (Paraguay)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w:t>
            </w:r>
            <w:r>
              <w:rPr>
                <w:rFonts w:ascii="Times New Roman"/>
                <w:sz w:val="20"/>
              </w:rPr>
              <w:t xml:space="preserve">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Children: protection against exploitation</w:t>
            </w:r>
          </w:p>
          <w:p w:rsidR="000764ED" w:rsidRDefault="006E6259">
            <w:pPr>
              <w:spacing w:before="40" w:after="40" w:line="240" w:lineRule="auto"/>
            </w:pPr>
            <w:r>
              <w:rPr>
                <w:rFonts w:ascii="Times New Roman"/>
                <w:sz w:val="20"/>
              </w:rPr>
              <w:t>- Right to education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- 4 - QUALITY EDUCATION</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115.208 Continue to take the necessary measures to fully eradicate child labour, without exception, in accordance with  the  ILO  Minimum Age  Convention , 1973 ( No. 138 ) ,  which it has  ratified (Belgium);</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Children: protection against exploitation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115.210 Adopt effective measures to protect children and adolescents from child labour and ensure their rehabilitation and social reintegration (Chile)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Children: protection against exploitation</w:t>
            </w:r>
          </w:p>
          <w:p w:rsidR="000764ED" w:rsidRDefault="006E6259">
            <w:pPr>
              <w:spacing w:before="40" w:after="40" w:line="240" w:lineRule="auto"/>
            </w:pPr>
            <w:r>
              <w:rPr>
                <w:rFonts w:ascii="Times New Roman"/>
                <w:sz w:val="20"/>
              </w:rPr>
              <w:t xml:space="preserve">- </w:t>
            </w:r>
            <w:r>
              <w:rPr>
                <w:rFonts w:ascii="Times New Roman"/>
                <w:sz w:val="20"/>
              </w:rPr>
              <w:t>Right to effective remedy &amp; reparations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115.21</w:t>
            </w:r>
            <w:r w:rsidR="00C1397C">
              <w:rPr>
                <w:rFonts w:ascii="Times New Roman"/>
                <w:sz w:val="20"/>
              </w:rPr>
              <w:t>1 Continue to implement programme</w:t>
            </w:r>
            <w:r>
              <w:rPr>
                <w:rFonts w:ascii="Times New Roman"/>
                <w:sz w:val="20"/>
              </w:rPr>
              <w:t>s aimed at combating sexual violence</w:t>
            </w:r>
            <w:r w:rsidR="00C1397C">
              <w:rPr>
                <w:rFonts w:ascii="Times New Roman"/>
                <w:sz w:val="20"/>
              </w:rPr>
              <w:t xml:space="preserve"> against children and adolescents </w:t>
            </w:r>
            <w:r>
              <w:rPr>
                <w:rFonts w:ascii="Times New Roman"/>
                <w:sz w:val="20"/>
              </w:rPr>
              <w:t>(Syrian Arab Republic) ;</w:t>
            </w:r>
          </w:p>
          <w:p w:rsidR="000764ED" w:rsidRDefault="006E6259">
            <w:pPr>
              <w:spacing w:before="40" w:after="40" w:line="240" w:lineRule="auto"/>
            </w:pPr>
            <w:r>
              <w:rPr>
                <w:rFonts w:ascii="Times New Roman"/>
                <w:b/>
                <w:sz w:val="20"/>
              </w:rPr>
              <w:t>S</w:t>
            </w:r>
            <w:r>
              <w:rPr>
                <w:rFonts w:ascii="Times New Roman"/>
                <w:b/>
                <w:sz w:val="20"/>
              </w:rPr>
              <w:t xml:space="preserve">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Children: protection against exploitation</w:t>
            </w:r>
          </w:p>
          <w:p w:rsidR="000764ED" w:rsidRDefault="006E6259">
            <w:pPr>
              <w:spacing w:before="40" w:after="40" w:line="240" w:lineRule="auto"/>
            </w:pPr>
            <w:r>
              <w:rPr>
                <w:rFonts w:ascii="Times New Roman"/>
                <w:sz w:val="20"/>
              </w:rPr>
              <w:t>- Children: definition; general principles; protection</w:t>
            </w:r>
          </w:p>
          <w:p w:rsidR="000764ED" w:rsidRDefault="006E6259">
            <w:pPr>
              <w:spacing w:before="40" w:after="40" w:line="240" w:lineRule="auto"/>
            </w:pPr>
            <w:r>
              <w:rPr>
                <w:rFonts w:ascii="Times New Roman"/>
                <w:sz w:val="20"/>
              </w:rPr>
              <w:t>- Sexual &amp; other forms of gender-based violence</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115.212 Adopt and implement policies aimed at accomplishing the target of eradicating child labour and, in so doing, continue efforts to guarantee universal and free health cover</w:t>
            </w:r>
            <w:r>
              <w:rPr>
                <w:rFonts w:ascii="Times New Roman"/>
                <w:sz w:val="20"/>
              </w:rPr>
              <w:t>age to children and adolescent workers and their enrolment in schools until secondary education (Costa Rica);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Children: protection against exploitation</w:t>
            </w:r>
          </w:p>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sz w:val="20"/>
              </w:rPr>
              <w:t>- Right to education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- 4 - QUALITY EDUCATION</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115.214 Take further measures in order to combat child labour and child poverty, to ensure that all children have access to adequate education and health services ,  and to combat child pregnancy (Portugal)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w:t>
            </w:r>
            <w:r>
              <w:rPr>
                <w:rFonts w:ascii="Times New Roman"/>
                <w:sz w:val="20"/>
              </w:rPr>
              <w:t>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Children: protection against exploitation</w:t>
            </w:r>
          </w:p>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sz w:val="20"/>
              </w:rPr>
              <w:t>- Access to sexual &amp; reproductive health &amp; services</w:t>
            </w:r>
          </w:p>
          <w:p w:rsidR="000764ED" w:rsidRDefault="006E6259">
            <w:pPr>
              <w:spacing w:before="40" w:after="40" w:line="240" w:lineRule="auto"/>
            </w:pPr>
            <w:r>
              <w:rPr>
                <w:rFonts w:ascii="Times New Roman"/>
                <w:sz w:val="20"/>
              </w:rPr>
              <w:t>- Right to education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- 1 - NO POVERTY</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- 4 - QUALITY EDUCATION</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girls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115.215 Take measures to combat child labour and physical, psychological and sexual abuse against children ,  as well as early, child and forced marriage (Italy)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Children: protection against exploitation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Children: definition; general principles; protection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- 8 - DECENT WORK AND ECONOMIC</w:t>
            </w:r>
            <w:r>
              <w:rPr>
                <w:rFonts w:ascii="Times New Roman"/>
                <w:sz w:val="20"/>
              </w:rPr>
              <w:t xml:space="preserve"> GROWTH</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girls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National Mechanisms for Reporting and Follow-up (NMRF)</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115.8 Establish a national mechanism for coordinating with and reporting to international human rights mechanisms and monitoring the implementation of their recommendations, with the development of an appropriate website (Serbia) ;</w:t>
            </w:r>
          </w:p>
          <w:p w:rsidR="000764ED" w:rsidRDefault="006E6259">
            <w:pPr>
              <w:spacing w:before="40" w:after="40" w:line="240" w:lineRule="auto"/>
            </w:pPr>
            <w:r>
              <w:rPr>
                <w:rFonts w:ascii="Times New Roman"/>
                <w:b/>
                <w:sz w:val="20"/>
              </w:rPr>
              <w:t xml:space="preserve">Source of Position: </w:t>
            </w:r>
            <w:r>
              <w:rPr>
                <w:rFonts w:ascii="Times New Roman"/>
                <w:sz w:val="20"/>
              </w:rPr>
              <w:t>A/HR</w:t>
            </w:r>
            <w:r>
              <w:rPr>
                <w:rFonts w:ascii="Times New Roman"/>
                <w:sz w:val="20"/>
              </w:rPr>
              <w:t>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National Mechanisms for Reporting and Follow-up (NMRF)</w:t>
            </w:r>
          </w:p>
          <w:p w:rsidR="000764ED" w:rsidRDefault="006E6259">
            <w:pPr>
              <w:spacing w:before="40" w:after="40" w:line="240" w:lineRule="auto"/>
            </w:pPr>
            <w:r>
              <w:rPr>
                <w:rFonts w:ascii="Times New Roman"/>
                <w:sz w:val="20"/>
              </w:rPr>
              <w:t>- Cooperation &amp; Follow up with Treaty Bodies</w:t>
            </w:r>
          </w:p>
          <w:p w:rsidR="000764ED" w:rsidRDefault="006E6259">
            <w:pPr>
              <w:spacing w:before="40" w:after="40" w:line="240" w:lineRule="auto"/>
            </w:pPr>
            <w:r>
              <w:rPr>
                <w:rFonts w:ascii="Times New Roman"/>
                <w:sz w:val="20"/>
              </w:rPr>
              <w:t>- Cooperation with human rights mechanisms and institutions &amp; requests for technical assistance</w:t>
            </w:r>
          </w:p>
          <w:p w:rsidR="000764ED" w:rsidRDefault="006E6259">
            <w:pPr>
              <w:spacing w:before="40" w:after="40" w:line="240" w:lineRule="auto"/>
            </w:pPr>
            <w:r>
              <w:rPr>
                <w:rFonts w:ascii="Times New Roman"/>
                <w:sz w:val="20"/>
              </w:rPr>
              <w:t xml:space="preserve">- Cooperation &amp; follow up </w:t>
            </w:r>
            <w:r>
              <w:rPr>
                <w:rFonts w:ascii="Times New Roman"/>
                <w:sz w:val="20"/>
              </w:rPr>
              <w:t>with the Universal Periodic Review (UPR)</w:t>
            </w:r>
          </w:p>
          <w:p w:rsidR="000764ED" w:rsidRDefault="006E6259">
            <w:pPr>
              <w:spacing w:before="40" w:after="40" w:line="240" w:lineRule="auto"/>
            </w:pPr>
            <w:r>
              <w:rPr>
                <w:rFonts w:ascii="Times New Roman"/>
                <w:sz w:val="20"/>
              </w:rPr>
              <w:t>- Cooperation &amp; Follow up with Special Procedures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w:t>
            </w:r>
            <w:r w:rsidR="00C1397C">
              <w:rPr>
                <w:rFonts w:ascii="Times New Roman"/>
                <w:sz w:val="20"/>
              </w:rPr>
              <w:t>9 Continue strengthening the  plurinational system for  following  up,  monitoring and  gathering statistics on human rights r</w:t>
            </w:r>
            <w:r>
              <w:rPr>
                <w:rFonts w:ascii="Times New Roman"/>
                <w:sz w:val="20"/>
              </w:rPr>
              <w:t xml:space="preserve">ecommendations  </w:t>
            </w:r>
            <w:r>
              <w:rPr>
                <w:rFonts w:ascii="Times New Roman"/>
                <w:sz w:val="20"/>
              </w:rPr>
              <w:t>–</w:t>
            </w:r>
            <w:r>
              <w:rPr>
                <w:rFonts w:ascii="Times New Roman"/>
                <w:sz w:val="20"/>
              </w:rPr>
              <w:t xml:space="preserve">  SIPLUS (Paraguay)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National Mechanisms f</w:t>
            </w:r>
            <w:r>
              <w:rPr>
                <w:rFonts w:ascii="Times New Roman"/>
                <w:sz w:val="20"/>
              </w:rPr>
              <w:t>or Reporting and Follow-up (NMRF)</w:t>
            </w:r>
          </w:p>
          <w:p w:rsidR="000764ED" w:rsidRDefault="006E6259">
            <w:pPr>
              <w:spacing w:before="40" w:after="40" w:line="240" w:lineRule="auto"/>
            </w:pPr>
            <w:r>
              <w:rPr>
                <w:rFonts w:ascii="Times New Roman"/>
                <w:sz w:val="20"/>
              </w:rPr>
              <w:t>- Cooperation &amp; Follow up with Treaty Bodies</w:t>
            </w:r>
          </w:p>
          <w:p w:rsidR="000764ED" w:rsidRDefault="006E6259">
            <w:pPr>
              <w:spacing w:before="40" w:after="40" w:line="240" w:lineRule="auto"/>
            </w:pPr>
            <w:r>
              <w:rPr>
                <w:rFonts w:ascii="Times New Roman"/>
                <w:sz w:val="20"/>
              </w:rPr>
              <w:t>- Cooperation with human rights mechanisms and institutions &amp; requests for technical assistance</w:t>
            </w:r>
          </w:p>
          <w:p w:rsidR="000764ED" w:rsidRDefault="006E6259">
            <w:pPr>
              <w:spacing w:before="40" w:after="40" w:line="240" w:lineRule="auto"/>
            </w:pPr>
            <w:r>
              <w:rPr>
                <w:rFonts w:ascii="Times New Roman"/>
                <w:sz w:val="20"/>
              </w:rPr>
              <w:t>- Cooperation &amp; follow up with the Universal Periodic Review (UPR)</w:t>
            </w:r>
          </w:p>
          <w:p w:rsidR="000764ED" w:rsidRDefault="006E6259">
            <w:pPr>
              <w:spacing w:before="40" w:after="40" w:line="240" w:lineRule="auto"/>
            </w:pPr>
            <w:r>
              <w:rPr>
                <w:rFonts w:ascii="Times New Roman"/>
                <w:sz w:val="20"/>
              </w:rPr>
              <w:t xml:space="preserve">- Cooperation </w:t>
            </w:r>
            <w:r>
              <w:rPr>
                <w:rFonts w:ascii="Times New Roman"/>
                <w:sz w:val="20"/>
              </w:rPr>
              <w:t>&amp; Follow up with Special Procedures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Cooperation &amp; Follow up with Special Procedures</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115.4 Cooperate with H</w:t>
            </w:r>
            <w:r w:rsidR="00C1397C">
              <w:rPr>
                <w:rFonts w:ascii="Times New Roman"/>
                <w:sz w:val="20"/>
              </w:rPr>
              <w:t>uman Rights Council special p</w:t>
            </w:r>
            <w:r>
              <w:rPr>
                <w:rFonts w:ascii="Times New Roman"/>
                <w:sz w:val="20"/>
              </w:rPr>
              <w:t>rocedures, by responding in a timely and proper manner to mandate holders</w:t>
            </w:r>
            <w:r>
              <w:rPr>
                <w:rFonts w:ascii="Times New Roman"/>
                <w:sz w:val="20"/>
              </w:rPr>
              <w:t xml:space="preserve"> requests (Ukraine);</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Cooperation &amp; Follow up with Special Proced</w:t>
            </w:r>
            <w:r>
              <w:rPr>
                <w:rFonts w:ascii="Times New Roman"/>
                <w:sz w:val="20"/>
              </w:rPr>
              <w:t>ures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Other National human rights institutions &amp; preventive or accountability mechanisms</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115.69 Advance in the implementation of a public policy, normative framework and operational mechanism for the protection of human rights defenders and provide public recognition of their work (Spain);</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w:t>
            </w:r>
            <w:r>
              <w:rPr>
                <w:rFonts w:ascii="Times New Roman"/>
                <w:sz w:val="20"/>
              </w:rPr>
              <w:t>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Other National human rights institutions &amp; preventive or accountability mechanisms</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Liberty &amp; security of the person</w:t>
            </w:r>
          </w:p>
          <w:p w:rsidR="000764ED" w:rsidRDefault="006E6259">
            <w:pPr>
              <w:spacing w:before="40" w:after="40" w:line="240" w:lineRule="auto"/>
            </w:pPr>
            <w:r>
              <w:rPr>
                <w:rFonts w:ascii="Times New Roman"/>
                <w:sz w:val="20"/>
              </w:rPr>
              <w:t>- Freedom of opinion &amp; expression &amp; right to information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w:t>
            </w:r>
            <w:r>
              <w:rPr>
                <w:rFonts w:ascii="Times New Roman"/>
                <w:sz w:val="20"/>
              </w:rPr>
              <w: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Human rights defenders &amp; activists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National Plans of Action on Human Rights (or specific areas)</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115.7 Allocate sufficient resources for the implementation of national plans and strategies on human rights and take positive measures for vulnerable groups (Senegal);</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National Plans of Action on Hu</w:t>
            </w:r>
            <w:r>
              <w:rPr>
                <w:rFonts w:ascii="Times New Roman"/>
                <w:sz w:val="20"/>
              </w:rPr>
              <w:t>man Rights (or specific areas)</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vulnerable persons/groups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Impunity &amp; transparency</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115.56 Provide all necessary support to the Truth Commission, including access to the archives of the armed forces and law enforcement agencies (Slovakia);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Impunity &amp; transparency</w:t>
            </w:r>
          </w:p>
          <w:p w:rsidR="000764ED" w:rsidRDefault="006E6259">
            <w:pPr>
              <w:spacing w:before="40" w:after="40" w:line="240" w:lineRule="auto"/>
            </w:pPr>
            <w:r>
              <w:rPr>
                <w:rFonts w:ascii="Times New Roman"/>
                <w:sz w:val="20"/>
              </w:rPr>
              <w:t>- Administration o</w:t>
            </w:r>
            <w:r>
              <w:rPr>
                <w:rFonts w:ascii="Times New Roman"/>
                <w:sz w:val="20"/>
              </w:rPr>
              <w:t>f justice &amp; fair trial</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sz w:val="20"/>
              </w:rPr>
              <w:t>- Transitional justice</w:t>
            </w:r>
          </w:p>
          <w:p w:rsidR="000764ED" w:rsidRDefault="006E6259">
            <w:pPr>
              <w:spacing w:before="40" w:after="40" w:line="240" w:lineRule="auto"/>
            </w:pPr>
            <w:r>
              <w:rPr>
                <w:rFonts w:ascii="Times New Roman"/>
                <w:sz w:val="20"/>
              </w:rPr>
              <w:t>- Budget &amp;resources (for human rights implementation)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115.58 Continue enhancing measures aimed at investigating human rights violations perpetrated between 1964 and 1982, and establish full compensation for the victims (Argentina)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Impunity &amp; transparency</w:t>
            </w:r>
          </w:p>
          <w:p w:rsidR="000764ED" w:rsidRDefault="006E6259">
            <w:pPr>
              <w:spacing w:before="40" w:after="40" w:line="240" w:lineRule="auto"/>
            </w:pPr>
            <w:r>
              <w:rPr>
                <w:rFonts w:ascii="Times New Roman"/>
                <w:sz w:val="20"/>
              </w:rPr>
              <w:t>- Administration of justice &amp; fair trial</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sz w:val="20"/>
              </w:rPr>
              <w:t>- Transitional justice</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Human rights &amp; toxic</w:t>
            </w:r>
            <w:r>
              <w:rPr>
                <w:rFonts w:ascii="Times New Roman"/>
                <w:b/>
                <w:i/>
                <w:sz w:val="28"/>
              </w:rPr>
              <w:t xml:space="preserve"> wastes</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 xml:space="preserve">115.21 Take the necessary measures for the good use, management and disposal of hazardous or highly polluting substances in the </w:t>
            </w:r>
            <w:r w:rsidR="000707AF">
              <w:rPr>
                <w:rFonts w:ascii="Times New Roman"/>
                <w:sz w:val="20"/>
              </w:rPr>
              <w:t>mining and agricultural industr</w:t>
            </w:r>
            <w:r>
              <w:rPr>
                <w:rFonts w:ascii="Times New Roman"/>
                <w:sz w:val="20"/>
              </w:rPr>
              <w:t>ies in order to ensure the right to health of workers in accordance with the International Coven</w:t>
            </w:r>
            <w:r>
              <w:rPr>
                <w:rFonts w:ascii="Times New Roman"/>
                <w:sz w:val="20"/>
              </w:rPr>
              <w:t>ant on Economic, Social and Cultural Rights, as well as protect the food security of the general population (Mexico);</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Human rights &amp; toxic wastes</w:t>
            </w:r>
          </w:p>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sz w:val="20"/>
              </w:rPr>
              <w:t>- Right to food</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xml:space="preserve">- 2 - ZERO </w:t>
            </w:r>
            <w:r>
              <w:rPr>
                <w:rFonts w:ascii="Times New Roman"/>
                <w:sz w:val="20"/>
              </w:rPr>
              <w:t>HUNGER</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sz w:val="20"/>
              </w:rPr>
              <w:t>- 12 - RESPONSIBLE CONSUMPTION AND PRODUCTION</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Economic crisis, natural disasters or other emergencies</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115.23 Strengthen its policies aimed at disaster risk reduction and preparedness by guaranteeing the full and effective participation of women, children and persons in vulnerable groups ,  including persons with disabilities, in the development and impleme</w:t>
            </w:r>
            <w:r>
              <w:rPr>
                <w:rFonts w:ascii="Times New Roman"/>
                <w:sz w:val="20"/>
              </w:rPr>
              <w:t>ntation of such policies (Fiji);</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Economic crisis, natural disasters or other emergencies</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- 1 - NO POVERTY</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- 11 - SUSTAINABLE CI</w:t>
            </w:r>
            <w:r>
              <w:rPr>
                <w:rFonts w:ascii="Times New Roman"/>
                <w:sz w:val="20"/>
              </w:rPr>
              <w:t>TIES AND COMMUNITIES</w:t>
            </w:r>
          </w:p>
          <w:p w:rsidR="000764ED" w:rsidRDefault="006E6259">
            <w:pPr>
              <w:spacing w:before="40" w:after="40" w:line="240" w:lineRule="auto"/>
            </w:pPr>
            <w:r>
              <w:rPr>
                <w:rFonts w:ascii="Times New Roman"/>
                <w:sz w:val="20"/>
              </w:rPr>
              <w:t>- 13 - CLIMATE ACTION</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p w:rsidR="000764ED" w:rsidRDefault="006E6259">
            <w:pPr>
              <w:spacing w:before="40" w:after="40" w:line="240" w:lineRule="auto"/>
            </w:pPr>
            <w:r>
              <w:rPr>
                <w:rFonts w:ascii="Times New Roman"/>
                <w:sz w:val="20"/>
              </w:rPr>
              <w:t>- vulnerable persons/groups</w:t>
            </w:r>
          </w:p>
          <w:p w:rsidR="000764ED" w:rsidRDefault="006E6259">
            <w:pPr>
              <w:spacing w:before="40" w:after="40" w:line="240" w:lineRule="auto"/>
            </w:pPr>
            <w:r>
              <w:rPr>
                <w:rFonts w:ascii="Times New Roman"/>
                <w:sz w:val="20"/>
              </w:rPr>
              <w:t>- Women</w:t>
            </w:r>
          </w:p>
          <w:p w:rsidR="000764ED" w:rsidRDefault="006E6259">
            <w:pPr>
              <w:spacing w:before="40" w:after="40" w:line="240" w:lineRule="auto"/>
            </w:pPr>
            <w:r>
              <w:rPr>
                <w:rFonts w:ascii="Times New Roman"/>
                <w:sz w:val="20"/>
              </w:rPr>
              <w:t>- persons with disabilities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Liberty &amp; security of the person</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115.24 Strengthen the efforts to prevent episodes of excessive use of force, arbitrary detention and torture , and thoroughly i</w:t>
            </w:r>
            <w:r w:rsidR="000707AF">
              <w:rPr>
                <w:rFonts w:ascii="Times New Roman"/>
                <w:sz w:val="20"/>
              </w:rPr>
              <w:t>nvestigate the loss of human li</w:t>
            </w:r>
            <w:r>
              <w:rPr>
                <w:rFonts w:ascii="Times New Roman"/>
                <w:sz w:val="20"/>
              </w:rPr>
              <w:t>fe that occurred during the wave of protests that followed the elections of 20 October 2019 (Ital</w:t>
            </w:r>
            <w:r>
              <w:rPr>
                <w:rFonts w:ascii="Times New Roman"/>
                <w:sz w:val="20"/>
              </w:rPr>
              <w:t>y)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Liberty &amp; security of the person</w:t>
            </w:r>
          </w:p>
          <w:p w:rsidR="000764ED" w:rsidRDefault="006E6259">
            <w:pPr>
              <w:spacing w:before="40" w:after="40" w:line="240" w:lineRule="auto"/>
            </w:pPr>
            <w:r>
              <w:rPr>
                <w:rFonts w:ascii="Times New Roman"/>
                <w:sz w:val="20"/>
              </w:rPr>
              <w:t>- Arbitrary arrest &amp; detention</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sz w:val="20"/>
              </w:rPr>
              <w:t>- Prohibition of torture &amp; cruel, inhuman or degrading treatment</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deprived of their liberty &amp; detainees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0707AF">
            <w:pPr>
              <w:spacing w:before="40" w:after="40" w:line="240" w:lineRule="auto"/>
            </w:pPr>
            <w:r>
              <w:rPr>
                <w:rFonts w:ascii="Times New Roman"/>
                <w:sz w:val="20"/>
              </w:rPr>
              <w:t>115.25 Consider conduct</w:t>
            </w:r>
            <w:r w:rsidR="006E6259">
              <w:rPr>
                <w:rFonts w:ascii="Times New Roman"/>
                <w:sz w:val="20"/>
              </w:rPr>
              <w:t>ing  an independent and impartial investigation into allegations of excessive use of force and arbitrary detention in the context of recent social protests (Portugal)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Liber</w:t>
            </w:r>
            <w:r>
              <w:rPr>
                <w:rFonts w:ascii="Times New Roman"/>
                <w:sz w:val="20"/>
              </w:rPr>
              <w:t>ty &amp; security of the person</w:t>
            </w:r>
          </w:p>
          <w:p w:rsidR="000764ED" w:rsidRDefault="006E6259">
            <w:pPr>
              <w:spacing w:before="40" w:after="40" w:line="240" w:lineRule="auto"/>
            </w:pPr>
            <w:r>
              <w:rPr>
                <w:rFonts w:ascii="Times New Roman"/>
                <w:sz w:val="20"/>
              </w:rPr>
              <w:t>- Arbitrary arrest &amp; detention</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Law enforcement / police &amp; prison officials</w:t>
            </w:r>
          </w:p>
          <w:p w:rsidR="000764ED" w:rsidRDefault="006E6259">
            <w:pPr>
              <w:spacing w:before="40" w:after="40" w:line="240" w:lineRule="auto"/>
            </w:pPr>
            <w:r>
              <w:rPr>
                <w:rFonts w:ascii="Times New Roman"/>
                <w:sz w:val="20"/>
              </w:rPr>
              <w:t>- Persons deprived of their liberty &amp;</w:t>
            </w:r>
            <w:r>
              <w:rPr>
                <w:rFonts w:ascii="Times New Roman"/>
                <w:sz w:val="20"/>
              </w:rPr>
              <w:t xml:space="preserve"> detainees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115.26 Investigate in an independent and impartial way cases of excessive use of force and allegations of torture in the context of social protests (Costa Rica)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Liberty &amp; security of the person</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sz w:val="20"/>
              </w:rPr>
              <w:t>- Prohibition of torture &amp; cruel, inhuman or degrading treatment</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Law enforcement / police &amp; prison offici</w:t>
            </w:r>
            <w:r>
              <w:rPr>
                <w:rFonts w:ascii="Times New Roman"/>
                <w:sz w:val="20"/>
              </w:rPr>
              <w:t>als</w:t>
            </w:r>
          </w:p>
          <w:p w:rsidR="000764ED" w:rsidRDefault="006E6259">
            <w:pPr>
              <w:spacing w:before="40" w:after="40" w:line="240" w:lineRule="auto"/>
            </w:pPr>
            <w:r>
              <w:rPr>
                <w:rFonts w:ascii="Times New Roman"/>
                <w:sz w:val="20"/>
              </w:rPr>
              <w:t>- Persons deprived of their liberty &amp; detainees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 xml:space="preserve">115.33 Eliminate </w:t>
            </w:r>
            <w:r w:rsidR="000707AF">
              <w:rPr>
                <w:rFonts w:ascii="Times New Roman"/>
                <w:sz w:val="20"/>
              </w:rPr>
              <w:t xml:space="preserve">the excessive use of  pretrial </w:t>
            </w:r>
            <w:r>
              <w:rPr>
                <w:rFonts w:ascii="Times New Roman"/>
                <w:sz w:val="20"/>
              </w:rPr>
              <w:t>detention and its duration, as well as of arbitrary detention ,  by law enforcement forces in the context of the repression of protest demonstrations (Cr</w:t>
            </w:r>
            <w:r>
              <w:rPr>
                <w:rFonts w:ascii="Times New Roman"/>
                <w:sz w:val="20"/>
              </w:rPr>
              <w:t>oatia)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Liberty &amp; security of the person</w:t>
            </w:r>
          </w:p>
          <w:p w:rsidR="000764ED" w:rsidRDefault="006E6259">
            <w:pPr>
              <w:spacing w:before="40" w:after="40" w:line="240" w:lineRule="auto"/>
            </w:pPr>
            <w:r>
              <w:rPr>
                <w:rFonts w:ascii="Times New Roman"/>
                <w:sz w:val="20"/>
              </w:rPr>
              <w:t>- Arbitrary arrest &amp; detention</w:t>
            </w:r>
          </w:p>
          <w:p w:rsidR="000764ED" w:rsidRDefault="006E6259">
            <w:pPr>
              <w:spacing w:before="40" w:after="40" w:line="240" w:lineRule="auto"/>
            </w:pPr>
            <w:r>
              <w:rPr>
                <w:rFonts w:ascii="Times New Roman"/>
                <w:sz w:val="20"/>
              </w:rPr>
              <w:t>- Administration of justice &amp; fair trial</w:t>
            </w:r>
          </w:p>
          <w:p w:rsidR="000764ED" w:rsidRDefault="006E6259">
            <w:pPr>
              <w:spacing w:before="40" w:after="40" w:line="240" w:lineRule="auto"/>
            </w:pPr>
            <w:r>
              <w:rPr>
                <w:rFonts w:ascii="Times New Roman"/>
                <w:sz w:val="20"/>
              </w:rPr>
              <w:t>- Right to peaceful assembly</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deprived of their liberty &amp; detainees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115.34 Develop and implement violence prevention programmes and complaints mechanisms (Ukraine)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Liberty &amp; security of the perso</w:t>
            </w:r>
            <w:r>
              <w:rPr>
                <w:rFonts w:ascii="Times New Roman"/>
                <w:sz w:val="20"/>
              </w:rPr>
              <w:t>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0707AF">
            <w:pPr>
              <w:spacing w:before="40" w:after="40" w:line="240" w:lineRule="auto"/>
            </w:pPr>
            <w:r>
              <w:rPr>
                <w:rFonts w:ascii="Times New Roman"/>
                <w:sz w:val="20"/>
              </w:rPr>
              <w:t>115.72 Take concrete action to</w:t>
            </w:r>
            <w:r w:rsidR="006E6259">
              <w:rPr>
                <w:rFonts w:ascii="Times New Roman"/>
                <w:sz w:val="20"/>
              </w:rPr>
              <w:t xml:space="preserve"> protect human rights defenders from harassment and int</w:t>
            </w:r>
            <w:r>
              <w:rPr>
                <w:rFonts w:ascii="Times New Roman"/>
                <w:sz w:val="20"/>
              </w:rPr>
              <w:t xml:space="preserve">imidation. The Plurinational </w:t>
            </w:r>
            <w:r w:rsidR="006E6259">
              <w:rPr>
                <w:rFonts w:ascii="Times New Roman"/>
                <w:sz w:val="20"/>
              </w:rPr>
              <w:t xml:space="preserve">State of Bolivia  must ensure that human rights defenders, including indigenous representatives, have the right to freedom of expression </w:t>
            </w:r>
            <w:r w:rsidR="006E6259">
              <w:rPr>
                <w:rFonts w:ascii="Times New Roman"/>
                <w:sz w:val="20"/>
              </w:rPr>
              <w:t>and develop their indig</w:t>
            </w:r>
            <w:r>
              <w:rPr>
                <w:rFonts w:ascii="Times New Roman"/>
                <w:sz w:val="20"/>
              </w:rPr>
              <w:t>enous and aboriginal campesino</w:t>
            </w:r>
            <w:r w:rsidR="006E6259">
              <w:rPr>
                <w:rFonts w:ascii="Times New Roman"/>
                <w:sz w:val="20"/>
              </w:rPr>
              <w:t xml:space="preserve"> justice system (Finland)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Liberty &amp; security of the person</w:t>
            </w:r>
          </w:p>
          <w:p w:rsidR="000764ED" w:rsidRDefault="006E6259">
            <w:pPr>
              <w:spacing w:before="40" w:after="40" w:line="240" w:lineRule="auto"/>
            </w:pPr>
            <w:r>
              <w:rPr>
                <w:rFonts w:ascii="Times New Roman"/>
                <w:sz w:val="20"/>
              </w:rPr>
              <w:t>- Administration of justice &amp; fair trial</w:t>
            </w:r>
          </w:p>
          <w:p w:rsidR="000764ED" w:rsidRDefault="006E6259">
            <w:pPr>
              <w:spacing w:before="40" w:after="40" w:line="240" w:lineRule="auto"/>
            </w:pPr>
            <w:r>
              <w:rPr>
                <w:rFonts w:ascii="Times New Roman"/>
                <w:sz w:val="20"/>
              </w:rPr>
              <w:t>- Civil &amp; political rights - general meas</w:t>
            </w:r>
            <w:r>
              <w:rPr>
                <w:rFonts w:ascii="Times New Roman"/>
                <w:sz w:val="20"/>
              </w:rPr>
              <w:t>ures of implementation</w:t>
            </w:r>
          </w:p>
          <w:p w:rsidR="000764ED" w:rsidRDefault="006E6259">
            <w:pPr>
              <w:spacing w:before="40" w:after="40" w:line="240" w:lineRule="auto"/>
            </w:pPr>
            <w:r>
              <w:rPr>
                <w:rFonts w:ascii="Times New Roman"/>
                <w:sz w:val="20"/>
              </w:rPr>
              <w:t>- Freedom of opinion &amp; expression &amp; right to information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Human rights defenders &amp; activists</w:t>
            </w:r>
          </w:p>
          <w:p w:rsidR="000764ED" w:rsidRDefault="006E6259">
            <w:pPr>
              <w:spacing w:before="40" w:after="40" w:line="240" w:lineRule="auto"/>
            </w:pPr>
            <w:r>
              <w:rPr>
                <w:rFonts w:ascii="Times New Roman"/>
                <w:sz w:val="20"/>
              </w:rPr>
              <w:t>- Indigenous people &amp; communities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115.73 Foster an environment in</w:t>
            </w:r>
            <w:r>
              <w:rPr>
                <w:rFonts w:ascii="Times New Roman"/>
                <w:sz w:val="20"/>
              </w:rPr>
              <w:t xml:space="preserve"> which human rights defenders can freely carry out their legitimate human rights work and publicly recognize human rights defenders as legitimate and vital actors in society (Iceland)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Liberty &amp; security of the person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Civil &amp; political rights - general measures of implementation</w:t>
            </w:r>
          </w:p>
          <w:p w:rsidR="000764ED" w:rsidRDefault="006E6259">
            <w:pPr>
              <w:spacing w:before="40" w:after="40" w:line="240" w:lineRule="auto"/>
            </w:pPr>
            <w:r>
              <w:rPr>
                <w:rFonts w:ascii="Times New Roman"/>
                <w:sz w:val="20"/>
              </w:rPr>
              <w:t>- Freedom of opinion &amp; expression &amp; right to information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Affec</w:t>
            </w:r>
            <w:r>
              <w:rPr>
                <w:rFonts w:ascii="Times New Roman"/>
                <w:b/>
                <w:sz w:val="20"/>
              </w:rPr>
              <w:t xml:space="preserve">ted persons: </w:t>
            </w:r>
          </w:p>
          <w:p w:rsidR="000764ED" w:rsidRDefault="006E6259">
            <w:pPr>
              <w:spacing w:before="40" w:after="40" w:line="240" w:lineRule="auto"/>
            </w:pPr>
            <w:r>
              <w:rPr>
                <w:rFonts w:ascii="Times New Roman"/>
                <w:sz w:val="20"/>
              </w:rPr>
              <w:t>- Human rights defenders &amp; activists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 xml:space="preserve">115.74 Advance </w:t>
            </w:r>
            <w:r w:rsidR="000707AF">
              <w:rPr>
                <w:rFonts w:ascii="Times New Roman"/>
                <w:sz w:val="20"/>
              </w:rPr>
              <w:t>in adopting measures to ensur</w:t>
            </w:r>
            <w:r>
              <w:rPr>
                <w:rFonts w:ascii="Times New Roman"/>
                <w:sz w:val="20"/>
              </w:rPr>
              <w:t>e the  protection of human rights defenders (Chile)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Liberty &amp; security of the person</w:t>
            </w:r>
          </w:p>
          <w:p w:rsidR="000764ED" w:rsidRDefault="006E6259">
            <w:pPr>
              <w:spacing w:before="40" w:after="40" w:line="240" w:lineRule="auto"/>
            </w:pPr>
            <w:r>
              <w:rPr>
                <w:rFonts w:ascii="Times New Roman"/>
                <w:sz w:val="20"/>
              </w:rPr>
              <w:t>- Legal, in</w:t>
            </w:r>
            <w:r>
              <w:rPr>
                <w:rFonts w:ascii="Times New Roman"/>
                <w:sz w:val="20"/>
              </w:rPr>
              <w:t>stitutional &amp; policy framework</w:t>
            </w:r>
          </w:p>
          <w:p w:rsidR="000764ED" w:rsidRDefault="006E6259">
            <w:pPr>
              <w:spacing w:before="40" w:after="40" w:line="240" w:lineRule="auto"/>
            </w:pPr>
            <w:r>
              <w:rPr>
                <w:rFonts w:ascii="Times New Roman"/>
                <w:sz w:val="20"/>
              </w:rPr>
              <w:t>- Civil &amp; political rights - general measures of implementation</w:t>
            </w:r>
          </w:p>
          <w:p w:rsidR="000764ED" w:rsidRDefault="006E6259">
            <w:pPr>
              <w:spacing w:before="40" w:after="40" w:line="240" w:lineRule="auto"/>
            </w:pPr>
            <w:r>
              <w:rPr>
                <w:rFonts w:ascii="Times New Roman"/>
                <w:sz w:val="20"/>
              </w:rPr>
              <w:t>- Freedom of opinion &amp; expression &amp; right to information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Human rights defenders &amp; activists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115.75 Ensure that human rights and environmental rights defenders, including those critical  of  government policies and views, can pursue their activities without intimidation (Sweden);</w:t>
            </w:r>
          </w:p>
          <w:p w:rsidR="000764ED" w:rsidRDefault="006E6259">
            <w:pPr>
              <w:spacing w:before="40" w:after="40" w:line="240" w:lineRule="auto"/>
            </w:pPr>
            <w:r>
              <w:rPr>
                <w:rFonts w:ascii="Times New Roman"/>
                <w:b/>
                <w:sz w:val="20"/>
              </w:rPr>
              <w:t xml:space="preserve">Source of Position: </w:t>
            </w:r>
            <w:r>
              <w:rPr>
                <w:rFonts w:ascii="Times New Roman"/>
                <w:sz w:val="20"/>
              </w:rPr>
              <w:t>A/HRC/43/</w:t>
            </w:r>
            <w:r>
              <w:rPr>
                <w:rFonts w:ascii="Times New Roman"/>
                <w:sz w:val="20"/>
              </w:rPr>
              <w:t>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Liberty &amp; security of the person</w:t>
            </w:r>
          </w:p>
          <w:p w:rsidR="000764ED" w:rsidRDefault="006E6259">
            <w:pPr>
              <w:spacing w:before="40" w:after="40" w:line="240" w:lineRule="auto"/>
            </w:pPr>
            <w:r>
              <w:rPr>
                <w:rFonts w:ascii="Times New Roman"/>
                <w:sz w:val="20"/>
              </w:rPr>
              <w:t>- Civil &amp; political rights - general measures of implementation</w:t>
            </w:r>
          </w:p>
          <w:p w:rsidR="000764ED" w:rsidRDefault="006E6259">
            <w:pPr>
              <w:spacing w:before="40" w:after="40" w:line="240" w:lineRule="auto"/>
            </w:pPr>
            <w:r>
              <w:rPr>
                <w:rFonts w:ascii="Times New Roman"/>
                <w:sz w:val="20"/>
              </w:rPr>
              <w:t>- Freedom of opinion &amp; expression &amp; right to information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w:t>
            </w:r>
            <w:r>
              <w:rPr>
                <w:rFonts w:ascii="Times New Roman"/>
                <w:sz w:val="20"/>
              </w:rPr>
              <w:t xml:space="preserve"> Human rights defenders &amp; activists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Right to participate in public affairs &amp; right to vote</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115.60 Guarantee  the  political rights  in the country  by proceeding to a second round in the presidential elections (United Kingdom of Great Britain and Northern Ireland)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participate i</w:t>
            </w:r>
            <w:r>
              <w:rPr>
                <w:rFonts w:ascii="Times New Roman"/>
                <w:sz w:val="20"/>
              </w:rPr>
              <w:t>n public affairs &amp; right to vote</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115.61 Commit to respect the findings of  the  international audits of the 20 October election and their determinations  of  whether it was genuinely free and fair, transparently investigate allegations of election irregularities and refrain from declaring</w:t>
            </w:r>
            <w:r>
              <w:rPr>
                <w:rFonts w:ascii="Times New Roman"/>
                <w:sz w:val="20"/>
              </w:rPr>
              <w:t xml:space="preserve"> a winner until these measures have been fulfilled (United States of America);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participate in public affairs &amp; right to vote</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115.62 Ta</w:t>
            </w:r>
            <w:r>
              <w:rPr>
                <w:rFonts w:ascii="Times New Roman"/>
                <w:sz w:val="20"/>
              </w:rPr>
              <w:t>ke appropriate measures  so that the will of the people is expressed in a free, fair and transparent electoral process (Canada);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participate in public affairs &amp; right to vote</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xml:space="preserve">- 16 - </w:t>
            </w:r>
            <w:r>
              <w:rPr>
                <w:rFonts w:ascii="Times New Roman"/>
                <w:sz w:val="20"/>
              </w:rPr>
              <w:t>PEACE, JUSTICE AND STRONG INSTITUTIONS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0707AF">
            <w:pPr>
              <w:spacing w:before="40" w:after="40" w:line="240" w:lineRule="auto"/>
            </w:pPr>
            <w:r>
              <w:rPr>
                <w:rFonts w:ascii="Times New Roman"/>
                <w:sz w:val="20"/>
              </w:rPr>
              <w:t>115.63 Immediately</w:t>
            </w:r>
            <w:r w:rsidR="006E6259">
              <w:rPr>
                <w:rFonts w:ascii="Times New Roman"/>
                <w:sz w:val="20"/>
              </w:rPr>
              <w:t xml:space="preserve"> implement reforms to strengthen electoral pro</w:t>
            </w:r>
            <w:r>
              <w:rPr>
                <w:rFonts w:ascii="Times New Roman"/>
                <w:sz w:val="20"/>
              </w:rPr>
              <w:t xml:space="preserve">cedures, increase transparency </w:t>
            </w:r>
            <w:r w:rsidR="006E6259">
              <w:rPr>
                <w:rFonts w:ascii="Times New Roman"/>
                <w:sz w:val="20"/>
              </w:rPr>
              <w:t>and ensure the independence of electoral authorities, in order to restore faith in the country</w:t>
            </w:r>
            <w:r w:rsidR="006E6259">
              <w:rPr>
                <w:rFonts w:ascii="Times New Roman"/>
                <w:sz w:val="20"/>
              </w:rPr>
              <w:t>’</w:t>
            </w:r>
            <w:r>
              <w:rPr>
                <w:rFonts w:ascii="Times New Roman"/>
                <w:sz w:val="20"/>
              </w:rPr>
              <w:t xml:space="preserve">s elections. The Plurinational </w:t>
            </w:r>
            <w:r w:rsidR="006E6259">
              <w:rPr>
                <w:rFonts w:ascii="Times New Roman"/>
                <w:sz w:val="20"/>
              </w:rPr>
              <w:t>State of Bolivia  should consu</w:t>
            </w:r>
            <w:r w:rsidR="006E6259">
              <w:rPr>
                <w:rFonts w:ascii="Times New Roman"/>
                <w:sz w:val="20"/>
              </w:rPr>
              <w:t>lt closely w</w:t>
            </w:r>
            <w:r>
              <w:rPr>
                <w:rFonts w:ascii="Times New Roman"/>
                <w:sz w:val="20"/>
              </w:rPr>
              <w:t>ith civil society groups, the O</w:t>
            </w:r>
            <w:r w:rsidR="006E6259">
              <w:rPr>
                <w:rFonts w:ascii="Times New Roman"/>
                <w:sz w:val="20"/>
              </w:rPr>
              <w:t>rganization of American States  and the international  community on these reforms (United States of America)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participate in public affairs &amp; ri</w:t>
            </w:r>
            <w:r>
              <w:rPr>
                <w:rFonts w:ascii="Times New Roman"/>
                <w:sz w:val="20"/>
              </w:rPr>
              <w:t>ght to vote</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Cooperation and meaningful consultation with civil society &amp; participation</w:t>
            </w:r>
          </w:p>
          <w:p w:rsidR="000764ED" w:rsidRDefault="006E6259">
            <w:pPr>
              <w:spacing w:before="40" w:after="40" w:line="240" w:lineRule="auto"/>
            </w:pPr>
            <w:r>
              <w:rPr>
                <w:rFonts w:ascii="Times New Roman"/>
                <w:sz w:val="20"/>
              </w:rPr>
              <w:t>- Cooperation with human rights mechanisms and institutions &amp; requests for technical assistance</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xml:space="preserve">- 16 - PEACE, JUSTICE </w:t>
            </w:r>
            <w:r>
              <w:rPr>
                <w:rFonts w:ascii="Times New Roman"/>
                <w:sz w:val="20"/>
              </w:rPr>
              <w:t>AND STRONG INSTITUTIONS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 xml:space="preserve">115.64 Fully address serious concerns regarding vote counting in the recent presidential elections and  </w:t>
            </w:r>
            <w:r>
              <w:rPr>
                <w:rFonts w:ascii="Times New Roman"/>
                <w:sz w:val="20"/>
              </w:rPr>
              <w:t>–</w:t>
            </w:r>
            <w:r>
              <w:rPr>
                <w:rFonts w:ascii="Times New Roman"/>
                <w:sz w:val="20"/>
              </w:rPr>
              <w:t xml:space="preserve">  with </w:t>
            </w:r>
            <w:r w:rsidR="000707AF">
              <w:rPr>
                <w:rFonts w:ascii="Times New Roman"/>
                <w:sz w:val="20"/>
              </w:rPr>
              <w:t>respect to the  preliminary  r</w:t>
            </w:r>
            <w:r>
              <w:rPr>
                <w:rFonts w:ascii="Times New Roman"/>
                <w:sz w:val="20"/>
              </w:rPr>
              <w:t xml:space="preserve">eport of the election observation mission of the Organization of American States  </w:t>
            </w:r>
            <w:r>
              <w:rPr>
                <w:rFonts w:ascii="Times New Roman"/>
                <w:sz w:val="20"/>
              </w:rPr>
              <w:t>–</w:t>
            </w:r>
            <w:r>
              <w:rPr>
                <w:rFonts w:ascii="Times New Roman"/>
                <w:sz w:val="20"/>
              </w:rPr>
              <w:t xml:space="preserve">  t</w:t>
            </w:r>
            <w:r>
              <w:rPr>
                <w:rFonts w:ascii="Times New Roman"/>
                <w:sz w:val="20"/>
              </w:rPr>
              <w:t>o establish strict rules for election campaign s , campa</w:t>
            </w:r>
            <w:r w:rsidR="000707AF">
              <w:rPr>
                <w:rFonts w:ascii="Times New Roman"/>
                <w:sz w:val="20"/>
              </w:rPr>
              <w:t>ign finance and vote counting (Czechia</w:t>
            </w:r>
            <w:r>
              <w:rPr>
                <w:rFonts w:ascii="Times New Roman"/>
                <w:sz w:val="20"/>
              </w:rPr>
              <w:t>);</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participate in public affairs &amp; right to vote</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xml:space="preserve">- </w:t>
            </w:r>
            <w:r>
              <w:rPr>
                <w:rFonts w:ascii="Times New Roman"/>
                <w:sz w:val="20"/>
              </w:rPr>
              <w:t>Cooperation with human rights mechanisms and institutions &amp; requests for technical assistance</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115.65 Ensure full and equal participation in political and public affairs, free of discrimination and exclusion (Israel);</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participate in public affairs &amp; right to vote</w:t>
            </w:r>
          </w:p>
          <w:p w:rsidR="000764ED" w:rsidRDefault="006E6259">
            <w:pPr>
              <w:spacing w:before="40" w:after="40" w:line="240" w:lineRule="auto"/>
            </w:pPr>
            <w:r>
              <w:rPr>
                <w:rFonts w:ascii="Times New Roman"/>
                <w:sz w:val="20"/>
              </w:rPr>
              <w:t>- Equality &amp; non-dis</w:t>
            </w:r>
            <w:r>
              <w:rPr>
                <w:rFonts w:ascii="Times New Roman"/>
                <w:sz w:val="20"/>
              </w:rPr>
              <w:t>crimination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115.66 Strengthen the res</w:t>
            </w:r>
            <w:r w:rsidR="000707AF">
              <w:rPr>
                <w:rFonts w:ascii="Times New Roman"/>
                <w:sz w:val="20"/>
              </w:rPr>
              <w:t xml:space="preserve">ources and independence of the plurinational </w:t>
            </w:r>
            <w:r>
              <w:rPr>
                <w:rFonts w:ascii="Times New Roman"/>
                <w:sz w:val="20"/>
              </w:rPr>
              <w:t>electoral body (France);</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participate in public affairs &amp; right to vote</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Budget &amp;resources (for human rights implementation)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115.221 Ensure that indigenous peoples are consu</w:t>
            </w:r>
            <w:r>
              <w:rPr>
                <w:rFonts w:ascii="Times New Roman"/>
                <w:sz w:val="20"/>
              </w:rPr>
              <w:t>lted on decisions that affect their traditional land and environmental resources, including proposed infrastructure development projects, consistent with the concept of free, prior and informed consent (Australia);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w:t>
            </w:r>
            <w:r>
              <w:rPr>
                <w:rFonts w:ascii="Times New Roman"/>
                <w:sz w:val="20"/>
              </w:rPr>
              <w:t>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participate in public affairs &amp; right to vote</w:t>
            </w:r>
          </w:p>
          <w:p w:rsidR="000764ED" w:rsidRDefault="006E6259">
            <w:pPr>
              <w:spacing w:before="40" w:after="40" w:line="240" w:lineRule="auto"/>
            </w:pPr>
            <w:r>
              <w:rPr>
                <w:rFonts w:ascii="Times New Roman"/>
                <w:sz w:val="20"/>
              </w:rPr>
              <w:t>- Racial discrimination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- 1 - NO POVERTY</w:t>
            </w:r>
          </w:p>
          <w:p w:rsidR="000764ED" w:rsidRDefault="006E6259">
            <w:pPr>
              <w:spacing w:before="40" w:after="40" w:line="240" w:lineRule="auto"/>
            </w:pPr>
            <w:r>
              <w:rPr>
                <w:rFonts w:ascii="Times New Roman"/>
                <w:sz w:val="20"/>
              </w:rPr>
              <w:t>- 2 - ZERO HUNGER</w:t>
            </w:r>
          </w:p>
          <w:p w:rsidR="000764ED" w:rsidRDefault="006E6259">
            <w:pPr>
              <w:spacing w:before="40" w:after="40" w:line="240" w:lineRule="auto"/>
            </w:pPr>
            <w:r>
              <w:rPr>
                <w:rFonts w:ascii="Times New Roman"/>
                <w:sz w:val="20"/>
              </w:rPr>
              <w:t>- 12 - RESPONSIBLE CONSUMPTION AND PRODUCTION</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Indigenous people &amp; communities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115.222 Ens</w:t>
            </w:r>
            <w:r w:rsidR="000707AF">
              <w:rPr>
                <w:rFonts w:ascii="Times New Roman"/>
                <w:sz w:val="20"/>
              </w:rPr>
              <w:t>ure systematic dialogue with i</w:t>
            </w:r>
            <w:r>
              <w:rPr>
                <w:rFonts w:ascii="Times New Roman"/>
                <w:sz w:val="20"/>
              </w:rPr>
              <w:t>ndigenous peoples, especially those residing in protected zones and in areas heavily affected by forest fires, to ensure  that  their rights are protected (Canada) ;</w:t>
            </w:r>
          </w:p>
          <w:p w:rsidR="000764ED" w:rsidRDefault="006E6259">
            <w:pPr>
              <w:spacing w:before="40" w:after="40" w:line="240" w:lineRule="auto"/>
            </w:pPr>
            <w:r>
              <w:rPr>
                <w:rFonts w:ascii="Times New Roman"/>
                <w:b/>
                <w:sz w:val="20"/>
              </w:rPr>
              <w:t>Source of P</w:t>
            </w:r>
            <w:r>
              <w:rPr>
                <w:rFonts w:ascii="Times New Roman"/>
                <w:b/>
                <w:sz w:val="20"/>
              </w:rPr>
              <w:t xml:space="preserve">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participate in public affairs &amp; right to vote</w:t>
            </w:r>
          </w:p>
          <w:p w:rsidR="000764ED" w:rsidRDefault="006E6259">
            <w:pPr>
              <w:spacing w:before="40" w:after="40" w:line="240" w:lineRule="auto"/>
            </w:pPr>
            <w:r>
              <w:rPr>
                <w:rFonts w:ascii="Times New Roman"/>
                <w:sz w:val="20"/>
              </w:rPr>
              <w:t>- Racial discrimination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- 13 - CLIMATE ACTION</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Indigenous people &amp; communities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 xml:space="preserve">115.223 Implement the provisions of the international instruments on the rights of indigenous  peoples </w:t>
            </w:r>
            <w:r w:rsidR="000707AF">
              <w:rPr>
                <w:rFonts w:ascii="Times New Roman"/>
                <w:sz w:val="20"/>
              </w:rPr>
              <w:t>, especially with regard to the</w:t>
            </w:r>
            <w:r>
              <w:rPr>
                <w:rFonts w:ascii="Times New Roman"/>
                <w:sz w:val="20"/>
              </w:rPr>
              <w:t>ir  prior consultation (Peru);</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participate in public affairs &amp; right to vote</w:t>
            </w:r>
          </w:p>
          <w:p w:rsidR="000764ED" w:rsidRDefault="006E6259">
            <w:pPr>
              <w:spacing w:before="40" w:after="40" w:line="240" w:lineRule="auto"/>
            </w:pPr>
            <w:r>
              <w:rPr>
                <w:rFonts w:ascii="Times New Roman"/>
                <w:sz w:val="20"/>
              </w:rPr>
              <w:t>- Racial discrimination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Indigenous people &amp; communities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 xml:space="preserve">115.226 Strengthen the achievements in the promotion of the rights </w:t>
            </w:r>
            <w:r>
              <w:rPr>
                <w:rFonts w:ascii="Times New Roman"/>
                <w:sz w:val="20"/>
              </w:rPr>
              <w:t>and inclusion of indigenous peoples and communities (Dominican Republic);</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participate in public affairs &amp; right to vote</w:t>
            </w:r>
          </w:p>
          <w:p w:rsidR="000764ED" w:rsidRDefault="006E6259">
            <w:pPr>
              <w:spacing w:before="40" w:after="40" w:line="240" w:lineRule="auto"/>
            </w:pPr>
            <w:r>
              <w:rPr>
                <w:rFonts w:ascii="Times New Roman"/>
                <w:sz w:val="20"/>
              </w:rPr>
              <w:t>- Economic, social &amp; cultural rights - general measures of implementa</w:t>
            </w:r>
            <w:r>
              <w:rPr>
                <w:rFonts w:ascii="Times New Roman"/>
                <w:sz w:val="20"/>
              </w:rPr>
              <w:t>tion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Indigenous people &amp; communities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115.228 Guarantee the right to free, prior and informed consultation of indigenous peoples on projects that could affect them (Luxembourg)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participate in public affairs &amp; right to vote</w:t>
            </w:r>
          </w:p>
          <w:p w:rsidR="000764ED" w:rsidRDefault="006E6259">
            <w:pPr>
              <w:spacing w:before="40" w:after="40" w:line="240" w:lineRule="auto"/>
            </w:pPr>
            <w:r>
              <w:rPr>
                <w:rFonts w:ascii="Times New Roman"/>
                <w:b/>
                <w:sz w:val="20"/>
              </w:rPr>
              <w:t>SD</w:t>
            </w:r>
            <w:r>
              <w:rPr>
                <w:rFonts w:ascii="Times New Roman"/>
                <w:b/>
                <w:sz w:val="20"/>
              </w:rPr>
              <w:t xml:space="preserve">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Indigenous people &amp; communities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 xml:space="preserve">115.236 Provide conditions for  the  equal participation of all in public and political life, including  the  right  of  persons with disabilities to </w:t>
            </w:r>
            <w:r>
              <w:rPr>
                <w:rFonts w:ascii="Times New Roman"/>
                <w:sz w:val="20"/>
              </w:rPr>
              <w:t>vote or to  be elected  (Montenegro);</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participate in public affairs &amp; right to vote</w:t>
            </w:r>
          </w:p>
          <w:p w:rsidR="000764ED" w:rsidRDefault="006E6259">
            <w:pPr>
              <w:spacing w:before="40" w:after="40" w:line="240" w:lineRule="auto"/>
            </w:pPr>
            <w:r>
              <w:rPr>
                <w:rFonts w:ascii="Times New Roman"/>
                <w:sz w:val="20"/>
              </w:rPr>
              <w:t>- Persons with disabilities: independence, inclusion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with disabilities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Freedom of thought, conscience &amp; religion</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 xml:space="preserve">115.85 Ensure </w:t>
            </w:r>
            <w:r w:rsidR="000707AF">
              <w:rPr>
                <w:rFonts w:ascii="Times New Roman"/>
                <w:sz w:val="20"/>
              </w:rPr>
              <w:t>that any modification to the C</w:t>
            </w:r>
            <w:r>
              <w:rPr>
                <w:rFonts w:ascii="Times New Roman"/>
                <w:sz w:val="20"/>
              </w:rPr>
              <w:t>riminal  C ode does not include obstacles to the religious freedom of Christians (Haiti);</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Freedom of thought, conscience &amp; religion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w:t>
            </w:r>
            <w:r>
              <w:rPr>
                <w:rFonts w:ascii="Times New Roman"/>
                <w:sz w:val="20"/>
              </w:rPr>
              <w:t xml:space="preserve"> minorities/ racial, ethnic, linguistic, religious or descent-based groups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lastRenderedPageBreak/>
              <w:t>Theme: Right to peaceful assembly</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115.68 Guarantee the full enjoyment of the rights to assembly and association for all Bolivians, in accordance with the State</w:t>
            </w:r>
            <w:r>
              <w:rPr>
                <w:rFonts w:ascii="Times New Roman"/>
                <w:sz w:val="20"/>
              </w:rPr>
              <w:t>’</w:t>
            </w:r>
            <w:r>
              <w:rPr>
                <w:rFonts w:ascii="Times New Roman"/>
                <w:sz w:val="20"/>
              </w:rPr>
              <w:t>s obligation s  under international human rights law (Colombia)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xml:space="preserve">- Right </w:t>
            </w:r>
            <w:r>
              <w:rPr>
                <w:rFonts w:ascii="Times New Roman"/>
                <w:sz w:val="20"/>
              </w:rPr>
              <w:t>to peaceful assembly</w:t>
            </w:r>
          </w:p>
          <w:p w:rsidR="000764ED" w:rsidRDefault="006E6259">
            <w:pPr>
              <w:spacing w:before="40" w:after="40" w:line="240" w:lineRule="auto"/>
            </w:pPr>
            <w:r>
              <w:rPr>
                <w:rFonts w:ascii="Times New Roman"/>
                <w:sz w:val="20"/>
              </w:rPr>
              <w:t>- Freedom of association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Economic, social &amp; cultural rights - general measures of implementation</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115.230 Continue its policies to promote the rights of indigenous peoples in line with the Mother Earth and  Comprehensive  Development  to  Liv e  Well Framework  Act  (Nicaragua);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Economic, social &amp; cultural rights - general measures of implementation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Human rights &amp; the environment</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Indigenous people &amp; communities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 xml:space="preserve">Theme: Right to </w:t>
            </w:r>
            <w:r>
              <w:rPr>
                <w:rFonts w:ascii="Times New Roman"/>
                <w:b/>
                <w:i/>
                <w:sz w:val="28"/>
              </w:rPr>
              <w:t>food</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115.231 Continue the current efforts to promote the right to seeds for indigenous peoples and farmers and other persons working in rural areas (Nicaragua);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food</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- 2 - ZERO HUNGER</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Indigenous people &amp; communities</w:t>
            </w:r>
          </w:p>
          <w:p w:rsidR="000764ED" w:rsidRDefault="006E6259">
            <w:pPr>
              <w:spacing w:before="40" w:after="40" w:line="240" w:lineRule="auto"/>
            </w:pPr>
            <w:r>
              <w:rPr>
                <w:rFonts w:ascii="Times New Roman"/>
                <w:sz w:val="20"/>
              </w:rPr>
              <w:t>- persons living in rural areas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Cultural rights</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115.224 Protect indigenous people s  in voluntary isolation, by protecting their territories (Peru);</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Cultural rights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- 1 - NO POVERTY</w:t>
            </w:r>
          </w:p>
          <w:p w:rsidR="000764ED" w:rsidRDefault="006E6259">
            <w:pPr>
              <w:spacing w:before="40" w:after="40" w:line="240" w:lineRule="auto"/>
            </w:pPr>
            <w:r>
              <w:rPr>
                <w:rFonts w:ascii="Times New Roman"/>
                <w:sz w:val="20"/>
              </w:rPr>
              <w:t>- 11 - SUSTAINABLE CITIES AND COMMUNITIES</w:t>
            </w:r>
          </w:p>
          <w:p w:rsidR="000764ED" w:rsidRDefault="006E6259">
            <w:pPr>
              <w:spacing w:before="40" w:after="40" w:line="240" w:lineRule="auto"/>
            </w:pPr>
            <w:r>
              <w:rPr>
                <w:rFonts w:ascii="Times New Roman"/>
                <w:b/>
                <w:sz w:val="20"/>
              </w:rPr>
              <w:t>Affected person</w:t>
            </w:r>
            <w:r>
              <w:rPr>
                <w:rFonts w:ascii="Times New Roman"/>
                <w:b/>
                <w:sz w:val="20"/>
              </w:rPr>
              <w:t xml:space="preserve">s: </w:t>
            </w:r>
          </w:p>
          <w:p w:rsidR="000764ED" w:rsidRDefault="006E6259">
            <w:pPr>
              <w:spacing w:before="40" w:after="40" w:line="240" w:lineRule="auto"/>
            </w:pPr>
            <w:r>
              <w:rPr>
                <w:rFonts w:ascii="Times New Roman"/>
                <w:sz w:val="20"/>
              </w:rPr>
              <w:t>- Indigenous people &amp; communities</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Right to work and to just &amp; favorable conditions of work &amp; labour rights</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115.104 Continue its youth employment program me  to provide greater access  for  you ng persons  to work and training (Pakistan)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Para.5</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work and to just &amp; favorable conditions of work &amp; labour rights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youth</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115.105 Continue implementing the Act on Employment and Economic Assistance for Persons with Disabilities (Algeria);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work and to just &amp; favorable conditions of work &amp; labour rights</w:t>
            </w:r>
          </w:p>
          <w:p w:rsidR="000764ED" w:rsidRDefault="006E6259">
            <w:pPr>
              <w:spacing w:before="40" w:after="40" w:line="240" w:lineRule="auto"/>
            </w:pPr>
            <w:r>
              <w:rPr>
                <w:rFonts w:ascii="Times New Roman"/>
                <w:sz w:val="20"/>
              </w:rPr>
              <w:t>- Person</w:t>
            </w:r>
            <w:r>
              <w:rPr>
                <w:rFonts w:ascii="Times New Roman"/>
                <w:sz w:val="20"/>
              </w:rPr>
              <w:t>s with disabilities: independence, inclusion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with disabilities</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115.106 Continue efforts to reduce unemployment, especially among women and you ng persons  (Egypt)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work and to just &amp; favorable conditions of work &amp; labour rights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youth</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115.107 Improve access to decent work for all women and implement measures to increase their participation in the formal labour market (Malaysia) ;</w:t>
            </w:r>
          </w:p>
          <w:p w:rsidR="000764ED" w:rsidRDefault="006E6259">
            <w:pPr>
              <w:spacing w:before="40" w:after="40" w:line="240" w:lineRule="auto"/>
            </w:pPr>
            <w:r>
              <w:rPr>
                <w:rFonts w:ascii="Times New Roman"/>
                <w:b/>
                <w:sz w:val="20"/>
              </w:rPr>
              <w:t xml:space="preserve">Source of Position: </w:t>
            </w:r>
            <w:r>
              <w:rPr>
                <w:rFonts w:ascii="Times New Roman"/>
                <w:sz w:val="20"/>
              </w:rPr>
              <w:t>A/HRC/43/7/Ad</w:t>
            </w:r>
            <w:r>
              <w:rPr>
                <w:rFonts w:ascii="Times New Roman"/>
                <w:sz w:val="20"/>
              </w:rPr>
              <w:t>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work and to just &amp; favorable conditions of work &amp; labour rights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Advancement of women</w:t>
            </w: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 xml:space="preserve">115.176 Take further measures to ensure women </w:t>
            </w:r>
            <w:r>
              <w:rPr>
                <w:rFonts w:ascii="Times New Roman"/>
                <w:sz w:val="20"/>
              </w:rPr>
              <w:t>’</w:t>
            </w:r>
            <w:r>
              <w:rPr>
                <w:rFonts w:ascii="Times New Roman"/>
                <w:sz w:val="20"/>
              </w:rPr>
              <w:t>s  empowerment (Azerbaijan)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Advancement of women</w:t>
            </w:r>
          </w:p>
          <w:p w:rsidR="000764ED" w:rsidRDefault="006E6259">
            <w:pPr>
              <w:spacing w:before="40" w:after="40" w:line="240" w:lineRule="auto"/>
            </w:pPr>
            <w:r>
              <w:rPr>
                <w:rFonts w:ascii="Times New Roman"/>
                <w:sz w:val="20"/>
              </w:rPr>
              <w:t>- Participation of women in political &amp; public life</w:t>
            </w:r>
          </w:p>
          <w:p w:rsidR="000764ED" w:rsidRDefault="006E6259">
            <w:pPr>
              <w:spacing w:before="40" w:after="40" w:line="240" w:lineRule="auto"/>
            </w:pPr>
            <w:r>
              <w:rPr>
                <w:rFonts w:ascii="Times New Roman"/>
                <w:sz w:val="20"/>
              </w:rPr>
              <w:t>- Discrimination against women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w:t>
            </w:r>
            <w:r>
              <w:rPr>
                <w:rFonts w:ascii="Times New Roman"/>
                <w:sz w:val="20"/>
              </w:rPr>
              <w:t>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115.178 Enhance efforts to promote women entrepreneurship in urban and rural areas (South Africa)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Advancement of women</w:t>
            </w:r>
          </w:p>
          <w:p w:rsidR="000764ED" w:rsidRDefault="006E6259">
            <w:pPr>
              <w:spacing w:before="40" w:after="40" w:line="240" w:lineRule="auto"/>
            </w:pPr>
            <w:r>
              <w:rPr>
                <w:rFonts w:ascii="Times New Roman"/>
                <w:sz w:val="20"/>
              </w:rPr>
              <w:t>- Right to work and to just &amp; favorable conditions of work &amp; labour rights</w:t>
            </w:r>
          </w:p>
          <w:p w:rsidR="000764ED" w:rsidRDefault="006E6259">
            <w:pPr>
              <w:spacing w:before="40" w:after="40" w:line="240" w:lineRule="auto"/>
            </w:pPr>
            <w:r>
              <w:rPr>
                <w:rFonts w:ascii="Times New Roman"/>
                <w:sz w:val="20"/>
              </w:rPr>
              <w:t>- Discrimination against women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0764ED" w:rsidTr="00922F07">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115.179 Continue to implement its gender strategy to empower women in  the  production, industrial and comm</w:t>
            </w:r>
            <w:r w:rsidR="000707AF">
              <w:rPr>
                <w:rFonts w:ascii="Times New Roman"/>
                <w:sz w:val="20"/>
              </w:rPr>
              <w:t xml:space="preserve">ercial sectors in line with Goal 5 </w:t>
            </w:r>
            <w:r>
              <w:rPr>
                <w:rFonts w:ascii="Times New Roman"/>
                <w:sz w:val="20"/>
              </w:rPr>
              <w:t>of the Sustainable Development Goals  (Pakistan)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Para.4</w:t>
            </w:r>
          </w:p>
        </w:tc>
        <w:tc>
          <w:tcPr>
            <w:tcW w:w="1136" w:type="dxa"/>
            <w:gridSpan w:val="2"/>
            <w:tcMar>
              <w:left w:w="108" w:type="dxa"/>
              <w:right w:w="108" w:type="dxa"/>
            </w:tcMar>
          </w:tcPr>
          <w:p w:rsidR="000764ED" w:rsidRDefault="006E6259">
            <w:pPr>
              <w:spacing w:before="40" w:after="40" w:line="240" w:lineRule="auto"/>
            </w:pPr>
            <w:r>
              <w:rPr>
                <w:rFonts w:ascii="Times New Roman"/>
                <w:sz w:val="20"/>
              </w:rPr>
              <w:t>Supported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Advancement of women</w:t>
            </w:r>
          </w:p>
          <w:p w:rsidR="000764ED" w:rsidRDefault="006E6259">
            <w:pPr>
              <w:spacing w:before="40" w:after="40" w:line="240" w:lineRule="auto"/>
            </w:pPr>
            <w:r>
              <w:rPr>
                <w:rFonts w:ascii="Times New Roman"/>
                <w:sz w:val="20"/>
              </w:rPr>
              <w:t>- Participation of women in political &amp; public life</w:t>
            </w:r>
          </w:p>
          <w:p w:rsidR="000764ED" w:rsidRDefault="006E6259">
            <w:pPr>
              <w:spacing w:before="40" w:after="40" w:line="240" w:lineRule="auto"/>
            </w:pPr>
            <w:r>
              <w:rPr>
                <w:rFonts w:ascii="Times New Roman"/>
                <w:sz w:val="20"/>
              </w:rPr>
              <w:t>- Discrimination against women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592" w:type="dxa"/>
            <w:gridSpan w:val="2"/>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Administration of justice &amp; fair trial</w:t>
            </w: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115.39 Strengthen judicial independence, including by instituting legal protections for judges and electoral officials so they  are not arbitrarily dismissed  for issuing</w:t>
            </w:r>
            <w:r w:rsidR="000707AF">
              <w:rPr>
                <w:rFonts w:ascii="Times New Roman"/>
                <w:sz w:val="20"/>
              </w:rPr>
              <w:t xml:space="preserve"> rulings unfavourable to the  G</w:t>
            </w:r>
            <w:r>
              <w:rPr>
                <w:rFonts w:ascii="Times New Roman"/>
                <w:sz w:val="20"/>
              </w:rPr>
              <w:t>overnment (United States of America);</w:t>
            </w:r>
          </w:p>
          <w:p w:rsidR="000764ED" w:rsidRDefault="006E6259">
            <w:pPr>
              <w:spacing w:before="40" w:after="40" w:line="240" w:lineRule="auto"/>
            </w:pPr>
            <w:r>
              <w:rPr>
                <w:rFonts w:ascii="Times New Roman"/>
                <w:b/>
                <w:sz w:val="20"/>
              </w:rPr>
              <w:t>Source of Positi</w:t>
            </w:r>
            <w:r>
              <w:rPr>
                <w:rFonts w:ascii="Times New Roman"/>
                <w:b/>
                <w:sz w:val="20"/>
              </w:rPr>
              <w:t xml:space="preserve">on: </w:t>
            </w:r>
            <w:r>
              <w:rPr>
                <w:rFonts w:ascii="Times New Roman"/>
                <w:sz w:val="20"/>
              </w:rPr>
              <w:t>A/HRC/43/7/Add.1 - Para.6</w:t>
            </w:r>
          </w:p>
        </w:tc>
        <w:tc>
          <w:tcPr>
            <w:tcW w:w="1136" w:type="dxa"/>
            <w:gridSpan w:val="2"/>
            <w:tcMar>
              <w:left w:w="108" w:type="dxa"/>
              <w:right w:w="108" w:type="dxa"/>
            </w:tcMar>
          </w:tcPr>
          <w:p w:rsidR="00824831" w:rsidRDefault="006E6259">
            <w:pPr>
              <w:spacing w:before="40" w:after="40" w:line="240" w:lineRule="auto"/>
              <w:rPr>
                <w:rFonts w:ascii="Times New Roman"/>
                <w:sz w:val="20"/>
              </w:rPr>
            </w:pPr>
            <w:r>
              <w:rPr>
                <w:rFonts w:ascii="Times New Roman"/>
                <w:sz w:val="20"/>
              </w:rPr>
              <w:t>Supported</w:t>
            </w:r>
          </w:p>
          <w:p w:rsidR="000764ED" w:rsidRDefault="006E6259">
            <w:pPr>
              <w:spacing w:before="40" w:after="40" w:line="240" w:lineRule="auto"/>
            </w:pPr>
            <w:r>
              <w:rPr>
                <w:rFonts w:ascii="Times New Roman"/>
                <w:sz w:val="20"/>
              </w:rPr>
              <w:t>/Noted</w:t>
            </w:r>
          </w:p>
        </w:tc>
        <w:tc>
          <w:tcPr>
            <w:tcW w:w="5346" w:type="dxa"/>
            <w:gridSpan w:val="3"/>
            <w:tcMar>
              <w:left w:w="108" w:type="dxa"/>
              <w:right w:w="108" w:type="dxa"/>
            </w:tcMar>
          </w:tcPr>
          <w:p w:rsidR="000764ED" w:rsidRDefault="006E6259">
            <w:pPr>
              <w:spacing w:before="40" w:after="40" w:line="240" w:lineRule="auto"/>
            </w:pPr>
            <w:r>
              <w:rPr>
                <w:rFonts w:ascii="Times New Roman"/>
                <w:sz w:val="20"/>
              </w:rPr>
              <w:t>- Administration of justice &amp; fair trial</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judges, lawyers and prosecutors</w:t>
            </w:r>
          </w:p>
        </w:tc>
        <w:tc>
          <w:tcPr>
            <w:tcW w:w="4263" w:type="dxa"/>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Equality &amp; non-discrimination</w:t>
            </w:r>
          </w:p>
        </w:tc>
      </w:tr>
      <w:tr w:rsidR="000764ED" w:rsidTr="006E6259">
        <w:tblPrEx>
          <w:tblCellMar>
            <w:top w:w="0" w:type="dxa"/>
            <w:bottom w:w="0" w:type="dxa"/>
          </w:tblCellMar>
        </w:tblPrEx>
        <w:trPr>
          <w:cantSplit/>
        </w:trPr>
        <w:tc>
          <w:tcPr>
            <w:tcW w:w="4435" w:type="dxa"/>
            <w:tcMar>
              <w:left w:w="108" w:type="dxa"/>
              <w:right w:w="108" w:type="dxa"/>
            </w:tcMar>
          </w:tcPr>
          <w:p w:rsidR="000764ED" w:rsidRDefault="000707AF">
            <w:pPr>
              <w:spacing w:before="40" w:after="40" w:line="240" w:lineRule="auto"/>
            </w:pPr>
            <w:r>
              <w:rPr>
                <w:rFonts w:ascii="Times New Roman"/>
                <w:sz w:val="20"/>
              </w:rPr>
              <w:lastRenderedPageBreak/>
              <w:t>115.11 Criminalize</w:t>
            </w:r>
            <w:r w:rsidR="006E6259">
              <w:rPr>
                <w:rFonts w:ascii="Times New Roman"/>
                <w:sz w:val="20"/>
              </w:rPr>
              <w:t xml:space="preserve"> hate crimes based on race, sexual orientation and gender identity (South Africa)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w:t>
            </w:r>
            <w:r>
              <w:rPr>
                <w:rFonts w:ascii="Times New Roman"/>
                <w:sz w:val="20"/>
              </w:rPr>
              <w:t xml:space="preserve"> - Para.8</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Equality &amp; non-discrimination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Racial discrimination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lesbian, gay, bisexual and transgender a</w:t>
            </w:r>
            <w:r>
              <w:rPr>
                <w:rFonts w:ascii="Times New Roman"/>
                <w:sz w:val="20"/>
              </w:rPr>
              <w:t>nd intersex persons (LGBTI)</w:t>
            </w:r>
          </w:p>
          <w:p w:rsidR="000764ED" w:rsidRDefault="006E6259">
            <w:pPr>
              <w:spacing w:before="40" w:after="40" w:line="240" w:lineRule="auto"/>
            </w:pPr>
            <w:r>
              <w:rPr>
                <w:rFonts w:ascii="Times New Roman"/>
                <w:sz w:val="20"/>
              </w:rPr>
              <w:t>- minorities/ racial, ethnic, linguistic, religious or descent-based groups</w:t>
            </w:r>
            <w:bookmarkStart w:id="0" w:name="_GoBack"/>
            <w:bookmarkEnd w:id="0"/>
          </w:p>
        </w:tc>
        <w:tc>
          <w:tcPr>
            <w:tcW w:w="4710" w:type="dxa"/>
            <w:gridSpan w:val="3"/>
            <w:tcMar>
              <w:left w:w="108" w:type="dxa"/>
              <w:right w:w="108" w:type="dxa"/>
            </w:tcMar>
          </w:tcPr>
          <w:p w:rsidR="000764ED" w:rsidRDefault="000764ED">
            <w:pPr>
              <w:spacing w:before="40" w:after="40" w:line="240" w:lineRule="auto"/>
            </w:pP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115.101 Promote gender equality by legalizing marriage, civil unions and adoption for same-sex couples (France) ;</w:t>
            </w:r>
          </w:p>
          <w:p w:rsidR="000764ED" w:rsidRDefault="006E6259">
            <w:pPr>
              <w:spacing w:before="40" w:after="40" w:line="240" w:lineRule="auto"/>
            </w:pPr>
            <w:r>
              <w:rPr>
                <w:rFonts w:ascii="Times New Roman"/>
                <w:b/>
                <w:sz w:val="20"/>
              </w:rPr>
              <w:t xml:space="preserve">Source of Position: </w:t>
            </w:r>
            <w:r>
              <w:rPr>
                <w:rFonts w:ascii="Times New Roman"/>
                <w:sz w:val="20"/>
              </w:rPr>
              <w:t>A/HRC/43/7/Add.1</w:t>
            </w:r>
            <w:r>
              <w:rPr>
                <w:rFonts w:ascii="Times New Roman"/>
                <w:sz w:val="20"/>
              </w:rPr>
              <w:t xml:space="preserve"> - Para.15</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Equality &amp; non-discrimination</w:t>
            </w:r>
          </w:p>
          <w:p w:rsidR="000764ED" w:rsidRDefault="006E6259">
            <w:pPr>
              <w:spacing w:before="40" w:after="40" w:line="240" w:lineRule="auto"/>
            </w:pPr>
            <w:r>
              <w:rPr>
                <w:rFonts w:ascii="Times New Roman"/>
                <w:sz w:val="20"/>
              </w:rPr>
              <w:t>- Rights related to marriage &amp; family</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lesb</w:t>
            </w:r>
            <w:r>
              <w:rPr>
                <w:rFonts w:ascii="Times New Roman"/>
                <w:sz w:val="20"/>
              </w:rPr>
              <w:t>ian, gay, bisexual and transgender and intersex persons (LGBTI)</w:t>
            </w:r>
          </w:p>
        </w:tc>
        <w:tc>
          <w:tcPr>
            <w:tcW w:w="4710" w:type="dxa"/>
            <w:gridSpan w:val="3"/>
            <w:tcMar>
              <w:left w:w="108" w:type="dxa"/>
              <w:right w:w="108" w:type="dxa"/>
            </w:tcMar>
          </w:tcPr>
          <w:p w:rsidR="000764ED" w:rsidRDefault="000764ED">
            <w:pPr>
              <w:spacing w:before="40" w:after="40" w:line="240" w:lineRule="auto"/>
            </w:pP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115.102 Develop a legal framework that recognizes the right to form a family between people of the same sex, granting the same rights  as those  conferred  on  couples of different sexes thr</w:t>
            </w:r>
            <w:r>
              <w:rPr>
                <w:rFonts w:ascii="Times New Roman"/>
                <w:sz w:val="20"/>
              </w:rPr>
              <w:t>ough marriage and free unions ,  in accordance with the provisions of constitutional order 0028/17 (Germany);</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Para.15</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Equality &amp; non-discrimination</w:t>
            </w:r>
          </w:p>
          <w:p w:rsidR="000764ED" w:rsidRDefault="006E6259">
            <w:pPr>
              <w:spacing w:before="40" w:after="40" w:line="240" w:lineRule="auto"/>
            </w:pPr>
            <w:r>
              <w:rPr>
                <w:rFonts w:ascii="Times New Roman"/>
                <w:sz w:val="20"/>
              </w:rPr>
              <w:t>- Rights related to marriage &amp; family</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lesbian, gay, bisexual and transgender and intersex persons (LGBTI)</w:t>
            </w:r>
          </w:p>
        </w:tc>
        <w:tc>
          <w:tcPr>
            <w:tcW w:w="4710" w:type="dxa"/>
            <w:gridSpan w:val="3"/>
            <w:tcMar>
              <w:left w:w="108" w:type="dxa"/>
              <w:right w:w="108" w:type="dxa"/>
            </w:tcMar>
          </w:tcPr>
          <w:p w:rsidR="000764ED" w:rsidRDefault="000764ED">
            <w:pPr>
              <w:spacing w:before="40" w:after="40" w:line="240" w:lineRule="auto"/>
            </w:pP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115.103 Develop a leg</w:t>
            </w:r>
            <w:r>
              <w:rPr>
                <w:rFonts w:ascii="Times New Roman"/>
                <w:sz w:val="20"/>
              </w:rPr>
              <w:t>al framework that recognizes and protects the right to form a family between people of the same sex, granting them the same rights  as those  conferred  on  other couples to marry and to form unions (Iceland);</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Para.15</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Equality &amp; non-discrimination</w:t>
            </w:r>
          </w:p>
          <w:p w:rsidR="000764ED" w:rsidRDefault="006E6259">
            <w:pPr>
              <w:spacing w:before="40" w:after="40" w:line="240" w:lineRule="auto"/>
            </w:pPr>
            <w:r>
              <w:rPr>
                <w:rFonts w:ascii="Times New Roman"/>
                <w:sz w:val="20"/>
              </w:rPr>
              <w:t>- Rights related to marriage &amp; family</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sz w:val="20"/>
              </w:rPr>
              <w:t>- 10 - REDUCED INEQUALITIES</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lesbian, gay, bisexual and transgender and intersex persons (LGBTI)</w:t>
            </w:r>
          </w:p>
        </w:tc>
        <w:tc>
          <w:tcPr>
            <w:tcW w:w="4710" w:type="dxa"/>
            <w:gridSpan w:val="3"/>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Prohibition of torture &amp; cruel, inhuman or degrading treatment</w:t>
            </w:r>
          </w:p>
        </w:tc>
      </w:tr>
      <w:tr w:rsidR="000764ED" w:rsidTr="006E6259">
        <w:tblPrEx>
          <w:tblCellMar>
            <w:top w:w="0" w:type="dxa"/>
            <w:bottom w:w="0" w:type="dxa"/>
          </w:tblCellMar>
        </w:tblPrEx>
        <w:trPr>
          <w:cantSplit/>
        </w:trPr>
        <w:tc>
          <w:tcPr>
            <w:tcW w:w="4435" w:type="dxa"/>
            <w:tcMar>
              <w:left w:w="108" w:type="dxa"/>
              <w:right w:w="108" w:type="dxa"/>
            </w:tcMar>
          </w:tcPr>
          <w:p w:rsidR="000764ED" w:rsidRDefault="000707AF">
            <w:pPr>
              <w:spacing w:before="40" w:after="40" w:line="240" w:lineRule="auto"/>
            </w:pPr>
            <w:r>
              <w:rPr>
                <w:rFonts w:ascii="Times New Roman"/>
                <w:sz w:val="20"/>
              </w:rPr>
              <w:t xml:space="preserve">115.30 Amend Act No. </w:t>
            </w:r>
            <w:r w:rsidR="006E6259">
              <w:rPr>
                <w:rFonts w:ascii="Times New Roman"/>
                <w:sz w:val="20"/>
              </w:rPr>
              <w:t>474 in order to grant the Service for the Prevention of Torture with the necessary independence to carry out its work, in compliance with the Optional Protocol to the Convention against Torture and Other Cruel, Inhuman or Degrading</w:t>
            </w:r>
            <w:r w:rsidR="006E6259">
              <w:rPr>
                <w:rFonts w:ascii="Times New Roman"/>
                <w:sz w:val="20"/>
              </w:rPr>
              <w:t xml:space="preserve"> Treatment or Punishment  (Switzerland)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Para.9</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Prohibition of torture &amp; cruel, inhuman or degrading treatment</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sz w:val="20"/>
              </w:rPr>
              <w:t xml:space="preserve">- Other National human rights institutions &amp; preventive </w:t>
            </w:r>
            <w:r>
              <w:rPr>
                <w:rFonts w:ascii="Times New Roman"/>
                <w:sz w:val="20"/>
              </w:rPr>
              <w:t>or accountability mechanisms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deprived of their liberty &amp; detainees</w:t>
            </w:r>
          </w:p>
        </w:tc>
        <w:tc>
          <w:tcPr>
            <w:tcW w:w="4710" w:type="dxa"/>
            <w:gridSpan w:val="3"/>
            <w:tcMar>
              <w:left w:w="108" w:type="dxa"/>
              <w:right w:w="108" w:type="dxa"/>
            </w:tcMar>
          </w:tcPr>
          <w:p w:rsidR="000764ED" w:rsidRDefault="000764ED">
            <w:pPr>
              <w:spacing w:before="40" w:after="40" w:line="240" w:lineRule="auto"/>
            </w:pP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115.31 Respond to the recomm</w:t>
            </w:r>
            <w:r w:rsidR="000707AF">
              <w:rPr>
                <w:rFonts w:ascii="Times New Roman"/>
                <w:sz w:val="20"/>
              </w:rPr>
              <w:t xml:space="preserve">endations of the Subcommittee on </w:t>
            </w:r>
            <w:r>
              <w:rPr>
                <w:rFonts w:ascii="Times New Roman"/>
                <w:sz w:val="20"/>
              </w:rPr>
              <w:t>Prevention of Torture  and Other Cruel, Inhuman or Degrading Treatment or Punishment to establish a national preventive mechanism that enjoys complete financial and  operational autonomy in the</w:t>
            </w:r>
            <w:r>
              <w:rPr>
                <w:rFonts w:ascii="Times New Roman"/>
                <w:sz w:val="20"/>
              </w:rPr>
              <w:t xml:space="preserve"> performance of its functions (United Kingdom of Great Britain and Northern Ireland)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Para.9</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Prohibition of torture &amp; cruel, inhuman or degrading treatment</w:t>
            </w:r>
          </w:p>
          <w:p w:rsidR="000764ED" w:rsidRDefault="006E6259">
            <w:pPr>
              <w:spacing w:before="40" w:after="40" w:line="240" w:lineRule="auto"/>
            </w:pPr>
            <w:r>
              <w:rPr>
                <w:rFonts w:ascii="Times New Roman"/>
                <w:sz w:val="20"/>
              </w:rPr>
              <w:t>- Other National human rights institutions &amp; prevent</w:t>
            </w:r>
            <w:r>
              <w:rPr>
                <w:rFonts w:ascii="Times New Roman"/>
                <w:sz w:val="20"/>
              </w:rPr>
              <w:t>ive or accountability mechanisms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deprived of their liberty &amp; detainees</w:t>
            </w:r>
          </w:p>
        </w:tc>
        <w:tc>
          <w:tcPr>
            <w:tcW w:w="4710" w:type="dxa"/>
            <w:gridSpan w:val="3"/>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Right to effective remedy &amp; reparations</w:t>
            </w: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115.49 Consider repealing legal provisions that limit the access to justice of persons with disabilities (Brazil)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Para.12</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sz w:val="20"/>
              </w:rPr>
              <w:t>- Administration of justice &amp; fair trial</w:t>
            </w:r>
          </w:p>
          <w:p w:rsidR="000764ED" w:rsidRDefault="006E6259">
            <w:pPr>
              <w:spacing w:before="40" w:after="40" w:line="240" w:lineRule="auto"/>
            </w:pPr>
            <w:r>
              <w:rPr>
                <w:rFonts w:ascii="Times New Roman"/>
                <w:sz w:val="20"/>
              </w:rPr>
              <w:t>- Pe</w:t>
            </w:r>
            <w:r>
              <w:rPr>
                <w:rFonts w:ascii="Times New Roman"/>
                <w:sz w:val="20"/>
              </w:rPr>
              <w:t>rsons with disabilities: definition, general principles</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persons with disabilities</w:t>
            </w:r>
          </w:p>
        </w:tc>
        <w:tc>
          <w:tcPr>
            <w:tcW w:w="4710" w:type="dxa"/>
            <w:gridSpan w:val="3"/>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 xml:space="preserve">Theme: Freedom of opinion &amp; expression &amp; right to </w:t>
            </w:r>
            <w:r>
              <w:rPr>
                <w:rFonts w:ascii="Times New Roman"/>
                <w:b/>
                <w:i/>
                <w:sz w:val="28"/>
              </w:rPr>
              <w:t>information</w:t>
            </w: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115.77 Adopt a specific law guaranteeing access to information and decriminalize defamation ,  in accordance with international standards (Maldives)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Para.8</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Freedom of opinion &amp; expression &amp; right to information</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Human rights defenders &amp; activists</w:t>
            </w:r>
          </w:p>
          <w:p w:rsidR="000764ED" w:rsidRDefault="006E6259">
            <w:pPr>
              <w:spacing w:before="40" w:after="40" w:line="240" w:lineRule="auto"/>
            </w:pPr>
            <w:r>
              <w:rPr>
                <w:rFonts w:ascii="Times New Roman"/>
                <w:sz w:val="20"/>
              </w:rPr>
              <w:t>- media</w:t>
            </w:r>
          </w:p>
        </w:tc>
        <w:tc>
          <w:tcPr>
            <w:tcW w:w="4710" w:type="dxa"/>
            <w:gridSpan w:val="3"/>
            <w:tcMar>
              <w:left w:w="108" w:type="dxa"/>
              <w:right w:w="108" w:type="dxa"/>
            </w:tcMar>
          </w:tcPr>
          <w:p w:rsidR="000764ED" w:rsidRDefault="000764ED">
            <w:pPr>
              <w:spacing w:before="40" w:after="40" w:line="240" w:lineRule="auto"/>
            </w:pP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115.79 Eliminate any forms of pressure, monitoring and surveillance of reporters and journalists, especially those considered to b</w:t>
            </w:r>
            <w:r w:rsidR="000707AF">
              <w:rPr>
                <w:rFonts w:ascii="Times New Roman"/>
                <w:sz w:val="20"/>
              </w:rPr>
              <w:t>e from the opposition (Croatia)</w:t>
            </w:r>
            <w:r>
              <w:rPr>
                <w:rFonts w:ascii="Times New Roman"/>
                <w:sz w:val="20"/>
              </w:rPr>
              <w:t>;</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Para.14</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Freedom of opinion &amp; expression &amp; rig</w:t>
            </w:r>
            <w:r>
              <w:rPr>
                <w:rFonts w:ascii="Times New Roman"/>
                <w:sz w:val="20"/>
              </w:rPr>
              <w:t>ht to information</w:t>
            </w:r>
          </w:p>
          <w:p w:rsidR="000764ED" w:rsidRDefault="006E6259">
            <w:pPr>
              <w:spacing w:before="40" w:after="40" w:line="240" w:lineRule="auto"/>
            </w:pPr>
            <w:r>
              <w:rPr>
                <w:rFonts w:ascii="Times New Roman"/>
                <w:sz w:val="20"/>
              </w:rPr>
              <w:t>- Liberty &amp; security of the person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Human rights defenders &amp; activists</w:t>
            </w:r>
          </w:p>
          <w:p w:rsidR="000764ED" w:rsidRDefault="006E6259">
            <w:pPr>
              <w:spacing w:before="40" w:after="40" w:line="240" w:lineRule="auto"/>
            </w:pPr>
            <w:r>
              <w:rPr>
                <w:rFonts w:ascii="Times New Roman"/>
                <w:sz w:val="20"/>
              </w:rPr>
              <w:t>- media</w:t>
            </w:r>
          </w:p>
        </w:tc>
        <w:tc>
          <w:tcPr>
            <w:tcW w:w="4710" w:type="dxa"/>
            <w:gridSpan w:val="3"/>
            <w:tcMar>
              <w:left w:w="108" w:type="dxa"/>
              <w:right w:w="108" w:type="dxa"/>
            </w:tcMar>
          </w:tcPr>
          <w:p w:rsidR="000764ED" w:rsidRDefault="000764ED">
            <w:pPr>
              <w:spacing w:before="40" w:after="40" w:line="240" w:lineRule="auto"/>
            </w:pP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 xml:space="preserve">115.82 Reform legislation in line with international standards of freedom of expression, guarantee a safe and supportive environment for  non-governmental  organizations  and human rights defenders ,  and implement a legislative and operational framework  </w:t>
            </w:r>
            <w:r w:rsidR="000707AF">
              <w:rPr>
                <w:rFonts w:ascii="Times New Roman"/>
                <w:sz w:val="20"/>
              </w:rPr>
              <w:t>to  protect journalists (Czechia</w:t>
            </w:r>
            <w:r>
              <w:rPr>
                <w:rFonts w:ascii="Times New Roman"/>
                <w:sz w:val="20"/>
              </w:rPr>
              <w:t>);</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Para.8</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Freedom of opinion &amp; expression &amp; right to information</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Human rights defenders &amp; activists</w:t>
            </w:r>
          </w:p>
          <w:p w:rsidR="000764ED" w:rsidRDefault="006E6259">
            <w:pPr>
              <w:spacing w:before="40" w:after="40" w:line="240" w:lineRule="auto"/>
            </w:pPr>
            <w:r>
              <w:rPr>
                <w:rFonts w:ascii="Times New Roman"/>
                <w:sz w:val="20"/>
              </w:rPr>
              <w:t>- Civil society</w:t>
            </w:r>
          </w:p>
          <w:p w:rsidR="000764ED" w:rsidRDefault="006E6259">
            <w:pPr>
              <w:spacing w:before="40" w:after="40" w:line="240" w:lineRule="auto"/>
            </w:pPr>
            <w:r>
              <w:rPr>
                <w:rFonts w:ascii="Times New Roman"/>
                <w:sz w:val="20"/>
              </w:rPr>
              <w:t>- media</w:t>
            </w:r>
          </w:p>
        </w:tc>
        <w:tc>
          <w:tcPr>
            <w:tcW w:w="4710" w:type="dxa"/>
            <w:gridSpan w:val="3"/>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Access to sexual &amp; reproductive health &amp; services</w:t>
            </w: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115.142 Swi</w:t>
            </w:r>
            <w:r w:rsidR="000707AF">
              <w:rPr>
                <w:rFonts w:ascii="Times New Roman"/>
                <w:sz w:val="20"/>
              </w:rPr>
              <w:t>ftly finalize the National Plan</w:t>
            </w:r>
            <w:r>
              <w:rPr>
                <w:rFonts w:ascii="Times New Roman"/>
                <w:sz w:val="20"/>
              </w:rPr>
              <w:t xml:space="preserve"> for Sexual and Reproductive Health 2018</w:t>
            </w:r>
            <w:r>
              <w:rPr>
                <w:rFonts w:ascii="Times New Roman"/>
                <w:sz w:val="20"/>
              </w:rPr>
              <w:t>–</w:t>
            </w:r>
            <w:r>
              <w:rPr>
                <w:rFonts w:ascii="Times New Roman"/>
                <w:sz w:val="20"/>
              </w:rPr>
              <w:t>2020 a</w:t>
            </w:r>
            <w:r w:rsidR="000707AF">
              <w:rPr>
                <w:rFonts w:ascii="Times New Roman"/>
                <w:sz w:val="20"/>
              </w:rPr>
              <w:t>nd to consider extending the Plan beyond 2020</w:t>
            </w:r>
            <w:r>
              <w:rPr>
                <w:rFonts w:ascii="Times New Roman"/>
                <w:sz w:val="20"/>
              </w:rPr>
              <w:t xml:space="preserve"> When finalized, adequate resources </w:t>
            </w:r>
            <w:r w:rsidR="000707AF">
              <w:rPr>
                <w:rFonts w:ascii="Times New Roman"/>
                <w:sz w:val="20"/>
              </w:rPr>
              <w:t xml:space="preserve"> should be allocated for its </w:t>
            </w:r>
            <w:r>
              <w:rPr>
                <w:rFonts w:ascii="Times New Roman"/>
                <w:sz w:val="20"/>
              </w:rPr>
              <w:t>effective implementation (Finland);</w:t>
            </w:r>
          </w:p>
          <w:p w:rsidR="000764ED" w:rsidRDefault="006E6259">
            <w:pPr>
              <w:spacing w:before="40" w:after="40" w:line="240" w:lineRule="auto"/>
            </w:pPr>
            <w:r>
              <w:rPr>
                <w:rFonts w:ascii="Times New Roman"/>
                <w:b/>
                <w:sz w:val="20"/>
              </w:rPr>
              <w:t>Source of Pos</w:t>
            </w:r>
            <w:r>
              <w:rPr>
                <w:rFonts w:ascii="Times New Roman"/>
                <w:b/>
                <w:sz w:val="20"/>
              </w:rPr>
              <w:t xml:space="preserve">ition: </w:t>
            </w:r>
            <w:r>
              <w:rPr>
                <w:rFonts w:ascii="Times New Roman"/>
                <w:sz w:val="20"/>
              </w:rPr>
              <w:t>A/HRC/43/7/Add.1 - Para.7</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Access to sexual &amp; reproductive health &amp; services</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National Plans of Action on Human Rights (or specific areas)</w:t>
            </w:r>
          </w:p>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xml:space="preserve">- </w:t>
            </w:r>
            <w:r>
              <w:rPr>
                <w:rFonts w:ascii="Times New Roman"/>
                <w:sz w:val="20"/>
              </w:rPr>
              <w:t>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710" w:type="dxa"/>
            <w:gridSpan w:val="3"/>
            <w:tcMar>
              <w:left w:w="108" w:type="dxa"/>
              <w:right w:w="108" w:type="dxa"/>
            </w:tcMar>
          </w:tcPr>
          <w:p w:rsidR="000764ED" w:rsidRDefault="000764ED">
            <w:pPr>
              <w:spacing w:before="40" w:after="40" w:line="240" w:lineRule="auto"/>
            </w:pP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115.143 Approve ,  as early a</w:t>
            </w:r>
            <w:r w:rsidR="000707AF">
              <w:rPr>
                <w:rFonts w:ascii="Times New Roman"/>
                <w:sz w:val="20"/>
              </w:rPr>
              <w:t xml:space="preserve">s possible , the National Plan </w:t>
            </w:r>
            <w:r>
              <w:rPr>
                <w:rFonts w:ascii="Times New Roman"/>
                <w:sz w:val="20"/>
              </w:rPr>
              <w:t xml:space="preserve">for  </w:t>
            </w:r>
            <w:r w:rsidR="000707AF">
              <w:rPr>
                <w:rFonts w:ascii="Times New Roman"/>
                <w:sz w:val="20"/>
              </w:rPr>
              <w:t xml:space="preserve">Sexual and Reproductive Health </w:t>
            </w:r>
            <w:r>
              <w:rPr>
                <w:rFonts w:ascii="Times New Roman"/>
                <w:sz w:val="20"/>
              </w:rPr>
              <w:t>2018</w:t>
            </w:r>
            <w:r>
              <w:rPr>
                <w:rFonts w:ascii="Times New Roman"/>
                <w:sz w:val="20"/>
              </w:rPr>
              <w:t>–</w:t>
            </w:r>
            <w:r w:rsidR="000707AF">
              <w:rPr>
                <w:rFonts w:ascii="Times New Roman"/>
                <w:sz w:val="20"/>
              </w:rPr>
              <w:t xml:space="preserve">2020 </w:t>
            </w:r>
            <w:r>
              <w:rPr>
                <w:rFonts w:ascii="Times New Roman"/>
                <w:sz w:val="20"/>
              </w:rPr>
              <w:t>with sufficient resources to ensure its effective implementation (Iceland);</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Para.7</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Access to sexual &amp; reproductive health &amp; services</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National Plans of Action on Human Rights (or specific areas)</w:t>
            </w:r>
          </w:p>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xml:space="preserve">- 3 - GOOD HEALTH AND </w:t>
            </w:r>
            <w:r>
              <w:rPr>
                <w:rFonts w:ascii="Times New Roman"/>
                <w:sz w:val="20"/>
              </w:rPr>
              <w:t>WELL-BEING</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710" w:type="dxa"/>
            <w:gridSpan w:val="3"/>
            <w:tcMar>
              <w:left w:w="108" w:type="dxa"/>
              <w:right w:w="108" w:type="dxa"/>
            </w:tcMar>
          </w:tcPr>
          <w:p w:rsidR="000764ED" w:rsidRDefault="000764ED">
            <w:pPr>
              <w:spacing w:before="40" w:after="40" w:line="240" w:lineRule="auto"/>
            </w:pP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115.144 Approve and implement the National Plan for Sexual and  Reproductive Health 2018</w:t>
            </w:r>
            <w:r>
              <w:rPr>
                <w:rFonts w:ascii="Times New Roman"/>
                <w:sz w:val="20"/>
              </w:rPr>
              <w:t>–</w:t>
            </w:r>
            <w:r>
              <w:rPr>
                <w:rFonts w:ascii="Times New Roman"/>
                <w:sz w:val="20"/>
              </w:rPr>
              <w:t>2020 without further delays (Namibia)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Para.7</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Access to sexual &amp; reproductive health &amp; services</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National Plans of Action on Human Rights (or specific areas)</w:t>
            </w:r>
          </w:p>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710" w:type="dxa"/>
            <w:gridSpan w:val="3"/>
            <w:tcMar>
              <w:left w:w="108" w:type="dxa"/>
              <w:right w:w="108" w:type="dxa"/>
            </w:tcMar>
          </w:tcPr>
          <w:p w:rsidR="000764ED" w:rsidRDefault="000764ED">
            <w:pPr>
              <w:spacing w:before="40" w:after="40" w:line="240" w:lineRule="auto"/>
            </w:pP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115.152 Decriminalize abortion in all circumstances and ensure that sexual and reproductive health services are available and accessible  for  all (Slovenia)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Para.8</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xml:space="preserve">- Access to sexual &amp; reproductive </w:t>
            </w:r>
            <w:r>
              <w:rPr>
                <w:rFonts w:ascii="Times New Roman"/>
                <w:sz w:val="20"/>
              </w:rPr>
              <w:t>health &amp; services</w:t>
            </w:r>
          </w:p>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710" w:type="dxa"/>
            <w:gridSpan w:val="3"/>
            <w:tcMar>
              <w:left w:w="108" w:type="dxa"/>
              <w:right w:w="108" w:type="dxa"/>
            </w:tcMar>
          </w:tcPr>
          <w:p w:rsidR="000764ED" w:rsidRDefault="000764ED">
            <w:pPr>
              <w:spacing w:before="40" w:after="40" w:line="240" w:lineRule="auto"/>
            </w:pP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115.153 Fully</w:t>
            </w:r>
            <w:r w:rsidR="000707AF">
              <w:rPr>
                <w:rFonts w:ascii="Times New Roman"/>
                <w:sz w:val="20"/>
              </w:rPr>
              <w:t xml:space="preserve"> implement the decision of the </w:t>
            </w:r>
            <w:r>
              <w:rPr>
                <w:rFonts w:ascii="Times New Roman"/>
                <w:sz w:val="20"/>
              </w:rPr>
              <w:t>Plurinational Constitutional Court to abolish the requirem</w:t>
            </w:r>
            <w:r w:rsidR="000707AF">
              <w:rPr>
                <w:rFonts w:ascii="Times New Roman"/>
                <w:sz w:val="20"/>
              </w:rPr>
              <w:t>ents to obtain judicial authoriz</w:t>
            </w:r>
            <w:r>
              <w:rPr>
                <w:rFonts w:ascii="Times New Roman"/>
                <w:sz w:val="20"/>
              </w:rPr>
              <w:t>ation in order to undergo legal abortion and continue to remove all barriers to ensure effective, timely and affordable</w:t>
            </w:r>
            <w:r>
              <w:rPr>
                <w:rFonts w:ascii="Times New Roman"/>
                <w:sz w:val="20"/>
              </w:rPr>
              <w:t xml:space="preserve"> access to a safe and legal abortion (Fiji);</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Para.17</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Access to sexual &amp; reproductive health &amp; services</w:t>
            </w:r>
          </w:p>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- 5 - G</w:t>
            </w:r>
            <w:r>
              <w:rPr>
                <w:rFonts w:ascii="Times New Roman"/>
                <w:sz w:val="20"/>
              </w:rPr>
              <w:t>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710" w:type="dxa"/>
            <w:gridSpan w:val="3"/>
            <w:tcMar>
              <w:left w:w="108" w:type="dxa"/>
              <w:right w:w="108" w:type="dxa"/>
            </w:tcMar>
          </w:tcPr>
          <w:p w:rsidR="000764ED" w:rsidRDefault="000764ED">
            <w:pPr>
              <w:spacing w:before="40" w:after="40" w:line="240" w:lineRule="auto"/>
            </w:pP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115.154 Ensure respect for sexual and reproductive health and rights by allowing safe and legal abortion services in all situations and to all women and girls (France) ;</w:t>
            </w:r>
          </w:p>
          <w:p w:rsidR="000764ED" w:rsidRDefault="006E6259">
            <w:pPr>
              <w:spacing w:before="40" w:after="40" w:line="240" w:lineRule="auto"/>
            </w:pPr>
            <w:r>
              <w:rPr>
                <w:rFonts w:ascii="Times New Roman"/>
                <w:b/>
                <w:sz w:val="20"/>
              </w:rPr>
              <w:t xml:space="preserve">Source of Position: </w:t>
            </w:r>
            <w:r>
              <w:rPr>
                <w:rFonts w:ascii="Times New Roman"/>
                <w:sz w:val="20"/>
              </w:rPr>
              <w:t>A/HRC/43/7/Add.1</w:t>
            </w:r>
            <w:r>
              <w:rPr>
                <w:rFonts w:ascii="Times New Roman"/>
                <w:sz w:val="20"/>
              </w:rPr>
              <w:t xml:space="preserve"> - Para.17</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Access to sexual &amp; reproductive health &amp; services</w:t>
            </w:r>
          </w:p>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710" w:type="dxa"/>
            <w:gridSpan w:val="3"/>
            <w:tcMar>
              <w:left w:w="108" w:type="dxa"/>
              <w:right w:w="108" w:type="dxa"/>
            </w:tcMar>
          </w:tcPr>
          <w:p w:rsidR="000764ED" w:rsidRDefault="000764ED">
            <w:pPr>
              <w:spacing w:before="40" w:after="40" w:line="240" w:lineRule="auto"/>
            </w:pP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115.155 Eliminate the requirement  to  fil e  a complaint to access the legal interruption of pregnancy in case of rape ,  and amend  legislation in order  to decriminalize abortion (Germany)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Para.8</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Access t</w:t>
            </w:r>
            <w:r>
              <w:rPr>
                <w:rFonts w:ascii="Times New Roman"/>
                <w:sz w:val="20"/>
              </w:rPr>
              <w:t>o sexual &amp; reproductive health &amp; services</w:t>
            </w:r>
          </w:p>
          <w:p w:rsidR="000764ED" w:rsidRDefault="006E6259">
            <w:pPr>
              <w:spacing w:before="40" w:after="40" w:line="240" w:lineRule="auto"/>
            </w:pPr>
            <w:r>
              <w:rPr>
                <w:rFonts w:ascii="Times New Roman"/>
                <w:sz w:val="20"/>
              </w:rPr>
              <w:t>- Violence against women</w:t>
            </w:r>
          </w:p>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710" w:type="dxa"/>
            <w:gridSpan w:val="3"/>
            <w:tcMar>
              <w:left w:w="108" w:type="dxa"/>
              <w:right w:w="108" w:type="dxa"/>
            </w:tcMar>
          </w:tcPr>
          <w:p w:rsidR="000764ED" w:rsidRDefault="000764ED">
            <w:pPr>
              <w:spacing w:before="40" w:after="40" w:line="240" w:lineRule="auto"/>
            </w:pP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115.156 Eliminate criminal sanctions against women and girls in cases of voluntary abortion and eliminate all barriers that currently hinder access to legal, affordable and timely termination of pregnancy (Iceland) ;</w:t>
            </w:r>
          </w:p>
          <w:p w:rsidR="000764ED" w:rsidRDefault="006E6259">
            <w:pPr>
              <w:spacing w:before="40" w:after="40" w:line="240" w:lineRule="auto"/>
            </w:pPr>
            <w:r>
              <w:rPr>
                <w:rFonts w:ascii="Times New Roman"/>
                <w:b/>
                <w:sz w:val="20"/>
              </w:rPr>
              <w:t xml:space="preserve">Source of Position: </w:t>
            </w:r>
            <w:r>
              <w:rPr>
                <w:rFonts w:ascii="Times New Roman"/>
                <w:sz w:val="20"/>
              </w:rPr>
              <w:t xml:space="preserve">A/HRC/43/7/Add.1 - </w:t>
            </w:r>
            <w:r>
              <w:rPr>
                <w:rFonts w:ascii="Times New Roman"/>
                <w:sz w:val="20"/>
              </w:rPr>
              <w:t>Para.17</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Access to sexual &amp; reproductive health &amp; services</w:t>
            </w:r>
          </w:p>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- 5 - GENDER EQUALITY</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Women</w:t>
            </w:r>
          </w:p>
        </w:tc>
        <w:tc>
          <w:tcPr>
            <w:tcW w:w="4710" w:type="dxa"/>
            <w:gridSpan w:val="3"/>
            <w:tcMar>
              <w:left w:w="108" w:type="dxa"/>
              <w:right w:w="108" w:type="dxa"/>
            </w:tcMar>
          </w:tcPr>
          <w:p w:rsidR="000764ED" w:rsidRDefault="000764ED">
            <w:pPr>
              <w:spacing w:before="40" w:after="40" w:line="240" w:lineRule="auto"/>
            </w:pP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115.157 Reform the Criminal Code to decriminalize abortion and ensure that women and girls who request or obtain aborti</w:t>
            </w:r>
            <w:r w:rsidR="000707AF">
              <w:rPr>
                <w:rFonts w:ascii="Times New Roman"/>
                <w:sz w:val="20"/>
              </w:rPr>
              <w:t>on s , as well as doctors who p</w:t>
            </w:r>
            <w:r>
              <w:rPr>
                <w:rFonts w:ascii="Times New Roman"/>
                <w:sz w:val="20"/>
              </w:rPr>
              <w:t>erform them ,  are not subject to punishment (Luxembourg);</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Para.8</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Access to sexual &amp; reproductive health &amp; services</w:t>
            </w:r>
          </w:p>
          <w:p w:rsidR="000764ED" w:rsidRDefault="006E6259">
            <w:pPr>
              <w:spacing w:before="40" w:after="40" w:line="240" w:lineRule="auto"/>
            </w:pPr>
            <w:r>
              <w:rPr>
                <w:rFonts w:ascii="Times New Roman"/>
                <w:sz w:val="20"/>
              </w:rPr>
              <w:t>- Right to health</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- 3 - GOOD HEALTH AND WELL-BEING</w:t>
            </w:r>
          </w:p>
          <w:p w:rsidR="000764ED" w:rsidRDefault="006E6259">
            <w:pPr>
              <w:spacing w:before="40" w:after="40" w:line="240" w:lineRule="auto"/>
            </w:pPr>
            <w:r>
              <w:rPr>
                <w:rFonts w:ascii="Times New Roman"/>
                <w:sz w:val="20"/>
              </w:rPr>
              <w:t>- 5 - GENDER EQUALITY</w:t>
            </w:r>
          </w:p>
        </w:tc>
        <w:tc>
          <w:tcPr>
            <w:tcW w:w="4710" w:type="dxa"/>
            <w:gridSpan w:val="3"/>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Children: definition; general principles; protection</w:t>
            </w: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115.218 Adopt a comprehensive plan to eradicate child labour and prevent violence against children (Republic of Korea)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Para.21</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Children: definition; general principles; protection</w:t>
            </w:r>
          </w:p>
          <w:p w:rsidR="000764ED" w:rsidRDefault="006E6259">
            <w:pPr>
              <w:spacing w:before="40" w:after="40" w:line="240" w:lineRule="auto"/>
            </w:pPr>
            <w:r>
              <w:rPr>
                <w:rFonts w:ascii="Times New Roman"/>
                <w:sz w:val="20"/>
              </w:rPr>
              <w:t>- Legal, institutional &amp; po</w:t>
            </w:r>
            <w:r>
              <w:rPr>
                <w:rFonts w:ascii="Times New Roman"/>
                <w:sz w:val="20"/>
              </w:rPr>
              <w:t>licy framework</w:t>
            </w:r>
          </w:p>
          <w:p w:rsidR="000764ED" w:rsidRDefault="006E6259">
            <w:pPr>
              <w:spacing w:before="40" w:after="40" w:line="240" w:lineRule="auto"/>
            </w:pPr>
            <w:r>
              <w:rPr>
                <w:rFonts w:ascii="Times New Roman"/>
                <w:sz w:val="20"/>
              </w:rPr>
              <w:t>- Children: protection against exploitation</w:t>
            </w:r>
          </w:p>
          <w:p w:rsidR="000764ED" w:rsidRDefault="006E6259">
            <w:pPr>
              <w:spacing w:before="40" w:after="40" w:line="240" w:lineRule="auto"/>
            </w:pPr>
            <w:r>
              <w:rPr>
                <w:rFonts w:ascii="Times New Roman"/>
                <w:sz w:val="20"/>
              </w:rPr>
              <w:t>- National Plans of Action on Human Rights (or specific areas)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tc>
        <w:tc>
          <w:tcPr>
            <w:tcW w:w="4710" w:type="dxa"/>
            <w:gridSpan w:val="3"/>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 xml:space="preserve">Theme: </w:t>
            </w:r>
            <w:r>
              <w:rPr>
                <w:rFonts w:ascii="Times New Roman"/>
                <w:b/>
                <w:i/>
                <w:sz w:val="28"/>
              </w:rPr>
              <w:t>Children: protection against exploitation</w:t>
            </w: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115.209 Intensify efforts, including through strengthening laws, to eliminate child labour (Botswana)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Para.21</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Children: protection against exploitation</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tc>
        <w:tc>
          <w:tcPr>
            <w:tcW w:w="4710" w:type="dxa"/>
            <w:gridSpan w:val="3"/>
            <w:tcMar>
              <w:left w:w="108" w:type="dxa"/>
              <w:right w:w="108" w:type="dxa"/>
            </w:tcMar>
          </w:tcPr>
          <w:p w:rsidR="000764ED" w:rsidRDefault="000764ED">
            <w:pPr>
              <w:spacing w:before="40" w:after="40" w:line="240" w:lineRule="auto"/>
            </w:pP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115.213 Eradicate the worst forms of child labour and  the  practice of debt bondage, develop a new five - ye</w:t>
            </w:r>
            <w:r w:rsidR="000707AF">
              <w:rPr>
                <w:rFonts w:ascii="Times New Roman"/>
                <w:sz w:val="20"/>
              </w:rPr>
              <w:t xml:space="preserve">ar plan with a view to eliminating </w:t>
            </w:r>
            <w:r>
              <w:rPr>
                <w:rFonts w:ascii="Times New Roman"/>
                <w:sz w:val="20"/>
              </w:rPr>
              <w:t xml:space="preserve">these practices and ensure  the  full rehabilitation and </w:t>
            </w:r>
            <w:r w:rsidR="000707AF">
              <w:rPr>
                <w:rFonts w:ascii="Times New Roman"/>
                <w:sz w:val="20"/>
              </w:rPr>
              <w:t>social integration of victims (Czechia</w:t>
            </w:r>
            <w:r>
              <w:rPr>
                <w:rFonts w:ascii="Times New Roman"/>
                <w:sz w:val="20"/>
              </w:rPr>
              <w:t>);</w:t>
            </w:r>
          </w:p>
          <w:p w:rsidR="000764ED" w:rsidRDefault="006E6259">
            <w:pPr>
              <w:spacing w:before="40" w:after="40" w:line="240" w:lineRule="auto"/>
            </w:pPr>
            <w:r>
              <w:rPr>
                <w:rFonts w:ascii="Times New Roman"/>
                <w:b/>
                <w:sz w:val="20"/>
              </w:rPr>
              <w:t xml:space="preserve">Source of </w:t>
            </w:r>
            <w:r>
              <w:rPr>
                <w:rFonts w:ascii="Times New Roman"/>
                <w:b/>
                <w:sz w:val="20"/>
              </w:rPr>
              <w:t xml:space="preserve">Position: </w:t>
            </w:r>
            <w:r>
              <w:rPr>
                <w:rFonts w:ascii="Times New Roman"/>
                <w:sz w:val="20"/>
              </w:rPr>
              <w:t>A/HRC/43/7/Add.1 - Para.21</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Children: protection against exploitation</w:t>
            </w:r>
          </w:p>
          <w:p w:rsidR="000764ED" w:rsidRDefault="006E6259">
            <w:pPr>
              <w:spacing w:before="40" w:after="40" w:line="240" w:lineRule="auto"/>
            </w:pPr>
            <w:r>
              <w:rPr>
                <w:rFonts w:ascii="Times New Roman"/>
                <w:sz w:val="20"/>
              </w:rPr>
              <w:t>- National Plans of Action on Human Rights (or specific areas)</w:t>
            </w:r>
          </w:p>
          <w:p w:rsidR="000764ED" w:rsidRDefault="006E6259">
            <w:pPr>
              <w:spacing w:before="40" w:after="40" w:line="240" w:lineRule="auto"/>
            </w:pPr>
            <w:r>
              <w:rPr>
                <w:rFonts w:ascii="Times New Roman"/>
                <w:sz w:val="20"/>
              </w:rPr>
              <w:t>- Prohibition of slavery, trafficking</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- 8 - DECENT WORK A</w:t>
            </w:r>
            <w:r>
              <w:rPr>
                <w:rFonts w:ascii="Times New Roman"/>
                <w:sz w:val="20"/>
              </w:rPr>
              <w:t>ND ECONOMIC GROWTH</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tc>
        <w:tc>
          <w:tcPr>
            <w:tcW w:w="4710" w:type="dxa"/>
            <w:gridSpan w:val="3"/>
            <w:tcMar>
              <w:left w:w="108" w:type="dxa"/>
              <w:right w:w="108" w:type="dxa"/>
            </w:tcMar>
          </w:tcPr>
          <w:p w:rsidR="000764ED" w:rsidRDefault="000764ED">
            <w:pPr>
              <w:spacing w:before="40" w:after="40" w:line="240" w:lineRule="auto"/>
            </w:pP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115.217 Accelerate the adoption of the national policy on the elimination of child labour (Qatar);</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Para.21</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Children: protection against exploitation</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- 8 - DECENT WORK AND ECONOMIC GROWTH</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Children</w:t>
            </w:r>
          </w:p>
        </w:tc>
        <w:tc>
          <w:tcPr>
            <w:tcW w:w="4710" w:type="dxa"/>
            <w:gridSpan w:val="3"/>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National Plans of Action on Human Rights (or specific areas)</w:t>
            </w: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115.6 Continue implementing the Plurinational Human Rights Policy 2015&amp;ndash;2020 and the Human Rights Plan 2016&amp;ndash;2020 (Kenya);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Para.7</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National Plans of Action on Human Rights (or specific areas)</w:t>
            </w:r>
          </w:p>
          <w:p w:rsidR="000764ED" w:rsidRDefault="006E6259">
            <w:pPr>
              <w:spacing w:before="40" w:after="40" w:line="240" w:lineRule="auto"/>
            </w:pPr>
            <w:r>
              <w:rPr>
                <w:rFonts w:ascii="Times New Roman"/>
                <w:sz w:val="20"/>
              </w:rPr>
              <w:t>- Legal,</w:t>
            </w:r>
            <w:r>
              <w:rPr>
                <w:rFonts w:ascii="Times New Roman"/>
                <w:sz w:val="20"/>
              </w:rPr>
              <w:t xml:space="preserve"> institutional &amp; policy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tc>
        <w:tc>
          <w:tcPr>
            <w:tcW w:w="4710" w:type="dxa"/>
            <w:gridSpan w:val="3"/>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Impunity &amp; transparency</w:t>
            </w: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115.57 Make greater efforts to allocate sufficient resources to the Truth Commission, guaranteeing the independent investigation of human rights violations  that  occurred during the dictatorship,  using  a human rights - based approach that keeps the vict</w:t>
            </w:r>
            <w:r>
              <w:rPr>
                <w:rFonts w:ascii="Times New Roman"/>
                <w:sz w:val="20"/>
              </w:rPr>
              <w:t>ims at  the  centre (Uruguay)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Para.13</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Impunity &amp; transparency</w:t>
            </w:r>
          </w:p>
          <w:p w:rsidR="000764ED" w:rsidRDefault="006E6259">
            <w:pPr>
              <w:spacing w:before="40" w:after="40" w:line="240" w:lineRule="auto"/>
            </w:pPr>
            <w:r>
              <w:rPr>
                <w:rFonts w:ascii="Times New Roman"/>
                <w:sz w:val="20"/>
              </w:rPr>
              <w:t>- Administration of justice &amp; fair trial</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sz w:val="20"/>
              </w:rPr>
              <w:t>- Transitional justi</w:t>
            </w:r>
            <w:r>
              <w:rPr>
                <w:rFonts w:ascii="Times New Roman"/>
                <w:sz w:val="20"/>
              </w:rPr>
              <w:t>ce</w:t>
            </w:r>
          </w:p>
          <w:p w:rsidR="000764ED" w:rsidRDefault="006E6259">
            <w:pPr>
              <w:spacing w:before="40" w:after="40" w:line="240" w:lineRule="auto"/>
            </w:pPr>
            <w:r>
              <w:rPr>
                <w:rFonts w:ascii="Times New Roman"/>
                <w:sz w:val="20"/>
              </w:rPr>
              <w:t>- Budget &amp;resources (for human rights implementation)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tc>
        <w:tc>
          <w:tcPr>
            <w:tcW w:w="4710" w:type="dxa"/>
            <w:gridSpan w:val="3"/>
            <w:tcMar>
              <w:left w:w="108" w:type="dxa"/>
              <w:right w:w="108" w:type="dxa"/>
            </w:tcMar>
          </w:tcPr>
          <w:p w:rsidR="000764ED" w:rsidRDefault="000764ED">
            <w:pPr>
              <w:spacing w:before="40" w:after="40" w:line="240" w:lineRule="auto"/>
            </w:pP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115.59 Strengthen the Truth Commission to enable it to deliver prompt results (Austria);</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Para.13</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Impunity &amp; transparency</w:t>
            </w:r>
          </w:p>
          <w:p w:rsidR="000764ED" w:rsidRDefault="006E6259">
            <w:pPr>
              <w:spacing w:before="40" w:after="40" w:line="240" w:lineRule="auto"/>
            </w:pPr>
            <w:r>
              <w:rPr>
                <w:rFonts w:ascii="Times New Roman"/>
                <w:sz w:val="20"/>
              </w:rPr>
              <w:t>- Legal, institutional &amp; policy framework</w:t>
            </w:r>
          </w:p>
          <w:p w:rsidR="000764ED" w:rsidRDefault="006E6259">
            <w:pPr>
              <w:spacing w:before="40" w:after="40" w:line="240" w:lineRule="auto"/>
            </w:pPr>
            <w:r>
              <w:rPr>
                <w:rFonts w:ascii="Times New Roman"/>
                <w:sz w:val="20"/>
              </w:rPr>
              <w:t>- Right to effective remedy &amp; reparations</w:t>
            </w:r>
          </w:p>
          <w:p w:rsidR="000764ED" w:rsidRDefault="006E6259">
            <w:pPr>
              <w:spacing w:before="40" w:after="40" w:line="240" w:lineRule="auto"/>
            </w:pPr>
            <w:r>
              <w:rPr>
                <w:rFonts w:ascii="Times New Roman"/>
                <w:sz w:val="20"/>
              </w:rPr>
              <w:t>- Transitional justice</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tc>
        <w:tc>
          <w:tcPr>
            <w:tcW w:w="4710" w:type="dxa"/>
            <w:gridSpan w:val="3"/>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Liberty &amp; security of the person</w:t>
            </w: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115.71 Set up government policies that create a safe and respectful environment for the work of human rights defenders, especially women human rights defenders and environmental defenders (Belgium)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Para.7</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Li</w:t>
            </w:r>
            <w:r>
              <w:rPr>
                <w:rFonts w:ascii="Times New Roman"/>
                <w:sz w:val="20"/>
              </w:rPr>
              <w:t>berty &amp; security of the person</w:t>
            </w:r>
          </w:p>
          <w:p w:rsidR="000764ED" w:rsidRDefault="006E6259">
            <w:pPr>
              <w:spacing w:before="40" w:after="40" w:line="240" w:lineRule="auto"/>
            </w:pPr>
            <w:r>
              <w:rPr>
                <w:rFonts w:ascii="Times New Roman"/>
                <w:sz w:val="20"/>
              </w:rPr>
              <w:t>- Freedom of opinion &amp; expression &amp; right to information</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Human rights defenders &amp; activists</w:t>
            </w:r>
          </w:p>
        </w:tc>
        <w:tc>
          <w:tcPr>
            <w:tcW w:w="4710" w:type="dxa"/>
            <w:gridSpan w:val="3"/>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 xml:space="preserve">Theme: Right to participate in public affairs &amp; right to </w:t>
            </w:r>
            <w:r>
              <w:rPr>
                <w:rFonts w:ascii="Times New Roman"/>
                <w:b/>
                <w:i/>
                <w:sz w:val="28"/>
              </w:rPr>
              <w:t>vote</w:t>
            </w: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115.225 Adjust the legal framework of  the  mining and hydrocarbon</w:t>
            </w:r>
            <w:r w:rsidR="000707AF">
              <w:rPr>
                <w:rFonts w:ascii="Times New Roman"/>
                <w:sz w:val="20"/>
              </w:rPr>
              <w:t xml:space="preserve"> sector according to  the  ILO </w:t>
            </w:r>
            <w:r>
              <w:rPr>
                <w:rFonts w:ascii="Times New Roman"/>
                <w:sz w:val="20"/>
              </w:rPr>
              <w:t xml:space="preserve">Indigenous and Tribal Peoples Convention, 1989 (No. 169) , including by reforming the Mining </w:t>
            </w:r>
            <w:r w:rsidR="000707AF">
              <w:rPr>
                <w:rFonts w:ascii="Times New Roman"/>
                <w:sz w:val="20"/>
              </w:rPr>
              <w:t xml:space="preserve"> and Metallurgy Act (No. 535) and Supreme Decree  No. </w:t>
            </w:r>
            <w:r>
              <w:rPr>
                <w:rFonts w:ascii="Times New Roman"/>
                <w:sz w:val="20"/>
              </w:rPr>
              <w:t>2298 to</w:t>
            </w:r>
            <w:r>
              <w:rPr>
                <w:rFonts w:ascii="Times New Roman"/>
                <w:sz w:val="20"/>
              </w:rPr>
              <w:t xml:space="preserve"> ensure the right to free, informed and prior consent (Denmark);</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Para.8</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participate in public affairs &amp; right to vote</w:t>
            </w:r>
          </w:p>
          <w:p w:rsidR="000764ED" w:rsidRDefault="006E6259">
            <w:pPr>
              <w:spacing w:before="40" w:after="40" w:line="240" w:lineRule="auto"/>
            </w:pPr>
            <w:r>
              <w:rPr>
                <w:rFonts w:ascii="Times New Roman"/>
                <w:sz w:val="20"/>
              </w:rPr>
              <w:t>- Business &amp; Human Rights</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- 12 - R</w:t>
            </w:r>
            <w:r>
              <w:rPr>
                <w:rFonts w:ascii="Times New Roman"/>
                <w:sz w:val="20"/>
              </w:rPr>
              <w:t>ESPONSIBLE CONSUMPTION AND PRODUCTION</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Indigenous people &amp; communities</w:t>
            </w:r>
          </w:p>
        </w:tc>
        <w:tc>
          <w:tcPr>
            <w:tcW w:w="4710" w:type="dxa"/>
            <w:gridSpan w:val="3"/>
            <w:tcMar>
              <w:left w:w="108" w:type="dxa"/>
              <w:right w:w="108" w:type="dxa"/>
            </w:tcMar>
          </w:tcPr>
          <w:p w:rsidR="000764ED" w:rsidRDefault="000764ED">
            <w:pPr>
              <w:spacing w:before="40" w:after="40" w:line="240" w:lineRule="auto"/>
            </w:pP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t>115.227 Ensure the right to consultation and to free and informed consent of indigenous peoples on projects that may affe</w:t>
            </w:r>
            <w:r w:rsidR="000707AF">
              <w:rPr>
                <w:rFonts w:ascii="Times New Roman"/>
                <w:sz w:val="20"/>
              </w:rPr>
              <w:t>ct them, in line with  the  ILO</w:t>
            </w:r>
            <w:r>
              <w:rPr>
                <w:rFonts w:ascii="Times New Roman"/>
                <w:sz w:val="20"/>
              </w:rPr>
              <w:t xml:space="preserve"> Indigenous and Tribal Peoples Co</w:t>
            </w:r>
            <w:r>
              <w:rPr>
                <w:rFonts w:ascii="Times New Roman"/>
                <w:sz w:val="20"/>
              </w:rPr>
              <w:t>nvention, 1989 (No. 169) , the U</w:t>
            </w:r>
            <w:r w:rsidR="000707AF">
              <w:rPr>
                <w:rFonts w:ascii="Times New Roman"/>
                <w:sz w:val="20"/>
              </w:rPr>
              <w:t>nited Nations</w:t>
            </w:r>
            <w:r>
              <w:rPr>
                <w:rFonts w:ascii="Times New Roman"/>
                <w:sz w:val="20"/>
              </w:rPr>
              <w:t xml:space="preserve"> Declaration on the Rig</w:t>
            </w:r>
            <w:r>
              <w:rPr>
                <w:rFonts w:ascii="Times New Roman"/>
                <w:sz w:val="20"/>
              </w:rPr>
              <w:t>hts of Indigenous Peoples and the jurisprudence of the Inter-American Court of Human Rights (Germany);</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Para.8</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participate in public affairs &amp; right to vote</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w:t>
            </w:r>
            <w:r>
              <w:rPr>
                <w:rFonts w:ascii="Times New Roman"/>
                <w:sz w:val="20"/>
              </w:rPr>
              <w: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Indigenous people &amp; communities</w:t>
            </w:r>
          </w:p>
        </w:tc>
        <w:tc>
          <w:tcPr>
            <w:tcW w:w="4710" w:type="dxa"/>
            <w:gridSpan w:val="3"/>
            <w:tcMar>
              <w:left w:w="108" w:type="dxa"/>
              <w:right w:w="108" w:type="dxa"/>
            </w:tcMar>
          </w:tcPr>
          <w:p w:rsidR="000764ED" w:rsidRDefault="000764ED">
            <w:pPr>
              <w:spacing w:before="40" w:after="40" w:line="240" w:lineRule="auto"/>
            </w:pPr>
          </w:p>
        </w:tc>
      </w:tr>
      <w:tr w:rsidR="000764ED" w:rsidTr="006E6259">
        <w:tblPrEx>
          <w:tblCellMar>
            <w:top w:w="0" w:type="dxa"/>
            <w:bottom w:w="0" w:type="dxa"/>
          </w:tblCellMar>
        </w:tblPrEx>
        <w:trPr>
          <w:cantSplit/>
        </w:trPr>
        <w:tc>
          <w:tcPr>
            <w:tcW w:w="4435" w:type="dxa"/>
            <w:tcMar>
              <w:left w:w="108" w:type="dxa"/>
              <w:right w:w="108" w:type="dxa"/>
            </w:tcMar>
          </w:tcPr>
          <w:p w:rsidR="000764ED" w:rsidRDefault="006E6259">
            <w:pPr>
              <w:spacing w:before="40" w:after="40" w:line="240" w:lineRule="auto"/>
            </w:pPr>
            <w:r>
              <w:rPr>
                <w:rFonts w:ascii="Times New Roman"/>
                <w:sz w:val="20"/>
              </w:rPr>
              <w:lastRenderedPageBreak/>
              <w:t>115.229 Amend the national laws that deal with the rights of indigenous peoples to provide for their right to free, prior and informed consent, as mere consultations are not enough (Namibia)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Para.8</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participate in public affairs &amp; right to vote</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Indigenous people &amp; communities</w:t>
            </w:r>
          </w:p>
        </w:tc>
        <w:tc>
          <w:tcPr>
            <w:tcW w:w="4710" w:type="dxa"/>
            <w:gridSpan w:val="3"/>
            <w:tcMar>
              <w:left w:w="108" w:type="dxa"/>
              <w:right w:w="108" w:type="dxa"/>
            </w:tcMar>
          </w:tcPr>
          <w:p w:rsidR="000764ED" w:rsidRDefault="000764ED">
            <w:pPr>
              <w:spacing w:before="40" w:after="40" w:line="240" w:lineRule="auto"/>
            </w:pPr>
          </w:p>
        </w:tc>
      </w:tr>
      <w:tr w:rsidR="00E506D6" w:rsidTr="00922F07">
        <w:tblPrEx>
          <w:tblCellMar>
            <w:top w:w="0" w:type="dxa"/>
            <w:bottom w:w="0" w:type="dxa"/>
          </w:tblCellMar>
        </w:tblPrEx>
        <w:tc>
          <w:tcPr>
            <w:tcW w:w="15180" w:type="dxa"/>
            <w:gridSpan w:val="7"/>
            <w:shd w:val="clear" w:color="auto" w:fill="C6D9F1"/>
            <w:tcMar>
              <w:left w:w="108" w:type="dxa"/>
              <w:right w:w="108" w:type="dxa"/>
            </w:tcMar>
          </w:tcPr>
          <w:p w:rsidR="000764ED" w:rsidRDefault="006E6259">
            <w:pPr>
              <w:spacing w:before="40" w:after="40" w:line="240" w:lineRule="auto"/>
            </w:pPr>
            <w:r>
              <w:rPr>
                <w:rFonts w:ascii="Times New Roman"/>
                <w:b/>
                <w:i/>
                <w:sz w:val="28"/>
              </w:rPr>
              <w:t>Theme: Right to peaceful assembly</w:t>
            </w:r>
          </w:p>
        </w:tc>
      </w:tr>
      <w:tr w:rsidR="000764ED" w:rsidTr="006E6259">
        <w:tblPrEx>
          <w:tblCellMar>
            <w:top w:w="0" w:type="dxa"/>
            <w:bottom w:w="0" w:type="dxa"/>
          </w:tblCellMar>
        </w:tblPrEx>
        <w:trPr>
          <w:cantSplit/>
        </w:trPr>
        <w:tc>
          <w:tcPr>
            <w:tcW w:w="4435" w:type="dxa"/>
            <w:tcMar>
              <w:left w:w="108" w:type="dxa"/>
              <w:right w:w="108" w:type="dxa"/>
            </w:tcMar>
          </w:tcPr>
          <w:p w:rsidR="000764ED" w:rsidRDefault="000707AF">
            <w:pPr>
              <w:spacing w:before="40" w:after="40" w:line="240" w:lineRule="auto"/>
            </w:pPr>
            <w:r>
              <w:rPr>
                <w:rFonts w:ascii="Times New Roman"/>
                <w:sz w:val="20"/>
              </w:rPr>
              <w:t xml:space="preserve">115.67 Amend the </w:t>
            </w:r>
            <w:r w:rsidR="006E6259">
              <w:rPr>
                <w:rFonts w:ascii="Times New Roman"/>
                <w:sz w:val="20"/>
              </w:rPr>
              <w:t>le</w:t>
            </w:r>
            <w:r w:rsidR="00C404BC">
              <w:rPr>
                <w:rFonts w:ascii="Times New Roman"/>
                <w:sz w:val="20"/>
              </w:rPr>
              <w:t>gal requirements, in particular</w:t>
            </w:r>
            <w:r w:rsidR="006E6259">
              <w:rPr>
                <w:rFonts w:ascii="Times New Roman"/>
                <w:sz w:val="20"/>
              </w:rPr>
              <w:t xml:space="preserve"> A</w:t>
            </w:r>
            <w:r w:rsidR="00C404BC">
              <w:rPr>
                <w:rFonts w:ascii="Times New Roman"/>
                <w:sz w:val="20"/>
              </w:rPr>
              <w:t>ct No.</w:t>
            </w:r>
            <w:r>
              <w:rPr>
                <w:rFonts w:ascii="Times New Roman"/>
                <w:sz w:val="20"/>
              </w:rPr>
              <w:t xml:space="preserve"> 351 and Supreme Decree No. </w:t>
            </w:r>
            <w:r w:rsidR="006E6259">
              <w:rPr>
                <w:rFonts w:ascii="Times New Roman"/>
                <w:sz w:val="20"/>
              </w:rPr>
              <w:t>1597, that restrict the rights of civil society to peaceful assembly and association (Sweden) ;</w:t>
            </w:r>
          </w:p>
          <w:p w:rsidR="000764ED" w:rsidRDefault="006E6259">
            <w:pPr>
              <w:spacing w:before="40" w:after="40" w:line="240" w:lineRule="auto"/>
            </w:pPr>
            <w:r>
              <w:rPr>
                <w:rFonts w:ascii="Times New Roman"/>
                <w:b/>
                <w:sz w:val="20"/>
              </w:rPr>
              <w:t xml:space="preserve">Source of Position: </w:t>
            </w:r>
            <w:r>
              <w:rPr>
                <w:rFonts w:ascii="Times New Roman"/>
                <w:sz w:val="20"/>
              </w:rPr>
              <w:t>A/HRC/43/7/Add.1 - Para.8</w:t>
            </w:r>
          </w:p>
        </w:tc>
        <w:tc>
          <w:tcPr>
            <w:tcW w:w="1018" w:type="dxa"/>
            <w:tcMar>
              <w:left w:w="108" w:type="dxa"/>
              <w:right w:w="108" w:type="dxa"/>
            </w:tcMar>
          </w:tcPr>
          <w:p w:rsidR="000764ED" w:rsidRDefault="006E6259">
            <w:pPr>
              <w:spacing w:before="40" w:after="40" w:line="240" w:lineRule="auto"/>
            </w:pPr>
            <w:r>
              <w:rPr>
                <w:rFonts w:ascii="Times New Roman"/>
                <w:sz w:val="20"/>
              </w:rPr>
              <w:t>Noted</w:t>
            </w:r>
          </w:p>
        </w:tc>
        <w:tc>
          <w:tcPr>
            <w:tcW w:w="5017" w:type="dxa"/>
            <w:gridSpan w:val="2"/>
            <w:tcMar>
              <w:left w:w="108" w:type="dxa"/>
              <w:right w:w="108" w:type="dxa"/>
            </w:tcMar>
          </w:tcPr>
          <w:p w:rsidR="000764ED" w:rsidRDefault="006E6259">
            <w:pPr>
              <w:spacing w:before="40" w:after="40" w:line="240" w:lineRule="auto"/>
            </w:pPr>
            <w:r>
              <w:rPr>
                <w:rFonts w:ascii="Times New Roman"/>
                <w:sz w:val="20"/>
              </w:rPr>
              <w:t>- Right to peaceful assembly</w:t>
            </w:r>
          </w:p>
          <w:p w:rsidR="000764ED" w:rsidRDefault="006E6259">
            <w:pPr>
              <w:spacing w:before="40" w:after="40" w:line="240" w:lineRule="auto"/>
            </w:pPr>
            <w:r>
              <w:rPr>
                <w:rFonts w:ascii="Times New Roman"/>
                <w:sz w:val="20"/>
              </w:rPr>
              <w:t>- Freedom of association</w:t>
            </w:r>
          </w:p>
          <w:p w:rsidR="000764ED" w:rsidRDefault="006E6259">
            <w:pPr>
              <w:spacing w:before="40" w:after="40" w:line="240" w:lineRule="auto"/>
            </w:pPr>
            <w:r>
              <w:rPr>
                <w:rFonts w:ascii="Times New Roman"/>
                <w:sz w:val="20"/>
              </w:rPr>
              <w:t>- Constitutional &amp; legislative framework</w:t>
            </w:r>
          </w:p>
          <w:p w:rsidR="000764ED" w:rsidRDefault="006E6259">
            <w:pPr>
              <w:spacing w:before="40" w:after="40" w:line="240" w:lineRule="auto"/>
            </w:pPr>
            <w:r>
              <w:rPr>
                <w:rFonts w:ascii="Times New Roman"/>
                <w:b/>
                <w:sz w:val="20"/>
              </w:rPr>
              <w:t xml:space="preserve">SDGs: </w:t>
            </w:r>
          </w:p>
          <w:p w:rsidR="000764ED" w:rsidRDefault="006E6259">
            <w:pPr>
              <w:spacing w:before="40" w:after="40" w:line="240" w:lineRule="auto"/>
            </w:pPr>
            <w:r>
              <w:rPr>
                <w:rFonts w:ascii="Times New Roman"/>
                <w:sz w:val="20"/>
              </w:rPr>
              <w:t>- 16 - PEACE, JUSTICE AND STRONG INSTITUTIONS</w:t>
            </w:r>
          </w:p>
          <w:p w:rsidR="000764ED" w:rsidRDefault="006E6259">
            <w:pPr>
              <w:spacing w:before="40" w:after="40" w:line="240" w:lineRule="auto"/>
            </w:pPr>
            <w:r>
              <w:rPr>
                <w:rFonts w:ascii="Times New Roman"/>
                <w:b/>
                <w:sz w:val="20"/>
              </w:rPr>
              <w:t xml:space="preserve">Affected persons: </w:t>
            </w:r>
          </w:p>
          <w:p w:rsidR="000764ED" w:rsidRDefault="006E6259">
            <w:pPr>
              <w:spacing w:before="40" w:after="40" w:line="240" w:lineRule="auto"/>
            </w:pPr>
            <w:r>
              <w:rPr>
                <w:rFonts w:ascii="Times New Roman"/>
                <w:sz w:val="20"/>
              </w:rPr>
              <w:t>- Civil society</w:t>
            </w:r>
          </w:p>
        </w:tc>
        <w:tc>
          <w:tcPr>
            <w:tcW w:w="4710" w:type="dxa"/>
            <w:gridSpan w:val="3"/>
            <w:tcMar>
              <w:left w:w="108" w:type="dxa"/>
              <w:right w:w="108" w:type="dxa"/>
            </w:tcMar>
          </w:tcPr>
          <w:p w:rsidR="000764ED" w:rsidRDefault="000764ED">
            <w:pPr>
              <w:spacing w:before="40" w:after="40" w:line="240" w:lineRule="auto"/>
            </w:pPr>
          </w:p>
        </w:tc>
      </w:tr>
    </w:tbl>
    <w:p w:rsidR="00000000" w:rsidRDefault="006E6259"/>
    <w:sectPr w:rsidR="00000000">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E6259">
      <w:pPr>
        <w:spacing w:after="0" w:line="240" w:lineRule="auto"/>
      </w:pPr>
      <w:r>
        <w:separator/>
      </w:r>
    </w:p>
  </w:endnote>
  <w:endnote w:type="continuationSeparator" w:id="0">
    <w:p w:rsidR="00000000" w:rsidRDefault="006E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E6259">
      <w:pPr>
        <w:spacing w:after="0" w:line="240" w:lineRule="auto"/>
      </w:pPr>
      <w:r>
        <w:separator/>
      </w:r>
    </w:p>
  </w:footnote>
  <w:footnote w:type="continuationSeparator" w:id="0">
    <w:p w:rsidR="00000000" w:rsidRDefault="006E6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6E6259">
    <w:r>
      <w:rPr>
        <w:rFonts w:ascii="Times New Roman"/>
        <w:b/>
        <w:sz w:val="28"/>
      </w:rPr>
      <w:t xml:space="preserve">UPR of Bolivia (Plurinational State of) </w:t>
    </w:r>
    <w:r>
      <w:rPr>
        <w:rFonts w:ascii="Times New Roman"/>
        <w:b/>
        <w:sz w:val="20"/>
      </w:rPr>
      <w:t>(3rd Cycle - 34th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sidR="00E506D6">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Pr>
        <w:noProof/>
      </w:rPr>
      <w:t>53</w:t>
    </w:r>
    <w:r>
      <w:fldChar w:fldCharType="end"/>
    </w:r>
    <w:r>
      <w:rPr>
        <w:rFonts w:ascii="Times New Roman"/>
        <w:b/>
        <w:sz w:val="20"/>
      </w:rPr>
      <w:t xml:space="preserve"> of </w:t>
    </w:r>
    <w:r>
      <w:fldChar w:fldCharType="begin"/>
    </w:r>
    <w:r>
      <w:instrText>NUMPAGES \* MERGEFORMAT</w:instrText>
    </w:r>
    <w:r>
      <w:fldChar w:fldCharType="separate"/>
    </w:r>
    <w:r>
      <w:rPr>
        <w:noProof/>
      </w:rPr>
      <w:t>60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64ED"/>
    <w:rsid w:val="000707AF"/>
    <w:rsid w:val="000764ED"/>
    <w:rsid w:val="0014538B"/>
    <w:rsid w:val="006E6259"/>
    <w:rsid w:val="00824831"/>
    <w:rsid w:val="00922F07"/>
    <w:rsid w:val="00BE42C3"/>
    <w:rsid w:val="00C1397C"/>
    <w:rsid w:val="00C404BC"/>
    <w:rsid w:val="00CF5442"/>
    <w:rsid w:val="00E50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DCEF"/>
  <w15:docId w15:val="{9E8E471D-178B-48A6-9D98-F8032C3D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6D6"/>
  </w:style>
  <w:style w:type="paragraph" w:styleId="Footer">
    <w:name w:val="footer"/>
    <w:basedOn w:val="Normal"/>
    <w:link w:val="FooterChar"/>
    <w:uiPriority w:val="99"/>
    <w:unhideWhenUsed/>
    <w:rsid w:val="00E50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DE84A7-B95D-4FAA-9350-ADCC90BE70CD}"/>
</file>

<file path=customXml/itemProps2.xml><?xml version="1.0" encoding="utf-8"?>
<ds:datastoreItem xmlns:ds="http://schemas.openxmlformats.org/officeDocument/2006/customXml" ds:itemID="{3A48EF30-6F14-4C20-8AD1-B9DF302F832F}"/>
</file>

<file path=customXml/itemProps3.xml><?xml version="1.0" encoding="utf-8"?>
<ds:datastoreItem xmlns:ds="http://schemas.openxmlformats.org/officeDocument/2006/customXml" ds:itemID="{7BBFBE99-0684-4C2C-B598-20E8B03BAF70}"/>
</file>

<file path=docProps/app.xml><?xml version="1.0" encoding="utf-8"?>
<Properties xmlns="http://schemas.openxmlformats.org/officeDocument/2006/extended-properties" xmlns:vt="http://schemas.openxmlformats.org/officeDocument/2006/docPropsVTypes">
  <Template>Normal.dotm</Template>
  <TotalTime>164</TotalTime>
  <Pages>60</Pages>
  <Words>16354</Words>
  <Characters>93219</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Feyikemi Oyewole</cp:lastModifiedBy>
  <cp:revision>11</cp:revision>
  <dcterms:created xsi:type="dcterms:W3CDTF">2020-05-21T10:29:00Z</dcterms:created>
  <dcterms:modified xsi:type="dcterms:W3CDTF">2020-05-21T13:13:00Z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1485800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