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2B316C" w:rsidRPr="002B316C" w:rsidTr="002B316C">
        <w:trPr>
          <w:cantSplit/>
          <w:trHeight w:val="400"/>
          <w:tblHeader/>
        </w:trPr>
        <w:tc>
          <w:tcPr>
            <w:tcW w:w="4520" w:type="dxa"/>
            <w:tcBorders>
              <w:bottom w:val="dotted" w:sz="4" w:space="0" w:color="auto"/>
            </w:tcBorders>
            <w:shd w:val="clear" w:color="auto" w:fill="auto"/>
          </w:tcPr>
          <w:p w:rsidR="002B316C" w:rsidRPr="002B316C" w:rsidRDefault="002B316C" w:rsidP="002B316C">
            <w:pPr>
              <w:suppressAutoHyphens w:val="0"/>
              <w:spacing w:before="40" w:after="40" w:line="240" w:lineRule="auto"/>
              <w:rPr>
                <w:b/>
                <w:color w:val="000000"/>
                <w:szCs w:val="22"/>
                <w:lang w:eastAsia="en-GB"/>
              </w:rPr>
            </w:pPr>
            <w:bookmarkStart w:id="0" w:name="_GoBack"/>
            <w:bookmarkEnd w:id="0"/>
            <w:r w:rsidRPr="002B316C">
              <w:rPr>
                <w:b/>
                <w:color w:val="000000"/>
                <w:szCs w:val="22"/>
                <w:lang w:eastAsia="en-GB"/>
              </w:rPr>
              <w:t>Recommendation</w:t>
            </w:r>
          </w:p>
        </w:tc>
        <w:tc>
          <w:tcPr>
            <w:tcW w:w="1100" w:type="dxa"/>
            <w:tcBorders>
              <w:bottom w:val="dotted" w:sz="4" w:space="0" w:color="auto"/>
            </w:tcBorders>
            <w:shd w:val="clear" w:color="auto" w:fill="auto"/>
          </w:tcPr>
          <w:p w:rsidR="002B316C" w:rsidRPr="002B316C" w:rsidRDefault="002B316C" w:rsidP="002B316C">
            <w:pPr>
              <w:suppressAutoHyphens w:val="0"/>
              <w:spacing w:before="40" w:after="40" w:line="240" w:lineRule="auto"/>
              <w:rPr>
                <w:b/>
                <w:lang w:eastAsia="en-GB"/>
              </w:rPr>
            </w:pPr>
            <w:r w:rsidRPr="002B316C">
              <w:rPr>
                <w:b/>
                <w:lang w:eastAsia="en-GB"/>
              </w:rPr>
              <w:t>Position</w:t>
            </w:r>
          </w:p>
        </w:tc>
        <w:tc>
          <w:tcPr>
            <w:tcW w:w="5000" w:type="dxa"/>
            <w:tcBorders>
              <w:bottom w:val="dotted" w:sz="4" w:space="0" w:color="auto"/>
            </w:tcBorders>
            <w:shd w:val="clear" w:color="auto" w:fill="auto"/>
          </w:tcPr>
          <w:p w:rsidR="002B316C" w:rsidRPr="002B316C" w:rsidRDefault="002B316C" w:rsidP="002B316C">
            <w:pPr>
              <w:suppressAutoHyphens w:val="0"/>
              <w:spacing w:before="40" w:after="40" w:line="240" w:lineRule="auto"/>
              <w:rPr>
                <w:b/>
                <w:lang w:eastAsia="en-GB"/>
              </w:rPr>
            </w:pPr>
            <w:r w:rsidRPr="002B316C">
              <w:rPr>
                <w:b/>
                <w:lang w:eastAsia="en-GB"/>
              </w:rPr>
              <w:t>Full list of themes</w:t>
            </w:r>
          </w:p>
        </w:tc>
        <w:tc>
          <w:tcPr>
            <w:tcW w:w="4600" w:type="dxa"/>
            <w:tcBorders>
              <w:bottom w:val="dotted" w:sz="4" w:space="0" w:color="auto"/>
            </w:tcBorders>
            <w:shd w:val="clear" w:color="auto" w:fill="auto"/>
          </w:tcPr>
          <w:p w:rsidR="002B316C" w:rsidRPr="002B316C" w:rsidRDefault="002B316C" w:rsidP="002B316C">
            <w:pPr>
              <w:suppressAutoHyphens w:val="0"/>
              <w:spacing w:before="60" w:after="60" w:line="240" w:lineRule="auto"/>
              <w:ind w:left="57" w:right="57"/>
              <w:rPr>
                <w:b/>
                <w:lang w:eastAsia="en-GB"/>
              </w:rPr>
            </w:pPr>
            <w:r w:rsidRPr="002B316C">
              <w:rPr>
                <w:b/>
                <w:lang w:eastAsia="en-GB"/>
              </w:rPr>
              <w:t>Assessment/comments on level of implementation</w:t>
            </w: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A12 Acceptance of international norms</w:t>
            </w: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110.2 Consider acceding to international human rights instruments to which it is not yet a party (Honduras);</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A12 Acceptance of international norms</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110.26 Align laws, such as the law on associations and non-governmental organizations, the trade union law, the law on political parties and the telecommunications law, with international obligations (Iceland);</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A12 Acceptance of international norms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A41 Constitutional and legislative framework</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A43 Human rights policies</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human rights defenders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110.153 Amend the law on trade unions, in consultation with workers, labour advocates and other stakeholders, to bring it into full compliance with ILO Conventions Nos. 87 and 98 (Belgium);</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A12 Acceptance of international norms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A41 Constitutional and legislative framework</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E32 Right to just and favourable conditions of work</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E33 Trade union rights</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110.3 Continue exploring possibilities to extend its international commitments by ratifying the Optional Protocols to the International Covenant on Civil and Political Rights, as previously recommended (Latvia);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A12 Acceptance of international norms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D1 Civil &amp; political rights - general measures of implementation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110.4 Accede to the Optional Protocols to the International Covenant on Civil and Political Rights (Costa Rica);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A12 Acceptance of international norms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D1 Civil &amp; political rights - general measures of implementation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110.7 Accede to the Optional Protocol to the International Covenant on Civil and Political Rights (Benin);</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A12 Acceptance of international norms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D1 Civil &amp; political rights - general measures of implementation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lastRenderedPageBreak/>
              <w:t>110.5 Accede to the Second Optional Protocol to the International Covenant on Civil and Political Rights, aiming at the abolition of the death penalty (Colombia); Ratify the Optional Protocol to the International Covenant on Civil and Political Rights, aiming at the abolition of the death penalty (Belgium) (Montenegro) (Ukraine);</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A12 Acceptance of international norms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D1 Civil &amp; political rights - general measures of implementation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D23 Death penalty</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persons deprived of their liberty</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110.6 Ratify the Second Optional Protocol to the International Covenant on Civil and Political Rights, aiming at the abolition of the death penalty, and take measures for the abolition of the death penalty (Mexico);</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A12 Acceptance of international norms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D1 Civil &amp; political rights - general measures of implementation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D23 Death penalty</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persons deprived of their liberty</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110.105 Bring laws, regulations and policies on the freedom of expression, association and public assembly into compliance with the International Covenant on Civil and Political Rights (Denmark);</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A12 Acceptance of international norms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D43 Freedom of opinion and expression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D44 Right to peaceful assembly</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D45 Freedom of association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media</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human rights defenders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110.122 Take all steps necessary to strengthen the rule of law and to guarantee full judicial independence, consistent with international human rights standards (Lithuania);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A12 Acceptance of international norms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D51 Administration of justice &amp; fair trial</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judges, lawyers and prosecutors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110.10 Accede to the 1954 Convention relating to the Status of Stateless Persons and to the 1961 Convention on the Reduction of Statelessness (Benin);</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A12 Acceptance of international norms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D6 Rights related to name, identity, nationality</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G7 Stateless persons</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stateless persons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110.123 Adhere to international standards on the independence of institutions, notably the judiciary and the national election commission, to ensure that electoral processes are free, fair and transparent (Ireland);</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A12 Acceptance of international norms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D7 Right to participation in public affairs and right to vote</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judges, lawyers and prosecutors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lastRenderedPageBreak/>
              <w:t>110.33 Establish a national review committee for the international treaties ratified by Cambodia with the participation of ILO (France);</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A12 Acceptance of international norms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E32 Right to just and favourable conditions of work</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110.8 Consider ratifying the International Convention on the Rights of All Migrant Workers and Members of Their Families (Philippines);</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A12 Acceptance of international norms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G4 Migrants</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migrants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110.9 Consider ratifying the International Convention on the Protection of the Rights of All Migrant Workers and Members of Their Families (Egypt);</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A12 Acceptance of international norms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G4 Migrants</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migrants</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A24 Cooperation with special procedures</w:t>
            </w: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110.13 Accept visit requests from special procedure mandate holders (Honduras);</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A24 Cooperation with special procedures</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110.14 Implement fully the recommendations made in the latest report of the Special Rapporteur on the situation of human rights in Cambodia, including the addendum thereto (A/HRC/39/73/Add.1) (New Zealand);</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A24 Cooperation with special procedures</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110.19 Engage constructively with all special procedures (Italy);</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A24 Cooperation with special procedures</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A26 Cooperation with the Universal Periodic Review (UPR)</w:t>
            </w:r>
            <w:r w:rsidRPr="002B316C">
              <w:rPr>
                <w:b/>
                <w:i/>
                <w:sz w:val="28"/>
                <w:lang w:eastAsia="en-GB"/>
              </w:rPr>
              <w:t xml:space="preserve"> </w:t>
            </w: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110.40 Continue to implement recommendations accepted at the universal periodic review held in 2014, in particular the establishment of a national human rights institution for the promotion and protection of human rights, equipped with sufficient resources (Spain);</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A26 Cooperation with the Universal Periodic Review (UPR)</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2B316C">
              <w:rPr>
                <w:b/>
                <w:i/>
                <w:color w:val="000000"/>
                <w:sz w:val="28"/>
                <w:szCs w:val="22"/>
                <w:lang w:eastAsia="en-GB"/>
              </w:rPr>
              <w:t>A41 Constitutional and legislative framework</w:t>
            </w: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 Comply with obligations under the International Covenant on Civil and Political Rights in the formulation, implementation and revision of policy and legislation (Ukraine);</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A41 Constitutional and legislative framework</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110.12 Amend the law on associations and non-governmental organizations to bring it into line with the State’s obligations under the International Covenant on Civil and Political Rights (Greece);</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A41 Constitutional and legislative framework</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110.25 In consultation with affected stakeholders and civil society, amend the law on political parties and the law on associations and non-governmental organizations to bring them into line with international human rights obligations (Germany);</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A41 Constitutional and legislative framework</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110.27 Amend the law on political parties, the trade union Law and the law on associations and non-governmental organizations to bring them into line with the State’s international human rights obligations, in consultation with affected stakeholders and civil society (New Zealand);</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A41 Constitutional and legislative framework</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110.28 Protect non-governmental organizations and associations, and ensure that the administrative provisions of the law on associations and non-governmental organizations are not used to close down, suspend or otherwise negatively affect non-governmental organizations and associations (Slovenia);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A41 Constitutional and legislative framework</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lastRenderedPageBreak/>
              <w:t>110.29 Revise the Penal Code as well as other laws, including the law on associations and non-governmental organizations, the future trade union law and the telecommunications law, in order to bring them into compliance with international human rights standards (Czechia);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A41 Constitutional and legislative framework</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110.34 Accelerate procedures for the adoption of the draft law on the establishment of a national human rights institution in accordance with the Paris Principles (Georgia); Accelerate the drafting of a law to establish a national human rights institution in line with the Paris principles (Togo);</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A41 Constitutional and legislative framework</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A45 National Human Rights Institution (NHRI)</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110.47 Amend the Constitution to ensure marriage equality for same-sex couples (Iceland);</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A41 Constitutional and legislative framework</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B31 Equality &amp; non-discrimination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xml:space="preserve">- lesbian, gay, bisexual, transgender and intersex persons (LGBTI)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110.51 Amend article 45 of the Constitution so as to enable legal marriage equality with a view to pursuing full and equal treatment of lesbian, gay, bisexual, transgender and intersex persons in all areas (Netherlands);</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A41 Constitutional and legislative framework</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B31 Equality &amp; non-discrimination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xml:space="preserve">- lesbian, gay, bisexual, transgender and intersex persons (LGBTI)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110.52 Introduce new legislation that guarantees equality and explicitly prohibits discrimination against lesbian, gay, bisexual, transgender and intersex persons (Sweden);</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A41 Constitutional and legislative framework</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B31 Equality &amp; non-discrimination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xml:space="preserve">- lesbian, gay, bisexual, transgender and intersex persons (LGBTI)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110.55 Amend article 45 of the Constitution to allow same-sex couples to marry (Canada);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A41 Constitutional and legislative framework</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B31 Equality &amp; non-discrimination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xml:space="preserve">- lesbian, gay, bisexual, transgender and intersex persons (LGBTI)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110.72 Continue to effectively implement the law on the suppression of trafficking in persons and sexual exploitation (Philippines);</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A41 Constitutional and legislative framework</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D27 Prohibition of slavery, trafficking</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women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children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girls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migrants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lastRenderedPageBreak/>
              <w:t>110.73 Fortify efforts to effectively implement the law on the suppression of trafficking in persons and sexual exploitation to better prevent and address human trafficking (Indonesia);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A41 Constitutional and legislative framework</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D27 Prohibition of slavery, trafficking</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women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children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girls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migrants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110.185 Reform national legislation with a view to strengthening the protection of women and children against domestic violence (Russian Federation);</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A41 Constitutional and legislative framework</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D29 Domestic violence</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F31 Children: definition; general principles; protection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women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children</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110.81 Guarantee freedom of expression for all citizens and journalists, including on the Internet, by revising the latest constitutional amendment and the interministerial instruction of May 2018 allowing surveillance of Internet contents (France);</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A41 Constitutional and legislative framework</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D43 Freedom of opinion and expression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media</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human rights defenders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110.94 Revise recent enactments and revisions of legislation that violate the rights to freedom of expression and association, including the vague and broad grounds for preventing publication on the Internet in the proclamation on publication controls of websites and social media (Sweden);</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A41 Constitutional and legislative framework</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D43 Freedom of opinion and expression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D45 Freedom of association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media</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110.96 Amend the law on telecommunications, and adopt the law on access to information in line with international standards of the right to the freedom of expression and the right to privacy (Switzerland);</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A41 Constitutional and legislative framework</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D43 Freedom of opinion and expression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D46 Right to private life, privacy</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media</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110.110 Ensure a free civic space, allowing human rights defenders and journalists to freely express themselves both offline and online, without fear of harassment or reprisal, and refrain from prosecuting persons for exercising their fundamental rights under the Criminal Code and the law on telecommunications (Netherlands);</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A41 Constitutional and legislative framework</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D43 Freedom of opinion and expression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H1 Human rights defenders</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media</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human rights defenders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lastRenderedPageBreak/>
              <w:t>110.125 Strengthen the independence and functioning of the judiciary, in particular by repealing or significantly amending the law on the organization of courts, the law on the statute of judges and prosecutors and the law on the organization and functioning of the Supreme Council of the Magistracy (Austria);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A41 Constitutional and legislative framework</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D51 Administration of justice &amp; fair trial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E32 Right to just and favourable conditions of work</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judges, lawyers and prosecutors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110.127 Amend the laws on the organization of courts, the statute of judges and prosecutors and the organization and functioning of the Supreme Council of the Magistracy to guarantee and protect the independence of the judiciary (Belgium);</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A41 Constitutional and legislative framework</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D51 Administration of justice &amp; fair trial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E32 Right to just and favourable conditions of work</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judges, lawyers and prosecutors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110.109 Cease all kinds of harassment of and arbitrary interference with the political opposition, human rights defenders and labour activists, and amend laws and regulations effectively used to limit freedom of association and assembly, such as certain provisions in the law on political parties, the law on associations and non-governmental organizations and the law on trade unions (Finland);</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A41 Constitutional and legislative framework</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D7 Right to participation in public affairs and right to vote</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D44 Right to peaceful assembly</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D45 Freedom of association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E33 Trade union rights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H1 Human rights defenders</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human rights defenders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110.102 Strengthen democratic participation by guaranteeing the independence of the media and establishing a safe and enabling environment for civil society and trade unions, and by fostering the full participation of opposition parties in the next communal, senatorial and legislative elections (Canada);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A41 Constitutional and legislative framework</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D7 Right to participation in public affairs and right to vote</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E33 Trade union rights</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media</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lastRenderedPageBreak/>
              <w:t>110.50 Adopt, in consultation with civil society organizations, comprehensive legislation and policies against discrimination and violence based on sexual orientation or gender identity, and guarantee their implementation through all public entities, in particular in the education, health and labour sectors (Mexico);</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A41 Constitutional and legislative framework</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E41 Right to health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E51 Right to education - General</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xml:space="preserve">- lesbian, gay, bisexual, transgender and intersex persons (LGBTI)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110.156 Adopt a public health and human rights approach to the world drug problem, including the decriminalization of drug consumption and the provision of harm reduction services (Portugal);</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A41 Constitutional and legislative framework</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E41 Right to health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S03 SDG 3 - health</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110.163 Continue the implementation of relevant laws to ensure that all citizens have access to free primary and secondary education in public schools, and that all citizens can receive schooling for at least nine years (Myanmar);</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A41 Constitutional and legislative framework</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E51 Right to education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E52 primary education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E53 secondary education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S04 SDG 4  - education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110.194 Amend national legislation in order to ensure it is in line with the Convention on the Rights of the Child, paying special attention to the provisions of the Criminal Code and the juvenile justice system (Uruguay);</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A41 Constitutional and legislative framework</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F31 Children: definition; general principles; protection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F34 Children: Juvenile justice</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children</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A42 Institutions &amp; policies - General</w:t>
            </w: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110.56 Continue to strengthen social policies in favour of the people, with special emphasis on the most vulnerable sectors (Bolivarian Republic of Venezuela);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A42 Institutions &amp; policies - General</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vulnerable persons/groups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110.53 Adopt effective measures to combat and punish discrimination and violence motivated by sexual orientation or gender identity (Uruguay);</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A42 Institutions &amp; policies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B31 Equality &amp; non-discrimination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xml:space="preserve">- lesbian, gay, bisexual, transgender and intersex persons (LGBTI)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lastRenderedPageBreak/>
              <w:t>110.54 Introduce, by the end of 2023, an anti-discrimination law that guarantees equality and explicitly prohibits discrimination of all kinds, including on the basis of religion, sexual orientation, gender identity and expression or sex characteristics (Australia);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A42 Institutions &amp; policies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B31 Equality &amp; non-discrimination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minorities/ racial, ethnic, linguistic, religious or descent-based groups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A45 National Human Rights Institution (NHRI)</w:t>
            </w:r>
            <w:r w:rsidRPr="002B316C">
              <w:rPr>
                <w:b/>
                <w:i/>
                <w:sz w:val="28"/>
                <w:lang w:eastAsia="en-GB"/>
              </w:rPr>
              <w:t xml:space="preserve"> </w:t>
            </w: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110.35 Speed up the establishment of a national human rights institution in line with the Paris Principles (Algeria) (Costa Rica); Step up efforts to establish a national human rights institution in accordance with the Paris Principles (Chile);</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A45 National Human Rights Institution (NHRI)</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110.36 Establish an independent national human rights institution in accordance with the Paris Principles (Australia) (Mexico);</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A45 National Human Rights Institution (NHRI)</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110.37 Continue efforts for the establishment of a national human rights institution in accordance with the Paris Principles (Nepal);</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A45 National Human Rights Institution (NHRI)</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110.38 Continue efforts to commence work on a national human rights institution in accordance with the Paris Principles (Iraq);</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A45 National Human Rights Institution (NHRI)</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110.39 Continue to strengthen efforts to establishing a national human rights institution in accordance with the Paris Principles (Indonesia);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A45 National Human Rights Institution (NHRI)</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110.41 Expedite the process finalizing the law on the establishment of a national human rights institution in accordance with the Paris Principles (Thailand);</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A45 National Human Rights Institution (NHRI)</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lastRenderedPageBreak/>
              <w:t>110.42 Maintain ongoing efforts to set up a national human rights mechanism in line with the Paris Principles (Tunisia);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A45 National Human Rights Institution (NHRI)</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110.43 Finalize, in an expedited manner, the procedures for the establishment of a national human rights institution in line with the Paris Principles (Ukraine);</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A45 National Human Rights Institution (NHRI)</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110.44 Pursue its effort to finalize the law on a national human rights commission, and activate the role of that commission (Yemen);</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A45 National Human Rights Institution (NHRI)</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A46 National Plans of Action on Human Rights (or specific areas)</w:t>
            </w:r>
            <w:r w:rsidRPr="002B316C">
              <w:rPr>
                <w:b/>
                <w:i/>
                <w:sz w:val="28"/>
                <w:lang w:eastAsia="en-GB"/>
              </w:rPr>
              <w:t xml:space="preserve"> </w:t>
            </w: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110.48 Step up efforts to fight discrimination against ethnic and racial minorities, and develop a national plan of action against racial discrimination (Togo);</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A46 National Plans of Action on Human Rights (or specific areas)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B32 Racial discrimination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minorities/ racial, ethnic, linguistic, religious or descent-based groups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110.191 Legally prohibit the child sex trade in the context of the new national action plan for the elimination of illegal trafficking and smuggling in human beings, the exploitation of workers and sexual exploitation (Spain);</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A46 National Plans of Action on Human Rights (or specific areas)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D27 Prohibition of slavery, trafficking</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F33 Children: protection against exploitation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children</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110.193 Continue to ensure the effective implementation of the national action plan on reducing child labour for 2016–2025 (Maldives);</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A46 National Plans of Action on Human Rights (or specific areas)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F33 Children: protection against exploitation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children</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110.198 Continue to promote the rights of persons with disabilities through the Government’s national strategic plan (Brunei Darussalam).</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A46 National Plans of Action on Human Rights (or specific areas)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F4 Persons with disabilities</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persons with disabilities</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A47 Good governance</w:t>
            </w: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lastRenderedPageBreak/>
              <w:t>110.129 Take further steps to fight corruption by strengthening accountability and institutional capacity (Bhutan);</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A47 Good governance</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B51 Right to an effective remedy</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110.128 Continue its considerable efforts to promote and protect human rights through a concrete commitment to good governance, transparency, public participation in decision-making processes and access to justice (Turkey);</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A47 Good governance</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D7 Right to participation in public affairs and right to vote</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D51 Administration of justice &amp; fair trial</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A61 Cooperation with civil society</w:t>
            </w: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110.24 Take the necessary measures to re-establish an environment respectful of the rights of the civil society, in particular by revising the law on associations and non-governmental organizations (France);</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A61 Cooperation with civil society</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D45 Freedom of association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D43 Freedom of opinion and expression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H1 Human rights defenders</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human rights defenders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social workers</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B13 Genocide</w:t>
            </w: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110.134 Implement a reparation mechanism for the victims of genocide (Switzerland);</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B13 Genocide</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B51 Right to an effective remedy</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B31 Equality &amp; non-discrimination</w:t>
            </w: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110.45 Introduce an anti-discrimination law that guarantees and explicitly prohibits all kinds of discrimination, including on the basis of sexual orientation, gender identity or sex characteristics (Iceland);</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B31 Equality &amp; non-discrimination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xml:space="preserve">- lesbian, gay, bisexual, transgender and intersex persons (LGBTI)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110.46 Introduce a gender recognition law (Iceland);</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B31 Equality &amp; non-discrimination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A54 Awareness raising and dissemination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B41 Right to development</w:t>
            </w: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lastRenderedPageBreak/>
              <w:t>110.61 Increase its efforts to fulfil the economic and social rights of the people, particularly through sustained economic growth and social inclusion (Islamic Republic of Iran);</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B41 Right to development</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E1 Economic, social &amp; cultural rights - general measures of implementation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B31 Equality &amp; non-discrimination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S08 SDG 8 - economic growth, employment, decent work</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S10 SDG 10 - inequality</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women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girls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migrants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minorities/ racial, ethnic, linguistic, religious or descent-based groups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Indigenous peoples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110.64 Take further measures to sustain and reinforce progress made in poverty reduction (Viet Nam);</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B41 Right to development</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E21 Right to an adequate standard of living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S01 SDG 1 - poverty</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minorities/ racial, ethnic, linguistic, religious or descent-based groups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Indigenous peoples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vulnerable persons/groups</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B51 Right to an effective remedy</w:t>
            </w: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110.23 Ensure that all pending lands disputes, evictions and relocations are settled in a fair, transparent, negotiated and adequately compensated manner (Austria);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B51 Right to an effective remedy</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Indigenous peoples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110.148 Protect the rights of peasants and other persons working in rural areas, including by ensuring that they are adequately compensated in cases of resettlement (Portugal);</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B51 Right to an effective remedy</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persons living in rural areas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110.133 Ensure accountability for human rights violations through independent investigations and the prosecution of perpetrators (Ukraine);</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B51 Right to an effective remedy</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B52 Impunity</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D51 Administration of justice &amp; fair trial</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110.132 Overcome obstacles to access to justice for women victims of violence (Iraq);</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B51 Right to an effective remedy</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F13 Violence against women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women</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lastRenderedPageBreak/>
              <w:t>110.184 Conduct comprehensive investigations of cases of domestic and sexual violence, and ensure that perpetrators are prosecuted and victims are adequately compensated (Republic of Moldova);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B51 Right to an effective remedy</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F13 Violence against women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D29 Domestic violence</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S05 SDG 5 - gender equality and women's empowerment</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women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children</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110.189 Take all adequate measures to protect children from sexual exploitation, in particular in the context of “orphanage tourism”, including by strengthening the regulatory framework and awareness-raising measures and by ensuring that all allegations are investigated, victims obtain redress and perpetrators are sanctioned (Portugal);</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B51 Right to an effective remedy</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F31 Children: definition; general principles; protection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F33 Children: protection against exploitation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children</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B52 Impunity</w:t>
            </w: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110.124 Further advance judiciary reforms and establish an independent justice system that is trusted and utilized by the people; to this end, make maximum use of the Extraordinary Chambers in the Courts of Cambodia as a model (Japan);</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B52 Impunity</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D51 Administration of justice &amp; fair trial</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judges, lawyers and prosecutors</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B6 Business &amp; Human Rights</w:t>
            </w: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110.131 Guarantee that the victims of the land grab are fairly heard and, where appropriate, receive fair compensation and non-discriminatory access to justice (Switzerland);</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B6 Business &amp; Human Rights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B31 Equality &amp; non-discrimination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B51 Right to an effective remedy</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minorities/ racial, ethnic, linguistic, religious or descent-based groups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Indigenous peoples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110.130 Step up efforts in land matters, including through the effective and transparent implementation of measures to tackle land evictions, and provide the victims of land grabbing, particularly indigenous people, with fair compensation (Italy);</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B6 Business &amp; Human Rights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B51 Right to an effective remedy</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G3 Indigenous peoples</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minorities/ racial, ethnic, linguistic, religious or descent-based groups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Indigenous peoples</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D1 Civil &amp; political rights - general measures of implementation</w:t>
            </w: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lastRenderedPageBreak/>
              <w:t>110.86 Adopt measures aimed at ensuring freedom of expression and the enjoyment of civil and political rights by the population (Colombia);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D1 Civil &amp; political rights - general measures of implementation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D43 Freedom of opinion and expression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media</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D25 Prohibition of torture and cruel, inhuman or degrading treatment</w:t>
            </w: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110.192 Continue strengthening laws and mechanisms that prohibit all forms of ill-treatment of children and that protect them from forced labour, sexual exploitation and abuse (Brunei Darussalam);</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D25 Prohibition of torture and cruel, inhuman or degrading treatment</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D27 Prohibition of slavery, trafficking</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children</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110.107 Take the measures necessary to ensure that the right to freedom of assembly and association is not hindered by arbitrary restrictions and/or excessive use of force (Lithuania);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D25 Prohibition of torture and cruel, inhuman or degrading treatment</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D44 Right to peaceful assembly</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D45 Freedom of association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media</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persons deprived of their liberty</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human rights defenders</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D26 Conditions of detention</w:t>
            </w: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110.126 Take all necessary steps towards a substantive reduction in the time spent by persons in pretrial detention (Austria);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D26 Conditions of detention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D51 Administration of justice &amp; fair trial</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D27 Prohibition of slavery, trafficking</w:t>
            </w: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110.69 Intensify efforts to combat human trafficking (Iraq);</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D27 Prohibition of slavery, trafficking</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women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children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girls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migrants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110.70 Intensify efforts to combat trafficking in persons, including women and children (Georgia);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D27 Prohibition of slavery, trafficking</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women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children</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110.71 Reinforce measures aimed at preventing and combating human trafficking (Honduras);</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D27 Prohibition of slavery, trafficking</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women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children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girls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migrants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lastRenderedPageBreak/>
              <w:t>110.74 Pursue efforts to combat trafficking in persons (Tunisia);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D27 Prohibition of slavery, trafficking</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women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children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girls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migrants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110.75 Improve and expand identification and protection procedures for victims of human trafficking, forced labour and bonded labour, and ensure adequate access to support services and sheltered accommodation (United Kingdom of Great Britain and Northern Ireland);</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D27 Prohibition of slavery, trafficking</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women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children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girls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migrants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110.76 Continue to increase actions in the fight against trafficking in persons, especially women and children, and reinforce measures to detect, prevent and punish this crime (Bolivarian Republic of Venezuela);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D27 Prohibition of slavery, trafficking</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women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children</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110.77 Intensify and coordinate the efforts of the Royal Government to combat human trafficking and prosecute traffickers (Algeria);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D27 Prohibition of slavery, trafficking</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women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children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girls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migrants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110.171 Intensify efforts to improve the human rights of women and to combat human trafficking, domestic violence and the exploitation of women and children (Norway);</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D27 Prohibition of slavery, trafficking</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D29 Domestic violence</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F12 Discrimination against women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women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children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girls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migrants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110.186 Reinforce judicial mechanisms to fight sexual and family violence and human trafficking, and carry out a programme for raising awareness and education on these issues (Togo);</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D27 Prohibition of slavery, trafficking</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D8 Rights related to marriage &amp; family</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E51 Right to education - General</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judges, lawyers and prosecutors</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D29 Domestic violence</w:t>
            </w: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lastRenderedPageBreak/>
              <w:t>110.180 Strengthen efforts to protect the rights of the most vulnerable groups, such as women, children and persons with disabilities, also in order to prevent and combat child labour and sexual exploitation, as well as other forms of violence, including domestic violence (Italy);</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D29 Domestic violence</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F31 Children: definition; general principles; protection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F33 Children: protection against exploitation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S05 SDG 5 - gender equality and women's empowerment</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women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children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persons with disabilities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vulnerable persons/groups</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D33 Arbitrary arrest and detention</w:t>
            </w: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110.113 Protect journalists, human rights defenders, members of the political opposition and trade union workers from harassment, arbitrary arrest and physical attacks, and investigate and prosecute the perpetrators of such attacks (Slovenia);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D33 Arbitrary arrest and detention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H1 Human rights defenders</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media</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persons deprived of their liberty</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human rights defenders</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D43 Freedom of opinion and expression</w:t>
            </w: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110.83 Ensure freedom of expression on the Internet by revoking interministerial decree No. 170 on “publication controls of websites and social media processing via the Internet” (Germany);</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D43 Freedom of opinion and expression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media</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human rights defenders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110.99 Take all measures necessary to ensure a safe environment to guarantee the full enjoyment of freedom of expression of journalists and of the general population, and investigate and sanction all forms of violence against them (Argentina);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D43 Freedom of opinion and expression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media</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110.87 Create the conditions necessary to allow all individuals to enjoy their fundamental rights, particularly freedom of expression, association and peaceful assembly (Costa Rica);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D43 Freedom of opinion and expression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D44 Right to peaceful assembly</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D45 Freedom of association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media</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human rights defenders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lastRenderedPageBreak/>
              <w:t>110.95 Ensure that all citizens may fully enjoy their rights to freedom of expression and peaceful assembly and association (Switzerland);</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D43 Freedom of opinion and expression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D44 Right to peaceful assembly</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D45 Freedom of association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media</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human rights defenders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110.98 Immediately remove all undue restrictions on civil society and independent media, including by withdrawing the interministerial decision known as prakas No. 170 on digital expression (United States of America);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D43 Freedom of opinion and expression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D44 Right to peaceful assembly</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D45 Freedom of association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media</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human rights defenders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110.101 Take measures to protect the freedom of expression online and offline, as well as freedom of association and assembly (Brazil);</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D43 Freedom of opinion and expression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D44 Right to peaceful assembly</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D45 Freedom of association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media</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110.85 Take all measures to protect and support journalists, human rights defenders, trade union workers, land and environmental activists and other civil society actors, and members of the political opposition (Iceland);</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D43 Freedom of opinion and expression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D44 Right to peaceful assembly</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D45 Freedom of association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H1 Human rights defenders</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media</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human rights defenders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public officials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110.93 Protect the rights of human rights defenders, and bring laws, regulations and policies on freedom of expression, association and assembly into accordance with the State’s international obligations (Italy);</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D43 Freedom of opinion and expression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D44 Right to peaceful assembly</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D45 Freedom of association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H1 Human rights defenders</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human rights defenders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110.114 Step up efforts to prevent the harassment of human rights defenders, journalists, trade union workers, protesters, land and other civil society actors, and protect their rights (Czechia);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D43 Freedom of opinion and expression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D44 Right to peaceful assembly</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D45 Freedom of association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H1 Human rights defenders</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media</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human rights defenders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lastRenderedPageBreak/>
              <w:t>110.118 Continue to implement measures to strengthen the independence of both the judiciary and the media (Italy);</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D43 Freedom of opinion and expression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D51 Administration of justice &amp; fair trial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B52 Impunity</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media</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judges, lawyers and prosecutors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110.106 Redouble efforts to protect freedom of opinion and expression, both online and offline, to ensure and promote a safe environment for journalists, human rights defenders and the political opposition, and effectively and thoroughly investigate all attacks against them (Lithuania);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D43 Freedom of opinion and expression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H1 Human rights defenders</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media</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human rights defenders</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D45 Freedom of association</w:t>
            </w: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110.151 Ensure that the trade union rights of workers are guaranteed in line with the relevant ILO Convention and that unions may register unhindered and represent their members (Sweden);</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D45 Freedom of association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E32 Right to just and favourable conditions of work</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human rights defenders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110.152 As previously committed to by the Government following the State’s second review, simplify and reform registration procedures for unions and other civil society organizations (United States of America);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D45 Freedom of association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H1 Human rights defenders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E32 Right to just and favourable conditions of work</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human rights defenders</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D51 Administration of justice &amp; fair trial</w:t>
            </w: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110.120 Establish regional appeals courts in accordance with the law on the organization of courts, and ensure their proper operationalization by 2023 (Greece);</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D51 Administration of justice &amp; fair trial</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judges, lawyers and prosecutors</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D6 Rights related to name, identity, nationality</w:t>
            </w: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lastRenderedPageBreak/>
              <w:t>110.135 Strengthen efforts to guarantee birth registration for all persons born in Cambodia, including for minorities and populations difficult to reach, such as border communities (Mexico);</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D6 Rights related to name, identity, nationality</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minorities/ racial, ethnic, linguistic, religious or descent-based groups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110.136 Adopt all measures necessary to ensure that all those born in Cambodia may acquire Cambodian nationality and that they have access to identity papers (Spain);</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D6 Rights related to name, identity, nationality</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children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migrants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refugees &amp; asylum seekers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non-citizens</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D7 Right to participation in public affairs and right to vote</w:t>
            </w: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110.138 Continue its efforts in the area of electoral reform (Bhutan);</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D7 Right to participation in public affairs and right to vote</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110.139 Continue to work to hold pluralistic electoral processes (Chile);</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D7 Right to participation in public affairs and right to vote</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110.112 End harassment and arbitrary arrests of human rights defenders, members of the political opposition, activists and journalists (Croatia);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D7 Right to participation in public affairs and right to vote</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D33 Arbitrary arrest and detention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H1 Human rights defenders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D45 Freedom of association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human rights defenders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110.103 Promote dialogue among political actors, freedom and the rights of the people and the democratic process, in order to unite the people towards development; in this process, ensure an environment in which the rights of all political actors, civil society, the media and others are respected and their activities are not constrained (Japan);</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D7 Right to participation in public affairs and right to vote</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D43 Freedom of opinion and expression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D44 Right to peaceful assembly</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D45 Freedom of association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S16 SDG 16 - peace, justice and strong institutions</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media</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human rights defenders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lastRenderedPageBreak/>
              <w:t>110.91 Create conditions conducive to free political debate and competition with a view to rebuilding a democracy in which the media and civil society, including human rights defenders, can freely carry out their work without interference or hindrance, as recommended by Ireland during the previous cycle, and in particular to ensure that their work is not hindered by restrictions on freedom of assembly and expression, either online or offline (Ireland);</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D7 Right to participation in public affairs and right to vote</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D43 Freedom of opinion and expression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D44 Right to peaceful assembly</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H1 Human rights defenders</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media</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human rights defenders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110.88 Restore democratic and political space, ensuring participation for political parties, civil society and independent media (Norway);</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D7 Right to participation in public affairs and right to vote</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H1 Human rights defenders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D43 Freedom of opinion and expression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media</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human rights defenders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110.80 Take the necessary measures to allow members of the opposition to participate in Cambodian political life (France);</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D7 Right to participation in public affairs and right to vote</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S16 SDG 16 - peace, justice and strong institutions</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persons deprived of their liberty</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110.90 Continue efforts to make democratic space more inclusive (Republic of Korea);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D7 Right to participation in public affairs and right to vote</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S16 SDG 16 - peace, justice and strong institutions</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E1 Economic, social &amp; cultural rights - general measures of implementation</w:t>
            </w: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110.20 Complete land reform to facilitate access to and use and development of land for individuals and small and medium-sized enterprises (Senegal);</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E1 Economic, social &amp; cultural rights - general measures of implementation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B6 Business &amp; Human Rights</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minorities/ racial, ethnic, linguistic, religious or descent-based groups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Indigenous peoples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110.144 Continue efforts aimed at enhancing social and economic development, and make education available to all citizens (Egypt);</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E1 Economic, social &amp; cultural rights - general measures of implementation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E21 Right to an adequate standard of living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E51 Right to education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S04 SDG 4  - education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S08 SDG 8 - economic growth, employment, decent work</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lastRenderedPageBreak/>
              <w:t>110.57 Continue to maintain social stability and to promote sustainable economic and social development to improve peoples’ living standards and further reduce the poverty rate (China);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E1 Economic, social &amp; cultural rights - general measures of implementation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E21 Right to an adequate standard of living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S01 SDG 1 - poverty</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S08 SDG 8 - economic growth, employment, decent work</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minorities/ racial, ethnic, linguistic, religious or descent-based groups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Indigenous peoples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110.141 Step up efforts to ensure the social and economic rights of citizens of the country (Russian Federation);</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E1 Economic, social &amp; cultural rights - general measures of implementation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S08 SDG 8 - economic growth, employment, decent work</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E21 Right to an adequate standard of living - general</w:t>
            </w: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110.197 Reduce poverty among persons with disabilities and strengthen their access to the National Social Security Fund in the coming years (Islamic Republic of Iran;</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E21 Right to an adequate standard of living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E24 Right to social security</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F4 Persons with disabilities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S01 SDG 1 - poverty</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persons with disabilities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110.59 Continue to take measures ensuring poverty eradication and access to health and education services (Pakistan);</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E21 Right to an adequate standard of living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E41 Right to health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E51 Right to education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S01 SDG 1 - poverty</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S03 SDG 3 - health</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S04 SDG 4  - education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minorities/ racial, ethnic, linguistic, religious or descent-based groups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Indigenous peoples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vulnerable persons/groups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110.58 Continue ongoing mechanisms for ensuring poverty reduction (India);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E21 Right to an adequate standard of living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S01 SDG 1 - poverty</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minorities/ racial, ethnic, linguistic, religious or descent-based groups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Indigenous peoples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vulnerable persons/groups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110.60 Continue efforts to combat poverty by applying measures that would make the country’s evident economic development benefit all strata of society (Serbia);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E21 Right to an adequate standard of living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S01 SDG 1 - poverty</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minorities/ racial, ethnic, linguistic, religious or descent-based groups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Indigenous peoples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vulnerable persons/groups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lastRenderedPageBreak/>
              <w:t>110.63 Continue efforts to advance in the eradication of poverty, in particular in rural zones (Cuba);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E21 Right to an adequate standard of living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S01 SDG 1 - poverty</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persons living in rural areas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110.65 Further continue strengthening and expanding good cooperation with partners for the effective implementation of programmes aimed at rural development and poverty reduction (Azerbaijan);</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E21 Right to an adequate standard of living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S01 SDG 1 - poverty</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minorities/ racial, ethnic, linguistic, religious or descent-based groups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Indigenous peoples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persons living in rural areas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110.67 Make greater efforts to reduce poverty and achieve the Sustainable Development Goals (Bhutan);</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E21 Right to an adequate standard of living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S01 SDG 1 - poverty</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minorities/ racial, ethnic, linguistic, religious or descent-based groups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Indigenous peoples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vulnerable persons/groups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110.62 Continue implementing policies to promote economic growth and implement wide-ranging programmes to alleviate poverty (Malaysia);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E21 Right to an adequate standard of living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S01 SDG 1 - poverty</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S08 SDG 8 - economic growth, employment, decent work</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minorities/ racial, ethnic, linguistic, religious or descent-based groups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Indigenous peoples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vulnerable persons/groups</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E26 Human Rights &amp; drinking water and sanitation</w:t>
            </w: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110.150 Continue positive initiatives to facilitate the supply of clean water to poor citizens (Plurinational State of Bolivia);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E26 Human Rights &amp; drinking water and sanitation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S06 SDG 6 - water and sanitation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vulnerable persons/groups</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E41 Right to health - General</w:t>
            </w: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110.196 Implement necessary legal coverage in the sphere of protection of those with disabilities, particularly in order to protect their socioeducational and health requirements, particularly the most essential ones (Spain);</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E41 Right to health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E51 Right to education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F4 Persons with disabilities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S03 SDG 3 - health</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S04 SDG 4  - education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persons with disabilities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110.140 Take steps to promote access to free education and health-care services, especially in rural areas (Pakistan);</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E41 Right to health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E51 Right to education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S03 SDG 3 - health</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S04 SDG 4  - education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persons living in rural areas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lastRenderedPageBreak/>
              <w:t>110.142 Implement actions to continue improving the quality and access to health-care and education services with equity (Cuba);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E41 Right to health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E51 Right to education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S03 SDG 3 - health</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S04 SDG 4  - education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S10 SDG 10 - inequality</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110.143 Take further measures to narrow the development gap and improve access to education and health-care services, especially for people in rural areas, to ensure that no one is left behind (Thailand);</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E41 Right to health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E51 Right to education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S03 SDG 3 - health</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S04 SDG 4  - education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S10 SDG 10 - inequality</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persons living in rural areas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110.147 Continue measures that extend the domain of social and health care (Serbia);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E41 Right to health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S03 SDG 3 - health</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110.154 Continue ongoing policies and programmes to ensure quality health care for all (India);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E41 Right to health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S03 SDG 3 - health</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110.155 Pursue the health strategic plan for 2016–2020 of the Ministry of Health of Cambodia in order to ensure that citizens obtain full-fledged health-care services (Myanmar);</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E41 Right to health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S03 SDG 3 - health</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110.157 Continue to invest in improving its public health infrastructure, in particular in rural areas, to ensure the effective implementation of its health strategic plan for 2016–2020 (Singapore);</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E41 Right to health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S03 SDG 3 - health</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persons living in rural areas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110.158 Continue its efforts to improve its health-care infrastructure in general, and to ensure easier access to the public health system, and maternal services for women in particular (Islamic Republic of Iran);</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E41 Right to health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S03 SDG 3 - health</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women</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lastRenderedPageBreak/>
              <w:t>110.159 Sustain efforts to curb tuberculosis, and ensure that relevant policies aimed at the total eradication of tuberculosis are fully implemented (Malaysia);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E41 Right to health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S03 SDG 3 - health</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110.160 Fully implement the relevant policy and share good practices for combating tuberculosis and HIV/AIDS (Democratic People’s Republic of Korea);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E41 Right to health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S03 SDG 3 - health</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persons living with HIV/AIDS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110.68 Continue to effectively address the special vulnerabilities, views and needs of women, children, persons with disabilities and local and marginalized communities when implementing its national strategic plans on disaster risk management, on health and on climate change (Fiji);</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E41 Right to health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S13 SDG 13 - climate change</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women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children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migrants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minorities/ racial, ethnic, linguistic, religious or descent-based groups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Indigenous peoples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persons with disabilities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vulnerable persons/groups</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E51 Right to education - General</w:t>
            </w: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110.169 Continue efforts to ensure inclusive and equitable quality education for all (Viet Nam);</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E51 Right to education - General</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110.166 Build up human and financial resources to ensure school enrolment for all at the primary and secondary levels (Senegal);</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E51 Right to education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E52 primary education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E53 secondary education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S04 SDG 4  - education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children</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110.168 Keep up efforts to ensure the right to inclusive, free and mandatory primary education (Tunisia);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E51 Right to education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E52 primary education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S04 SDG 4  - education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lastRenderedPageBreak/>
              <w:t>110.170 Further enhance its effort to improve the quality of education and to promote the programme for access to education for all, in particular in primary education (Democratic People’s Republic of Korea);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E51 Right to education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E52 primary education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S04 SDG 4  - education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110.145 Take further steps to provide access to education for all by increasing equitable education services to all children and youth in both formal and informal education systems (Indonesia);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E51 Right to education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S04 SDG 4  - education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children</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110.146 Continue to upgrade the quality and efficiency of education services in all general vocational and skill training schools (Lao People’s Democratic Republic);</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E51 Right to education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S04 SDG 4  - education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110.161 Continue to vigorously develop education so as to better guarantee the right of people to education (China);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E51 Right to education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S04 SDG 4  - education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110.162 Continue ongoing measures to promote education for all (India);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E51 Right to education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S04 SDG 4  - education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110.167 Invest in the training of teachers to ensure their skills and knowledge remain current, and to enhance the quality of their instruction (Singapore);</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E51 Right to education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S04 SDG 4  - education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110.164 Continue efforts to ensure the provision of equitable education services to all children through both the formal and informal education systems (Pakistan);</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E51 Right to education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S04 SDG 4  - education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S10 SDG 10 - inequality</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children</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lastRenderedPageBreak/>
              <w:t>110.165 Continue efforts to ensure universal and free basic education with inclusive measures, in particular for vulnerable groups (Republic of Korea);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E51 Right to education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S04 SDG 4  - education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S10 SDG 10 - inequality</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vulnerable persons/groups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110.187 Develop concrete measures aimed at ensuring the effective retention of girls in schools (Denmark);</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E51 Right to education -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S05 SDG 5 - gender equality and women's empowerment</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girls</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F11 Advancement of women</w:t>
            </w: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110.173 Continue ongoing mechanisms for gender parity and women’s empowerment (India);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F11 Advancement of women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F12 Discrimination against women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S05 SDG 5 - gender equality and women's empowerment</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women</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F12 Discrimination against women</w:t>
            </w: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110.49 Strengthen the land policy approved in 2015, which established that gender equality and equity between men and women should be ensured in the land registration process (Plurinational State of Bolivia);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F12 Discrimination against women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women</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110.172 Abolish the discriminatory prohibition on women from remarrying within 120 days of a divorce or annulment (Iceland);</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F12 Discrimination against women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D8 Rights related to marriage &amp; family</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S05 SDG 5 - gender equality and women's empowerment</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women</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110.178 Continue to step up measures aimed at promoting women’s rights, including the elimination of all forms of discrimination and violence against women (Maldives);</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F12 Discrimination against women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F13 Violence against women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S05 SDG 5 - gender equality and women's empowerment</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women</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110.181 Strengthen the role and status of women, and promote and protect the rights of children and persons with disabilities in society (Lao People’s Democratic Republic);</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F12 Discrimination against women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F4 Persons with disabilities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F31 Children: definition; general principles; protection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S05 SDG 5 - gender equality and women's empowerment</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women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children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persons with disabilities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lastRenderedPageBreak/>
              <w:t>110.174 Continue to implement the gender equality policy to ensure gender mainstreaming in all sectors and programmes (Pakistan);</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F12 Discrimination against women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S05 SDG 5 - gender equality and women's empowerment</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women</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110.175 Further strengthen programmes to address discrimination against women and girls, and to promote gender equality (Philippines);</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F12 Discrimination against women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S05 SDG 5 - gender equality and women's empowerment</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women</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110.176 Continue to implement the gender equality policy by mainstreaming gender in all sectors and programmes (Lao People’s Democratic Republic);</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F12 Discrimination against women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S05 SDG 5 - gender equality and women's empowerment</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women</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110.177 Redouble efforts to eradicate discrimination against women in the legal sphere and put an end to harmful practices and discriminatory stereotypes of which Cambodian women are victims (Uruguay);</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F12 Discrimination against women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S05 SDG 5 - gender equality and women's empowerment</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women</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F13 Violence against women</w:t>
            </w: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110.182 Provide mandatory training on prosecution procedures for cases of gender-based violence for law enforcement and judicial officers (Republic of Moldova);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F13 Violence against women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B31 Equality &amp; non-discrimination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women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xml:space="preserve">- lesbian, gay, bisexual, transgender and intersex persons (LGBTI)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110.179 Ensure efforts to eliminate all forms of gender-based violence and discrimination, and ensure empowerment of all vulnerable groups (Nepal);</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F13 Violence against women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B31 Equality &amp; non-discrimination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S05 SDG 5 - gender equality and women's empowerment</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women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xml:space="preserve">- lesbian, gay, bisexual, transgender and intersex persons (LGBTI)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110.183 Allocate sufficient human and financial resources to establish at least five one-stop service centres by 2024, to provide support services free of charge to victims of gender-based violence (Australia);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F13 Violence against women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B31 Equality &amp; non-discrimination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S05 SDG 5 - gender equality and women's empowerment</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women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F31 Children: definition; general principles; protection</w:t>
            </w: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lastRenderedPageBreak/>
              <w:t>110.190 Enforce the legal age for marriage to prohibit child marriage, and promote awareness-raising campaigns to prevent child marriage (Portugal);</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F31 Children: definition; general principles; protection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children</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F4 Persons with disabilities</w:t>
            </w: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110.195 Continue efforts to enhance the participation of persons with disabilities (Philippines);</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F4 Persons with disabilities</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persons with disabilities</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G3 Indigenous peoples</w:t>
            </w: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110.21 Take measures to simplify the allocation of community land concessions to indigenous peoples (Togo);</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G3 Indigenous peoples</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Indigenous peoples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110.22 Implement a coherent resettlement policy and simplified process for granting communal land titles, consulting communities, civil society and indigenous groups (United Kingdom of Great Britain and Northern Ireland);</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G3 Indigenous peoples</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Indigenous peoples</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H1 Human rights defenders</w:t>
            </w: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110.115 Adopt the measures necessary to guarantee the rights of those who work to protect and promote human rights, in particular human rights defenders, and investigate and punish those responsible for threats and violence against them and their families (Argentina);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H1 Human rights defenders</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human rights defenders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110.116 Adopt the measures necessary to protect the rights of human rights defenders, trade unionists and journalists (Chile);</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H1 Human rights defenders</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human rights defenders</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S03 SDG 3 - health</w:t>
            </w: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lastRenderedPageBreak/>
              <w:t>110.66 Continue its efforts to meet Goal 3 of the Sustainable Development Goals (Azerbaijan);</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2</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Supported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S03 SDG 3 - health</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vulnerable persons/groups</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A24 Cooperation with special procedures</w:t>
            </w: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110.11 Issue a standing invitation to United Nations special procedures, and cooperate constructively with the Special Rapporteur on the situation of human rights in Cambodia and with OHCHR (Germany);</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3</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Noted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A24 Cooperation with special procedures</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110.15 Issue a standing invitation to all special procedures, and engage constructively with OHCHR and the special procedures (Croatia);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3</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Noted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A24 Cooperation with special procedures</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110.16 Issue a standing invitation to all special procedures (Ukraine);</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3</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Noted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A24 Cooperation with special procedures</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110.17 Strengthen cooperation with the special procedures, and issue and implement a standing invitation to all special procedures before the next cycle of the universal periodic review (Czechia);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3</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Noted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A24 Cooperation with special procedures</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110.18 Strengthen cooperation with the special procedures of the Human Rights Council by responding positively to pending visit requests by special procedure mandate holders, and consider extending a standing invitation to all special procedure mandate holders, as previously recommended (Latvia);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3</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Noted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A24 Cooperation with special procedures</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A41 Constitutional and legislative framework</w:t>
            </w: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lastRenderedPageBreak/>
              <w:t>110.30 Repeal the two sets of amendments to the law on political parties, passed in 2017, and review the law on associations and non-governmental organizations and the trade union law to ensure that all three laws are consistent with the State’s obligations under the International Covenant on Civil and Political Rights (Australia);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3</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Noted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A41 Constitutional and legislative framework</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110.149 Adopt measures to prevent the unlawful eviction of Cambodians from their lands, and use mechanisms based on accountability and transparency to settle land disputes in an equitable and expeditious fashion, as urged by the Human Rights Council in its resolution 36/32, adopted by consensus (Canada);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3</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Noted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A41 Constitutional and legislative framework</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B6 Business &amp; Human Rights</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minorities/ racial, ethnic, linguistic, religious or descent-based groups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Indigenous peoples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vulnerable persons/groups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110.79Amend laws and regulations, including the law on telecommunications and the interministerial prakas on publication controls of website and social media processing via the Internet, that effectively limit freedom of expression, and end all forms of interference in and surveillance of media channels and online speech (Finland);</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3</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Noted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A41 Constitutional and legislative framework</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D43 Freedom of opinion and expression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media</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110.82 Bring the Criminal Code into line with article 19 of the International Covenant on Civil and Political Rights by repealing or amending articles on insulting the king, defamation, insults, incitement, unlawful coercion of judicial authorities and the discrediting of judicial decisions (Germany);</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3</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Noted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A41 Constitutional and legislative framework</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D43 Freedom of opinion and expression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judges, lawyers and prosecutors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persons deprived of their liberty</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human rights defenders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110.84 Repeal the provisions of the Criminal Code that can be used to restrict freedom of expression, assembly and association, and decriminalize offences such as defamation (Iceland);</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3</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Noted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A41 Constitutional and legislative framework</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D43 Freedom of opinion and expression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D44 Right to peaceful assembly</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D45 Freedom of association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media</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persons deprived of their liberty</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human rights defenders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lastRenderedPageBreak/>
              <w:t>110.92 Reform the Criminal Code to ensure that freedom of expression, assembly and association are guaranteed, in addition to the protection of human rights defenders, and ensure the latter can go about their work without fear of intimidation (Spain);</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3</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Noted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A41 Constitutional and legislative framework</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D43 Freedom of opinion and expression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D44 Right to peaceful assembly</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D45 Freedom of association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H1 Human rights defenders</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human rights defenders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110.119 Cease excessive power of the executive branch to influence the work of judges and prosecutors by amending the law on organization of courts, the law on the statue of judges and prosecutors and the law on the organization and functioning of the Supreme Council of the Magistracy (Germany);</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3</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Noted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A41 Constitutional and legislative framework</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D51 Administration of justice &amp; fair trial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E32 Right to just and favourable conditions of work</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judges, lawyers and prosecutors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110.97 Reverse the forced closure of media outlets, repeal provisions of the Criminal Code that criminalize defamation and restrict freedom of expression and assembly, and remove, without conditions, the ban on the 118 former members of the Cambodia National Rescue Party from engaging in political activities (United Kingdom of Great Britain and Northern Ireland);</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3</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Noted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A41 Constitutional and legislative framework</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D7 Right to participation in public affairs and right to vote</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D43 Freedom of opinion and expression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D44 Right to peaceful assembly</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media</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human rights defenders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110.100 Consider repealing legislation that permits the dissolution of political parties and a ban on political leaders without due process (Brazil);</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3</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Noted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A41 Constitutional and legislative framework</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D7 Right to participation in public affairs and right to vote</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D44 Right to peaceful assembly</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D45 Freedom of association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D51 Administration of justice &amp; fair trial</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110.188 Explicitly criminalize the recruitment and use of children under the age of 18 in armed conflicts and non-State armed groups (Montenegro);</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3</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Noted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A41 Constitutional and legislative framework</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F35 Children in armed conflict</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children</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B6 Business &amp; Human Rights</w:t>
            </w: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lastRenderedPageBreak/>
              <w:t>110.32 Effectively establish a working group on land conflicts under the aegis of the Ministry of Land Management, Urban Planning and Construction, with the participation of civil society and the European Union (France);</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3</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Noted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B6 Business &amp; Human Rights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E1 Economic, social &amp; cultural rights - general measures of implementation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minorities/ racial, ethnic, linguistic, religious or descent-based groups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Indigenous peoples</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D43 Freedom of opinion and expression</w:t>
            </w: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110.117 Create an enabling environment for free and pluralistic media, including by ceasing judicial harassment against journalists and abuse of tax regulations to harass media outlets and associations (Greece);</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3</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Noted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D43 Freedom of opinion and expression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media</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110.89 Release immediately from custody any individual detained for their peaceful exercise of freedom of expression and assembly, and drop all criminal charges against these individuals (Norway);</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3</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Noted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D43 Freedom of opinion and expression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D44 Right to peaceful assembly</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media</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persons deprived of their liberty</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human rights defenders</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110.108 Revoke trade union registration and reporting requirements that result in the restriction of freedom of association, assembly and expression (Greece);</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3</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Noted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D43 Freedom of opinion and expression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D44 Right to peaceful assembly</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D45 Freedom of association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media</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human rights defenders</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D51 Administration of justice &amp; fair trial</w:t>
            </w:r>
          </w:p>
        </w:tc>
      </w:tr>
      <w:tr w:rsidR="002B316C" w:rsidRPr="002B316C" w:rsidTr="002B316C">
        <w:trPr>
          <w:cantSplit/>
        </w:trPr>
        <w:tc>
          <w:tcPr>
            <w:tcW w:w="4520" w:type="dxa"/>
            <w:tcBorders>
              <w:bottom w:val="dotted" w:sz="4" w:space="0" w:color="auto"/>
            </w:tcBorders>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110.121 Complete the process of judicial reform, safeguarding the independence and impartiality of the court system, court personnel and judges, in accordance with international standards (Norway);</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3</w:t>
            </w:r>
          </w:p>
        </w:tc>
        <w:tc>
          <w:tcPr>
            <w:tcW w:w="1100" w:type="dxa"/>
            <w:tcBorders>
              <w:bottom w:val="dotted" w:sz="4" w:space="0" w:color="auto"/>
            </w:tcBorders>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Noted</w:t>
            </w:r>
          </w:p>
        </w:tc>
        <w:tc>
          <w:tcPr>
            <w:tcW w:w="5000" w:type="dxa"/>
            <w:tcBorders>
              <w:bottom w:val="dotted" w:sz="4" w:space="0" w:color="auto"/>
            </w:tcBorders>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D51 Administration of justice &amp; fair trial</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B52 Impunity</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judges, lawyers and prosecutors</w:t>
            </w:r>
          </w:p>
        </w:tc>
        <w:tc>
          <w:tcPr>
            <w:tcW w:w="4600" w:type="dxa"/>
            <w:tcBorders>
              <w:bottom w:val="dotted" w:sz="4" w:space="0" w:color="auto"/>
            </w:tcBorders>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15220" w:type="dxa"/>
            <w:gridSpan w:val="4"/>
            <w:shd w:val="clear" w:color="auto" w:fill="DBE5F1"/>
            <w:hideMark/>
          </w:tcPr>
          <w:p w:rsidR="002B316C" w:rsidRPr="002B316C" w:rsidRDefault="002B316C" w:rsidP="002B316C">
            <w:pPr>
              <w:suppressAutoHyphens w:val="0"/>
              <w:spacing w:before="40" w:after="40" w:line="240" w:lineRule="auto"/>
              <w:rPr>
                <w:b/>
                <w:i/>
                <w:sz w:val="28"/>
                <w:lang w:eastAsia="en-GB"/>
              </w:rPr>
            </w:pPr>
            <w:r>
              <w:rPr>
                <w:b/>
                <w:i/>
                <w:color w:val="000000"/>
                <w:sz w:val="28"/>
                <w:szCs w:val="22"/>
                <w:lang w:eastAsia="en-GB"/>
              </w:rPr>
              <w:t xml:space="preserve">Theme: </w:t>
            </w:r>
            <w:r w:rsidRPr="002B316C">
              <w:rPr>
                <w:b/>
                <w:i/>
                <w:color w:val="000000"/>
                <w:sz w:val="28"/>
                <w:szCs w:val="22"/>
                <w:lang w:eastAsia="en-GB"/>
              </w:rPr>
              <w:t>D7 Right to participation in public affairs and right to vote</w:t>
            </w: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lastRenderedPageBreak/>
              <w:t>110.31 Revise or repeal recent legal acts potentially subject to restrictive or arbitrary interpretation, including the law on political parties and the election laws, the law on associations and non-governmental organizations and the interministerial proclamation of May 2018 on social media, in order to bring them into conformity with international human rights law and standards (Austria);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3</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Noted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D7 Right to participation in public affairs and right to vote</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media</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110.111 Release immediately and unconditionally all remaining political prisoners and opponents, and drop all charges against them, including the full release of opposition leader Kem Sokha (New Zealand);</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3</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Noted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D7 Right to participation in public affairs and right to vote</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persons deprived of their liberty</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110.137 Create the conditions for genuine, multiparty democracy in the country and for free and fair elections to be held (Greece);</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3</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Noted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D7 Right to participation in public affairs and right to vote</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general</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110.78 Immediately and unconditionally reinstate the rights of members of the political opposition and release all persons who have been arbitrarily detained, including Kem Sokha (United States of America);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3</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Noted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D7 Right to participation in public affairs and right to vote</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D43 Freedom of opinion and expression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D44 Right to peaceful assembly</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D45 Freedom of association</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S16 SDG 16 - peace, justice and strong institutions</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persons deprived of their liberty</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Default="002B316C" w:rsidP="002B316C">
            <w:pPr>
              <w:suppressAutoHyphens w:val="0"/>
              <w:spacing w:before="40" w:after="40" w:line="240" w:lineRule="auto"/>
              <w:rPr>
                <w:color w:val="000000"/>
                <w:szCs w:val="22"/>
                <w:lang w:eastAsia="en-GB"/>
              </w:rPr>
            </w:pPr>
            <w:r w:rsidRPr="002B316C">
              <w:rPr>
                <w:color w:val="000000"/>
                <w:szCs w:val="22"/>
                <w:lang w:eastAsia="en-GB"/>
              </w:rPr>
              <w:t>110.104 Re-establish the opposition party, namely the Cambodian National Rescue Party, and reinstate its members (Canada);</w:t>
            </w:r>
          </w:p>
          <w:p w:rsidR="002B316C" w:rsidRPr="002B316C" w:rsidRDefault="002B316C" w:rsidP="002B316C">
            <w:pPr>
              <w:suppressAutoHyphens w:val="0"/>
              <w:spacing w:before="40" w:after="40" w:line="240" w:lineRule="auto"/>
              <w:rPr>
                <w:color w:val="000000"/>
                <w:szCs w:val="22"/>
                <w:lang w:eastAsia="en-GB"/>
              </w:rPr>
            </w:pPr>
            <w:r w:rsidRPr="002B316C">
              <w:rPr>
                <w:b/>
                <w:color w:val="000000"/>
                <w:szCs w:val="22"/>
                <w:lang w:eastAsia="en-GB"/>
              </w:rPr>
              <w:t>Source of position:</w:t>
            </w:r>
            <w:r w:rsidRPr="002B316C">
              <w:rPr>
                <w:color w:val="000000"/>
                <w:szCs w:val="22"/>
                <w:lang w:eastAsia="en-GB"/>
              </w:rPr>
              <w:t xml:space="preserve"> A/HRC/41/17/Add.1 - Para. 3</w:t>
            </w: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r w:rsidRPr="002B316C">
              <w:rPr>
                <w:color w:val="000000"/>
                <w:szCs w:val="22"/>
                <w:lang w:eastAsia="en-GB"/>
              </w:rPr>
              <w:t>Noted</w:t>
            </w: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D7 Right to participation in public affairs and right to vote</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D44 Right to peaceful assembly</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D45 Freedom of association</w:t>
            </w: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p>
          <w:p w:rsidR="002B316C" w:rsidRPr="002B316C" w:rsidRDefault="002B316C" w:rsidP="002B316C">
            <w:pPr>
              <w:suppressAutoHyphens w:val="0"/>
              <w:spacing w:line="240" w:lineRule="auto"/>
              <w:rPr>
                <w:color w:val="000000"/>
                <w:sz w:val="16"/>
                <w:szCs w:val="22"/>
                <w:lang w:eastAsia="en-GB"/>
              </w:rPr>
            </w:pPr>
            <w:r w:rsidRPr="002B316C">
              <w:rPr>
                <w:color w:val="000000"/>
                <w:sz w:val="16"/>
                <w:szCs w:val="22"/>
                <w:lang w:eastAsia="en-GB"/>
              </w:rPr>
              <w:t>- persons deprived of their liberty</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r w:rsidR="002B316C" w:rsidRPr="002B316C" w:rsidTr="002B316C">
        <w:trPr>
          <w:cantSplit/>
        </w:trPr>
        <w:tc>
          <w:tcPr>
            <w:tcW w:w="452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1100" w:type="dxa"/>
            <w:shd w:val="clear" w:color="auto" w:fill="auto"/>
            <w:hideMark/>
          </w:tcPr>
          <w:p w:rsidR="002B316C" w:rsidRPr="002B316C" w:rsidRDefault="002B316C" w:rsidP="002B316C">
            <w:pPr>
              <w:suppressAutoHyphens w:val="0"/>
              <w:spacing w:before="40" w:after="40" w:line="240" w:lineRule="auto"/>
              <w:rPr>
                <w:color w:val="000000"/>
                <w:szCs w:val="22"/>
                <w:lang w:eastAsia="en-GB"/>
              </w:rPr>
            </w:pPr>
          </w:p>
        </w:tc>
        <w:tc>
          <w:tcPr>
            <w:tcW w:w="5000" w:type="dxa"/>
            <w:shd w:val="clear" w:color="auto" w:fill="auto"/>
            <w:hideMark/>
          </w:tcPr>
          <w:p w:rsidR="002B316C" w:rsidRPr="002B316C" w:rsidRDefault="002B316C" w:rsidP="002B316C">
            <w:pPr>
              <w:suppressAutoHyphens w:val="0"/>
              <w:spacing w:line="240" w:lineRule="auto"/>
              <w:rPr>
                <w:color w:val="000000"/>
                <w:sz w:val="16"/>
                <w:szCs w:val="22"/>
                <w:lang w:eastAsia="en-GB"/>
              </w:rPr>
            </w:pPr>
          </w:p>
          <w:p w:rsidR="002B316C" w:rsidRPr="002B316C" w:rsidRDefault="002B316C" w:rsidP="002B316C">
            <w:pPr>
              <w:suppressAutoHyphens w:val="0"/>
              <w:spacing w:line="240" w:lineRule="auto"/>
              <w:rPr>
                <w:color w:val="000000"/>
                <w:sz w:val="16"/>
                <w:szCs w:val="22"/>
                <w:lang w:eastAsia="en-GB"/>
              </w:rPr>
            </w:pPr>
            <w:r w:rsidRPr="002B316C">
              <w:rPr>
                <w:b/>
                <w:color w:val="000000"/>
                <w:sz w:val="16"/>
                <w:szCs w:val="22"/>
                <w:lang w:eastAsia="en-GB"/>
              </w:rPr>
              <w:t>Affected persons:</w:t>
            </w:r>
            <w:r w:rsidRPr="002B316C">
              <w:rPr>
                <w:color w:val="000000"/>
                <w:sz w:val="16"/>
                <w:szCs w:val="22"/>
                <w:lang w:eastAsia="en-GB"/>
              </w:rPr>
              <w:t xml:space="preserve"> </w:t>
            </w:r>
          </w:p>
        </w:tc>
        <w:tc>
          <w:tcPr>
            <w:tcW w:w="4600" w:type="dxa"/>
            <w:shd w:val="clear" w:color="auto" w:fill="auto"/>
            <w:hideMark/>
          </w:tcPr>
          <w:p w:rsidR="002B316C" w:rsidRDefault="002B316C" w:rsidP="002B316C">
            <w:pPr>
              <w:suppressAutoHyphens w:val="0"/>
              <w:spacing w:before="60" w:after="60" w:line="240" w:lineRule="auto"/>
              <w:ind w:left="57" w:right="57"/>
              <w:rPr>
                <w:color w:val="000000"/>
                <w:szCs w:val="22"/>
                <w:lang w:eastAsia="en-GB"/>
              </w:rPr>
            </w:pPr>
          </w:p>
          <w:p w:rsidR="002B316C" w:rsidRPr="002B316C" w:rsidRDefault="002B316C" w:rsidP="002B316C">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16C" w:rsidRDefault="002B316C"/>
  </w:endnote>
  <w:endnote w:type="continuationSeparator" w:id="0">
    <w:p w:rsidR="002B316C" w:rsidRDefault="002B316C"/>
  </w:endnote>
  <w:endnote w:type="continuationNotice" w:id="1">
    <w:p w:rsidR="002B316C" w:rsidRDefault="002B31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16C" w:rsidRPr="000B175B" w:rsidRDefault="002B316C" w:rsidP="000B175B">
      <w:pPr>
        <w:tabs>
          <w:tab w:val="right" w:pos="2155"/>
        </w:tabs>
        <w:spacing w:after="80"/>
        <w:ind w:left="680"/>
        <w:rPr>
          <w:u w:val="single"/>
        </w:rPr>
      </w:pPr>
      <w:r>
        <w:rPr>
          <w:u w:val="single"/>
        </w:rPr>
        <w:tab/>
      </w:r>
    </w:p>
  </w:footnote>
  <w:footnote w:type="continuationSeparator" w:id="0">
    <w:p w:rsidR="002B316C" w:rsidRPr="00FC68B7" w:rsidRDefault="002B316C" w:rsidP="00FC68B7">
      <w:pPr>
        <w:tabs>
          <w:tab w:val="left" w:pos="2155"/>
        </w:tabs>
        <w:spacing w:after="80"/>
        <w:ind w:left="680"/>
        <w:rPr>
          <w:u w:val="single"/>
        </w:rPr>
      </w:pPr>
      <w:r>
        <w:rPr>
          <w:u w:val="single"/>
        </w:rPr>
        <w:tab/>
      </w:r>
    </w:p>
  </w:footnote>
  <w:footnote w:type="continuationNotice" w:id="1">
    <w:p w:rsidR="002B316C" w:rsidRDefault="002B31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6C" w:rsidRPr="0064076F" w:rsidRDefault="002B316C">
    <w:pPr>
      <w:pStyle w:val="Header"/>
      <w:rPr>
        <w:sz w:val="28"/>
        <w:szCs w:val="28"/>
      </w:rPr>
    </w:pPr>
    <w:r>
      <w:rPr>
        <w:sz w:val="28"/>
        <w:szCs w:val="28"/>
      </w:rPr>
      <w:t xml:space="preserve">UPR of Cambodia </w:t>
    </w:r>
    <w:r w:rsidRPr="0064076F">
      <w:rPr>
        <w:sz w:val="20"/>
      </w:rPr>
      <w:t>(</w:t>
    </w:r>
    <w:r>
      <w:rPr>
        <w:sz w:val="20"/>
      </w:rPr>
      <w:t>3</w:t>
    </w:r>
    <w:r w:rsidRPr="002B316C">
      <w:rPr>
        <w:sz w:val="20"/>
        <w:vertAlign w:val="superscript"/>
      </w:rPr>
      <w:t>rd</w:t>
    </w:r>
    <w:r>
      <w:rPr>
        <w:sz w:val="20"/>
      </w:rPr>
      <w:t xml:space="preserve"> Cycle – 32</w:t>
    </w:r>
    <w:r w:rsidRPr="002B316C">
      <w:rPr>
        <w:sz w:val="20"/>
        <w:vertAlign w:val="superscript"/>
      </w:rPr>
      <w:t>nd</w:t>
    </w:r>
    <w:r>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C91590">
      <w:rPr>
        <w:noProof/>
        <w:sz w:val="20"/>
      </w:rPr>
      <w:t>8</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C91590">
      <w:rPr>
        <w:noProof/>
        <w:sz w:val="20"/>
      </w:rPr>
      <w:t>38</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B316C"/>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91590"/>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C81D"/>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1611724">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E2AE20-5B86-452A-9F66-F7766BBAB4B3}"/>
</file>

<file path=customXml/itemProps2.xml><?xml version="1.0" encoding="utf-8"?>
<ds:datastoreItem xmlns:ds="http://schemas.openxmlformats.org/officeDocument/2006/customXml" ds:itemID="{246FC4DD-E1A8-464D-AB6B-06827222004A}"/>
</file>

<file path=customXml/itemProps3.xml><?xml version="1.0" encoding="utf-8"?>
<ds:datastoreItem xmlns:ds="http://schemas.openxmlformats.org/officeDocument/2006/customXml" ds:itemID="{A19466E7-6FBB-4F95-8844-60E28358CD6E}"/>
</file>

<file path=docProps/app.xml><?xml version="1.0" encoding="utf-8"?>
<Properties xmlns="http://schemas.openxmlformats.org/officeDocument/2006/extended-properties" xmlns:vt="http://schemas.openxmlformats.org/officeDocument/2006/docPropsVTypes">
  <Template>Normal.dotm</Template>
  <TotalTime>11</TotalTime>
  <Pages>38</Pages>
  <Words>11791</Words>
  <Characters>67213</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UPR32_Cambodia_Thematic_List_Recommendations</dc:title>
  <dc:creator>Feyikemi Oyewole</dc:creator>
  <cp:lastModifiedBy>Feyikemi Oyewole</cp:lastModifiedBy>
  <cp:revision>1</cp:revision>
  <cp:lastPrinted>2009-02-18T09:36:00Z</cp:lastPrinted>
  <dcterms:created xsi:type="dcterms:W3CDTF">2019-09-23T09:56:00Z</dcterms:created>
  <dcterms:modified xsi:type="dcterms:W3CDTF">2019-09-23T10:07:00Z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1450400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