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172"/>
      </w:tblGrid>
      <w:tr w:rsidR="003701CB" w:rsidRPr="0006355B" w:rsidTr="00500E0D">
        <w:tc>
          <w:tcPr>
            <w:tcW w:w="3114" w:type="dxa"/>
          </w:tcPr>
          <w:p w:rsidR="003701CB" w:rsidRPr="0006355B" w:rsidRDefault="003701CB" w:rsidP="00500E0D">
            <w:bookmarkStart w:id="0" w:name="_GoBack"/>
            <w:bookmarkEnd w:id="0"/>
            <w:r w:rsidRPr="0006355B">
              <w:rPr>
                <w:noProof/>
                <w:lang w:eastAsia="es-CL"/>
              </w:rPr>
              <w:drawing>
                <wp:inline distT="0" distB="0" distL="0" distR="0" wp14:anchorId="452F2B80" wp14:editId="3DA4ACF6">
                  <wp:extent cx="2190750" cy="1095249"/>
                  <wp:effectExtent l="0" t="0" r="0" b="0"/>
                  <wp:docPr id="2" name="Imagen 2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3701CB" w:rsidRPr="0006355B" w:rsidRDefault="003701CB" w:rsidP="00500E0D">
            <w:pPr>
              <w:jc w:val="center"/>
            </w:pPr>
          </w:p>
          <w:p w:rsidR="003701CB" w:rsidRPr="0006355B" w:rsidRDefault="003701CB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3701CB" w:rsidRPr="0006355B" w:rsidRDefault="003701CB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3701CB" w:rsidRPr="0006355B" w:rsidRDefault="003701CB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5E7F60" w:rsidRPr="0006355B" w:rsidRDefault="005E7F60" w:rsidP="00083098">
      <w:pPr>
        <w:spacing w:after="0"/>
        <w:jc w:val="both"/>
      </w:pPr>
    </w:p>
    <w:p w:rsidR="00C71BF6" w:rsidRPr="0006355B" w:rsidRDefault="003701CB" w:rsidP="003701CB">
      <w:pPr>
        <w:spacing w:after="0"/>
        <w:jc w:val="center"/>
        <w:rPr>
          <w:b/>
        </w:rPr>
      </w:pPr>
      <w:r w:rsidRPr="0006355B">
        <w:rPr>
          <w:b/>
        </w:rPr>
        <w:t>ACTA</w:t>
      </w:r>
    </w:p>
    <w:p w:rsidR="00C71BF6" w:rsidRPr="0006355B" w:rsidRDefault="00C71BF6" w:rsidP="00083098">
      <w:pPr>
        <w:spacing w:after="0"/>
        <w:jc w:val="both"/>
      </w:pPr>
    </w:p>
    <w:p w:rsidR="00C71BF6" w:rsidRPr="0006355B" w:rsidRDefault="00234D1C" w:rsidP="00234D1C">
      <w:pPr>
        <w:tabs>
          <w:tab w:val="left" w:pos="1995"/>
        </w:tabs>
        <w:spacing w:after="0"/>
        <w:jc w:val="both"/>
      </w:pPr>
      <w:r w:rsidRPr="0006355B">
        <w:tab/>
        <w:t>DESCA</w:t>
      </w:r>
    </w:p>
    <w:p w:rsidR="00C71BF6" w:rsidRPr="0006355B" w:rsidRDefault="00C71BF6" w:rsidP="00083098">
      <w:pPr>
        <w:spacing w:after="0"/>
        <w:jc w:val="both"/>
      </w:pPr>
      <w:r w:rsidRPr="0006355B">
        <w:rPr>
          <w:b/>
        </w:rPr>
        <w:t>Mesa</w:t>
      </w:r>
      <w:r w:rsidR="00BB7991" w:rsidRPr="0006355B">
        <w:rPr>
          <w:b/>
        </w:rPr>
        <w:t xml:space="preserve">: </w:t>
      </w:r>
      <w:r w:rsidR="003701CB" w:rsidRPr="0006355B">
        <w:tab/>
      </w:r>
      <w:r w:rsidR="003701CB" w:rsidRPr="0006355B">
        <w:tab/>
      </w:r>
      <w:r w:rsidR="00BB7991" w:rsidRPr="0006355B">
        <w:t>_________________________________________________________________</w:t>
      </w:r>
    </w:p>
    <w:p w:rsidR="00C71BF6" w:rsidRPr="0006355B" w:rsidRDefault="00C71BF6" w:rsidP="00083098">
      <w:pPr>
        <w:spacing w:after="0"/>
        <w:jc w:val="both"/>
      </w:pPr>
    </w:p>
    <w:p w:rsidR="00C71BF6" w:rsidRPr="0006355B" w:rsidRDefault="00C71BF6" w:rsidP="00083098">
      <w:pPr>
        <w:spacing w:after="0"/>
        <w:jc w:val="both"/>
      </w:pPr>
    </w:p>
    <w:p w:rsidR="00C71BF6" w:rsidRPr="0006355B" w:rsidRDefault="00C71BF6" w:rsidP="00234D1C">
      <w:pPr>
        <w:spacing w:after="0"/>
        <w:jc w:val="both"/>
      </w:pPr>
      <w:r w:rsidRPr="0006355B">
        <w:rPr>
          <w:b/>
        </w:rPr>
        <w:t>Integrantes</w:t>
      </w:r>
      <w:r w:rsidR="00BB7991" w:rsidRPr="0006355B">
        <w:rPr>
          <w:b/>
        </w:rPr>
        <w:t>:</w:t>
      </w:r>
      <w:r w:rsidR="00BB7991" w:rsidRPr="0006355B">
        <w:tab/>
      </w:r>
      <w:r w:rsidR="00234D1C" w:rsidRPr="0006355B">
        <w:t>- Mabel Cobos.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Yasna Salvatierra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Oscar Arevalo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Maria Paz Canales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Hernan Ramirez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Laura Serey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Renee Fresard</w:t>
      </w:r>
    </w:p>
    <w:p w:rsidR="00234D1C" w:rsidRPr="0006355B" w:rsidRDefault="00234D1C" w:rsidP="00234D1C">
      <w:pPr>
        <w:spacing w:after="0"/>
        <w:jc w:val="both"/>
      </w:pPr>
      <w:r w:rsidRPr="0006355B">
        <w:tab/>
      </w:r>
      <w:r w:rsidRPr="0006355B">
        <w:tab/>
        <w:t>- Sebastian Castro.</w:t>
      </w:r>
    </w:p>
    <w:p w:rsidR="009F2BE7" w:rsidRPr="0006355B" w:rsidRDefault="009F2BE7" w:rsidP="00083098">
      <w:pPr>
        <w:spacing w:after="0"/>
        <w:jc w:val="both"/>
        <w:rPr>
          <w:b/>
        </w:rPr>
      </w:pPr>
    </w:p>
    <w:p w:rsidR="00C71BF6" w:rsidRPr="0006355B" w:rsidRDefault="00C71BF6" w:rsidP="00083098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412CC8" w:rsidRPr="0006355B" w:rsidRDefault="00234D1C" w:rsidP="00412CC8">
      <w:pPr>
        <w:pStyle w:val="Prrafodelista"/>
        <w:numPr>
          <w:ilvl w:val="0"/>
          <w:numId w:val="2"/>
        </w:numPr>
        <w:spacing w:after="0"/>
        <w:ind w:left="1276"/>
        <w:jc w:val="both"/>
      </w:pPr>
      <w:r w:rsidRPr="0006355B">
        <w:t>Adulto Mayor</w:t>
      </w:r>
      <w:r w:rsidR="00412CC8" w:rsidRPr="0006355B">
        <w:t>.</w:t>
      </w:r>
    </w:p>
    <w:p w:rsidR="00234D1C" w:rsidRPr="0006355B" w:rsidRDefault="00234D1C" w:rsidP="007450A5">
      <w:pPr>
        <w:pStyle w:val="Prrafodelista"/>
        <w:numPr>
          <w:ilvl w:val="0"/>
          <w:numId w:val="36"/>
        </w:numPr>
        <w:spacing w:after="0"/>
        <w:ind w:left="1560" w:hanging="295"/>
        <w:jc w:val="both"/>
      </w:pPr>
      <w:r w:rsidRPr="0006355B">
        <w:t xml:space="preserve">No han existido mayores avances en materia </w:t>
      </w:r>
      <w:r w:rsidR="00412CC8" w:rsidRPr="0006355B">
        <w:t xml:space="preserve">de </w:t>
      </w:r>
      <w:r w:rsidRPr="0006355B">
        <w:t>a</w:t>
      </w:r>
      <w:r w:rsidR="00412CC8" w:rsidRPr="0006355B">
        <w:t>dulto</w:t>
      </w:r>
      <w:r w:rsidRPr="0006355B">
        <w:t xml:space="preserve"> mayor.</w:t>
      </w:r>
    </w:p>
    <w:p w:rsidR="00783E89" w:rsidRPr="0006355B" w:rsidRDefault="00412CC8" w:rsidP="007450A5">
      <w:pPr>
        <w:pStyle w:val="Prrafodelista"/>
        <w:numPr>
          <w:ilvl w:val="0"/>
          <w:numId w:val="36"/>
        </w:numPr>
        <w:spacing w:after="0"/>
        <w:ind w:left="1560" w:hanging="295"/>
        <w:jc w:val="both"/>
      </w:pPr>
      <w:r w:rsidRPr="0006355B">
        <w:t>Adultos mayores</w:t>
      </w:r>
      <w:r w:rsidR="00783E89" w:rsidRPr="0006355B">
        <w:t xml:space="preserve"> hoy no tiene</w:t>
      </w:r>
      <w:r w:rsidRPr="0006355B">
        <w:t>n</w:t>
      </w:r>
      <w:r w:rsidR="00783E89" w:rsidRPr="0006355B">
        <w:t xml:space="preserve"> mayor acceso.</w:t>
      </w:r>
    </w:p>
    <w:p w:rsidR="00783E89" w:rsidRPr="0006355B" w:rsidRDefault="00783E89" w:rsidP="007450A5">
      <w:pPr>
        <w:pStyle w:val="Prrafodelista"/>
        <w:numPr>
          <w:ilvl w:val="0"/>
          <w:numId w:val="36"/>
        </w:numPr>
        <w:spacing w:after="0"/>
        <w:ind w:left="1560" w:hanging="295"/>
        <w:jc w:val="both"/>
      </w:pPr>
      <w:r w:rsidRPr="0006355B">
        <w:t>Sistema de pensiones.</w:t>
      </w:r>
    </w:p>
    <w:p w:rsidR="008B02FF" w:rsidRPr="0006355B" w:rsidRDefault="00783E89" w:rsidP="00412CC8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1276"/>
        <w:jc w:val="both"/>
      </w:pPr>
      <w:r w:rsidRPr="0006355B">
        <w:t xml:space="preserve">Medio Ambiente: A pesar </w:t>
      </w:r>
      <w:r w:rsidR="00412CC8" w:rsidRPr="0006355B">
        <w:t xml:space="preserve">de </w:t>
      </w:r>
      <w:r w:rsidRPr="0006355B">
        <w:t xml:space="preserve">que han desarrollado proyectos, estos han sido menores (bombillas). </w:t>
      </w:r>
      <w:r w:rsidR="00E11BB0" w:rsidRPr="0006355B">
        <w:t xml:space="preserve"> Pero el Poder</w:t>
      </w:r>
      <w:r w:rsidR="008B02FF" w:rsidRPr="0006355B">
        <w:t xml:space="preserve"> Legislati</w:t>
      </w:r>
      <w:r w:rsidR="00E11BB0" w:rsidRPr="0006355B">
        <w:t>vo protege y pone en la balanza p</w:t>
      </w:r>
      <w:r w:rsidR="008B02FF" w:rsidRPr="0006355B">
        <w:t xml:space="preserve">rimero </w:t>
      </w:r>
      <w:r w:rsidR="005024B7" w:rsidRPr="0006355B">
        <w:t>al</w:t>
      </w:r>
      <w:r w:rsidR="008B02FF" w:rsidRPr="0006355B">
        <w:t xml:space="preserve"> mundo privado antes de los intereses de la sociedad.</w:t>
      </w:r>
    </w:p>
    <w:p w:rsidR="008B02FF" w:rsidRPr="0006355B" w:rsidRDefault="008B02FF" w:rsidP="00412CC8">
      <w:pPr>
        <w:tabs>
          <w:tab w:val="left" w:pos="284"/>
        </w:tabs>
        <w:spacing w:after="0"/>
        <w:ind w:left="1276"/>
        <w:jc w:val="both"/>
      </w:pPr>
      <w:r w:rsidRPr="0006355B">
        <w:t xml:space="preserve">Normas toxicológicas son básicas y muy </w:t>
      </w:r>
      <w:r w:rsidR="0018625E" w:rsidRPr="0006355B">
        <w:t xml:space="preserve">detrás </w:t>
      </w:r>
      <w:r w:rsidR="00E50C9C" w:rsidRPr="0006355B">
        <w:t>de lo establecido</w:t>
      </w:r>
      <w:r w:rsidRPr="0006355B">
        <w:t xml:space="preserve"> en el resto del mundo.</w:t>
      </w:r>
    </w:p>
    <w:p w:rsidR="008B02FF" w:rsidRPr="0006355B" w:rsidRDefault="008B02FF" w:rsidP="00412CC8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1276"/>
        <w:jc w:val="both"/>
      </w:pPr>
      <w:r w:rsidRPr="0006355B">
        <w:t xml:space="preserve">PNDH  y Empresas: </w:t>
      </w:r>
      <w:r w:rsidR="00E50C9C" w:rsidRPr="0006355B">
        <w:t>N</w:t>
      </w:r>
      <w:r w:rsidRPr="0006355B">
        <w:t xml:space="preserve">o hay actividad ni </w:t>
      </w:r>
      <w:r w:rsidR="00BD6E2C">
        <w:t>interés</w:t>
      </w:r>
      <w:r w:rsidRPr="0006355B">
        <w:t xml:space="preserve"> legislativo alguno.</w:t>
      </w:r>
    </w:p>
    <w:p w:rsidR="008B02FF" w:rsidRPr="0006355B" w:rsidRDefault="00E50C9C" w:rsidP="00412CC8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1276"/>
        <w:jc w:val="both"/>
      </w:pPr>
      <w:r w:rsidRPr="0006355B">
        <w:t>Educación</w:t>
      </w:r>
      <w:r w:rsidR="008B02FF" w:rsidRPr="0006355B">
        <w:t xml:space="preserve">: </w:t>
      </w:r>
      <w:r w:rsidRPr="0006355B">
        <w:t>N</w:t>
      </w:r>
      <w:r w:rsidR="008B02FF" w:rsidRPr="0006355B">
        <w:t>o se ha legislado por la integración.</w:t>
      </w:r>
    </w:p>
    <w:p w:rsidR="008B02FF" w:rsidRPr="0006355B" w:rsidRDefault="008B02FF" w:rsidP="00412CC8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1276"/>
        <w:jc w:val="both"/>
      </w:pPr>
      <w:r w:rsidRPr="0006355B">
        <w:t xml:space="preserve">Asuntos </w:t>
      </w:r>
      <w:r w:rsidR="0018625E" w:rsidRPr="0006355B">
        <w:t>Indígenas</w:t>
      </w:r>
      <w:r w:rsidRPr="0006355B">
        <w:t xml:space="preserve">: </w:t>
      </w:r>
      <w:r w:rsidR="00E50C9C" w:rsidRPr="0006355B">
        <w:t>N</w:t>
      </w:r>
      <w:r w:rsidRPr="0006355B">
        <w:t>o existe un trabajo legislativo potente.</w:t>
      </w:r>
    </w:p>
    <w:p w:rsidR="008B02FF" w:rsidRPr="0006355B" w:rsidRDefault="008B02FF" w:rsidP="008B02FF">
      <w:pPr>
        <w:tabs>
          <w:tab w:val="left" w:pos="284"/>
        </w:tabs>
        <w:spacing w:after="0"/>
        <w:ind w:left="720"/>
        <w:jc w:val="both"/>
      </w:pPr>
    </w:p>
    <w:p w:rsidR="009F2BE7" w:rsidRPr="0006355B" w:rsidRDefault="009F2BE7" w:rsidP="008B02FF">
      <w:pPr>
        <w:tabs>
          <w:tab w:val="left" w:pos="284"/>
        </w:tabs>
        <w:spacing w:after="0"/>
        <w:ind w:left="720"/>
        <w:jc w:val="both"/>
      </w:pP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3701CB" w:rsidRPr="0006355B" w:rsidRDefault="00E50C9C" w:rsidP="007450A5">
      <w:pPr>
        <w:pStyle w:val="Prrafodelista"/>
        <w:numPr>
          <w:ilvl w:val="0"/>
          <w:numId w:val="37"/>
        </w:numPr>
        <w:spacing w:after="0"/>
        <w:ind w:left="1276"/>
        <w:jc w:val="both"/>
      </w:pPr>
      <w:r w:rsidRPr="0006355B">
        <w:t xml:space="preserve">Adulto </w:t>
      </w:r>
      <w:r w:rsidR="00B057EC" w:rsidRPr="0006355B">
        <w:t xml:space="preserve">Mayor: </w:t>
      </w:r>
      <w:r w:rsidRPr="0006355B">
        <w:t>A</w:t>
      </w:r>
      <w:r w:rsidR="00B057EC" w:rsidRPr="0006355B">
        <w:t xml:space="preserve"> pesar de existir </w:t>
      </w:r>
      <w:r w:rsidR="0016054F" w:rsidRPr="0006355B">
        <w:t xml:space="preserve">un </w:t>
      </w:r>
      <w:r w:rsidR="00E66408" w:rsidRPr="0006355B">
        <w:t xml:space="preserve">ferviente interés en avanzar en estas materias no se ha </w:t>
      </w:r>
      <w:r w:rsidRPr="0006355B">
        <w:t>concretado</w:t>
      </w:r>
      <w:r w:rsidR="00E66408" w:rsidRPr="0006355B">
        <w:t xml:space="preserve"> nada.</w:t>
      </w:r>
    </w:p>
    <w:p w:rsidR="00E66408" w:rsidRPr="0006355B" w:rsidRDefault="00E66408" w:rsidP="007450A5">
      <w:pPr>
        <w:pStyle w:val="Prrafodelista"/>
        <w:numPr>
          <w:ilvl w:val="0"/>
          <w:numId w:val="37"/>
        </w:numPr>
        <w:spacing w:after="0"/>
        <w:ind w:left="1276"/>
        <w:jc w:val="both"/>
      </w:pPr>
      <w:r w:rsidRPr="0006355B">
        <w:t xml:space="preserve">Medio </w:t>
      </w:r>
      <w:r w:rsidR="00E50C9C" w:rsidRPr="0006355B">
        <w:t>A</w:t>
      </w:r>
      <w:r w:rsidRPr="0006355B">
        <w:t xml:space="preserve">mbiente: </w:t>
      </w:r>
      <w:r w:rsidR="00E50C9C" w:rsidRPr="0006355B">
        <w:t>E</w:t>
      </w:r>
      <w:r w:rsidRPr="0006355B">
        <w:t xml:space="preserve">xisten normas, pero estas son medidas parches para cumplir </w:t>
      </w:r>
      <w:r w:rsidR="00E50C9C" w:rsidRPr="0006355B">
        <w:t>estándares internacionales. Éstas</w:t>
      </w:r>
      <w:r w:rsidRPr="0006355B">
        <w:t xml:space="preserve"> en la realidad no sirven de mucho</w:t>
      </w:r>
      <w:r w:rsidR="00520B17" w:rsidRPr="0006355B">
        <w:t>.</w:t>
      </w:r>
    </w:p>
    <w:p w:rsidR="00520B17" w:rsidRPr="0006355B" w:rsidRDefault="00520B17" w:rsidP="007450A5">
      <w:pPr>
        <w:pStyle w:val="Prrafodelista"/>
        <w:numPr>
          <w:ilvl w:val="0"/>
          <w:numId w:val="37"/>
        </w:numPr>
        <w:spacing w:after="0"/>
        <w:ind w:left="1276"/>
        <w:jc w:val="both"/>
      </w:pPr>
      <w:r w:rsidRPr="0006355B">
        <w:t xml:space="preserve">PNDH y Empresas: </w:t>
      </w:r>
      <w:r w:rsidR="00E50C9C" w:rsidRPr="0006355B">
        <w:t>L</w:t>
      </w:r>
      <w:r w:rsidRPr="0006355B">
        <w:t xml:space="preserve">as medidas que se han instaurado </w:t>
      </w:r>
      <w:r w:rsidR="00E50C9C" w:rsidRPr="0006355B">
        <w:t xml:space="preserve">atentan </w:t>
      </w:r>
      <w:r w:rsidRPr="0006355B">
        <w:t>contra la privacidad directa de la ciudadanía.</w:t>
      </w:r>
    </w:p>
    <w:p w:rsidR="00520B17" w:rsidRPr="0006355B" w:rsidRDefault="00E50C9C" w:rsidP="007450A5">
      <w:pPr>
        <w:pStyle w:val="Prrafodelista"/>
        <w:numPr>
          <w:ilvl w:val="0"/>
          <w:numId w:val="37"/>
        </w:numPr>
        <w:spacing w:after="0"/>
        <w:ind w:left="1276"/>
        <w:jc w:val="both"/>
      </w:pPr>
      <w:r w:rsidRPr="0006355B">
        <w:t xml:space="preserve">Asuntos </w:t>
      </w:r>
      <w:r w:rsidR="00520B17" w:rsidRPr="0006355B">
        <w:t xml:space="preserve">Indígenas: </w:t>
      </w:r>
      <w:r w:rsidRPr="0006355B">
        <w:t>N</w:t>
      </w:r>
      <w:r w:rsidR="00520B17" w:rsidRPr="0006355B">
        <w:t>o se ha promovido políticas públicas de integración real.</w:t>
      </w:r>
    </w:p>
    <w:p w:rsidR="00520B17" w:rsidRPr="0006355B" w:rsidRDefault="00520B17" w:rsidP="007450A5">
      <w:pPr>
        <w:pStyle w:val="Prrafodelista"/>
        <w:numPr>
          <w:ilvl w:val="0"/>
          <w:numId w:val="37"/>
        </w:numPr>
        <w:spacing w:after="0"/>
        <w:ind w:left="1276"/>
        <w:jc w:val="both"/>
      </w:pPr>
      <w:r w:rsidRPr="0006355B">
        <w:lastRenderedPageBreak/>
        <w:t xml:space="preserve">Educacion: </w:t>
      </w:r>
      <w:r w:rsidR="00E50C9C" w:rsidRPr="0006355B">
        <w:t>L</w:t>
      </w:r>
      <w:r w:rsidRPr="0006355B">
        <w:t>a realidad en educ</w:t>
      </w:r>
      <w:r w:rsidR="00500E0D" w:rsidRPr="0006355B">
        <w:t>ación</w:t>
      </w:r>
      <w:r w:rsidRPr="0006355B">
        <w:t xml:space="preserve"> diversa y esa diversidad no la </w:t>
      </w:r>
      <w:r w:rsidR="00500E0D" w:rsidRPr="0006355B">
        <w:t>abarcamos</w:t>
      </w:r>
      <w:r w:rsidRPr="0006355B">
        <w:t xml:space="preserve">, no existen políticas </w:t>
      </w:r>
      <w:r w:rsidR="00500E0D" w:rsidRPr="0006355B">
        <w:t>públicas</w:t>
      </w:r>
      <w:r w:rsidRPr="0006355B">
        <w:t xml:space="preserve"> para fomentar una educ</w:t>
      </w:r>
      <w:r w:rsidR="00500E0D" w:rsidRPr="0006355B">
        <w:t>ación</w:t>
      </w:r>
      <w:r w:rsidRPr="0006355B">
        <w:t xml:space="preserve"> integral.</w:t>
      </w:r>
    </w:p>
    <w:p w:rsidR="00520B17" w:rsidRPr="0006355B" w:rsidRDefault="00520B17" w:rsidP="00520B17">
      <w:pPr>
        <w:spacing w:after="0"/>
        <w:ind w:left="708"/>
        <w:jc w:val="both"/>
      </w:pPr>
    </w:p>
    <w:p w:rsidR="009F2BE7" w:rsidRPr="0006355B" w:rsidRDefault="009F2BE7" w:rsidP="00520B17">
      <w:pPr>
        <w:spacing w:after="0"/>
        <w:ind w:left="708"/>
        <w:jc w:val="both"/>
      </w:pP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3701CB" w:rsidRPr="0006355B" w:rsidRDefault="00A42D83" w:rsidP="007450A5">
      <w:pPr>
        <w:pStyle w:val="Prrafodelista"/>
        <w:numPr>
          <w:ilvl w:val="0"/>
          <w:numId w:val="38"/>
        </w:numPr>
        <w:spacing w:after="0"/>
        <w:ind w:left="1276"/>
        <w:jc w:val="both"/>
      </w:pPr>
      <w:r w:rsidRPr="0006355B">
        <w:t xml:space="preserve">Adulto </w:t>
      </w:r>
      <w:r w:rsidR="00520B17" w:rsidRPr="0006355B">
        <w:t>Mayor: Senama servicio chico.</w:t>
      </w:r>
    </w:p>
    <w:p w:rsidR="001C74DC" w:rsidRPr="0006355B" w:rsidRDefault="00520B17" w:rsidP="007450A5">
      <w:pPr>
        <w:pStyle w:val="Prrafodelista"/>
        <w:numPr>
          <w:ilvl w:val="0"/>
          <w:numId w:val="38"/>
        </w:numPr>
        <w:spacing w:after="0"/>
        <w:ind w:left="1276"/>
        <w:jc w:val="both"/>
      </w:pPr>
      <w:r w:rsidRPr="0006355B">
        <w:t xml:space="preserve">Medio Ambiente: </w:t>
      </w:r>
      <w:r w:rsidR="00A42D83" w:rsidRPr="0006355B">
        <w:t>A</w:t>
      </w:r>
      <w:r w:rsidRPr="0006355B">
        <w:t xml:space="preserve"> pesar de contar con mecanismos importantes </w:t>
      </w:r>
      <w:r w:rsidR="001C74DC" w:rsidRPr="0006355B">
        <w:t>(</w:t>
      </w:r>
      <w:r w:rsidR="00A42D83" w:rsidRPr="0006355B">
        <w:t>Ministerio</w:t>
      </w:r>
      <w:r w:rsidR="001C74DC" w:rsidRPr="0006355B">
        <w:t>) nuestra constitución no le permite actuar como corresponde.</w:t>
      </w:r>
    </w:p>
    <w:p w:rsidR="00520B17" w:rsidRPr="0006355B" w:rsidRDefault="001C74DC" w:rsidP="007450A5">
      <w:pPr>
        <w:pStyle w:val="Prrafodelista"/>
        <w:numPr>
          <w:ilvl w:val="0"/>
          <w:numId w:val="38"/>
        </w:numPr>
        <w:spacing w:after="0"/>
        <w:ind w:left="1276"/>
        <w:jc w:val="both"/>
      </w:pPr>
      <w:r w:rsidRPr="0006355B">
        <w:t xml:space="preserve">PNDH y </w:t>
      </w:r>
      <w:r w:rsidR="00A42D83" w:rsidRPr="0006355B">
        <w:t>E</w:t>
      </w:r>
      <w:r w:rsidRPr="0006355B">
        <w:t xml:space="preserve">mpresas: </w:t>
      </w:r>
      <w:r w:rsidR="00A42D83" w:rsidRPr="0006355B">
        <w:t>E</w:t>
      </w:r>
      <w:r w:rsidRPr="0006355B">
        <w:t xml:space="preserve">l plan que existe no tiene </w:t>
      </w:r>
      <w:r w:rsidR="00A42D83" w:rsidRPr="0006355B">
        <w:t>institucionalidad</w:t>
      </w:r>
      <w:r w:rsidRPr="0006355B">
        <w:t xml:space="preserve"> </w:t>
      </w:r>
      <w:r w:rsidR="00A42D83" w:rsidRPr="0006355B">
        <w:t>específica</w:t>
      </w:r>
      <w:r w:rsidRPr="0006355B">
        <w:t xml:space="preserve">, sino que tiene que </w:t>
      </w:r>
      <w:r w:rsidR="00A42D83" w:rsidRPr="0006355B">
        <w:t>estar</w:t>
      </w:r>
      <w:r w:rsidRPr="0006355B">
        <w:t xml:space="preserve"> a cargo de servicios o municipios. </w:t>
      </w:r>
    </w:p>
    <w:p w:rsidR="001C74DC" w:rsidRPr="0006355B" w:rsidRDefault="002F74C5" w:rsidP="007450A5">
      <w:pPr>
        <w:pStyle w:val="Prrafodelista"/>
        <w:numPr>
          <w:ilvl w:val="0"/>
          <w:numId w:val="38"/>
        </w:numPr>
        <w:spacing w:after="0"/>
        <w:ind w:left="1276"/>
        <w:jc w:val="both"/>
      </w:pPr>
      <w:r w:rsidRPr="0006355B">
        <w:t>Educación</w:t>
      </w:r>
      <w:r w:rsidR="001C74DC" w:rsidRPr="0006355B">
        <w:t xml:space="preserve">: </w:t>
      </w:r>
      <w:r w:rsidR="000C7E35" w:rsidRPr="0006355B">
        <w:t>A</w:t>
      </w:r>
      <w:r w:rsidR="001C74DC" w:rsidRPr="0006355B">
        <w:t xml:space="preserve"> pesar de existir una institucionalidad patente, esta es enormemente  burocrática la que no pone o incentiva la integración.</w:t>
      </w:r>
    </w:p>
    <w:p w:rsidR="001C74DC" w:rsidRPr="0006355B" w:rsidRDefault="001C74DC" w:rsidP="007450A5">
      <w:pPr>
        <w:pStyle w:val="Prrafodelista"/>
        <w:numPr>
          <w:ilvl w:val="0"/>
          <w:numId w:val="38"/>
        </w:numPr>
        <w:spacing w:after="0"/>
        <w:ind w:left="1276"/>
        <w:jc w:val="both"/>
      </w:pPr>
      <w:r w:rsidRPr="0006355B">
        <w:t xml:space="preserve">Asuntos </w:t>
      </w:r>
      <w:r w:rsidR="000C7E35" w:rsidRPr="0006355B">
        <w:t>Indígenas</w:t>
      </w:r>
      <w:r w:rsidRPr="0006355B">
        <w:t xml:space="preserve">: </w:t>
      </w:r>
      <w:r w:rsidR="000C7E35" w:rsidRPr="0006355B">
        <w:t>F</w:t>
      </w:r>
      <w:r w:rsidRPr="0006355B">
        <w:t xml:space="preserve">alta que tenga una institucionalidad potente, que fomente políticas </w:t>
      </w:r>
      <w:r w:rsidR="000C7E35" w:rsidRPr="0006355B">
        <w:t>públicas</w:t>
      </w:r>
      <w:r w:rsidRPr="0006355B">
        <w:t xml:space="preserve"> como ley de cuotas indígenas, urge </w:t>
      </w:r>
      <w:r w:rsidR="000C7E35" w:rsidRPr="0006355B">
        <w:t>Ministerio</w:t>
      </w:r>
      <w:r w:rsidRPr="0006355B">
        <w:t xml:space="preserve"> de asuntos indígenas.</w:t>
      </w:r>
    </w:p>
    <w:p w:rsidR="003701CB" w:rsidRPr="0006355B" w:rsidRDefault="003701CB" w:rsidP="003701CB">
      <w:pPr>
        <w:pStyle w:val="Prrafodelista"/>
        <w:spacing w:after="0"/>
        <w:jc w:val="both"/>
      </w:pPr>
    </w:p>
    <w:p w:rsidR="009F2BE7" w:rsidRPr="0006355B" w:rsidRDefault="009F2BE7" w:rsidP="003701CB">
      <w:pPr>
        <w:pStyle w:val="Prrafodelista"/>
        <w:spacing w:after="0"/>
        <w:jc w:val="both"/>
      </w:pP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3701CB" w:rsidRPr="0006355B" w:rsidRDefault="005E7862" w:rsidP="003701CB">
      <w:pPr>
        <w:pStyle w:val="Prrafodelista"/>
        <w:spacing w:after="0"/>
        <w:jc w:val="both"/>
      </w:pPr>
      <w:r w:rsidRPr="0006355B">
        <w:t>---</w:t>
      </w:r>
    </w:p>
    <w:p w:rsidR="003701CB" w:rsidRPr="0006355B" w:rsidRDefault="003701CB" w:rsidP="003701CB">
      <w:pPr>
        <w:pStyle w:val="Prrafodelista"/>
        <w:spacing w:after="0"/>
        <w:jc w:val="both"/>
      </w:pPr>
    </w:p>
    <w:p w:rsidR="00C71BF6" w:rsidRPr="0006355B" w:rsidRDefault="00C71BF6" w:rsidP="00083098">
      <w:pPr>
        <w:spacing w:after="0"/>
        <w:jc w:val="both"/>
      </w:pPr>
    </w:p>
    <w:p w:rsidR="00C71BF6" w:rsidRPr="0006355B" w:rsidRDefault="00C71BF6" w:rsidP="00083098">
      <w:pPr>
        <w:spacing w:after="0"/>
        <w:jc w:val="both"/>
        <w:rPr>
          <w:b/>
        </w:rPr>
      </w:pPr>
      <w:r w:rsidRPr="0006355B">
        <w:rPr>
          <w:b/>
        </w:rPr>
        <w:t>Desafíos</w:t>
      </w:r>
      <w:r w:rsidR="003701CB" w:rsidRPr="0006355B">
        <w:rPr>
          <w:b/>
        </w:rPr>
        <w:t>:</w:t>
      </w: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0C7E35" w:rsidRPr="0006355B" w:rsidRDefault="001C74DC" w:rsidP="000C7E35">
      <w:pPr>
        <w:pStyle w:val="Prrafodelista"/>
        <w:numPr>
          <w:ilvl w:val="0"/>
          <w:numId w:val="3"/>
        </w:numPr>
        <w:spacing w:after="0"/>
        <w:ind w:left="1276"/>
        <w:jc w:val="both"/>
      </w:pPr>
      <w:r w:rsidRPr="0006355B">
        <w:t>Adulto Mayor</w:t>
      </w:r>
      <w:r w:rsidR="000C7E35" w:rsidRPr="0006355B">
        <w:t>.</w:t>
      </w:r>
      <w:r w:rsidRPr="0006355B">
        <w:t xml:space="preserve"> </w:t>
      </w:r>
    </w:p>
    <w:p w:rsidR="001C74DC" w:rsidRPr="0006355B" w:rsidRDefault="001C74DC" w:rsidP="007450A5">
      <w:pPr>
        <w:pStyle w:val="Prrafodelista"/>
        <w:numPr>
          <w:ilvl w:val="0"/>
          <w:numId w:val="39"/>
        </w:numPr>
        <w:spacing w:after="0"/>
        <w:ind w:left="1560" w:hanging="284"/>
        <w:jc w:val="both"/>
      </w:pPr>
      <w:r w:rsidRPr="0006355B">
        <w:t>Reforma al sistema de pensiones.</w:t>
      </w:r>
    </w:p>
    <w:p w:rsidR="001C74DC" w:rsidRPr="0006355B" w:rsidRDefault="001C74DC" w:rsidP="007450A5">
      <w:pPr>
        <w:pStyle w:val="Prrafodelista"/>
        <w:numPr>
          <w:ilvl w:val="0"/>
          <w:numId w:val="39"/>
        </w:numPr>
        <w:spacing w:after="0"/>
        <w:ind w:left="1560" w:hanging="284"/>
        <w:jc w:val="both"/>
      </w:pPr>
      <w:r w:rsidRPr="0006355B">
        <w:t>Deuda histórica profesores.</w:t>
      </w:r>
    </w:p>
    <w:p w:rsidR="001C74DC" w:rsidRPr="0006355B" w:rsidRDefault="001C74DC" w:rsidP="007450A5">
      <w:pPr>
        <w:pStyle w:val="Prrafodelista"/>
        <w:numPr>
          <w:ilvl w:val="0"/>
          <w:numId w:val="39"/>
        </w:numPr>
        <w:spacing w:after="0"/>
        <w:ind w:left="1560" w:hanging="284"/>
        <w:jc w:val="both"/>
      </w:pPr>
      <w:r w:rsidRPr="0006355B">
        <w:t xml:space="preserve">Prioridad a </w:t>
      </w:r>
      <w:r w:rsidR="009F2BE7" w:rsidRPr="0006355B">
        <w:t>C</w:t>
      </w:r>
      <w:r w:rsidRPr="0006355B">
        <w:t>onve</w:t>
      </w:r>
      <w:r w:rsidR="009F2BE7" w:rsidRPr="0006355B">
        <w:t>nc</w:t>
      </w:r>
      <w:r w:rsidRPr="0006355B">
        <w:t xml:space="preserve">ión </w:t>
      </w:r>
      <w:r w:rsidR="009F2BE7" w:rsidRPr="0006355B">
        <w:t>I</w:t>
      </w:r>
      <w:r w:rsidRPr="0006355B">
        <w:t xml:space="preserve">nternacional </w:t>
      </w:r>
      <w:r w:rsidR="009F2BE7" w:rsidRPr="0006355B">
        <w:t>de</w:t>
      </w:r>
      <w:r w:rsidRPr="0006355B">
        <w:t xml:space="preserve"> </w:t>
      </w:r>
      <w:r w:rsidR="009F2BE7" w:rsidRPr="0006355B">
        <w:t>A</w:t>
      </w:r>
      <w:r w:rsidRPr="0006355B">
        <w:t xml:space="preserve">dultos </w:t>
      </w:r>
      <w:r w:rsidR="009F2BE7" w:rsidRPr="0006355B">
        <w:t>M</w:t>
      </w:r>
      <w:r w:rsidRPr="0006355B">
        <w:t>ayores.</w:t>
      </w:r>
    </w:p>
    <w:p w:rsidR="001C74DC" w:rsidRPr="0006355B" w:rsidRDefault="001C74DC" w:rsidP="000C7E35">
      <w:pPr>
        <w:pStyle w:val="Prrafodelista"/>
        <w:numPr>
          <w:ilvl w:val="0"/>
          <w:numId w:val="3"/>
        </w:numPr>
        <w:spacing w:after="0"/>
        <w:ind w:left="1276"/>
        <w:jc w:val="both"/>
      </w:pPr>
      <w:r w:rsidRPr="0006355B">
        <w:t xml:space="preserve">Medio Ambiente: </w:t>
      </w:r>
      <w:r w:rsidR="009F2BE7" w:rsidRPr="0006355B">
        <w:t>Ca</w:t>
      </w:r>
      <w:r w:rsidRPr="0006355B">
        <w:t xml:space="preserve">mbio </w:t>
      </w:r>
      <w:r w:rsidR="009F2BE7" w:rsidRPr="0006355B">
        <w:t>a</w:t>
      </w:r>
      <w:r w:rsidRPr="0006355B">
        <w:t xml:space="preserve"> la constitución</w:t>
      </w:r>
      <w:r w:rsidR="009F2BE7" w:rsidRPr="0006355B">
        <w:t>:</w:t>
      </w:r>
      <w:r w:rsidRPr="0006355B">
        <w:t xml:space="preserve"> esta protege a los</w:t>
      </w:r>
      <w:r w:rsidR="009F2BE7" w:rsidRPr="0006355B">
        <w:t xml:space="preserve"> privados antes de los </w:t>
      </w:r>
      <w:r w:rsidR="00C52BCA" w:rsidRPr="0006355B">
        <w:t>a</w:t>
      </w:r>
      <w:r w:rsidRPr="0006355B">
        <w:t>suntos sociales.</w:t>
      </w:r>
    </w:p>
    <w:p w:rsidR="00C52BCA" w:rsidRPr="0006355B" w:rsidRDefault="00C52BCA" w:rsidP="000C7E35">
      <w:pPr>
        <w:pStyle w:val="Prrafodelista"/>
        <w:numPr>
          <w:ilvl w:val="0"/>
          <w:numId w:val="3"/>
        </w:numPr>
        <w:spacing w:after="0"/>
        <w:ind w:left="1276"/>
        <w:jc w:val="both"/>
      </w:pPr>
      <w:r w:rsidRPr="0006355B">
        <w:t xml:space="preserve">PNDH y </w:t>
      </w:r>
      <w:r w:rsidR="009F2BE7" w:rsidRPr="0006355B">
        <w:t>Empresas</w:t>
      </w:r>
      <w:r w:rsidRPr="0006355B">
        <w:t>: Regular por la privacidad de las personas.</w:t>
      </w:r>
      <w:r w:rsidR="009F2BE7" w:rsidRPr="0006355B">
        <w:t xml:space="preserve"> S</w:t>
      </w:r>
      <w:r w:rsidRPr="0006355B">
        <w:t>e debe legislar por una ley que establezca que tipo de tecnología se debe usar y porque, junto con su impacto en DD.HH.</w:t>
      </w:r>
    </w:p>
    <w:p w:rsidR="00C52BCA" w:rsidRPr="0006355B" w:rsidRDefault="00C52BCA" w:rsidP="000C7E35">
      <w:pPr>
        <w:pStyle w:val="Prrafodelista"/>
        <w:numPr>
          <w:ilvl w:val="0"/>
          <w:numId w:val="3"/>
        </w:numPr>
        <w:spacing w:after="0"/>
        <w:ind w:left="1276"/>
        <w:jc w:val="both"/>
      </w:pPr>
      <w:r w:rsidRPr="0006355B">
        <w:t>Educacion: Legislar sobre integración</w:t>
      </w:r>
      <w:r w:rsidR="009F2BE7" w:rsidRPr="0006355B">
        <w:t>,</w:t>
      </w:r>
      <w:r w:rsidRPr="0006355B">
        <w:t xml:space="preserve"> indígenas, cultura social para “sanear” la relación con sus distintos </w:t>
      </w:r>
      <w:r w:rsidR="009F2BE7" w:rsidRPr="0006355B">
        <w:t>actores</w:t>
      </w:r>
      <w:r w:rsidRPr="0006355B">
        <w:t>.</w:t>
      </w:r>
    </w:p>
    <w:p w:rsidR="00C52BCA" w:rsidRPr="0006355B" w:rsidRDefault="009F2BE7" w:rsidP="000C7E35">
      <w:pPr>
        <w:pStyle w:val="Prrafodelista"/>
        <w:numPr>
          <w:ilvl w:val="0"/>
          <w:numId w:val="3"/>
        </w:numPr>
        <w:spacing w:after="0"/>
        <w:ind w:left="1276"/>
        <w:jc w:val="both"/>
      </w:pPr>
      <w:r w:rsidRPr="0006355B">
        <w:t>Asuntos Indígenas</w:t>
      </w:r>
      <w:r w:rsidR="00C52BCA" w:rsidRPr="0006355B">
        <w:t xml:space="preserve">: </w:t>
      </w:r>
      <w:r w:rsidRPr="0006355B">
        <w:t>L</w:t>
      </w:r>
      <w:r w:rsidR="00C52BCA" w:rsidRPr="0006355B">
        <w:t xml:space="preserve">a creación de un </w:t>
      </w:r>
      <w:r w:rsidRPr="0006355B">
        <w:t>M</w:t>
      </w:r>
      <w:r w:rsidR="00C52BCA" w:rsidRPr="0006355B">
        <w:t>in/</w:t>
      </w:r>
      <w:r w:rsidRPr="0006355B">
        <w:t>S</w:t>
      </w:r>
      <w:r w:rsidR="00C52BCA" w:rsidRPr="0006355B">
        <w:t>ub de asuntos indígenas.</w:t>
      </w:r>
    </w:p>
    <w:p w:rsidR="00C52BCA" w:rsidRPr="0006355B" w:rsidRDefault="00C52BCA" w:rsidP="00C52BCA">
      <w:pPr>
        <w:pStyle w:val="Prrafodelista"/>
        <w:spacing w:after="0"/>
        <w:ind w:left="3228"/>
        <w:jc w:val="both"/>
      </w:pPr>
    </w:p>
    <w:p w:rsidR="001C74DC" w:rsidRPr="0006355B" w:rsidRDefault="001C74DC" w:rsidP="001C74DC">
      <w:pPr>
        <w:spacing w:after="0"/>
        <w:ind w:left="2124"/>
        <w:jc w:val="both"/>
      </w:pPr>
      <w:r w:rsidRPr="0006355B">
        <w:t xml:space="preserve">      </w:t>
      </w: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9F2BE7" w:rsidRPr="0006355B" w:rsidRDefault="009F2BE7" w:rsidP="009F2BE7">
      <w:pPr>
        <w:pStyle w:val="Prrafodelista"/>
        <w:numPr>
          <w:ilvl w:val="0"/>
          <w:numId w:val="4"/>
        </w:numPr>
        <w:spacing w:after="0"/>
        <w:ind w:left="1276"/>
        <w:jc w:val="both"/>
      </w:pPr>
      <w:r w:rsidRPr="0006355B">
        <w:t>Adulto Mayor.</w:t>
      </w:r>
    </w:p>
    <w:p w:rsidR="00C52BCA" w:rsidRPr="0006355B" w:rsidRDefault="009F2BE7" w:rsidP="007450A5">
      <w:pPr>
        <w:pStyle w:val="Prrafodelista"/>
        <w:numPr>
          <w:ilvl w:val="1"/>
          <w:numId w:val="40"/>
        </w:numPr>
        <w:spacing w:after="0"/>
        <w:ind w:left="1560" w:hanging="284"/>
        <w:jc w:val="both"/>
      </w:pPr>
      <w:r w:rsidRPr="0006355B">
        <w:t>F</w:t>
      </w:r>
      <w:r w:rsidR="00C52BCA" w:rsidRPr="0006355B">
        <w:t xml:space="preserve">omentar especialidad de </w:t>
      </w:r>
      <w:r w:rsidRPr="0006355B">
        <w:t>geriatría</w:t>
      </w:r>
      <w:r w:rsidR="00C52BCA" w:rsidRPr="0006355B">
        <w:t>.</w:t>
      </w:r>
    </w:p>
    <w:p w:rsidR="00C52BCA" w:rsidRPr="0006355B" w:rsidRDefault="00C52BCA" w:rsidP="007450A5">
      <w:pPr>
        <w:pStyle w:val="Prrafodelista"/>
        <w:numPr>
          <w:ilvl w:val="1"/>
          <w:numId w:val="40"/>
        </w:numPr>
        <w:spacing w:after="0"/>
        <w:ind w:left="1560" w:hanging="284"/>
        <w:jc w:val="both"/>
      </w:pPr>
      <w:r w:rsidRPr="0006355B">
        <w:t xml:space="preserve">Creación de </w:t>
      </w:r>
      <w:r w:rsidR="009F2BE7" w:rsidRPr="0006355B">
        <w:t>S</w:t>
      </w:r>
      <w:r w:rsidRPr="0006355B">
        <w:t>ub</w:t>
      </w:r>
      <w:r w:rsidR="009F2BE7" w:rsidRPr="0006355B">
        <w:t>secretaría</w:t>
      </w:r>
      <w:r w:rsidRPr="0006355B">
        <w:t xml:space="preserve"> Adulto Mayor.</w:t>
      </w:r>
    </w:p>
    <w:p w:rsidR="00C52BCA" w:rsidRPr="0006355B" w:rsidRDefault="00C52BCA" w:rsidP="007450A5">
      <w:pPr>
        <w:pStyle w:val="Prrafodelista"/>
        <w:numPr>
          <w:ilvl w:val="1"/>
          <w:numId w:val="40"/>
        </w:numPr>
        <w:spacing w:after="0"/>
        <w:ind w:left="1560" w:hanging="284"/>
        <w:jc w:val="both"/>
      </w:pPr>
      <w:r w:rsidRPr="0006355B">
        <w:t>Reforma al SENAMA.</w:t>
      </w:r>
    </w:p>
    <w:p w:rsidR="00C52BCA" w:rsidRPr="0006355B" w:rsidRDefault="00C52BCA" w:rsidP="007450A5">
      <w:pPr>
        <w:pStyle w:val="Prrafodelista"/>
        <w:numPr>
          <w:ilvl w:val="1"/>
          <w:numId w:val="40"/>
        </w:numPr>
        <w:spacing w:after="0"/>
        <w:ind w:left="1560" w:hanging="284"/>
        <w:jc w:val="both"/>
      </w:pPr>
      <w:r w:rsidRPr="0006355B">
        <w:t xml:space="preserve">El cuidado del adulto mayor pase a manos del </w:t>
      </w:r>
      <w:r w:rsidR="009F2BE7" w:rsidRPr="0006355B">
        <w:t>E</w:t>
      </w:r>
      <w:r w:rsidRPr="0006355B">
        <w:t>stado.</w:t>
      </w:r>
    </w:p>
    <w:p w:rsidR="00267477" w:rsidRPr="0006355B" w:rsidRDefault="00267477" w:rsidP="009F2BE7">
      <w:pPr>
        <w:pStyle w:val="Prrafodelista"/>
        <w:numPr>
          <w:ilvl w:val="0"/>
          <w:numId w:val="4"/>
        </w:numPr>
        <w:spacing w:after="0"/>
        <w:ind w:left="1276"/>
        <w:jc w:val="both"/>
      </w:pPr>
      <w:r w:rsidRPr="0006355B">
        <w:t>Medio Amb</w:t>
      </w:r>
      <w:r w:rsidR="009F2BE7" w:rsidRPr="0006355B">
        <w:t>iente</w:t>
      </w:r>
      <w:r w:rsidRPr="0006355B">
        <w:t xml:space="preserve">: </w:t>
      </w:r>
      <w:r w:rsidR="009F2BE7" w:rsidRPr="0006355B">
        <w:t>Privilegiar</w:t>
      </w:r>
      <w:r w:rsidRPr="0006355B">
        <w:t xml:space="preserve"> el imperio ambiental </w:t>
      </w:r>
      <w:r w:rsidR="00C422FA" w:rsidRPr="0006355B">
        <w:t>antes que el poder económico.</w:t>
      </w:r>
    </w:p>
    <w:p w:rsidR="00C422FA" w:rsidRPr="0006355B" w:rsidRDefault="00C422FA" w:rsidP="009F2BE7">
      <w:pPr>
        <w:pStyle w:val="Prrafodelista"/>
        <w:numPr>
          <w:ilvl w:val="0"/>
          <w:numId w:val="4"/>
        </w:numPr>
        <w:spacing w:after="0"/>
        <w:ind w:left="1276"/>
        <w:jc w:val="both"/>
      </w:pPr>
      <w:r w:rsidRPr="0006355B">
        <w:t>PNDH y Emp</w:t>
      </w:r>
      <w:r w:rsidR="009F2BE7" w:rsidRPr="0006355B">
        <w:t>resas</w:t>
      </w:r>
      <w:r w:rsidRPr="0006355B">
        <w:t xml:space="preserve">: Cambiar las medidas invasivas de parte del </w:t>
      </w:r>
      <w:r w:rsidR="009F2BE7" w:rsidRPr="0006355B">
        <w:t>E</w:t>
      </w:r>
      <w:r w:rsidRPr="0006355B">
        <w:t>stado y empresas (escapa</w:t>
      </w:r>
      <w:r w:rsidR="009F2BE7" w:rsidRPr="0006355B">
        <w:t>n</w:t>
      </w:r>
      <w:r w:rsidRPr="0006355B">
        <w:t xml:space="preserve"> las privaciones de las personas)</w:t>
      </w:r>
    </w:p>
    <w:p w:rsidR="00C422FA" w:rsidRPr="0006355B" w:rsidRDefault="00C422FA" w:rsidP="009F2BE7">
      <w:pPr>
        <w:pStyle w:val="Prrafodelista"/>
        <w:numPr>
          <w:ilvl w:val="0"/>
          <w:numId w:val="4"/>
        </w:numPr>
        <w:spacing w:after="0"/>
        <w:ind w:left="1276"/>
        <w:jc w:val="both"/>
      </w:pPr>
      <w:r w:rsidRPr="0006355B">
        <w:t>Educ</w:t>
      </w:r>
      <w:r w:rsidR="009F2BE7" w:rsidRPr="0006355B">
        <w:t>ación:</w:t>
      </w:r>
      <w:r w:rsidRPr="0006355B">
        <w:t xml:space="preserve"> Fomentar una educación integral y gratuita.</w:t>
      </w:r>
    </w:p>
    <w:p w:rsidR="00C422FA" w:rsidRPr="0006355B" w:rsidRDefault="00C422FA" w:rsidP="009F2BE7">
      <w:pPr>
        <w:pStyle w:val="Prrafodelista"/>
        <w:numPr>
          <w:ilvl w:val="0"/>
          <w:numId w:val="4"/>
        </w:numPr>
        <w:spacing w:after="0"/>
        <w:ind w:left="1276"/>
        <w:jc w:val="both"/>
      </w:pPr>
      <w:r w:rsidRPr="0006355B">
        <w:lastRenderedPageBreak/>
        <w:t xml:space="preserve">Asuntos </w:t>
      </w:r>
      <w:r w:rsidR="009F2BE7" w:rsidRPr="0006355B">
        <w:t>Indígenas</w:t>
      </w:r>
      <w:r w:rsidRPr="0006355B">
        <w:t xml:space="preserve">: </w:t>
      </w:r>
      <w:r w:rsidR="009F2BE7" w:rsidRPr="0006355B">
        <w:t>Educación</w:t>
      </w:r>
      <w:r w:rsidRPr="0006355B">
        <w:t xml:space="preserve"> en DD.HH. y </w:t>
      </w:r>
      <w:r w:rsidR="009F2BE7" w:rsidRPr="0006355B">
        <w:t>educación</w:t>
      </w:r>
      <w:r w:rsidRPr="0006355B">
        <w:t xml:space="preserve"> intercultural.</w:t>
      </w:r>
    </w:p>
    <w:p w:rsidR="00C422FA" w:rsidRPr="0006355B" w:rsidRDefault="00C422FA" w:rsidP="00C422FA">
      <w:pPr>
        <w:spacing w:after="0"/>
        <w:jc w:val="both"/>
      </w:pPr>
    </w:p>
    <w:p w:rsidR="009F2BE7" w:rsidRPr="0006355B" w:rsidRDefault="009F2BE7" w:rsidP="00C422FA">
      <w:pPr>
        <w:spacing w:after="0"/>
        <w:jc w:val="both"/>
      </w:pP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3701CB" w:rsidRPr="0006355B" w:rsidRDefault="00C422FA" w:rsidP="00234CFE">
      <w:pPr>
        <w:pStyle w:val="Prrafodelista"/>
        <w:numPr>
          <w:ilvl w:val="0"/>
          <w:numId w:val="5"/>
        </w:numPr>
        <w:spacing w:after="0"/>
        <w:ind w:left="1276"/>
        <w:jc w:val="both"/>
      </w:pPr>
      <w:r w:rsidRPr="0006355B">
        <w:t>A</w:t>
      </w:r>
      <w:r w:rsidR="00234CFE" w:rsidRPr="0006355B">
        <w:t>dulto</w:t>
      </w:r>
      <w:r w:rsidRPr="0006355B">
        <w:t xml:space="preserve"> Mayor: </w:t>
      </w:r>
      <w:r w:rsidR="00234CFE" w:rsidRPr="0006355B">
        <w:t>Creación</w:t>
      </w:r>
      <w:r w:rsidRPr="0006355B">
        <w:t xml:space="preserve"> Min/Sub Adulto Mayor.</w:t>
      </w:r>
    </w:p>
    <w:p w:rsidR="00234CFE" w:rsidRPr="0006355B" w:rsidRDefault="00C422FA" w:rsidP="00234CFE">
      <w:pPr>
        <w:pStyle w:val="Prrafodelista"/>
        <w:numPr>
          <w:ilvl w:val="0"/>
          <w:numId w:val="5"/>
        </w:numPr>
        <w:spacing w:after="0"/>
        <w:ind w:left="1276"/>
        <w:jc w:val="both"/>
      </w:pPr>
      <w:r w:rsidRPr="0006355B">
        <w:t>Medio Ambiente</w:t>
      </w:r>
      <w:r w:rsidR="00234CFE" w:rsidRPr="0006355B">
        <w:t>.</w:t>
      </w:r>
      <w:r w:rsidRPr="0006355B">
        <w:t xml:space="preserve"> </w:t>
      </w:r>
    </w:p>
    <w:p w:rsidR="00C422FA" w:rsidRPr="0006355B" w:rsidRDefault="00C422FA" w:rsidP="007450A5">
      <w:pPr>
        <w:pStyle w:val="Prrafodelista"/>
        <w:numPr>
          <w:ilvl w:val="0"/>
          <w:numId w:val="41"/>
        </w:numPr>
        <w:spacing w:after="0"/>
        <w:ind w:left="1560" w:hanging="284"/>
        <w:jc w:val="both"/>
      </w:pPr>
      <w:r w:rsidRPr="0006355B">
        <w:t>Hacer que funcionen, pero pensando en las personas.</w:t>
      </w:r>
    </w:p>
    <w:p w:rsidR="00C422FA" w:rsidRPr="0006355B" w:rsidRDefault="00C422FA" w:rsidP="007450A5">
      <w:pPr>
        <w:pStyle w:val="Prrafodelista"/>
        <w:numPr>
          <w:ilvl w:val="0"/>
          <w:numId w:val="41"/>
        </w:numPr>
        <w:spacing w:after="0"/>
        <w:ind w:left="1560" w:hanging="284"/>
        <w:jc w:val="both"/>
      </w:pPr>
      <w:r w:rsidRPr="0006355B">
        <w:t xml:space="preserve">Aplicabilidad </w:t>
      </w:r>
      <w:r w:rsidR="00234CFE" w:rsidRPr="0006355B">
        <w:t>del</w:t>
      </w:r>
      <w:r w:rsidRPr="0006355B">
        <w:t xml:space="preserve"> PNDH con responsabilidad por par</w:t>
      </w:r>
      <w:r w:rsidR="00234CFE" w:rsidRPr="0006355B">
        <w:t>t</w:t>
      </w:r>
      <w:r w:rsidRPr="0006355B">
        <w:t xml:space="preserve">e de </w:t>
      </w:r>
      <w:r w:rsidR="00234CFE" w:rsidRPr="0006355B">
        <w:t xml:space="preserve">todos </w:t>
      </w:r>
      <w:r w:rsidRPr="0006355B">
        <w:t xml:space="preserve">sus </w:t>
      </w:r>
      <w:r w:rsidR="00234CFE" w:rsidRPr="0006355B">
        <w:t>actores</w:t>
      </w:r>
      <w:r w:rsidRPr="0006355B">
        <w:t>.</w:t>
      </w:r>
    </w:p>
    <w:p w:rsidR="00C422FA" w:rsidRPr="0006355B" w:rsidRDefault="00C422FA" w:rsidP="00234CFE">
      <w:pPr>
        <w:pStyle w:val="Prrafodelista"/>
        <w:numPr>
          <w:ilvl w:val="0"/>
          <w:numId w:val="5"/>
        </w:numPr>
        <w:spacing w:after="0"/>
        <w:ind w:left="1276"/>
        <w:jc w:val="both"/>
      </w:pPr>
      <w:r w:rsidRPr="0006355B">
        <w:t>PNDH y Empr</w:t>
      </w:r>
      <w:r w:rsidR="00234CFE" w:rsidRPr="0006355B">
        <w:t>esas</w:t>
      </w:r>
      <w:r w:rsidRPr="0006355B">
        <w:t xml:space="preserve">: Instructivo presidencial de buenas </w:t>
      </w:r>
      <w:r w:rsidR="00234CFE" w:rsidRPr="0006355B">
        <w:t>prácticas</w:t>
      </w:r>
      <w:r w:rsidRPr="0006355B">
        <w:t>.</w:t>
      </w:r>
    </w:p>
    <w:p w:rsidR="00C422FA" w:rsidRPr="0006355B" w:rsidRDefault="00C422FA" w:rsidP="00234CFE">
      <w:pPr>
        <w:pStyle w:val="Prrafodelista"/>
        <w:numPr>
          <w:ilvl w:val="0"/>
          <w:numId w:val="5"/>
        </w:numPr>
        <w:spacing w:after="0"/>
        <w:ind w:left="1276"/>
        <w:jc w:val="both"/>
      </w:pPr>
      <w:r w:rsidRPr="0006355B">
        <w:t xml:space="preserve">Asuntos </w:t>
      </w:r>
      <w:r w:rsidR="00234CFE" w:rsidRPr="0006355B">
        <w:t>Indígenas</w:t>
      </w:r>
      <w:r w:rsidRPr="0006355B">
        <w:t>: Aumentar el presupuesto en esta materia.</w:t>
      </w:r>
    </w:p>
    <w:p w:rsidR="009F2BE7" w:rsidRPr="0006355B" w:rsidRDefault="009F2BE7" w:rsidP="009F2BE7">
      <w:pPr>
        <w:spacing w:after="0"/>
        <w:ind w:left="360"/>
        <w:jc w:val="both"/>
      </w:pPr>
    </w:p>
    <w:p w:rsidR="009F2BE7" w:rsidRPr="0006355B" w:rsidRDefault="009F2BE7" w:rsidP="009F2BE7">
      <w:pPr>
        <w:spacing w:after="0"/>
        <w:ind w:left="360"/>
        <w:jc w:val="both"/>
      </w:pPr>
    </w:p>
    <w:p w:rsidR="003701CB" w:rsidRPr="0006355B" w:rsidRDefault="003701CB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3701CB" w:rsidRPr="0006355B" w:rsidRDefault="005E7862" w:rsidP="003701CB">
      <w:pPr>
        <w:pStyle w:val="Prrafodelista"/>
        <w:spacing w:after="0"/>
        <w:jc w:val="both"/>
      </w:pPr>
      <w:r w:rsidRPr="0006355B">
        <w:t>---</w:t>
      </w:r>
    </w:p>
    <w:p w:rsidR="00C71BF6" w:rsidRPr="0006355B" w:rsidRDefault="00C71BF6" w:rsidP="00083098">
      <w:pPr>
        <w:spacing w:after="0"/>
        <w:jc w:val="both"/>
      </w:pPr>
    </w:p>
    <w:p w:rsidR="00C71BF6" w:rsidRPr="0006355B" w:rsidRDefault="00C71BF6" w:rsidP="00083098">
      <w:pPr>
        <w:spacing w:after="0"/>
        <w:jc w:val="both"/>
      </w:pPr>
    </w:p>
    <w:p w:rsidR="00C71BF6" w:rsidRPr="0006355B" w:rsidRDefault="00C71BF6" w:rsidP="00083098">
      <w:pPr>
        <w:spacing w:after="0"/>
        <w:jc w:val="both"/>
        <w:rPr>
          <w:b/>
        </w:rPr>
      </w:pPr>
      <w:r w:rsidRPr="0006355B">
        <w:rPr>
          <w:b/>
        </w:rPr>
        <w:t>Conclusiones</w:t>
      </w:r>
      <w:r w:rsidR="003701CB" w:rsidRPr="0006355B">
        <w:rPr>
          <w:b/>
        </w:rPr>
        <w:t xml:space="preserve">: </w:t>
      </w:r>
    </w:p>
    <w:p w:rsidR="00A417C9" w:rsidRPr="0006355B" w:rsidRDefault="00A417C9" w:rsidP="00083098">
      <w:pPr>
        <w:spacing w:after="0"/>
        <w:jc w:val="both"/>
      </w:pPr>
      <w:r w:rsidRPr="0006355B">
        <w:t>Nuestro análisis de centr</w:t>
      </w:r>
      <w:r w:rsidR="00234CFE" w:rsidRPr="0006355B">
        <w:t>ó</w:t>
      </w:r>
      <w:r w:rsidRPr="0006355B">
        <w:t xml:space="preserve"> en 5 áreas:</w:t>
      </w:r>
    </w:p>
    <w:p w:rsidR="00A417C9" w:rsidRPr="0006355B" w:rsidRDefault="00A417C9" w:rsidP="00B40A02">
      <w:pPr>
        <w:pStyle w:val="Prrafodelista"/>
        <w:numPr>
          <w:ilvl w:val="0"/>
          <w:numId w:val="6"/>
        </w:numPr>
        <w:spacing w:after="0"/>
        <w:jc w:val="both"/>
      </w:pPr>
      <w:r w:rsidRPr="0006355B">
        <w:t xml:space="preserve">En el primer bloque hicimos un análisis </w:t>
      </w:r>
      <w:r w:rsidR="00234CFE" w:rsidRPr="0006355B">
        <w:t>crítico</w:t>
      </w:r>
      <w:r w:rsidRPr="0006355B">
        <w:t xml:space="preserve"> respecto a lo propuesto y cumplido</w:t>
      </w:r>
      <w:r w:rsidR="00234CFE" w:rsidRPr="0006355B">
        <w:t>,</w:t>
      </w:r>
      <w:r w:rsidRPr="0006355B">
        <w:t xml:space="preserve"> y podemos concluir que en base a ello, el </w:t>
      </w:r>
      <w:r w:rsidR="00234CFE" w:rsidRPr="0006355B">
        <w:t>E</w:t>
      </w:r>
      <w:r w:rsidRPr="0006355B">
        <w:t>stado a pesar de haber creado y cumplido en varias materias, también ha impulsado medidas para cumplir est</w:t>
      </w:r>
      <w:r w:rsidR="00234CFE" w:rsidRPr="0006355B">
        <w:t>ándares</w:t>
      </w:r>
      <w:r w:rsidRPr="0006355B">
        <w:t xml:space="preserve"> pero finalmente son medidas de parche o maquillaje. Ej.: Asuntos medio ambiente.</w:t>
      </w:r>
    </w:p>
    <w:p w:rsidR="00A417C9" w:rsidRPr="0006355B" w:rsidRDefault="00A417C9" w:rsidP="00A417C9">
      <w:pPr>
        <w:spacing w:after="0"/>
        <w:jc w:val="both"/>
      </w:pPr>
    </w:p>
    <w:p w:rsidR="00A417C9" w:rsidRPr="0006355B" w:rsidRDefault="00A417C9" w:rsidP="00A417C9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Firmas Integrantes Mesa</w:t>
      </w:r>
    </w:p>
    <w:p w:rsidR="00234CFE" w:rsidRPr="0006355B" w:rsidRDefault="00234CFE" w:rsidP="00B40A02">
      <w:pPr>
        <w:spacing w:after="0"/>
        <w:jc w:val="both"/>
        <w:rPr>
          <w:b/>
        </w:rPr>
      </w:pPr>
    </w:p>
    <w:p w:rsidR="00DB06ED" w:rsidRPr="0006355B" w:rsidRDefault="00DB06ED">
      <w:pPr>
        <w:rPr>
          <w:b/>
        </w:rPr>
      </w:pPr>
      <w:r w:rsidRPr="0006355B">
        <w:rPr>
          <w:b/>
        </w:rPr>
        <w:br w:type="page"/>
      </w:r>
    </w:p>
    <w:p w:rsidR="00C71BF6" w:rsidRPr="0006355B" w:rsidRDefault="00C71BF6" w:rsidP="00083098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B40A02" w:rsidRPr="0006355B" w:rsidTr="00500E0D">
        <w:tc>
          <w:tcPr>
            <w:tcW w:w="3114" w:type="dxa"/>
          </w:tcPr>
          <w:p w:rsidR="00B40A02" w:rsidRPr="0006355B" w:rsidRDefault="00B40A02" w:rsidP="00500E0D">
            <w:r w:rsidRPr="0006355B">
              <w:rPr>
                <w:noProof/>
                <w:lang w:eastAsia="es-CL"/>
              </w:rPr>
              <w:drawing>
                <wp:inline distT="0" distB="0" distL="0" distR="0" wp14:anchorId="49805131" wp14:editId="5AB7B3FE">
                  <wp:extent cx="2190750" cy="1095249"/>
                  <wp:effectExtent l="0" t="0" r="0" b="0"/>
                  <wp:docPr id="1" name="Imagen 1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40A02" w:rsidRPr="0006355B" w:rsidRDefault="00B40A02" w:rsidP="00500E0D">
            <w:pPr>
              <w:jc w:val="center"/>
            </w:pP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B40A02" w:rsidRPr="0006355B" w:rsidRDefault="00B40A02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center"/>
        <w:rPr>
          <w:b/>
        </w:rPr>
      </w:pPr>
      <w:r w:rsidRPr="0006355B">
        <w:rPr>
          <w:b/>
        </w:rPr>
        <w:t>ACTA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tabs>
          <w:tab w:val="left" w:pos="2640"/>
        </w:tabs>
        <w:spacing w:after="0"/>
        <w:jc w:val="both"/>
      </w:pPr>
      <w:r w:rsidRPr="0006355B">
        <w:tab/>
        <w:t>MIGRANTES</w:t>
      </w:r>
    </w:p>
    <w:p w:rsidR="00B40A02" w:rsidRPr="0006355B" w:rsidRDefault="00B40A02" w:rsidP="00B40A02">
      <w:pPr>
        <w:spacing w:after="0"/>
        <w:jc w:val="both"/>
      </w:pPr>
      <w:r w:rsidRPr="0006355B">
        <w:rPr>
          <w:b/>
        </w:rPr>
        <w:t xml:space="preserve">Mesa: </w:t>
      </w:r>
      <w:r w:rsidRPr="0006355B">
        <w:tab/>
      </w:r>
      <w:r w:rsidRPr="0006355B">
        <w:tab/>
        <w:t>_________________________________________________________________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35208E" w:rsidP="0035208E">
      <w:pPr>
        <w:spacing w:after="0"/>
        <w:jc w:val="both"/>
      </w:pPr>
      <w:r w:rsidRPr="0006355B">
        <w:rPr>
          <w:b/>
        </w:rPr>
        <w:t>Integrantes:</w:t>
      </w:r>
      <w:r w:rsidRPr="0006355B">
        <w:tab/>
        <w:t>- Víctor</w:t>
      </w:r>
      <w:r w:rsidR="00B40A02" w:rsidRPr="0006355B">
        <w:t xml:space="preserve"> Hugo Lagos -  SJM</w:t>
      </w:r>
    </w:p>
    <w:p w:rsidR="00B40A02" w:rsidRPr="0006355B" w:rsidRDefault="0035208E" w:rsidP="0035208E">
      <w:pPr>
        <w:spacing w:after="0"/>
        <w:ind w:left="720" w:firstLine="696"/>
        <w:jc w:val="both"/>
      </w:pPr>
      <w:r w:rsidRPr="0006355B">
        <w:t xml:space="preserve">- </w:t>
      </w:r>
      <w:r w:rsidR="00B40A02" w:rsidRPr="0006355B">
        <w:t xml:space="preserve">Camila de la Maza – </w:t>
      </w:r>
      <w:r w:rsidRPr="0006355B">
        <w:t>Opción</w:t>
      </w:r>
    </w:p>
    <w:p w:rsidR="00B40A02" w:rsidRPr="0006355B" w:rsidRDefault="0035208E" w:rsidP="0035208E">
      <w:pPr>
        <w:spacing w:after="0"/>
        <w:ind w:left="1068" w:firstLine="348"/>
        <w:jc w:val="both"/>
      </w:pPr>
      <w:r w:rsidRPr="0006355B">
        <w:t xml:space="preserve">- </w:t>
      </w:r>
      <w:r w:rsidR="00B40A02" w:rsidRPr="0006355B">
        <w:t>Nicolas Rodriguez – Comunidad y Justicia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7450A5">
      <w:pPr>
        <w:pStyle w:val="Prrafodelista"/>
        <w:numPr>
          <w:ilvl w:val="0"/>
          <w:numId w:val="42"/>
        </w:numPr>
        <w:spacing w:after="0"/>
        <w:ind w:left="1276"/>
        <w:jc w:val="both"/>
      </w:pPr>
      <w:r w:rsidRPr="0006355B">
        <w:t>121.17 Adhesión a convenciones de apatridia.</w:t>
      </w:r>
    </w:p>
    <w:p w:rsidR="00B40A02" w:rsidRPr="0006355B" w:rsidRDefault="00B40A02" w:rsidP="007450A5">
      <w:pPr>
        <w:pStyle w:val="Prrafodelista"/>
        <w:numPr>
          <w:ilvl w:val="0"/>
          <w:numId w:val="42"/>
        </w:numPr>
        <w:spacing w:after="0"/>
        <w:ind w:left="1276"/>
        <w:jc w:val="both"/>
      </w:pPr>
      <w:r w:rsidRPr="0006355B">
        <w:t xml:space="preserve">PL Migración – </w:t>
      </w:r>
      <w:r w:rsidR="00311AE3" w:rsidRPr="0006355B">
        <w:t>Educación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5E7862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5E7862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B40A02" w:rsidP="007450A5">
      <w:pPr>
        <w:pStyle w:val="Prrafodelista"/>
        <w:numPr>
          <w:ilvl w:val="0"/>
          <w:numId w:val="43"/>
        </w:numPr>
        <w:spacing w:after="0"/>
        <w:jc w:val="both"/>
      </w:pPr>
      <w:r w:rsidRPr="0006355B">
        <w:t>Reconocimiento derechos laborales, Ins</w:t>
      </w:r>
      <w:r w:rsidR="0035208E" w:rsidRPr="0006355B">
        <w:t>pección del Trabajo no supedita</w:t>
      </w:r>
      <w:r w:rsidRPr="0006355B">
        <w:t xml:space="preserve"> su atención a condición migratoria.</w:t>
      </w:r>
    </w:p>
    <w:p w:rsidR="00B40A02" w:rsidRPr="0006355B" w:rsidRDefault="00B40A02" w:rsidP="007450A5">
      <w:pPr>
        <w:pStyle w:val="Prrafodelista"/>
        <w:numPr>
          <w:ilvl w:val="0"/>
          <w:numId w:val="43"/>
        </w:numPr>
        <w:spacing w:after="0"/>
        <w:jc w:val="both"/>
      </w:pPr>
      <w:r w:rsidRPr="0006355B">
        <w:t>Acceso universal a FONASA.</w:t>
      </w:r>
    </w:p>
    <w:p w:rsidR="00B40A02" w:rsidRPr="0006355B" w:rsidRDefault="00B40A02" w:rsidP="007450A5">
      <w:pPr>
        <w:pStyle w:val="Prrafodelista"/>
        <w:numPr>
          <w:ilvl w:val="0"/>
          <w:numId w:val="43"/>
        </w:numPr>
        <w:spacing w:after="0"/>
        <w:jc w:val="both"/>
      </w:pPr>
      <w:r w:rsidRPr="0006355B">
        <w:t>Eliminación RUN 100.</w:t>
      </w:r>
    </w:p>
    <w:p w:rsidR="00B40A02" w:rsidRPr="0006355B" w:rsidRDefault="00B40A02" w:rsidP="007450A5">
      <w:pPr>
        <w:pStyle w:val="Prrafodelista"/>
        <w:numPr>
          <w:ilvl w:val="0"/>
          <w:numId w:val="43"/>
        </w:numPr>
        <w:spacing w:after="0"/>
        <w:jc w:val="both"/>
      </w:pPr>
      <w:r w:rsidRPr="0006355B">
        <w:t>No sanción de NNA migrantes.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Desafíos: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7450A5">
      <w:pPr>
        <w:pStyle w:val="Prrafodelista"/>
        <w:numPr>
          <w:ilvl w:val="0"/>
          <w:numId w:val="44"/>
        </w:numPr>
        <w:spacing w:after="0"/>
        <w:jc w:val="both"/>
      </w:pPr>
      <w:r w:rsidRPr="0006355B">
        <w:t>Cambio de paradigma: adopción de legislación con enfoque en derechos humanos y no en seguridad.</w:t>
      </w:r>
    </w:p>
    <w:p w:rsidR="00633909" w:rsidRPr="0006355B" w:rsidRDefault="00633909" w:rsidP="007450A5">
      <w:pPr>
        <w:pStyle w:val="Prrafodelista"/>
        <w:numPr>
          <w:ilvl w:val="0"/>
          <w:numId w:val="44"/>
        </w:numPr>
        <w:spacing w:after="0"/>
        <w:jc w:val="both"/>
      </w:pPr>
      <w:r w:rsidRPr="0006355B">
        <w:t>Reconocimiento pleno del derecho a la nacionalidad.</w:t>
      </w:r>
    </w:p>
    <w:p w:rsidR="00B40A02" w:rsidRPr="0006355B" w:rsidRDefault="00B40A02" w:rsidP="007450A5">
      <w:pPr>
        <w:pStyle w:val="Prrafodelista"/>
        <w:numPr>
          <w:ilvl w:val="0"/>
          <w:numId w:val="44"/>
        </w:numPr>
        <w:spacing w:after="0"/>
        <w:jc w:val="both"/>
      </w:pPr>
      <w:r w:rsidRPr="0006355B">
        <w:t>Reconocimiento pleno de los DESC – no sujeto a condiciones administrativas.</w:t>
      </w:r>
    </w:p>
    <w:p w:rsidR="00B40A02" w:rsidRPr="0006355B" w:rsidRDefault="00B40A02" w:rsidP="007450A5">
      <w:pPr>
        <w:pStyle w:val="Prrafodelista"/>
        <w:numPr>
          <w:ilvl w:val="0"/>
          <w:numId w:val="44"/>
        </w:numPr>
        <w:spacing w:after="0"/>
        <w:jc w:val="both"/>
      </w:pPr>
      <w:r w:rsidRPr="0006355B">
        <w:t>Garantizar el debido proceso en PL.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5E7862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5E7862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B40A02" w:rsidP="007450A5">
      <w:pPr>
        <w:pStyle w:val="Prrafodelista"/>
        <w:numPr>
          <w:ilvl w:val="0"/>
          <w:numId w:val="45"/>
        </w:numPr>
        <w:spacing w:after="0"/>
        <w:jc w:val="both"/>
      </w:pPr>
      <w:r w:rsidRPr="0006355B">
        <w:t>Acceso expedito a permisos de trabajo.</w:t>
      </w:r>
    </w:p>
    <w:p w:rsidR="00B40A02" w:rsidRPr="0006355B" w:rsidRDefault="00B40A02" w:rsidP="007450A5">
      <w:pPr>
        <w:pStyle w:val="Prrafodelista"/>
        <w:numPr>
          <w:ilvl w:val="0"/>
          <w:numId w:val="45"/>
        </w:numPr>
        <w:spacing w:after="0"/>
        <w:jc w:val="both"/>
      </w:pPr>
      <w:r w:rsidRPr="0006355B">
        <w:t>Acceso a la justicia: garantizar el debido proceso en expulsiones atendiendo al ISN, principio reunificación familiar y principio no devolución.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  <w:r w:rsidRPr="0006355B">
        <w:rPr>
          <w:b/>
        </w:rPr>
        <w:t xml:space="preserve">Conclusiones: </w:t>
      </w:r>
      <w:r w:rsidR="005E7862" w:rsidRPr="0006355B">
        <w:t>---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</w:p>
    <w:p w:rsidR="00B40A02" w:rsidRPr="0006355B" w:rsidRDefault="00B40A02" w:rsidP="00B40A02">
      <w:pPr>
        <w:spacing w:after="0"/>
        <w:jc w:val="both"/>
        <w:rPr>
          <w:b/>
        </w:rPr>
      </w:pPr>
    </w:p>
    <w:p w:rsidR="00B40A02" w:rsidRPr="0006355B" w:rsidRDefault="00B40A02" w:rsidP="00B40A02">
      <w:pPr>
        <w:spacing w:after="0"/>
        <w:jc w:val="both"/>
        <w:rPr>
          <w:b/>
        </w:rPr>
      </w:pPr>
    </w:p>
    <w:p w:rsidR="005E786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Firmas Integrantes Mesa</w:t>
      </w:r>
    </w:p>
    <w:p w:rsidR="005E7862" w:rsidRPr="0006355B" w:rsidRDefault="005E7862">
      <w:pPr>
        <w:rPr>
          <w:b/>
        </w:rPr>
      </w:pPr>
      <w:r w:rsidRPr="0006355B">
        <w:rPr>
          <w:b/>
        </w:rPr>
        <w:br w:type="page"/>
      </w:r>
    </w:p>
    <w:p w:rsidR="00B40A02" w:rsidRPr="0006355B" w:rsidRDefault="00B40A02" w:rsidP="00B40A02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B40A02" w:rsidRPr="0006355B" w:rsidTr="00500E0D">
        <w:tc>
          <w:tcPr>
            <w:tcW w:w="3114" w:type="dxa"/>
          </w:tcPr>
          <w:p w:rsidR="00B40A02" w:rsidRPr="0006355B" w:rsidRDefault="00B40A02" w:rsidP="00500E0D">
            <w:r w:rsidRPr="0006355B">
              <w:rPr>
                <w:noProof/>
                <w:lang w:eastAsia="es-CL"/>
              </w:rPr>
              <w:drawing>
                <wp:inline distT="0" distB="0" distL="0" distR="0" wp14:anchorId="711DFB2C" wp14:editId="2639C3D1">
                  <wp:extent cx="2190750" cy="1095249"/>
                  <wp:effectExtent l="0" t="0" r="0" b="0"/>
                  <wp:docPr id="3" name="Imagen 3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40A02" w:rsidRPr="0006355B" w:rsidRDefault="00B40A02" w:rsidP="00500E0D">
            <w:pPr>
              <w:jc w:val="center"/>
            </w:pP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B40A02" w:rsidRPr="0006355B" w:rsidRDefault="00B40A02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center"/>
        <w:rPr>
          <w:b/>
        </w:rPr>
      </w:pPr>
      <w:r w:rsidRPr="0006355B">
        <w:rPr>
          <w:b/>
        </w:rPr>
        <w:t>ACTA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57384B" w:rsidRPr="0006355B" w:rsidRDefault="0057384B" w:rsidP="0057384B">
      <w:pPr>
        <w:spacing w:after="0"/>
        <w:jc w:val="both"/>
      </w:pPr>
    </w:p>
    <w:p w:rsidR="0057384B" w:rsidRPr="0006355B" w:rsidRDefault="0057384B" w:rsidP="0057384B">
      <w:pPr>
        <w:tabs>
          <w:tab w:val="left" w:pos="2640"/>
        </w:tabs>
        <w:spacing w:after="0"/>
        <w:jc w:val="both"/>
      </w:pPr>
      <w:r w:rsidRPr="0006355B">
        <w:tab/>
      </w:r>
      <w:r>
        <w:t>DIVERSIDAD SEXUAL</w:t>
      </w:r>
    </w:p>
    <w:p w:rsidR="0057384B" w:rsidRPr="0006355B" w:rsidRDefault="0057384B" w:rsidP="0057384B">
      <w:pPr>
        <w:spacing w:after="0"/>
        <w:jc w:val="both"/>
      </w:pPr>
      <w:r w:rsidRPr="0006355B">
        <w:rPr>
          <w:b/>
        </w:rPr>
        <w:t xml:space="preserve">Mesa: </w:t>
      </w:r>
      <w:r w:rsidRPr="0006355B">
        <w:tab/>
      </w:r>
      <w:r w:rsidRPr="0006355B">
        <w:tab/>
        <w:t>_________________________________________________________________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294CDC" w:rsidRPr="0006355B" w:rsidRDefault="00294CDC" w:rsidP="00294CDC">
      <w:pPr>
        <w:spacing w:after="0"/>
        <w:jc w:val="both"/>
      </w:pPr>
      <w:r w:rsidRPr="0006355B">
        <w:rPr>
          <w:b/>
        </w:rPr>
        <w:t>Integrantes:</w:t>
      </w:r>
      <w:r w:rsidRPr="0006355B">
        <w:tab/>
        <w:t>- Juan Enrique Pi, Director Ejecutivo Fundación Iguales</w:t>
      </w:r>
    </w:p>
    <w:p w:rsidR="00294CDC" w:rsidRPr="0006355B" w:rsidRDefault="00294CDC" w:rsidP="00294CDC">
      <w:pPr>
        <w:spacing w:after="0"/>
        <w:ind w:left="720" w:firstLine="696"/>
        <w:jc w:val="both"/>
      </w:pPr>
      <w:r w:rsidRPr="0006355B">
        <w:t>- Franco Fuica, Presidente OTD Chile</w:t>
      </w:r>
    </w:p>
    <w:p w:rsidR="00294CDC" w:rsidRPr="0006355B" w:rsidRDefault="00294CDC" w:rsidP="00294CDC">
      <w:pPr>
        <w:spacing w:after="0"/>
        <w:ind w:left="1068" w:firstLine="348"/>
        <w:jc w:val="both"/>
      </w:pPr>
      <w:r w:rsidRPr="0006355B">
        <w:t>- Matías Valenzuela, Asesor Jurídico OTD Chile</w:t>
      </w:r>
    </w:p>
    <w:p w:rsidR="00294CDC" w:rsidRPr="0006355B" w:rsidRDefault="00294CDC" w:rsidP="00294CDC">
      <w:pPr>
        <w:spacing w:after="0"/>
        <w:ind w:left="1068" w:firstLine="348"/>
        <w:jc w:val="both"/>
      </w:pPr>
      <w:r w:rsidRPr="0006355B">
        <w:t>- Vasili Deliyanis, Acción Gay</w:t>
      </w:r>
    </w:p>
    <w:p w:rsidR="00294CDC" w:rsidRPr="0006355B" w:rsidRDefault="00294CDC" w:rsidP="00294CDC">
      <w:pPr>
        <w:spacing w:after="0"/>
        <w:ind w:left="1068" w:firstLine="348"/>
        <w:jc w:val="both"/>
      </w:pPr>
      <w:r w:rsidRPr="0006355B">
        <w:t>- Francisco Castillo, Acción Gay</w:t>
      </w:r>
    </w:p>
    <w:p w:rsidR="00294CDC" w:rsidRPr="0006355B" w:rsidRDefault="00294CDC" w:rsidP="00B40A02">
      <w:pPr>
        <w:spacing w:after="0"/>
        <w:jc w:val="both"/>
        <w:rPr>
          <w:b/>
        </w:rPr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141D04">
      <w:pPr>
        <w:pStyle w:val="Prrafodelista"/>
        <w:numPr>
          <w:ilvl w:val="0"/>
          <w:numId w:val="7"/>
        </w:numPr>
        <w:spacing w:after="0"/>
        <w:jc w:val="both"/>
      </w:pPr>
      <w:r w:rsidRPr="0006355B">
        <w:t xml:space="preserve">Ley N° 20.830 que crea el Acuerdo de Unión Civil, publicada el 21 de abril de 2015, en vigencia desde octubre del mismo año. </w:t>
      </w:r>
    </w:p>
    <w:p w:rsidR="00B40A02" w:rsidRPr="0006355B" w:rsidRDefault="00B40A02" w:rsidP="00141D04">
      <w:pPr>
        <w:pStyle w:val="Prrafodelista"/>
        <w:numPr>
          <w:ilvl w:val="0"/>
          <w:numId w:val="7"/>
        </w:numPr>
        <w:spacing w:after="0"/>
        <w:jc w:val="both"/>
      </w:pPr>
      <w:r w:rsidRPr="0006355B">
        <w:t xml:space="preserve">Aprobación en el Congreso Nacional del proyecto de ley de identidad de género. Actualmente éste se encuentra en trámite ante el Tribunal Constitucional. 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B40A02" w:rsidP="00141D04">
      <w:pPr>
        <w:pStyle w:val="Prrafodelista"/>
        <w:numPr>
          <w:ilvl w:val="0"/>
          <w:numId w:val="8"/>
        </w:numPr>
        <w:spacing w:after="0"/>
        <w:jc w:val="both"/>
      </w:pPr>
      <w:r w:rsidRPr="0006355B">
        <w:t>Creación del Primer Plan Nacional de Derechos Humanos.</w:t>
      </w:r>
    </w:p>
    <w:p w:rsidR="00B40A02" w:rsidRPr="0006355B" w:rsidRDefault="00B40A02" w:rsidP="00141D04">
      <w:pPr>
        <w:pStyle w:val="Prrafodelista"/>
        <w:numPr>
          <w:ilvl w:val="0"/>
          <w:numId w:val="8"/>
        </w:numPr>
        <w:spacing w:after="0"/>
        <w:jc w:val="both"/>
      </w:pPr>
      <w:r w:rsidRPr="0006355B">
        <w:t>Difusión de las Orientaciones LGBTI del Ministerio de Educación (aunque no son obligatorias).</w:t>
      </w:r>
    </w:p>
    <w:p w:rsidR="00B40A02" w:rsidRPr="0006355B" w:rsidRDefault="00B40A02" w:rsidP="00141D04">
      <w:pPr>
        <w:pStyle w:val="Prrafodelista"/>
        <w:numPr>
          <w:ilvl w:val="0"/>
          <w:numId w:val="8"/>
        </w:numPr>
        <w:spacing w:after="0"/>
        <w:jc w:val="both"/>
      </w:pPr>
      <w:r w:rsidRPr="0006355B">
        <w:t>Circular 0768 de la Superintendencia de Educación sobre derechos de niñas, niños y estudiantes trans en el ámbito de la educación de 27 de abril de 2017.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B40A02" w:rsidP="00141D04">
      <w:pPr>
        <w:pStyle w:val="Prrafodelista"/>
        <w:numPr>
          <w:ilvl w:val="0"/>
          <w:numId w:val="9"/>
        </w:numPr>
        <w:spacing w:after="0"/>
        <w:jc w:val="both"/>
      </w:pPr>
      <w:r w:rsidRPr="0006355B">
        <w:t>Creación de la Defensoría de la Niñez.</w:t>
      </w:r>
    </w:p>
    <w:p w:rsidR="00B40A02" w:rsidRPr="0006355B" w:rsidRDefault="00B40A02" w:rsidP="00141D04">
      <w:pPr>
        <w:pStyle w:val="Prrafodelista"/>
        <w:numPr>
          <w:ilvl w:val="0"/>
          <w:numId w:val="9"/>
        </w:numPr>
        <w:spacing w:after="0"/>
        <w:jc w:val="both"/>
      </w:pPr>
      <w:r w:rsidRPr="0006355B">
        <w:t>Creación de la Subsecretaría de Derechos Humanos.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B40A02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Desafíos: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lastRenderedPageBreak/>
        <w:t xml:space="preserve">Legislativos: 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Modificar la Ley N° 20.609 que establece medidas contra la discriminación, publicada el 24 de julio de 2012:</w:t>
      </w:r>
    </w:p>
    <w:p w:rsidR="00B40A02" w:rsidRPr="0006355B" w:rsidRDefault="00B40A02" w:rsidP="00141D04">
      <w:pPr>
        <w:pStyle w:val="Prrafodelista"/>
        <w:numPr>
          <w:ilvl w:val="0"/>
          <w:numId w:val="11"/>
        </w:numPr>
        <w:spacing w:after="0"/>
        <w:jc w:val="both"/>
      </w:pPr>
      <w:r w:rsidRPr="0006355B">
        <w:t>Establecer carga dinámica de la prueba, para que, cuando el/la juez/a lo ordene, sea la persona denunciada la obligada a aportar evidencia relevante para la resolución del juicio.</w:t>
      </w:r>
    </w:p>
    <w:p w:rsidR="00B40A02" w:rsidRPr="0006355B" w:rsidRDefault="00B40A02" w:rsidP="00141D04">
      <w:pPr>
        <w:pStyle w:val="Prrafodelista"/>
        <w:numPr>
          <w:ilvl w:val="0"/>
          <w:numId w:val="11"/>
        </w:numPr>
        <w:spacing w:after="0"/>
        <w:jc w:val="both"/>
      </w:pPr>
      <w:r w:rsidRPr="0006355B">
        <w:t>Establecer que la multa impuesta a la persona condenada deje de ser a beneficio fiscal, para pasar a ser a beneficio de la víctima a modo de indemnización de perjuicios.</w:t>
      </w:r>
    </w:p>
    <w:p w:rsidR="00B40A02" w:rsidRPr="0006355B" w:rsidRDefault="00B40A02" w:rsidP="00141D04">
      <w:pPr>
        <w:pStyle w:val="Prrafodelista"/>
        <w:numPr>
          <w:ilvl w:val="0"/>
          <w:numId w:val="11"/>
        </w:numPr>
        <w:spacing w:after="0"/>
        <w:jc w:val="both"/>
      </w:pPr>
      <w:r w:rsidRPr="0006355B">
        <w:t>Eliminar el límite de la multa, extendiéndolo al monto total de utilidades que obtuvo la persona natural o jurídica por el acto discriminatorio (en el caso en que obtuviese alguna utilidad porque no siempre es así).</w:t>
      </w:r>
    </w:p>
    <w:p w:rsidR="00B40A02" w:rsidRPr="0006355B" w:rsidRDefault="00B40A02" w:rsidP="00141D04">
      <w:pPr>
        <w:pStyle w:val="Prrafodelista"/>
        <w:numPr>
          <w:ilvl w:val="0"/>
          <w:numId w:val="11"/>
        </w:numPr>
        <w:spacing w:after="0"/>
        <w:jc w:val="both"/>
      </w:pPr>
      <w:r w:rsidRPr="0006355B">
        <w:t>Legitimación activa debe ser más amplia y no sólo para el representante legal de quien interpone la acción.</w:t>
      </w:r>
    </w:p>
    <w:p w:rsidR="00B40A02" w:rsidRPr="0006355B" w:rsidRDefault="00B40A02" w:rsidP="00141D04">
      <w:pPr>
        <w:pStyle w:val="Prrafodelista"/>
        <w:numPr>
          <w:ilvl w:val="0"/>
          <w:numId w:val="11"/>
        </w:numPr>
        <w:spacing w:after="0"/>
        <w:jc w:val="both"/>
      </w:pPr>
      <w:r w:rsidRPr="0006355B">
        <w:t>La competencia debe dejar de estar radicada  en los tribunales ordinarios y pasar a las Cortes de Apelaciones y Corte Suprema en segunda instancia.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Impulsar una reforma legislativa que erradique la educación sexista en los establecimientos educacionales, especialmente en los que reciben aportes del Estado.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Promover la creación de mecanismos de protección como casas de acogida para personas LGBTIQ que se encuentran en situación de calle, especialmente enfocados en niños/as/es</w:t>
      </w:r>
      <w:r w:rsidRPr="0006355B">
        <w:rPr>
          <w:i/>
          <w:iCs/>
        </w:rPr>
        <w:t xml:space="preserve"> </w:t>
      </w:r>
      <w:r w:rsidRPr="0006355B">
        <w:t>y adolescentes que son expulsados/as/es</w:t>
      </w:r>
      <w:r w:rsidRPr="0006355B">
        <w:rPr>
          <w:i/>
          <w:iCs/>
        </w:rPr>
        <w:t xml:space="preserve"> </w:t>
      </w:r>
      <w:r w:rsidRPr="0006355B">
        <w:t>de sus hogares por manifestar su sexualidad o género.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Iniciar un programa de contratación de trabajadoras/es trans, estableciendo un porcentaje del 1% en cupos laborales en todas las instituciones que reciben aportes estatales, modificando sus protocolos y formularios de contratación para hacerlos accesibles a las personas trans e incorporando el registro del nombre social y la identidad de género.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 xml:space="preserve">Adecuación del tipo penal del artículo 365 del Código Penal, equiparando las edades de consentimiento. Eliminación del artículo 373 del mismo cuerpo legal. Al modificarse la Ley N° 20.609, debe mantenerse la circunstancia agravante incluida por esta en el artículo 12 N° 21 del Código Penal. 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Establecer el matrimonio igualitario, eliminando referencias a las sexualidades o géneros de las personas contrayentes en los requisitos del contrato.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Reformar el sistema de adopción, permitiendo que parejas del mismo sexo puedan postular en igualdad de condiciones.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Adecuación de la legislación al Acuerdo de Unión Civil.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rPr>
          <w:rFonts w:cs="Times New Roman"/>
          <w:color w:val="000000"/>
        </w:rPr>
        <w:t>Permitir el cambio de nombre y sexo legal a personas menores de 14 años.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Establecer el reconocimiento legal de la filiación por parte de madres y padres de crianza, sin importar su orientación sexual, identidad o expresión de género, respecto de los/as/es hijos/as/es biológicos/as/es de sus parejas.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rPr>
          <w:rFonts w:cs="Times New Roman"/>
          <w:color w:val="000000"/>
        </w:rPr>
        <w:t>Ampliar la definición de femicidio de la siguiente forma:</w:t>
      </w:r>
    </w:p>
    <w:p w:rsidR="00B40A02" w:rsidRPr="0006355B" w:rsidRDefault="00B40A02" w:rsidP="00141D04">
      <w:pPr>
        <w:pStyle w:val="Prrafodelista"/>
        <w:numPr>
          <w:ilvl w:val="0"/>
          <w:numId w:val="13"/>
        </w:numPr>
        <w:spacing w:after="0"/>
        <w:jc w:val="both"/>
        <w:rPr>
          <w:rFonts w:cs="Times New Roman"/>
          <w:color w:val="000000"/>
        </w:rPr>
      </w:pPr>
      <w:r w:rsidRPr="0006355B">
        <w:rPr>
          <w:rFonts w:cs="Times New Roman"/>
          <w:color w:val="000000"/>
        </w:rPr>
        <w:t>Aumentar su penalidad.</w:t>
      </w:r>
    </w:p>
    <w:p w:rsidR="00B40A02" w:rsidRPr="0006355B" w:rsidRDefault="00B40A02" w:rsidP="00141D04">
      <w:pPr>
        <w:pStyle w:val="Prrafodelista"/>
        <w:numPr>
          <w:ilvl w:val="0"/>
          <w:numId w:val="13"/>
        </w:numPr>
        <w:spacing w:after="0"/>
        <w:jc w:val="both"/>
        <w:rPr>
          <w:rFonts w:cs="Times New Roman"/>
          <w:color w:val="000000"/>
        </w:rPr>
      </w:pPr>
      <w:r w:rsidRPr="0006355B">
        <w:t>Incluir las hipótesis de femicidios no íntimos y los motivados por discriminación por sexualidad o género.</w:t>
      </w:r>
    </w:p>
    <w:p w:rsidR="00B40A02" w:rsidRPr="0006355B" w:rsidRDefault="00B40A02" w:rsidP="00141D04">
      <w:pPr>
        <w:pStyle w:val="Prrafodelista"/>
        <w:numPr>
          <w:ilvl w:val="0"/>
          <w:numId w:val="13"/>
        </w:numPr>
        <w:spacing w:after="0"/>
        <w:jc w:val="both"/>
        <w:rPr>
          <w:rFonts w:cs="Times New Roman"/>
          <w:color w:val="000000"/>
        </w:rPr>
      </w:pPr>
      <w:r w:rsidRPr="0006355B">
        <w:lastRenderedPageBreak/>
        <w:t>Crear el tipo penal de transfemicidio y travesticidio para enfrentar los crímenes de odio.</w:t>
      </w:r>
    </w:p>
    <w:p w:rsidR="00B40A02" w:rsidRPr="0006355B" w:rsidRDefault="00B40A02" w:rsidP="00141D04">
      <w:pPr>
        <w:pStyle w:val="Prrafodelista"/>
        <w:numPr>
          <w:ilvl w:val="0"/>
          <w:numId w:val="10"/>
        </w:numPr>
        <w:spacing w:after="0"/>
        <w:jc w:val="both"/>
      </w:pPr>
      <w:r w:rsidRPr="0006355B">
        <w:t>Aprobar una ley que aborde de manera integral la violencia contra las mujeres, con enfoque interseccional, asegurando el derecho a una vida libre de violencia.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B40A02" w:rsidP="00141D04">
      <w:pPr>
        <w:pStyle w:val="Prrafodelista"/>
        <w:numPr>
          <w:ilvl w:val="0"/>
          <w:numId w:val="12"/>
        </w:numPr>
        <w:spacing w:after="0"/>
        <w:jc w:val="both"/>
      </w:pPr>
      <w:r w:rsidRPr="0006355B">
        <w:t>Desarrollar una política nacional de derechos sexuales y reproductivos que considere el aborto, el embarazo, el acceso a anticonceptivos, la fertilidad, la educación sexoafectiva, los altos índices del VIH y otras infecciones a trasmisión sexual, como elementos interconectados.</w:t>
      </w:r>
    </w:p>
    <w:p w:rsidR="00B40A02" w:rsidRPr="0006355B" w:rsidRDefault="00B40A02" w:rsidP="00141D04">
      <w:pPr>
        <w:pStyle w:val="Prrafodelista"/>
        <w:numPr>
          <w:ilvl w:val="0"/>
          <w:numId w:val="12"/>
        </w:numPr>
        <w:spacing w:after="0"/>
        <w:jc w:val="both"/>
      </w:pPr>
      <w:r w:rsidRPr="0006355B">
        <w:t>Generar un sistema de cifras para medir las brechas existentes en los servicios públicos respecto del ejercicio de los derechos a la salud, vivienda, trabajo, educación por parte de las personas LGBTIQ para con ello saber los problemas que tienen en el ejercicio de sus derechos fundamentales.</w:t>
      </w:r>
    </w:p>
    <w:p w:rsidR="00B40A02" w:rsidRPr="0006355B" w:rsidRDefault="00B40A02" w:rsidP="00141D04">
      <w:pPr>
        <w:pStyle w:val="Prrafodelista"/>
        <w:numPr>
          <w:ilvl w:val="0"/>
          <w:numId w:val="12"/>
        </w:numPr>
        <w:spacing w:after="0"/>
        <w:jc w:val="both"/>
      </w:pPr>
      <w:r w:rsidRPr="0006355B">
        <w:t>Establecer un protocolo estandarizado de educación sexual que contemple perspectivas de derechos humanos, de interculturalidad y de respeto a la diversidad de sexualidades, corporalidades, afectividades y géneros.</w:t>
      </w:r>
    </w:p>
    <w:p w:rsidR="00B40A02" w:rsidRPr="0006355B" w:rsidRDefault="00B40A02" w:rsidP="00141D04">
      <w:pPr>
        <w:pStyle w:val="Prrafodelista"/>
        <w:numPr>
          <w:ilvl w:val="0"/>
          <w:numId w:val="12"/>
        </w:numPr>
        <w:spacing w:after="0"/>
        <w:jc w:val="both"/>
      </w:pPr>
      <w:r w:rsidRPr="0006355B">
        <w:t>Generar un mecanismo de monitoreo ante Naciones Unidas sobre las realidades del VIH/SIDA como un derecho humano de tercera generación.</w:t>
      </w:r>
    </w:p>
    <w:p w:rsidR="00B40A02" w:rsidRPr="0006355B" w:rsidRDefault="00B40A02" w:rsidP="00141D04">
      <w:pPr>
        <w:pStyle w:val="Prrafodelista"/>
        <w:numPr>
          <w:ilvl w:val="0"/>
          <w:numId w:val="12"/>
        </w:numPr>
        <w:spacing w:after="0"/>
        <w:jc w:val="both"/>
      </w:pPr>
      <w:r w:rsidRPr="0006355B">
        <w:t>Monitoreo en prevención, detección, medicalización, educación sexual, intersector, intrasector e inversión pública (prevención combinada).</w:t>
      </w:r>
    </w:p>
    <w:p w:rsidR="00B40A02" w:rsidRPr="0006355B" w:rsidRDefault="00B40A02" w:rsidP="00B40A02">
      <w:pPr>
        <w:pStyle w:val="Default"/>
        <w:rPr>
          <w:rFonts w:asciiTheme="minorHAnsi" w:hAnsiTheme="minorHAnsi"/>
          <w:sz w:val="22"/>
          <w:szCs w:val="22"/>
        </w:rPr>
      </w:pPr>
    </w:p>
    <w:p w:rsidR="00B40A02" w:rsidRPr="0006355B" w:rsidRDefault="00B40A02" w:rsidP="00B40A02">
      <w:pPr>
        <w:pStyle w:val="Default"/>
        <w:rPr>
          <w:rFonts w:asciiTheme="minorHAnsi" w:hAnsiTheme="minorHAnsi"/>
          <w:sz w:val="22"/>
          <w:szCs w:val="22"/>
        </w:rPr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B40A02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B40A02" w:rsidP="007450A5">
      <w:pPr>
        <w:pStyle w:val="Prrafodelista"/>
        <w:numPr>
          <w:ilvl w:val="0"/>
          <w:numId w:val="46"/>
        </w:numPr>
        <w:spacing w:after="0"/>
        <w:jc w:val="both"/>
      </w:pPr>
      <w:r w:rsidRPr="0006355B">
        <w:t xml:space="preserve">Las distintas organizaciones de la diversidad sexual presentaron sus respectivas recomendaciones, lo que no implica acuerdo entre éstas respecto de cada una de ellas. 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 xml:space="preserve">Conclusiones: </w:t>
      </w:r>
    </w:p>
    <w:p w:rsidR="00B40A02" w:rsidRPr="0006355B" w:rsidRDefault="00B40A02" w:rsidP="00B40A02">
      <w:pPr>
        <w:spacing w:after="0"/>
        <w:jc w:val="both"/>
      </w:pPr>
      <w:r w:rsidRPr="0006355B">
        <w:t>---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B40A02" w:rsidRPr="0006355B" w:rsidTr="00500E0D">
        <w:tc>
          <w:tcPr>
            <w:tcW w:w="3114" w:type="dxa"/>
          </w:tcPr>
          <w:p w:rsidR="00B40A02" w:rsidRPr="0006355B" w:rsidRDefault="00B40A02" w:rsidP="00500E0D">
            <w:r w:rsidRPr="0006355B">
              <w:rPr>
                <w:noProof/>
                <w:lang w:eastAsia="es-CL"/>
              </w:rPr>
              <w:drawing>
                <wp:inline distT="0" distB="0" distL="0" distR="0" wp14:anchorId="6C74718C" wp14:editId="4A34F81A">
                  <wp:extent cx="2190750" cy="1095249"/>
                  <wp:effectExtent l="0" t="0" r="0" b="0"/>
                  <wp:docPr id="4" name="Imagen 4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40A02" w:rsidRPr="0006355B" w:rsidRDefault="00B40A02" w:rsidP="00500E0D">
            <w:pPr>
              <w:jc w:val="center"/>
            </w:pP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B40A02" w:rsidRPr="0006355B" w:rsidRDefault="00B40A02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center"/>
        <w:rPr>
          <w:b/>
        </w:rPr>
      </w:pPr>
      <w:r w:rsidRPr="0006355B">
        <w:rPr>
          <w:b/>
        </w:rPr>
        <w:t>ACTA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tabs>
          <w:tab w:val="left" w:pos="2010"/>
        </w:tabs>
        <w:spacing w:after="0"/>
        <w:jc w:val="both"/>
      </w:pPr>
      <w:r w:rsidRPr="0006355B">
        <w:tab/>
        <w:t>PERSONAS PRIVADAS DE LIBERTAD (PPL)</w:t>
      </w:r>
    </w:p>
    <w:p w:rsidR="00B40A02" w:rsidRPr="0006355B" w:rsidRDefault="00B40A02" w:rsidP="00B40A02">
      <w:pPr>
        <w:spacing w:after="0"/>
        <w:jc w:val="both"/>
      </w:pPr>
      <w:r w:rsidRPr="0006355B">
        <w:rPr>
          <w:b/>
        </w:rPr>
        <w:t xml:space="preserve">Mesa: </w:t>
      </w:r>
      <w:r w:rsidRPr="0006355B">
        <w:tab/>
      </w:r>
      <w:r w:rsidRPr="0006355B">
        <w:tab/>
        <w:t>_________________________________________________________________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  <w:r w:rsidRPr="0006355B">
        <w:rPr>
          <w:b/>
        </w:rPr>
        <w:t>Integrantes:</w:t>
      </w:r>
      <w:r w:rsidRPr="0006355B">
        <w:tab/>
      </w:r>
      <w:r w:rsidR="005E7862" w:rsidRPr="0006355B">
        <w:t>- Patrici</w:t>
      </w:r>
      <w:r w:rsidR="00C60C17" w:rsidRPr="0006355B">
        <w:t>o</w:t>
      </w:r>
      <w:r w:rsidR="005E7862" w:rsidRPr="0006355B">
        <w:t xml:space="preserve"> Vejar.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  <w:r w:rsidRPr="0006355B">
        <w:tab/>
      </w:r>
      <w:r w:rsidRPr="0006355B">
        <w:tab/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141D04">
      <w:pPr>
        <w:pStyle w:val="Prrafodelista"/>
        <w:numPr>
          <w:ilvl w:val="0"/>
          <w:numId w:val="14"/>
        </w:numPr>
        <w:spacing w:after="0"/>
        <w:ind w:left="1276"/>
        <w:jc w:val="both"/>
      </w:pPr>
      <w:r w:rsidRPr="0006355B">
        <w:t>Ley que tipifica delito de tortura (20.968)</w:t>
      </w:r>
    </w:p>
    <w:p w:rsidR="00B40A02" w:rsidRPr="0006355B" w:rsidRDefault="00B40A02" w:rsidP="00141D04">
      <w:pPr>
        <w:pStyle w:val="Prrafodelista"/>
        <w:numPr>
          <w:ilvl w:val="0"/>
          <w:numId w:val="14"/>
        </w:numPr>
        <w:spacing w:after="0"/>
        <w:ind w:left="1276"/>
        <w:jc w:val="both"/>
      </w:pPr>
      <w:r w:rsidRPr="0006355B">
        <w:t>Avance de trámite de proyecto de ley, que está en 2° trámite constitucional: MNPT. Se observa que no hay información sobre continuación de ese trámite, además de reparos a que recaiga en el INDH, considerando que su situación actual no asegura autonomía necesaria.</w:t>
      </w:r>
    </w:p>
    <w:p w:rsidR="00B40A02" w:rsidRPr="0006355B" w:rsidRDefault="00B40A02" w:rsidP="00141D04">
      <w:pPr>
        <w:pStyle w:val="Prrafodelista"/>
        <w:numPr>
          <w:ilvl w:val="0"/>
          <w:numId w:val="14"/>
        </w:numPr>
        <w:spacing w:after="0"/>
        <w:ind w:left="1276"/>
        <w:jc w:val="both"/>
      </w:pPr>
      <w:r w:rsidRPr="0006355B">
        <w:t>Aprobación ley  antidiscriminación, pero no ha tenido aplicación en materia de PPL.</w:t>
      </w:r>
    </w:p>
    <w:p w:rsidR="00B40A02" w:rsidRPr="0006355B" w:rsidRDefault="00B40A02" w:rsidP="00141D04">
      <w:pPr>
        <w:pStyle w:val="Prrafodelista"/>
        <w:numPr>
          <w:ilvl w:val="0"/>
          <w:numId w:val="14"/>
        </w:numPr>
        <w:spacing w:after="0"/>
        <w:ind w:left="1276"/>
        <w:jc w:val="both"/>
      </w:pPr>
      <w:r w:rsidRPr="0006355B">
        <w:t>Discusión de nuevo servicio de reinserción social juvenil, que considera EDH en sus disposiciones.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B40A02" w:rsidP="00141D04">
      <w:pPr>
        <w:pStyle w:val="Prrafodelista"/>
        <w:numPr>
          <w:ilvl w:val="0"/>
          <w:numId w:val="15"/>
        </w:numPr>
        <w:spacing w:after="0"/>
        <w:ind w:left="1276"/>
        <w:jc w:val="both"/>
      </w:pPr>
      <w:r w:rsidRPr="0006355B">
        <w:t>Aprobación PNDH  que tiene capítulo específico de  acciones sobre reinserción social de PPL.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B40A02" w:rsidP="007450A5">
      <w:pPr>
        <w:pStyle w:val="Prrafodelista"/>
        <w:numPr>
          <w:ilvl w:val="0"/>
          <w:numId w:val="47"/>
        </w:numPr>
        <w:spacing w:after="0"/>
        <w:ind w:left="1276"/>
        <w:jc w:val="both"/>
      </w:pPr>
      <w:r w:rsidRPr="0006355B">
        <w:t xml:space="preserve">Aprobación y entrada en vigencia de </w:t>
      </w:r>
      <w:r w:rsidR="00A510E8" w:rsidRPr="0006355B">
        <w:t>D</w:t>
      </w:r>
      <w:r w:rsidRPr="0006355B">
        <w:t>efensoría de la Niñez.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A510E8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Desafíos: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7450A5">
      <w:pPr>
        <w:pStyle w:val="Prrafodelista"/>
        <w:numPr>
          <w:ilvl w:val="0"/>
          <w:numId w:val="48"/>
        </w:numPr>
        <w:spacing w:after="0"/>
        <w:ind w:left="1276"/>
        <w:jc w:val="both"/>
      </w:pPr>
      <w:r w:rsidRPr="0006355B">
        <w:lastRenderedPageBreak/>
        <w:t>Pendiente ley de ejecución de penas</w:t>
      </w:r>
      <w:r w:rsidR="00A510E8" w:rsidRPr="0006355B">
        <w:t>.</w:t>
      </w:r>
      <w:r w:rsidRPr="0006355B">
        <w:t xml:space="preserve"> </w:t>
      </w:r>
      <w:r w:rsidR="00A510E8" w:rsidRPr="0006355B">
        <w:t>E</w:t>
      </w:r>
      <w:r w:rsidRPr="0006355B">
        <w:t>n elaboración proyecto de ley, con proceso participativo de sociedad civil, pero sigue siendo materia que requiere prioridad para conseguir avances legislativos concretos y que asuma integralmente esta problemática.</w:t>
      </w:r>
    </w:p>
    <w:p w:rsidR="00B40A02" w:rsidRPr="0006355B" w:rsidRDefault="00B40A02" w:rsidP="007450A5">
      <w:pPr>
        <w:pStyle w:val="Prrafodelista"/>
        <w:numPr>
          <w:ilvl w:val="0"/>
          <w:numId w:val="48"/>
        </w:numPr>
        <w:spacing w:after="0"/>
        <w:ind w:left="1276"/>
        <w:jc w:val="both"/>
      </w:pPr>
      <w:r w:rsidRPr="0006355B">
        <w:t>Pendiente RE</w:t>
      </w:r>
      <w:r w:rsidR="00A510E8" w:rsidRPr="0006355B">
        <w:t>P</w:t>
      </w:r>
      <w:r w:rsidRPr="0006355B">
        <w:t>.</w:t>
      </w:r>
    </w:p>
    <w:p w:rsidR="00B40A02" w:rsidRPr="0006355B" w:rsidRDefault="00B40A02" w:rsidP="007450A5">
      <w:pPr>
        <w:pStyle w:val="Prrafodelista"/>
        <w:numPr>
          <w:ilvl w:val="0"/>
          <w:numId w:val="48"/>
        </w:numPr>
        <w:spacing w:after="0"/>
        <w:ind w:left="1276"/>
        <w:jc w:val="both"/>
      </w:pPr>
      <w:r w:rsidRPr="0006355B">
        <w:t>Pendiente aprobación MNPT.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B40A02" w:rsidP="00141D04">
      <w:pPr>
        <w:pStyle w:val="Prrafodelista"/>
        <w:numPr>
          <w:ilvl w:val="0"/>
          <w:numId w:val="16"/>
        </w:numPr>
        <w:spacing w:after="0"/>
        <w:ind w:left="1276"/>
        <w:jc w:val="both"/>
      </w:pPr>
      <w:r w:rsidRPr="0006355B">
        <w:t>Mejora de condiciones carcelarias y de aplicación de normativas vigentes en la materia.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B40A02" w:rsidP="007450A5">
      <w:pPr>
        <w:pStyle w:val="Prrafodelista"/>
        <w:numPr>
          <w:ilvl w:val="0"/>
          <w:numId w:val="49"/>
        </w:numPr>
        <w:spacing w:after="0"/>
        <w:ind w:left="1276"/>
        <w:jc w:val="both"/>
      </w:pPr>
      <w:r w:rsidRPr="0006355B">
        <w:t>No existen mecanismos de respuesta institucionales sobre situaciones  de abuso de poder y de violencia  contra PPL.</w:t>
      </w:r>
    </w:p>
    <w:p w:rsidR="00B40A02" w:rsidRPr="0006355B" w:rsidRDefault="00B40A02" w:rsidP="007450A5">
      <w:pPr>
        <w:pStyle w:val="Prrafodelista"/>
        <w:numPr>
          <w:ilvl w:val="0"/>
          <w:numId w:val="49"/>
        </w:numPr>
        <w:spacing w:after="0"/>
        <w:ind w:left="1276"/>
        <w:jc w:val="both"/>
      </w:pPr>
      <w:r w:rsidRPr="0006355B">
        <w:t>Mesa para la prevención de la tortura 3 subcomisiones: legal, educación, estadísticas</w:t>
      </w:r>
      <w:r w:rsidR="0095413B" w:rsidRPr="0006355B">
        <w:t>.</w:t>
      </w:r>
      <w:r w:rsidRPr="0006355B">
        <w:t xml:space="preserve"> </w:t>
      </w:r>
      <w:r w:rsidR="0095413B" w:rsidRPr="0006355B">
        <w:t>F</w:t>
      </w:r>
      <w:r w:rsidRPr="0006355B">
        <w:t>uncionan a partir de convenio entre INDH e instituciones participantes de la mesa.</w:t>
      </w:r>
    </w:p>
    <w:p w:rsidR="00B40A02" w:rsidRPr="0006355B" w:rsidRDefault="00B40A02" w:rsidP="007450A5">
      <w:pPr>
        <w:pStyle w:val="Prrafodelista"/>
        <w:numPr>
          <w:ilvl w:val="0"/>
          <w:numId w:val="49"/>
        </w:numPr>
        <w:spacing w:after="0"/>
        <w:ind w:left="1276"/>
        <w:jc w:val="both"/>
      </w:pPr>
      <w:r w:rsidRPr="0006355B">
        <w:t>Aprobación de ley de nuevo servicio de reinserción social juvenil.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95413B" w:rsidP="00B40A02">
      <w:pPr>
        <w:pStyle w:val="Prrafodelista"/>
        <w:spacing w:after="0"/>
        <w:jc w:val="both"/>
      </w:pPr>
      <w:r w:rsidRPr="0006355B">
        <w:t>---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  <w:r w:rsidRPr="0006355B">
        <w:rPr>
          <w:b/>
        </w:rPr>
        <w:t xml:space="preserve">Conclusiones: </w:t>
      </w:r>
    </w:p>
    <w:p w:rsidR="00B40A02" w:rsidRPr="0006355B" w:rsidRDefault="00B40A02" w:rsidP="00141D04">
      <w:pPr>
        <w:pStyle w:val="Prrafodelista"/>
        <w:numPr>
          <w:ilvl w:val="0"/>
          <w:numId w:val="17"/>
        </w:numPr>
        <w:spacing w:after="0"/>
        <w:ind w:left="1276"/>
        <w:jc w:val="both"/>
      </w:pPr>
      <w:r w:rsidRPr="0006355B">
        <w:t xml:space="preserve">Se considera necesario establecer mecanismos regulares y coordinados de participación ciudadana específicamente para materias vinculadas a respuestas del </w:t>
      </w:r>
      <w:r w:rsidR="00294CDC" w:rsidRPr="0006355B">
        <w:t>E</w:t>
      </w:r>
      <w:r w:rsidRPr="0006355B">
        <w:t>stado a mecanismos convencionales y no convencionales del sistema internacional de derechos humanos.</w:t>
      </w:r>
    </w:p>
    <w:p w:rsidR="00B40A02" w:rsidRPr="0006355B" w:rsidRDefault="00B40A02" w:rsidP="00141D04">
      <w:pPr>
        <w:pStyle w:val="Prrafodelista"/>
        <w:numPr>
          <w:ilvl w:val="0"/>
          <w:numId w:val="17"/>
        </w:numPr>
        <w:spacing w:after="0"/>
        <w:ind w:left="1276"/>
        <w:jc w:val="both"/>
      </w:pPr>
      <w:r w:rsidRPr="0006355B">
        <w:t>Esta materia requiere un abordaje más integral, con priorización efectiva, pues no se ven avances sustantivos en el último tiempo.</w:t>
      </w:r>
    </w:p>
    <w:p w:rsidR="00B40A02" w:rsidRPr="0006355B" w:rsidRDefault="00B40A02" w:rsidP="00141D04">
      <w:pPr>
        <w:pStyle w:val="Prrafodelista"/>
        <w:numPr>
          <w:ilvl w:val="0"/>
          <w:numId w:val="17"/>
        </w:numPr>
        <w:spacing w:after="0"/>
        <w:ind w:left="1276"/>
        <w:jc w:val="both"/>
      </w:pPr>
      <w:r w:rsidRPr="0006355B">
        <w:t xml:space="preserve">Falta abordaje intersectorial a compromisos asumidos por el </w:t>
      </w:r>
      <w:r w:rsidR="00294CDC" w:rsidRPr="0006355B">
        <w:t>E</w:t>
      </w:r>
      <w:r w:rsidRPr="0006355B">
        <w:t>stado, por ejemplo</w:t>
      </w:r>
      <w:r w:rsidR="00294CDC" w:rsidRPr="0006355B">
        <w:t>,</w:t>
      </w:r>
      <w:r w:rsidRPr="0006355B">
        <w:t xml:space="preserve"> </w:t>
      </w:r>
      <w:r w:rsidR="00294CDC" w:rsidRPr="0006355B">
        <w:t>A</w:t>
      </w:r>
      <w:r w:rsidRPr="0006355B">
        <w:t>genda 2030.</w:t>
      </w:r>
    </w:p>
    <w:p w:rsidR="00B40A02" w:rsidRPr="0006355B" w:rsidRDefault="00B40A02" w:rsidP="00B40A02">
      <w:pPr>
        <w:spacing w:after="0"/>
        <w:jc w:val="both"/>
        <w:rPr>
          <w:b/>
        </w:rPr>
      </w:pPr>
    </w:p>
    <w:p w:rsidR="0095413B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Firmas Integrantes Mesa</w:t>
      </w:r>
    </w:p>
    <w:p w:rsidR="0095413B" w:rsidRPr="0006355B" w:rsidRDefault="0095413B">
      <w:pPr>
        <w:rPr>
          <w:b/>
        </w:rPr>
      </w:pPr>
      <w:r w:rsidRPr="0006355B">
        <w:rPr>
          <w:b/>
        </w:rPr>
        <w:br w:type="page"/>
      </w:r>
    </w:p>
    <w:p w:rsidR="00B40A02" w:rsidRPr="0006355B" w:rsidRDefault="00B40A02" w:rsidP="00B40A02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B40A02" w:rsidRPr="0006355B" w:rsidTr="00500E0D">
        <w:tc>
          <w:tcPr>
            <w:tcW w:w="3114" w:type="dxa"/>
          </w:tcPr>
          <w:p w:rsidR="00B40A02" w:rsidRPr="0006355B" w:rsidRDefault="00B40A02" w:rsidP="00500E0D">
            <w:r w:rsidRPr="0006355B">
              <w:rPr>
                <w:noProof/>
                <w:lang w:eastAsia="es-CL"/>
              </w:rPr>
              <w:drawing>
                <wp:inline distT="0" distB="0" distL="0" distR="0" wp14:anchorId="50AE1665" wp14:editId="419DF6A2">
                  <wp:extent cx="2190750" cy="1095249"/>
                  <wp:effectExtent l="0" t="0" r="0" b="0"/>
                  <wp:docPr id="5" name="Imagen 5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B40A02" w:rsidRPr="0006355B" w:rsidRDefault="00B40A02" w:rsidP="00500E0D">
            <w:pPr>
              <w:jc w:val="center"/>
            </w:pP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B40A02" w:rsidRPr="0006355B" w:rsidRDefault="00B40A02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B40A02" w:rsidRPr="0006355B" w:rsidRDefault="00B40A02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center"/>
        <w:rPr>
          <w:b/>
        </w:rPr>
      </w:pPr>
      <w:r w:rsidRPr="0006355B">
        <w:rPr>
          <w:b/>
        </w:rPr>
        <w:t>ACTA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tabs>
          <w:tab w:val="left" w:pos="2520"/>
        </w:tabs>
        <w:spacing w:after="0"/>
        <w:jc w:val="both"/>
      </w:pPr>
      <w:r w:rsidRPr="0006355B">
        <w:tab/>
        <w:t>PUEBLOS IND</w:t>
      </w:r>
      <w:r w:rsidR="00294CDC" w:rsidRPr="0006355B">
        <w:t>Í</w:t>
      </w:r>
      <w:r w:rsidRPr="0006355B">
        <w:t>GENAS</w:t>
      </w:r>
    </w:p>
    <w:p w:rsidR="00B40A02" w:rsidRPr="0006355B" w:rsidRDefault="00B40A02" w:rsidP="00B40A02">
      <w:pPr>
        <w:spacing w:after="0"/>
        <w:jc w:val="both"/>
      </w:pPr>
      <w:r w:rsidRPr="0006355B">
        <w:rPr>
          <w:b/>
        </w:rPr>
        <w:t xml:space="preserve">Mesa: </w:t>
      </w:r>
      <w:r w:rsidRPr="0006355B">
        <w:tab/>
      </w:r>
      <w:r w:rsidRPr="0006355B">
        <w:tab/>
        <w:t>_________________________________________________________________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294CDC" w:rsidRPr="0006355B" w:rsidRDefault="00294CDC" w:rsidP="00294CDC">
      <w:pPr>
        <w:spacing w:after="0"/>
        <w:jc w:val="both"/>
      </w:pPr>
      <w:r w:rsidRPr="0006355B">
        <w:rPr>
          <w:b/>
        </w:rPr>
        <w:t>Integrantes:</w:t>
      </w:r>
      <w:r w:rsidRPr="0006355B">
        <w:tab/>
        <w:t>- Marcelino Collio – Plataforma Política Mapuche</w:t>
      </w:r>
    </w:p>
    <w:p w:rsidR="00294CDC" w:rsidRPr="0006355B" w:rsidRDefault="00294CDC" w:rsidP="00294CDC">
      <w:pPr>
        <w:spacing w:after="0"/>
        <w:ind w:left="720" w:firstLine="696"/>
        <w:jc w:val="both"/>
      </w:pPr>
      <w:r w:rsidRPr="0006355B">
        <w:t>- Gabriela Curinao – Anamuri</w:t>
      </w:r>
    </w:p>
    <w:p w:rsidR="00294CDC" w:rsidRPr="0006355B" w:rsidRDefault="00294CDC" w:rsidP="00294CDC">
      <w:pPr>
        <w:spacing w:after="0"/>
        <w:ind w:left="1068" w:firstLine="348"/>
        <w:jc w:val="both"/>
      </w:pPr>
      <w:r w:rsidRPr="0006355B">
        <w:t>- Valentina Lopez – Centro DD.HH. U de Chile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141D04">
      <w:pPr>
        <w:pStyle w:val="Prrafodelista"/>
        <w:numPr>
          <w:ilvl w:val="0"/>
          <w:numId w:val="18"/>
        </w:numPr>
        <w:spacing w:after="0"/>
        <w:ind w:left="1276"/>
        <w:jc w:val="both"/>
      </w:pPr>
      <w:r w:rsidRPr="0006355B">
        <w:t>En materia de legislación antiterrorista, no existen avances.</w:t>
      </w:r>
    </w:p>
    <w:p w:rsidR="00B40A02" w:rsidRPr="0006355B" w:rsidRDefault="00B40A02" w:rsidP="00141D04">
      <w:pPr>
        <w:pStyle w:val="Prrafodelista"/>
        <w:numPr>
          <w:ilvl w:val="0"/>
          <w:numId w:val="18"/>
        </w:numPr>
        <w:spacing w:after="0"/>
        <w:ind w:left="1276"/>
        <w:jc w:val="both"/>
      </w:pPr>
      <w:r w:rsidRPr="0006355B">
        <w:t>En materia de ley antidiscriminación, no hay avances.</w:t>
      </w:r>
    </w:p>
    <w:p w:rsidR="00B40A02" w:rsidRPr="0006355B" w:rsidRDefault="00B40A02" w:rsidP="00141D04">
      <w:pPr>
        <w:pStyle w:val="Prrafodelista"/>
        <w:numPr>
          <w:ilvl w:val="0"/>
          <w:numId w:val="18"/>
        </w:numPr>
        <w:spacing w:after="0"/>
        <w:ind w:left="1276"/>
        <w:jc w:val="both"/>
      </w:pPr>
      <w:r w:rsidRPr="0006355B">
        <w:t xml:space="preserve">En materia de violencia estatal y persecución criminal contra </w:t>
      </w:r>
      <w:r w:rsidR="00BF49F3" w:rsidRPr="0006355B">
        <w:t>pueblos</w:t>
      </w:r>
      <w:r w:rsidRPr="0006355B">
        <w:t xml:space="preserve"> </w:t>
      </w:r>
      <w:r w:rsidR="00BF49F3" w:rsidRPr="0006355B">
        <w:t>i</w:t>
      </w:r>
      <w:r w:rsidRPr="0006355B">
        <w:t>ndígenas, no hay avances.</w:t>
      </w: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B40A02" w:rsidP="00141D04">
      <w:pPr>
        <w:pStyle w:val="Prrafodelista"/>
        <w:numPr>
          <w:ilvl w:val="0"/>
          <w:numId w:val="19"/>
        </w:numPr>
        <w:spacing w:after="0"/>
        <w:ind w:left="1276"/>
        <w:jc w:val="both"/>
      </w:pPr>
      <w:r w:rsidRPr="0006355B">
        <w:t>En materia de educación y cultura</w:t>
      </w:r>
      <w:r w:rsidR="00BF49F3" w:rsidRPr="0006355B">
        <w:t>,</w:t>
      </w:r>
      <w:r w:rsidRPr="0006355B">
        <w:t xml:space="preserve"> no hay avances.</w:t>
      </w:r>
    </w:p>
    <w:p w:rsidR="00B40A02" w:rsidRPr="0006355B" w:rsidRDefault="00B40A02" w:rsidP="00141D04">
      <w:pPr>
        <w:pStyle w:val="Prrafodelista"/>
        <w:numPr>
          <w:ilvl w:val="0"/>
          <w:numId w:val="19"/>
        </w:numPr>
        <w:spacing w:after="0"/>
        <w:ind w:left="1276"/>
        <w:jc w:val="both"/>
      </w:pPr>
      <w:r w:rsidRPr="0006355B">
        <w:t xml:space="preserve">En materia de </w:t>
      </w:r>
      <w:r w:rsidR="00BF49F3" w:rsidRPr="0006355B">
        <w:t>t</w:t>
      </w:r>
      <w:r w:rsidRPr="0006355B">
        <w:t xml:space="preserve">ierras  y </w:t>
      </w:r>
      <w:r w:rsidR="00BF49F3" w:rsidRPr="0006355B">
        <w:t>recursos n</w:t>
      </w:r>
      <w:r w:rsidRPr="0006355B">
        <w:t>aturales, no hay avances.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B40A02" w:rsidP="00141D04">
      <w:pPr>
        <w:pStyle w:val="Prrafodelista"/>
        <w:numPr>
          <w:ilvl w:val="0"/>
          <w:numId w:val="20"/>
        </w:numPr>
        <w:spacing w:after="0"/>
        <w:ind w:left="1276"/>
        <w:jc w:val="both"/>
      </w:pPr>
      <w:r w:rsidRPr="0006355B">
        <w:t>En materia de reglamentación de consulta, no hay avances.</w:t>
      </w:r>
    </w:p>
    <w:p w:rsidR="00B40A02" w:rsidRPr="0006355B" w:rsidRDefault="00B40A02" w:rsidP="00B40A02">
      <w:pPr>
        <w:spacing w:after="0"/>
        <w:jc w:val="both"/>
      </w:pPr>
    </w:p>
    <w:p w:rsidR="004167ED" w:rsidRPr="0006355B" w:rsidRDefault="004167ED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B40A02" w:rsidP="007450A5">
      <w:pPr>
        <w:pStyle w:val="Prrafodelista"/>
        <w:numPr>
          <w:ilvl w:val="0"/>
          <w:numId w:val="50"/>
        </w:numPr>
        <w:spacing w:after="0"/>
        <w:ind w:left="1276"/>
        <w:jc w:val="both"/>
      </w:pPr>
      <w:r w:rsidRPr="0006355B">
        <w:t>No hay.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Desafíos:</w:t>
      </w: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B40A02" w:rsidRPr="0006355B" w:rsidRDefault="00B40A02" w:rsidP="007450A5">
      <w:pPr>
        <w:pStyle w:val="Prrafodelista"/>
        <w:numPr>
          <w:ilvl w:val="0"/>
          <w:numId w:val="51"/>
        </w:numPr>
        <w:spacing w:after="0"/>
        <w:ind w:left="1276"/>
        <w:jc w:val="both"/>
      </w:pPr>
      <w:r w:rsidRPr="0006355B">
        <w:t>Derogar la legislación antiterrorista, que se ha utilizado para perseguir selectivamente a los pueblos indígenas.</w:t>
      </w:r>
    </w:p>
    <w:p w:rsidR="00B40A02" w:rsidRPr="0006355B" w:rsidRDefault="00B40A02" w:rsidP="007450A5">
      <w:pPr>
        <w:pStyle w:val="Prrafodelista"/>
        <w:numPr>
          <w:ilvl w:val="0"/>
          <w:numId w:val="51"/>
        </w:numPr>
        <w:spacing w:after="0"/>
        <w:ind w:left="1276"/>
        <w:jc w:val="both"/>
      </w:pPr>
      <w:r w:rsidRPr="0006355B">
        <w:t>Para avanzar en materia de no discriminación, debería  avanzarse en reconocimiento constitucional y participación política efectiva.</w:t>
      </w:r>
    </w:p>
    <w:p w:rsidR="00B40A02" w:rsidRPr="0006355B" w:rsidRDefault="00B40A02" w:rsidP="007450A5">
      <w:pPr>
        <w:pStyle w:val="Prrafodelista"/>
        <w:numPr>
          <w:ilvl w:val="0"/>
          <w:numId w:val="51"/>
        </w:numPr>
        <w:spacing w:after="0"/>
        <w:ind w:left="1276"/>
        <w:jc w:val="both"/>
      </w:pPr>
      <w:r w:rsidRPr="0006355B">
        <w:lastRenderedPageBreak/>
        <w:t xml:space="preserve">De igual forma deben establecerse sanciones para comunicaciones de prensa abusivas contra </w:t>
      </w:r>
      <w:r w:rsidR="00BF49F3" w:rsidRPr="0006355B">
        <w:t>pueblos indígenas</w:t>
      </w:r>
      <w:r w:rsidRPr="0006355B">
        <w:t>.</w:t>
      </w:r>
    </w:p>
    <w:p w:rsidR="00B40A02" w:rsidRPr="0006355B" w:rsidRDefault="00B40A02" w:rsidP="007450A5">
      <w:pPr>
        <w:pStyle w:val="Prrafodelista"/>
        <w:numPr>
          <w:ilvl w:val="0"/>
          <w:numId w:val="51"/>
        </w:numPr>
        <w:spacing w:after="0"/>
        <w:ind w:left="1276"/>
        <w:jc w:val="both"/>
      </w:pPr>
      <w:r w:rsidRPr="0006355B">
        <w:t xml:space="preserve">Incorporar perspectiva intercultural en ley </w:t>
      </w:r>
      <w:r w:rsidR="00BF49F3" w:rsidRPr="0006355B">
        <w:t>antidiscriminación</w:t>
      </w:r>
      <w:r w:rsidRPr="0006355B">
        <w:t>.</w:t>
      </w:r>
    </w:p>
    <w:p w:rsidR="00B40A02" w:rsidRPr="0006355B" w:rsidRDefault="00B40A02" w:rsidP="007450A5">
      <w:pPr>
        <w:pStyle w:val="Prrafodelista"/>
        <w:numPr>
          <w:ilvl w:val="0"/>
          <w:numId w:val="51"/>
        </w:numPr>
        <w:spacing w:after="0"/>
        <w:ind w:left="1276"/>
        <w:jc w:val="both"/>
      </w:pPr>
      <w:r w:rsidRPr="0006355B">
        <w:t>En cuanto al Conv</w:t>
      </w:r>
      <w:r w:rsidR="00BF49F3" w:rsidRPr="0006355B">
        <w:t>enio</w:t>
      </w:r>
      <w:r w:rsidRPr="0006355B">
        <w:t xml:space="preserve"> </w:t>
      </w:r>
      <w:r w:rsidR="00BF49F3" w:rsidRPr="0006355B">
        <w:t xml:space="preserve">N° </w:t>
      </w:r>
      <w:r w:rsidRPr="0006355B">
        <w:t xml:space="preserve">169 y consulta con la reglamentación está restringiéndose el sentido del </w:t>
      </w:r>
      <w:r w:rsidR="00BF49F3" w:rsidRPr="0006355B">
        <w:t>C</w:t>
      </w:r>
      <w:r w:rsidRPr="0006355B">
        <w:t>onvenio.</w:t>
      </w:r>
    </w:p>
    <w:p w:rsidR="00B40A02" w:rsidRPr="0006355B" w:rsidRDefault="00B40A02" w:rsidP="00B40A02">
      <w:pPr>
        <w:spacing w:after="0"/>
        <w:jc w:val="both"/>
      </w:pPr>
    </w:p>
    <w:p w:rsidR="004167ED" w:rsidRPr="0006355B" w:rsidRDefault="004167ED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B40A02" w:rsidRPr="0006355B" w:rsidRDefault="00B40A02" w:rsidP="00141D04">
      <w:pPr>
        <w:pStyle w:val="Prrafodelista"/>
        <w:numPr>
          <w:ilvl w:val="0"/>
          <w:numId w:val="21"/>
        </w:numPr>
        <w:spacing w:after="0"/>
        <w:ind w:left="1276"/>
        <w:jc w:val="both"/>
      </w:pPr>
      <w:r w:rsidRPr="0006355B">
        <w:t xml:space="preserve">Incluir en las políticas </w:t>
      </w:r>
      <w:r w:rsidR="00BF49F3" w:rsidRPr="0006355B">
        <w:t>públicas</w:t>
      </w:r>
      <w:r w:rsidRPr="0006355B">
        <w:t xml:space="preserve"> la garantía de acceso igualitario a la justicia.</w:t>
      </w:r>
    </w:p>
    <w:p w:rsidR="00B40A02" w:rsidRPr="0006355B" w:rsidRDefault="00B40A02" w:rsidP="00141D04">
      <w:pPr>
        <w:pStyle w:val="Prrafodelista"/>
        <w:numPr>
          <w:ilvl w:val="0"/>
          <w:numId w:val="21"/>
        </w:numPr>
        <w:spacing w:after="0"/>
        <w:ind w:left="1276"/>
        <w:jc w:val="both"/>
      </w:pPr>
      <w:r w:rsidRPr="0006355B">
        <w:t>En cuanto al Conv</w:t>
      </w:r>
      <w:r w:rsidR="00BF49F3" w:rsidRPr="0006355B">
        <w:t>enio</w:t>
      </w:r>
      <w:r w:rsidRPr="0006355B">
        <w:t xml:space="preserve"> </w:t>
      </w:r>
      <w:r w:rsidR="00BF49F3" w:rsidRPr="0006355B">
        <w:t xml:space="preserve">N° </w:t>
      </w:r>
      <w:r w:rsidRPr="0006355B">
        <w:t xml:space="preserve">169 y consulta, se deben generar políticas que permitan la adecuada información y que no se </w:t>
      </w:r>
      <w:r w:rsidR="004167ED" w:rsidRPr="0006355B">
        <w:t>cause</w:t>
      </w:r>
      <w:r w:rsidRPr="0006355B">
        <w:t xml:space="preserve"> asimetría entre el E</w:t>
      </w:r>
      <w:r w:rsidR="00BF49F3" w:rsidRPr="0006355B">
        <w:t>stado</w:t>
      </w:r>
      <w:r w:rsidRPr="0006355B">
        <w:t xml:space="preserve"> y los pueblos indígenas.</w:t>
      </w:r>
    </w:p>
    <w:p w:rsidR="00B40A02" w:rsidRPr="0006355B" w:rsidRDefault="00B40A02" w:rsidP="00B40A02">
      <w:pPr>
        <w:spacing w:after="0"/>
        <w:jc w:val="both"/>
      </w:pPr>
    </w:p>
    <w:p w:rsidR="004167ED" w:rsidRPr="0006355B" w:rsidRDefault="004167ED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B40A02" w:rsidRPr="0006355B" w:rsidRDefault="00B40A02" w:rsidP="00141D04">
      <w:pPr>
        <w:pStyle w:val="Prrafodelista"/>
        <w:numPr>
          <w:ilvl w:val="0"/>
          <w:numId w:val="22"/>
        </w:numPr>
        <w:spacing w:after="0"/>
        <w:ind w:left="1276"/>
        <w:jc w:val="both"/>
      </w:pPr>
      <w:r w:rsidRPr="0006355B">
        <w:t>En cuanto a  educación y cultura fomentar de educación intercultural y escuelas rurales.</w:t>
      </w:r>
    </w:p>
    <w:p w:rsidR="00B40A02" w:rsidRPr="0006355B" w:rsidRDefault="00B40A02" w:rsidP="00141D04">
      <w:pPr>
        <w:pStyle w:val="Prrafodelista"/>
        <w:numPr>
          <w:ilvl w:val="0"/>
          <w:numId w:val="22"/>
        </w:numPr>
        <w:spacing w:after="0"/>
        <w:ind w:left="1276"/>
        <w:jc w:val="both"/>
      </w:pPr>
      <w:r w:rsidRPr="0006355B">
        <w:t>Debe existir  representación indígena en organismos internacionales.</w:t>
      </w:r>
    </w:p>
    <w:p w:rsidR="00B40A02" w:rsidRPr="0006355B" w:rsidRDefault="00B40A02" w:rsidP="00B40A02">
      <w:pPr>
        <w:spacing w:after="0"/>
        <w:jc w:val="both"/>
      </w:pPr>
    </w:p>
    <w:p w:rsidR="004167ED" w:rsidRPr="0006355B" w:rsidRDefault="004167ED" w:rsidP="00B40A02">
      <w:pPr>
        <w:spacing w:after="0"/>
        <w:jc w:val="both"/>
      </w:pPr>
    </w:p>
    <w:p w:rsidR="00B40A02" w:rsidRPr="0006355B" w:rsidRDefault="00B40A02" w:rsidP="00B40A02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B40A02" w:rsidRPr="0006355B" w:rsidRDefault="00B40A02" w:rsidP="00141D04">
      <w:pPr>
        <w:pStyle w:val="Prrafodelista"/>
        <w:numPr>
          <w:ilvl w:val="0"/>
          <w:numId w:val="23"/>
        </w:numPr>
        <w:spacing w:after="0"/>
        <w:ind w:left="1276"/>
        <w:jc w:val="both"/>
      </w:pPr>
      <w:r w:rsidRPr="0006355B">
        <w:t>Respecto a violencia estatal contra pueblos indígenas</w:t>
      </w:r>
      <w:r w:rsidR="004167ED" w:rsidRPr="0006355B">
        <w:t>,</w:t>
      </w:r>
      <w:r w:rsidRPr="0006355B">
        <w:t xml:space="preserve"> deba avanzarse en la efectiva protección y en la prevención y sanción de crímenes contra personas indígenas.</w:t>
      </w:r>
    </w:p>
    <w:p w:rsidR="00B40A02" w:rsidRPr="0006355B" w:rsidRDefault="004167ED" w:rsidP="00141D04">
      <w:pPr>
        <w:pStyle w:val="Prrafodelista"/>
        <w:numPr>
          <w:ilvl w:val="0"/>
          <w:numId w:val="23"/>
        </w:numPr>
        <w:spacing w:after="0"/>
        <w:ind w:left="1276"/>
        <w:jc w:val="both"/>
      </w:pPr>
      <w:r w:rsidRPr="0006355B">
        <w:t>Tres</w:t>
      </w:r>
      <w:r w:rsidR="00B40A02" w:rsidRPr="0006355B">
        <w:t xml:space="preserve"> casos específicos de violencia de </w:t>
      </w:r>
      <w:r w:rsidRPr="0006355B">
        <w:t>género</w:t>
      </w:r>
      <w:r w:rsidR="00B40A02" w:rsidRPr="0006355B">
        <w:t xml:space="preserve"> indígena: Machi Linco</w:t>
      </w:r>
      <w:r w:rsidRPr="0006355B">
        <w:t>nao</w:t>
      </w:r>
      <w:r w:rsidR="00B40A02" w:rsidRPr="0006355B">
        <w:t xml:space="preserve">, </w:t>
      </w:r>
      <w:r w:rsidRPr="0006355B">
        <w:t>Lorenza Cayuhan,</w:t>
      </w:r>
      <w:r w:rsidR="00B67990" w:rsidRPr="0006355B">
        <w:t xml:space="preserve"> </w:t>
      </w:r>
      <w:r w:rsidR="00B40A02" w:rsidRPr="0006355B">
        <w:t>Macarena Valdes.</w:t>
      </w:r>
    </w:p>
    <w:p w:rsidR="00B40A02" w:rsidRPr="0006355B" w:rsidRDefault="00B40A02" w:rsidP="00B40A02">
      <w:pPr>
        <w:spacing w:after="0"/>
        <w:jc w:val="both"/>
      </w:pPr>
    </w:p>
    <w:p w:rsidR="00AC1C4F" w:rsidRPr="0006355B" w:rsidRDefault="00AC1C4F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 xml:space="preserve">Conclusiones: </w:t>
      </w:r>
    </w:p>
    <w:p w:rsidR="00B40A02" w:rsidRPr="0006355B" w:rsidRDefault="00B40A02" w:rsidP="00141D04">
      <w:pPr>
        <w:pStyle w:val="Prrafodelista"/>
        <w:numPr>
          <w:ilvl w:val="0"/>
          <w:numId w:val="24"/>
        </w:numPr>
        <w:spacing w:after="0"/>
        <w:ind w:left="1276"/>
        <w:jc w:val="both"/>
      </w:pPr>
      <w:r w:rsidRPr="0006355B">
        <w:t xml:space="preserve">Se visualiza la ausencia de interés por parte del </w:t>
      </w:r>
      <w:r w:rsidR="00AC1C4F" w:rsidRPr="0006355B">
        <w:t>E</w:t>
      </w:r>
      <w:r w:rsidRPr="0006355B">
        <w:t>stado por genera</w:t>
      </w:r>
      <w:r w:rsidR="00AC1C4F" w:rsidRPr="0006355B">
        <w:t>r</w:t>
      </w:r>
      <w:r w:rsidRPr="0006355B">
        <w:t xml:space="preserve"> políticas públicas con real participación y dialogo con los pueblos indígenas.</w:t>
      </w:r>
    </w:p>
    <w:p w:rsidR="00B40A02" w:rsidRPr="0006355B" w:rsidRDefault="00B40A02" w:rsidP="00141D04">
      <w:pPr>
        <w:pStyle w:val="Prrafodelista"/>
        <w:numPr>
          <w:ilvl w:val="0"/>
          <w:numId w:val="24"/>
        </w:numPr>
        <w:spacing w:after="0"/>
        <w:ind w:left="1276"/>
        <w:jc w:val="both"/>
      </w:pPr>
      <w:r w:rsidRPr="0006355B">
        <w:t>Planes del gobierno como el “Plan Araucanía”, constituye un nuevo ejemplo de ocupación estatal en el territorio indígena, sin haber realizado consulta y sin una participación real de los pueblos indígenas.</w:t>
      </w: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</w:pPr>
    </w:p>
    <w:p w:rsidR="00B40A02" w:rsidRPr="0006355B" w:rsidRDefault="00B40A02" w:rsidP="00B40A02">
      <w:pPr>
        <w:spacing w:after="0"/>
        <w:jc w:val="both"/>
        <w:rPr>
          <w:b/>
        </w:rPr>
      </w:pPr>
      <w:r w:rsidRPr="0006355B">
        <w:rPr>
          <w:b/>
        </w:rPr>
        <w:t>Firmas Integrantes Mesa</w:t>
      </w:r>
    </w:p>
    <w:p w:rsidR="00B40A02" w:rsidRPr="0006355B" w:rsidRDefault="00B40A02" w:rsidP="00B40A02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2A06FC" w:rsidRPr="0006355B" w:rsidTr="00500E0D">
        <w:tc>
          <w:tcPr>
            <w:tcW w:w="3114" w:type="dxa"/>
          </w:tcPr>
          <w:p w:rsidR="002A06FC" w:rsidRPr="0006355B" w:rsidRDefault="002A06FC" w:rsidP="00500E0D">
            <w:r w:rsidRPr="0006355B">
              <w:rPr>
                <w:noProof/>
                <w:lang w:eastAsia="es-CL"/>
              </w:rPr>
              <w:drawing>
                <wp:inline distT="0" distB="0" distL="0" distR="0" wp14:anchorId="1E5625BD" wp14:editId="69F28239">
                  <wp:extent cx="2190750" cy="1095249"/>
                  <wp:effectExtent l="0" t="0" r="0" b="0"/>
                  <wp:docPr id="6" name="Imagen 6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2A06FC" w:rsidRPr="0006355B" w:rsidRDefault="002A06FC" w:rsidP="00500E0D">
            <w:pPr>
              <w:jc w:val="center"/>
            </w:pPr>
          </w:p>
          <w:p w:rsidR="002A06FC" w:rsidRPr="0006355B" w:rsidRDefault="002A06FC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2A06FC" w:rsidRPr="0006355B" w:rsidRDefault="002A06FC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2A06FC" w:rsidRPr="0006355B" w:rsidRDefault="002A06FC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center"/>
        <w:rPr>
          <w:b/>
        </w:rPr>
      </w:pPr>
      <w:r w:rsidRPr="0006355B">
        <w:rPr>
          <w:b/>
        </w:rPr>
        <w:lastRenderedPageBreak/>
        <w:t>ACTA</w:t>
      </w: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tabs>
          <w:tab w:val="left" w:pos="2190"/>
        </w:tabs>
        <w:spacing w:after="0"/>
        <w:jc w:val="both"/>
      </w:pPr>
      <w:r w:rsidRPr="0006355B">
        <w:tab/>
        <w:t>MUJERES</w:t>
      </w:r>
    </w:p>
    <w:p w:rsidR="002A06FC" w:rsidRPr="0006355B" w:rsidRDefault="002A06FC" w:rsidP="002A06FC">
      <w:pPr>
        <w:spacing w:after="0"/>
        <w:jc w:val="both"/>
      </w:pPr>
      <w:r w:rsidRPr="0006355B">
        <w:rPr>
          <w:b/>
        </w:rPr>
        <w:t xml:space="preserve">Mesa: </w:t>
      </w:r>
      <w:r w:rsidRPr="0006355B">
        <w:tab/>
      </w:r>
      <w:r w:rsidRPr="0006355B">
        <w:tab/>
        <w:t>_________________________________________________________________</w:t>
      </w: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6B7646" w:rsidRPr="0006355B" w:rsidRDefault="006B7646" w:rsidP="006B7646">
      <w:pPr>
        <w:spacing w:after="0"/>
        <w:jc w:val="both"/>
      </w:pPr>
      <w:r w:rsidRPr="0006355B">
        <w:rPr>
          <w:b/>
        </w:rPr>
        <w:t>Integrantes:</w:t>
      </w:r>
      <w:r w:rsidRPr="0006355B">
        <w:tab/>
        <w:t>- Ariama D’ Angelo</w:t>
      </w:r>
    </w:p>
    <w:p w:rsidR="006B7646" w:rsidRPr="0006355B" w:rsidRDefault="006B7646" w:rsidP="006B7646">
      <w:pPr>
        <w:spacing w:after="0"/>
        <w:ind w:left="720" w:firstLine="696"/>
        <w:jc w:val="both"/>
      </w:pPr>
      <w:r w:rsidRPr="0006355B">
        <w:t>- Victoria Hurtado</w:t>
      </w:r>
    </w:p>
    <w:p w:rsidR="006B7646" w:rsidRPr="0006355B" w:rsidRDefault="006B7646" w:rsidP="006B7646">
      <w:pPr>
        <w:spacing w:after="0"/>
        <w:ind w:left="1068" w:firstLine="348"/>
        <w:jc w:val="both"/>
      </w:pPr>
      <w:r w:rsidRPr="0006355B">
        <w:t>- Pamela Olivares Sandoval</w:t>
      </w:r>
    </w:p>
    <w:p w:rsidR="006B7646" w:rsidRPr="0006355B" w:rsidRDefault="006B7646" w:rsidP="006B7646">
      <w:pPr>
        <w:spacing w:after="0"/>
        <w:ind w:left="1068" w:firstLine="348"/>
        <w:jc w:val="both"/>
      </w:pPr>
      <w:r w:rsidRPr="0006355B">
        <w:t>- Lidia Casas</w:t>
      </w:r>
    </w:p>
    <w:p w:rsidR="006B7646" w:rsidRPr="0006355B" w:rsidRDefault="006B7646" w:rsidP="006B7646">
      <w:pPr>
        <w:spacing w:after="0"/>
        <w:ind w:left="1068" w:firstLine="348"/>
        <w:jc w:val="both"/>
      </w:pPr>
      <w:r w:rsidRPr="0006355B">
        <w:t>- Gloria Leal Suazo</w:t>
      </w:r>
    </w:p>
    <w:p w:rsidR="006B7646" w:rsidRPr="0006355B" w:rsidRDefault="006B7646" w:rsidP="006B7646">
      <w:pPr>
        <w:spacing w:after="0"/>
        <w:ind w:left="1068" w:firstLine="348"/>
        <w:jc w:val="both"/>
      </w:pPr>
      <w:r w:rsidRPr="0006355B">
        <w:t>- Belen Saavedra</w:t>
      </w:r>
    </w:p>
    <w:p w:rsidR="006B7646" w:rsidRPr="0006355B" w:rsidRDefault="006B7646" w:rsidP="006B7646">
      <w:pPr>
        <w:spacing w:after="0"/>
        <w:ind w:left="1068" w:firstLine="348"/>
        <w:jc w:val="both"/>
      </w:pPr>
      <w:r w:rsidRPr="0006355B">
        <w:t>- Maria Paz Canales</w:t>
      </w:r>
    </w:p>
    <w:p w:rsidR="006B7646" w:rsidRPr="0006355B" w:rsidRDefault="006B7646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 xml:space="preserve">Acuerdo Unión Civil (Avance parcial, falto </w:t>
      </w:r>
      <w:r w:rsidR="00016E1D" w:rsidRPr="0006355B">
        <w:t>filiación</w:t>
      </w:r>
      <w:r w:rsidRPr="0006355B">
        <w:t>, sociedad conyugal, situación uniones mujeres).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>Presentación del proyecto de ley sobre derechos de las mujeres a una vida libre de violencia.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>Inclusión de la violencia sexual como conducta constitutiva de tortura en ley 20.968.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>Ley de trata que solo da repuesta penal.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>Despenalización aborto tres causales (pero hay problemas)</w:t>
      </w:r>
      <w:r w:rsidR="00016E1D" w:rsidRPr="0006355B">
        <w:t>.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>Ley de cuotas. Ampliación pu</w:t>
      </w:r>
      <w:r w:rsidR="00016E1D" w:rsidRPr="0006355B">
        <w:t>estos directivos empresas del Estado</w:t>
      </w:r>
      <w:r w:rsidRPr="0006355B">
        <w:t>.</w:t>
      </w:r>
    </w:p>
    <w:p w:rsidR="002A06FC" w:rsidRPr="0006355B" w:rsidRDefault="002A06FC" w:rsidP="00141D04">
      <w:pPr>
        <w:pStyle w:val="Prrafodelista"/>
        <w:numPr>
          <w:ilvl w:val="0"/>
          <w:numId w:val="25"/>
        </w:numPr>
        <w:spacing w:after="0"/>
        <w:ind w:left="1276"/>
        <w:jc w:val="both"/>
      </w:pPr>
      <w:r w:rsidRPr="0006355B">
        <w:t>Gratuidad en la educación.</w:t>
      </w: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2A06FC" w:rsidRPr="0006355B" w:rsidRDefault="002A06FC" w:rsidP="00141D04">
      <w:pPr>
        <w:pStyle w:val="Prrafodelista"/>
        <w:numPr>
          <w:ilvl w:val="0"/>
          <w:numId w:val="26"/>
        </w:numPr>
        <w:spacing w:after="0"/>
        <w:ind w:left="1276"/>
        <w:jc w:val="both"/>
      </w:pPr>
      <w:r w:rsidRPr="0006355B">
        <w:t>Programa detección enfermedades transmisión sexual.</w:t>
      </w:r>
    </w:p>
    <w:p w:rsidR="002A06FC" w:rsidRPr="0006355B" w:rsidRDefault="002A06FC" w:rsidP="00141D04">
      <w:pPr>
        <w:pStyle w:val="Prrafodelista"/>
        <w:numPr>
          <w:ilvl w:val="0"/>
          <w:numId w:val="26"/>
        </w:numPr>
        <w:spacing w:after="0"/>
        <w:ind w:left="1276"/>
        <w:jc w:val="both"/>
      </w:pPr>
      <w:r w:rsidRPr="0006355B">
        <w:t xml:space="preserve">Segregación de mujeres para permanecer en el establecimiento </w:t>
      </w:r>
      <w:r w:rsidR="00C37B49" w:rsidRPr="0006355B">
        <w:t>penitenciario</w:t>
      </w:r>
      <w:r w:rsidRPr="0006355B">
        <w:t xml:space="preserve"> de conformidad a su identidad de género.</w:t>
      </w:r>
    </w:p>
    <w:p w:rsidR="002A06FC" w:rsidRPr="0006355B" w:rsidRDefault="002A06FC" w:rsidP="00141D04">
      <w:pPr>
        <w:pStyle w:val="Prrafodelista"/>
        <w:numPr>
          <w:ilvl w:val="0"/>
          <w:numId w:val="26"/>
        </w:numPr>
        <w:spacing w:after="0"/>
        <w:ind w:left="1276"/>
        <w:jc w:val="both"/>
      </w:pPr>
      <w:r w:rsidRPr="0006355B">
        <w:t>Programa sob</w:t>
      </w:r>
      <w:r w:rsidR="009D5B82" w:rsidRPr="0006355B">
        <w:t>re trata de personas y rendición</w:t>
      </w:r>
      <w:r w:rsidRPr="0006355B">
        <w:t xml:space="preserve"> de cuentas del mismo.</w:t>
      </w:r>
    </w:p>
    <w:p w:rsidR="002A06FC" w:rsidRPr="0006355B" w:rsidRDefault="002A06FC" w:rsidP="00141D04">
      <w:pPr>
        <w:pStyle w:val="Prrafodelista"/>
        <w:numPr>
          <w:ilvl w:val="0"/>
          <w:numId w:val="26"/>
        </w:numPr>
        <w:spacing w:after="0"/>
        <w:ind w:left="1276"/>
        <w:jc w:val="both"/>
      </w:pPr>
      <w:r w:rsidRPr="0006355B">
        <w:t>Programas de trabajo para mujeres privadas de libertad.</w:t>
      </w: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2A06FC" w:rsidRPr="0006355B" w:rsidRDefault="002A06FC" w:rsidP="00141D04">
      <w:pPr>
        <w:pStyle w:val="Prrafodelista"/>
        <w:numPr>
          <w:ilvl w:val="0"/>
          <w:numId w:val="27"/>
        </w:numPr>
        <w:spacing w:after="0"/>
        <w:ind w:left="1276"/>
        <w:jc w:val="both"/>
      </w:pPr>
      <w:r w:rsidRPr="0006355B">
        <w:t xml:space="preserve">Creación del Ministerio de la </w:t>
      </w:r>
      <w:r w:rsidR="009D5B82" w:rsidRPr="0006355B">
        <w:t>M</w:t>
      </w:r>
      <w:r w:rsidRPr="0006355B">
        <w:t xml:space="preserve">ujer y </w:t>
      </w:r>
      <w:r w:rsidR="009D5B82" w:rsidRPr="0006355B">
        <w:t>E</w:t>
      </w:r>
      <w:r w:rsidRPr="0006355B">
        <w:t>quidad de Género.</w:t>
      </w: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2A06FC" w:rsidRPr="0006355B" w:rsidRDefault="002A06FC" w:rsidP="007450A5">
      <w:pPr>
        <w:pStyle w:val="Prrafodelista"/>
        <w:numPr>
          <w:ilvl w:val="0"/>
          <w:numId w:val="52"/>
        </w:numPr>
        <w:spacing w:after="0"/>
        <w:ind w:left="1276"/>
        <w:jc w:val="both"/>
      </w:pPr>
      <w:r w:rsidRPr="0006355B">
        <w:t xml:space="preserve">Eliminación de la precalificación del maltrato habitual a través de fallo TC, fue parcial pues solo </w:t>
      </w:r>
      <w:r w:rsidR="00AD0688" w:rsidRPr="0006355B">
        <w:t>quedó</w:t>
      </w:r>
      <w:r w:rsidRPr="0006355B">
        <w:t xml:space="preserve"> para mujeres con discapacidad, adulta mayor.</w:t>
      </w: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  <w:rPr>
          <w:b/>
        </w:rPr>
      </w:pPr>
      <w:r w:rsidRPr="0006355B">
        <w:rPr>
          <w:b/>
        </w:rPr>
        <w:lastRenderedPageBreak/>
        <w:t>Desafíos:</w:t>
      </w: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2A06FC" w:rsidRPr="0006355B" w:rsidRDefault="002A06FC" w:rsidP="007450A5">
      <w:pPr>
        <w:pStyle w:val="Prrafodelista"/>
        <w:numPr>
          <w:ilvl w:val="0"/>
          <w:numId w:val="53"/>
        </w:numPr>
        <w:spacing w:after="0"/>
        <w:ind w:left="1276"/>
        <w:jc w:val="both"/>
      </w:pPr>
      <w:r w:rsidRPr="0006355B">
        <w:t>Promover medidas alternativas a la privación de libertad de mujeres en particular.</w:t>
      </w:r>
    </w:p>
    <w:p w:rsidR="002A06FC" w:rsidRPr="0006355B" w:rsidRDefault="002A06FC" w:rsidP="007450A5">
      <w:pPr>
        <w:pStyle w:val="Prrafodelista"/>
        <w:numPr>
          <w:ilvl w:val="0"/>
          <w:numId w:val="53"/>
        </w:numPr>
        <w:spacing w:after="0"/>
        <w:ind w:left="1276"/>
        <w:jc w:val="both"/>
      </w:pPr>
      <w:r w:rsidRPr="0006355B">
        <w:t>Modificaciones legislativas para facilitar la denuncia y promover la protección</w:t>
      </w:r>
      <w:r w:rsidR="00D87895" w:rsidRPr="0006355B">
        <w:t xml:space="preserve"> de las mujeres ante la violencia en líne</w:t>
      </w:r>
      <w:r w:rsidRPr="0006355B">
        <w:t>a.</w:t>
      </w:r>
    </w:p>
    <w:p w:rsidR="002A06FC" w:rsidRPr="0006355B" w:rsidRDefault="002A06FC" w:rsidP="007450A5">
      <w:pPr>
        <w:pStyle w:val="Prrafodelista"/>
        <w:numPr>
          <w:ilvl w:val="0"/>
          <w:numId w:val="53"/>
        </w:numPr>
        <w:spacing w:after="0"/>
        <w:ind w:left="1276"/>
        <w:jc w:val="both"/>
      </w:pPr>
      <w:r w:rsidRPr="0006355B">
        <w:t>Legislación que termine con el régimen patrimonial de sociedad conyugal.</w:t>
      </w:r>
    </w:p>
    <w:p w:rsidR="00D87895" w:rsidRPr="0006355B" w:rsidRDefault="002A06FC" w:rsidP="007450A5">
      <w:pPr>
        <w:pStyle w:val="Prrafodelista"/>
        <w:numPr>
          <w:ilvl w:val="0"/>
          <w:numId w:val="53"/>
        </w:numPr>
        <w:spacing w:after="0"/>
        <w:ind w:left="1276"/>
        <w:jc w:val="both"/>
      </w:pPr>
      <w:r w:rsidRPr="0006355B">
        <w:t>Revisión d</w:t>
      </w:r>
      <w:r w:rsidR="00D87895" w:rsidRPr="0006355B">
        <w:t>e la tipificación del femicidio. Adecuar la propuesta legislativa del proyecto ley sobre el derecho de las mujeres a una vida libre de violencia a los estándares de derechos humanos que garantizan los derechos de las mujeres. Dar  verdadera urgencia.</w:t>
      </w:r>
    </w:p>
    <w:p w:rsidR="002A06FC" w:rsidRPr="0006355B" w:rsidRDefault="00D87895" w:rsidP="007450A5">
      <w:pPr>
        <w:pStyle w:val="Prrafodelista"/>
        <w:numPr>
          <w:ilvl w:val="0"/>
          <w:numId w:val="53"/>
        </w:numPr>
        <w:spacing w:after="0"/>
        <w:ind w:left="1276"/>
        <w:jc w:val="both"/>
      </w:pPr>
      <w:r w:rsidRPr="0006355B">
        <w:t>N</w:t>
      </w:r>
      <w:r w:rsidR="002A06FC" w:rsidRPr="0006355B">
        <w:t xml:space="preserve">ecesidad de reconocimiento de </w:t>
      </w:r>
      <w:r w:rsidRPr="0006355B">
        <w:t>derechos</w:t>
      </w:r>
      <w:r w:rsidR="002A06FC" w:rsidRPr="0006355B">
        <w:t xml:space="preserve"> sexual</w:t>
      </w:r>
      <w:r w:rsidRPr="0006355B">
        <w:t>es y reproductivos como derecho humano</w:t>
      </w:r>
      <w:r w:rsidR="002A06FC" w:rsidRPr="0006355B">
        <w:t xml:space="preserve">. </w:t>
      </w: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2A06FC" w:rsidRPr="0006355B" w:rsidRDefault="002A06FC" w:rsidP="00141D04">
      <w:pPr>
        <w:pStyle w:val="Prrafodelista"/>
        <w:numPr>
          <w:ilvl w:val="0"/>
          <w:numId w:val="28"/>
        </w:numPr>
        <w:spacing w:after="0"/>
        <w:ind w:left="1276"/>
        <w:jc w:val="both"/>
      </w:pPr>
      <w:r w:rsidRPr="0006355B">
        <w:t>Mujeres privadas de libertad acceden a capacitaciones con perspectiva de género y que salgan de los temas a los que han sido segregadas.</w:t>
      </w:r>
    </w:p>
    <w:p w:rsidR="002A06FC" w:rsidRPr="0006355B" w:rsidRDefault="002A06FC" w:rsidP="00141D04">
      <w:pPr>
        <w:pStyle w:val="Prrafodelista"/>
        <w:numPr>
          <w:ilvl w:val="0"/>
          <w:numId w:val="28"/>
        </w:numPr>
        <w:spacing w:after="0"/>
        <w:ind w:left="1276"/>
        <w:jc w:val="both"/>
      </w:pPr>
      <w:r w:rsidRPr="0006355B">
        <w:t>Terminar con la precariedad de políticas públicas</w:t>
      </w:r>
      <w:r w:rsidR="0034048D" w:rsidRPr="0006355B">
        <w:t xml:space="preserve"> sobre violencia, es necesaria</w:t>
      </w:r>
      <w:r w:rsidRPr="0006355B">
        <w:t xml:space="preserve"> una respuesta integral e integral e ir </w:t>
      </w:r>
      <w:r w:rsidR="0034048D" w:rsidRPr="0006355B">
        <w:t>más</w:t>
      </w:r>
      <w:r w:rsidRPr="0006355B">
        <w:t xml:space="preserve"> allá de la respuesta penal.</w:t>
      </w:r>
    </w:p>
    <w:p w:rsidR="002A06FC" w:rsidRPr="0006355B" w:rsidRDefault="0034048D" w:rsidP="00141D04">
      <w:pPr>
        <w:pStyle w:val="Prrafodelista"/>
        <w:numPr>
          <w:ilvl w:val="0"/>
          <w:numId w:val="28"/>
        </w:numPr>
        <w:spacing w:after="0"/>
        <w:ind w:left="1276"/>
        <w:jc w:val="both"/>
      </w:pPr>
      <w:r w:rsidRPr="0006355B">
        <w:t>Educación</w:t>
      </w:r>
      <w:r w:rsidR="002A06FC" w:rsidRPr="0006355B">
        <w:t xml:space="preserve"> sexual y reproductiva obligatoria. Lineamientos que den respuesta en necesidades de NNA en situación migratoria irregular.</w:t>
      </w:r>
    </w:p>
    <w:p w:rsidR="002A06FC" w:rsidRPr="0006355B" w:rsidRDefault="002A06FC" w:rsidP="00141D04">
      <w:pPr>
        <w:pStyle w:val="Prrafodelista"/>
        <w:numPr>
          <w:ilvl w:val="0"/>
          <w:numId w:val="28"/>
        </w:numPr>
        <w:spacing w:after="0"/>
        <w:ind w:left="1276"/>
        <w:jc w:val="both"/>
      </w:pPr>
      <w:r w:rsidRPr="0006355B">
        <w:t>Ausencia de indicadores que den cuenta de los resultados de las medidas adoptadas</w:t>
      </w:r>
      <w:r w:rsidR="0034048D" w:rsidRPr="0006355B">
        <w:t xml:space="preserve"> por el Estado</w:t>
      </w:r>
      <w:r w:rsidRPr="0006355B">
        <w:t>. Es necesario modificar los programas enfocados en población homogénea. Ej. Programas s/indicadores, ley antidis</w:t>
      </w:r>
      <w:r w:rsidR="0034048D" w:rsidRPr="0006355B">
        <w:t>criminación, brechas salariales, educación</w:t>
      </w:r>
      <w:r w:rsidRPr="0006355B">
        <w:t xml:space="preserve"> no sexista que incorpore a la diversidad.</w:t>
      </w:r>
    </w:p>
    <w:p w:rsidR="002A06FC" w:rsidRPr="0006355B" w:rsidRDefault="002A06FC" w:rsidP="00141D04">
      <w:pPr>
        <w:pStyle w:val="Prrafodelista"/>
        <w:numPr>
          <w:ilvl w:val="0"/>
          <w:numId w:val="28"/>
        </w:numPr>
        <w:spacing w:after="0"/>
        <w:ind w:left="1276"/>
        <w:jc w:val="both"/>
      </w:pPr>
      <w:r w:rsidRPr="0006355B">
        <w:t>Promover programas integrales para protección y reparación victimas de trata.</w:t>
      </w: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2A06FC" w:rsidRPr="0006355B" w:rsidRDefault="002A06FC" w:rsidP="0034048D">
      <w:pPr>
        <w:pStyle w:val="Prrafodelista"/>
        <w:numPr>
          <w:ilvl w:val="0"/>
          <w:numId w:val="29"/>
        </w:numPr>
        <w:spacing w:after="0"/>
        <w:ind w:left="1276"/>
        <w:jc w:val="both"/>
      </w:pPr>
      <w:r w:rsidRPr="0006355B">
        <w:t xml:space="preserve">Presupuesto adecuado para las instituciones con el fin que puedan ejercer </w:t>
      </w:r>
      <w:r w:rsidR="00FB33B4" w:rsidRPr="0006355B">
        <w:t>las</w:t>
      </w:r>
      <w:r w:rsidRPr="0006355B">
        <w:t xml:space="preserve"> funciones para la</w:t>
      </w:r>
      <w:r w:rsidR="00FB33B4" w:rsidRPr="0006355B">
        <w:t>s</w:t>
      </w:r>
      <w:r w:rsidRPr="0006355B">
        <w:t xml:space="preserve"> que fueron creadas.</w:t>
      </w:r>
    </w:p>
    <w:p w:rsidR="002A06FC" w:rsidRPr="0006355B" w:rsidRDefault="002A06FC" w:rsidP="0034048D">
      <w:pPr>
        <w:pStyle w:val="Prrafodelista"/>
        <w:numPr>
          <w:ilvl w:val="0"/>
          <w:numId w:val="29"/>
        </w:numPr>
        <w:spacing w:after="0"/>
        <w:ind w:left="1276"/>
        <w:jc w:val="both"/>
      </w:pPr>
      <w:r w:rsidRPr="0006355B">
        <w:t>Abordaje interseccional, respecto a las problemáticas de mujeres.</w:t>
      </w:r>
    </w:p>
    <w:p w:rsidR="002A06FC" w:rsidRPr="0006355B" w:rsidRDefault="002A06FC" w:rsidP="0034048D">
      <w:pPr>
        <w:pStyle w:val="Prrafodelista"/>
        <w:numPr>
          <w:ilvl w:val="0"/>
          <w:numId w:val="29"/>
        </w:numPr>
        <w:spacing w:after="0"/>
        <w:ind w:left="1276"/>
        <w:jc w:val="both"/>
      </w:pPr>
      <w:r w:rsidRPr="0006355B">
        <w:t xml:space="preserve">No se ha terminado con la criminalización de la mujer </w:t>
      </w:r>
      <w:r w:rsidR="00FB33B4" w:rsidRPr="0006355B">
        <w:t xml:space="preserve">que </w:t>
      </w:r>
      <w:r w:rsidRPr="0006355B">
        <w:t>se somete a un aborto</w:t>
      </w:r>
      <w:r w:rsidR="00FB33B4" w:rsidRPr="0006355B">
        <w:t>.</w:t>
      </w:r>
      <w:r w:rsidRPr="0006355B">
        <w:t xml:space="preserve"> </w:t>
      </w:r>
      <w:r w:rsidR="00FB33B4" w:rsidRPr="0006355B">
        <w:t>H</w:t>
      </w:r>
      <w:r w:rsidRPr="0006355B">
        <w:t>ay barreras para someterse al procedimiento y juzgamiento por parte de quienes deben otorgar la atención.</w:t>
      </w:r>
    </w:p>
    <w:p w:rsidR="002A06FC" w:rsidRPr="0006355B" w:rsidRDefault="002A06FC" w:rsidP="0034048D">
      <w:pPr>
        <w:pStyle w:val="Prrafodelista"/>
        <w:numPr>
          <w:ilvl w:val="0"/>
          <w:numId w:val="29"/>
        </w:numPr>
        <w:spacing w:after="0"/>
        <w:ind w:left="1276"/>
        <w:jc w:val="both"/>
      </w:pPr>
      <w:r w:rsidRPr="0006355B">
        <w:t>Se debe apurar la implementación de los protocolos sobre aborto.</w:t>
      </w:r>
    </w:p>
    <w:p w:rsidR="002A06FC" w:rsidRPr="0006355B" w:rsidRDefault="002A06FC" w:rsidP="0034048D">
      <w:pPr>
        <w:pStyle w:val="Prrafodelista"/>
        <w:numPr>
          <w:ilvl w:val="0"/>
          <w:numId w:val="29"/>
        </w:numPr>
        <w:spacing w:after="0"/>
        <w:ind w:left="1276"/>
        <w:jc w:val="both"/>
      </w:pPr>
      <w:r w:rsidRPr="0006355B">
        <w:t>Funcionarios y personas a cargo deben tener capacitación y enfoque de género en la confección e implementación de las políticas públicas.</w:t>
      </w:r>
    </w:p>
    <w:p w:rsidR="002A06FC" w:rsidRPr="0006355B" w:rsidRDefault="002A06FC" w:rsidP="0034048D">
      <w:pPr>
        <w:pStyle w:val="Prrafodelista"/>
        <w:numPr>
          <w:ilvl w:val="0"/>
          <w:numId w:val="29"/>
        </w:numPr>
        <w:spacing w:after="0"/>
        <w:ind w:left="1276"/>
        <w:jc w:val="both"/>
      </w:pPr>
      <w:r w:rsidRPr="0006355B">
        <w:t>Garantizar el funcionamiento de la ley de aborto 3 causales, incentivar su cumplimiento.</w:t>
      </w:r>
    </w:p>
    <w:p w:rsidR="002A06FC" w:rsidRPr="0006355B" w:rsidRDefault="002A06FC" w:rsidP="002A06FC">
      <w:pPr>
        <w:pStyle w:val="Prrafodelista"/>
        <w:spacing w:after="0"/>
        <w:jc w:val="both"/>
      </w:pPr>
    </w:p>
    <w:p w:rsidR="002A06FC" w:rsidRPr="0006355B" w:rsidRDefault="002A06FC" w:rsidP="002A06FC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2A06FC" w:rsidRPr="0006355B" w:rsidRDefault="002A06FC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t xml:space="preserve">Problema en como el </w:t>
      </w:r>
      <w:r w:rsidR="00FB33B4" w:rsidRPr="0006355B">
        <w:t>E</w:t>
      </w:r>
      <w:r w:rsidRPr="0006355B">
        <w:t>stado informa las medidas adoptadas para prevenir y sancionar</w:t>
      </w:r>
      <w:r w:rsidR="00FB33B4" w:rsidRPr="0006355B">
        <w:t xml:space="preserve"> la violencia</w:t>
      </w:r>
      <w:r w:rsidRPr="0006355B">
        <w:t>, se requiere que sea integral.</w:t>
      </w:r>
    </w:p>
    <w:p w:rsidR="002A06FC" w:rsidRPr="0006355B" w:rsidRDefault="002A06FC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t>Modificación legislativa ante violencia en línea y programas de capacitación operadores de justicia para comprender la existencia de vulneración de derechos.</w:t>
      </w:r>
    </w:p>
    <w:p w:rsidR="002A06FC" w:rsidRPr="0006355B" w:rsidRDefault="002A06FC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t>Salud sexual y reproductiva: acceso a i</w:t>
      </w:r>
      <w:r w:rsidR="00C71A37" w:rsidRPr="0006355B">
        <w:t>nformación en espacios en línea</w:t>
      </w:r>
      <w:r w:rsidRPr="0006355B">
        <w:t xml:space="preserve"> seguras.</w:t>
      </w:r>
    </w:p>
    <w:p w:rsidR="002A06FC" w:rsidRPr="0006355B" w:rsidRDefault="002A06FC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lastRenderedPageBreak/>
        <w:t>Sancionar violencia sexual policial contra niños/niñas y mujeres.</w:t>
      </w:r>
    </w:p>
    <w:p w:rsidR="00C71A37" w:rsidRPr="0006355B" w:rsidRDefault="00C71A37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t>Definición del Estado de violencia institucional.</w:t>
      </w:r>
    </w:p>
    <w:p w:rsidR="002A06FC" w:rsidRPr="0006355B" w:rsidRDefault="002A06FC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t>Terminar con la tortura de la esterilización forzada.</w:t>
      </w:r>
    </w:p>
    <w:p w:rsidR="002A06FC" w:rsidRPr="0006355B" w:rsidRDefault="002A06FC" w:rsidP="00FB33B4">
      <w:pPr>
        <w:pStyle w:val="Prrafodelista"/>
        <w:numPr>
          <w:ilvl w:val="0"/>
          <w:numId w:val="30"/>
        </w:numPr>
        <w:spacing w:after="0"/>
        <w:ind w:left="1276"/>
        <w:jc w:val="both"/>
      </w:pPr>
      <w:r w:rsidRPr="0006355B">
        <w:t>Invisibilizaci</w:t>
      </w:r>
      <w:r w:rsidR="00C71A37" w:rsidRPr="0006355B">
        <w:t>ó</w:t>
      </w:r>
      <w:r w:rsidRPr="0006355B">
        <w:t>n de los distintos tipos de trata.</w:t>
      </w: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  <w:rPr>
          <w:b/>
        </w:rPr>
      </w:pPr>
      <w:r w:rsidRPr="0006355B">
        <w:rPr>
          <w:b/>
        </w:rPr>
        <w:t xml:space="preserve">Conclusiones: </w:t>
      </w:r>
    </w:p>
    <w:p w:rsidR="002A06FC" w:rsidRPr="0006355B" w:rsidRDefault="002A06FC" w:rsidP="002A06FC">
      <w:pPr>
        <w:spacing w:after="0"/>
        <w:jc w:val="both"/>
      </w:pPr>
      <w:r w:rsidRPr="0006355B">
        <w:t>Políticas de género se han hecho de manera fragmentaria, sin comprender que aborda todas las áreas.</w:t>
      </w:r>
    </w:p>
    <w:p w:rsidR="002A06FC" w:rsidRPr="0006355B" w:rsidRDefault="002A06FC" w:rsidP="002A06FC">
      <w:pPr>
        <w:spacing w:after="0"/>
        <w:jc w:val="both"/>
      </w:pPr>
      <w:r w:rsidRPr="0006355B">
        <w:t>Es necesario abordar la intersectorialidad de los temas de mujeres.</w:t>
      </w:r>
    </w:p>
    <w:p w:rsidR="002A06FC" w:rsidRPr="0006355B" w:rsidRDefault="002A06FC" w:rsidP="002A06FC">
      <w:pPr>
        <w:spacing w:after="0"/>
        <w:jc w:val="both"/>
      </w:pPr>
      <w:r w:rsidRPr="0006355B">
        <w:t>Las políticas públicas están elaboradas a partir de un solo perfil de mujer</w:t>
      </w:r>
      <w:r w:rsidR="00C71A37" w:rsidRPr="0006355B">
        <w:t>,</w:t>
      </w:r>
      <w:r w:rsidRPr="0006355B">
        <w:t xml:space="preserve"> desconociendo los contextos y las características de las mujeres y por ello deben ser adecuadas para responder a los diversos contextos de la vida de las mujeres.</w:t>
      </w:r>
    </w:p>
    <w:p w:rsidR="002A06FC" w:rsidRPr="0006355B" w:rsidRDefault="002A06FC" w:rsidP="002A06FC">
      <w:pPr>
        <w:spacing w:after="0"/>
        <w:jc w:val="both"/>
      </w:pPr>
      <w:r w:rsidRPr="0006355B">
        <w:t>Ej. Políticas para mujeres víctimas de violencia son solo eso.</w:t>
      </w: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2A06FC" w:rsidRPr="0006355B" w:rsidRDefault="002A06FC" w:rsidP="002A06FC">
      <w:pPr>
        <w:spacing w:after="0"/>
        <w:jc w:val="both"/>
      </w:pPr>
    </w:p>
    <w:p w:rsidR="00831592" w:rsidRPr="0006355B" w:rsidRDefault="002A06FC" w:rsidP="002A06FC">
      <w:pPr>
        <w:spacing w:after="0"/>
        <w:jc w:val="both"/>
        <w:rPr>
          <w:b/>
        </w:rPr>
      </w:pPr>
      <w:r w:rsidRPr="0006355B">
        <w:rPr>
          <w:b/>
        </w:rPr>
        <w:t>Firmas Integrantes Mesa</w:t>
      </w:r>
    </w:p>
    <w:p w:rsidR="00831592" w:rsidRPr="0006355B" w:rsidRDefault="00831592">
      <w:pPr>
        <w:rPr>
          <w:b/>
        </w:rPr>
      </w:pPr>
      <w:r w:rsidRPr="0006355B">
        <w:rPr>
          <w:b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172"/>
      </w:tblGrid>
      <w:tr w:rsidR="00F05ED5" w:rsidRPr="0006355B" w:rsidTr="00831592">
        <w:tc>
          <w:tcPr>
            <w:tcW w:w="3666" w:type="dxa"/>
          </w:tcPr>
          <w:p w:rsidR="00F05ED5" w:rsidRPr="0006355B" w:rsidRDefault="00F05ED5" w:rsidP="00500E0D">
            <w:r w:rsidRPr="0006355B">
              <w:rPr>
                <w:noProof/>
                <w:lang w:eastAsia="es-CL"/>
              </w:rPr>
              <w:lastRenderedPageBreak/>
              <w:drawing>
                <wp:inline distT="0" distB="0" distL="0" distR="0" wp14:anchorId="751698BC" wp14:editId="7EEE56DC">
                  <wp:extent cx="2190750" cy="1095249"/>
                  <wp:effectExtent l="0" t="0" r="0" b="0"/>
                  <wp:docPr id="7" name="Imagen 7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F05ED5" w:rsidRPr="0006355B" w:rsidRDefault="00F05ED5" w:rsidP="00500E0D">
            <w:pPr>
              <w:jc w:val="center"/>
            </w:pPr>
          </w:p>
          <w:p w:rsidR="00F05ED5" w:rsidRPr="0006355B" w:rsidRDefault="00F05ED5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TERCER CICLO EXAMEN PERIÓDICO UNIVERSAL</w:t>
            </w:r>
          </w:p>
          <w:p w:rsidR="00F05ED5" w:rsidRPr="0006355B" w:rsidRDefault="00F05ED5" w:rsidP="00500E0D">
            <w:pPr>
              <w:jc w:val="center"/>
              <w:rPr>
                <w:b/>
              </w:rPr>
            </w:pPr>
            <w:r w:rsidRPr="0006355B">
              <w:rPr>
                <w:b/>
              </w:rPr>
              <w:t>JORNADA DE DIÁLOGO CON LA SOCIEDAD CIVIL</w:t>
            </w:r>
          </w:p>
          <w:p w:rsidR="00F05ED5" w:rsidRPr="0006355B" w:rsidRDefault="00F05ED5" w:rsidP="00500E0D">
            <w:pPr>
              <w:jc w:val="center"/>
            </w:pPr>
            <w:r w:rsidRPr="0006355B">
              <w:rPr>
                <w:b/>
              </w:rPr>
              <w:t>10 DE OCTUBRE DE 2018</w:t>
            </w:r>
          </w:p>
        </w:tc>
      </w:tr>
    </w:tbl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center"/>
        <w:rPr>
          <w:b/>
        </w:rPr>
      </w:pPr>
      <w:r w:rsidRPr="0006355B">
        <w:rPr>
          <w:b/>
        </w:rPr>
        <w:t>ACTA</w:t>
      </w: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tabs>
          <w:tab w:val="left" w:pos="2940"/>
        </w:tabs>
        <w:spacing w:after="0"/>
        <w:jc w:val="both"/>
      </w:pPr>
      <w:r w:rsidRPr="0006355B">
        <w:tab/>
        <w:t>MEMORIA VERDAD Y JUSTICIA</w:t>
      </w:r>
    </w:p>
    <w:p w:rsidR="00F05ED5" w:rsidRPr="0006355B" w:rsidRDefault="00F05ED5" w:rsidP="00F05ED5">
      <w:pPr>
        <w:spacing w:after="0"/>
        <w:jc w:val="both"/>
      </w:pPr>
      <w:r w:rsidRPr="0006355B">
        <w:rPr>
          <w:b/>
        </w:rPr>
        <w:t xml:space="preserve">Mesa: </w:t>
      </w:r>
      <w:r w:rsidRPr="0006355B">
        <w:tab/>
      </w:r>
      <w:r w:rsidRPr="0006355B">
        <w:tab/>
        <w:t>_________________________________________________________________</w:t>
      </w: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</w:pPr>
    </w:p>
    <w:p w:rsidR="007C273D" w:rsidRPr="0006355B" w:rsidRDefault="007C273D" w:rsidP="007C273D">
      <w:pPr>
        <w:spacing w:after="0"/>
        <w:jc w:val="both"/>
      </w:pPr>
      <w:r w:rsidRPr="0006355B">
        <w:rPr>
          <w:b/>
        </w:rPr>
        <w:t>Integrantes:</w:t>
      </w:r>
      <w:r w:rsidRPr="0006355B">
        <w:tab/>
        <w:t>- Silvia Mazzella, Mujeres Sobreviviente Siempre Resistente</w:t>
      </w:r>
    </w:p>
    <w:p w:rsidR="007C273D" w:rsidRPr="0006355B" w:rsidRDefault="007C273D" w:rsidP="007C273D">
      <w:pPr>
        <w:spacing w:after="0"/>
        <w:ind w:left="720" w:firstLine="696"/>
        <w:jc w:val="both"/>
      </w:pPr>
      <w:r w:rsidRPr="0006355B">
        <w:t>- Tomas Vial, Centro DDHH Universidad Diego Portales</w:t>
      </w:r>
    </w:p>
    <w:p w:rsidR="007C273D" w:rsidRPr="0006355B" w:rsidRDefault="007C273D" w:rsidP="007C273D">
      <w:pPr>
        <w:spacing w:after="0"/>
        <w:ind w:left="1068" w:firstLine="348"/>
        <w:jc w:val="both"/>
      </w:pPr>
      <w:r w:rsidRPr="0006355B">
        <w:t xml:space="preserve">- Andrea Garcia, </w:t>
      </w:r>
      <w:r w:rsidR="00870FBA" w:rsidRPr="0006355B">
        <w:t>Corporación</w:t>
      </w:r>
      <w:r w:rsidRPr="0006355B">
        <w:t xml:space="preserve"> Memorial Cerro Chena</w:t>
      </w:r>
    </w:p>
    <w:p w:rsidR="007C273D" w:rsidRPr="0006355B" w:rsidRDefault="007C273D" w:rsidP="007C273D">
      <w:pPr>
        <w:spacing w:after="0"/>
        <w:ind w:left="1068" w:firstLine="348"/>
        <w:jc w:val="both"/>
      </w:pPr>
      <w:r w:rsidRPr="0006355B">
        <w:t>- Sady Arenas, Asoc. José Domingo Cañas</w:t>
      </w:r>
    </w:p>
    <w:p w:rsidR="007C273D" w:rsidRPr="0006355B" w:rsidRDefault="007C273D" w:rsidP="007C273D">
      <w:pPr>
        <w:spacing w:after="0"/>
        <w:ind w:left="1068" w:firstLine="348"/>
        <w:jc w:val="both"/>
      </w:pPr>
      <w:r w:rsidRPr="0006355B">
        <w:t>- Rene Pozo, 3 y 4 Álamos un Parque por la Paz</w:t>
      </w:r>
    </w:p>
    <w:p w:rsidR="007C273D" w:rsidRPr="0006355B" w:rsidRDefault="007C273D" w:rsidP="007C273D">
      <w:pPr>
        <w:spacing w:after="0"/>
        <w:ind w:left="1068" w:firstLine="348"/>
        <w:jc w:val="both"/>
      </w:pPr>
      <w:r w:rsidRPr="0006355B">
        <w:t xml:space="preserve">- </w:t>
      </w:r>
      <w:r w:rsidR="00870FBA" w:rsidRPr="0006355B">
        <w:t>Leopoldo Montenegro, Comisión Ético Contra la Tortura</w:t>
      </w: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  <w:rPr>
          <w:b/>
        </w:rPr>
      </w:pPr>
      <w:r w:rsidRPr="0006355B">
        <w:rPr>
          <w:b/>
        </w:rPr>
        <w:t>Avances</w:t>
      </w: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F05ED5" w:rsidRPr="0006355B" w:rsidRDefault="00870FBA" w:rsidP="007450A5">
      <w:pPr>
        <w:pStyle w:val="Prrafodelista"/>
        <w:numPr>
          <w:ilvl w:val="0"/>
          <w:numId w:val="31"/>
        </w:numPr>
        <w:spacing w:after="0"/>
        <w:ind w:left="1276"/>
        <w:jc w:val="both"/>
      </w:pPr>
      <w:r w:rsidRPr="0006355B">
        <w:t>Participación</w:t>
      </w:r>
      <w:r w:rsidR="00F05ED5" w:rsidRPr="0006355B">
        <w:t xml:space="preserve"> política de </w:t>
      </w:r>
      <w:r w:rsidRPr="0006355B">
        <w:t>candidatas</w:t>
      </w:r>
      <w:r w:rsidR="00F05ED5" w:rsidRPr="0006355B">
        <w:t xml:space="preserve"> mujeres (solamente)</w:t>
      </w:r>
      <w:r w:rsidRPr="0006355B">
        <w:t>.</w:t>
      </w:r>
    </w:p>
    <w:p w:rsidR="00F05ED5" w:rsidRPr="0006355B" w:rsidRDefault="00870FBA" w:rsidP="007450A5">
      <w:pPr>
        <w:pStyle w:val="Prrafodelista"/>
        <w:numPr>
          <w:ilvl w:val="0"/>
          <w:numId w:val="31"/>
        </w:numPr>
        <w:spacing w:after="0"/>
        <w:ind w:left="1276"/>
        <w:jc w:val="both"/>
      </w:pPr>
      <w:r w:rsidRPr="0006355B">
        <w:t>Tipificación</w:t>
      </w:r>
      <w:r w:rsidR="00F05ED5" w:rsidRPr="0006355B">
        <w:t xml:space="preserve"> del decreto de tortura.</w:t>
      </w:r>
    </w:p>
    <w:p w:rsidR="00F05ED5" w:rsidRPr="0006355B" w:rsidRDefault="00F05ED5" w:rsidP="007450A5">
      <w:pPr>
        <w:pStyle w:val="Prrafodelista"/>
        <w:numPr>
          <w:ilvl w:val="0"/>
          <w:numId w:val="31"/>
        </w:numPr>
        <w:spacing w:after="0"/>
        <w:ind w:left="1276"/>
        <w:jc w:val="both"/>
      </w:pPr>
      <w:r w:rsidRPr="0006355B">
        <w:t>Reformas la justicia militar para excluir a los civiles</w:t>
      </w:r>
      <w:r w:rsidR="00870FBA" w:rsidRPr="0006355B">
        <w:t>.</w:t>
      </w:r>
    </w:p>
    <w:p w:rsidR="00F05ED5" w:rsidRPr="0006355B" w:rsidRDefault="00F05ED5" w:rsidP="007450A5">
      <w:pPr>
        <w:pStyle w:val="Prrafodelista"/>
        <w:numPr>
          <w:ilvl w:val="0"/>
          <w:numId w:val="31"/>
        </w:numPr>
        <w:spacing w:after="0"/>
        <w:ind w:left="1276"/>
        <w:jc w:val="both"/>
      </w:pPr>
      <w:r w:rsidRPr="0006355B">
        <w:t>Garantizar que la jurisdicción de los tribunales civiles se aplique a Carabineros (acusados de violación de DDHH)</w:t>
      </w:r>
      <w:r w:rsidR="00870FBA" w:rsidRPr="0006355B">
        <w:t>.</w:t>
      </w:r>
    </w:p>
    <w:p w:rsidR="00870FBA" w:rsidRPr="0006355B" w:rsidRDefault="00870FBA" w:rsidP="00870FBA">
      <w:pPr>
        <w:spacing w:after="0"/>
        <w:jc w:val="both"/>
      </w:pPr>
    </w:p>
    <w:p w:rsidR="00870FBA" w:rsidRPr="0006355B" w:rsidRDefault="00870FBA" w:rsidP="00870FBA">
      <w:pPr>
        <w:spacing w:after="0"/>
        <w:jc w:val="both"/>
      </w:pP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F05ED5" w:rsidRPr="0006355B" w:rsidRDefault="00F05ED5" w:rsidP="007450A5">
      <w:pPr>
        <w:pStyle w:val="Prrafodelista"/>
        <w:numPr>
          <w:ilvl w:val="0"/>
          <w:numId w:val="32"/>
        </w:numPr>
        <w:spacing w:after="0"/>
        <w:ind w:left="1276"/>
        <w:jc w:val="both"/>
      </w:pPr>
      <w:r w:rsidRPr="0006355B">
        <w:t>Elaboración del 1° Plan Nacional de DDHH, que está en revisión.</w:t>
      </w:r>
      <w:r w:rsidR="00870FBA" w:rsidRPr="0006355B">
        <w:t xml:space="preserve"> Actualmente r</w:t>
      </w:r>
      <w:r w:rsidRPr="0006355B">
        <w:t xml:space="preserve">etirado par </w:t>
      </w:r>
      <w:r w:rsidR="00870FBA" w:rsidRPr="0006355B">
        <w:t>revisión</w:t>
      </w:r>
      <w:r w:rsidRPr="0006355B">
        <w:t>.</w:t>
      </w:r>
    </w:p>
    <w:p w:rsidR="00F05ED5" w:rsidRPr="0006355B" w:rsidRDefault="00F05ED5" w:rsidP="00F05ED5">
      <w:pPr>
        <w:pStyle w:val="Prrafodelista"/>
        <w:spacing w:after="0"/>
        <w:jc w:val="both"/>
      </w:pPr>
    </w:p>
    <w:p w:rsidR="00F05ED5" w:rsidRPr="0006355B" w:rsidRDefault="00F05ED5" w:rsidP="00F05ED5">
      <w:pPr>
        <w:pStyle w:val="Prrafodelista"/>
        <w:spacing w:after="0"/>
        <w:jc w:val="both"/>
      </w:pP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F05ED5" w:rsidRPr="0006355B" w:rsidRDefault="00F05ED5" w:rsidP="007450A5">
      <w:pPr>
        <w:pStyle w:val="Prrafodelista"/>
        <w:numPr>
          <w:ilvl w:val="0"/>
          <w:numId w:val="33"/>
        </w:numPr>
        <w:spacing w:after="0"/>
        <w:ind w:left="1276"/>
        <w:jc w:val="both"/>
      </w:pPr>
      <w:r w:rsidRPr="0006355B">
        <w:t>Creación de l</w:t>
      </w:r>
      <w:r w:rsidR="00870FBA" w:rsidRPr="0006355B">
        <w:t>a Subsecretarí</w:t>
      </w:r>
      <w:r w:rsidRPr="0006355B">
        <w:t>a de Derechos Humanos.</w:t>
      </w:r>
    </w:p>
    <w:p w:rsidR="00F05ED5" w:rsidRPr="0006355B" w:rsidRDefault="00F05ED5" w:rsidP="007450A5">
      <w:pPr>
        <w:pStyle w:val="Prrafodelista"/>
        <w:numPr>
          <w:ilvl w:val="0"/>
          <w:numId w:val="33"/>
        </w:numPr>
        <w:spacing w:after="0"/>
        <w:ind w:left="1276"/>
        <w:jc w:val="both"/>
      </w:pPr>
      <w:r w:rsidRPr="0006355B">
        <w:t>Creación del Ministerio</w:t>
      </w:r>
      <w:r w:rsidR="001D1B17" w:rsidRPr="0006355B">
        <w:t xml:space="preserve"> de la</w:t>
      </w:r>
      <w:r w:rsidRPr="0006355B">
        <w:t xml:space="preserve"> </w:t>
      </w:r>
      <w:r w:rsidR="001D1B17" w:rsidRPr="0006355B">
        <w:t>C</w:t>
      </w:r>
      <w:r w:rsidRPr="0006355B">
        <w:t>ultura y Patrimonio (Unidad de DDHH)</w:t>
      </w:r>
    </w:p>
    <w:p w:rsidR="00F05ED5" w:rsidRPr="0006355B" w:rsidRDefault="00F05ED5" w:rsidP="00F05ED5">
      <w:pPr>
        <w:pStyle w:val="Prrafodelista"/>
        <w:spacing w:after="0"/>
        <w:jc w:val="both"/>
      </w:pPr>
    </w:p>
    <w:p w:rsidR="001D1B17" w:rsidRPr="0006355B" w:rsidRDefault="001D1B17" w:rsidP="00F05ED5">
      <w:pPr>
        <w:pStyle w:val="Prrafodelista"/>
        <w:spacing w:after="0"/>
        <w:jc w:val="both"/>
      </w:pP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F05ED5" w:rsidRPr="0006355B" w:rsidRDefault="001D1B17" w:rsidP="001D1B17">
      <w:pPr>
        <w:spacing w:after="0"/>
        <w:ind w:firstLine="708"/>
        <w:jc w:val="both"/>
      </w:pPr>
      <w:r w:rsidRPr="0006355B">
        <w:t>---</w:t>
      </w: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  <w:rPr>
          <w:b/>
        </w:rPr>
      </w:pPr>
      <w:r w:rsidRPr="0006355B">
        <w:rPr>
          <w:b/>
        </w:rPr>
        <w:t>Desafíos:</w:t>
      </w: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 xml:space="preserve">Legislativos: </w:t>
      </w:r>
    </w:p>
    <w:p w:rsidR="00F05ED5" w:rsidRPr="0006355B" w:rsidRDefault="00F05ED5" w:rsidP="007450A5">
      <w:pPr>
        <w:pStyle w:val="Prrafodelista"/>
        <w:numPr>
          <w:ilvl w:val="0"/>
          <w:numId w:val="34"/>
        </w:numPr>
        <w:spacing w:after="0"/>
        <w:ind w:left="1276"/>
        <w:jc w:val="both"/>
      </w:pPr>
      <w:r w:rsidRPr="0006355B">
        <w:lastRenderedPageBreak/>
        <w:t>Adherir y notificar lo imprescriptibilidad de crímenes de guerra</w:t>
      </w:r>
      <w:r w:rsidR="001D1B17" w:rsidRPr="0006355B">
        <w:t xml:space="preserve"> y lesa humanidad</w:t>
      </w:r>
      <w:r w:rsidRPr="0006355B">
        <w:t xml:space="preserve">, derogar </w:t>
      </w:r>
      <w:r w:rsidR="001D1B17" w:rsidRPr="0006355B">
        <w:t>media</w:t>
      </w:r>
      <w:r w:rsidRPr="0006355B">
        <w:t xml:space="preserve"> prescripción gradual.</w:t>
      </w:r>
    </w:p>
    <w:p w:rsidR="00F05ED5" w:rsidRPr="0006355B" w:rsidRDefault="001D1B17" w:rsidP="007450A5">
      <w:pPr>
        <w:pStyle w:val="Prrafodelista"/>
        <w:numPr>
          <w:ilvl w:val="0"/>
          <w:numId w:val="34"/>
        </w:numPr>
        <w:spacing w:after="0"/>
        <w:ind w:left="1276"/>
        <w:jc w:val="both"/>
      </w:pPr>
      <w:r w:rsidRPr="0006355B">
        <w:t>D</w:t>
      </w:r>
      <w:r w:rsidR="00F05ED5" w:rsidRPr="0006355B">
        <w:t>ar curso al proyecto</w:t>
      </w:r>
      <w:r w:rsidRPr="0006355B">
        <w:t xml:space="preserve"> jurídico</w:t>
      </w:r>
      <w:r w:rsidR="00F05ED5" w:rsidRPr="0006355B">
        <w:t xml:space="preserve"> de acuerdo </w:t>
      </w:r>
      <w:r w:rsidRPr="0006355B">
        <w:t xml:space="preserve">a lo </w:t>
      </w:r>
      <w:r w:rsidR="00F05ED5" w:rsidRPr="0006355B">
        <w:t xml:space="preserve">presentado al </w:t>
      </w:r>
      <w:r w:rsidRPr="0006355B">
        <w:t>E</w:t>
      </w:r>
      <w:r w:rsidR="00F05ED5" w:rsidRPr="0006355B">
        <w:t>jecutivo</w:t>
      </w:r>
      <w:r w:rsidRPr="0006355B">
        <w:t xml:space="preserve"> (recomendación 121.19)</w:t>
      </w:r>
      <w:r w:rsidR="00F05ED5" w:rsidRPr="0006355B">
        <w:t>.</w:t>
      </w:r>
    </w:p>
    <w:p w:rsidR="00F05ED5" w:rsidRPr="0006355B" w:rsidRDefault="001D1B17" w:rsidP="007450A5">
      <w:pPr>
        <w:pStyle w:val="Prrafodelista"/>
        <w:numPr>
          <w:ilvl w:val="0"/>
          <w:numId w:val="34"/>
        </w:numPr>
        <w:spacing w:after="0"/>
        <w:ind w:left="1276"/>
        <w:jc w:val="both"/>
      </w:pPr>
      <w:r w:rsidRPr="0006355B">
        <w:t>S</w:t>
      </w:r>
      <w:r w:rsidR="00F05ED5" w:rsidRPr="0006355B">
        <w:t xml:space="preserve">e retira recomendación y se plantea el desafío de introducir las modificaciones a la legislación nacional (estatuto de </w:t>
      </w:r>
      <w:r w:rsidR="00FC0DF8" w:rsidRPr="0006355B">
        <w:t>Roma</w:t>
      </w:r>
      <w:r w:rsidR="00F05ED5" w:rsidRPr="0006355B">
        <w:t>)</w:t>
      </w:r>
      <w:r w:rsidR="00FC0DF8" w:rsidRPr="0006355B">
        <w:t>.</w:t>
      </w:r>
    </w:p>
    <w:p w:rsidR="00F05ED5" w:rsidRPr="0006355B" w:rsidRDefault="00F05ED5" w:rsidP="007450A5">
      <w:pPr>
        <w:pStyle w:val="Prrafodelista"/>
        <w:numPr>
          <w:ilvl w:val="0"/>
          <w:numId w:val="34"/>
        </w:numPr>
        <w:spacing w:after="0"/>
        <w:ind w:left="1276"/>
        <w:jc w:val="both"/>
      </w:pPr>
      <w:r w:rsidRPr="0006355B">
        <w:t>Legislar el delito de desaparición forzada.</w:t>
      </w:r>
    </w:p>
    <w:p w:rsidR="00F05ED5" w:rsidRPr="0006355B" w:rsidRDefault="00F05ED5" w:rsidP="007450A5">
      <w:pPr>
        <w:pStyle w:val="Prrafodelista"/>
        <w:numPr>
          <w:ilvl w:val="0"/>
          <w:numId w:val="34"/>
        </w:numPr>
        <w:spacing w:after="0"/>
        <w:ind w:left="1276"/>
        <w:jc w:val="both"/>
      </w:pPr>
      <w:r w:rsidRPr="0006355B">
        <w:t xml:space="preserve">Necesidad de mejorar los programas que son parte de la política de reparación, criticándolo en </w:t>
      </w:r>
      <w:r w:rsidR="00FC0DF8" w:rsidRPr="0006355B">
        <w:t xml:space="preserve">lo político de reparación </w:t>
      </w:r>
      <w:r w:rsidRPr="0006355B">
        <w:t>integral (</w:t>
      </w:r>
      <w:r w:rsidR="00FC0DF8" w:rsidRPr="0006355B">
        <w:t>político</w:t>
      </w:r>
      <w:r w:rsidRPr="0006355B">
        <w:t>, social, económico)</w:t>
      </w:r>
      <w:r w:rsidR="00FC0DF8" w:rsidRPr="0006355B">
        <w:t>.</w:t>
      </w:r>
    </w:p>
    <w:p w:rsidR="00F05ED5" w:rsidRPr="0006355B" w:rsidRDefault="00F05ED5" w:rsidP="007450A5">
      <w:pPr>
        <w:pStyle w:val="Prrafodelista"/>
        <w:numPr>
          <w:ilvl w:val="0"/>
          <w:numId w:val="34"/>
        </w:numPr>
        <w:spacing w:after="0"/>
        <w:ind w:left="1276"/>
        <w:jc w:val="both"/>
      </w:pPr>
      <w:r w:rsidRPr="0006355B">
        <w:t>Intensificar apoyo a proyectos de ley:</w:t>
      </w:r>
    </w:p>
    <w:p w:rsidR="00F05ED5" w:rsidRPr="0006355B" w:rsidRDefault="00F05ED5" w:rsidP="007450A5">
      <w:pPr>
        <w:pStyle w:val="Prrafodelista"/>
        <w:numPr>
          <w:ilvl w:val="0"/>
          <w:numId w:val="54"/>
        </w:numPr>
        <w:spacing w:after="0"/>
        <w:ind w:left="2127"/>
        <w:jc w:val="both"/>
      </w:pPr>
      <w:r w:rsidRPr="0006355B">
        <w:t>Ley de sitios de sitios de memoria (regule los sitios y los procesos de recuperación)</w:t>
      </w:r>
      <w:r w:rsidR="00FC0DF8" w:rsidRPr="0006355B">
        <w:t>.</w:t>
      </w:r>
    </w:p>
    <w:p w:rsidR="00F05ED5" w:rsidRPr="0006355B" w:rsidRDefault="00FC0DF8" w:rsidP="007450A5">
      <w:pPr>
        <w:pStyle w:val="Prrafodelista"/>
        <w:numPr>
          <w:ilvl w:val="0"/>
          <w:numId w:val="54"/>
        </w:numPr>
        <w:spacing w:after="0"/>
        <w:ind w:left="2127"/>
        <w:jc w:val="both"/>
      </w:pPr>
      <w:r w:rsidRPr="0006355B">
        <w:t>Comisión</w:t>
      </w:r>
      <w:r w:rsidR="00F05ED5" w:rsidRPr="0006355B">
        <w:t xml:space="preserve"> calificadora permanente.</w:t>
      </w:r>
    </w:p>
    <w:p w:rsidR="00F05ED5" w:rsidRPr="0006355B" w:rsidRDefault="00F05ED5" w:rsidP="007450A5">
      <w:pPr>
        <w:pStyle w:val="Prrafodelista"/>
        <w:numPr>
          <w:ilvl w:val="0"/>
          <w:numId w:val="54"/>
        </w:numPr>
        <w:spacing w:after="0"/>
        <w:ind w:left="2127"/>
        <w:jc w:val="both"/>
      </w:pPr>
      <w:r w:rsidRPr="0006355B">
        <w:t>Ley de mejoramiento de P</w:t>
      </w:r>
      <w:r w:rsidR="00FC0DF8" w:rsidRPr="0006355B">
        <w:t>RAIS.</w:t>
      </w:r>
    </w:p>
    <w:p w:rsidR="00F05ED5" w:rsidRPr="0006355B" w:rsidRDefault="00F05ED5" w:rsidP="007450A5">
      <w:pPr>
        <w:pStyle w:val="Prrafodelista"/>
        <w:numPr>
          <w:ilvl w:val="0"/>
          <w:numId w:val="54"/>
        </w:numPr>
        <w:spacing w:after="0"/>
        <w:ind w:left="2127"/>
        <w:jc w:val="both"/>
      </w:pPr>
      <w:r w:rsidRPr="0006355B">
        <w:t xml:space="preserve">Ley reparatoria para </w:t>
      </w:r>
      <w:r w:rsidR="00FC0DF8" w:rsidRPr="0006355B">
        <w:t>víctimas</w:t>
      </w:r>
      <w:r w:rsidRPr="0006355B">
        <w:t xml:space="preserve"> de tortura</w:t>
      </w:r>
      <w:r w:rsidR="00FC0DF8" w:rsidRPr="0006355B">
        <w:t>.</w:t>
      </w:r>
    </w:p>
    <w:p w:rsidR="00F05ED5" w:rsidRPr="0006355B" w:rsidRDefault="00F05ED5" w:rsidP="007450A5">
      <w:pPr>
        <w:pStyle w:val="Prrafodelista"/>
        <w:numPr>
          <w:ilvl w:val="0"/>
          <w:numId w:val="54"/>
        </w:numPr>
        <w:spacing w:after="0"/>
        <w:ind w:left="2127"/>
        <w:jc w:val="both"/>
      </w:pPr>
      <w:r w:rsidRPr="0006355B">
        <w:t xml:space="preserve">Ley </w:t>
      </w:r>
      <w:r w:rsidR="00FC0DF8" w:rsidRPr="0006355B">
        <w:t xml:space="preserve">en </w:t>
      </w:r>
      <w:r w:rsidRPr="0006355B">
        <w:t xml:space="preserve">contra </w:t>
      </w:r>
      <w:r w:rsidR="00FC0DF8" w:rsidRPr="0006355B">
        <w:t xml:space="preserve">del negacionismo y la relativización </w:t>
      </w:r>
      <w:r w:rsidRPr="0006355B">
        <w:t>de los crímenes de la  humanidad</w:t>
      </w:r>
      <w:r w:rsidR="00FC0DF8" w:rsidRPr="0006355B">
        <w:t>.</w:t>
      </w:r>
    </w:p>
    <w:p w:rsidR="00F05ED5" w:rsidRPr="0006355B" w:rsidRDefault="00F05ED5" w:rsidP="007450A5">
      <w:pPr>
        <w:pStyle w:val="Prrafodelista"/>
        <w:numPr>
          <w:ilvl w:val="0"/>
          <w:numId w:val="54"/>
        </w:numPr>
        <w:spacing w:after="0"/>
        <w:ind w:left="2127"/>
        <w:jc w:val="both"/>
      </w:pPr>
      <w:r w:rsidRPr="0006355B">
        <w:t>Avanzar en la promulgación del proyecto de ley del mecanismo de prevención contra la tortura.</w:t>
      </w:r>
    </w:p>
    <w:p w:rsidR="00F05ED5" w:rsidRPr="0006355B" w:rsidRDefault="00F05ED5" w:rsidP="00F05ED5">
      <w:pPr>
        <w:pStyle w:val="Prrafodelista"/>
        <w:spacing w:after="0"/>
        <w:jc w:val="both"/>
      </w:pPr>
    </w:p>
    <w:p w:rsidR="00504DA3" w:rsidRPr="0006355B" w:rsidRDefault="00504DA3" w:rsidP="00F05ED5">
      <w:pPr>
        <w:pStyle w:val="Prrafodelista"/>
        <w:spacing w:after="0"/>
        <w:jc w:val="both"/>
      </w:pP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Políticas Públicas</w:t>
      </w:r>
    </w:p>
    <w:p w:rsidR="00F05ED5" w:rsidRPr="0006355B" w:rsidRDefault="00F05ED5" w:rsidP="007450A5">
      <w:pPr>
        <w:pStyle w:val="Prrafodelista"/>
        <w:numPr>
          <w:ilvl w:val="0"/>
          <w:numId w:val="35"/>
        </w:numPr>
        <w:spacing w:after="0"/>
        <w:ind w:left="1276"/>
        <w:jc w:val="both"/>
      </w:pPr>
      <w:r w:rsidRPr="0006355B">
        <w:t>No existe polític</w:t>
      </w:r>
      <w:r w:rsidR="00504DA3" w:rsidRPr="0006355B">
        <w:t>a</w:t>
      </w:r>
      <w:r w:rsidRPr="0006355B">
        <w:t xml:space="preserve"> públic</w:t>
      </w:r>
      <w:r w:rsidR="00504DA3" w:rsidRPr="0006355B">
        <w:t>a</w:t>
      </w:r>
      <w:r w:rsidRPr="0006355B">
        <w:t xml:space="preserve"> de memoria y DDHH con énfasis en educación (no existe obligatoriedad)</w:t>
      </w:r>
      <w:r w:rsidR="00504DA3" w:rsidRPr="0006355B">
        <w:t>.</w:t>
      </w:r>
    </w:p>
    <w:p w:rsidR="00F05ED5" w:rsidRPr="0006355B" w:rsidRDefault="00F05ED5" w:rsidP="007450A5">
      <w:pPr>
        <w:pStyle w:val="Prrafodelista"/>
        <w:numPr>
          <w:ilvl w:val="0"/>
          <w:numId w:val="35"/>
        </w:numPr>
        <w:spacing w:after="0"/>
        <w:ind w:left="1276"/>
        <w:jc w:val="both"/>
      </w:pPr>
      <w:r w:rsidRPr="0006355B">
        <w:t>Falta polític</w:t>
      </w:r>
      <w:r w:rsidR="00504DA3" w:rsidRPr="0006355B">
        <w:t>a</w:t>
      </w:r>
      <w:r w:rsidRPr="0006355B">
        <w:t xml:space="preserve"> públic</w:t>
      </w:r>
      <w:r w:rsidR="00504DA3" w:rsidRPr="0006355B">
        <w:t>a</w:t>
      </w:r>
      <w:r w:rsidRPr="0006355B">
        <w:t xml:space="preserve"> de sitios de memoria y su mantenimiento a nivel cultural existe una relativización y negativismo de los crímenes de</w:t>
      </w:r>
      <w:r w:rsidR="00504DA3" w:rsidRPr="0006355B">
        <w:t xml:space="preserve"> lesa humanidad.</w:t>
      </w:r>
    </w:p>
    <w:p w:rsidR="00F05ED5" w:rsidRPr="0006355B" w:rsidRDefault="00F05ED5" w:rsidP="007450A5">
      <w:pPr>
        <w:pStyle w:val="Prrafodelista"/>
        <w:numPr>
          <w:ilvl w:val="0"/>
          <w:numId w:val="35"/>
        </w:numPr>
        <w:spacing w:after="0"/>
        <w:ind w:left="1276"/>
        <w:jc w:val="both"/>
      </w:pPr>
      <w:r w:rsidRPr="0006355B">
        <w:t xml:space="preserve">Que se </w:t>
      </w:r>
      <w:r w:rsidR="00504DA3" w:rsidRPr="0006355B">
        <w:t>utilice</w:t>
      </w:r>
      <w:r w:rsidRPr="0006355B">
        <w:t xml:space="preserve"> el mecanismo de </w:t>
      </w:r>
      <w:r w:rsidR="00504DA3" w:rsidRPr="0006355B">
        <w:t xml:space="preserve">expropiación cuando se hayan agotados los mecanismos de recuperación de sitios. </w:t>
      </w:r>
    </w:p>
    <w:p w:rsidR="00F05ED5" w:rsidRPr="0006355B" w:rsidRDefault="00F05ED5" w:rsidP="00F05ED5">
      <w:pPr>
        <w:pStyle w:val="Prrafodelista"/>
        <w:spacing w:after="0"/>
        <w:jc w:val="both"/>
      </w:pPr>
    </w:p>
    <w:p w:rsidR="00F05ED5" w:rsidRPr="0006355B" w:rsidRDefault="00F05ED5" w:rsidP="00F05ED5">
      <w:pPr>
        <w:pStyle w:val="Prrafodelista"/>
        <w:spacing w:after="0"/>
        <w:jc w:val="both"/>
      </w:pP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Institucionalidad</w:t>
      </w:r>
    </w:p>
    <w:p w:rsidR="00F05ED5" w:rsidRPr="0006355B" w:rsidRDefault="00F05ED5" w:rsidP="007450A5">
      <w:pPr>
        <w:pStyle w:val="Prrafodelista"/>
        <w:numPr>
          <w:ilvl w:val="0"/>
          <w:numId w:val="55"/>
        </w:numPr>
        <w:spacing w:after="0"/>
        <w:ind w:left="1276"/>
        <w:jc w:val="both"/>
      </w:pPr>
      <w:r w:rsidRPr="0006355B">
        <w:t>Mayor dotación, recursos y capacitación para la administración de justicia, PDI, y SML para investigar crímenes de la humanidad.</w:t>
      </w: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pStyle w:val="Prrafodelista"/>
        <w:numPr>
          <w:ilvl w:val="0"/>
          <w:numId w:val="1"/>
        </w:numPr>
        <w:spacing w:after="0"/>
        <w:jc w:val="both"/>
      </w:pPr>
      <w:r w:rsidRPr="0006355B">
        <w:t>Otros</w:t>
      </w:r>
    </w:p>
    <w:p w:rsidR="00F05ED5" w:rsidRPr="0006355B" w:rsidRDefault="00F05ED5" w:rsidP="007450A5">
      <w:pPr>
        <w:pStyle w:val="Prrafodelista"/>
        <w:numPr>
          <w:ilvl w:val="0"/>
          <w:numId w:val="56"/>
        </w:numPr>
        <w:spacing w:after="0"/>
        <w:ind w:left="1276"/>
        <w:jc w:val="both"/>
      </w:pPr>
      <w:r w:rsidRPr="0006355B">
        <w:t>Declaración de sitios</w:t>
      </w:r>
      <w:r w:rsidR="004E1241" w:rsidRPr="0006355B">
        <w:t xml:space="preserve"> de memoria y uso de estos sitios. Un e</w:t>
      </w:r>
      <w:r w:rsidRPr="0006355B">
        <w:t>jemplo 3 y 4 álamos</w:t>
      </w:r>
      <w:r w:rsidR="004E1241" w:rsidRPr="0006355B">
        <w:t>:</w:t>
      </w:r>
      <w:r w:rsidRPr="0006355B">
        <w:t xml:space="preserve"> vulneración de derechos de niños.</w:t>
      </w: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</w:pPr>
    </w:p>
    <w:p w:rsidR="00F05ED5" w:rsidRPr="0006355B" w:rsidRDefault="00F05ED5" w:rsidP="00F05ED5">
      <w:pPr>
        <w:spacing w:after="0"/>
        <w:jc w:val="both"/>
        <w:rPr>
          <w:b/>
        </w:rPr>
      </w:pPr>
      <w:r w:rsidRPr="0006355B">
        <w:rPr>
          <w:b/>
        </w:rPr>
        <w:t xml:space="preserve">Conclusiones: </w:t>
      </w:r>
    </w:p>
    <w:p w:rsidR="00F05ED5" w:rsidRPr="0006355B" w:rsidRDefault="00F05ED5" w:rsidP="00F05ED5">
      <w:pPr>
        <w:spacing w:after="0"/>
        <w:jc w:val="both"/>
      </w:pPr>
      <w:r w:rsidRPr="0006355B">
        <w:t>Pocos avances, básicamente algunas cuestiones</w:t>
      </w:r>
      <w:r w:rsidR="004E1241" w:rsidRPr="0006355B">
        <w:t>:</w:t>
      </w:r>
      <w:r w:rsidRPr="0006355B">
        <w:t xml:space="preserve"> </w:t>
      </w:r>
    </w:p>
    <w:p w:rsidR="00F05ED5" w:rsidRPr="0006355B" w:rsidRDefault="00F05ED5" w:rsidP="00F05ED5">
      <w:pPr>
        <w:spacing w:after="0"/>
        <w:jc w:val="both"/>
      </w:pPr>
      <w:r w:rsidRPr="0006355B">
        <w:t>Legislativos: concreción</w:t>
      </w:r>
      <w:r w:rsidR="00704F9B" w:rsidRPr="0006355B">
        <w:t xml:space="preserve"> de los desafíos</w:t>
      </w:r>
      <w:r w:rsidRPr="0006355B">
        <w:t xml:space="preserve">, </w:t>
      </w:r>
      <w:r w:rsidR="004E1241" w:rsidRPr="0006355B">
        <w:t>p</w:t>
      </w:r>
      <w:r w:rsidRPr="0006355B">
        <w:t>revenci</w:t>
      </w:r>
      <w:r w:rsidR="004E1241" w:rsidRPr="0006355B">
        <w:t>ó</w:t>
      </w:r>
      <w:r w:rsidRPr="0006355B">
        <w:t>n, educación sobre DDHH, reparación.</w:t>
      </w:r>
    </w:p>
    <w:p w:rsidR="00F05ED5" w:rsidRPr="0006355B" w:rsidRDefault="00F05ED5" w:rsidP="00F05ED5">
      <w:pPr>
        <w:spacing w:after="0"/>
        <w:jc w:val="both"/>
        <w:rPr>
          <w:b/>
        </w:rPr>
      </w:pPr>
    </w:p>
    <w:p w:rsidR="00704F9B" w:rsidRPr="0006355B" w:rsidRDefault="00574659" w:rsidP="00F05ED5">
      <w:pPr>
        <w:spacing w:after="0"/>
        <w:jc w:val="both"/>
      </w:pPr>
      <w:r w:rsidRPr="0006355B">
        <w:t>Sobre la jornada, se consider</w:t>
      </w:r>
      <w:r w:rsidR="00704F9B" w:rsidRPr="0006355B">
        <w:t xml:space="preserve">ó </w:t>
      </w:r>
      <w:r w:rsidRPr="0006355B">
        <w:t xml:space="preserve">que una consulta previa y entrega </w:t>
      </w:r>
      <w:r w:rsidR="00704F9B" w:rsidRPr="0006355B">
        <w:t xml:space="preserve">de manera anticipada habría permitido optimizar el trabajo y la reflexión realizada en la jornada. </w:t>
      </w:r>
    </w:p>
    <w:p w:rsidR="00574659" w:rsidRPr="0006355B" w:rsidRDefault="00704F9B" w:rsidP="00F05ED5">
      <w:pPr>
        <w:spacing w:after="0"/>
        <w:jc w:val="both"/>
      </w:pPr>
      <w:r w:rsidRPr="0006355B">
        <w:lastRenderedPageBreak/>
        <w:t>Se sugiere revisar la metodología utilizada.</w:t>
      </w:r>
    </w:p>
    <w:p w:rsidR="00F05ED5" w:rsidRPr="0006355B" w:rsidRDefault="00704F9B" w:rsidP="00F05ED5">
      <w:pPr>
        <w:spacing w:after="0"/>
        <w:jc w:val="both"/>
      </w:pPr>
      <w:r w:rsidRPr="0006355B">
        <w:t xml:space="preserve">Realizar reuniones periódicas con la sociedad civil o </w:t>
      </w:r>
      <w:r w:rsidR="004A4C70" w:rsidRPr="0006355B">
        <w:t>tener una calendarización.</w:t>
      </w:r>
    </w:p>
    <w:p w:rsidR="004A4C70" w:rsidRPr="0006355B" w:rsidRDefault="004A4C70" w:rsidP="00F05ED5">
      <w:pPr>
        <w:spacing w:after="0"/>
        <w:jc w:val="both"/>
      </w:pPr>
      <w:r w:rsidRPr="0006355B">
        <w:t>Se solicita que las conclusiones de la jornada sean entregadas a los participantes.</w:t>
      </w:r>
    </w:p>
    <w:p w:rsidR="004A4C70" w:rsidRPr="0006355B" w:rsidRDefault="004A4C70" w:rsidP="00F05ED5">
      <w:pPr>
        <w:spacing w:after="0"/>
        <w:jc w:val="both"/>
      </w:pPr>
      <w:r w:rsidRPr="0006355B">
        <w:t xml:space="preserve">No se conoce el criterio de selección el cual se realiza la convocatoria a la jornada. </w:t>
      </w:r>
    </w:p>
    <w:p w:rsidR="00F05ED5" w:rsidRPr="0006355B" w:rsidRDefault="00F05ED5" w:rsidP="00F05ED5">
      <w:pPr>
        <w:spacing w:after="0"/>
        <w:jc w:val="both"/>
        <w:rPr>
          <w:b/>
        </w:rPr>
      </w:pPr>
    </w:p>
    <w:p w:rsidR="00F05ED5" w:rsidRPr="0006355B" w:rsidRDefault="00F05ED5" w:rsidP="00F05ED5">
      <w:pPr>
        <w:spacing w:after="0"/>
        <w:jc w:val="both"/>
      </w:pPr>
    </w:p>
    <w:p w:rsidR="00282B24" w:rsidRDefault="00F05ED5" w:rsidP="00083098">
      <w:pPr>
        <w:spacing w:after="0"/>
        <w:jc w:val="both"/>
        <w:rPr>
          <w:b/>
        </w:rPr>
      </w:pPr>
      <w:r w:rsidRPr="0006355B">
        <w:rPr>
          <w:b/>
        </w:rPr>
        <w:t>Firmas Integrantes Mesa</w:t>
      </w:r>
    </w:p>
    <w:p w:rsidR="00282B24" w:rsidRDefault="00282B24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282B24" w:rsidTr="003C6451">
        <w:tc>
          <w:tcPr>
            <w:tcW w:w="3114" w:type="dxa"/>
          </w:tcPr>
          <w:p w:rsidR="00282B24" w:rsidRDefault="00282B24" w:rsidP="003C6451"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2308D3B2" wp14:editId="24AE05DE">
                  <wp:extent cx="2190750" cy="1095249"/>
                  <wp:effectExtent l="0" t="0" r="0" b="0"/>
                  <wp:docPr id="8" name="Imagen 8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282B24" w:rsidRDefault="00282B24" w:rsidP="003C6451">
            <w:pPr>
              <w:jc w:val="center"/>
            </w:pPr>
          </w:p>
          <w:p w:rsidR="00282B24" w:rsidRPr="00BA283E" w:rsidRDefault="00282B24" w:rsidP="003C6451">
            <w:pPr>
              <w:jc w:val="center"/>
              <w:rPr>
                <w:rFonts w:asciiTheme="majorHAnsi" w:hAnsiTheme="majorHAnsi"/>
                <w:b/>
              </w:rPr>
            </w:pPr>
            <w:r w:rsidRPr="00BA283E">
              <w:rPr>
                <w:rFonts w:asciiTheme="majorHAnsi" w:hAnsiTheme="majorHAnsi"/>
                <w:b/>
              </w:rPr>
              <w:t>TERCER CICLO EXAMEN PERIÓDICO UNIVERSAL</w:t>
            </w:r>
          </w:p>
          <w:p w:rsidR="00282B24" w:rsidRPr="00BA283E" w:rsidRDefault="00282B24" w:rsidP="003C6451">
            <w:pPr>
              <w:jc w:val="center"/>
              <w:rPr>
                <w:rFonts w:asciiTheme="majorHAnsi" w:hAnsiTheme="majorHAnsi"/>
                <w:b/>
              </w:rPr>
            </w:pPr>
            <w:r w:rsidRPr="00BA283E">
              <w:rPr>
                <w:rFonts w:asciiTheme="majorHAnsi" w:hAnsiTheme="majorHAnsi"/>
                <w:b/>
              </w:rPr>
              <w:t>JORNADA DE DIÁLOGO CON LA SOCIEDAD CIVIL</w:t>
            </w:r>
          </w:p>
          <w:p w:rsidR="00282B24" w:rsidRDefault="00282B24" w:rsidP="003C6451">
            <w:pPr>
              <w:jc w:val="center"/>
            </w:pPr>
            <w:r w:rsidRPr="00BA283E">
              <w:rPr>
                <w:rFonts w:asciiTheme="majorHAnsi" w:hAnsiTheme="majorHAnsi"/>
                <w:b/>
              </w:rPr>
              <w:t>10 DE OCTUBRE DE 2018</w:t>
            </w:r>
          </w:p>
        </w:tc>
      </w:tr>
    </w:tbl>
    <w:p w:rsidR="00282B24" w:rsidRDefault="00282B24" w:rsidP="00282B24">
      <w:pPr>
        <w:spacing w:after="0"/>
        <w:jc w:val="both"/>
      </w:pPr>
    </w:p>
    <w:p w:rsidR="00282B24" w:rsidRPr="003701CB" w:rsidRDefault="00282B24" w:rsidP="00282B24">
      <w:pPr>
        <w:spacing w:after="0"/>
        <w:jc w:val="center"/>
        <w:rPr>
          <w:b/>
          <w:sz w:val="28"/>
          <w:szCs w:val="28"/>
        </w:rPr>
      </w:pPr>
      <w:r w:rsidRPr="003701CB">
        <w:rPr>
          <w:b/>
          <w:sz w:val="28"/>
          <w:szCs w:val="28"/>
        </w:rPr>
        <w:t>ACTA</w:t>
      </w: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tabs>
          <w:tab w:val="left" w:pos="1995"/>
        </w:tabs>
        <w:spacing w:after="0"/>
        <w:jc w:val="both"/>
      </w:pPr>
      <w:r>
        <w:tab/>
      </w:r>
      <w:r w:rsidR="00C17D18">
        <w:t>PERSONAS EN SITUACIÓN DE DISCAPACIDAD</w:t>
      </w:r>
    </w:p>
    <w:p w:rsidR="00282B24" w:rsidRDefault="00282B24" w:rsidP="00282B24">
      <w:pPr>
        <w:spacing w:after="0"/>
        <w:jc w:val="both"/>
      </w:pPr>
      <w:r w:rsidRPr="003701CB">
        <w:rPr>
          <w:b/>
        </w:rPr>
        <w:t xml:space="preserve">Mesa: </w:t>
      </w:r>
      <w:r>
        <w:tab/>
      </w:r>
      <w:r>
        <w:tab/>
        <w:t>_________________________________________________________________</w:t>
      </w: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spacing w:after="0"/>
        <w:jc w:val="both"/>
      </w:pPr>
      <w:r w:rsidRPr="003701CB">
        <w:rPr>
          <w:b/>
        </w:rPr>
        <w:t>Integrantes:</w:t>
      </w:r>
      <w:r>
        <w:tab/>
        <w:t>- Solange Vallejos</w:t>
      </w:r>
    </w:p>
    <w:p w:rsidR="00282B24" w:rsidRDefault="00282B24" w:rsidP="00282B24">
      <w:pPr>
        <w:spacing w:after="0"/>
        <w:jc w:val="both"/>
      </w:pPr>
      <w:r>
        <w:tab/>
      </w:r>
      <w:r>
        <w:tab/>
        <w:t>- Marcela Benavides</w:t>
      </w:r>
    </w:p>
    <w:p w:rsidR="00282B24" w:rsidRDefault="00282B24" w:rsidP="00282B24">
      <w:pPr>
        <w:spacing w:after="0"/>
        <w:jc w:val="both"/>
      </w:pPr>
      <w:r>
        <w:tab/>
      </w:r>
      <w:r>
        <w:tab/>
        <w:t>- Matías Poblete Sandoval</w:t>
      </w:r>
    </w:p>
    <w:p w:rsidR="00282B24" w:rsidRDefault="00282B24" w:rsidP="00282B24">
      <w:pPr>
        <w:spacing w:after="0"/>
        <w:jc w:val="both"/>
      </w:pPr>
      <w:r>
        <w:tab/>
      </w:r>
      <w:r>
        <w:tab/>
        <w:t>- Francisco Villarroel Muñoz</w:t>
      </w:r>
    </w:p>
    <w:p w:rsidR="00282B24" w:rsidRDefault="00282B24" w:rsidP="00282B24">
      <w:pPr>
        <w:spacing w:after="0"/>
        <w:jc w:val="both"/>
        <w:rPr>
          <w:b/>
        </w:rPr>
      </w:pPr>
    </w:p>
    <w:p w:rsidR="00282B24" w:rsidRPr="003701CB" w:rsidRDefault="00282B24" w:rsidP="00282B24">
      <w:pPr>
        <w:spacing w:after="0"/>
        <w:jc w:val="both"/>
        <w:rPr>
          <w:b/>
        </w:rPr>
      </w:pPr>
      <w:r w:rsidRPr="003701CB">
        <w:rPr>
          <w:b/>
        </w:rPr>
        <w:t>Avances</w:t>
      </w: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Legislativos: </w:t>
      </w:r>
    </w:p>
    <w:p w:rsidR="00282B24" w:rsidRDefault="00282B24" w:rsidP="007450A5">
      <w:pPr>
        <w:pStyle w:val="Prrafodelista"/>
        <w:numPr>
          <w:ilvl w:val="0"/>
          <w:numId w:val="58"/>
        </w:numPr>
        <w:spacing w:after="0"/>
        <w:ind w:left="1276"/>
        <w:jc w:val="both"/>
      </w:pPr>
      <w:r>
        <w:t>Ley Zamudio, como avance contra la discriminación para personas con discapacidad.</w:t>
      </w:r>
    </w:p>
    <w:p w:rsidR="00282B24" w:rsidRDefault="00282B24" w:rsidP="007450A5">
      <w:pPr>
        <w:pStyle w:val="Prrafodelista"/>
        <w:numPr>
          <w:ilvl w:val="0"/>
          <w:numId w:val="58"/>
        </w:numPr>
        <w:tabs>
          <w:tab w:val="left" w:pos="284"/>
        </w:tabs>
        <w:spacing w:after="0"/>
        <w:ind w:left="1276"/>
        <w:jc w:val="both"/>
      </w:pPr>
      <w:r>
        <w:t>Ley 21.015 Incentiva la inclusión de Personas con Discapacidad en el mundo Laboral.</w:t>
      </w:r>
    </w:p>
    <w:p w:rsidR="00282B24" w:rsidRPr="00293514" w:rsidRDefault="00282B24" w:rsidP="007450A5">
      <w:pPr>
        <w:pStyle w:val="Prrafodelista"/>
        <w:numPr>
          <w:ilvl w:val="0"/>
          <w:numId w:val="58"/>
        </w:numPr>
        <w:tabs>
          <w:tab w:val="left" w:pos="284"/>
        </w:tabs>
        <w:spacing w:after="0"/>
        <w:ind w:left="1276"/>
        <w:jc w:val="both"/>
      </w:pPr>
      <w:r>
        <w:t xml:space="preserve">Ley 20.968 </w:t>
      </w:r>
      <w:r w:rsidRPr="00E53681">
        <w:rPr>
          <w:bCs/>
        </w:rPr>
        <w:t>que tipifica el delito de tortura y de tratos crueles, inhumanos o degradantes</w:t>
      </w:r>
      <w:r>
        <w:rPr>
          <w:bCs/>
        </w:rPr>
        <w:t xml:space="preserve"> y el </w:t>
      </w:r>
      <w:r w:rsidRPr="00E53681">
        <w:rPr>
          <w:bCs/>
        </w:rPr>
        <w:t>Mecanismo Nacional de Prevención de la Tortura</w:t>
      </w:r>
      <w:r>
        <w:rPr>
          <w:bCs/>
        </w:rPr>
        <w:t>.</w:t>
      </w:r>
    </w:p>
    <w:p w:rsidR="00282B24" w:rsidRDefault="00282B24" w:rsidP="007450A5">
      <w:pPr>
        <w:pStyle w:val="Prrafodelista"/>
        <w:numPr>
          <w:ilvl w:val="0"/>
          <w:numId w:val="58"/>
        </w:numPr>
        <w:tabs>
          <w:tab w:val="left" w:pos="284"/>
        </w:tabs>
        <w:spacing w:after="0"/>
        <w:ind w:left="1276"/>
        <w:jc w:val="both"/>
      </w:pPr>
      <w:r>
        <w:t>Decreto N° 83 de 2015 que Aprueba Criterios y Orientaciones de Adecuación Curricular para Estudiantes con N</w:t>
      </w:r>
      <w:r w:rsidRPr="00293514">
        <w:t>ecesidad</w:t>
      </w:r>
      <w:r>
        <w:t>es Educativas Especiales de Educación Parvularia y</w:t>
      </w:r>
      <w:r w:rsidRPr="00293514">
        <w:t xml:space="preserve"> Educación Básica</w:t>
      </w:r>
      <w:r>
        <w:t>.</w:t>
      </w:r>
    </w:p>
    <w:p w:rsidR="00282B24" w:rsidRDefault="00282B24" w:rsidP="00282B24">
      <w:pPr>
        <w:tabs>
          <w:tab w:val="left" w:pos="284"/>
        </w:tabs>
        <w:spacing w:after="0"/>
        <w:ind w:left="720"/>
        <w:jc w:val="both"/>
      </w:pPr>
    </w:p>
    <w:p w:rsidR="00C17D18" w:rsidRDefault="00C17D18" w:rsidP="00282B24">
      <w:pPr>
        <w:tabs>
          <w:tab w:val="left" w:pos="284"/>
        </w:tabs>
        <w:spacing w:after="0"/>
        <w:ind w:left="720"/>
        <w:jc w:val="both"/>
      </w:pP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>Políticas Públicas</w:t>
      </w:r>
    </w:p>
    <w:p w:rsidR="00282B24" w:rsidRDefault="00282B24" w:rsidP="007450A5">
      <w:pPr>
        <w:pStyle w:val="Prrafodelista"/>
        <w:numPr>
          <w:ilvl w:val="0"/>
          <w:numId w:val="59"/>
        </w:numPr>
        <w:spacing w:after="0"/>
        <w:ind w:left="1276"/>
        <w:jc w:val="both"/>
      </w:pPr>
      <w:r>
        <w:t>Agenda 2030 de Desarrollo Sostenible</w:t>
      </w:r>
      <w:r w:rsidR="00C17D18">
        <w:t>.</w:t>
      </w:r>
    </w:p>
    <w:p w:rsidR="00282B24" w:rsidRDefault="00282B24" w:rsidP="007450A5">
      <w:pPr>
        <w:pStyle w:val="Prrafodelista"/>
        <w:numPr>
          <w:ilvl w:val="0"/>
          <w:numId w:val="59"/>
        </w:numPr>
        <w:spacing w:after="0"/>
        <w:ind w:left="1276"/>
        <w:jc w:val="both"/>
      </w:pPr>
      <w:r>
        <w:t>Plan Nacional sobre la Discapacidad</w:t>
      </w:r>
      <w:r w:rsidR="00C17D18">
        <w:t>.</w:t>
      </w:r>
    </w:p>
    <w:p w:rsidR="00282B24" w:rsidRDefault="00282B24" w:rsidP="007450A5">
      <w:pPr>
        <w:pStyle w:val="Prrafodelista"/>
        <w:numPr>
          <w:ilvl w:val="0"/>
          <w:numId w:val="59"/>
        </w:numPr>
        <w:spacing w:after="0"/>
        <w:ind w:left="1276"/>
        <w:jc w:val="both"/>
      </w:pPr>
      <w:r>
        <w:t>Plan Nacional de Derechos Humanos</w:t>
      </w:r>
      <w:r w:rsidR="00C17D18">
        <w:t>.</w:t>
      </w:r>
    </w:p>
    <w:p w:rsidR="00282B24" w:rsidRDefault="00282B24" w:rsidP="007450A5">
      <w:pPr>
        <w:pStyle w:val="Prrafodelista"/>
        <w:numPr>
          <w:ilvl w:val="0"/>
          <w:numId w:val="59"/>
        </w:numPr>
        <w:spacing w:after="0"/>
        <w:ind w:left="1276"/>
        <w:jc w:val="both"/>
      </w:pPr>
      <w:r>
        <w:t>Respecto de la observación 121.51, se estima que hay un avance con el Programa de Orientación y Defensoría, para personas con discapacidad, de la Corporación de Asistencia Judicial.</w:t>
      </w:r>
    </w:p>
    <w:p w:rsidR="00282B24" w:rsidRDefault="00282B24" w:rsidP="00282B24">
      <w:pPr>
        <w:spacing w:after="0"/>
        <w:ind w:left="708"/>
        <w:jc w:val="both"/>
      </w:pPr>
    </w:p>
    <w:p w:rsidR="00282B24" w:rsidRDefault="00282B24" w:rsidP="00282B24">
      <w:pPr>
        <w:spacing w:after="0"/>
        <w:ind w:left="708"/>
        <w:jc w:val="both"/>
      </w:pP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>Institucionalidad</w:t>
      </w:r>
    </w:p>
    <w:p w:rsidR="00282B24" w:rsidRDefault="00282B24" w:rsidP="007450A5">
      <w:pPr>
        <w:pStyle w:val="Prrafodelista"/>
        <w:numPr>
          <w:ilvl w:val="0"/>
          <w:numId w:val="60"/>
        </w:numPr>
        <w:spacing w:after="0"/>
        <w:ind w:left="1276"/>
        <w:jc w:val="both"/>
      </w:pPr>
      <w:r>
        <w:t>No se identifican avances en este ámbito.</w:t>
      </w:r>
    </w:p>
    <w:p w:rsidR="00282B24" w:rsidRDefault="00282B24" w:rsidP="00282B24">
      <w:pPr>
        <w:pStyle w:val="Prrafodelista"/>
        <w:spacing w:after="0"/>
        <w:jc w:val="both"/>
      </w:pPr>
    </w:p>
    <w:p w:rsidR="00C17D18" w:rsidRDefault="00C17D18" w:rsidP="00282B24">
      <w:pPr>
        <w:pStyle w:val="Prrafodelista"/>
        <w:spacing w:after="0"/>
        <w:jc w:val="both"/>
      </w:pP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>Otros</w:t>
      </w:r>
    </w:p>
    <w:p w:rsidR="00282B24" w:rsidRDefault="00282B24" w:rsidP="007450A5">
      <w:pPr>
        <w:pStyle w:val="Prrafodelista"/>
        <w:numPr>
          <w:ilvl w:val="0"/>
          <w:numId w:val="57"/>
        </w:numPr>
        <w:spacing w:after="0"/>
        <w:ind w:left="1276"/>
        <w:jc w:val="both"/>
      </w:pPr>
      <w:r>
        <w:t>Proyecto de ley sobre Salud Mental</w:t>
      </w:r>
      <w:r w:rsidR="00C17D18">
        <w:t>.</w:t>
      </w:r>
    </w:p>
    <w:p w:rsidR="00282B24" w:rsidRDefault="00282B24" w:rsidP="007450A5">
      <w:pPr>
        <w:pStyle w:val="Prrafodelista"/>
        <w:numPr>
          <w:ilvl w:val="0"/>
          <w:numId w:val="57"/>
        </w:numPr>
        <w:spacing w:after="0"/>
        <w:ind w:left="1276"/>
        <w:jc w:val="both"/>
      </w:pPr>
      <w:r>
        <w:t>Firma del tratado de Marrakech</w:t>
      </w:r>
      <w:r w:rsidR="00C17D18">
        <w:t>.</w:t>
      </w:r>
    </w:p>
    <w:p w:rsidR="00282B24" w:rsidRDefault="00282B24" w:rsidP="00282B24">
      <w:pPr>
        <w:pStyle w:val="Prrafodelista"/>
        <w:spacing w:after="0"/>
        <w:jc w:val="both"/>
      </w:pPr>
    </w:p>
    <w:p w:rsidR="00282B24" w:rsidRDefault="00282B24" w:rsidP="00282B24">
      <w:pPr>
        <w:spacing w:after="0"/>
        <w:jc w:val="both"/>
      </w:pPr>
    </w:p>
    <w:p w:rsidR="00282B24" w:rsidRPr="003701CB" w:rsidRDefault="00282B24" w:rsidP="00282B24">
      <w:pPr>
        <w:spacing w:after="0"/>
        <w:jc w:val="both"/>
        <w:rPr>
          <w:b/>
        </w:rPr>
      </w:pPr>
      <w:r w:rsidRPr="003701CB">
        <w:rPr>
          <w:b/>
        </w:rPr>
        <w:t>Desafíos:</w:t>
      </w: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Legislativos: </w:t>
      </w:r>
    </w:p>
    <w:p w:rsidR="00346F37" w:rsidRDefault="003C6451" w:rsidP="007450A5">
      <w:pPr>
        <w:pStyle w:val="Prrafodelista"/>
        <w:numPr>
          <w:ilvl w:val="0"/>
          <w:numId w:val="61"/>
        </w:numPr>
        <w:spacing w:after="0"/>
        <w:ind w:left="1276"/>
        <w:jc w:val="both"/>
      </w:pPr>
      <w:r>
        <w:t>Necesidad de ajustar normativa en materia de lenguaje inclusivo y ajustar a partir de la Convención de las Personas con Discapacidad. Por ejemplo, Ley de Tránsito.</w:t>
      </w:r>
    </w:p>
    <w:p w:rsidR="003C6451" w:rsidRDefault="003C6451" w:rsidP="007450A5">
      <w:pPr>
        <w:pStyle w:val="Prrafodelista"/>
        <w:numPr>
          <w:ilvl w:val="0"/>
          <w:numId w:val="61"/>
        </w:numPr>
        <w:spacing w:after="0"/>
        <w:ind w:left="1276"/>
        <w:jc w:val="both"/>
      </w:pPr>
      <w:r>
        <w:t xml:space="preserve">Modificación al Código Civil respecto de la capacidad jurídica de </w:t>
      </w:r>
      <w:r w:rsidR="008F4E7E">
        <w:t>personas con discapacidad.</w:t>
      </w:r>
    </w:p>
    <w:p w:rsidR="008F4E7E" w:rsidRDefault="008F4E7E" w:rsidP="007450A5">
      <w:pPr>
        <w:pStyle w:val="Prrafodelista"/>
        <w:numPr>
          <w:ilvl w:val="0"/>
          <w:numId w:val="61"/>
        </w:numPr>
        <w:spacing w:after="0"/>
        <w:ind w:left="1276"/>
        <w:jc w:val="both"/>
      </w:pPr>
      <w:r>
        <w:t>Eliminación o modificación de artículo de la Ley 18.600 que permite la declaración de interdicción “expres</w:t>
      </w:r>
      <w:r w:rsidR="00193958">
        <w:t>s</w:t>
      </w:r>
      <w:r>
        <w:t>” de personas con discapacidad</w:t>
      </w:r>
      <w:r w:rsidR="00193958">
        <w:t>.</w:t>
      </w:r>
    </w:p>
    <w:p w:rsidR="00282B24" w:rsidRDefault="00282B24" w:rsidP="00193958">
      <w:pPr>
        <w:pStyle w:val="Prrafodelista"/>
        <w:spacing w:after="0"/>
        <w:ind w:left="709"/>
        <w:jc w:val="both"/>
      </w:pPr>
    </w:p>
    <w:p w:rsidR="00282B24" w:rsidRDefault="00282B24" w:rsidP="00193958">
      <w:pPr>
        <w:spacing w:after="0"/>
        <w:ind w:left="709"/>
        <w:jc w:val="both"/>
      </w:pPr>
      <w:r>
        <w:t xml:space="preserve">      </w:t>
      </w: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>Políticas Públicas</w:t>
      </w:r>
    </w:p>
    <w:p w:rsidR="00282B24" w:rsidRDefault="00193958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>Falta política intersectorial en salud mental para abordar salud mental y género, derechos humanos y discapacidad.</w:t>
      </w:r>
    </w:p>
    <w:p w:rsidR="00282B24" w:rsidRDefault="00193958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 xml:space="preserve">Apoyos para servicios de </w:t>
      </w:r>
      <w:r w:rsidR="00017041">
        <w:t>residencia</w:t>
      </w:r>
      <w:r w:rsidR="0017677A">
        <w:t xml:space="preserve"> y su financiamiento.</w:t>
      </w:r>
    </w:p>
    <w:p w:rsidR="0017677A" w:rsidRDefault="0017677A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>Necesidad de apoyo para la asociatividad en materia de discapacidad.</w:t>
      </w:r>
    </w:p>
    <w:p w:rsidR="0017677A" w:rsidRDefault="0017677A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 xml:space="preserve">Hacer presente la necesidad de visualizar en la construcción de políticas sobre discapacidad la presencia de </w:t>
      </w:r>
      <w:r w:rsidR="00017041">
        <w:t>cuidadores</w:t>
      </w:r>
      <w:r>
        <w:t>.</w:t>
      </w:r>
    </w:p>
    <w:p w:rsidR="0017677A" w:rsidRDefault="0017677A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>Trabajo de inclusión laboral</w:t>
      </w:r>
      <w:r w:rsidR="003533E7">
        <w:t xml:space="preserve"> </w:t>
      </w:r>
      <w:r w:rsidR="00017041">
        <w:t xml:space="preserve">(realización de bajada en normas </w:t>
      </w:r>
      <w:r w:rsidR="003533E7">
        <w:t>locales).</w:t>
      </w:r>
    </w:p>
    <w:p w:rsidR="003533E7" w:rsidRDefault="003533E7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 xml:space="preserve">Desarrollo de políticas para permitir </w:t>
      </w:r>
      <w:r w:rsidR="00147F30">
        <w:t>la vida</w:t>
      </w:r>
      <w:r>
        <w:t xml:space="preserve"> independiente.</w:t>
      </w:r>
    </w:p>
    <w:p w:rsidR="0026314B" w:rsidRDefault="0026314B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 xml:space="preserve">Falta política pública sobre derechos sexuales y reproductivos de personas con discapacidad. </w:t>
      </w:r>
    </w:p>
    <w:p w:rsidR="00147F30" w:rsidRDefault="00147F30" w:rsidP="007450A5">
      <w:pPr>
        <w:pStyle w:val="Prrafodelista"/>
        <w:numPr>
          <w:ilvl w:val="0"/>
          <w:numId w:val="62"/>
        </w:numPr>
        <w:spacing w:after="0"/>
        <w:ind w:left="1276"/>
        <w:jc w:val="both"/>
      </w:pPr>
      <w:r>
        <w:t>Certificación de intérpretes para</w:t>
      </w:r>
      <w:r w:rsidR="00017041">
        <w:t xml:space="preserve"> sordos (</w:t>
      </w:r>
      <w:r>
        <w:t>señas</w:t>
      </w:r>
      <w:r w:rsidR="00017041">
        <w:t>)</w:t>
      </w:r>
      <w:r>
        <w:t>.</w:t>
      </w: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>Institucionalidad</w:t>
      </w:r>
    </w:p>
    <w:p w:rsidR="00282B24" w:rsidRDefault="009A252D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 xml:space="preserve">SENADIS pasare a ser Subsecretaría. </w:t>
      </w:r>
    </w:p>
    <w:p w:rsidR="00282B24" w:rsidRDefault="002C3825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 xml:space="preserve">SENAMA no considera temas de discapacidad. </w:t>
      </w:r>
    </w:p>
    <w:p w:rsidR="002C3825" w:rsidRDefault="002C3825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>Defensoría de la Niñez no tiene perspectiva de discapacidad y de género.</w:t>
      </w:r>
    </w:p>
    <w:p w:rsidR="002C3825" w:rsidRPr="003F041A" w:rsidRDefault="002C3825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 xml:space="preserve">Falta </w:t>
      </w:r>
      <w:r w:rsidRPr="003F041A">
        <w:t xml:space="preserve">incorporación de ítem para participación de usuarios en tema de salud mental en el presupuesto. </w:t>
      </w:r>
    </w:p>
    <w:p w:rsidR="00282B24" w:rsidRDefault="002C3825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>Aumento presupuesto SENADIS.</w:t>
      </w:r>
    </w:p>
    <w:p w:rsidR="00282B24" w:rsidRDefault="00222E57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 xml:space="preserve">Reforma por educación inclusiva (educación especial): coexistencia de sistema educativo que </w:t>
      </w:r>
      <w:r w:rsidR="003F041A">
        <w:t>no segregue</w:t>
      </w:r>
      <w:r>
        <w:t xml:space="preserve"> a personas con discapacidad y que no </w:t>
      </w:r>
      <w:r w:rsidR="007450A5">
        <w:t xml:space="preserve">es reconocido por sistema educativo formal. </w:t>
      </w:r>
    </w:p>
    <w:p w:rsidR="0026314B" w:rsidRDefault="0026314B" w:rsidP="007450A5">
      <w:pPr>
        <w:pStyle w:val="Prrafodelista"/>
        <w:numPr>
          <w:ilvl w:val="0"/>
          <w:numId w:val="63"/>
        </w:numPr>
        <w:spacing w:after="0"/>
        <w:ind w:left="1276"/>
        <w:jc w:val="both"/>
      </w:pPr>
      <w:r>
        <w:t xml:space="preserve">Reforma hospitales psiquiátricos y asilos, y reforma de psiquiatría comunitaria. </w:t>
      </w:r>
    </w:p>
    <w:p w:rsidR="00282B24" w:rsidRDefault="00282B24" w:rsidP="00282B24">
      <w:pPr>
        <w:spacing w:after="0"/>
        <w:ind w:left="360"/>
        <w:jc w:val="both"/>
      </w:pPr>
    </w:p>
    <w:p w:rsidR="00282B24" w:rsidRDefault="00282B24" w:rsidP="00282B24">
      <w:pPr>
        <w:spacing w:after="0"/>
        <w:ind w:left="360"/>
        <w:jc w:val="both"/>
      </w:pPr>
    </w:p>
    <w:p w:rsidR="00282B24" w:rsidRDefault="00282B24" w:rsidP="00282B24">
      <w:pPr>
        <w:pStyle w:val="Prrafodelista"/>
        <w:numPr>
          <w:ilvl w:val="0"/>
          <w:numId w:val="1"/>
        </w:numPr>
        <w:spacing w:after="0"/>
        <w:jc w:val="both"/>
      </w:pPr>
      <w:r>
        <w:t>Otros</w:t>
      </w:r>
    </w:p>
    <w:p w:rsidR="00282B24" w:rsidRDefault="00844BE8" w:rsidP="00147F30">
      <w:pPr>
        <w:pStyle w:val="Prrafodelista"/>
        <w:numPr>
          <w:ilvl w:val="0"/>
          <w:numId w:val="64"/>
        </w:numPr>
        <w:spacing w:after="0"/>
        <w:ind w:left="1276"/>
        <w:jc w:val="both"/>
      </w:pPr>
      <w:r>
        <w:t xml:space="preserve">Proyecto de ley de violencia contra la mujer no incorpora perspectiva de discapacidad. </w:t>
      </w:r>
    </w:p>
    <w:p w:rsidR="00844BE8" w:rsidRDefault="00844BE8" w:rsidP="00147F30">
      <w:pPr>
        <w:pStyle w:val="Prrafodelista"/>
        <w:numPr>
          <w:ilvl w:val="0"/>
          <w:numId w:val="64"/>
        </w:numPr>
        <w:spacing w:after="0"/>
        <w:ind w:left="1276"/>
        <w:jc w:val="both"/>
      </w:pPr>
      <w:r>
        <w:t>Menoscabo que afecta a la cuidadora de persona con discapacidad.</w:t>
      </w:r>
    </w:p>
    <w:p w:rsidR="00844BE8" w:rsidRDefault="00844BE8" w:rsidP="00147F30">
      <w:pPr>
        <w:pStyle w:val="Prrafodelista"/>
        <w:numPr>
          <w:ilvl w:val="0"/>
          <w:numId w:val="64"/>
        </w:numPr>
        <w:spacing w:after="0"/>
        <w:ind w:left="1276"/>
        <w:jc w:val="both"/>
      </w:pPr>
      <w:r>
        <w:t>La no definición de expresiones: “como ajustes necesarios” y “ajustes razonables” existentes en la ley de discapacidad.</w:t>
      </w:r>
    </w:p>
    <w:p w:rsidR="00844BE8" w:rsidRDefault="00844BE8" w:rsidP="00147F30">
      <w:pPr>
        <w:pStyle w:val="Prrafodelista"/>
        <w:numPr>
          <w:ilvl w:val="0"/>
          <w:numId w:val="64"/>
        </w:numPr>
        <w:spacing w:after="0"/>
        <w:ind w:left="1276"/>
        <w:jc w:val="both"/>
      </w:pPr>
      <w:r>
        <w:t>No existencia de programa de reinserción social para personas</w:t>
      </w:r>
      <w:r w:rsidR="00FA6B81">
        <w:t xml:space="preserve"> con discapacidad privadas de libertad.</w:t>
      </w:r>
    </w:p>
    <w:p w:rsidR="00FA6B81" w:rsidRDefault="00FA6B81" w:rsidP="00147F30">
      <w:pPr>
        <w:pStyle w:val="Prrafodelista"/>
        <w:numPr>
          <w:ilvl w:val="0"/>
          <w:numId w:val="64"/>
        </w:numPr>
        <w:spacing w:after="0"/>
        <w:ind w:left="1276"/>
        <w:jc w:val="both"/>
      </w:pPr>
      <w:r>
        <w:lastRenderedPageBreak/>
        <w:t xml:space="preserve">Falta descentralización en la entrega de servicios y </w:t>
      </w:r>
      <w:r w:rsidR="003F041A">
        <w:t>procesos</w:t>
      </w:r>
      <w:r>
        <w:t xml:space="preserve"> de capacitación. </w:t>
      </w: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spacing w:after="0"/>
        <w:jc w:val="both"/>
      </w:pPr>
    </w:p>
    <w:p w:rsidR="00282B24" w:rsidRDefault="00282B24" w:rsidP="00282B24">
      <w:pPr>
        <w:spacing w:after="0"/>
        <w:jc w:val="both"/>
        <w:rPr>
          <w:b/>
        </w:rPr>
      </w:pPr>
      <w:r w:rsidRPr="003701CB">
        <w:rPr>
          <w:b/>
        </w:rPr>
        <w:t xml:space="preserve">Conclusiones: </w:t>
      </w:r>
    </w:p>
    <w:p w:rsidR="00282B24" w:rsidRDefault="00F4200D" w:rsidP="00171BEB">
      <w:pPr>
        <w:spacing w:after="0"/>
        <w:jc w:val="both"/>
      </w:pPr>
      <w:r>
        <w:t>Ha sido un camino lento y faltan reformas legales en relación a personas con discapacidad.</w:t>
      </w:r>
    </w:p>
    <w:p w:rsidR="00F4200D" w:rsidRDefault="00F4200D" w:rsidP="00171BEB">
      <w:pPr>
        <w:spacing w:after="0"/>
        <w:jc w:val="both"/>
      </w:pPr>
      <w:r>
        <w:t>También se valora una mayor visualización y un mayor empoderamiento de grupos con discapacidad, pero aún sigue siendo débil y falta trabajo colaborativo y que l</w:t>
      </w:r>
      <w:r w:rsidR="00C045D5">
        <w:t xml:space="preserve">os gobiernos </w:t>
      </w:r>
      <w:r>
        <w:t xml:space="preserve">aporten a este trabajo colaborativo. </w:t>
      </w:r>
    </w:p>
    <w:p w:rsidR="00282B24" w:rsidRDefault="00282B24" w:rsidP="00282B24">
      <w:pPr>
        <w:spacing w:after="0"/>
        <w:jc w:val="both"/>
      </w:pPr>
    </w:p>
    <w:p w:rsidR="00282B24" w:rsidRPr="00A417C9" w:rsidRDefault="00282B24" w:rsidP="00282B24">
      <w:pPr>
        <w:spacing w:after="0"/>
        <w:jc w:val="both"/>
      </w:pPr>
    </w:p>
    <w:p w:rsidR="00282B24" w:rsidRDefault="00282B24" w:rsidP="00282B24">
      <w:pPr>
        <w:spacing w:after="0"/>
        <w:jc w:val="both"/>
        <w:rPr>
          <w:b/>
        </w:rPr>
      </w:pPr>
      <w:r w:rsidRPr="00B40A02">
        <w:rPr>
          <w:b/>
        </w:rPr>
        <w:t>Firmas Integrantes Mesa</w:t>
      </w:r>
    </w:p>
    <w:p w:rsidR="00282B24" w:rsidRDefault="00282B24" w:rsidP="00282B24">
      <w:pPr>
        <w:spacing w:after="0"/>
        <w:jc w:val="both"/>
        <w:rPr>
          <w:b/>
        </w:rPr>
      </w:pPr>
    </w:p>
    <w:p w:rsidR="00171BEB" w:rsidRDefault="00171BEB" w:rsidP="00282B24">
      <w:pPr>
        <w:spacing w:after="0"/>
        <w:jc w:val="both"/>
        <w:rPr>
          <w:b/>
        </w:rPr>
      </w:pPr>
    </w:p>
    <w:p w:rsidR="00171BEB" w:rsidRDefault="00171BEB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388"/>
      </w:tblGrid>
      <w:tr w:rsidR="00171BEB" w:rsidTr="00DC1919">
        <w:tc>
          <w:tcPr>
            <w:tcW w:w="3114" w:type="dxa"/>
          </w:tcPr>
          <w:p w:rsidR="00171BEB" w:rsidRDefault="00171BEB" w:rsidP="00DC1919"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E497D60" wp14:editId="245BA0CF">
                  <wp:extent cx="2190750" cy="1095249"/>
                  <wp:effectExtent l="0" t="0" r="0" b="0"/>
                  <wp:docPr id="9" name="Imagen 9" descr="cid:image001.png@01D45FC3.DAEB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1.png@01D45FC3.DAEB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13" cy="112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171BEB" w:rsidRDefault="00171BEB" w:rsidP="00DC1919">
            <w:pPr>
              <w:jc w:val="center"/>
            </w:pPr>
          </w:p>
          <w:p w:rsidR="00171BEB" w:rsidRPr="00BA283E" w:rsidRDefault="00171BEB" w:rsidP="00DC1919">
            <w:pPr>
              <w:jc w:val="center"/>
              <w:rPr>
                <w:rFonts w:asciiTheme="majorHAnsi" w:hAnsiTheme="majorHAnsi"/>
                <w:b/>
              </w:rPr>
            </w:pPr>
            <w:r w:rsidRPr="00BA283E">
              <w:rPr>
                <w:rFonts w:asciiTheme="majorHAnsi" w:hAnsiTheme="majorHAnsi"/>
                <w:b/>
              </w:rPr>
              <w:t>TERCER CICLO EXAMEN PERIÓDICO UNIVERSAL</w:t>
            </w:r>
          </w:p>
          <w:p w:rsidR="00171BEB" w:rsidRPr="00BA283E" w:rsidRDefault="00171BEB" w:rsidP="00DC1919">
            <w:pPr>
              <w:jc w:val="center"/>
              <w:rPr>
                <w:rFonts w:asciiTheme="majorHAnsi" w:hAnsiTheme="majorHAnsi"/>
                <w:b/>
              </w:rPr>
            </w:pPr>
            <w:r w:rsidRPr="00BA283E">
              <w:rPr>
                <w:rFonts w:asciiTheme="majorHAnsi" w:hAnsiTheme="majorHAnsi"/>
                <w:b/>
              </w:rPr>
              <w:t>JORNADA DE DIÁLOGO CON LA SOCIEDAD CIVIL</w:t>
            </w:r>
          </w:p>
          <w:p w:rsidR="00171BEB" w:rsidRDefault="00171BEB" w:rsidP="00DC1919">
            <w:pPr>
              <w:jc w:val="center"/>
            </w:pPr>
            <w:r w:rsidRPr="00BA283E">
              <w:rPr>
                <w:rFonts w:asciiTheme="majorHAnsi" w:hAnsiTheme="majorHAnsi"/>
                <w:b/>
              </w:rPr>
              <w:t>10 DE OCTUBRE DE 2018</w:t>
            </w:r>
          </w:p>
        </w:tc>
      </w:tr>
    </w:tbl>
    <w:p w:rsidR="00171BEB" w:rsidRDefault="00171BEB" w:rsidP="00171BEB">
      <w:pPr>
        <w:spacing w:after="0"/>
        <w:jc w:val="both"/>
      </w:pPr>
    </w:p>
    <w:p w:rsidR="00171BEB" w:rsidRPr="003701CB" w:rsidRDefault="00171BEB" w:rsidP="00171BEB">
      <w:pPr>
        <w:spacing w:after="0"/>
        <w:jc w:val="center"/>
        <w:rPr>
          <w:b/>
          <w:sz w:val="28"/>
          <w:szCs w:val="28"/>
        </w:rPr>
      </w:pPr>
      <w:r w:rsidRPr="003701CB">
        <w:rPr>
          <w:b/>
          <w:sz w:val="28"/>
          <w:szCs w:val="28"/>
        </w:rPr>
        <w:t>ACTA</w:t>
      </w:r>
    </w:p>
    <w:p w:rsidR="00171BEB" w:rsidRDefault="00171BEB" w:rsidP="00171BEB">
      <w:pPr>
        <w:spacing w:after="0"/>
        <w:jc w:val="both"/>
      </w:pPr>
    </w:p>
    <w:p w:rsidR="00171BEB" w:rsidRDefault="00171BEB" w:rsidP="00171BEB">
      <w:pPr>
        <w:tabs>
          <w:tab w:val="left" w:pos="1995"/>
        </w:tabs>
        <w:spacing w:after="0"/>
        <w:jc w:val="both"/>
      </w:pPr>
      <w:r>
        <w:tab/>
        <w:t>N</w:t>
      </w:r>
      <w:r w:rsidR="0057384B">
        <w:t xml:space="preserve">IÑOS, </w:t>
      </w:r>
      <w:r>
        <w:t>N</w:t>
      </w:r>
      <w:r w:rsidR="0057384B">
        <w:t xml:space="preserve">IÑAS Y </w:t>
      </w:r>
      <w:r>
        <w:t>A</w:t>
      </w:r>
      <w:r w:rsidR="0057384B">
        <w:t>DOLESCENTES</w:t>
      </w:r>
    </w:p>
    <w:p w:rsidR="00171BEB" w:rsidRDefault="00171BEB" w:rsidP="00171BEB">
      <w:pPr>
        <w:spacing w:after="0"/>
        <w:jc w:val="both"/>
      </w:pPr>
      <w:r w:rsidRPr="003701CB">
        <w:rPr>
          <w:b/>
        </w:rPr>
        <w:t xml:space="preserve">Mesa: </w:t>
      </w:r>
      <w:r>
        <w:tab/>
      </w:r>
      <w:r>
        <w:tab/>
        <w:t>_________________________________________________________________</w:t>
      </w:r>
    </w:p>
    <w:p w:rsidR="00171BEB" w:rsidRDefault="00171BEB" w:rsidP="00171BEB">
      <w:pPr>
        <w:spacing w:after="0"/>
        <w:jc w:val="both"/>
      </w:pPr>
    </w:p>
    <w:p w:rsidR="00171BEB" w:rsidRDefault="00171BEB" w:rsidP="00171BEB">
      <w:pPr>
        <w:spacing w:after="0"/>
        <w:jc w:val="both"/>
      </w:pPr>
    </w:p>
    <w:p w:rsidR="00171BEB" w:rsidRDefault="00171BEB" w:rsidP="00171BEB">
      <w:pPr>
        <w:spacing w:after="0"/>
        <w:jc w:val="both"/>
      </w:pPr>
      <w:r w:rsidRPr="003701CB">
        <w:rPr>
          <w:b/>
        </w:rPr>
        <w:t>Integrantes:</w:t>
      </w:r>
      <w:r>
        <w:tab/>
        <w:t>- Tatiana Doddis, Casa Memoria José Domingo Cañas</w:t>
      </w:r>
    </w:p>
    <w:p w:rsidR="00171BEB" w:rsidRDefault="00171BEB" w:rsidP="00171BEB">
      <w:pPr>
        <w:spacing w:after="0"/>
        <w:jc w:val="both"/>
      </w:pPr>
      <w:r>
        <w:tab/>
      </w:r>
      <w:r>
        <w:tab/>
        <w:t>- Roberto Conejeros</w:t>
      </w:r>
    </w:p>
    <w:p w:rsidR="00171BEB" w:rsidRDefault="00171BEB" w:rsidP="00171BEB">
      <w:pPr>
        <w:spacing w:after="0"/>
        <w:ind w:left="708" w:firstLine="708"/>
        <w:jc w:val="both"/>
      </w:pPr>
      <w:r>
        <w:t>- Jesús Ruiz, Centro Estudiantes Barros Borgoño</w:t>
      </w:r>
    </w:p>
    <w:p w:rsidR="00171BEB" w:rsidRDefault="00171BEB" w:rsidP="00171BEB">
      <w:pPr>
        <w:spacing w:after="0"/>
        <w:ind w:left="708" w:firstLine="708"/>
        <w:jc w:val="both"/>
      </w:pPr>
      <w:r>
        <w:t xml:space="preserve">- Nicolás Ahumada, </w:t>
      </w:r>
      <w:r w:rsidRPr="00CC637E">
        <w:t>Centro Estudiantes Barros Borgoño</w:t>
      </w:r>
    </w:p>
    <w:p w:rsidR="00171BEB" w:rsidRDefault="00171BEB" w:rsidP="00171BEB">
      <w:pPr>
        <w:spacing w:after="0"/>
        <w:ind w:left="708" w:firstLine="708"/>
        <w:jc w:val="both"/>
      </w:pPr>
      <w:r>
        <w:t>- Brayan Navarro, Red Social Promoción</w:t>
      </w:r>
    </w:p>
    <w:p w:rsidR="00171BEB" w:rsidRDefault="00171BEB" w:rsidP="00171BEB">
      <w:pPr>
        <w:spacing w:after="0"/>
        <w:ind w:left="708" w:firstLine="708"/>
        <w:jc w:val="both"/>
      </w:pPr>
      <w:r>
        <w:t>- Denisse Araya, ONG Raíces</w:t>
      </w:r>
    </w:p>
    <w:p w:rsidR="00171BEB" w:rsidRDefault="00171BEB" w:rsidP="00171BEB">
      <w:pPr>
        <w:spacing w:after="0"/>
        <w:ind w:left="708" w:firstLine="708"/>
        <w:jc w:val="both"/>
      </w:pPr>
      <w:r>
        <w:t>- Diana Medel, ONG Firmamento</w:t>
      </w:r>
    </w:p>
    <w:p w:rsidR="00171BEB" w:rsidRDefault="00171BEB" w:rsidP="00171BEB">
      <w:pPr>
        <w:spacing w:after="0"/>
        <w:ind w:left="708" w:firstLine="708"/>
        <w:jc w:val="both"/>
      </w:pPr>
      <w:r>
        <w:t>- Julia Muñoz, Mujeres de Zona de sacrificio en resistencia</w:t>
      </w:r>
    </w:p>
    <w:p w:rsidR="00171BEB" w:rsidRDefault="00171BEB" w:rsidP="00171BEB">
      <w:pPr>
        <w:spacing w:after="0"/>
        <w:ind w:left="708" w:firstLine="708"/>
        <w:jc w:val="both"/>
      </w:pPr>
      <w:r>
        <w:t>- Cecilia Deserafino, Movimiento Nacional por la Infancia</w:t>
      </w:r>
    </w:p>
    <w:p w:rsidR="00171BEB" w:rsidRDefault="00171BEB" w:rsidP="00171BEB">
      <w:pPr>
        <w:spacing w:after="0"/>
        <w:ind w:left="708" w:firstLine="708"/>
        <w:jc w:val="both"/>
      </w:pPr>
      <w:r>
        <w:t xml:space="preserve">- Sebastián Castro, </w:t>
      </w:r>
      <w:r w:rsidRPr="00CC637E">
        <w:t>Centro Estudiantes Barros Borgoño</w:t>
      </w:r>
    </w:p>
    <w:p w:rsidR="00171BEB" w:rsidRDefault="00171BEB" w:rsidP="00171BEB">
      <w:pPr>
        <w:spacing w:after="0"/>
        <w:ind w:left="708" w:firstLine="708"/>
        <w:jc w:val="both"/>
      </w:pPr>
      <w:r>
        <w:t>- Enrique Valladares, Todo Mejora</w:t>
      </w:r>
    </w:p>
    <w:p w:rsidR="00171BEB" w:rsidRDefault="00171BEB" w:rsidP="00171BEB">
      <w:pPr>
        <w:spacing w:after="0"/>
        <w:ind w:left="708" w:firstLine="708"/>
        <w:jc w:val="both"/>
      </w:pPr>
    </w:p>
    <w:p w:rsidR="00171BEB" w:rsidRDefault="00171BEB" w:rsidP="00171BEB">
      <w:pPr>
        <w:spacing w:after="0"/>
        <w:jc w:val="both"/>
        <w:rPr>
          <w:b/>
        </w:rPr>
      </w:pPr>
    </w:p>
    <w:p w:rsidR="00171BEB" w:rsidRPr="003701CB" w:rsidRDefault="00171BEB" w:rsidP="00171BEB">
      <w:pPr>
        <w:spacing w:after="0"/>
        <w:jc w:val="both"/>
        <w:rPr>
          <w:b/>
        </w:rPr>
      </w:pPr>
      <w:r w:rsidRPr="003701CB">
        <w:rPr>
          <w:b/>
        </w:rPr>
        <w:t>Avances</w:t>
      </w:r>
    </w:p>
    <w:p w:rsidR="00171BEB" w:rsidRDefault="00171BEB" w:rsidP="00171BEB">
      <w:pPr>
        <w:tabs>
          <w:tab w:val="left" w:pos="284"/>
        </w:tabs>
        <w:spacing w:after="0"/>
        <w:ind w:left="720"/>
        <w:jc w:val="both"/>
      </w:pP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t>Legislativos</w:t>
      </w:r>
    </w:p>
    <w:p w:rsidR="00171BEB" w:rsidRDefault="00171BEB" w:rsidP="00171BEB">
      <w:pPr>
        <w:pStyle w:val="Prrafodelista"/>
        <w:numPr>
          <w:ilvl w:val="0"/>
          <w:numId w:val="65"/>
        </w:numPr>
        <w:spacing w:after="0"/>
        <w:ind w:left="1276"/>
        <w:jc w:val="both"/>
      </w:pPr>
      <w:r>
        <w:t>Ratificación protocolo comunicaciones individuales.</w:t>
      </w:r>
    </w:p>
    <w:p w:rsidR="00171BEB" w:rsidRDefault="00171BEB" w:rsidP="00171BEB">
      <w:pPr>
        <w:pStyle w:val="Prrafodelista"/>
        <w:numPr>
          <w:ilvl w:val="0"/>
          <w:numId w:val="65"/>
        </w:numPr>
        <w:spacing w:after="0"/>
        <w:ind w:left="1276"/>
        <w:jc w:val="both"/>
      </w:pPr>
      <w:r>
        <w:t>Ley de maltrato.</w:t>
      </w:r>
    </w:p>
    <w:p w:rsidR="00171BEB" w:rsidRDefault="00171BEB" w:rsidP="00171BEB">
      <w:pPr>
        <w:pStyle w:val="Prrafodelista"/>
        <w:numPr>
          <w:ilvl w:val="0"/>
          <w:numId w:val="65"/>
        </w:numPr>
        <w:spacing w:after="0"/>
        <w:ind w:left="1276"/>
        <w:jc w:val="both"/>
      </w:pPr>
      <w:r>
        <w:t>Aplicación ley antidiscriminación.</w:t>
      </w:r>
    </w:p>
    <w:p w:rsidR="00171BEB" w:rsidRDefault="00171BEB" w:rsidP="00171BEB">
      <w:pPr>
        <w:pStyle w:val="Prrafodelista"/>
        <w:numPr>
          <w:ilvl w:val="0"/>
          <w:numId w:val="65"/>
        </w:numPr>
        <w:spacing w:after="0"/>
        <w:ind w:left="1276"/>
        <w:jc w:val="both"/>
      </w:pPr>
      <w:r>
        <w:t>Ley de Convivencia Escolar.</w:t>
      </w:r>
    </w:p>
    <w:p w:rsidR="00171BEB" w:rsidRDefault="00171BEB" w:rsidP="00171BEB">
      <w:pPr>
        <w:pStyle w:val="Prrafodelista"/>
        <w:numPr>
          <w:ilvl w:val="0"/>
          <w:numId w:val="65"/>
        </w:numPr>
        <w:spacing w:after="0"/>
        <w:ind w:left="1276"/>
        <w:jc w:val="both"/>
      </w:pPr>
      <w:r>
        <w:t>Tipificación delito tortura.</w:t>
      </w:r>
    </w:p>
    <w:p w:rsidR="00171BEB" w:rsidRDefault="00171BEB" w:rsidP="00171BEB">
      <w:pPr>
        <w:pStyle w:val="Prrafodelista"/>
        <w:numPr>
          <w:ilvl w:val="0"/>
          <w:numId w:val="65"/>
        </w:numPr>
        <w:spacing w:after="0"/>
        <w:ind w:left="1276"/>
        <w:jc w:val="both"/>
      </w:pPr>
      <w:r>
        <w:t>Fortalecimiento legislación en materia de violencia intrafamiliar.</w:t>
      </w:r>
    </w:p>
    <w:p w:rsidR="00171BEB" w:rsidRDefault="00171BEB" w:rsidP="00171BEB">
      <w:pPr>
        <w:pStyle w:val="Prrafodelista"/>
        <w:spacing w:after="0"/>
        <w:ind w:left="1080"/>
        <w:jc w:val="both"/>
      </w:pPr>
    </w:p>
    <w:p w:rsidR="00171BEB" w:rsidRDefault="00171BEB" w:rsidP="00171BEB">
      <w:pPr>
        <w:pStyle w:val="Prrafodelista"/>
        <w:spacing w:after="0"/>
        <w:ind w:left="1080"/>
        <w:jc w:val="both"/>
      </w:pP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t>Políticas Públicas</w:t>
      </w:r>
    </w:p>
    <w:p w:rsidR="00171BEB" w:rsidRDefault="00171BEB" w:rsidP="00171BEB">
      <w:pPr>
        <w:pStyle w:val="Prrafodelista"/>
        <w:numPr>
          <w:ilvl w:val="0"/>
          <w:numId w:val="66"/>
        </w:numPr>
        <w:spacing w:after="0"/>
        <w:ind w:left="1276"/>
        <w:jc w:val="both"/>
      </w:pPr>
      <w:r>
        <w:t>Mejoras en normativa interna MINEDUC sobre NNA migrantes y NNA trans.</w:t>
      </w:r>
    </w:p>
    <w:p w:rsidR="00171BEB" w:rsidRDefault="00171BEB" w:rsidP="00171BEB">
      <w:pPr>
        <w:pStyle w:val="Prrafodelista"/>
        <w:numPr>
          <w:ilvl w:val="0"/>
          <w:numId w:val="66"/>
        </w:numPr>
        <w:spacing w:after="0"/>
        <w:ind w:left="1276"/>
        <w:jc w:val="both"/>
      </w:pPr>
      <w:r>
        <w:t>Protocolo detección trata y explotación sexual en salud.</w:t>
      </w:r>
    </w:p>
    <w:p w:rsidR="00171BEB" w:rsidRDefault="00171BEB" w:rsidP="00171BEB">
      <w:pPr>
        <w:pStyle w:val="Prrafodelista"/>
        <w:numPr>
          <w:ilvl w:val="0"/>
          <w:numId w:val="66"/>
        </w:numPr>
        <w:spacing w:after="0"/>
        <w:ind w:left="1276"/>
        <w:jc w:val="both"/>
      </w:pPr>
      <w:r>
        <w:t>Avances en uso de lenguaje con enfoque de derechos por parte de operadores de salud.</w:t>
      </w:r>
    </w:p>
    <w:p w:rsidR="00171BEB" w:rsidRDefault="00171BEB" w:rsidP="00171BEB">
      <w:pPr>
        <w:pStyle w:val="Prrafodelista"/>
        <w:numPr>
          <w:ilvl w:val="0"/>
          <w:numId w:val="66"/>
        </w:numPr>
        <w:spacing w:after="0"/>
        <w:ind w:left="1276"/>
        <w:jc w:val="both"/>
      </w:pPr>
      <w:r>
        <w:t>Uso lenguaje pueblos originarios en salud y educación.</w:t>
      </w:r>
    </w:p>
    <w:p w:rsidR="00171BEB" w:rsidRDefault="00171BEB" w:rsidP="00171BEB">
      <w:pPr>
        <w:pStyle w:val="Prrafodelista"/>
        <w:numPr>
          <w:ilvl w:val="0"/>
          <w:numId w:val="66"/>
        </w:numPr>
        <w:spacing w:after="0"/>
        <w:ind w:left="1276"/>
        <w:jc w:val="both"/>
      </w:pPr>
      <w:r>
        <w:t>Políticas de combate a la trata de personas.</w:t>
      </w:r>
    </w:p>
    <w:p w:rsidR="00171BEB" w:rsidRDefault="00171BEB" w:rsidP="00171BEB">
      <w:pPr>
        <w:pStyle w:val="Prrafodelista"/>
        <w:numPr>
          <w:ilvl w:val="0"/>
          <w:numId w:val="66"/>
        </w:numPr>
        <w:spacing w:after="0"/>
        <w:ind w:left="1276"/>
        <w:jc w:val="both"/>
      </w:pPr>
      <w:r>
        <w:t>Integración escolar en colegios públicos.</w:t>
      </w:r>
    </w:p>
    <w:p w:rsidR="00171BEB" w:rsidRDefault="00171BEB" w:rsidP="00171BEB">
      <w:pPr>
        <w:spacing w:after="0"/>
        <w:ind w:left="708"/>
        <w:jc w:val="both"/>
      </w:pPr>
    </w:p>
    <w:p w:rsidR="00171BEB" w:rsidRDefault="00171BEB" w:rsidP="00171BEB">
      <w:pPr>
        <w:spacing w:after="0"/>
        <w:ind w:left="708"/>
        <w:jc w:val="both"/>
      </w:pP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t>Institucionalidad</w:t>
      </w:r>
    </w:p>
    <w:p w:rsidR="00171BEB" w:rsidRDefault="00171BEB" w:rsidP="00171BEB">
      <w:pPr>
        <w:pStyle w:val="Prrafodelista"/>
        <w:numPr>
          <w:ilvl w:val="0"/>
          <w:numId w:val="67"/>
        </w:numPr>
        <w:spacing w:after="0"/>
        <w:ind w:left="1276"/>
        <w:jc w:val="both"/>
      </w:pPr>
      <w:r>
        <w:t>Creación de la Defensoría de la Niñez.</w:t>
      </w:r>
    </w:p>
    <w:p w:rsidR="00171BEB" w:rsidRDefault="00171BEB" w:rsidP="00171BEB">
      <w:pPr>
        <w:spacing w:after="0"/>
        <w:jc w:val="both"/>
      </w:pPr>
    </w:p>
    <w:p w:rsidR="00171BEB" w:rsidRDefault="00171BEB" w:rsidP="00171BEB">
      <w:pPr>
        <w:spacing w:after="0"/>
        <w:jc w:val="both"/>
      </w:pPr>
    </w:p>
    <w:p w:rsidR="00171BEB" w:rsidRPr="003701CB" w:rsidRDefault="00171BEB" w:rsidP="00171BEB">
      <w:pPr>
        <w:spacing w:after="0"/>
        <w:jc w:val="both"/>
        <w:rPr>
          <w:b/>
        </w:rPr>
      </w:pPr>
      <w:r w:rsidRPr="003701CB">
        <w:rPr>
          <w:b/>
        </w:rPr>
        <w:t>Desafíos:</w:t>
      </w: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t>Legislativos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Ley de garantías de la Niñez es la gran deuda en la materia.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Protección NNA en materia ambiental a través de mecanismos legislativos como adhesión a Tratado de Escazú.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Reforma ley 2465 (artículos 15 a 17), para dotar de fiscalización para cesar vulneración de derechos.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Reforma Ley 19968 para efectivizar mecanismos de representación judicial.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Reforma a la Ley 20032.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Revisar último inciso Ley Tortura.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Ajustes a la Ley de trata.</w:t>
      </w:r>
    </w:p>
    <w:p w:rsidR="00171BEB" w:rsidRDefault="00171BEB" w:rsidP="00171BEB">
      <w:pPr>
        <w:pStyle w:val="Prrafodelista"/>
        <w:numPr>
          <w:ilvl w:val="0"/>
          <w:numId w:val="68"/>
        </w:numPr>
        <w:spacing w:after="0"/>
        <w:ind w:left="1276"/>
        <w:jc w:val="both"/>
      </w:pPr>
      <w:r>
        <w:t>Eliminar incentivo para finalizar causas en tribunales de familia.</w:t>
      </w:r>
    </w:p>
    <w:p w:rsidR="00171BEB" w:rsidRDefault="00171BEB" w:rsidP="00171BEB">
      <w:pPr>
        <w:pStyle w:val="Prrafodelista"/>
        <w:spacing w:after="0"/>
        <w:ind w:left="3228"/>
        <w:jc w:val="both"/>
      </w:pPr>
    </w:p>
    <w:p w:rsidR="00171BEB" w:rsidRDefault="00171BEB" w:rsidP="00171BEB">
      <w:pPr>
        <w:spacing w:after="0"/>
        <w:ind w:left="2124"/>
        <w:jc w:val="both"/>
      </w:pPr>
      <w:r>
        <w:t xml:space="preserve">      </w:t>
      </w: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t>Políticas Públicas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Políticas sobre empresa y DDHH.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Sustentabilidad en producción y exportación bienes.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Difundir la CDN.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Socializar ley antidiscriminación, principalmente a nivel escolar, junto con fortalecer la coordinación ministerial en la materia.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Aumentar educación en DDHH.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Crear un sistema informático unificado sobre niñez y adolescencia.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Mejorar acceso a la justicia de NNA.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Mejorar mecanismos de promoción del buen trato.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Protección a NNA víctimas indirectas de femicidio.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Aumentar formación del Poder Judicial en Trata.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Estudios a nivel nacional fenómeno trata.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Especialización jueces y fiscales en justicia juvenil.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Mejora mecanismos protección uso de la imagen NNA por medios de comunicación y empresa.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Mejora Centros de Justicia Juvenil en infraestructura, cercanía a centros urbanos, especialización de los funcionarios y monitoreo a los centros.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Fortalecer los mecanismos para evitar la revictimización de los NNA en el sistema judicial; mejorar el acceso a la vivienda adecuada de familias con hijos en sistema residencial de SENAME.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Fortalecer intervención escolar y en drogas respecto a jóvenes infractores de ley.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Constatación de lesiones en centros médicos en tribunales para tal efecto.</w:t>
      </w:r>
    </w:p>
    <w:p w:rsidR="00171BEB" w:rsidRDefault="00171BEB" w:rsidP="00171BEB">
      <w:pPr>
        <w:pStyle w:val="Prrafodelista"/>
        <w:numPr>
          <w:ilvl w:val="0"/>
          <w:numId w:val="69"/>
        </w:numPr>
        <w:spacing w:after="0"/>
        <w:ind w:left="1276"/>
        <w:jc w:val="both"/>
      </w:pPr>
      <w:r>
        <w:t>Investigar, sancionar y reparar en casos de uso de la fuerza por parte carabineros en movilizaciones sociales en 28 años.</w:t>
      </w:r>
    </w:p>
    <w:p w:rsidR="00171BEB" w:rsidRDefault="00171BEB" w:rsidP="00171BEB">
      <w:pPr>
        <w:spacing w:after="0"/>
        <w:jc w:val="both"/>
      </w:pPr>
    </w:p>
    <w:p w:rsidR="00171BEB" w:rsidRDefault="00171BEB" w:rsidP="00171BEB">
      <w:pPr>
        <w:spacing w:after="0"/>
        <w:jc w:val="both"/>
      </w:pP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>Institucionalidad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Alcance restringido Defensoría de la Niñez, necesidad de contar con oficinas regionales accesibles a los NNA y con recursos suficientes y que cumpla función de amicus curiae, y participación ciudadana en elección de defensora.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Creación mecanismos locales de protección de NNA.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Mayor protagonismo del Estado en ejecución programas de protección.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Crear un comité de fiscalización, evaluación y seguimiento, compuesto por diversos actores en la Subsecretaría de la Niñez, con perspectiva local.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Crear un organismo que fiscalice cumplimiento de la ley antidiscriminación.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Crear agencia de acreditación que certifique a personas que trabajen con NNA.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Creación registro de carabineros sancionados por violencia policial.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Mejora mecanismos de participación ciudadana aumentando la incidencia pública de éstos.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Comisión de verdad, justicia y reparación NNA SENAME y protección memoria.</w:t>
      </w:r>
    </w:p>
    <w:p w:rsidR="00171BEB" w:rsidRDefault="00171BEB" w:rsidP="00171BEB">
      <w:pPr>
        <w:pStyle w:val="Prrafodelista"/>
        <w:numPr>
          <w:ilvl w:val="0"/>
          <w:numId w:val="70"/>
        </w:numPr>
        <w:spacing w:after="0"/>
        <w:ind w:left="1276"/>
        <w:jc w:val="both"/>
      </w:pPr>
      <w:r>
        <w:t>Establecer territorios de escuelas, liceos, y universidades como territorios de protección a la niñez y adolescencia, estableciendo la prohibición absoluta de entrada de la fuerza policial.</w:t>
      </w:r>
    </w:p>
    <w:p w:rsidR="00171BEB" w:rsidRDefault="00171BEB" w:rsidP="00171BEB">
      <w:pPr>
        <w:spacing w:after="0"/>
        <w:ind w:left="360"/>
        <w:jc w:val="both"/>
      </w:pPr>
    </w:p>
    <w:p w:rsidR="00171BEB" w:rsidRDefault="00171BEB" w:rsidP="00171BEB">
      <w:pPr>
        <w:spacing w:after="0"/>
        <w:ind w:left="360"/>
        <w:jc w:val="both"/>
      </w:pPr>
    </w:p>
    <w:p w:rsidR="00171BEB" w:rsidRDefault="00171BEB" w:rsidP="00171BEB">
      <w:pPr>
        <w:pStyle w:val="Prrafodelista"/>
        <w:numPr>
          <w:ilvl w:val="0"/>
          <w:numId w:val="1"/>
        </w:numPr>
        <w:spacing w:after="0"/>
        <w:jc w:val="both"/>
      </w:pPr>
      <w:r>
        <w:t>Otros</w:t>
      </w:r>
    </w:p>
    <w:p w:rsidR="00171BEB" w:rsidRDefault="00171BEB" w:rsidP="00171BEB">
      <w:pPr>
        <w:pStyle w:val="Prrafodelista"/>
        <w:numPr>
          <w:ilvl w:val="0"/>
          <w:numId w:val="71"/>
        </w:numPr>
        <w:spacing w:after="0"/>
        <w:ind w:left="1276"/>
        <w:jc w:val="both"/>
      </w:pPr>
      <w:r>
        <w:t>Mejorar mecanismos de cooperación Estado-organismos internacionales.</w:t>
      </w:r>
    </w:p>
    <w:p w:rsidR="00171BEB" w:rsidRDefault="00171BEB" w:rsidP="00171BEB">
      <w:pPr>
        <w:pStyle w:val="Prrafodelista"/>
        <w:numPr>
          <w:ilvl w:val="0"/>
          <w:numId w:val="71"/>
        </w:numPr>
        <w:spacing w:after="0"/>
        <w:ind w:left="1276"/>
        <w:jc w:val="both"/>
      </w:pPr>
      <w:r>
        <w:t>Asimilar OCAS a agentes del Estado.</w:t>
      </w:r>
    </w:p>
    <w:p w:rsidR="00171BEB" w:rsidRDefault="00171BEB" w:rsidP="00171BEB">
      <w:pPr>
        <w:pStyle w:val="Prrafodelista"/>
        <w:numPr>
          <w:ilvl w:val="0"/>
          <w:numId w:val="71"/>
        </w:numPr>
        <w:spacing w:after="0"/>
        <w:ind w:left="1276"/>
        <w:jc w:val="both"/>
      </w:pPr>
      <w:r>
        <w:t>Necesidad de diálogo estudiantes-carabineros-MINEDUC-sociedad civil sobre uso de fuerza en contra estudiantes.</w:t>
      </w:r>
    </w:p>
    <w:p w:rsidR="00171BEB" w:rsidRDefault="00171BEB" w:rsidP="00171BEB">
      <w:pPr>
        <w:spacing w:after="0"/>
        <w:ind w:left="1276"/>
        <w:jc w:val="both"/>
      </w:pPr>
    </w:p>
    <w:p w:rsidR="00171BEB" w:rsidRDefault="00171BEB" w:rsidP="00171BEB">
      <w:pPr>
        <w:spacing w:after="0"/>
        <w:jc w:val="both"/>
        <w:rPr>
          <w:b/>
        </w:rPr>
      </w:pPr>
      <w:r w:rsidRPr="003701CB">
        <w:rPr>
          <w:b/>
        </w:rPr>
        <w:t xml:space="preserve">Conclusiones: </w:t>
      </w:r>
    </w:p>
    <w:p w:rsidR="00171BEB" w:rsidRDefault="00171BEB" w:rsidP="00171BEB">
      <w:pPr>
        <w:spacing w:after="0"/>
        <w:jc w:val="both"/>
      </w:pPr>
      <w:r>
        <w:t>---</w:t>
      </w:r>
    </w:p>
    <w:p w:rsidR="00171BEB" w:rsidRDefault="00171BEB" w:rsidP="00171BEB">
      <w:pPr>
        <w:spacing w:after="0"/>
        <w:jc w:val="both"/>
      </w:pPr>
    </w:p>
    <w:p w:rsidR="00171BEB" w:rsidRPr="00A417C9" w:rsidRDefault="00171BEB" w:rsidP="00171BEB">
      <w:pPr>
        <w:spacing w:after="0"/>
        <w:jc w:val="both"/>
      </w:pPr>
    </w:p>
    <w:p w:rsidR="00171BEB" w:rsidRDefault="00171BEB" w:rsidP="00171BEB">
      <w:pPr>
        <w:spacing w:after="0"/>
        <w:jc w:val="both"/>
        <w:rPr>
          <w:b/>
        </w:rPr>
      </w:pPr>
      <w:r w:rsidRPr="00B40A02">
        <w:rPr>
          <w:b/>
        </w:rPr>
        <w:t>Firmas Integrantes Mesa</w:t>
      </w:r>
    </w:p>
    <w:p w:rsidR="00171BEB" w:rsidRDefault="00171BEB" w:rsidP="00171BEB">
      <w:pPr>
        <w:spacing w:after="0"/>
        <w:jc w:val="both"/>
        <w:rPr>
          <w:b/>
        </w:rPr>
      </w:pPr>
    </w:p>
    <w:p w:rsidR="00171BEB" w:rsidRDefault="00171BEB" w:rsidP="00171BEB">
      <w:pPr>
        <w:spacing w:after="0"/>
        <w:jc w:val="both"/>
      </w:pPr>
    </w:p>
    <w:p w:rsidR="00171BEB" w:rsidRPr="00A417C9" w:rsidRDefault="00171BEB" w:rsidP="00171BEB">
      <w:pPr>
        <w:spacing w:after="0"/>
        <w:jc w:val="both"/>
      </w:pPr>
    </w:p>
    <w:p w:rsidR="00171BEB" w:rsidRDefault="00171BEB" w:rsidP="00171BEB">
      <w:pPr>
        <w:spacing w:after="0"/>
        <w:jc w:val="both"/>
        <w:rPr>
          <w:b/>
        </w:rPr>
      </w:pPr>
    </w:p>
    <w:p w:rsidR="00171BEB" w:rsidRDefault="00171BEB" w:rsidP="00171BEB">
      <w:pPr>
        <w:rPr>
          <w:b/>
        </w:rPr>
      </w:pPr>
    </w:p>
    <w:p w:rsidR="00171BEB" w:rsidRDefault="00171BEB" w:rsidP="00282B24">
      <w:pPr>
        <w:spacing w:after="0"/>
        <w:jc w:val="both"/>
        <w:rPr>
          <w:b/>
        </w:rPr>
      </w:pPr>
    </w:p>
    <w:p w:rsidR="00083098" w:rsidRPr="0006355B" w:rsidRDefault="00083098" w:rsidP="00083098">
      <w:pPr>
        <w:spacing w:after="0"/>
        <w:jc w:val="both"/>
      </w:pPr>
    </w:p>
    <w:sectPr w:rsidR="00083098" w:rsidRPr="0006355B" w:rsidSect="00C71BF6"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51" w:rsidRDefault="003C6451" w:rsidP="003701CB">
      <w:pPr>
        <w:spacing w:after="0" w:line="240" w:lineRule="auto"/>
      </w:pPr>
      <w:r>
        <w:separator/>
      </w:r>
    </w:p>
  </w:endnote>
  <w:endnote w:type="continuationSeparator" w:id="0">
    <w:p w:rsidR="003C6451" w:rsidRDefault="003C6451" w:rsidP="003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668613"/>
      <w:docPartObj>
        <w:docPartGallery w:val="Page Numbers (Bottom of Page)"/>
        <w:docPartUnique/>
      </w:docPartObj>
    </w:sdtPr>
    <w:sdtEndPr/>
    <w:sdtContent>
      <w:p w:rsidR="003C6451" w:rsidRDefault="003C64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47E" w:rsidRPr="0074247E">
          <w:rPr>
            <w:noProof/>
            <w:lang w:val="es-ES"/>
          </w:rPr>
          <w:t>1</w:t>
        </w:r>
        <w:r>
          <w:fldChar w:fldCharType="end"/>
        </w:r>
      </w:p>
    </w:sdtContent>
  </w:sdt>
  <w:p w:rsidR="003C6451" w:rsidRDefault="003C64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51" w:rsidRDefault="003C6451" w:rsidP="003701CB">
      <w:pPr>
        <w:spacing w:after="0" w:line="240" w:lineRule="auto"/>
      </w:pPr>
      <w:r>
        <w:separator/>
      </w:r>
    </w:p>
  </w:footnote>
  <w:footnote w:type="continuationSeparator" w:id="0">
    <w:p w:rsidR="003C6451" w:rsidRDefault="003C6451" w:rsidP="0037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0D"/>
    <w:multiLevelType w:val="hybridMultilevel"/>
    <w:tmpl w:val="6710611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406F7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864DF"/>
    <w:multiLevelType w:val="hybridMultilevel"/>
    <w:tmpl w:val="EDCE78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F4F"/>
    <w:multiLevelType w:val="hybridMultilevel"/>
    <w:tmpl w:val="840E8D6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6064F"/>
    <w:multiLevelType w:val="hybridMultilevel"/>
    <w:tmpl w:val="78389C2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3B9"/>
    <w:multiLevelType w:val="hybridMultilevel"/>
    <w:tmpl w:val="C7EC5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49D4"/>
    <w:multiLevelType w:val="hybridMultilevel"/>
    <w:tmpl w:val="413AE2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07CC"/>
    <w:multiLevelType w:val="hybridMultilevel"/>
    <w:tmpl w:val="A4E693EA"/>
    <w:lvl w:ilvl="0" w:tplc="483EC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6068"/>
    <w:multiLevelType w:val="hybridMultilevel"/>
    <w:tmpl w:val="9E8E3274"/>
    <w:lvl w:ilvl="0" w:tplc="34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70F5D7C"/>
    <w:multiLevelType w:val="hybridMultilevel"/>
    <w:tmpl w:val="8D020C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B4C1E"/>
    <w:multiLevelType w:val="hybridMultilevel"/>
    <w:tmpl w:val="C7DE07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112F76"/>
    <w:multiLevelType w:val="hybridMultilevel"/>
    <w:tmpl w:val="5292011E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43671"/>
    <w:multiLevelType w:val="hybridMultilevel"/>
    <w:tmpl w:val="7F9053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4D27"/>
    <w:multiLevelType w:val="hybridMultilevel"/>
    <w:tmpl w:val="1A440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60BA3"/>
    <w:multiLevelType w:val="hybridMultilevel"/>
    <w:tmpl w:val="D564003E"/>
    <w:lvl w:ilvl="0" w:tplc="DD7C62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00A4653"/>
    <w:multiLevelType w:val="hybridMultilevel"/>
    <w:tmpl w:val="EDCE78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25EDB"/>
    <w:multiLevelType w:val="hybridMultilevel"/>
    <w:tmpl w:val="141A92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F6432"/>
    <w:multiLevelType w:val="hybridMultilevel"/>
    <w:tmpl w:val="21288534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207301D"/>
    <w:multiLevelType w:val="hybridMultilevel"/>
    <w:tmpl w:val="FD7AF4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C5B31"/>
    <w:multiLevelType w:val="hybridMultilevel"/>
    <w:tmpl w:val="2C006F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4437"/>
    <w:multiLevelType w:val="hybridMultilevel"/>
    <w:tmpl w:val="7632F1B8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0332DF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1363C6"/>
    <w:multiLevelType w:val="hybridMultilevel"/>
    <w:tmpl w:val="E26E3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41FAF"/>
    <w:multiLevelType w:val="hybridMultilevel"/>
    <w:tmpl w:val="9E44041E"/>
    <w:lvl w:ilvl="0" w:tplc="34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1997888"/>
    <w:multiLevelType w:val="hybridMultilevel"/>
    <w:tmpl w:val="B99E5362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2E4122"/>
    <w:multiLevelType w:val="hybridMultilevel"/>
    <w:tmpl w:val="9224D6DE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177E0A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D31A31"/>
    <w:multiLevelType w:val="hybridMultilevel"/>
    <w:tmpl w:val="70865F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81A7A"/>
    <w:multiLevelType w:val="hybridMultilevel"/>
    <w:tmpl w:val="C08C5B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87B80"/>
    <w:multiLevelType w:val="hybridMultilevel"/>
    <w:tmpl w:val="06B24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47E62"/>
    <w:multiLevelType w:val="hybridMultilevel"/>
    <w:tmpl w:val="70865F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F0BA9"/>
    <w:multiLevelType w:val="hybridMultilevel"/>
    <w:tmpl w:val="FDDEB1C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D053709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4B24F1"/>
    <w:multiLevelType w:val="hybridMultilevel"/>
    <w:tmpl w:val="06B24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300E1"/>
    <w:multiLevelType w:val="hybridMultilevel"/>
    <w:tmpl w:val="4782A0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D27FAA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807204"/>
    <w:multiLevelType w:val="hybridMultilevel"/>
    <w:tmpl w:val="8D020C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B7C8D"/>
    <w:multiLevelType w:val="hybridMultilevel"/>
    <w:tmpl w:val="F96062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946ECA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C0F77"/>
    <w:multiLevelType w:val="hybridMultilevel"/>
    <w:tmpl w:val="7B04D0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C56681"/>
    <w:multiLevelType w:val="hybridMultilevel"/>
    <w:tmpl w:val="6ED2F7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0E520A"/>
    <w:multiLevelType w:val="hybridMultilevel"/>
    <w:tmpl w:val="DCF651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3B7333"/>
    <w:multiLevelType w:val="hybridMultilevel"/>
    <w:tmpl w:val="0346E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80F"/>
    <w:multiLevelType w:val="hybridMultilevel"/>
    <w:tmpl w:val="96BAE36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7B40487"/>
    <w:multiLevelType w:val="hybridMultilevel"/>
    <w:tmpl w:val="B53C4CB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412E30"/>
    <w:multiLevelType w:val="hybridMultilevel"/>
    <w:tmpl w:val="06B24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F69F7"/>
    <w:multiLevelType w:val="hybridMultilevel"/>
    <w:tmpl w:val="0BDA1F4E"/>
    <w:lvl w:ilvl="0" w:tplc="34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4D7A090A"/>
    <w:multiLevelType w:val="hybridMultilevel"/>
    <w:tmpl w:val="76E4A5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976AC5"/>
    <w:multiLevelType w:val="hybridMultilevel"/>
    <w:tmpl w:val="02745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92FD6"/>
    <w:multiLevelType w:val="hybridMultilevel"/>
    <w:tmpl w:val="8D020C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635FF1"/>
    <w:multiLevelType w:val="hybridMultilevel"/>
    <w:tmpl w:val="F96062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946ECA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34A9"/>
    <w:multiLevelType w:val="hybridMultilevel"/>
    <w:tmpl w:val="552A86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27644A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29144B4"/>
    <w:multiLevelType w:val="hybridMultilevel"/>
    <w:tmpl w:val="6A5E1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773FA0"/>
    <w:multiLevelType w:val="hybridMultilevel"/>
    <w:tmpl w:val="90EAD01C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3AA6F34"/>
    <w:multiLevelType w:val="hybridMultilevel"/>
    <w:tmpl w:val="7F9053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33570C"/>
    <w:multiLevelType w:val="hybridMultilevel"/>
    <w:tmpl w:val="42AC222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82663BF"/>
    <w:multiLevelType w:val="hybridMultilevel"/>
    <w:tmpl w:val="8FDC8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6F7CC5"/>
    <w:multiLevelType w:val="hybridMultilevel"/>
    <w:tmpl w:val="7AEAE4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A968DB"/>
    <w:multiLevelType w:val="hybridMultilevel"/>
    <w:tmpl w:val="C08C5B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9C4D49"/>
    <w:multiLevelType w:val="hybridMultilevel"/>
    <w:tmpl w:val="513A7E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3C08EC"/>
    <w:multiLevelType w:val="hybridMultilevel"/>
    <w:tmpl w:val="F0742B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F91D8A"/>
    <w:multiLevelType w:val="hybridMultilevel"/>
    <w:tmpl w:val="8FDC8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376A1D"/>
    <w:multiLevelType w:val="hybridMultilevel"/>
    <w:tmpl w:val="0CDCCC9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6701FB1"/>
    <w:multiLevelType w:val="hybridMultilevel"/>
    <w:tmpl w:val="06B4A8FE"/>
    <w:lvl w:ilvl="0" w:tplc="34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6A3E2D82"/>
    <w:multiLevelType w:val="hybridMultilevel"/>
    <w:tmpl w:val="2770582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A627D21"/>
    <w:multiLevelType w:val="hybridMultilevel"/>
    <w:tmpl w:val="1A440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105E01"/>
    <w:multiLevelType w:val="hybridMultilevel"/>
    <w:tmpl w:val="3B8E255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474E63"/>
    <w:multiLevelType w:val="hybridMultilevel"/>
    <w:tmpl w:val="99CE1C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DE0E58"/>
    <w:multiLevelType w:val="hybridMultilevel"/>
    <w:tmpl w:val="68309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8F18F6"/>
    <w:multiLevelType w:val="hybridMultilevel"/>
    <w:tmpl w:val="C08C5B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F8407A"/>
    <w:multiLevelType w:val="hybridMultilevel"/>
    <w:tmpl w:val="7D54953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7"/>
  </w:num>
  <w:num w:numId="3">
    <w:abstractNumId w:val="4"/>
  </w:num>
  <w:num w:numId="4">
    <w:abstractNumId w:val="56"/>
  </w:num>
  <w:num w:numId="5">
    <w:abstractNumId w:val="12"/>
  </w:num>
  <w:num w:numId="6">
    <w:abstractNumId w:val="7"/>
  </w:num>
  <w:num w:numId="7">
    <w:abstractNumId w:val="20"/>
  </w:num>
  <w:num w:numId="8">
    <w:abstractNumId w:val="11"/>
  </w:num>
  <w:num w:numId="9">
    <w:abstractNumId w:val="53"/>
  </w:num>
  <w:num w:numId="10">
    <w:abstractNumId w:val="25"/>
  </w:num>
  <w:num w:numId="11">
    <w:abstractNumId w:val="31"/>
  </w:num>
  <w:num w:numId="12">
    <w:abstractNumId w:val="24"/>
  </w:num>
  <w:num w:numId="13">
    <w:abstractNumId w:val="17"/>
  </w:num>
  <w:num w:numId="14">
    <w:abstractNumId w:val="68"/>
  </w:num>
  <w:num w:numId="15">
    <w:abstractNumId w:val="29"/>
  </w:num>
  <w:num w:numId="16">
    <w:abstractNumId w:val="2"/>
  </w:num>
  <w:num w:numId="17">
    <w:abstractNumId w:val="50"/>
  </w:num>
  <w:num w:numId="18">
    <w:abstractNumId w:val="34"/>
  </w:num>
  <w:num w:numId="19">
    <w:abstractNumId w:val="38"/>
  </w:num>
  <w:num w:numId="20">
    <w:abstractNumId w:val="69"/>
  </w:num>
  <w:num w:numId="21">
    <w:abstractNumId w:val="46"/>
  </w:num>
  <w:num w:numId="22">
    <w:abstractNumId w:val="47"/>
  </w:num>
  <w:num w:numId="23">
    <w:abstractNumId w:val="5"/>
  </w:num>
  <w:num w:numId="24">
    <w:abstractNumId w:val="18"/>
  </w:num>
  <w:num w:numId="25">
    <w:abstractNumId w:val="19"/>
  </w:num>
  <w:num w:numId="26">
    <w:abstractNumId w:val="59"/>
  </w:num>
  <w:num w:numId="27">
    <w:abstractNumId w:val="9"/>
  </w:num>
  <w:num w:numId="28">
    <w:abstractNumId w:val="52"/>
  </w:num>
  <w:num w:numId="29">
    <w:abstractNumId w:val="22"/>
  </w:num>
  <w:num w:numId="30">
    <w:abstractNumId w:val="57"/>
  </w:num>
  <w:num w:numId="31">
    <w:abstractNumId w:val="39"/>
  </w:num>
  <w:num w:numId="32">
    <w:abstractNumId w:val="41"/>
  </w:num>
  <w:num w:numId="33">
    <w:abstractNumId w:val="67"/>
  </w:num>
  <w:num w:numId="34">
    <w:abstractNumId w:val="40"/>
  </w:num>
  <w:num w:numId="35">
    <w:abstractNumId w:val="16"/>
  </w:num>
  <w:num w:numId="36">
    <w:abstractNumId w:val="23"/>
  </w:num>
  <w:num w:numId="37">
    <w:abstractNumId w:val="13"/>
  </w:num>
  <w:num w:numId="38">
    <w:abstractNumId w:val="27"/>
  </w:num>
  <w:num w:numId="39">
    <w:abstractNumId w:val="8"/>
  </w:num>
  <w:num w:numId="40">
    <w:abstractNumId w:val="60"/>
  </w:num>
  <w:num w:numId="41">
    <w:abstractNumId w:val="45"/>
  </w:num>
  <w:num w:numId="42">
    <w:abstractNumId w:val="64"/>
  </w:num>
  <w:num w:numId="43">
    <w:abstractNumId w:val="3"/>
  </w:num>
  <w:num w:numId="44">
    <w:abstractNumId w:val="43"/>
  </w:num>
  <w:num w:numId="45">
    <w:abstractNumId w:val="70"/>
  </w:num>
  <w:num w:numId="46">
    <w:abstractNumId w:val="0"/>
  </w:num>
  <w:num w:numId="47">
    <w:abstractNumId w:val="33"/>
  </w:num>
  <w:num w:numId="48">
    <w:abstractNumId w:val="44"/>
  </w:num>
  <w:num w:numId="49">
    <w:abstractNumId w:val="15"/>
  </w:num>
  <w:num w:numId="50">
    <w:abstractNumId w:val="28"/>
  </w:num>
  <w:num w:numId="51">
    <w:abstractNumId w:val="58"/>
  </w:num>
  <w:num w:numId="52">
    <w:abstractNumId w:val="36"/>
  </w:num>
  <w:num w:numId="53">
    <w:abstractNumId w:val="48"/>
  </w:num>
  <w:num w:numId="54">
    <w:abstractNumId w:val="63"/>
  </w:num>
  <w:num w:numId="55">
    <w:abstractNumId w:val="55"/>
  </w:num>
  <w:num w:numId="56">
    <w:abstractNumId w:val="42"/>
  </w:num>
  <w:num w:numId="57">
    <w:abstractNumId w:val="14"/>
  </w:num>
  <w:num w:numId="58">
    <w:abstractNumId w:val="49"/>
  </w:num>
  <w:num w:numId="59">
    <w:abstractNumId w:val="65"/>
  </w:num>
  <w:num w:numId="60">
    <w:abstractNumId w:val="30"/>
  </w:num>
  <w:num w:numId="61">
    <w:abstractNumId w:val="10"/>
  </w:num>
  <w:num w:numId="62">
    <w:abstractNumId w:val="61"/>
  </w:num>
  <w:num w:numId="63">
    <w:abstractNumId w:val="54"/>
  </w:num>
  <w:num w:numId="64">
    <w:abstractNumId w:val="66"/>
  </w:num>
  <w:num w:numId="65">
    <w:abstractNumId w:val="32"/>
  </w:num>
  <w:num w:numId="66">
    <w:abstractNumId w:val="62"/>
  </w:num>
  <w:num w:numId="67">
    <w:abstractNumId w:val="26"/>
  </w:num>
  <w:num w:numId="68">
    <w:abstractNumId w:val="21"/>
  </w:num>
  <w:num w:numId="69">
    <w:abstractNumId w:val="35"/>
  </w:num>
  <w:num w:numId="70">
    <w:abstractNumId w:val="1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8"/>
    <w:rsid w:val="00016E1D"/>
    <w:rsid w:val="00017041"/>
    <w:rsid w:val="0006355B"/>
    <w:rsid w:val="00083098"/>
    <w:rsid w:val="000835D6"/>
    <w:rsid w:val="000B0EAC"/>
    <w:rsid w:val="000C763D"/>
    <w:rsid w:val="000C7E35"/>
    <w:rsid w:val="00141D04"/>
    <w:rsid w:val="00147F30"/>
    <w:rsid w:val="0016054F"/>
    <w:rsid w:val="00171BEB"/>
    <w:rsid w:val="0017677A"/>
    <w:rsid w:val="0018625E"/>
    <w:rsid w:val="00193958"/>
    <w:rsid w:val="001C74DC"/>
    <w:rsid w:val="001D1B17"/>
    <w:rsid w:val="0020574E"/>
    <w:rsid w:val="00222E57"/>
    <w:rsid w:val="00234CFE"/>
    <w:rsid w:val="00234D1C"/>
    <w:rsid w:val="0026314B"/>
    <w:rsid w:val="00267477"/>
    <w:rsid w:val="00282B24"/>
    <w:rsid w:val="00294CDC"/>
    <w:rsid w:val="002A06FC"/>
    <w:rsid w:val="002C3825"/>
    <w:rsid w:val="002F74C5"/>
    <w:rsid w:val="00311AE3"/>
    <w:rsid w:val="0034048D"/>
    <w:rsid w:val="00346F37"/>
    <w:rsid w:val="0035208E"/>
    <w:rsid w:val="003533E7"/>
    <w:rsid w:val="003701CB"/>
    <w:rsid w:val="003C6451"/>
    <w:rsid w:val="003F041A"/>
    <w:rsid w:val="00412CC8"/>
    <w:rsid w:val="004167ED"/>
    <w:rsid w:val="004A4C70"/>
    <w:rsid w:val="004E1241"/>
    <w:rsid w:val="00500E0D"/>
    <w:rsid w:val="005024B7"/>
    <w:rsid w:val="00504DA3"/>
    <w:rsid w:val="00520B17"/>
    <w:rsid w:val="005278EA"/>
    <w:rsid w:val="0057384B"/>
    <w:rsid w:val="00574659"/>
    <w:rsid w:val="005E7862"/>
    <w:rsid w:val="005E7F60"/>
    <w:rsid w:val="00633909"/>
    <w:rsid w:val="006B7646"/>
    <w:rsid w:val="00704F9B"/>
    <w:rsid w:val="0074247E"/>
    <w:rsid w:val="007450A5"/>
    <w:rsid w:val="00783E89"/>
    <w:rsid w:val="007C273D"/>
    <w:rsid w:val="00831592"/>
    <w:rsid w:val="00844BE8"/>
    <w:rsid w:val="00870FBA"/>
    <w:rsid w:val="008B02FF"/>
    <w:rsid w:val="008F4E7E"/>
    <w:rsid w:val="0095413B"/>
    <w:rsid w:val="00986DED"/>
    <w:rsid w:val="009A252D"/>
    <w:rsid w:val="009D5B82"/>
    <w:rsid w:val="009F2BE7"/>
    <w:rsid w:val="00A417C9"/>
    <w:rsid w:val="00A42D83"/>
    <w:rsid w:val="00A510E8"/>
    <w:rsid w:val="00AC1C4F"/>
    <w:rsid w:val="00AD0688"/>
    <w:rsid w:val="00B057EC"/>
    <w:rsid w:val="00B40A02"/>
    <w:rsid w:val="00B67990"/>
    <w:rsid w:val="00BB7991"/>
    <w:rsid w:val="00BD6E2C"/>
    <w:rsid w:val="00BF49F3"/>
    <w:rsid w:val="00C045D5"/>
    <w:rsid w:val="00C17D18"/>
    <w:rsid w:val="00C37B49"/>
    <w:rsid w:val="00C422FA"/>
    <w:rsid w:val="00C52BCA"/>
    <w:rsid w:val="00C60C17"/>
    <w:rsid w:val="00C71A37"/>
    <w:rsid w:val="00C71BF6"/>
    <w:rsid w:val="00D215E5"/>
    <w:rsid w:val="00D87895"/>
    <w:rsid w:val="00DB06ED"/>
    <w:rsid w:val="00E11BB0"/>
    <w:rsid w:val="00E50C9C"/>
    <w:rsid w:val="00E66408"/>
    <w:rsid w:val="00F05ED5"/>
    <w:rsid w:val="00F4200D"/>
    <w:rsid w:val="00FA6B81"/>
    <w:rsid w:val="00FB33B4"/>
    <w:rsid w:val="00FC0DF8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7F7B-1449-467A-8C30-BE99B3A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0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1CB"/>
  </w:style>
  <w:style w:type="paragraph" w:styleId="Piedepgina">
    <w:name w:val="footer"/>
    <w:basedOn w:val="Normal"/>
    <w:link w:val="PiedepginaCar"/>
    <w:uiPriority w:val="99"/>
    <w:unhideWhenUsed/>
    <w:rsid w:val="00370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CB"/>
  </w:style>
  <w:style w:type="paragraph" w:customStyle="1" w:styleId="Default">
    <w:name w:val="Default"/>
    <w:rsid w:val="00B40A0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FC3.DAEB928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3B86B-E7A5-4FCE-8EA8-A219B22CEE26}"/>
</file>

<file path=customXml/itemProps2.xml><?xml version="1.0" encoding="utf-8"?>
<ds:datastoreItem xmlns:ds="http://schemas.openxmlformats.org/officeDocument/2006/customXml" ds:itemID="{00CBD10F-792F-4283-9D1E-BFD1FBA9833D}"/>
</file>

<file path=customXml/itemProps3.xml><?xml version="1.0" encoding="utf-8"?>
<ds:datastoreItem xmlns:ds="http://schemas.openxmlformats.org/officeDocument/2006/customXml" ds:itemID="{AC797E6A-2803-4BC9-BA84-7F8167414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4955</Words>
  <Characters>27253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Ignacia Macari Toro</dc:creator>
  <cp:lastModifiedBy>Sala Com</cp:lastModifiedBy>
  <cp:revision>2</cp:revision>
  <dcterms:created xsi:type="dcterms:W3CDTF">2018-10-24T16:07:00Z</dcterms:created>
  <dcterms:modified xsi:type="dcterms:W3CDTF">2018-10-24T16:07:00Z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