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31087E" w:rsidRPr="0031087E" w:rsidTr="0031087E">
        <w:trPr>
          <w:cantSplit/>
          <w:trHeight w:val="400"/>
          <w:tblHeader/>
        </w:trPr>
        <w:tc>
          <w:tcPr>
            <w:tcW w:w="4520" w:type="dxa"/>
            <w:tcBorders>
              <w:bottom w:val="dotted" w:sz="4" w:space="0" w:color="auto"/>
            </w:tcBorders>
            <w:shd w:val="clear" w:color="auto" w:fill="auto"/>
          </w:tcPr>
          <w:p w:rsidR="0031087E" w:rsidRPr="0031087E" w:rsidRDefault="0031087E" w:rsidP="0031087E">
            <w:pPr>
              <w:suppressAutoHyphens w:val="0"/>
              <w:spacing w:before="40" w:after="40" w:line="240" w:lineRule="auto"/>
              <w:rPr>
                <w:b/>
                <w:color w:val="000000"/>
                <w:szCs w:val="22"/>
                <w:lang w:eastAsia="en-GB"/>
              </w:rPr>
            </w:pPr>
            <w:bookmarkStart w:id="0" w:name="_GoBack"/>
            <w:bookmarkEnd w:id="0"/>
            <w:r w:rsidRPr="0031087E">
              <w:rPr>
                <w:b/>
                <w:color w:val="000000"/>
                <w:szCs w:val="22"/>
                <w:lang w:eastAsia="en-GB"/>
              </w:rPr>
              <w:t>Recommendation</w:t>
            </w:r>
          </w:p>
        </w:tc>
        <w:tc>
          <w:tcPr>
            <w:tcW w:w="1100" w:type="dxa"/>
            <w:tcBorders>
              <w:bottom w:val="dotted" w:sz="4" w:space="0" w:color="auto"/>
            </w:tcBorders>
            <w:shd w:val="clear" w:color="auto" w:fill="auto"/>
          </w:tcPr>
          <w:p w:rsidR="0031087E" w:rsidRPr="0031087E" w:rsidRDefault="0031087E" w:rsidP="0031087E">
            <w:pPr>
              <w:suppressAutoHyphens w:val="0"/>
              <w:spacing w:before="40" w:after="40" w:line="240" w:lineRule="auto"/>
              <w:rPr>
                <w:b/>
                <w:color w:val="000000"/>
                <w:szCs w:val="22"/>
                <w:lang w:eastAsia="en-GB"/>
              </w:rPr>
            </w:pPr>
            <w:r w:rsidRPr="0031087E">
              <w:rPr>
                <w:b/>
                <w:color w:val="000000"/>
                <w:szCs w:val="22"/>
                <w:lang w:eastAsia="en-GB"/>
              </w:rPr>
              <w:t>Position</w:t>
            </w:r>
          </w:p>
        </w:tc>
        <w:tc>
          <w:tcPr>
            <w:tcW w:w="4400" w:type="dxa"/>
            <w:tcBorders>
              <w:bottom w:val="dotted" w:sz="4" w:space="0" w:color="auto"/>
            </w:tcBorders>
            <w:shd w:val="clear" w:color="auto" w:fill="auto"/>
          </w:tcPr>
          <w:p w:rsidR="0031087E" w:rsidRPr="0031087E" w:rsidRDefault="0031087E" w:rsidP="0031087E">
            <w:pPr>
              <w:suppressAutoHyphens w:val="0"/>
              <w:spacing w:before="40" w:after="40" w:line="240" w:lineRule="auto"/>
              <w:rPr>
                <w:b/>
                <w:color w:val="000000"/>
                <w:szCs w:val="22"/>
                <w:lang w:eastAsia="en-GB"/>
              </w:rPr>
            </w:pPr>
            <w:r w:rsidRPr="0031087E">
              <w:rPr>
                <w:b/>
                <w:color w:val="000000"/>
                <w:szCs w:val="22"/>
                <w:lang w:eastAsia="en-GB"/>
              </w:rPr>
              <w:t>Full list of themes</w:t>
            </w:r>
          </w:p>
        </w:tc>
        <w:tc>
          <w:tcPr>
            <w:tcW w:w="5200" w:type="dxa"/>
            <w:tcBorders>
              <w:bottom w:val="dotted" w:sz="4" w:space="0" w:color="auto"/>
            </w:tcBorders>
            <w:shd w:val="clear" w:color="auto" w:fill="auto"/>
          </w:tcPr>
          <w:p w:rsidR="0031087E" w:rsidRPr="0031087E" w:rsidRDefault="0031087E" w:rsidP="0031087E">
            <w:pPr>
              <w:suppressAutoHyphens w:val="0"/>
              <w:spacing w:before="60" w:after="60" w:line="240" w:lineRule="auto"/>
              <w:ind w:left="57" w:right="57"/>
              <w:rPr>
                <w:b/>
                <w:color w:val="000000"/>
                <w:szCs w:val="22"/>
                <w:lang w:eastAsia="en-GB"/>
              </w:rPr>
            </w:pPr>
            <w:r w:rsidRPr="0031087E">
              <w:rPr>
                <w:b/>
                <w:color w:val="000000"/>
                <w:szCs w:val="22"/>
                <w:lang w:eastAsia="en-GB"/>
              </w:rPr>
              <w:t>Assessment/comments on level of implementation</w:t>
            </w:r>
          </w:p>
        </w:tc>
      </w:tr>
      <w:tr w:rsidR="0031087E" w:rsidRPr="0031087E" w:rsidTr="00FC3DDF">
        <w:trPr>
          <w:cantSplit/>
        </w:trPr>
        <w:tc>
          <w:tcPr>
            <w:tcW w:w="15220" w:type="dxa"/>
            <w:gridSpan w:val="4"/>
            <w:shd w:val="clear" w:color="auto" w:fill="DBE5F1"/>
            <w:hideMark/>
          </w:tcPr>
          <w:p w:rsidR="0031087E" w:rsidRPr="00707A8E" w:rsidRDefault="0031087E" w:rsidP="0031087E">
            <w:pPr>
              <w:suppressAutoHyphens w:val="0"/>
              <w:spacing w:before="40" w:after="40" w:line="240" w:lineRule="auto"/>
              <w:rPr>
                <w:b/>
                <w:i/>
                <w:color w:val="000000"/>
                <w:sz w:val="28"/>
                <w:szCs w:val="22"/>
                <w:lang w:eastAsia="en-GB"/>
              </w:rPr>
            </w:pPr>
            <w:r w:rsidRPr="0031087E">
              <w:rPr>
                <w:b/>
                <w:i/>
                <w:color w:val="000000"/>
                <w:sz w:val="28"/>
                <w:szCs w:val="22"/>
                <w:lang w:eastAsia="en-GB"/>
              </w:rPr>
              <w:t xml:space="preserve">Theme: </w:t>
            </w:r>
            <w:r w:rsidRPr="00707A8E">
              <w:rPr>
                <w:b/>
                <w:i/>
                <w:color w:val="000000"/>
                <w:sz w:val="28"/>
                <w:szCs w:val="22"/>
                <w:lang w:eastAsia="en-GB"/>
              </w:rPr>
              <w:t>A12 Acceptance of international norms</w:t>
            </w: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79.27. Accede to the international human rights covenants and seek the support of OHCHR for the process of implementation of these treaties at the national level </w:t>
            </w:r>
            <w:r w:rsidR="0031087E">
              <w:rPr>
                <w:color w:val="000000"/>
                <w:szCs w:val="22"/>
                <w:lang w:eastAsia="en-GB"/>
              </w:rPr>
              <w:t>(</w:t>
            </w:r>
            <w:r w:rsidRPr="00707A8E">
              <w:rPr>
                <w:color w:val="000000"/>
                <w:szCs w:val="22"/>
                <w:lang w:eastAsia="en-GB"/>
              </w:rPr>
              <w:t>Uruguay</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A28 Cooperation with other international mechanisms and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shd w:val="clear" w:color="auto" w:fill="auto"/>
            <w:hideMark/>
          </w:tcPr>
          <w:p w:rsidR="0031087E" w:rsidRDefault="00C43972" w:rsidP="0031087E">
            <w:pPr>
              <w:suppressAutoHyphens w:val="0"/>
              <w:spacing w:before="60" w:after="60" w:line="240" w:lineRule="auto"/>
              <w:ind w:left="57" w:right="57"/>
              <w:rPr>
                <w:color w:val="000000"/>
                <w:szCs w:val="22"/>
                <w:lang w:eastAsia="en-GB"/>
              </w:rPr>
            </w:pPr>
            <w:r>
              <w:rPr>
                <w:color w:val="000000"/>
                <w:szCs w:val="22"/>
                <w:lang w:eastAsia="en-GB"/>
              </w:rPr>
              <w:t>In progress of implementation.</w:t>
            </w:r>
          </w:p>
          <w:p w:rsidR="00A2107D" w:rsidRDefault="00C43972" w:rsidP="0031087E">
            <w:pPr>
              <w:suppressAutoHyphens w:val="0"/>
              <w:spacing w:before="60" w:after="60" w:line="240" w:lineRule="auto"/>
              <w:ind w:left="57" w:right="57"/>
              <w:rPr>
                <w:color w:val="000000"/>
                <w:szCs w:val="22"/>
                <w:lang w:eastAsia="en-GB"/>
              </w:rPr>
            </w:pPr>
            <w:r>
              <w:rPr>
                <w:color w:val="000000"/>
                <w:szCs w:val="22"/>
                <w:lang w:eastAsia="en-GB"/>
              </w:rPr>
              <w:t xml:space="preserve">Committee </w:t>
            </w:r>
            <w:r w:rsidR="00AE79CC">
              <w:rPr>
                <w:color w:val="000000"/>
                <w:szCs w:val="22"/>
                <w:lang w:eastAsia="en-GB"/>
              </w:rPr>
              <w:t xml:space="preserve">established to consider </w:t>
            </w:r>
            <w:r>
              <w:rPr>
                <w:color w:val="000000"/>
                <w:szCs w:val="22"/>
                <w:lang w:eastAsia="en-GB"/>
              </w:rPr>
              <w:t xml:space="preserve">CAT </w:t>
            </w:r>
            <w:r w:rsidR="00AE79CC">
              <w:rPr>
                <w:color w:val="000000"/>
                <w:szCs w:val="22"/>
                <w:lang w:eastAsia="en-GB"/>
              </w:rPr>
              <w:t>and review legislation</w:t>
            </w:r>
            <w:r w:rsidR="00A2107D">
              <w:rPr>
                <w:color w:val="000000"/>
                <w:szCs w:val="22"/>
                <w:lang w:eastAsia="en-GB"/>
              </w:rPr>
              <w:t>.</w:t>
            </w:r>
          </w:p>
          <w:p w:rsidR="00A2107D" w:rsidRDefault="00A2107D" w:rsidP="0031087E">
            <w:pPr>
              <w:suppressAutoHyphens w:val="0"/>
              <w:spacing w:before="60" w:after="60" w:line="240" w:lineRule="auto"/>
              <w:ind w:left="57" w:right="57"/>
              <w:rPr>
                <w:color w:val="000000"/>
                <w:szCs w:val="22"/>
                <w:lang w:eastAsia="en-GB"/>
              </w:rPr>
            </w:pPr>
            <w:r>
              <w:rPr>
                <w:color w:val="000000"/>
                <w:szCs w:val="22"/>
                <w:lang w:eastAsia="en-GB"/>
              </w:rPr>
              <w:t>Principles of ICCPR, ICESCR are incorporated into Tongan laws – right to adequate health care, education, decent home, food, shelter, fair wages and equal remuneration for equal value.</w:t>
            </w:r>
            <w:r w:rsidR="00AE79CC">
              <w:rPr>
                <w:color w:val="000000"/>
                <w:szCs w:val="22"/>
                <w:lang w:eastAsia="en-GB"/>
              </w:rPr>
              <w:t xml:space="preserve">  Further reviews of law are required.</w:t>
            </w: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79.28. Promote the ratification of the different international human rights instruments most of which have not been ratified by the country, and continue to cooperate with the Human Rights Council and its mechanisms </w:t>
            </w:r>
            <w:r w:rsidR="0031087E">
              <w:rPr>
                <w:color w:val="000000"/>
                <w:szCs w:val="22"/>
                <w:lang w:eastAsia="en-GB"/>
              </w:rPr>
              <w:t>(</w:t>
            </w:r>
            <w:r w:rsidRPr="00707A8E">
              <w:rPr>
                <w:color w:val="000000"/>
                <w:szCs w:val="22"/>
                <w:lang w:eastAsia="en-GB"/>
              </w:rPr>
              <w:t>Guatemala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A28 Cooperation with other international mechanisms and institutions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A24 Cooperation with special procedures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shd w:val="clear" w:color="auto" w:fill="auto"/>
            <w:hideMark/>
          </w:tcPr>
          <w:p w:rsidR="0031087E" w:rsidRDefault="00A2107D" w:rsidP="0031087E">
            <w:pPr>
              <w:suppressAutoHyphens w:val="0"/>
              <w:spacing w:before="60" w:after="60" w:line="240" w:lineRule="auto"/>
              <w:ind w:left="57" w:right="57"/>
              <w:rPr>
                <w:color w:val="000000"/>
                <w:szCs w:val="22"/>
                <w:lang w:eastAsia="en-GB"/>
              </w:rPr>
            </w:pPr>
            <w:r>
              <w:rPr>
                <w:color w:val="000000"/>
                <w:szCs w:val="22"/>
                <w:lang w:eastAsia="en-GB"/>
              </w:rPr>
              <w:t>As above.</w:t>
            </w: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79.14. Ratify the</w:t>
            </w:r>
            <w:r w:rsidR="0031087E">
              <w:rPr>
                <w:color w:val="000000"/>
                <w:szCs w:val="22"/>
                <w:lang w:eastAsia="en-GB"/>
              </w:rPr>
              <w:t xml:space="preserve"> </w:t>
            </w:r>
            <w:r w:rsidRPr="00707A8E">
              <w:rPr>
                <w:color w:val="000000"/>
                <w:szCs w:val="22"/>
                <w:lang w:eastAsia="en-GB"/>
              </w:rPr>
              <w:t>Rome</w:t>
            </w:r>
            <w:r w:rsidR="0031087E">
              <w:rPr>
                <w:color w:val="000000"/>
                <w:szCs w:val="22"/>
                <w:lang w:eastAsia="en-GB"/>
              </w:rPr>
              <w:t xml:space="preserve"> </w:t>
            </w:r>
            <w:r w:rsidRPr="00707A8E">
              <w:rPr>
                <w:color w:val="000000"/>
                <w:szCs w:val="22"/>
                <w:lang w:eastAsia="en-GB"/>
              </w:rPr>
              <w:t>Statute of the International Criminal Court and fully align its legislation with all obligations under the</w:t>
            </w:r>
            <w:r w:rsidR="0031087E">
              <w:rPr>
                <w:color w:val="000000"/>
                <w:szCs w:val="22"/>
                <w:lang w:eastAsia="en-GB"/>
              </w:rPr>
              <w:t xml:space="preserve"> </w:t>
            </w:r>
            <w:r w:rsidRPr="00707A8E">
              <w:rPr>
                <w:color w:val="000000"/>
                <w:szCs w:val="22"/>
                <w:lang w:eastAsia="en-GB"/>
              </w:rPr>
              <w:t>Rome</w:t>
            </w:r>
            <w:r w:rsidR="0031087E">
              <w:rPr>
                <w:color w:val="000000"/>
                <w:szCs w:val="22"/>
                <w:lang w:eastAsia="en-GB"/>
              </w:rPr>
              <w:t xml:space="preserve"> </w:t>
            </w:r>
            <w:r w:rsidRPr="00707A8E">
              <w:rPr>
                <w:color w:val="000000"/>
                <w:szCs w:val="22"/>
                <w:lang w:eastAsia="en-GB"/>
              </w:rPr>
              <w:t xml:space="preserve">Statute </w:t>
            </w:r>
            <w:r w:rsidR="0031087E">
              <w:rPr>
                <w:color w:val="000000"/>
                <w:szCs w:val="22"/>
                <w:lang w:eastAsia="en-GB"/>
              </w:rPr>
              <w:t>(</w:t>
            </w:r>
            <w:r w:rsidRPr="00707A8E">
              <w:rPr>
                <w:color w:val="000000"/>
                <w:szCs w:val="22"/>
                <w:lang w:eastAsia="en-GB"/>
              </w:rPr>
              <w:t>Latvia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B11 International humanitarian law</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B51 Right to an effective remedy</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shd w:val="clear" w:color="auto" w:fill="auto"/>
            <w:hideMark/>
          </w:tcPr>
          <w:p w:rsidR="0031087E" w:rsidRDefault="00C43972" w:rsidP="0031087E">
            <w:pPr>
              <w:suppressAutoHyphens w:val="0"/>
              <w:spacing w:before="60" w:after="60" w:line="240" w:lineRule="auto"/>
              <w:ind w:left="57" w:right="57"/>
              <w:rPr>
                <w:color w:val="000000"/>
                <w:szCs w:val="22"/>
                <w:lang w:eastAsia="en-GB"/>
              </w:rPr>
            </w:pPr>
            <w:r>
              <w:rPr>
                <w:color w:val="000000"/>
                <w:szCs w:val="22"/>
                <w:lang w:eastAsia="en-GB"/>
              </w:rPr>
              <w:t>Pending.</w:t>
            </w:r>
          </w:p>
          <w:p w:rsidR="00A2107D" w:rsidRDefault="00A2107D" w:rsidP="0031087E">
            <w:pPr>
              <w:suppressAutoHyphens w:val="0"/>
              <w:spacing w:before="60" w:after="60" w:line="240" w:lineRule="auto"/>
              <w:ind w:left="57" w:right="57"/>
              <w:rPr>
                <w:color w:val="000000"/>
                <w:szCs w:val="22"/>
                <w:lang w:eastAsia="en-GB"/>
              </w:rPr>
            </w:pPr>
            <w:r>
              <w:rPr>
                <w:color w:val="000000"/>
                <w:szCs w:val="22"/>
                <w:lang w:eastAsia="en-GB"/>
              </w:rPr>
              <w:t>Considering reviews to legislation to comply.</w:t>
            </w: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79.15. Ratify the core international human rights instruments as well as the</w:t>
            </w:r>
            <w:r w:rsidR="0031087E">
              <w:rPr>
                <w:color w:val="000000"/>
                <w:szCs w:val="22"/>
                <w:lang w:eastAsia="en-GB"/>
              </w:rPr>
              <w:t xml:space="preserve"> </w:t>
            </w:r>
            <w:r w:rsidRPr="00707A8E">
              <w:rPr>
                <w:color w:val="000000"/>
                <w:szCs w:val="22"/>
                <w:lang w:eastAsia="en-GB"/>
              </w:rPr>
              <w:t>Rome</w:t>
            </w:r>
            <w:r w:rsidR="0031087E">
              <w:rPr>
                <w:color w:val="000000"/>
                <w:szCs w:val="22"/>
                <w:lang w:eastAsia="en-GB"/>
              </w:rPr>
              <w:t xml:space="preserve"> </w:t>
            </w:r>
            <w:r w:rsidRPr="00707A8E">
              <w:rPr>
                <w:color w:val="000000"/>
                <w:szCs w:val="22"/>
                <w:lang w:eastAsia="en-GB"/>
              </w:rPr>
              <w:t>Statute of the ICC (France);</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B11 International humanitarian law</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B51 Right to an effective remedy</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shd w:val="clear" w:color="auto" w:fill="auto"/>
            <w:hideMark/>
          </w:tcPr>
          <w:p w:rsidR="0031087E" w:rsidRDefault="00C43972" w:rsidP="0031087E">
            <w:pPr>
              <w:suppressAutoHyphens w:val="0"/>
              <w:spacing w:before="60" w:after="60" w:line="240" w:lineRule="auto"/>
              <w:ind w:left="57" w:right="57"/>
              <w:rPr>
                <w:color w:val="000000"/>
                <w:szCs w:val="22"/>
                <w:lang w:eastAsia="en-GB"/>
              </w:rPr>
            </w:pPr>
            <w:r>
              <w:rPr>
                <w:color w:val="000000"/>
                <w:szCs w:val="22"/>
                <w:lang w:eastAsia="en-GB"/>
              </w:rPr>
              <w:t>No progress.</w:t>
            </w: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79.19. Accede to the</w:t>
            </w:r>
            <w:r w:rsidR="0031087E">
              <w:rPr>
                <w:color w:val="000000"/>
                <w:szCs w:val="22"/>
                <w:lang w:eastAsia="en-GB"/>
              </w:rPr>
              <w:t xml:space="preserve"> </w:t>
            </w:r>
            <w:r w:rsidRPr="00707A8E">
              <w:rPr>
                <w:color w:val="000000"/>
                <w:szCs w:val="22"/>
                <w:lang w:eastAsia="en-GB"/>
              </w:rPr>
              <w:t>Rome</w:t>
            </w:r>
            <w:r w:rsidR="0031087E">
              <w:rPr>
                <w:color w:val="000000"/>
                <w:szCs w:val="22"/>
                <w:lang w:eastAsia="en-GB"/>
              </w:rPr>
              <w:t xml:space="preserve"> </w:t>
            </w:r>
            <w:r w:rsidRPr="00707A8E">
              <w:rPr>
                <w:color w:val="000000"/>
                <w:szCs w:val="22"/>
                <w:lang w:eastAsia="en-GB"/>
              </w:rPr>
              <w:t xml:space="preserve">Statute of the ICC and its Agreement on Privileges and Immunities </w:t>
            </w:r>
            <w:r w:rsidR="0031087E">
              <w:rPr>
                <w:color w:val="000000"/>
                <w:szCs w:val="22"/>
                <w:lang w:eastAsia="en-GB"/>
              </w:rPr>
              <w:t>(</w:t>
            </w:r>
            <w:r w:rsidRPr="00707A8E">
              <w:rPr>
                <w:color w:val="000000"/>
                <w:szCs w:val="22"/>
                <w:lang w:eastAsia="en-GB"/>
              </w:rPr>
              <w:t>Slovakia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B11 International humanitarian law</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B51 Right to an effective remedy</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shd w:val="clear" w:color="auto" w:fill="auto"/>
            <w:hideMark/>
          </w:tcPr>
          <w:p w:rsidR="0031087E" w:rsidRDefault="00C43972" w:rsidP="0031087E">
            <w:pPr>
              <w:suppressAutoHyphens w:val="0"/>
              <w:spacing w:before="60" w:after="60" w:line="240" w:lineRule="auto"/>
              <w:ind w:left="57" w:right="57"/>
              <w:rPr>
                <w:color w:val="000000"/>
                <w:szCs w:val="22"/>
                <w:lang w:eastAsia="en-GB"/>
              </w:rPr>
            </w:pPr>
            <w:r>
              <w:rPr>
                <w:color w:val="000000"/>
                <w:szCs w:val="22"/>
                <w:lang w:eastAsia="en-GB"/>
              </w:rPr>
              <w:t>No progress.</w:t>
            </w: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79.20. Ratify the</w:t>
            </w:r>
            <w:r w:rsidR="0031087E">
              <w:rPr>
                <w:color w:val="000000"/>
                <w:szCs w:val="22"/>
                <w:lang w:eastAsia="en-GB"/>
              </w:rPr>
              <w:t xml:space="preserve"> </w:t>
            </w:r>
            <w:r w:rsidRPr="00707A8E">
              <w:rPr>
                <w:color w:val="000000"/>
                <w:szCs w:val="22"/>
                <w:lang w:eastAsia="en-GB"/>
              </w:rPr>
              <w:t>Rome</w:t>
            </w:r>
            <w:r w:rsidR="0031087E">
              <w:rPr>
                <w:color w:val="000000"/>
                <w:szCs w:val="22"/>
                <w:lang w:eastAsia="en-GB"/>
              </w:rPr>
              <w:t xml:space="preserve"> </w:t>
            </w:r>
            <w:r w:rsidRPr="00707A8E">
              <w:rPr>
                <w:color w:val="000000"/>
                <w:szCs w:val="22"/>
                <w:lang w:eastAsia="en-GB"/>
              </w:rPr>
              <w:t xml:space="preserve">Stature of the ICC and accede to the Agreement on the Privileges and Immunities of the ICC </w:t>
            </w:r>
            <w:r w:rsidR="0031087E">
              <w:rPr>
                <w:color w:val="000000"/>
                <w:szCs w:val="22"/>
                <w:lang w:eastAsia="en-GB"/>
              </w:rPr>
              <w:t>(</w:t>
            </w:r>
            <w:r w:rsidRPr="00707A8E">
              <w:rPr>
                <w:color w:val="000000"/>
                <w:szCs w:val="22"/>
                <w:lang w:eastAsia="en-GB"/>
              </w:rPr>
              <w:t>Estonia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B11 International humanitarian law</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B51 Right to an effective remedy</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shd w:val="clear" w:color="auto" w:fill="auto"/>
            <w:hideMark/>
          </w:tcPr>
          <w:p w:rsidR="0031087E" w:rsidRDefault="00C43972" w:rsidP="0031087E">
            <w:pPr>
              <w:suppressAutoHyphens w:val="0"/>
              <w:spacing w:before="60" w:after="60" w:line="240" w:lineRule="auto"/>
              <w:ind w:left="57" w:right="57"/>
              <w:rPr>
                <w:color w:val="000000"/>
                <w:szCs w:val="22"/>
                <w:lang w:eastAsia="en-GB"/>
              </w:rPr>
            </w:pPr>
            <w:r>
              <w:rPr>
                <w:color w:val="000000"/>
                <w:szCs w:val="22"/>
                <w:lang w:eastAsia="en-GB"/>
              </w:rPr>
              <w:t>Not progress.</w:t>
            </w: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lastRenderedPageBreak/>
              <w:t>79.16. Accede to the</w:t>
            </w:r>
            <w:r w:rsidR="0031087E">
              <w:rPr>
                <w:color w:val="000000"/>
                <w:szCs w:val="22"/>
                <w:lang w:eastAsia="en-GB"/>
              </w:rPr>
              <w:t xml:space="preserve"> </w:t>
            </w:r>
            <w:r w:rsidRPr="00707A8E">
              <w:rPr>
                <w:color w:val="000000"/>
                <w:szCs w:val="22"/>
                <w:lang w:eastAsia="en-GB"/>
              </w:rPr>
              <w:t>Rome</w:t>
            </w:r>
            <w:r w:rsidR="0031087E">
              <w:rPr>
                <w:color w:val="000000"/>
                <w:szCs w:val="22"/>
                <w:lang w:eastAsia="en-GB"/>
              </w:rPr>
              <w:t xml:space="preserve"> </w:t>
            </w:r>
            <w:r w:rsidRPr="00707A8E">
              <w:rPr>
                <w:color w:val="000000"/>
                <w:szCs w:val="22"/>
                <w:lang w:eastAsia="en-GB"/>
              </w:rPr>
              <w:t xml:space="preserve">Statute of the International Criminal Court and ratify the CAT </w:t>
            </w:r>
            <w:r w:rsidR="0031087E">
              <w:rPr>
                <w:color w:val="000000"/>
                <w:szCs w:val="22"/>
                <w:lang w:eastAsia="en-GB"/>
              </w:rPr>
              <w:t>(</w:t>
            </w:r>
            <w:r w:rsidRPr="00707A8E">
              <w:rPr>
                <w:color w:val="000000"/>
                <w:szCs w:val="22"/>
                <w:lang w:eastAsia="en-GB"/>
              </w:rPr>
              <w:t>Costa Rica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B11 International humanitarian law</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B51 Right to an effective remedy</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D25 Prohibition of torture and cruel, inhuman or degrading treatment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persons deprived of their liberty</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shd w:val="clear" w:color="auto" w:fill="auto"/>
            <w:hideMark/>
          </w:tcPr>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A2107D" w:rsidP="0031087E">
            <w:pPr>
              <w:suppressAutoHyphens w:val="0"/>
              <w:spacing w:before="60" w:after="60" w:line="240" w:lineRule="auto"/>
              <w:ind w:left="57" w:right="57"/>
              <w:rPr>
                <w:color w:val="000000"/>
                <w:szCs w:val="22"/>
                <w:lang w:eastAsia="en-GB"/>
              </w:rPr>
            </w:pPr>
            <w:r>
              <w:rPr>
                <w:color w:val="000000"/>
                <w:szCs w:val="22"/>
                <w:lang w:eastAsia="en-GB"/>
              </w:rPr>
              <w:t>As above and Committee on CAT in progress.</w:t>
            </w: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79.11. Ratify the ICCPR </w:t>
            </w:r>
            <w:r w:rsidR="0031087E">
              <w:rPr>
                <w:color w:val="000000"/>
                <w:szCs w:val="22"/>
                <w:lang w:eastAsia="en-GB"/>
              </w:rPr>
              <w:t>(</w:t>
            </w:r>
            <w:r w:rsidRPr="00707A8E">
              <w:rPr>
                <w:color w:val="000000"/>
                <w:szCs w:val="22"/>
                <w:lang w:eastAsia="en-GB"/>
              </w:rPr>
              <w:t>Chile</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D1 Civil &amp; political rights - general measures of implementation</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shd w:val="clear" w:color="auto" w:fill="auto"/>
            <w:hideMark/>
          </w:tcPr>
          <w:p w:rsidR="0031087E" w:rsidRDefault="00A2107D" w:rsidP="0031087E">
            <w:pPr>
              <w:suppressAutoHyphens w:val="0"/>
              <w:spacing w:before="60" w:after="60" w:line="240" w:lineRule="auto"/>
              <w:ind w:left="57" w:right="57"/>
              <w:rPr>
                <w:color w:val="000000"/>
                <w:szCs w:val="22"/>
                <w:lang w:eastAsia="en-GB"/>
              </w:rPr>
            </w:pPr>
            <w:r>
              <w:rPr>
                <w:color w:val="000000"/>
                <w:szCs w:val="22"/>
                <w:lang w:eastAsia="en-GB"/>
              </w:rPr>
              <w:t>As above</w:t>
            </w: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81.16. Proceed to a formal and effective abolishment of death penalty through the ratification of the 2nd Optional Protocol to the ICCPR </w:t>
            </w:r>
            <w:r w:rsidR="0031087E">
              <w:rPr>
                <w:color w:val="000000"/>
                <w:szCs w:val="22"/>
                <w:lang w:eastAsia="en-GB"/>
              </w:rPr>
              <w:t>(</w:t>
            </w:r>
            <w:r w:rsidRPr="00707A8E">
              <w:rPr>
                <w:color w:val="000000"/>
                <w:szCs w:val="22"/>
                <w:lang w:eastAsia="en-GB"/>
              </w:rPr>
              <w:t>Spain</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13</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Noted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D23 Death penalty</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shd w:val="clear" w:color="auto" w:fill="auto"/>
            <w:hideMark/>
          </w:tcPr>
          <w:p w:rsidR="0031087E" w:rsidRDefault="00C43972" w:rsidP="0031087E">
            <w:pPr>
              <w:suppressAutoHyphens w:val="0"/>
              <w:spacing w:before="60" w:after="60" w:line="240" w:lineRule="auto"/>
              <w:ind w:left="57" w:right="57"/>
              <w:rPr>
                <w:color w:val="000000"/>
                <w:szCs w:val="22"/>
                <w:lang w:eastAsia="en-GB"/>
              </w:rPr>
            </w:pPr>
            <w:r>
              <w:rPr>
                <w:color w:val="000000"/>
                <w:szCs w:val="22"/>
                <w:lang w:eastAsia="en-GB"/>
              </w:rPr>
              <w:t>No progress.</w:t>
            </w: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81.18. Abolish the death penalty </w:t>
            </w:r>
            <w:r w:rsidR="0031087E">
              <w:rPr>
                <w:color w:val="000000"/>
                <w:szCs w:val="22"/>
                <w:lang w:eastAsia="en-GB"/>
              </w:rPr>
              <w:t>(</w:t>
            </w:r>
            <w:r w:rsidRPr="00707A8E">
              <w:rPr>
                <w:color w:val="000000"/>
                <w:szCs w:val="22"/>
                <w:lang w:eastAsia="en-GB"/>
              </w:rPr>
              <w:t>Australia</w:t>
            </w:r>
            <w:r w:rsidR="0031087E">
              <w:rPr>
                <w:color w:val="000000"/>
                <w:szCs w:val="22"/>
                <w:lang w:eastAsia="en-GB"/>
              </w:rPr>
              <w:t>)</w:t>
            </w:r>
            <w:r w:rsidRPr="00707A8E">
              <w:rPr>
                <w:color w:val="000000"/>
                <w:szCs w:val="22"/>
                <w:lang w:eastAsia="en-GB"/>
              </w:rPr>
              <w:t xml:space="preserve"> and ratify ICCPR and its Second Optional Protocol </w:t>
            </w:r>
            <w:r w:rsidR="0031087E">
              <w:rPr>
                <w:color w:val="000000"/>
                <w:szCs w:val="22"/>
                <w:lang w:eastAsia="en-GB"/>
              </w:rPr>
              <w:t>(</w:t>
            </w:r>
            <w:r w:rsidRPr="00707A8E">
              <w:rPr>
                <w:color w:val="000000"/>
                <w:szCs w:val="22"/>
                <w:lang w:eastAsia="en-GB"/>
              </w:rPr>
              <w:t>Australia</w:t>
            </w:r>
            <w:r w:rsidR="0031087E">
              <w:rPr>
                <w:color w:val="000000"/>
                <w:szCs w:val="22"/>
                <w:lang w:eastAsia="en-GB"/>
              </w:rPr>
              <w:t xml:space="preserve">, </w:t>
            </w:r>
            <w:r w:rsidR="0031087E" w:rsidRPr="00707A8E">
              <w:rPr>
                <w:color w:val="000000"/>
                <w:szCs w:val="22"/>
                <w:lang w:eastAsia="en-GB"/>
              </w:rPr>
              <w:t>U</w:t>
            </w:r>
            <w:r w:rsidRPr="00707A8E">
              <w:rPr>
                <w:color w:val="000000"/>
                <w:szCs w:val="22"/>
                <w:lang w:eastAsia="en-GB"/>
              </w:rPr>
              <w:t>nited Kingdom of</w:t>
            </w:r>
            <w:r w:rsidR="0031087E">
              <w:rPr>
                <w:color w:val="000000"/>
                <w:szCs w:val="22"/>
                <w:lang w:eastAsia="en-GB"/>
              </w:rPr>
              <w:t xml:space="preserve"> </w:t>
            </w:r>
            <w:r w:rsidRPr="00707A8E">
              <w:rPr>
                <w:color w:val="000000"/>
                <w:szCs w:val="22"/>
                <w:lang w:eastAsia="en-GB"/>
              </w:rPr>
              <w:t>Great Britain and Northern Ireland);</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13</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Noted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D23 Death penalty</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shd w:val="clear" w:color="auto" w:fill="auto"/>
            <w:hideMark/>
          </w:tcPr>
          <w:p w:rsidR="0031087E" w:rsidRDefault="00C43972" w:rsidP="0031087E">
            <w:pPr>
              <w:suppressAutoHyphens w:val="0"/>
              <w:spacing w:before="60" w:after="60" w:line="240" w:lineRule="auto"/>
              <w:ind w:left="57" w:right="57"/>
              <w:rPr>
                <w:color w:val="000000"/>
                <w:szCs w:val="22"/>
                <w:lang w:eastAsia="en-GB"/>
              </w:rPr>
            </w:pPr>
            <w:r>
              <w:rPr>
                <w:color w:val="000000"/>
                <w:szCs w:val="22"/>
                <w:lang w:eastAsia="en-GB"/>
              </w:rPr>
              <w:t>No progress.</w:t>
            </w: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81.17. Ratify ICCPR and its Second Optional Protocol (United Kingdom</w:t>
            </w:r>
            <w:r w:rsidR="0031087E">
              <w:rPr>
                <w:color w:val="000000"/>
                <w:szCs w:val="22"/>
                <w:lang w:eastAsia="en-GB"/>
              </w:rPr>
              <w:t xml:space="preserve"> </w:t>
            </w:r>
            <w:r w:rsidRPr="00707A8E">
              <w:rPr>
                <w:color w:val="000000"/>
                <w:szCs w:val="22"/>
                <w:lang w:eastAsia="en-GB"/>
              </w:rPr>
              <w:t>of Great Britain and Northern Ireland</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13</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Noted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D23 Death penalty</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D1 Civil &amp; political rights - general measures of implementation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shd w:val="clear" w:color="auto" w:fill="auto"/>
            <w:hideMark/>
          </w:tcPr>
          <w:p w:rsidR="0031087E" w:rsidRDefault="00C43972" w:rsidP="0031087E">
            <w:pPr>
              <w:suppressAutoHyphens w:val="0"/>
              <w:spacing w:before="60" w:after="60" w:line="240" w:lineRule="auto"/>
              <w:ind w:left="57" w:right="57"/>
              <w:rPr>
                <w:color w:val="000000"/>
                <w:szCs w:val="22"/>
                <w:lang w:eastAsia="en-GB"/>
              </w:rPr>
            </w:pPr>
            <w:r>
              <w:rPr>
                <w:color w:val="000000"/>
                <w:szCs w:val="22"/>
                <w:lang w:eastAsia="en-GB"/>
              </w:rPr>
              <w:t>No progress.</w:t>
            </w: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79.7. Take steps to ratify ICCPR, ICESCR, CEDAW and CAT </w:t>
            </w:r>
            <w:r w:rsidR="0031087E">
              <w:rPr>
                <w:color w:val="000000"/>
                <w:szCs w:val="22"/>
                <w:lang w:eastAsia="en-GB"/>
              </w:rPr>
              <w:t>(</w:t>
            </w:r>
            <w:r w:rsidRPr="00707A8E">
              <w:rPr>
                <w:color w:val="000000"/>
                <w:szCs w:val="22"/>
                <w:lang w:eastAsia="en-GB"/>
              </w:rPr>
              <w:t>Norway</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E1 Economic, social &amp; cultural rights - general measures of implementation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D25 Prohibition of torture and cruel, inhuman or degrading treatment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D1 Civil &amp; political rights - general measures of implementation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F12 Discrimination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persons deprived of their liberty</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shd w:val="clear" w:color="auto" w:fill="auto"/>
            <w:hideMark/>
          </w:tcPr>
          <w:p w:rsidR="0031087E" w:rsidRDefault="009E7A02" w:rsidP="0031087E">
            <w:pPr>
              <w:suppressAutoHyphens w:val="0"/>
              <w:spacing w:before="60" w:after="60" w:line="240" w:lineRule="auto"/>
              <w:ind w:left="57" w:right="57"/>
              <w:rPr>
                <w:color w:val="000000"/>
                <w:szCs w:val="22"/>
                <w:lang w:eastAsia="en-GB"/>
              </w:rPr>
            </w:pPr>
            <w:r>
              <w:rPr>
                <w:color w:val="000000"/>
                <w:szCs w:val="22"/>
                <w:lang w:eastAsia="en-GB"/>
              </w:rPr>
              <w:t>Partial</w:t>
            </w:r>
            <w:r w:rsidR="00FC3DDF">
              <w:rPr>
                <w:color w:val="000000"/>
                <w:szCs w:val="22"/>
                <w:lang w:eastAsia="en-GB"/>
              </w:rPr>
              <w:t xml:space="preserve"> implementation.</w:t>
            </w:r>
          </w:p>
          <w:p w:rsidR="009E7A02" w:rsidRDefault="009E7A02" w:rsidP="0031087E">
            <w:pPr>
              <w:suppressAutoHyphens w:val="0"/>
              <w:spacing w:before="60" w:after="60" w:line="240" w:lineRule="auto"/>
              <w:ind w:left="57" w:right="57"/>
              <w:rPr>
                <w:color w:val="000000"/>
                <w:szCs w:val="22"/>
                <w:lang w:eastAsia="en-GB"/>
              </w:rPr>
            </w:pPr>
            <w:r>
              <w:rPr>
                <w:color w:val="000000"/>
                <w:szCs w:val="22"/>
                <w:lang w:eastAsia="en-GB"/>
              </w:rPr>
              <w:t>Consideration of legislative reviews by Committees and relevant stakeholders.</w:t>
            </w:r>
          </w:p>
          <w:p w:rsidR="009E7A02" w:rsidRDefault="00C43972" w:rsidP="0031087E">
            <w:pPr>
              <w:suppressAutoHyphens w:val="0"/>
              <w:spacing w:before="60" w:after="60" w:line="240" w:lineRule="auto"/>
              <w:ind w:left="57" w:right="57"/>
              <w:rPr>
                <w:color w:val="000000"/>
                <w:szCs w:val="22"/>
                <w:lang w:eastAsia="en-GB"/>
              </w:rPr>
            </w:pPr>
            <w:r>
              <w:rPr>
                <w:color w:val="000000"/>
                <w:szCs w:val="22"/>
                <w:lang w:eastAsia="en-GB"/>
              </w:rPr>
              <w:t>Further stakeholder</w:t>
            </w:r>
            <w:r w:rsidR="009E7A02">
              <w:rPr>
                <w:color w:val="000000"/>
                <w:szCs w:val="22"/>
                <w:lang w:eastAsia="en-GB"/>
              </w:rPr>
              <w:t xml:space="preserve"> consultations to be taken.</w:t>
            </w:r>
          </w:p>
          <w:p w:rsidR="00FC3DDF" w:rsidRDefault="00FC3DDF"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79.8. Ratify in particular the two international Covenants, concerning on the one hand, the Economic, Social and Cultural Rights, and on the other hand, the Civil and Political Rights; CEDAW and CAT </w:t>
            </w:r>
            <w:r w:rsidR="0031087E">
              <w:rPr>
                <w:color w:val="000000"/>
                <w:szCs w:val="22"/>
                <w:lang w:eastAsia="en-GB"/>
              </w:rPr>
              <w:t>(</w:t>
            </w:r>
            <w:r w:rsidRPr="00707A8E">
              <w:rPr>
                <w:color w:val="000000"/>
                <w:szCs w:val="22"/>
                <w:lang w:eastAsia="en-GB"/>
              </w:rPr>
              <w:t>Switzerland</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E1 Economic, social &amp; cultural rights - general measures of implementation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D25 Prohibition of torture and cruel, inhuman or degrading treatment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D1 Civil &amp; political rights - general measures of implementation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F12 Discrimination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persons deprived of their liberty</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shd w:val="clear" w:color="auto" w:fill="auto"/>
            <w:hideMark/>
          </w:tcPr>
          <w:p w:rsidR="00FC3DDF" w:rsidRDefault="00AE79CC" w:rsidP="0031087E">
            <w:pPr>
              <w:suppressAutoHyphens w:val="0"/>
              <w:spacing w:before="60" w:after="60" w:line="240" w:lineRule="auto"/>
              <w:ind w:left="57" w:right="57"/>
              <w:rPr>
                <w:color w:val="000000"/>
                <w:szCs w:val="22"/>
                <w:lang w:eastAsia="en-GB"/>
              </w:rPr>
            </w:pPr>
            <w:r>
              <w:rPr>
                <w:color w:val="000000"/>
                <w:szCs w:val="22"/>
                <w:lang w:eastAsia="en-GB"/>
              </w:rPr>
              <w:t xml:space="preserve">Partial </w:t>
            </w:r>
            <w:r w:rsidR="00FC3DDF">
              <w:rPr>
                <w:color w:val="000000"/>
                <w:szCs w:val="22"/>
                <w:lang w:eastAsia="en-GB"/>
              </w:rPr>
              <w:t>implementation.</w:t>
            </w:r>
          </w:p>
          <w:p w:rsidR="00AE79CC" w:rsidRPr="00AE79CC" w:rsidRDefault="0012502A" w:rsidP="00AE79CC">
            <w:pPr>
              <w:pStyle w:val="ListParagraph"/>
              <w:numPr>
                <w:ilvl w:val="0"/>
                <w:numId w:val="24"/>
              </w:numPr>
              <w:suppressAutoHyphens w:val="0"/>
              <w:spacing w:before="60" w:after="60" w:line="240" w:lineRule="auto"/>
              <w:ind w:right="57"/>
              <w:rPr>
                <w:color w:val="000000"/>
                <w:szCs w:val="22"/>
                <w:lang w:eastAsia="en-GB"/>
              </w:rPr>
            </w:pPr>
            <w:r w:rsidRPr="00AE79CC">
              <w:rPr>
                <w:color w:val="000000"/>
                <w:szCs w:val="22"/>
                <w:lang w:eastAsia="en-GB"/>
              </w:rPr>
              <w:t>In 2015, Tonga announced commitment to CEDAW with reservations at UN.</w:t>
            </w:r>
            <w:r w:rsidR="0063713A" w:rsidRPr="00AE79CC">
              <w:rPr>
                <w:color w:val="000000"/>
                <w:szCs w:val="22"/>
                <w:lang w:eastAsia="en-GB"/>
              </w:rPr>
              <w:t xml:space="preserve"> </w:t>
            </w:r>
          </w:p>
          <w:p w:rsidR="00AE79CC" w:rsidRDefault="0012502A" w:rsidP="00AE79CC">
            <w:pPr>
              <w:pStyle w:val="ListParagraph"/>
              <w:numPr>
                <w:ilvl w:val="0"/>
                <w:numId w:val="24"/>
              </w:numPr>
              <w:suppressAutoHyphens w:val="0"/>
              <w:spacing w:before="60" w:after="60" w:line="240" w:lineRule="auto"/>
              <w:ind w:right="57"/>
              <w:rPr>
                <w:color w:val="000000"/>
                <w:szCs w:val="22"/>
                <w:lang w:eastAsia="en-GB"/>
              </w:rPr>
            </w:pPr>
            <w:r w:rsidRPr="00AE79CC">
              <w:rPr>
                <w:color w:val="000000"/>
                <w:szCs w:val="22"/>
                <w:lang w:eastAsia="en-GB"/>
              </w:rPr>
              <w:t>Public protests and concerns were raised</w:t>
            </w:r>
            <w:r w:rsidR="0063713A" w:rsidRPr="00AE79CC">
              <w:rPr>
                <w:color w:val="000000"/>
                <w:szCs w:val="22"/>
                <w:lang w:eastAsia="en-GB"/>
              </w:rPr>
              <w:t xml:space="preserve"> </w:t>
            </w:r>
            <w:r w:rsidRPr="00AE79CC">
              <w:rPr>
                <w:color w:val="000000"/>
                <w:szCs w:val="22"/>
                <w:lang w:eastAsia="en-GB"/>
              </w:rPr>
              <w:t xml:space="preserve">which led to </w:t>
            </w:r>
            <w:r w:rsidR="0063713A" w:rsidRPr="00AE79CC">
              <w:rPr>
                <w:color w:val="000000"/>
                <w:szCs w:val="22"/>
                <w:lang w:eastAsia="en-GB"/>
              </w:rPr>
              <w:t xml:space="preserve">the decision to </w:t>
            </w:r>
            <w:r w:rsidRPr="00AE79CC">
              <w:rPr>
                <w:color w:val="000000"/>
                <w:szCs w:val="22"/>
                <w:lang w:eastAsia="en-GB"/>
              </w:rPr>
              <w:t xml:space="preserve">further </w:t>
            </w:r>
            <w:r w:rsidR="0063713A" w:rsidRPr="00AE79CC">
              <w:rPr>
                <w:color w:val="000000"/>
                <w:szCs w:val="22"/>
                <w:lang w:eastAsia="en-GB"/>
              </w:rPr>
              <w:t>review</w:t>
            </w:r>
            <w:r w:rsidRPr="00AE79CC">
              <w:rPr>
                <w:color w:val="000000"/>
                <w:szCs w:val="22"/>
                <w:lang w:eastAsia="en-GB"/>
              </w:rPr>
              <w:t xml:space="preserve"> </w:t>
            </w:r>
            <w:r w:rsidR="00FC3DDF" w:rsidRPr="00AE79CC">
              <w:rPr>
                <w:color w:val="000000"/>
                <w:szCs w:val="22"/>
                <w:lang w:eastAsia="en-GB"/>
              </w:rPr>
              <w:t xml:space="preserve">the reservations to CEDAW </w:t>
            </w:r>
          </w:p>
          <w:p w:rsidR="00707A8E" w:rsidRPr="00707A8E" w:rsidRDefault="00AE79CC" w:rsidP="00AE79CC">
            <w:pPr>
              <w:pStyle w:val="ListParagraph"/>
              <w:numPr>
                <w:ilvl w:val="0"/>
                <w:numId w:val="24"/>
              </w:numPr>
              <w:suppressAutoHyphens w:val="0"/>
              <w:spacing w:before="60" w:after="60" w:line="240" w:lineRule="auto"/>
              <w:ind w:right="57"/>
              <w:rPr>
                <w:color w:val="000000"/>
                <w:szCs w:val="22"/>
                <w:lang w:eastAsia="en-GB"/>
              </w:rPr>
            </w:pPr>
            <w:r>
              <w:rPr>
                <w:color w:val="000000"/>
                <w:szCs w:val="22"/>
                <w:lang w:eastAsia="en-GB"/>
              </w:rPr>
              <w:t>Need to</w:t>
            </w:r>
            <w:r w:rsidR="0063713A" w:rsidRPr="00AE79CC">
              <w:rPr>
                <w:color w:val="000000"/>
                <w:szCs w:val="22"/>
                <w:lang w:eastAsia="en-GB"/>
              </w:rPr>
              <w:t xml:space="preserve"> conduct </w:t>
            </w:r>
            <w:r>
              <w:rPr>
                <w:color w:val="000000"/>
                <w:szCs w:val="22"/>
                <w:lang w:eastAsia="en-GB"/>
              </w:rPr>
              <w:t xml:space="preserve">further </w:t>
            </w:r>
            <w:r w:rsidR="0063713A" w:rsidRPr="00AE79CC">
              <w:rPr>
                <w:color w:val="000000"/>
                <w:szCs w:val="22"/>
                <w:lang w:eastAsia="en-GB"/>
              </w:rPr>
              <w:t>p</w:t>
            </w:r>
            <w:r w:rsidR="00FC3DDF" w:rsidRPr="00AE79CC">
              <w:rPr>
                <w:color w:val="000000"/>
                <w:szCs w:val="22"/>
                <w:lang w:eastAsia="en-GB"/>
              </w:rPr>
              <w:t xml:space="preserve">ublic consultations. </w:t>
            </w: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79.10. Ratify CEDAW </w:t>
            </w:r>
            <w:r w:rsidR="0031087E">
              <w:rPr>
                <w:color w:val="000000"/>
                <w:szCs w:val="22"/>
                <w:lang w:eastAsia="en-GB"/>
              </w:rPr>
              <w:t>(</w:t>
            </w:r>
            <w:r w:rsidRPr="00707A8E">
              <w:rPr>
                <w:color w:val="000000"/>
                <w:szCs w:val="22"/>
                <w:lang w:eastAsia="en-GB"/>
              </w:rPr>
              <w:t>Australia</w:t>
            </w:r>
            <w:r w:rsidR="0031087E">
              <w:rPr>
                <w:color w:val="000000"/>
                <w:szCs w:val="22"/>
                <w:lang w:eastAsia="en-GB"/>
              </w:rPr>
              <w:t xml:space="preserve">, </w:t>
            </w:r>
            <w:r w:rsidR="0031087E" w:rsidRPr="00707A8E">
              <w:rPr>
                <w:color w:val="000000"/>
                <w:szCs w:val="22"/>
                <w:lang w:eastAsia="en-GB"/>
              </w:rPr>
              <w:t>U</w:t>
            </w:r>
            <w:r w:rsidRPr="00707A8E">
              <w:rPr>
                <w:color w:val="000000"/>
                <w:szCs w:val="22"/>
                <w:lang w:eastAsia="en-GB"/>
              </w:rPr>
              <w:t xml:space="preserve"> nited</w:t>
            </w:r>
            <w:r w:rsidR="0031087E">
              <w:rPr>
                <w:color w:val="000000"/>
                <w:szCs w:val="22"/>
                <w:lang w:eastAsia="en-GB"/>
              </w:rPr>
              <w:t xml:space="preserve"> </w:t>
            </w:r>
            <w:r w:rsidRPr="00707A8E">
              <w:rPr>
                <w:color w:val="000000"/>
                <w:szCs w:val="22"/>
                <w:lang w:eastAsia="en-GB"/>
              </w:rPr>
              <w:t>K ingdom</w:t>
            </w:r>
            <w:r w:rsidR="0031087E">
              <w:rPr>
                <w:color w:val="000000"/>
                <w:szCs w:val="22"/>
                <w:lang w:eastAsia="en-GB"/>
              </w:rPr>
              <w:t>)</w:t>
            </w:r>
            <w:r w:rsidRPr="00707A8E">
              <w:rPr>
                <w:color w:val="000000"/>
                <w:szCs w:val="22"/>
                <w:lang w:eastAsia="en-GB"/>
              </w:rPr>
              <w:t>, CAT (United</w:t>
            </w:r>
            <w:r w:rsidR="0031087E">
              <w:rPr>
                <w:color w:val="000000"/>
                <w:szCs w:val="22"/>
                <w:lang w:eastAsia="en-GB"/>
              </w:rPr>
              <w:t xml:space="preserve"> </w:t>
            </w:r>
            <w:r w:rsidRPr="00707A8E">
              <w:rPr>
                <w:color w:val="000000"/>
                <w:szCs w:val="22"/>
                <w:lang w:eastAsia="en-GB"/>
              </w:rPr>
              <w:t>Kingdom</w:t>
            </w:r>
            <w:r w:rsidR="0031087E">
              <w:rPr>
                <w:color w:val="000000"/>
                <w:szCs w:val="22"/>
                <w:lang w:eastAsia="en-GB"/>
              </w:rPr>
              <w:t xml:space="preserve"> </w:t>
            </w:r>
            <w:r w:rsidRPr="00707A8E">
              <w:rPr>
                <w:color w:val="000000"/>
                <w:szCs w:val="22"/>
                <w:lang w:eastAsia="en-GB"/>
              </w:rPr>
              <w:t>of</w:t>
            </w:r>
            <w:r w:rsidR="0031087E">
              <w:rPr>
                <w:color w:val="000000"/>
                <w:szCs w:val="22"/>
                <w:lang w:eastAsia="en-GB"/>
              </w:rPr>
              <w:t xml:space="preserve"> </w:t>
            </w:r>
            <w:r w:rsidRPr="00707A8E">
              <w:rPr>
                <w:color w:val="000000"/>
                <w:szCs w:val="22"/>
                <w:lang w:eastAsia="en-GB"/>
              </w:rPr>
              <w:t>Great Britain</w:t>
            </w:r>
            <w:r w:rsidR="0031087E">
              <w:rPr>
                <w:color w:val="000000"/>
                <w:szCs w:val="22"/>
                <w:lang w:eastAsia="en-GB"/>
              </w:rPr>
              <w:t xml:space="preserve"> </w:t>
            </w:r>
            <w:r w:rsidRPr="00707A8E">
              <w:rPr>
                <w:color w:val="000000"/>
                <w:szCs w:val="22"/>
                <w:lang w:eastAsia="en-GB"/>
              </w:rPr>
              <w:t>and</w:t>
            </w:r>
            <w:r w:rsidR="0031087E">
              <w:rPr>
                <w:color w:val="000000"/>
                <w:szCs w:val="22"/>
                <w:lang w:eastAsia="en-GB"/>
              </w:rPr>
              <w:t xml:space="preserve"> </w:t>
            </w:r>
            <w:r w:rsidRPr="00707A8E">
              <w:rPr>
                <w:color w:val="000000"/>
                <w:szCs w:val="22"/>
                <w:lang w:eastAsia="en-GB"/>
              </w:rPr>
              <w:t>Northern Ireland</w:t>
            </w:r>
            <w:r w:rsidR="0031087E">
              <w:rPr>
                <w:color w:val="000000"/>
                <w:szCs w:val="22"/>
                <w:lang w:eastAsia="en-GB"/>
              </w:rPr>
              <w:t xml:space="preserve">), </w:t>
            </w:r>
            <w:r w:rsidR="0031087E" w:rsidRPr="00707A8E">
              <w:rPr>
                <w:color w:val="000000"/>
                <w:szCs w:val="22"/>
                <w:lang w:eastAsia="en-GB"/>
              </w:rPr>
              <w:t>I</w:t>
            </w:r>
            <w:r w:rsidRPr="00707A8E">
              <w:rPr>
                <w:color w:val="000000"/>
                <w:szCs w:val="22"/>
                <w:lang w:eastAsia="en-GB"/>
              </w:rPr>
              <w:t xml:space="preserve">CESCR, as well as ICCPR and CAT </w:t>
            </w:r>
            <w:r w:rsidR="0031087E">
              <w:rPr>
                <w:color w:val="000000"/>
                <w:szCs w:val="22"/>
                <w:lang w:eastAsia="en-GB"/>
              </w:rPr>
              <w:t>(</w:t>
            </w:r>
            <w:r w:rsidRPr="00707A8E">
              <w:rPr>
                <w:color w:val="000000"/>
                <w:szCs w:val="22"/>
                <w:lang w:eastAsia="en-GB"/>
              </w:rPr>
              <w:t>Turkey</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E1 Economic, social &amp; cultural rights - general measures of implementation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D25 Prohibition of torture and cruel, inhuman or degrading treatment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D1 Civil &amp; political rights - general measures of implementation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F12 Discrimination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children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persons deprived of their liberty</w:t>
            </w:r>
          </w:p>
        </w:tc>
        <w:tc>
          <w:tcPr>
            <w:tcW w:w="5200" w:type="dxa"/>
            <w:shd w:val="clear" w:color="auto" w:fill="auto"/>
            <w:hideMark/>
          </w:tcPr>
          <w:p w:rsidR="0031087E" w:rsidRDefault="00FC3DDF" w:rsidP="0031087E">
            <w:pPr>
              <w:suppressAutoHyphens w:val="0"/>
              <w:spacing w:before="60" w:after="60" w:line="240" w:lineRule="auto"/>
              <w:ind w:left="57" w:right="57"/>
              <w:rPr>
                <w:color w:val="000000"/>
                <w:szCs w:val="22"/>
                <w:lang w:eastAsia="en-GB"/>
              </w:rPr>
            </w:pPr>
            <w:r>
              <w:rPr>
                <w:color w:val="000000"/>
                <w:szCs w:val="22"/>
                <w:lang w:eastAsia="en-GB"/>
              </w:rPr>
              <w:t>As above.</w:t>
            </w: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79.9. Ratify core international human rights treaties, including the ICCPR, ICESCR, CEDAW (Algeria, Viet Nam) and its protocol, the optional protocols to the CRC, and CAT (Timor - Leste);</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E1 Economic, social &amp; cultural rights - general measures of implementation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F31 Children: definition; general principles; protection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D1 Civil &amp; political rights - general measures of implementation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F35 Children in armed conflict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F12 Discrimination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children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persons deprived of their liberty</w:t>
            </w:r>
          </w:p>
        </w:tc>
        <w:tc>
          <w:tcPr>
            <w:tcW w:w="5200" w:type="dxa"/>
            <w:shd w:val="clear" w:color="auto" w:fill="auto"/>
            <w:hideMark/>
          </w:tcPr>
          <w:p w:rsidR="0031087E" w:rsidRDefault="00FC3DDF" w:rsidP="0031087E">
            <w:pPr>
              <w:suppressAutoHyphens w:val="0"/>
              <w:spacing w:before="60" w:after="60" w:line="240" w:lineRule="auto"/>
              <w:ind w:left="57" w:right="57"/>
              <w:rPr>
                <w:color w:val="000000"/>
                <w:szCs w:val="22"/>
                <w:lang w:eastAsia="en-GB"/>
              </w:rPr>
            </w:pPr>
            <w:r>
              <w:rPr>
                <w:color w:val="000000"/>
                <w:szCs w:val="22"/>
                <w:lang w:eastAsia="en-GB"/>
              </w:rPr>
              <w:t>As Above.</w:t>
            </w: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79.5. Ratify CEDAW and adopt legislation to protect victims of domestic violence</w:t>
            </w:r>
            <w:r w:rsidR="0031087E">
              <w:rPr>
                <w:color w:val="000000"/>
                <w:szCs w:val="22"/>
                <w:lang w:eastAsia="en-GB"/>
              </w:rPr>
              <w:t xml:space="preserve"> (</w:t>
            </w:r>
            <w:r w:rsidRPr="00707A8E">
              <w:rPr>
                <w:color w:val="000000"/>
                <w:szCs w:val="22"/>
                <w:lang w:eastAsia="en-GB"/>
              </w:rPr>
              <w:t>France</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F12 Discrimination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D29 Domestic violence</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F13 Violence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shd w:val="clear" w:color="auto" w:fill="auto"/>
            <w:hideMark/>
          </w:tcPr>
          <w:p w:rsidR="0031087E" w:rsidRDefault="00FC3DDF" w:rsidP="0031087E">
            <w:pPr>
              <w:suppressAutoHyphens w:val="0"/>
              <w:spacing w:before="60" w:after="60" w:line="240" w:lineRule="auto"/>
              <w:ind w:left="57" w:right="57"/>
              <w:rPr>
                <w:color w:val="000000"/>
                <w:szCs w:val="22"/>
                <w:lang w:eastAsia="en-GB"/>
              </w:rPr>
            </w:pPr>
            <w:r>
              <w:rPr>
                <w:color w:val="000000"/>
                <w:szCs w:val="22"/>
                <w:lang w:eastAsia="en-GB"/>
              </w:rPr>
              <w:t>As above.</w:t>
            </w:r>
          </w:p>
          <w:p w:rsidR="00C10D60" w:rsidRDefault="00C10D60" w:rsidP="0031087E">
            <w:pPr>
              <w:suppressAutoHyphens w:val="0"/>
              <w:spacing w:before="60" w:after="60" w:line="240" w:lineRule="auto"/>
              <w:ind w:left="57" w:right="57"/>
              <w:rPr>
                <w:color w:val="000000"/>
                <w:szCs w:val="22"/>
                <w:lang w:eastAsia="en-GB"/>
              </w:rPr>
            </w:pPr>
          </w:p>
          <w:p w:rsidR="00C10D60" w:rsidRDefault="00C43972" w:rsidP="0031087E">
            <w:pPr>
              <w:suppressAutoHyphens w:val="0"/>
              <w:spacing w:before="60" w:after="60" w:line="240" w:lineRule="auto"/>
              <w:ind w:left="57" w:right="57"/>
              <w:rPr>
                <w:color w:val="000000"/>
                <w:szCs w:val="22"/>
                <w:lang w:eastAsia="en-GB"/>
              </w:rPr>
            </w:pPr>
            <w:r>
              <w:rPr>
                <w:color w:val="000000"/>
                <w:szCs w:val="22"/>
                <w:lang w:eastAsia="en-GB"/>
              </w:rPr>
              <w:t>Family Protection Act 2013 came into force on 1 July 2014.</w:t>
            </w: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63713A" w:rsidP="0031087E">
            <w:pPr>
              <w:suppressAutoHyphens w:val="0"/>
              <w:spacing w:before="40" w:after="40" w:line="240" w:lineRule="auto"/>
              <w:rPr>
                <w:color w:val="000000"/>
                <w:szCs w:val="22"/>
                <w:lang w:eastAsia="en-GB"/>
              </w:rPr>
            </w:pPr>
            <w:r>
              <w:rPr>
                <w:color w:val="000000"/>
                <w:szCs w:val="22"/>
                <w:lang w:eastAsia="en-GB"/>
              </w:rPr>
              <w:t>79.1. Expedite the rati</w:t>
            </w:r>
            <w:r w:rsidR="00707A8E" w:rsidRPr="00707A8E">
              <w:rPr>
                <w:color w:val="000000"/>
                <w:szCs w:val="22"/>
                <w:lang w:eastAsia="en-GB"/>
              </w:rPr>
              <w:t xml:space="preserve">fication of the CEDAW </w:t>
            </w:r>
            <w:r w:rsidR="0031087E">
              <w:rPr>
                <w:color w:val="000000"/>
                <w:szCs w:val="22"/>
                <w:lang w:eastAsia="en-GB"/>
              </w:rPr>
              <w:t>(</w:t>
            </w:r>
            <w:r w:rsidR="00707A8E" w:rsidRPr="00707A8E">
              <w:rPr>
                <w:color w:val="000000"/>
                <w:szCs w:val="22"/>
                <w:lang w:eastAsia="en-GB"/>
              </w:rPr>
              <w:t>Bhutan</w:t>
            </w:r>
            <w:r w:rsidR="0031087E">
              <w:rPr>
                <w:color w:val="000000"/>
                <w:szCs w:val="22"/>
                <w:lang w:eastAsia="en-GB"/>
              </w:rPr>
              <w:t>)</w:t>
            </w:r>
            <w:r w:rsidR="00707A8E"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F12 Discrimination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shd w:val="clear" w:color="auto" w:fill="auto"/>
            <w:hideMark/>
          </w:tcPr>
          <w:p w:rsidR="0031087E" w:rsidRDefault="00FC3DDF" w:rsidP="0031087E">
            <w:pPr>
              <w:suppressAutoHyphens w:val="0"/>
              <w:spacing w:before="60" w:after="60" w:line="240" w:lineRule="auto"/>
              <w:ind w:left="57" w:right="57"/>
              <w:rPr>
                <w:color w:val="000000"/>
                <w:szCs w:val="22"/>
                <w:lang w:eastAsia="en-GB"/>
              </w:rPr>
            </w:pPr>
            <w:r>
              <w:rPr>
                <w:color w:val="000000"/>
                <w:szCs w:val="22"/>
                <w:lang w:eastAsia="en-GB"/>
              </w:rPr>
              <w:t>As Above.</w:t>
            </w: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79.2. Accelerate its efforts to ratify CEDAW </w:t>
            </w:r>
            <w:r w:rsidR="0031087E">
              <w:rPr>
                <w:color w:val="000000"/>
                <w:szCs w:val="22"/>
                <w:lang w:eastAsia="en-GB"/>
              </w:rPr>
              <w:t>(</w:t>
            </w:r>
            <w:r w:rsidRPr="00707A8E">
              <w:rPr>
                <w:color w:val="000000"/>
                <w:szCs w:val="22"/>
                <w:lang w:eastAsia="en-GB"/>
              </w:rPr>
              <w:t>Indonesia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F12 Discrimination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shd w:val="clear" w:color="auto" w:fill="auto"/>
            <w:hideMark/>
          </w:tcPr>
          <w:p w:rsidR="0031087E" w:rsidRDefault="00FC3DDF" w:rsidP="0031087E">
            <w:pPr>
              <w:suppressAutoHyphens w:val="0"/>
              <w:spacing w:before="60" w:after="60" w:line="240" w:lineRule="auto"/>
              <w:ind w:left="57" w:right="57"/>
              <w:rPr>
                <w:color w:val="000000"/>
                <w:szCs w:val="22"/>
                <w:lang w:eastAsia="en-GB"/>
              </w:rPr>
            </w:pPr>
            <w:r>
              <w:rPr>
                <w:color w:val="000000"/>
                <w:szCs w:val="22"/>
                <w:lang w:eastAsia="en-GB"/>
              </w:rPr>
              <w:t>As above.</w:t>
            </w: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79.3. Complete its procedure to accede to CEDAW </w:t>
            </w:r>
            <w:r w:rsidR="0031087E">
              <w:rPr>
                <w:color w:val="000000"/>
                <w:szCs w:val="22"/>
                <w:lang w:eastAsia="en-GB"/>
              </w:rPr>
              <w:t>(</w:t>
            </w:r>
            <w:r w:rsidRPr="00707A8E">
              <w:rPr>
                <w:color w:val="000000"/>
                <w:szCs w:val="22"/>
                <w:lang w:eastAsia="en-GB"/>
              </w:rPr>
              <w:t>Brazil</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F12 Discrimination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shd w:val="clear" w:color="auto" w:fill="auto"/>
            <w:hideMark/>
          </w:tcPr>
          <w:p w:rsidR="0031087E" w:rsidRDefault="00FC3DDF" w:rsidP="0031087E">
            <w:pPr>
              <w:suppressAutoHyphens w:val="0"/>
              <w:spacing w:before="60" w:after="60" w:line="240" w:lineRule="auto"/>
              <w:ind w:left="57" w:right="57"/>
              <w:rPr>
                <w:color w:val="000000"/>
                <w:szCs w:val="22"/>
                <w:lang w:eastAsia="en-GB"/>
              </w:rPr>
            </w:pPr>
            <w:r>
              <w:rPr>
                <w:color w:val="000000"/>
                <w:szCs w:val="22"/>
                <w:lang w:eastAsia="en-GB"/>
              </w:rPr>
              <w:t>As above.</w:t>
            </w: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79.4. Consider acceding to CEDAW </w:t>
            </w:r>
            <w:r w:rsidR="0031087E">
              <w:rPr>
                <w:color w:val="000000"/>
                <w:szCs w:val="22"/>
                <w:lang w:eastAsia="en-GB"/>
              </w:rPr>
              <w:t>(</w:t>
            </w:r>
            <w:r w:rsidRPr="00707A8E">
              <w:rPr>
                <w:color w:val="000000"/>
                <w:szCs w:val="22"/>
                <w:lang w:eastAsia="en-GB"/>
              </w:rPr>
              <w:t>Philippines</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F12 Discrimination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shd w:val="clear" w:color="auto" w:fill="auto"/>
            <w:hideMark/>
          </w:tcPr>
          <w:p w:rsidR="0031087E" w:rsidRDefault="00FC3DDF" w:rsidP="0031087E">
            <w:pPr>
              <w:suppressAutoHyphens w:val="0"/>
              <w:spacing w:before="60" w:after="60" w:line="240" w:lineRule="auto"/>
              <w:ind w:left="57" w:right="57"/>
              <w:rPr>
                <w:color w:val="000000"/>
                <w:szCs w:val="22"/>
                <w:lang w:eastAsia="en-GB"/>
              </w:rPr>
            </w:pPr>
            <w:r>
              <w:rPr>
                <w:color w:val="000000"/>
                <w:szCs w:val="22"/>
                <w:lang w:eastAsia="en-GB"/>
              </w:rPr>
              <w:t>As above.</w:t>
            </w: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79.6. Continue its effort s for the ratification of CEDAW</w:t>
            </w:r>
            <w:r w:rsidR="0031087E">
              <w:rPr>
                <w:color w:val="000000"/>
                <w:szCs w:val="22"/>
                <w:lang w:eastAsia="en-GB"/>
              </w:rPr>
              <w:t xml:space="preserve"> </w:t>
            </w:r>
            <w:r w:rsidRPr="00707A8E">
              <w:rPr>
                <w:color w:val="000000"/>
                <w:szCs w:val="22"/>
                <w:lang w:eastAsia="en-GB"/>
              </w:rPr>
              <w:t xml:space="preserve">and ratify the Convention at the earliest possible date </w:t>
            </w:r>
            <w:r w:rsidR="0031087E">
              <w:rPr>
                <w:color w:val="000000"/>
                <w:szCs w:val="22"/>
                <w:lang w:eastAsia="en-GB"/>
              </w:rPr>
              <w:t>(</w:t>
            </w:r>
            <w:r w:rsidRPr="00707A8E">
              <w:rPr>
                <w:color w:val="000000"/>
                <w:szCs w:val="22"/>
                <w:lang w:eastAsia="en-GB"/>
              </w:rPr>
              <w:t>Japan</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F12 Discrimination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shd w:val="clear" w:color="auto" w:fill="auto"/>
            <w:hideMark/>
          </w:tcPr>
          <w:p w:rsidR="0031087E" w:rsidRDefault="00FC3DDF" w:rsidP="0031087E">
            <w:pPr>
              <w:suppressAutoHyphens w:val="0"/>
              <w:spacing w:before="60" w:after="60" w:line="240" w:lineRule="auto"/>
              <w:ind w:left="57" w:right="57"/>
              <w:rPr>
                <w:color w:val="000000"/>
                <w:szCs w:val="22"/>
                <w:lang w:eastAsia="en-GB"/>
              </w:rPr>
            </w:pPr>
            <w:r>
              <w:rPr>
                <w:color w:val="000000"/>
                <w:szCs w:val="22"/>
                <w:lang w:eastAsia="en-GB"/>
              </w:rPr>
              <w:t>As above.</w:t>
            </w: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82.1. Quickly </w:t>
            </w:r>
            <w:r w:rsidR="0031087E">
              <w:rPr>
                <w:color w:val="000000"/>
                <w:szCs w:val="22"/>
                <w:lang w:eastAsia="en-GB"/>
              </w:rPr>
              <w:t>(</w:t>
            </w:r>
            <w:r w:rsidRPr="00707A8E">
              <w:rPr>
                <w:color w:val="000000"/>
                <w:szCs w:val="22"/>
                <w:lang w:eastAsia="en-GB"/>
              </w:rPr>
              <w:t>Italy</w:t>
            </w:r>
            <w:r w:rsidR="0031087E">
              <w:rPr>
                <w:color w:val="000000"/>
                <w:szCs w:val="22"/>
                <w:lang w:eastAsia="en-GB"/>
              </w:rPr>
              <w:t>)</w:t>
            </w:r>
            <w:r w:rsidRPr="00707A8E">
              <w:rPr>
                <w:color w:val="000000"/>
                <w:szCs w:val="22"/>
                <w:lang w:eastAsia="en-GB"/>
              </w:rPr>
              <w:t xml:space="preserve"> ratify CEDAW </w:t>
            </w:r>
            <w:r w:rsidR="0031087E">
              <w:rPr>
                <w:color w:val="000000"/>
                <w:szCs w:val="22"/>
                <w:lang w:eastAsia="en-GB"/>
              </w:rPr>
              <w:t>(</w:t>
            </w:r>
            <w:r w:rsidRPr="00707A8E">
              <w:rPr>
                <w:color w:val="000000"/>
                <w:szCs w:val="22"/>
                <w:lang w:eastAsia="en-GB"/>
              </w:rPr>
              <w:t>Italy</w:t>
            </w:r>
            <w:r w:rsidR="0031087E">
              <w:rPr>
                <w:color w:val="000000"/>
                <w:szCs w:val="22"/>
                <w:lang w:eastAsia="en-GB"/>
              </w:rPr>
              <w:t xml:space="preserve">, </w:t>
            </w:r>
            <w:r w:rsidR="0031087E" w:rsidRPr="00707A8E">
              <w:rPr>
                <w:color w:val="000000"/>
                <w:szCs w:val="22"/>
                <w:lang w:eastAsia="en-GB"/>
              </w:rPr>
              <w:t>M</w:t>
            </w:r>
            <w:r w:rsidRPr="00707A8E">
              <w:rPr>
                <w:color w:val="000000"/>
                <w:szCs w:val="22"/>
                <w:lang w:eastAsia="en-GB"/>
              </w:rPr>
              <w:t>aldives</w:t>
            </w:r>
            <w:r w:rsidR="0031087E">
              <w:rPr>
                <w:color w:val="000000"/>
                <w:szCs w:val="22"/>
                <w:lang w:eastAsia="en-GB"/>
              </w:rPr>
              <w:t xml:space="preserve">, </w:t>
            </w:r>
            <w:r w:rsidR="0031087E" w:rsidRPr="00707A8E">
              <w:rPr>
                <w:color w:val="000000"/>
                <w:szCs w:val="22"/>
                <w:lang w:eastAsia="en-GB"/>
              </w:rPr>
              <w:t>S</w:t>
            </w:r>
            <w:r w:rsidRPr="00707A8E">
              <w:rPr>
                <w:color w:val="000000"/>
                <w:szCs w:val="22"/>
                <w:lang w:eastAsia="en-GB"/>
              </w:rPr>
              <w:t>lovenia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82</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Noted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F12 Discrimination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shd w:val="clear" w:color="auto" w:fill="auto"/>
            <w:hideMark/>
          </w:tcPr>
          <w:p w:rsidR="0031087E" w:rsidRDefault="00C43972" w:rsidP="0031087E">
            <w:pPr>
              <w:suppressAutoHyphens w:val="0"/>
              <w:spacing w:before="60" w:after="60" w:line="240" w:lineRule="auto"/>
              <w:ind w:left="57" w:right="57"/>
              <w:rPr>
                <w:color w:val="000000"/>
                <w:szCs w:val="22"/>
                <w:lang w:eastAsia="en-GB"/>
              </w:rPr>
            </w:pPr>
            <w:r>
              <w:rPr>
                <w:color w:val="000000"/>
                <w:szCs w:val="22"/>
                <w:lang w:eastAsia="en-GB"/>
              </w:rPr>
              <w:t>Not implemented.</w:t>
            </w: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8</w:t>
            </w:r>
            <w:r w:rsidR="00FC3DDF">
              <w:rPr>
                <w:color w:val="000000"/>
                <w:szCs w:val="22"/>
                <w:lang w:eastAsia="en-GB"/>
              </w:rPr>
              <w:t>2.2. Proceed swiftly with the r</w:t>
            </w:r>
            <w:r w:rsidRPr="00707A8E">
              <w:rPr>
                <w:color w:val="000000"/>
                <w:szCs w:val="22"/>
                <w:lang w:eastAsia="en-GB"/>
              </w:rPr>
              <w:t xml:space="preserve">atification of CEDAW </w:t>
            </w:r>
            <w:r w:rsidR="0031087E">
              <w:rPr>
                <w:color w:val="000000"/>
                <w:szCs w:val="22"/>
                <w:lang w:eastAsia="en-GB"/>
              </w:rPr>
              <w:t>(</w:t>
            </w:r>
            <w:r w:rsidRPr="00707A8E">
              <w:rPr>
                <w:color w:val="000000"/>
                <w:szCs w:val="22"/>
                <w:lang w:eastAsia="en-GB"/>
              </w:rPr>
              <w:t>Estonia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82</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Noted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F12 Discrimination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shd w:val="clear" w:color="auto" w:fill="auto"/>
            <w:hideMark/>
          </w:tcPr>
          <w:p w:rsidR="0031087E" w:rsidRDefault="00C43972" w:rsidP="0031087E">
            <w:pPr>
              <w:suppressAutoHyphens w:val="0"/>
              <w:spacing w:before="60" w:after="60" w:line="240" w:lineRule="auto"/>
              <w:ind w:left="57" w:right="57"/>
              <w:rPr>
                <w:color w:val="000000"/>
                <w:szCs w:val="22"/>
                <w:lang w:eastAsia="en-GB"/>
              </w:rPr>
            </w:pPr>
            <w:r>
              <w:rPr>
                <w:color w:val="000000"/>
                <w:szCs w:val="22"/>
                <w:lang w:eastAsia="en-GB"/>
              </w:rPr>
              <w:t>Not implemented.</w:t>
            </w: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82.3. Accede to CEDAW, without reservations that could be incompatible with the object and purpose of this Convention </w:t>
            </w:r>
            <w:r w:rsidR="0031087E">
              <w:rPr>
                <w:color w:val="000000"/>
                <w:szCs w:val="22"/>
                <w:lang w:eastAsia="en-GB"/>
              </w:rPr>
              <w:t>(</w:t>
            </w:r>
            <w:r w:rsidRPr="00707A8E">
              <w:rPr>
                <w:color w:val="000000"/>
                <w:szCs w:val="22"/>
                <w:lang w:eastAsia="en-GB"/>
              </w:rPr>
              <w:t>Uruguay</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82</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Noted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F12 Discrimination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shd w:val="clear" w:color="auto" w:fill="auto"/>
            <w:hideMark/>
          </w:tcPr>
          <w:p w:rsidR="0031087E" w:rsidRDefault="00C43972" w:rsidP="0031087E">
            <w:pPr>
              <w:suppressAutoHyphens w:val="0"/>
              <w:spacing w:before="60" w:after="60" w:line="240" w:lineRule="auto"/>
              <w:ind w:left="57" w:right="57"/>
              <w:rPr>
                <w:color w:val="000000"/>
                <w:szCs w:val="22"/>
                <w:lang w:eastAsia="en-GB"/>
              </w:rPr>
            </w:pPr>
            <w:r>
              <w:rPr>
                <w:color w:val="000000"/>
                <w:szCs w:val="22"/>
                <w:lang w:eastAsia="en-GB"/>
              </w:rPr>
              <w:t>Not implemented.</w:t>
            </w: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79.18. Consider ratification of the third Optional Protocol to the CRC on a communication procedure </w:t>
            </w:r>
            <w:r w:rsidR="0031087E">
              <w:rPr>
                <w:color w:val="000000"/>
                <w:szCs w:val="22"/>
                <w:lang w:eastAsia="en-GB"/>
              </w:rPr>
              <w:t>(</w:t>
            </w:r>
            <w:r w:rsidRPr="00707A8E">
              <w:rPr>
                <w:color w:val="000000"/>
                <w:szCs w:val="22"/>
                <w:lang w:eastAsia="en-GB"/>
              </w:rPr>
              <w:t>Slovakia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F31 Children: definition; general principles; protection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B51 Right to an effective remedy</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children</w:t>
            </w:r>
          </w:p>
        </w:tc>
        <w:tc>
          <w:tcPr>
            <w:tcW w:w="5200" w:type="dxa"/>
            <w:shd w:val="clear" w:color="auto" w:fill="auto"/>
            <w:hideMark/>
          </w:tcPr>
          <w:p w:rsidR="0031087E" w:rsidRDefault="00952434" w:rsidP="0031087E">
            <w:pPr>
              <w:suppressAutoHyphens w:val="0"/>
              <w:spacing w:before="60" w:after="60" w:line="240" w:lineRule="auto"/>
              <w:ind w:left="57" w:right="57"/>
              <w:rPr>
                <w:color w:val="000000"/>
                <w:szCs w:val="22"/>
                <w:lang w:eastAsia="en-GB"/>
              </w:rPr>
            </w:pPr>
            <w:r>
              <w:rPr>
                <w:color w:val="000000"/>
                <w:szCs w:val="22"/>
                <w:lang w:eastAsia="en-GB"/>
              </w:rPr>
              <w:t>Pending</w:t>
            </w:r>
            <w:r w:rsidR="009E7A02">
              <w:rPr>
                <w:color w:val="000000"/>
                <w:szCs w:val="22"/>
                <w:lang w:eastAsia="en-GB"/>
              </w:rPr>
              <w:t>.</w:t>
            </w:r>
          </w:p>
          <w:p w:rsidR="009E7A02" w:rsidRDefault="009E7A02" w:rsidP="0031087E">
            <w:pPr>
              <w:suppressAutoHyphens w:val="0"/>
              <w:spacing w:before="60" w:after="60" w:line="240" w:lineRule="auto"/>
              <w:ind w:left="57" w:right="57"/>
              <w:rPr>
                <w:color w:val="000000"/>
                <w:szCs w:val="22"/>
                <w:lang w:eastAsia="en-GB"/>
              </w:rPr>
            </w:pPr>
          </w:p>
          <w:p w:rsidR="009E7A02" w:rsidRDefault="009E7A02" w:rsidP="009E7A02">
            <w:pPr>
              <w:suppressAutoHyphens w:val="0"/>
              <w:spacing w:before="60" w:after="60" w:line="240" w:lineRule="auto"/>
              <w:ind w:left="57" w:right="57"/>
              <w:rPr>
                <w:color w:val="000000"/>
                <w:szCs w:val="22"/>
                <w:lang w:eastAsia="en-GB"/>
              </w:rPr>
            </w:pPr>
            <w:r w:rsidRPr="009E7A02">
              <w:rPr>
                <w:color w:val="000000"/>
                <w:szCs w:val="22"/>
                <w:lang w:eastAsia="en-GB"/>
              </w:rPr>
              <w:t xml:space="preserve">Although Tonga has not ratified the CRC Optional Protocols, the Tongan laws are in line with the Protocols. </w:t>
            </w:r>
          </w:p>
          <w:p w:rsidR="009E7A02" w:rsidRDefault="009E7A02" w:rsidP="009E7A02">
            <w:pPr>
              <w:suppressAutoHyphens w:val="0"/>
              <w:spacing w:before="60" w:after="60" w:line="240" w:lineRule="auto"/>
              <w:ind w:left="57" w:right="57"/>
              <w:rPr>
                <w:color w:val="000000"/>
                <w:szCs w:val="22"/>
                <w:lang w:eastAsia="en-GB"/>
              </w:rPr>
            </w:pPr>
            <w:r w:rsidRPr="009E7A02">
              <w:rPr>
                <w:color w:val="000000"/>
                <w:szCs w:val="22"/>
                <w:lang w:eastAsia="en-GB"/>
              </w:rPr>
              <w:t xml:space="preserve">The Pornography Control Act 2002 criminalizes the sale or hire of pornographic material.  </w:t>
            </w:r>
          </w:p>
          <w:p w:rsidR="00707A8E" w:rsidRPr="00707A8E" w:rsidRDefault="009E7A02" w:rsidP="009E7A02">
            <w:pPr>
              <w:suppressAutoHyphens w:val="0"/>
              <w:spacing w:before="60" w:after="60" w:line="240" w:lineRule="auto"/>
              <w:ind w:left="57" w:right="57"/>
              <w:rPr>
                <w:color w:val="000000"/>
                <w:szCs w:val="22"/>
                <w:lang w:eastAsia="en-GB"/>
              </w:rPr>
            </w:pPr>
            <w:r w:rsidRPr="009E7A02">
              <w:rPr>
                <w:color w:val="000000"/>
                <w:szCs w:val="22"/>
                <w:lang w:eastAsia="en-GB"/>
              </w:rPr>
              <w:t>The Criminal Offences Act [Cap 18] criminalizes any person who publishes child pornography, produces child pornography or possesses child pornography;   criminalizes trading in prostitution ; and criminalizes a person who has carnal knowledge of a child or young person under the age of 12 years</w:t>
            </w: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79.13. Ratify both the CRPD and its Optional Protocol before the next UPR cycle </w:t>
            </w:r>
            <w:r w:rsidR="0031087E">
              <w:rPr>
                <w:color w:val="000000"/>
                <w:szCs w:val="22"/>
                <w:lang w:eastAsia="en-GB"/>
              </w:rPr>
              <w:t>(</w:t>
            </w:r>
            <w:r w:rsidRPr="00707A8E">
              <w:rPr>
                <w:color w:val="000000"/>
                <w:szCs w:val="22"/>
                <w:lang w:eastAsia="en-GB"/>
              </w:rPr>
              <w:t>Hungary</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F41 Persons with disabilities: definition, general principles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S10 SDG 10 - inequality</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persons with disabilities</w:t>
            </w:r>
          </w:p>
        </w:tc>
        <w:tc>
          <w:tcPr>
            <w:tcW w:w="5200" w:type="dxa"/>
            <w:shd w:val="clear" w:color="auto" w:fill="auto"/>
            <w:hideMark/>
          </w:tcPr>
          <w:p w:rsidR="0031087E" w:rsidRDefault="009E7A02" w:rsidP="0031087E">
            <w:pPr>
              <w:suppressAutoHyphens w:val="0"/>
              <w:spacing w:before="60" w:after="60" w:line="240" w:lineRule="auto"/>
              <w:ind w:left="57" w:right="57"/>
              <w:rPr>
                <w:color w:val="000000"/>
                <w:szCs w:val="22"/>
                <w:lang w:eastAsia="en-GB"/>
              </w:rPr>
            </w:pPr>
            <w:r>
              <w:rPr>
                <w:color w:val="000000"/>
                <w:szCs w:val="22"/>
                <w:lang w:eastAsia="en-GB"/>
              </w:rPr>
              <w:t>Pending</w:t>
            </w:r>
            <w:r w:rsidR="007968CA">
              <w:rPr>
                <w:color w:val="000000"/>
                <w:szCs w:val="22"/>
                <w:lang w:eastAsia="en-GB"/>
              </w:rPr>
              <w:t xml:space="preserve"> implementation.</w:t>
            </w:r>
          </w:p>
          <w:p w:rsidR="007968CA" w:rsidRDefault="007968CA" w:rsidP="0031087E">
            <w:pPr>
              <w:suppressAutoHyphens w:val="0"/>
              <w:spacing w:before="60" w:after="60" w:line="240" w:lineRule="auto"/>
              <w:ind w:left="57" w:right="57"/>
              <w:rPr>
                <w:color w:val="000000"/>
                <w:szCs w:val="22"/>
                <w:lang w:eastAsia="en-GB"/>
              </w:rPr>
            </w:pPr>
            <w:r>
              <w:rPr>
                <w:color w:val="000000"/>
                <w:szCs w:val="22"/>
                <w:lang w:eastAsia="en-GB"/>
              </w:rPr>
              <w:t xml:space="preserve">Social Protection and Disability Division </w:t>
            </w:r>
            <w:r w:rsidR="00952434">
              <w:rPr>
                <w:color w:val="000000"/>
                <w:szCs w:val="22"/>
                <w:lang w:eastAsia="en-GB"/>
              </w:rPr>
              <w:t xml:space="preserve">has been established.  They are </w:t>
            </w:r>
            <w:r>
              <w:rPr>
                <w:color w:val="000000"/>
                <w:szCs w:val="22"/>
                <w:lang w:eastAsia="en-GB"/>
              </w:rPr>
              <w:t>currently working with Attorney General’s Office on review of legislation.  Consultations with stakeholders in progress.</w:t>
            </w: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79.17. Ratify and implement the CRPD </w:t>
            </w:r>
            <w:r w:rsidR="0031087E">
              <w:rPr>
                <w:color w:val="000000"/>
                <w:szCs w:val="22"/>
                <w:lang w:eastAsia="en-GB"/>
              </w:rPr>
              <w:t>(</w:t>
            </w:r>
            <w:r w:rsidRPr="00707A8E">
              <w:rPr>
                <w:color w:val="000000"/>
                <w:szCs w:val="22"/>
                <w:lang w:eastAsia="en-GB"/>
              </w:rPr>
              <w:t>Mexico</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F41 Persons with disabilities: definition, general principles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S10 SDG 10 - inequality</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persons with disabilities</w:t>
            </w:r>
          </w:p>
        </w:tc>
        <w:tc>
          <w:tcPr>
            <w:tcW w:w="5200" w:type="dxa"/>
            <w:shd w:val="clear" w:color="auto" w:fill="auto"/>
            <w:hideMark/>
          </w:tcPr>
          <w:p w:rsidR="0031087E" w:rsidRDefault="007968CA" w:rsidP="0031087E">
            <w:pPr>
              <w:suppressAutoHyphens w:val="0"/>
              <w:spacing w:before="60" w:after="60" w:line="240" w:lineRule="auto"/>
              <w:ind w:left="57" w:right="57"/>
              <w:rPr>
                <w:color w:val="000000"/>
                <w:szCs w:val="22"/>
                <w:lang w:eastAsia="en-GB"/>
              </w:rPr>
            </w:pPr>
            <w:r>
              <w:rPr>
                <w:color w:val="000000"/>
                <w:szCs w:val="22"/>
                <w:lang w:eastAsia="en-GB"/>
              </w:rPr>
              <w:t>As above.</w:t>
            </w: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tcBorders>
              <w:bottom w:val="dotted" w:sz="4" w:space="0" w:color="auto"/>
            </w:tcBorders>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79.21. Consider ratifying core international human rights conventions, especially ICMW (International Convention on the Protection of the Rights of All Migrant Workers and Their Families) as well as ILO Convention 189 (Decent Work for Domestic Workers) (Philippines);</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tcBorders>
              <w:bottom w:val="dotted" w:sz="4" w:space="0" w:color="auto"/>
            </w:tcBorders>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tcBorders>
              <w:bottom w:val="dotted" w:sz="4" w:space="0" w:color="auto"/>
            </w:tcBorders>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G4 Migrants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E32 Right to just and favourable conditions of 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S08 SDG 8 - economic growth, employment, decent 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S10 SDG 10 - inequality</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migrants</w:t>
            </w:r>
          </w:p>
        </w:tc>
        <w:tc>
          <w:tcPr>
            <w:tcW w:w="5200" w:type="dxa"/>
            <w:tcBorders>
              <w:bottom w:val="dotted" w:sz="4" w:space="0" w:color="auto"/>
            </w:tcBorders>
            <w:shd w:val="clear" w:color="auto" w:fill="auto"/>
            <w:hideMark/>
          </w:tcPr>
          <w:p w:rsidR="007968CA" w:rsidRDefault="009E7A02" w:rsidP="0031087E">
            <w:pPr>
              <w:suppressAutoHyphens w:val="0"/>
              <w:spacing w:before="60" w:after="60" w:line="240" w:lineRule="auto"/>
              <w:ind w:left="57" w:right="57"/>
              <w:rPr>
                <w:color w:val="000000"/>
                <w:szCs w:val="22"/>
                <w:lang w:eastAsia="en-GB"/>
              </w:rPr>
            </w:pPr>
            <w:r>
              <w:rPr>
                <w:color w:val="000000"/>
                <w:szCs w:val="22"/>
                <w:lang w:eastAsia="en-GB"/>
              </w:rPr>
              <w:t>Partial implementation</w:t>
            </w:r>
            <w:r w:rsidR="007968CA">
              <w:rPr>
                <w:color w:val="000000"/>
                <w:szCs w:val="22"/>
                <w:lang w:eastAsia="en-GB"/>
              </w:rPr>
              <w:t>.</w:t>
            </w:r>
          </w:p>
          <w:p w:rsidR="0031087E" w:rsidRDefault="007968CA" w:rsidP="0031087E">
            <w:pPr>
              <w:suppressAutoHyphens w:val="0"/>
              <w:spacing w:before="60" w:after="60" w:line="240" w:lineRule="auto"/>
              <w:ind w:left="57" w:right="57"/>
              <w:rPr>
                <w:color w:val="000000"/>
                <w:szCs w:val="22"/>
                <w:lang w:eastAsia="en-GB"/>
              </w:rPr>
            </w:pPr>
            <w:r>
              <w:rPr>
                <w:color w:val="000000"/>
                <w:szCs w:val="22"/>
                <w:lang w:eastAsia="en-GB"/>
              </w:rPr>
              <w:t>Tonga became a member of the ILO effective Feb 2016.  Consultations with stakeholders required.</w:t>
            </w:r>
          </w:p>
          <w:p w:rsidR="00707A8E" w:rsidRPr="00707A8E" w:rsidRDefault="00707A8E" w:rsidP="0031087E">
            <w:pPr>
              <w:suppressAutoHyphens w:val="0"/>
              <w:spacing w:before="60" w:after="60" w:line="240" w:lineRule="auto"/>
              <w:ind w:left="57" w:right="57"/>
              <w:rPr>
                <w:color w:val="000000"/>
                <w:szCs w:val="22"/>
                <w:lang w:eastAsia="en-GB"/>
              </w:rPr>
            </w:pPr>
          </w:p>
        </w:tc>
      </w:tr>
      <w:tr w:rsidR="0031087E" w:rsidRPr="0031087E" w:rsidTr="00FC3DDF">
        <w:trPr>
          <w:cantSplit/>
        </w:trPr>
        <w:tc>
          <w:tcPr>
            <w:tcW w:w="15220" w:type="dxa"/>
            <w:gridSpan w:val="4"/>
            <w:shd w:val="clear" w:color="auto" w:fill="DBE5F1"/>
            <w:hideMark/>
          </w:tcPr>
          <w:p w:rsidR="0031087E" w:rsidRPr="00707A8E" w:rsidRDefault="0031087E" w:rsidP="0031087E">
            <w:pPr>
              <w:suppressAutoHyphens w:val="0"/>
              <w:spacing w:before="40" w:after="40" w:line="240" w:lineRule="auto"/>
              <w:rPr>
                <w:b/>
                <w:i/>
                <w:color w:val="000000"/>
                <w:sz w:val="28"/>
                <w:szCs w:val="22"/>
                <w:lang w:eastAsia="en-GB"/>
              </w:rPr>
            </w:pPr>
            <w:r w:rsidRPr="0031087E">
              <w:rPr>
                <w:b/>
                <w:i/>
                <w:color w:val="000000"/>
                <w:sz w:val="28"/>
                <w:szCs w:val="22"/>
                <w:lang w:eastAsia="en-GB"/>
              </w:rPr>
              <w:t xml:space="preserve">Theme: </w:t>
            </w:r>
            <w:r w:rsidRPr="00707A8E">
              <w:rPr>
                <w:b/>
                <w:i/>
                <w:color w:val="000000"/>
                <w:sz w:val="28"/>
                <w:szCs w:val="22"/>
                <w:lang w:eastAsia="en-GB"/>
              </w:rPr>
              <w:t>A24 Cooperation with special procedures</w:t>
            </w: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79.29. Extend a standing invitation to the special procedures </w:t>
            </w:r>
            <w:r w:rsidR="0031087E">
              <w:rPr>
                <w:color w:val="000000"/>
                <w:szCs w:val="22"/>
                <w:lang w:eastAsia="en-GB"/>
              </w:rPr>
              <w:t>(</w:t>
            </w:r>
            <w:r w:rsidRPr="00707A8E">
              <w:rPr>
                <w:color w:val="000000"/>
                <w:szCs w:val="22"/>
                <w:lang w:eastAsia="en-GB"/>
              </w:rPr>
              <w:t>Guatemala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A24 Cooperation with special procedures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shd w:val="clear" w:color="auto" w:fill="auto"/>
            <w:hideMark/>
          </w:tcPr>
          <w:p w:rsidR="0031087E" w:rsidRDefault="009E7A02" w:rsidP="0031087E">
            <w:pPr>
              <w:suppressAutoHyphens w:val="0"/>
              <w:spacing w:before="60" w:after="60" w:line="240" w:lineRule="auto"/>
              <w:ind w:left="57" w:right="57"/>
              <w:rPr>
                <w:color w:val="000000"/>
                <w:szCs w:val="22"/>
                <w:lang w:eastAsia="en-GB"/>
              </w:rPr>
            </w:pPr>
            <w:r>
              <w:rPr>
                <w:color w:val="000000"/>
                <w:szCs w:val="22"/>
                <w:lang w:eastAsia="en-GB"/>
              </w:rPr>
              <w:t>Pending.</w:t>
            </w: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tcBorders>
              <w:bottom w:val="dotted" w:sz="4" w:space="0" w:color="auto"/>
            </w:tcBorders>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79.30. Consider extending a standing invitation to all the special procedures mandate holders of the Human Rights Council </w:t>
            </w:r>
            <w:r w:rsidR="0031087E">
              <w:rPr>
                <w:color w:val="000000"/>
                <w:szCs w:val="22"/>
                <w:lang w:eastAsia="en-GB"/>
              </w:rPr>
              <w:t>(</w:t>
            </w:r>
            <w:r w:rsidRPr="00707A8E">
              <w:rPr>
                <w:color w:val="000000"/>
                <w:szCs w:val="22"/>
                <w:lang w:eastAsia="en-GB"/>
              </w:rPr>
              <w:t>Latvia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tcBorders>
              <w:bottom w:val="dotted" w:sz="4" w:space="0" w:color="auto"/>
            </w:tcBorders>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tcBorders>
              <w:bottom w:val="dotted" w:sz="4" w:space="0" w:color="auto"/>
            </w:tcBorders>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A24 Cooperation with special procedures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tcBorders>
              <w:bottom w:val="dotted" w:sz="4" w:space="0" w:color="auto"/>
            </w:tcBorders>
            <w:shd w:val="clear" w:color="auto" w:fill="auto"/>
            <w:hideMark/>
          </w:tcPr>
          <w:p w:rsidR="0031087E" w:rsidRDefault="009E7A02" w:rsidP="0031087E">
            <w:pPr>
              <w:suppressAutoHyphens w:val="0"/>
              <w:spacing w:before="60" w:after="60" w:line="240" w:lineRule="auto"/>
              <w:ind w:left="57" w:right="57"/>
              <w:rPr>
                <w:color w:val="000000"/>
                <w:szCs w:val="22"/>
                <w:lang w:eastAsia="en-GB"/>
              </w:rPr>
            </w:pPr>
            <w:r>
              <w:rPr>
                <w:color w:val="000000"/>
                <w:szCs w:val="22"/>
                <w:lang w:eastAsia="en-GB"/>
              </w:rPr>
              <w:t>As above.</w:t>
            </w:r>
          </w:p>
          <w:p w:rsidR="00707A8E" w:rsidRPr="00707A8E" w:rsidRDefault="00707A8E" w:rsidP="0031087E">
            <w:pPr>
              <w:suppressAutoHyphens w:val="0"/>
              <w:spacing w:before="60" w:after="60" w:line="240" w:lineRule="auto"/>
              <w:ind w:left="57" w:right="57"/>
              <w:rPr>
                <w:color w:val="000000"/>
                <w:szCs w:val="22"/>
                <w:lang w:eastAsia="en-GB"/>
              </w:rPr>
            </w:pPr>
          </w:p>
        </w:tc>
      </w:tr>
      <w:tr w:rsidR="0031087E" w:rsidRPr="0031087E" w:rsidTr="00FC3DDF">
        <w:trPr>
          <w:cantSplit/>
        </w:trPr>
        <w:tc>
          <w:tcPr>
            <w:tcW w:w="15220" w:type="dxa"/>
            <w:gridSpan w:val="4"/>
            <w:shd w:val="clear" w:color="auto" w:fill="DBE5F1"/>
            <w:hideMark/>
          </w:tcPr>
          <w:p w:rsidR="0031087E" w:rsidRPr="00707A8E" w:rsidRDefault="0031087E" w:rsidP="0031087E">
            <w:pPr>
              <w:suppressAutoHyphens w:val="0"/>
              <w:spacing w:before="40" w:after="40" w:line="240" w:lineRule="auto"/>
              <w:rPr>
                <w:b/>
                <w:i/>
                <w:color w:val="000000"/>
                <w:sz w:val="28"/>
                <w:szCs w:val="22"/>
                <w:lang w:eastAsia="en-GB"/>
              </w:rPr>
            </w:pPr>
            <w:r w:rsidRPr="0031087E">
              <w:rPr>
                <w:b/>
                <w:i/>
                <w:color w:val="000000"/>
                <w:sz w:val="28"/>
                <w:szCs w:val="22"/>
                <w:lang w:eastAsia="en-GB"/>
              </w:rPr>
              <w:t xml:space="preserve">Theme: </w:t>
            </w:r>
            <w:r w:rsidRPr="00707A8E">
              <w:rPr>
                <w:b/>
                <w:i/>
                <w:color w:val="000000"/>
                <w:sz w:val="28"/>
                <w:szCs w:val="22"/>
                <w:lang w:eastAsia="en-GB"/>
              </w:rPr>
              <w:t>A41 Constitutional and legislative framework</w:t>
            </w:r>
          </w:p>
        </w:tc>
      </w:tr>
      <w:tr w:rsidR="00707A8E" w:rsidRPr="0031087E" w:rsidTr="0031087E">
        <w:trPr>
          <w:cantSplit/>
        </w:trPr>
        <w:tc>
          <w:tcPr>
            <w:tcW w:w="4520" w:type="dxa"/>
            <w:tcBorders>
              <w:bottom w:val="dotted" w:sz="4" w:space="0" w:color="auto"/>
            </w:tcBorders>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80.1. Continue its efforts in implementing constitutional and democratic reforms </w:t>
            </w:r>
            <w:r w:rsidR="0031087E">
              <w:rPr>
                <w:color w:val="000000"/>
                <w:szCs w:val="22"/>
                <w:lang w:eastAsia="en-GB"/>
              </w:rPr>
              <w:t>(</w:t>
            </w:r>
            <w:r w:rsidRPr="00707A8E">
              <w:rPr>
                <w:color w:val="000000"/>
                <w:szCs w:val="22"/>
                <w:lang w:eastAsia="en-GB"/>
              </w:rPr>
              <w:t>Malaysia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80</w:t>
            </w:r>
          </w:p>
        </w:tc>
        <w:tc>
          <w:tcPr>
            <w:tcW w:w="1100" w:type="dxa"/>
            <w:tcBorders>
              <w:bottom w:val="dotted" w:sz="4" w:space="0" w:color="auto"/>
            </w:tcBorders>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tcBorders>
              <w:bottom w:val="dotted" w:sz="4" w:space="0" w:color="auto"/>
            </w:tcBorders>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D7 Right to participation in public affairs and right to vote</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tcBorders>
              <w:bottom w:val="dotted" w:sz="4" w:space="0" w:color="auto"/>
            </w:tcBorders>
            <w:shd w:val="clear" w:color="auto" w:fill="auto"/>
            <w:hideMark/>
          </w:tcPr>
          <w:p w:rsidR="009E7A02" w:rsidRDefault="0012502A" w:rsidP="0031087E">
            <w:pPr>
              <w:suppressAutoHyphens w:val="0"/>
              <w:spacing w:before="60" w:after="60" w:line="240" w:lineRule="auto"/>
              <w:ind w:left="57" w:right="57"/>
              <w:rPr>
                <w:color w:val="000000"/>
                <w:szCs w:val="22"/>
                <w:lang w:eastAsia="en-GB"/>
              </w:rPr>
            </w:pPr>
            <w:r>
              <w:rPr>
                <w:color w:val="000000"/>
                <w:szCs w:val="22"/>
                <w:lang w:eastAsia="en-GB"/>
              </w:rPr>
              <w:t xml:space="preserve">Partially implemented. </w:t>
            </w:r>
          </w:p>
          <w:p w:rsidR="009E7A02" w:rsidRDefault="0012502A" w:rsidP="0031087E">
            <w:pPr>
              <w:suppressAutoHyphens w:val="0"/>
              <w:spacing w:before="60" w:after="60" w:line="240" w:lineRule="auto"/>
              <w:ind w:left="57" w:right="57"/>
              <w:rPr>
                <w:color w:val="000000"/>
                <w:szCs w:val="22"/>
                <w:lang w:eastAsia="en-GB"/>
              </w:rPr>
            </w:pPr>
            <w:r>
              <w:rPr>
                <w:color w:val="000000"/>
                <w:szCs w:val="22"/>
                <w:lang w:eastAsia="en-GB"/>
              </w:rPr>
              <w:t>Constitu</w:t>
            </w:r>
            <w:r w:rsidR="009E7A02">
              <w:rPr>
                <w:color w:val="000000"/>
                <w:szCs w:val="22"/>
                <w:lang w:eastAsia="en-GB"/>
              </w:rPr>
              <w:t xml:space="preserve">tional reviews </w:t>
            </w:r>
            <w:r w:rsidR="00952434">
              <w:rPr>
                <w:color w:val="000000"/>
                <w:szCs w:val="22"/>
                <w:lang w:eastAsia="en-GB"/>
              </w:rPr>
              <w:t>were undertaken in 2014 and 2017 on different views</w:t>
            </w:r>
            <w:r w:rsidR="009E7A02">
              <w:rPr>
                <w:color w:val="000000"/>
                <w:szCs w:val="22"/>
                <w:lang w:eastAsia="en-GB"/>
              </w:rPr>
              <w:t>.</w:t>
            </w:r>
          </w:p>
          <w:p w:rsidR="00952434" w:rsidRDefault="00952434" w:rsidP="0031087E">
            <w:pPr>
              <w:suppressAutoHyphens w:val="0"/>
              <w:spacing w:before="60" w:after="60" w:line="240" w:lineRule="auto"/>
              <w:ind w:left="57" w:right="57"/>
              <w:rPr>
                <w:color w:val="000000"/>
                <w:szCs w:val="22"/>
                <w:lang w:eastAsia="en-GB"/>
              </w:rPr>
            </w:pPr>
          </w:p>
          <w:p w:rsidR="0031087E" w:rsidRDefault="0012502A" w:rsidP="0031087E">
            <w:pPr>
              <w:suppressAutoHyphens w:val="0"/>
              <w:spacing w:before="60" w:after="60" w:line="240" w:lineRule="auto"/>
              <w:ind w:left="57" w:right="57"/>
              <w:rPr>
                <w:color w:val="000000"/>
                <w:szCs w:val="22"/>
                <w:lang w:eastAsia="en-GB"/>
              </w:rPr>
            </w:pPr>
            <w:r>
              <w:rPr>
                <w:color w:val="000000"/>
                <w:szCs w:val="22"/>
                <w:lang w:eastAsia="en-GB"/>
              </w:rPr>
              <w:t>2014 General election completed under the 2010 democratic and constitutional reform</w:t>
            </w:r>
            <w:r w:rsidR="00952434">
              <w:rPr>
                <w:color w:val="000000"/>
                <w:szCs w:val="22"/>
                <w:lang w:eastAsia="en-GB"/>
              </w:rPr>
              <w:t>s and</w:t>
            </w:r>
            <w:r>
              <w:rPr>
                <w:color w:val="000000"/>
                <w:szCs w:val="22"/>
                <w:lang w:eastAsia="en-GB"/>
              </w:rPr>
              <w:t xml:space="preserve"> 2017 elections underway.</w:t>
            </w:r>
          </w:p>
          <w:p w:rsidR="00952434" w:rsidRDefault="00952434" w:rsidP="0031087E">
            <w:pPr>
              <w:suppressAutoHyphens w:val="0"/>
              <w:spacing w:before="60" w:after="60" w:line="240" w:lineRule="auto"/>
              <w:ind w:left="57" w:right="57"/>
              <w:rPr>
                <w:color w:val="000000"/>
                <w:szCs w:val="22"/>
                <w:lang w:eastAsia="en-GB"/>
              </w:rPr>
            </w:pPr>
          </w:p>
          <w:p w:rsidR="00707A8E" w:rsidRPr="00707A8E" w:rsidRDefault="009E7A02" w:rsidP="0031087E">
            <w:pPr>
              <w:suppressAutoHyphens w:val="0"/>
              <w:spacing w:before="60" w:after="60" w:line="240" w:lineRule="auto"/>
              <w:ind w:left="57" w:right="57"/>
              <w:rPr>
                <w:color w:val="000000"/>
                <w:szCs w:val="22"/>
                <w:lang w:eastAsia="en-GB"/>
              </w:rPr>
            </w:pPr>
            <w:r>
              <w:rPr>
                <w:color w:val="000000"/>
                <w:szCs w:val="22"/>
                <w:lang w:eastAsia="en-GB"/>
              </w:rPr>
              <w:t>New democ</w:t>
            </w:r>
            <w:r w:rsidR="00C10D60">
              <w:rPr>
                <w:color w:val="000000"/>
                <w:szCs w:val="22"/>
                <w:lang w:eastAsia="en-GB"/>
              </w:rPr>
              <w:t>ratic reforms</w:t>
            </w:r>
            <w:r>
              <w:rPr>
                <w:color w:val="000000"/>
                <w:szCs w:val="22"/>
                <w:lang w:eastAsia="en-GB"/>
              </w:rPr>
              <w:t xml:space="preserve"> in process.</w:t>
            </w:r>
          </w:p>
        </w:tc>
      </w:tr>
      <w:tr w:rsidR="0031087E" w:rsidRPr="0031087E" w:rsidTr="00FC3DDF">
        <w:trPr>
          <w:cantSplit/>
        </w:trPr>
        <w:tc>
          <w:tcPr>
            <w:tcW w:w="15220" w:type="dxa"/>
            <w:gridSpan w:val="4"/>
            <w:shd w:val="clear" w:color="auto" w:fill="DBE5F1"/>
            <w:hideMark/>
          </w:tcPr>
          <w:p w:rsidR="0031087E" w:rsidRPr="00707A8E" w:rsidRDefault="0031087E" w:rsidP="0031087E">
            <w:pPr>
              <w:suppressAutoHyphens w:val="0"/>
              <w:spacing w:before="40" w:after="40" w:line="240" w:lineRule="auto"/>
              <w:rPr>
                <w:b/>
                <w:i/>
                <w:color w:val="000000"/>
                <w:sz w:val="28"/>
                <w:szCs w:val="22"/>
                <w:lang w:eastAsia="en-GB"/>
              </w:rPr>
            </w:pPr>
            <w:r w:rsidRPr="0031087E">
              <w:rPr>
                <w:b/>
                <w:i/>
                <w:color w:val="000000"/>
                <w:sz w:val="28"/>
                <w:szCs w:val="22"/>
                <w:lang w:eastAsia="en-GB"/>
              </w:rPr>
              <w:t xml:space="preserve">Theme: </w:t>
            </w:r>
            <w:r w:rsidRPr="00707A8E">
              <w:rPr>
                <w:b/>
                <w:i/>
                <w:color w:val="000000"/>
                <w:sz w:val="28"/>
                <w:szCs w:val="22"/>
                <w:lang w:eastAsia="en-GB"/>
              </w:rPr>
              <w:t xml:space="preserve">A42 Institutions &amp; policies </w:t>
            </w:r>
            <w:r w:rsidR="002E4EFC">
              <w:rPr>
                <w:b/>
                <w:i/>
                <w:color w:val="000000"/>
                <w:sz w:val="28"/>
                <w:szCs w:val="22"/>
                <w:lang w:eastAsia="en-GB"/>
              </w:rPr>
              <w:t>–</w:t>
            </w:r>
            <w:r w:rsidRPr="00707A8E">
              <w:rPr>
                <w:b/>
                <w:i/>
                <w:color w:val="000000"/>
                <w:sz w:val="28"/>
                <w:szCs w:val="22"/>
                <w:lang w:eastAsia="en-GB"/>
              </w:rPr>
              <w:t xml:space="preserve"> General</w:t>
            </w: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79.26. Continue to develop its legal and institutional framework with respect to the promotion and protection of human rights </w:t>
            </w:r>
            <w:r w:rsidR="0031087E">
              <w:rPr>
                <w:color w:val="000000"/>
                <w:szCs w:val="22"/>
                <w:lang w:eastAsia="en-GB"/>
              </w:rPr>
              <w:t>(</w:t>
            </w:r>
            <w:r w:rsidRPr="00707A8E">
              <w:rPr>
                <w:color w:val="000000"/>
                <w:szCs w:val="22"/>
                <w:lang w:eastAsia="en-GB"/>
              </w:rPr>
              <w:t>Bhutan</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A42 Institutions &amp; policies - General</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shd w:val="clear" w:color="auto" w:fill="auto"/>
            <w:hideMark/>
          </w:tcPr>
          <w:p w:rsidR="00952434" w:rsidRDefault="00952434" w:rsidP="0031087E">
            <w:pPr>
              <w:suppressAutoHyphens w:val="0"/>
              <w:spacing w:before="60" w:after="60" w:line="240" w:lineRule="auto"/>
              <w:ind w:left="57" w:right="57"/>
              <w:rPr>
                <w:color w:val="000000"/>
                <w:szCs w:val="22"/>
                <w:lang w:eastAsia="en-GB"/>
              </w:rPr>
            </w:pPr>
            <w:r>
              <w:rPr>
                <w:color w:val="000000"/>
                <w:szCs w:val="22"/>
                <w:lang w:eastAsia="en-GB"/>
              </w:rPr>
              <w:t>Partially implemented.</w:t>
            </w:r>
          </w:p>
          <w:p w:rsidR="0031087E" w:rsidRDefault="00952434" w:rsidP="0031087E">
            <w:pPr>
              <w:suppressAutoHyphens w:val="0"/>
              <w:spacing w:before="60" w:after="60" w:line="240" w:lineRule="auto"/>
              <w:ind w:left="57" w:right="57"/>
              <w:rPr>
                <w:color w:val="000000"/>
                <w:szCs w:val="22"/>
                <w:lang w:eastAsia="en-GB"/>
              </w:rPr>
            </w:pPr>
            <w:r>
              <w:rPr>
                <w:color w:val="000000"/>
                <w:szCs w:val="22"/>
                <w:lang w:eastAsia="en-GB"/>
              </w:rPr>
              <w:t>Family Protection Act 2013 came into force on 1 July 2014.</w:t>
            </w:r>
          </w:p>
          <w:p w:rsidR="00952434" w:rsidRDefault="00952434"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tcBorders>
              <w:bottom w:val="dotted" w:sz="4" w:space="0" w:color="auto"/>
            </w:tcBorders>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79.23. Continue the momentum on the democratization process and improve the current policies and measures to ensure the equality and the full enjoyment of human rights and fundamental freedoms for all people, in particular the social vulnerable groups, like women and children (Viet Nam</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tcBorders>
              <w:bottom w:val="dotted" w:sz="4" w:space="0" w:color="auto"/>
            </w:tcBorders>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tcBorders>
              <w:bottom w:val="dotted" w:sz="4" w:space="0" w:color="auto"/>
            </w:tcBorders>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A42 Institutions &amp; policies - General</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D7 Right to participation in public affairs and right to vote</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B31 Equality &amp; non-discrimination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F31 Children: definition; general principles; protection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D1 Civil &amp; political rights - general measures of implementation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E1 Economic, social &amp; cultural rights - general measures of implementation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F12 Discrimination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S10 SDG 10 - inequality</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children</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tcBorders>
              <w:bottom w:val="dotted" w:sz="4" w:space="0" w:color="auto"/>
            </w:tcBorders>
            <w:shd w:val="clear" w:color="auto" w:fill="auto"/>
            <w:hideMark/>
          </w:tcPr>
          <w:p w:rsidR="00C10D60" w:rsidRDefault="002E4EFC" w:rsidP="00C10D60">
            <w:pPr>
              <w:suppressAutoHyphens w:val="0"/>
              <w:spacing w:before="60" w:after="60" w:line="240" w:lineRule="auto"/>
              <w:ind w:left="57" w:right="57"/>
              <w:rPr>
                <w:color w:val="000000"/>
                <w:szCs w:val="22"/>
                <w:lang w:eastAsia="en-GB"/>
              </w:rPr>
            </w:pPr>
            <w:r>
              <w:rPr>
                <w:color w:val="000000"/>
                <w:szCs w:val="22"/>
                <w:lang w:eastAsia="en-GB"/>
              </w:rPr>
              <w:t>Partially implemented.</w:t>
            </w:r>
          </w:p>
          <w:p w:rsidR="00AC79C3" w:rsidRPr="00C10D60" w:rsidRDefault="00AC79C3" w:rsidP="00C10D60">
            <w:pPr>
              <w:suppressAutoHyphens w:val="0"/>
              <w:spacing w:before="60" w:after="60" w:line="240" w:lineRule="auto"/>
              <w:ind w:left="57" w:right="57"/>
              <w:rPr>
                <w:color w:val="000000"/>
                <w:szCs w:val="22"/>
                <w:lang w:eastAsia="en-GB"/>
              </w:rPr>
            </w:pPr>
            <w:r>
              <w:rPr>
                <w:color w:val="000000"/>
                <w:szCs w:val="22"/>
                <w:lang w:eastAsia="en-GB"/>
              </w:rPr>
              <w:t xml:space="preserve">Family Protection Act 2013 </w:t>
            </w:r>
            <w:r>
              <w:rPr>
                <w:color w:val="000000"/>
                <w:szCs w:val="22"/>
                <w:lang w:val="en-AU" w:eastAsia="en-GB"/>
              </w:rPr>
              <w:t>provides</w:t>
            </w:r>
            <w:r w:rsidRPr="00AC79C3">
              <w:rPr>
                <w:color w:val="000000"/>
                <w:szCs w:val="22"/>
                <w:lang w:val="en-AU" w:eastAsia="en-GB"/>
              </w:rPr>
              <w:t xml:space="preserve"> for greater protection from domestic violence, to introduce protection orders, clarify duties of the police and promote the health, safety and well-being of victims of domestic violence and related matters.</w:t>
            </w:r>
          </w:p>
          <w:p w:rsidR="002E4EFC" w:rsidRDefault="002E4EFC" w:rsidP="0031087E">
            <w:pPr>
              <w:suppressAutoHyphens w:val="0"/>
              <w:spacing w:before="60" w:after="60" w:line="240" w:lineRule="auto"/>
              <w:ind w:left="57" w:right="57"/>
              <w:rPr>
                <w:color w:val="000000"/>
                <w:szCs w:val="22"/>
                <w:lang w:eastAsia="en-GB"/>
              </w:rPr>
            </w:pPr>
          </w:p>
          <w:p w:rsidR="002E4EFC" w:rsidRDefault="002E4EFC"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31087E" w:rsidRPr="0031087E" w:rsidTr="00FC3DDF">
        <w:trPr>
          <w:cantSplit/>
        </w:trPr>
        <w:tc>
          <w:tcPr>
            <w:tcW w:w="15220" w:type="dxa"/>
            <w:gridSpan w:val="4"/>
            <w:shd w:val="clear" w:color="auto" w:fill="DBE5F1"/>
            <w:hideMark/>
          </w:tcPr>
          <w:p w:rsidR="0031087E" w:rsidRPr="00707A8E" w:rsidRDefault="0031087E" w:rsidP="0031087E">
            <w:pPr>
              <w:suppressAutoHyphens w:val="0"/>
              <w:spacing w:before="40" w:after="40" w:line="240" w:lineRule="auto"/>
              <w:rPr>
                <w:b/>
                <w:i/>
                <w:color w:val="000000"/>
                <w:sz w:val="28"/>
                <w:szCs w:val="22"/>
                <w:lang w:eastAsia="en-GB"/>
              </w:rPr>
            </w:pPr>
            <w:r w:rsidRPr="0031087E">
              <w:rPr>
                <w:b/>
                <w:i/>
                <w:color w:val="000000"/>
                <w:sz w:val="28"/>
                <w:szCs w:val="22"/>
                <w:lang w:eastAsia="en-GB"/>
              </w:rPr>
              <w:t xml:space="preserve">Theme: </w:t>
            </w:r>
            <w:r w:rsidRPr="00707A8E">
              <w:rPr>
                <w:b/>
                <w:i/>
                <w:color w:val="000000"/>
                <w:sz w:val="28"/>
                <w:szCs w:val="22"/>
                <w:lang w:eastAsia="en-GB"/>
              </w:rPr>
              <w:t xml:space="preserve">A45 National Human Rights Institution (NHRI) </w:t>
            </w: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81.3. Continue its efforts to create a national human rights institution </w:t>
            </w:r>
            <w:r w:rsidR="0031087E">
              <w:rPr>
                <w:color w:val="000000"/>
                <w:szCs w:val="22"/>
                <w:lang w:eastAsia="en-GB"/>
              </w:rPr>
              <w:t>(</w:t>
            </w:r>
            <w:r w:rsidRPr="00707A8E">
              <w:rPr>
                <w:color w:val="000000"/>
                <w:szCs w:val="22"/>
                <w:lang w:eastAsia="en-GB"/>
              </w:rPr>
              <w:t>Turkey</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1</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A45 National Human Rights Institution (NHRI)</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shd w:val="clear" w:color="auto" w:fill="auto"/>
            <w:hideMark/>
          </w:tcPr>
          <w:p w:rsidR="0031087E" w:rsidRDefault="007C5295" w:rsidP="0031087E">
            <w:pPr>
              <w:suppressAutoHyphens w:val="0"/>
              <w:spacing w:before="60" w:after="60" w:line="240" w:lineRule="auto"/>
              <w:ind w:left="57" w:right="57"/>
              <w:rPr>
                <w:color w:val="000000"/>
                <w:szCs w:val="22"/>
                <w:lang w:eastAsia="en-GB"/>
              </w:rPr>
            </w:pPr>
            <w:r>
              <w:rPr>
                <w:color w:val="000000"/>
                <w:szCs w:val="22"/>
                <w:lang w:eastAsia="en-GB"/>
              </w:rPr>
              <w:t>Pending.</w:t>
            </w:r>
          </w:p>
          <w:p w:rsidR="000D7AFB" w:rsidRDefault="000D7AFB" w:rsidP="0031087E">
            <w:pPr>
              <w:suppressAutoHyphens w:val="0"/>
              <w:spacing w:before="60" w:after="60" w:line="240" w:lineRule="auto"/>
              <w:ind w:left="57" w:right="57"/>
              <w:rPr>
                <w:color w:val="000000"/>
                <w:szCs w:val="22"/>
                <w:lang w:eastAsia="en-GB"/>
              </w:rPr>
            </w:pPr>
            <w:r>
              <w:rPr>
                <w:color w:val="000000"/>
                <w:szCs w:val="22"/>
                <w:lang w:eastAsia="en-GB"/>
              </w:rPr>
              <w:t>See below.</w:t>
            </w:r>
          </w:p>
          <w:p w:rsidR="000D7AFB" w:rsidRDefault="000D7AFB" w:rsidP="0031087E">
            <w:pPr>
              <w:suppressAutoHyphens w:val="0"/>
              <w:spacing w:before="60" w:after="60" w:line="240" w:lineRule="auto"/>
              <w:ind w:left="57" w:right="57"/>
              <w:rPr>
                <w:color w:val="000000"/>
                <w:szCs w:val="22"/>
                <w:lang w:eastAsia="en-GB"/>
              </w:rPr>
            </w:pPr>
          </w:p>
          <w:p w:rsidR="007C5295" w:rsidRDefault="007C5295"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81.2. Seek the support of the international community for the establishment of a national human rights institution and finalize the revision of its constitution </w:t>
            </w:r>
            <w:r w:rsidR="0031087E">
              <w:rPr>
                <w:color w:val="000000"/>
                <w:szCs w:val="22"/>
                <w:lang w:eastAsia="en-GB"/>
              </w:rPr>
              <w:t>(</w:t>
            </w:r>
            <w:r w:rsidRPr="00707A8E">
              <w:rPr>
                <w:color w:val="000000"/>
                <w:szCs w:val="22"/>
                <w:lang w:eastAsia="en-GB"/>
              </w:rPr>
              <w:t>Angola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1</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A45 National Human Rights Institution (NHRI)</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A28 Cooperation with other international mechanisms and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shd w:val="clear" w:color="auto" w:fill="auto"/>
            <w:hideMark/>
          </w:tcPr>
          <w:p w:rsidR="0031087E" w:rsidRDefault="007C5295" w:rsidP="0031087E">
            <w:pPr>
              <w:suppressAutoHyphens w:val="0"/>
              <w:spacing w:before="60" w:after="60" w:line="240" w:lineRule="auto"/>
              <w:ind w:left="57" w:right="57"/>
              <w:rPr>
                <w:color w:val="000000"/>
                <w:szCs w:val="22"/>
                <w:lang w:eastAsia="en-GB"/>
              </w:rPr>
            </w:pPr>
            <w:r>
              <w:rPr>
                <w:color w:val="000000"/>
                <w:szCs w:val="22"/>
                <w:lang w:eastAsia="en-GB"/>
              </w:rPr>
              <w:t>Pending.</w:t>
            </w:r>
          </w:p>
          <w:p w:rsidR="000D7AFB" w:rsidRDefault="000D7AFB" w:rsidP="0031087E">
            <w:pPr>
              <w:suppressAutoHyphens w:val="0"/>
              <w:spacing w:before="60" w:after="60" w:line="240" w:lineRule="auto"/>
              <w:ind w:left="57" w:right="57"/>
              <w:rPr>
                <w:color w:val="000000"/>
                <w:szCs w:val="22"/>
                <w:lang w:eastAsia="en-GB"/>
              </w:rPr>
            </w:pPr>
            <w:r>
              <w:rPr>
                <w:color w:val="000000"/>
                <w:szCs w:val="22"/>
                <w:lang w:eastAsia="en-GB"/>
              </w:rPr>
              <w:t>See below.</w:t>
            </w: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tcBorders>
              <w:bottom w:val="dotted" w:sz="4" w:space="0" w:color="auto"/>
            </w:tcBorders>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81.1. Establish a national human rights institution in conformity with the Paris Principle (Burundi) to monitor Government action in this area, advise on legislation and the application of international human rights instruments, facilitate interaction with international and regional organizations, promote human rights education and file legal complaints (Uruguay);</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1</w:t>
            </w:r>
          </w:p>
        </w:tc>
        <w:tc>
          <w:tcPr>
            <w:tcW w:w="1100" w:type="dxa"/>
            <w:tcBorders>
              <w:bottom w:val="dotted" w:sz="4" w:space="0" w:color="auto"/>
            </w:tcBorders>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tcBorders>
              <w:bottom w:val="dotted" w:sz="4" w:space="0" w:color="auto"/>
            </w:tcBorders>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A45 National Human Rights Institution (NHRI)</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A28 Cooperation with other international mechanisms and institutions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B51 Right to an effective remedy</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A51 Human rights education - general</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tcBorders>
              <w:bottom w:val="dotted" w:sz="4" w:space="0" w:color="auto"/>
            </w:tcBorders>
            <w:shd w:val="clear" w:color="auto" w:fill="auto"/>
            <w:hideMark/>
          </w:tcPr>
          <w:p w:rsidR="00AC79C3" w:rsidRPr="00AC79C3" w:rsidRDefault="000D7AFB" w:rsidP="000D7AFB">
            <w:pPr>
              <w:suppressAutoHyphens w:val="0"/>
              <w:spacing w:before="60" w:after="60" w:line="240" w:lineRule="auto"/>
              <w:ind w:right="57"/>
              <w:rPr>
                <w:color w:val="000000"/>
                <w:szCs w:val="22"/>
                <w:lang w:val="en-AU" w:eastAsia="en-GB"/>
              </w:rPr>
            </w:pPr>
            <w:r>
              <w:rPr>
                <w:color w:val="000000"/>
                <w:szCs w:val="22"/>
                <w:lang w:val="en-AU" w:eastAsia="en-GB"/>
              </w:rPr>
              <w:t>Partial</w:t>
            </w:r>
            <w:r w:rsidR="00AC79C3">
              <w:rPr>
                <w:color w:val="000000"/>
                <w:szCs w:val="22"/>
                <w:lang w:val="en-AU" w:eastAsia="en-GB"/>
              </w:rPr>
              <w:t xml:space="preserve"> imp</w:t>
            </w:r>
            <w:r>
              <w:rPr>
                <w:color w:val="000000"/>
                <w:szCs w:val="22"/>
                <w:lang w:val="en-AU" w:eastAsia="en-GB"/>
              </w:rPr>
              <w:t>lementation of the recommendation:</w:t>
            </w:r>
          </w:p>
          <w:p w:rsidR="002E4EFC" w:rsidRPr="00AC79C3" w:rsidRDefault="002E4EFC" w:rsidP="002E4EFC">
            <w:pPr>
              <w:numPr>
                <w:ilvl w:val="0"/>
                <w:numId w:val="19"/>
              </w:numPr>
              <w:suppressAutoHyphens w:val="0"/>
              <w:spacing w:before="60" w:after="60" w:line="240" w:lineRule="auto"/>
              <w:ind w:right="57"/>
              <w:rPr>
                <w:color w:val="000000"/>
                <w:szCs w:val="22"/>
                <w:lang w:val="en-AU" w:eastAsia="en-GB"/>
              </w:rPr>
            </w:pPr>
            <w:r w:rsidRPr="00AC79C3">
              <w:rPr>
                <w:color w:val="000000"/>
                <w:szCs w:val="22"/>
                <w:lang w:val="en-AU" w:eastAsia="en-GB"/>
              </w:rPr>
              <w:t>For small islands states including Tonga, the establishment of a national human rights institution is still not feasible financially and technically.</w:t>
            </w:r>
          </w:p>
          <w:p w:rsidR="002E4EFC" w:rsidRPr="00AC79C3" w:rsidRDefault="002E4EFC" w:rsidP="002E4EFC">
            <w:pPr>
              <w:suppressAutoHyphens w:val="0"/>
              <w:spacing w:before="60" w:after="60" w:line="240" w:lineRule="auto"/>
              <w:ind w:left="57" w:right="57"/>
              <w:rPr>
                <w:color w:val="000000"/>
                <w:szCs w:val="22"/>
                <w:lang w:val="en-AU" w:eastAsia="en-GB"/>
              </w:rPr>
            </w:pPr>
          </w:p>
          <w:p w:rsidR="002E4EFC" w:rsidRPr="00AC79C3" w:rsidRDefault="002E4EFC" w:rsidP="002E4EFC">
            <w:pPr>
              <w:numPr>
                <w:ilvl w:val="0"/>
                <w:numId w:val="19"/>
              </w:numPr>
              <w:suppressAutoHyphens w:val="0"/>
              <w:spacing w:before="60" w:after="60" w:line="240" w:lineRule="auto"/>
              <w:ind w:right="57"/>
              <w:rPr>
                <w:color w:val="000000"/>
                <w:szCs w:val="22"/>
                <w:lang w:val="en-AU" w:eastAsia="en-GB"/>
              </w:rPr>
            </w:pPr>
            <w:r w:rsidRPr="00AC79C3">
              <w:rPr>
                <w:color w:val="000000"/>
                <w:szCs w:val="22"/>
                <w:lang w:val="en-AU" w:eastAsia="en-GB"/>
              </w:rPr>
              <w:t>However several actions taken by the Government are in line with the Paris Principles.</w:t>
            </w:r>
          </w:p>
          <w:p w:rsidR="002E4EFC" w:rsidRPr="00AC79C3" w:rsidRDefault="002E4EFC" w:rsidP="002E4EFC">
            <w:pPr>
              <w:suppressAutoHyphens w:val="0"/>
              <w:spacing w:before="60" w:after="60" w:line="240" w:lineRule="auto"/>
              <w:ind w:left="57" w:right="57"/>
              <w:rPr>
                <w:color w:val="000000"/>
                <w:szCs w:val="22"/>
                <w:lang w:val="en-AU" w:eastAsia="en-GB"/>
              </w:rPr>
            </w:pPr>
          </w:p>
          <w:p w:rsidR="002E4EFC" w:rsidRPr="00AC79C3" w:rsidRDefault="002E4EFC" w:rsidP="002E4EFC">
            <w:pPr>
              <w:numPr>
                <w:ilvl w:val="0"/>
                <w:numId w:val="19"/>
              </w:numPr>
              <w:suppressAutoHyphens w:val="0"/>
              <w:spacing w:before="60" w:after="60" w:line="240" w:lineRule="auto"/>
              <w:ind w:right="57"/>
              <w:rPr>
                <w:color w:val="000000"/>
                <w:szCs w:val="22"/>
                <w:lang w:val="en-AU" w:eastAsia="en-GB"/>
              </w:rPr>
            </w:pPr>
            <w:r w:rsidRPr="00AC79C3">
              <w:rPr>
                <w:color w:val="000000"/>
                <w:szCs w:val="22"/>
                <w:lang w:val="en-AU" w:eastAsia="en-GB"/>
              </w:rPr>
              <w:t xml:space="preserve">The Legislative Assembly passed an amendment to the </w:t>
            </w:r>
            <w:r w:rsidRPr="00AC79C3">
              <w:rPr>
                <w:i/>
                <w:color w:val="000000"/>
                <w:szCs w:val="22"/>
                <w:lang w:val="en-AU" w:eastAsia="en-GB"/>
              </w:rPr>
              <w:t xml:space="preserve">Commissioner for Public Relations Act 2001  </w:t>
            </w:r>
            <w:r w:rsidRPr="00AC79C3">
              <w:rPr>
                <w:color w:val="000000"/>
                <w:szCs w:val="22"/>
                <w:lang w:val="en-AU" w:eastAsia="en-GB"/>
              </w:rPr>
              <w:t>in 2016.</w:t>
            </w:r>
            <w:r w:rsidRPr="00AC79C3">
              <w:rPr>
                <w:i/>
                <w:color w:val="000000"/>
                <w:szCs w:val="22"/>
                <w:lang w:val="en-AU" w:eastAsia="en-GB"/>
              </w:rPr>
              <w:t xml:space="preserve"> </w:t>
            </w:r>
            <w:r w:rsidRPr="00AC79C3">
              <w:rPr>
                <w:color w:val="000000"/>
                <w:szCs w:val="22"/>
                <w:lang w:val="en-AU" w:eastAsia="en-GB"/>
              </w:rPr>
              <w:t xml:space="preserve"> This amendment re-named the Commissioner of Public Relations as the Ombudsman, this change is to ensure that Tonga is in line with international references to the ombudsman. </w:t>
            </w:r>
          </w:p>
          <w:p w:rsidR="002E4EFC" w:rsidRPr="00AC79C3" w:rsidRDefault="002E4EFC" w:rsidP="002E4EFC">
            <w:pPr>
              <w:pStyle w:val="ListParagraph"/>
              <w:rPr>
                <w:color w:val="000000"/>
                <w:szCs w:val="22"/>
                <w:lang w:val="en-AU" w:eastAsia="en-GB"/>
              </w:rPr>
            </w:pPr>
          </w:p>
          <w:p w:rsidR="002E4EFC" w:rsidRPr="00AC79C3" w:rsidRDefault="002E4EFC" w:rsidP="002E4EFC">
            <w:pPr>
              <w:pStyle w:val="ListParagraph"/>
              <w:numPr>
                <w:ilvl w:val="0"/>
                <w:numId w:val="19"/>
              </w:numPr>
              <w:rPr>
                <w:color w:val="000000"/>
                <w:szCs w:val="22"/>
                <w:lang w:val="en-AU" w:eastAsia="en-GB"/>
              </w:rPr>
            </w:pPr>
            <w:r w:rsidRPr="00AC79C3">
              <w:rPr>
                <w:color w:val="000000"/>
                <w:szCs w:val="22"/>
                <w:lang w:val="en-AU" w:eastAsia="en-GB"/>
              </w:rPr>
              <w:t>The Legislative Assembly passed an amendment to the Anti-Corruption Commissioner Act 2007 in 2016, to allow for the Ombudsman to become the temporary Anti-Corruption Commissioner to revive the Commissioner role. However the Royal Assent for this Act was deferred for further clarifications.</w:t>
            </w:r>
          </w:p>
          <w:p w:rsidR="002E4EFC" w:rsidRPr="00AC79C3" w:rsidRDefault="002E4EFC" w:rsidP="00AC79C3">
            <w:pPr>
              <w:suppressAutoHyphens w:val="0"/>
              <w:spacing w:before="60" w:after="60" w:line="240" w:lineRule="auto"/>
              <w:ind w:left="1080" w:right="57"/>
              <w:rPr>
                <w:color w:val="000000"/>
                <w:szCs w:val="22"/>
                <w:lang w:val="en-AU" w:eastAsia="en-GB"/>
              </w:rPr>
            </w:pPr>
          </w:p>
          <w:p w:rsidR="00707A8E" w:rsidRPr="00AC79C3" w:rsidRDefault="00707A8E" w:rsidP="002E4EFC">
            <w:pPr>
              <w:suppressAutoHyphens w:val="0"/>
              <w:spacing w:before="60" w:after="60" w:line="240" w:lineRule="auto"/>
              <w:ind w:left="57" w:right="57"/>
              <w:rPr>
                <w:color w:val="000000"/>
                <w:szCs w:val="22"/>
                <w:lang w:eastAsia="en-GB"/>
              </w:rPr>
            </w:pPr>
          </w:p>
        </w:tc>
      </w:tr>
      <w:tr w:rsidR="0031087E" w:rsidRPr="0031087E" w:rsidTr="00FC3DDF">
        <w:trPr>
          <w:cantSplit/>
        </w:trPr>
        <w:tc>
          <w:tcPr>
            <w:tcW w:w="15220" w:type="dxa"/>
            <w:gridSpan w:val="4"/>
            <w:shd w:val="clear" w:color="auto" w:fill="DBE5F1"/>
            <w:hideMark/>
          </w:tcPr>
          <w:p w:rsidR="0031087E" w:rsidRPr="00707A8E" w:rsidRDefault="0031087E" w:rsidP="0031087E">
            <w:pPr>
              <w:suppressAutoHyphens w:val="0"/>
              <w:spacing w:before="40" w:after="40" w:line="240" w:lineRule="auto"/>
              <w:rPr>
                <w:b/>
                <w:i/>
                <w:color w:val="000000"/>
                <w:sz w:val="28"/>
                <w:szCs w:val="22"/>
                <w:lang w:eastAsia="en-GB"/>
              </w:rPr>
            </w:pPr>
            <w:r w:rsidRPr="0031087E">
              <w:rPr>
                <w:b/>
                <w:i/>
                <w:color w:val="000000"/>
                <w:sz w:val="28"/>
                <w:szCs w:val="22"/>
                <w:lang w:eastAsia="en-GB"/>
              </w:rPr>
              <w:t xml:space="preserve">Theme: </w:t>
            </w:r>
            <w:r w:rsidRPr="00707A8E">
              <w:rPr>
                <w:b/>
                <w:i/>
                <w:color w:val="000000"/>
                <w:sz w:val="28"/>
                <w:szCs w:val="22"/>
                <w:lang w:eastAsia="en-GB"/>
              </w:rPr>
              <w:t xml:space="preserve">A51 Human rights education </w:t>
            </w:r>
            <w:r w:rsidR="00AC79C3">
              <w:rPr>
                <w:b/>
                <w:i/>
                <w:color w:val="000000"/>
                <w:sz w:val="28"/>
                <w:szCs w:val="22"/>
                <w:lang w:eastAsia="en-GB"/>
              </w:rPr>
              <w:t>–</w:t>
            </w:r>
            <w:r w:rsidRPr="00707A8E">
              <w:rPr>
                <w:b/>
                <w:i/>
                <w:color w:val="000000"/>
                <w:sz w:val="28"/>
                <w:szCs w:val="22"/>
                <w:lang w:eastAsia="en-GB"/>
              </w:rPr>
              <w:t xml:space="preserve"> general</w:t>
            </w:r>
          </w:p>
        </w:tc>
      </w:tr>
      <w:tr w:rsidR="00707A8E" w:rsidRPr="0031087E" w:rsidTr="0031087E">
        <w:trPr>
          <w:cantSplit/>
        </w:trPr>
        <w:tc>
          <w:tcPr>
            <w:tcW w:w="4520" w:type="dxa"/>
            <w:tcBorders>
              <w:bottom w:val="dotted" w:sz="4" w:space="0" w:color="auto"/>
            </w:tcBorders>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79.49. Continue its progress in the field of human rights education through increasing further international and regional cooperation </w:t>
            </w:r>
            <w:r w:rsidR="0031087E">
              <w:rPr>
                <w:color w:val="000000"/>
                <w:szCs w:val="22"/>
                <w:lang w:eastAsia="en-GB"/>
              </w:rPr>
              <w:t>(</w:t>
            </w:r>
            <w:r w:rsidRPr="00707A8E">
              <w:rPr>
                <w:color w:val="000000"/>
                <w:szCs w:val="22"/>
                <w:lang w:eastAsia="en-GB"/>
              </w:rPr>
              <w:t>Indonesia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tcBorders>
              <w:bottom w:val="dotted" w:sz="4" w:space="0" w:color="auto"/>
            </w:tcBorders>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tcBorders>
              <w:bottom w:val="dotted" w:sz="4" w:space="0" w:color="auto"/>
            </w:tcBorders>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A51 Human rights education - general</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A28 Cooperation with other international mechanisms and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tcBorders>
              <w:bottom w:val="dotted" w:sz="4" w:space="0" w:color="auto"/>
            </w:tcBorders>
            <w:shd w:val="clear" w:color="auto" w:fill="auto"/>
            <w:hideMark/>
          </w:tcPr>
          <w:p w:rsidR="000D7AFB" w:rsidRDefault="000D7AFB" w:rsidP="0031087E">
            <w:pPr>
              <w:suppressAutoHyphens w:val="0"/>
              <w:spacing w:before="60" w:after="60" w:line="240" w:lineRule="auto"/>
              <w:ind w:left="57" w:right="57"/>
              <w:rPr>
                <w:color w:val="000000"/>
                <w:szCs w:val="22"/>
                <w:lang w:eastAsia="en-GB"/>
              </w:rPr>
            </w:pPr>
            <w:r>
              <w:rPr>
                <w:color w:val="000000"/>
                <w:szCs w:val="22"/>
                <w:lang w:eastAsia="en-GB"/>
              </w:rPr>
              <w:t>Partial implementation.</w:t>
            </w:r>
          </w:p>
          <w:p w:rsidR="0031087E" w:rsidRDefault="00AC79C3" w:rsidP="0031087E">
            <w:pPr>
              <w:suppressAutoHyphens w:val="0"/>
              <w:spacing w:before="60" w:after="60" w:line="240" w:lineRule="auto"/>
              <w:ind w:left="57" w:right="57"/>
              <w:rPr>
                <w:color w:val="000000"/>
                <w:szCs w:val="22"/>
                <w:lang w:eastAsia="en-GB"/>
              </w:rPr>
            </w:pPr>
            <w:r>
              <w:rPr>
                <w:color w:val="000000"/>
                <w:szCs w:val="22"/>
                <w:lang w:eastAsia="en-GB"/>
              </w:rPr>
              <w:t xml:space="preserve"> – Tonga participates in regional and international workshops and training on HR.</w:t>
            </w:r>
          </w:p>
          <w:p w:rsidR="00707A8E" w:rsidRPr="00707A8E" w:rsidRDefault="00707A8E" w:rsidP="0031087E">
            <w:pPr>
              <w:suppressAutoHyphens w:val="0"/>
              <w:spacing w:before="60" w:after="60" w:line="240" w:lineRule="auto"/>
              <w:ind w:left="57" w:right="57"/>
              <w:rPr>
                <w:color w:val="000000"/>
                <w:szCs w:val="22"/>
                <w:lang w:eastAsia="en-GB"/>
              </w:rPr>
            </w:pPr>
          </w:p>
        </w:tc>
      </w:tr>
      <w:tr w:rsidR="0031087E" w:rsidRPr="0031087E" w:rsidTr="00FC3DDF">
        <w:trPr>
          <w:cantSplit/>
        </w:trPr>
        <w:tc>
          <w:tcPr>
            <w:tcW w:w="15220" w:type="dxa"/>
            <w:gridSpan w:val="4"/>
            <w:shd w:val="clear" w:color="auto" w:fill="DBE5F1"/>
            <w:hideMark/>
          </w:tcPr>
          <w:p w:rsidR="0031087E" w:rsidRPr="00707A8E" w:rsidRDefault="0031087E" w:rsidP="0031087E">
            <w:pPr>
              <w:suppressAutoHyphens w:val="0"/>
              <w:spacing w:before="40" w:after="40" w:line="240" w:lineRule="auto"/>
              <w:rPr>
                <w:b/>
                <w:i/>
                <w:color w:val="000000"/>
                <w:sz w:val="28"/>
                <w:szCs w:val="22"/>
                <w:lang w:eastAsia="en-GB"/>
              </w:rPr>
            </w:pPr>
            <w:r w:rsidRPr="0031087E">
              <w:rPr>
                <w:b/>
                <w:i/>
                <w:color w:val="000000"/>
                <w:sz w:val="28"/>
                <w:szCs w:val="22"/>
                <w:lang w:eastAsia="en-GB"/>
              </w:rPr>
              <w:t xml:space="preserve">Theme: </w:t>
            </w:r>
            <w:r w:rsidRPr="00707A8E">
              <w:rPr>
                <w:b/>
                <w:i/>
                <w:color w:val="000000"/>
                <w:sz w:val="28"/>
                <w:szCs w:val="22"/>
                <w:lang w:eastAsia="en-GB"/>
              </w:rPr>
              <w:t>B31 Equality &amp; non-discrimination</w:t>
            </w: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81.5. Examine the possibility of strengthening measures to eliminate all discriminatory treatment related to sexual orientation or gender identity </w:t>
            </w:r>
            <w:r w:rsidR="0031087E">
              <w:rPr>
                <w:color w:val="000000"/>
                <w:szCs w:val="22"/>
                <w:lang w:eastAsia="en-GB"/>
              </w:rPr>
              <w:t>(</w:t>
            </w:r>
            <w:r w:rsidRPr="00707A8E">
              <w:rPr>
                <w:color w:val="000000"/>
                <w:szCs w:val="22"/>
                <w:lang w:eastAsia="en-GB"/>
              </w:rPr>
              <w:t>Argentina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4</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B31 Equality &amp; non-discrimination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D46 Right to private life, privacy</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S10 SDG 10 - inequality</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lesbian, gay, bisexual, transgender and intersex persons (LGBTI)</w:t>
            </w:r>
            <w:r w:rsidR="0031087E" w:rsidRPr="0031087E">
              <w:rPr>
                <w:color w:val="000000"/>
                <w:sz w:val="16"/>
                <w:szCs w:val="22"/>
                <w:lang w:eastAsia="en-GB"/>
              </w:rPr>
              <w:t xml:space="preserve"> </w:t>
            </w:r>
          </w:p>
        </w:tc>
        <w:tc>
          <w:tcPr>
            <w:tcW w:w="5200" w:type="dxa"/>
            <w:shd w:val="clear" w:color="auto" w:fill="auto"/>
            <w:hideMark/>
          </w:tcPr>
          <w:p w:rsidR="0031087E" w:rsidRDefault="000D7AFB" w:rsidP="0031087E">
            <w:pPr>
              <w:suppressAutoHyphens w:val="0"/>
              <w:spacing w:before="60" w:after="60" w:line="240" w:lineRule="auto"/>
              <w:ind w:left="57" w:right="57"/>
              <w:rPr>
                <w:color w:val="000000"/>
                <w:szCs w:val="22"/>
                <w:lang w:eastAsia="en-GB"/>
              </w:rPr>
            </w:pPr>
            <w:r>
              <w:rPr>
                <w:color w:val="000000"/>
                <w:szCs w:val="22"/>
                <w:lang w:eastAsia="en-GB"/>
              </w:rPr>
              <w:t>Pending.</w:t>
            </w:r>
          </w:p>
          <w:p w:rsidR="000D7AFB" w:rsidRDefault="00B20A10" w:rsidP="0031087E">
            <w:pPr>
              <w:suppressAutoHyphens w:val="0"/>
              <w:spacing w:before="60" w:after="60" w:line="240" w:lineRule="auto"/>
              <w:ind w:left="57" w:right="57"/>
              <w:rPr>
                <w:color w:val="000000"/>
                <w:szCs w:val="22"/>
                <w:lang w:val="en-AU" w:eastAsia="en-GB"/>
              </w:rPr>
            </w:pPr>
            <w:r w:rsidRPr="00B20A10">
              <w:rPr>
                <w:color w:val="000000"/>
                <w:szCs w:val="22"/>
                <w:lang w:val="en-AU" w:eastAsia="en-GB"/>
              </w:rPr>
              <w:t>Tonga Revised National Policy on Gender and Development</w:t>
            </w:r>
            <w:r>
              <w:rPr>
                <w:color w:val="000000"/>
                <w:szCs w:val="22"/>
                <w:lang w:val="en-AU" w:eastAsia="en-GB"/>
              </w:rPr>
              <w:t xml:space="preserve"> 2014-18.  National consultation held in 2016.</w:t>
            </w:r>
          </w:p>
          <w:p w:rsidR="00B20A10" w:rsidRDefault="00B20A10" w:rsidP="0031087E">
            <w:pPr>
              <w:suppressAutoHyphens w:val="0"/>
              <w:spacing w:before="60" w:after="60" w:line="240" w:lineRule="auto"/>
              <w:ind w:left="57" w:right="57"/>
              <w:rPr>
                <w:color w:val="000000"/>
                <w:szCs w:val="22"/>
                <w:lang w:eastAsia="en-GB"/>
              </w:rPr>
            </w:pPr>
          </w:p>
          <w:p w:rsidR="00106EB5" w:rsidRPr="007C5295" w:rsidRDefault="00106EB5" w:rsidP="00C43972">
            <w:pPr>
              <w:numPr>
                <w:ilvl w:val="0"/>
                <w:numId w:val="21"/>
              </w:numPr>
              <w:suppressAutoHyphens w:val="0"/>
              <w:spacing w:before="60" w:after="60" w:line="240" w:lineRule="auto"/>
              <w:ind w:left="57" w:right="57"/>
              <w:rPr>
                <w:color w:val="000000"/>
                <w:szCs w:val="22"/>
                <w:lang w:eastAsia="en-GB"/>
              </w:rPr>
            </w:pPr>
            <w:r w:rsidRPr="007C5295">
              <w:rPr>
                <w:color w:val="000000"/>
                <w:szCs w:val="22"/>
                <w:lang w:eastAsia="en-GB"/>
              </w:rPr>
              <w:t>Tonga Leiti’</w:t>
            </w:r>
            <w:r w:rsidR="007C5295">
              <w:rPr>
                <w:color w:val="000000"/>
                <w:szCs w:val="22"/>
                <w:lang w:eastAsia="en-GB"/>
              </w:rPr>
              <w:t xml:space="preserve">s </w:t>
            </w:r>
            <w:r w:rsidRPr="007C5295">
              <w:rPr>
                <w:color w:val="000000"/>
                <w:szCs w:val="22"/>
                <w:lang w:eastAsia="en-GB"/>
              </w:rPr>
              <w:t xml:space="preserve">Association - </w:t>
            </w:r>
            <w:r w:rsidRPr="007C5295">
              <w:rPr>
                <w:color w:val="000000"/>
                <w:szCs w:val="22"/>
                <w:lang w:val="en-NZ" w:eastAsia="en-GB"/>
              </w:rPr>
              <w:t>launched their Strategic Plan 2016-2020 in 2016. The vision of the Plan was for Tonga to respect and uphold the rights of person with diverse sexual orientations and gender identities. The association has held a national consultation in 2016 and ongoing workshops.</w:t>
            </w: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81.6. Bring its national legislation into conformity with its commitment to equality and non-discrimination, by repealing the provision in the Penal Code to criminalize sexual relations between consenting adults of the same sex </w:t>
            </w:r>
            <w:r w:rsidR="0031087E">
              <w:rPr>
                <w:color w:val="000000"/>
                <w:szCs w:val="22"/>
                <w:lang w:eastAsia="en-GB"/>
              </w:rPr>
              <w:t>(</w:t>
            </w:r>
            <w:r w:rsidRPr="00707A8E">
              <w:rPr>
                <w:color w:val="000000"/>
                <w:szCs w:val="22"/>
                <w:lang w:eastAsia="en-GB"/>
              </w:rPr>
              <w:t>Norway</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5</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Noted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B31 Equality &amp; non-discrimination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D46 Right to private life, privacy</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S10 SDG 10 - inequality</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lesbian, gay, bisexual, transgender and intersex persons (LGBTI)</w:t>
            </w:r>
            <w:r w:rsidR="0031087E" w:rsidRPr="0031087E">
              <w:rPr>
                <w:color w:val="000000"/>
                <w:sz w:val="16"/>
                <w:szCs w:val="22"/>
                <w:lang w:eastAsia="en-GB"/>
              </w:rPr>
              <w:t xml:space="preserve"> </w:t>
            </w:r>
          </w:p>
        </w:tc>
        <w:tc>
          <w:tcPr>
            <w:tcW w:w="5200" w:type="dxa"/>
            <w:shd w:val="clear" w:color="auto" w:fill="auto"/>
            <w:hideMark/>
          </w:tcPr>
          <w:p w:rsidR="0031087E" w:rsidRDefault="00B20A10" w:rsidP="0031087E">
            <w:pPr>
              <w:suppressAutoHyphens w:val="0"/>
              <w:spacing w:before="60" w:after="60" w:line="240" w:lineRule="auto"/>
              <w:ind w:left="57" w:right="57"/>
              <w:rPr>
                <w:color w:val="000000"/>
                <w:szCs w:val="22"/>
                <w:lang w:eastAsia="en-GB"/>
              </w:rPr>
            </w:pPr>
            <w:r>
              <w:rPr>
                <w:color w:val="000000"/>
                <w:szCs w:val="22"/>
                <w:lang w:eastAsia="en-GB"/>
              </w:rPr>
              <w:t>Not implemented.</w:t>
            </w: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81.7. Decriminalize consensual sexual relations between same-sex adults, and combat cases of discrimination against those persons </w:t>
            </w:r>
            <w:r w:rsidR="0031087E">
              <w:rPr>
                <w:color w:val="000000"/>
                <w:szCs w:val="22"/>
                <w:lang w:eastAsia="en-GB"/>
              </w:rPr>
              <w:t>(</w:t>
            </w:r>
            <w:r w:rsidRPr="00707A8E">
              <w:rPr>
                <w:color w:val="000000"/>
                <w:szCs w:val="22"/>
                <w:lang w:eastAsia="en-GB"/>
              </w:rPr>
              <w:t>Spain</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5</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Noted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B31 Equality &amp; non-discrimination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D46 Right to private life, privacy</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S10 SDG 10 - inequality</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lesbian, gay, bisexual, transgender and intersex persons (LGBTI)</w:t>
            </w:r>
            <w:r w:rsidR="0031087E" w:rsidRPr="0031087E">
              <w:rPr>
                <w:color w:val="000000"/>
                <w:sz w:val="16"/>
                <w:szCs w:val="22"/>
                <w:lang w:eastAsia="en-GB"/>
              </w:rPr>
              <w:t xml:space="preserve"> </w:t>
            </w:r>
          </w:p>
        </w:tc>
        <w:tc>
          <w:tcPr>
            <w:tcW w:w="5200" w:type="dxa"/>
            <w:shd w:val="clear" w:color="auto" w:fill="auto"/>
            <w:hideMark/>
          </w:tcPr>
          <w:p w:rsidR="0031087E" w:rsidRDefault="00B20A10" w:rsidP="0031087E">
            <w:pPr>
              <w:suppressAutoHyphens w:val="0"/>
              <w:spacing w:before="60" w:after="60" w:line="240" w:lineRule="auto"/>
              <w:ind w:left="57" w:right="57"/>
              <w:rPr>
                <w:color w:val="000000"/>
                <w:szCs w:val="22"/>
                <w:lang w:eastAsia="en-GB"/>
              </w:rPr>
            </w:pPr>
            <w:r>
              <w:rPr>
                <w:color w:val="000000"/>
                <w:szCs w:val="22"/>
                <w:lang w:eastAsia="en-GB"/>
              </w:rPr>
              <w:t>Not implemented.</w:t>
            </w: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81.8. Repeal the provisions of the Tongan Criminal Offences Act criminalizing consensual sex between adults of the same gender </w:t>
            </w:r>
            <w:r w:rsidR="0031087E">
              <w:rPr>
                <w:color w:val="000000"/>
                <w:szCs w:val="22"/>
                <w:lang w:eastAsia="en-GB"/>
              </w:rPr>
              <w:t>(</w:t>
            </w:r>
            <w:r w:rsidRPr="00707A8E">
              <w:rPr>
                <w:color w:val="000000"/>
                <w:szCs w:val="22"/>
                <w:lang w:eastAsia="en-GB"/>
              </w:rPr>
              <w:t>United States of America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5</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Noted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B31 Equality &amp; non-discrimination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D46 Right to private life, privacy</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S10 SDG 10 - inequality</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lesbian, gay, bisexual, transgender and intersex persons (LGBTI)</w:t>
            </w:r>
            <w:r w:rsidR="0031087E" w:rsidRPr="0031087E">
              <w:rPr>
                <w:color w:val="000000"/>
                <w:sz w:val="16"/>
                <w:szCs w:val="22"/>
                <w:lang w:eastAsia="en-GB"/>
              </w:rPr>
              <w:t xml:space="preserve"> </w:t>
            </w:r>
          </w:p>
        </w:tc>
        <w:tc>
          <w:tcPr>
            <w:tcW w:w="5200" w:type="dxa"/>
            <w:shd w:val="clear" w:color="auto" w:fill="auto"/>
            <w:hideMark/>
          </w:tcPr>
          <w:p w:rsidR="0031087E" w:rsidRDefault="00B20A10" w:rsidP="0031087E">
            <w:pPr>
              <w:suppressAutoHyphens w:val="0"/>
              <w:spacing w:before="60" w:after="60" w:line="240" w:lineRule="auto"/>
              <w:ind w:left="57" w:right="57"/>
              <w:rPr>
                <w:color w:val="000000"/>
                <w:szCs w:val="22"/>
                <w:lang w:eastAsia="en-GB"/>
              </w:rPr>
            </w:pPr>
            <w:r>
              <w:rPr>
                <w:color w:val="000000"/>
                <w:szCs w:val="22"/>
                <w:lang w:eastAsia="en-GB"/>
              </w:rPr>
              <w:t>Not implemented.</w:t>
            </w: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81.9. Amend its legislation to repeal laws which criminalize consensual adult same-sex relations </w:t>
            </w:r>
            <w:r w:rsidR="0031087E">
              <w:rPr>
                <w:color w:val="000000"/>
                <w:szCs w:val="22"/>
                <w:lang w:eastAsia="en-GB"/>
              </w:rPr>
              <w:t>(</w:t>
            </w:r>
            <w:r w:rsidRPr="00707A8E">
              <w:rPr>
                <w:color w:val="000000"/>
                <w:szCs w:val="22"/>
                <w:lang w:eastAsia="en-GB"/>
              </w:rPr>
              <w:t>Canada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5</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Noted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B31 Equality &amp; non-discrimination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D46 Right to private life, privacy</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S10 SDG 10 - inequality</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lesbian, gay, bisexual, transgender and intersex persons (LGBTI)</w:t>
            </w:r>
            <w:r w:rsidR="0031087E" w:rsidRPr="0031087E">
              <w:rPr>
                <w:color w:val="000000"/>
                <w:sz w:val="16"/>
                <w:szCs w:val="22"/>
                <w:lang w:eastAsia="en-GB"/>
              </w:rPr>
              <w:t xml:space="preserve"> </w:t>
            </w:r>
          </w:p>
        </w:tc>
        <w:tc>
          <w:tcPr>
            <w:tcW w:w="5200" w:type="dxa"/>
            <w:shd w:val="clear" w:color="auto" w:fill="auto"/>
            <w:hideMark/>
          </w:tcPr>
          <w:p w:rsidR="00707A8E" w:rsidRPr="00707A8E" w:rsidRDefault="00B20A10" w:rsidP="0031087E">
            <w:pPr>
              <w:suppressAutoHyphens w:val="0"/>
              <w:spacing w:before="60" w:after="60" w:line="240" w:lineRule="auto"/>
              <w:ind w:left="57" w:right="57"/>
              <w:rPr>
                <w:color w:val="000000"/>
                <w:szCs w:val="22"/>
                <w:lang w:eastAsia="en-GB"/>
              </w:rPr>
            </w:pPr>
            <w:r>
              <w:rPr>
                <w:color w:val="000000"/>
                <w:szCs w:val="22"/>
                <w:lang w:eastAsia="en-GB"/>
              </w:rPr>
              <w:t>Not implemented.</w:t>
            </w:r>
          </w:p>
        </w:tc>
      </w:tr>
      <w:tr w:rsidR="00707A8E" w:rsidRPr="0031087E" w:rsidTr="0031087E">
        <w:trPr>
          <w:cantSplit/>
        </w:trPr>
        <w:tc>
          <w:tcPr>
            <w:tcW w:w="4520" w:type="dxa"/>
            <w:tcBorders>
              <w:bottom w:val="dotted" w:sz="4" w:space="0" w:color="auto"/>
            </w:tcBorders>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81.10. Abrogate all penal provisions criminalizing sexual relations between consenting adults of the same sex </w:t>
            </w:r>
            <w:r w:rsidR="0031087E">
              <w:rPr>
                <w:color w:val="000000"/>
                <w:szCs w:val="22"/>
                <w:lang w:eastAsia="en-GB"/>
              </w:rPr>
              <w:t>(</w:t>
            </w:r>
            <w:r w:rsidRPr="00707A8E">
              <w:rPr>
                <w:color w:val="000000"/>
                <w:szCs w:val="22"/>
                <w:lang w:eastAsia="en-GB"/>
              </w:rPr>
              <w:t>France</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5</w:t>
            </w:r>
          </w:p>
        </w:tc>
        <w:tc>
          <w:tcPr>
            <w:tcW w:w="1100" w:type="dxa"/>
            <w:tcBorders>
              <w:bottom w:val="dotted" w:sz="4" w:space="0" w:color="auto"/>
            </w:tcBorders>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Noted</w:t>
            </w:r>
          </w:p>
        </w:tc>
        <w:tc>
          <w:tcPr>
            <w:tcW w:w="4400" w:type="dxa"/>
            <w:tcBorders>
              <w:bottom w:val="dotted" w:sz="4" w:space="0" w:color="auto"/>
            </w:tcBorders>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B31 Equality &amp; non-discrimination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D46 Right to private life, privacy</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S10 SDG 10 - inequality</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lesbian, gay, bisexual, transgender and intersex persons (LGBTI)</w:t>
            </w:r>
            <w:r w:rsidR="0031087E" w:rsidRPr="0031087E">
              <w:rPr>
                <w:color w:val="000000"/>
                <w:sz w:val="16"/>
                <w:szCs w:val="22"/>
                <w:lang w:eastAsia="en-GB"/>
              </w:rPr>
              <w:t xml:space="preserve"> </w:t>
            </w:r>
          </w:p>
        </w:tc>
        <w:tc>
          <w:tcPr>
            <w:tcW w:w="5200" w:type="dxa"/>
            <w:tcBorders>
              <w:bottom w:val="dotted" w:sz="4" w:space="0" w:color="auto"/>
            </w:tcBorders>
            <w:shd w:val="clear" w:color="auto" w:fill="auto"/>
            <w:hideMark/>
          </w:tcPr>
          <w:p w:rsidR="0031087E" w:rsidRDefault="00B20A10" w:rsidP="0031087E">
            <w:pPr>
              <w:suppressAutoHyphens w:val="0"/>
              <w:spacing w:before="60" w:after="60" w:line="240" w:lineRule="auto"/>
              <w:ind w:left="57" w:right="57"/>
              <w:rPr>
                <w:color w:val="000000"/>
                <w:szCs w:val="22"/>
                <w:lang w:eastAsia="en-GB"/>
              </w:rPr>
            </w:pPr>
            <w:r>
              <w:rPr>
                <w:color w:val="000000"/>
                <w:szCs w:val="22"/>
                <w:lang w:eastAsia="en-GB"/>
              </w:rPr>
              <w:t>Not implemented.</w:t>
            </w:r>
          </w:p>
          <w:p w:rsidR="00707A8E" w:rsidRPr="00707A8E" w:rsidRDefault="00707A8E" w:rsidP="0031087E">
            <w:pPr>
              <w:suppressAutoHyphens w:val="0"/>
              <w:spacing w:before="60" w:after="60" w:line="240" w:lineRule="auto"/>
              <w:ind w:left="57" w:right="57"/>
              <w:rPr>
                <w:color w:val="000000"/>
                <w:szCs w:val="22"/>
                <w:lang w:eastAsia="en-GB"/>
              </w:rPr>
            </w:pPr>
          </w:p>
        </w:tc>
      </w:tr>
      <w:tr w:rsidR="0031087E" w:rsidRPr="0031087E" w:rsidTr="00FC3DDF">
        <w:trPr>
          <w:cantSplit/>
        </w:trPr>
        <w:tc>
          <w:tcPr>
            <w:tcW w:w="15220" w:type="dxa"/>
            <w:gridSpan w:val="4"/>
            <w:shd w:val="clear" w:color="auto" w:fill="DBE5F1"/>
            <w:hideMark/>
          </w:tcPr>
          <w:p w:rsidR="0031087E" w:rsidRPr="00707A8E" w:rsidRDefault="0031087E" w:rsidP="0031087E">
            <w:pPr>
              <w:suppressAutoHyphens w:val="0"/>
              <w:spacing w:before="40" w:after="40" w:line="240" w:lineRule="auto"/>
              <w:rPr>
                <w:b/>
                <w:i/>
                <w:color w:val="000000"/>
                <w:sz w:val="28"/>
                <w:szCs w:val="22"/>
                <w:lang w:eastAsia="en-GB"/>
              </w:rPr>
            </w:pPr>
            <w:r w:rsidRPr="0031087E">
              <w:rPr>
                <w:b/>
                <w:i/>
                <w:color w:val="000000"/>
                <w:sz w:val="28"/>
                <w:szCs w:val="22"/>
                <w:lang w:eastAsia="en-GB"/>
              </w:rPr>
              <w:t xml:space="preserve">Theme: </w:t>
            </w:r>
            <w:r w:rsidRPr="00707A8E">
              <w:rPr>
                <w:b/>
                <w:i/>
                <w:color w:val="000000"/>
                <w:sz w:val="28"/>
                <w:szCs w:val="22"/>
                <w:lang w:eastAsia="en-GB"/>
              </w:rPr>
              <w:t>B71 Human rights and the environment</w:t>
            </w:r>
          </w:p>
        </w:tc>
      </w:tr>
      <w:tr w:rsidR="00707A8E" w:rsidRPr="0031087E" w:rsidTr="0031087E">
        <w:trPr>
          <w:cantSplit/>
        </w:trPr>
        <w:tc>
          <w:tcPr>
            <w:tcW w:w="4520" w:type="dxa"/>
            <w:tcBorders>
              <w:bottom w:val="dotted" w:sz="4" w:space="0" w:color="auto"/>
            </w:tcBorders>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79.31. Intensify its efforts on human rights and environment with the newly appointed Independent Expert on Human Rights and Environment of the Council </w:t>
            </w:r>
            <w:r w:rsidR="0031087E">
              <w:rPr>
                <w:color w:val="000000"/>
                <w:szCs w:val="22"/>
                <w:lang w:eastAsia="en-GB"/>
              </w:rPr>
              <w:t>(</w:t>
            </w:r>
            <w:r w:rsidRPr="00707A8E">
              <w:rPr>
                <w:color w:val="000000"/>
                <w:szCs w:val="22"/>
                <w:lang w:eastAsia="en-GB"/>
              </w:rPr>
              <w:t>Maldives</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tcBorders>
              <w:bottom w:val="dotted" w:sz="4" w:space="0" w:color="auto"/>
            </w:tcBorders>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tcBorders>
              <w:bottom w:val="dotted" w:sz="4" w:space="0" w:color="auto"/>
            </w:tcBorders>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B71 Human rights and the environment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A24 Cooperation with special procedures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tcBorders>
              <w:bottom w:val="dotted" w:sz="4" w:space="0" w:color="auto"/>
            </w:tcBorders>
            <w:shd w:val="clear" w:color="auto" w:fill="auto"/>
            <w:hideMark/>
          </w:tcPr>
          <w:p w:rsidR="0031087E" w:rsidRDefault="00B20A10" w:rsidP="0031087E">
            <w:pPr>
              <w:suppressAutoHyphens w:val="0"/>
              <w:spacing w:before="60" w:after="60" w:line="240" w:lineRule="auto"/>
              <w:ind w:left="57" w:right="57"/>
              <w:rPr>
                <w:color w:val="000000"/>
                <w:szCs w:val="22"/>
                <w:lang w:eastAsia="en-GB"/>
              </w:rPr>
            </w:pPr>
            <w:r>
              <w:rPr>
                <w:color w:val="000000"/>
                <w:szCs w:val="22"/>
                <w:lang w:eastAsia="en-GB"/>
              </w:rPr>
              <w:t>Pending.</w:t>
            </w:r>
          </w:p>
          <w:p w:rsidR="006075CC" w:rsidRDefault="00B20A10" w:rsidP="0031087E">
            <w:pPr>
              <w:suppressAutoHyphens w:val="0"/>
              <w:spacing w:before="60" w:after="60" w:line="240" w:lineRule="auto"/>
              <w:ind w:left="57" w:right="57"/>
              <w:rPr>
                <w:color w:val="000000"/>
                <w:szCs w:val="22"/>
                <w:lang w:val="en-AU" w:eastAsia="en-GB"/>
              </w:rPr>
            </w:pPr>
            <w:r w:rsidRPr="00B86E19">
              <w:rPr>
                <w:i/>
                <w:color w:val="000000"/>
                <w:szCs w:val="22"/>
                <w:lang w:val="en-AU" w:eastAsia="en-GB"/>
              </w:rPr>
              <w:t>Tonga Revised National Policy on Gender and Development</w:t>
            </w:r>
            <w:r w:rsidR="006075CC" w:rsidRPr="00B86E19">
              <w:rPr>
                <w:i/>
                <w:color w:val="000000"/>
                <w:szCs w:val="22"/>
                <w:lang w:val="en-AU" w:eastAsia="en-GB"/>
              </w:rPr>
              <w:t xml:space="preserve"> 2014-20</w:t>
            </w:r>
            <w:r w:rsidR="00B86E19" w:rsidRPr="00B86E19">
              <w:rPr>
                <w:i/>
                <w:color w:val="000000"/>
                <w:szCs w:val="22"/>
                <w:lang w:val="en-AU" w:eastAsia="en-GB"/>
              </w:rPr>
              <w:t>1</w:t>
            </w:r>
            <w:r w:rsidR="006075CC" w:rsidRPr="00B86E19">
              <w:rPr>
                <w:i/>
                <w:color w:val="000000"/>
                <w:szCs w:val="22"/>
                <w:lang w:val="en-AU" w:eastAsia="en-GB"/>
              </w:rPr>
              <w:t>8</w:t>
            </w:r>
            <w:r w:rsidR="00B86E19">
              <w:rPr>
                <w:color w:val="000000"/>
                <w:szCs w:val="22"/>
                <w:lang w:val="en-AU" w:eastAsia="en-GB"/>
              </w:rPr>
              <w:t xml:space="preserve"> identified one of the priorities as e</w:t>
            </w:r>
            <w:r w:rsidR="00B86E19" w:rsidRPr="00B86E19">
              <w:rPr>
                <w:color w:val="000000"/>
                <w:szCs w:val="22"/>
                <w:lang w:val="en-AU" w:eastAsia="en-GB"/>
              </w:rPr>
              <w:t xml:space="preserve">nvironmental and climate change </w:t>
            </w:r>
            <w:r w:rsidR="00B86E19">
              <w:rPr>
                <w:color w:val="000000"/>
                <w:szCs w:val="22"/>
                <w:lang w:val="en-AU" w:eastAsia="en-GB"/>
              </w:rPr>
              <w:t xml:space="preserve">is </w:t>
            </w:r>
            <w:r w:rsidR="00B86E19" w:rsidRPr="00B86E19">
              <w:rPr>
                <w:color w:val="000000"/>
                <w:szCs w:val="22"/>
                <w:lang w:val="en-AU" w:eastAsia="en-GB"/>
              </w:rPr>
              <w:t>not properly acknowledged, by national strategies.</w:t>
            </w:r>
            <w:r w:rsidR="00B86E19">
              <w:rPr>
                <w:color w:val="000000"/>
                <w:szCs w:val="22"/>
                <w:lang w:val="en-AU" w:eastAsia="en-GB"/>
              </w:rPr>
              <w:t xml:space="preserve">  Reviews on this ongoing.</w:t>
            </w:r>
          </w:p>
          <w:p w:rsidR="00B86E19" w:rsidRDefault="00B86E19" w:rsidP="0031087E">
            <w:pPr>
              <w:suppressAutoHyphens w:val="0"/>
              <w:spacing w:before="60" w:after="60" w:line="240" w:lineRule="auto"/>
              <w:ind w:left="57" w:right="57"/>
              <w:rPr>
                <w:color w:val="000000"/>
                <w:szCs w:val="22"/>
                <w:lang w:eastAsia="en-GB"/>
              </w:rPr>
            </w:pPr>
          </w:p>
          <w:p w:rsidR="008D5971" w:rsidRDefault="008D5971" w:rsidP="0031087E">
            <w:pPr>
              <w:suppressAutoHyphens w:val="0"/>
              <w:spacing w:before="60" w:after="60" w:line="240" w:lineRule="auto"/>
              <w:ind w:left="57" w:right="57"/>
              <w:rPr>
                <w:color w:val="000000"/>
                <w:szCs w:val="22"/>
                <w:lang w:eastAsia="en-GB"/>
              </w:rPr>
            </w:pPr>
            <w:r>
              <w:rPr>
                <w:color w:val="000000"/>
                <w:szCs w:val="22"/>
                <w:lang w:eastAsia="en-GB"/>
              </w:rPr>
              <w:t>Tonga Environmental  and Climate Change laws and policies</w:t>
            </w:r>
            <w:r w:rsidR="006075CC">
              <w:rPr>
                <w:color w:val="000000"/>
                <w:szCs w:val="22"/>
                <w:lang w:eastAsia="en-GB"/>
              </w:rPr>
              <w:t xml:space="preserve"> are as follows</w:t>
            </w:r>
            <w:r>
              <w:rPr>
                <w:color w:val="000000"/>
                <w:szCs w:val="22"/>
                <w:lang w:eastAsia="en-GB"/>
              </w:rPr>
              <w:t>:</w:t>
            </w:r>
          </w:p>
          <w:p w:rsidR="008D5971" w:rsidRPr="008D5971" w:rsidRDefault="008D5971" w:rsidP="008D5971">
            <w:pPr>
              <w:pStyle w:val="ListParagraph"/>
              <w:numPr>
                <w:ilvl w:val="0"/>
                <w:numId w:val="24"/>
              </w:numPr>
              <w:suppressAutoHyphens w:val="0"/>
              <w:spacing w:before="60" w:after="60" w:line="240" w:lineRule="auto"/>
              <w:ind w:right="57"/>
              <w:rPr>
                <w:color w:val="000000"/>
                <w:szCs w:val="22"/>
                <w:lang w:eastAsia="en-GB"/>
              </w:rPr>
            </w:pPr>
            <w:r w:rsidRPr="00B86E19">
              <w:rPr>
                <w:i/>
                <w:color w:val="000000"/>
                <w:szCs w:val="22"/>
                <w:lang w:eastAsia="en-GB"/>
              </w:rPr>
              <w:t>Environment Management Act 2010</w:t>
            </w:r>
            <w:r w:rsidRPr="008D5971">
              <w:rPr>
                <w:color w:val="000000"/>
                <w:szCs w:val="22"/>
                <w:lang w:eastAsia="en-GB"/>
              </w:rPr>
              <w:t xml:space="preserve">, </w:t>
            </w:r>
            <w:r w:rsidRPr="00B86E19">
              <w:rPr>
                <w:i/>
                <w:color w:val="000000"/>
                <w:szCs w:val="22"/>
                <w:lang w:eastAsia="en-GB"/>
              </w:rPr>
              <w:t>Environmental Impact Assessment Act 2003</w:t>
            </w:r>
            <w:r>
              <w:rPr>
                <w:color w:val="000000"/>
                <w:szCs w:val="22"/>
                <w:lang w:eastAsia="en-GB"/>
              </w:rPr>
              <w:t xml:space="preserve"> &amp; </w:t>
            </w:r>
            <w:r w:rsidRPr="00B86E19">
              <w:rPr>
                <w:i/>
                <w:color w:val="000000"/>
                <w:szCs w:val="22"/>
                <w:lang w:eastAsia="en-GB"/>
              </w:rPr>
              <w:t>EIA Regulations 2010</w:t>
            </w:r>
            <w:r w:rsidRPr="008D5971">
              <w:rPr>
                <w:color w:val="000000"/>
                <w:szCs w:val="22"/>
                <w:lang w:eastAsia="en-GB"/>
              </w:rPr>
              <w:t xml:space="preserve">.  </w:t>
            </w:r>
          </w:p>
          <w:p w:rsidR="008D5971" w:rsidRPr="008D5971" w:rsidRDefault="008D5971" w:rsidP="008D5971">
            <w:pPr>
              <w:pStyle w:val="ListParagraph"/>
              <w:numPr>
                <w:ilvl w:val="0"/>
                <w:numId w:val="24"/>
              </w:numPr>
              <w:suppressAutoHyphens w:val="0"/>
              <w:spacing w:before="60" w:after="60" w:line="240" w:lineRule="auto"/>
              <w:ind w:right="57"/>
              <w:rPr>
                <w:color w:val="000000"/>
                <w:szCs w:val="22"/>
                <w:lang w:eastAsia="en-GB"/>
              </w:rPr>
            </w:pPr>
            <w:r w:rsidRPr="00B86E19">
              <w:rPr>
                <w:i/>
                <w:color w:val="000000"/>
                <w:szCs w:val="22"/>
                <w:lang w:eastAsia="en-GB"/>
              </w:rPr>
              <w:t>Tonga Climate Change Policy 2016</w:t>
            </w:r>
            <w:r>
              <w:rPr>
                <w:color w:val="000000"/>
                <w:szCs w:val="22"/>
                <w:lang w:eastAsia="en-GB"/>
              </w:rPr>
              <w:t xml:space="preserve"> : </w:t>
            </w:r>
            <w:r w:rsidRPr="00B86E19">
              <w:rPr>
                <w:i/>
                <w:color w:val="000000"/>
                <w:szCs w:val="22"/>
                <w:lang w:eastAsia="en-GB"/>
              </w:rPr>
              <w:t>A Resilient Tonga by 2035.</w:t>
            </w:r>
            <w:r w:rsidRPr="008D5971">
              <w:t xml:space="preserve"> </w:t>
            </w:r>
            <w:r w:rsidRPr="008D5971">
              <w:rPr>
                <w:color w:val="000000"/>
                <w:szCs w:val="22"/>
                <w:lang w:eastAsia="en-GB"/>
              </w:rPr>
              <w:t>This revised climate change policy is based on a new approach, one that is multi-faceted, cross-sectoral, gender-inclusive, equitable, and has a strong emphasis on community ownership supported by strong governance.</w:t>
            </w:r>
          </w:p>
          <w:p w:rsidR="00707A8E" w:rsidRPr="00707A8E" w:rsidRDefault="00707A8E" w:rsidP="008A47AA">
            <w:pPr>
              <w:suppressAutoHyphens w:val="0"/>
              <w:spacing w:before="60" w:after="60" w:line="240" w:lineRule="auto"/>
              <w:ind w:left="57" w:right="57"/>
              <w:rPr>
                <w:color w:val="000000"/>
                <w:szCs w:val="22"/>
                <w:lang w:eastAsia="en-GB"/>
              </w:rPr>
            </w:pPr>
          </w:p>
        </w:tc>
      </w:tr>
      <w:tr w:rsidR="0031087E" w:rsidRPr="0031087E" w:rsidTr="00FC3DDF">
        <w:trPr>
          <w:cantSplit/>
        </w:trPr>
        <w:tc>
          <w:tcPr>
            <w:tcW w:w="15220" w:type="dxa"/>
            <w:gridSpan w:val="4"/>
            <w:shd w:val="clear" w:color="auto" w:fill="DBE5F1"/>
            <w:hideMark/>
          </w:tcPr>
          <w:p w:rsidR="0031087E" w:rsidRPr="00707A8E" w:rsidRDefault="0031087E" w:rsidP="0031087E">
            <w:pPr>
              <w:suppressAutoHyphens w:val="0"/>
              <w:spacing w:before="40" w:after="40" w:line="240" w:lineRule="auto"/>
              <w:rPr>
                <w:b/>
                <w:i/>
                <w:color w:val="000000"/>
                <w:sz w:val="28"/>
                <w:szCs w:val="22"/>
                <w:lang w:eastAsia="en-GB"/>
              </w:rPr>
            </w:pPr>
            <w:r w:rsidRPr="0031087E">
              <w:rPr>
                <w:b/>
                <w:i/>
                <w:color w:val="000000"/>
                <w:sz w:val="28"/>
                <w:szCs w:val="22"/>
                <w:lang w:eastAsia="en-GB"/>
              </w:rPr>
              <w:t xml:space="preserve">Theme: </w:t>
            </w:r>
            <w:r w:rsidRPr="00707A8E">
              <w:rPr>
                <w:b/>
                <w:i/>
                <w:color w:val="000000"/>
                <w:sz w:val="28"/>
                <w:szCs w:val="22"/>
                <w:lang w:eastAsia="en-GB"/>
              </w:rPr>
              <w:t>D23 Death penalty</w:t>
            </w: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81.21. Take steps towards full abolition of capital punishment, with immediate effect in particular towards juvenile offenders </w:t>
            </w:r>
            <w:r w:rsidR="0031087E">
              <w:rPr>
                <w:color w:val="000000"/>
                <w:szCs w:val="22"/>
                <w:lang w:eastAsia="en-GB"/>
              </w:rPr>
              <w:t>(</w:t>
            </w:r>
            <w:r w:rsidRPr="00707A8E">
              <w:rPr>
                <w:color w:val="000000"/>
                <w:szCs w:val="22"/>
                <w:lang w:eastAsia="en-GB"/>
              </w:rPr>
              <w:t>Slovakia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13</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Noted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D23 Death penalty</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F34 Children: Juvenile justice</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children</w:t>
            </w:r>
          </w:p>
        </w:tc>
        <w:tc>
          <w:tcPr>
            <w:tcW w:w="5200" w:type="dxa"/>
            <w:shd w:val="clear" w:color="auto" w:fill="auto"/>
            <w:hideMark/>
          </w:tcPr>
          <w:p w:rsidR="0031087E" w:rsidRDefault="006075CC" w:rsidP="0031087E">
            <w:pPr>
              <w:suppressAutoHyphens w:val="0"/>
              <w:spacing w:before="60" w:after="60" w:line="240" w:lineRule="auto"/>
              <w:ind w:left="57" w:right="57"/>
              <w:rPr>
                <w:color w:val="000000"/>
                <w:szCs w:val="22"/>
                <w:lang w:eastAsia="en-GB"/>
              </w:rPr>
            </w:pPr>
            <w:r>
              <w:rPr>
                <w:color w:val="000000"/>
                <w:szCs w:val="22"/>
                <w:lang w:eastAsia="en-GB"/>
              </w:rPr>
              <w:t>Not implemented.</w:t>
            </w: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81.22. Explicitly prohibit death penalty for offences committed by persons below 18 years of age, pursuant to the General Assembly resolution adopted on 20 December 2012 and Article 37 of the Convention on the Rights of the Child (Italy);</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13</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Noted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D23 Death penalty</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F34 Children: Juvenile justice</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children</w:t>
            </w:r>
          </w:p>
        </w:tc>
        <w:tc>
          <w:tcPr>
            <w:tcW w:w="5200" w:type="dxa"/>
            <w:shd w:val="clear" w:color="auto" w:fill="auto"/>
            <w:hideMark/>
          </w:tcPr>
          <w:p w:rsidR="0031087E" w:rsidRDefault="006075CC" w:rsidP="0031087E">
            <w:pPr>
              <w:suppressAutoHyphens w:val="0"/>
              <w:spacing w:before="60" w:after="60" w:line="240" w:lineRule="auto"/>
              <w:ind w:left="57" w:right="57"/>
              <w:rPr>
                <w:color w:val="000000"/>
                <w:szCs w:val="22"/>
                <w:lang w:eastAsia="en-GB"/>
              </w:rPr>
            </w:pPr>
            <w:r>
              <w:rPr>
                <w:color w:val="000000"/>
                <w:szCs w:val="22"/>
                <w:lang w:eastAsia="en-GB"/>
              </w:rPr>
              <w:t>Not implemented.</w:t>
            </w: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81.15. Take the necessary steps to abolish the death penalty </w:t>
            </w:r>
            <w:r w:rsidR="0031087E">
              <w:rPr>
                <w:color w:val="000000"/>
                <w:szCs w:val="22"/>
                <w:lang w:eastAsia="en-GB"/>
              </w:rPr>
              <w:t>(</w:t>
            </w:r>
            <w:r w:rsidRPr="00707A8E">
              <w:rPr>
                <w:color w:val="000000"/>
                <w:szCs w:val="22"/>
                <w:lang w:eastAsia="en-GB"/>
              </w:rPr>
              <w:t>Norway</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13</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Noted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D23 Death penalty</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shd w:val="clear" w:color="auto" w:fill="auto"/>
            <w:hideMark/>
          </w:tcPr>
          <w:p w:rsidR="0031087E" w:rsidRDefault="006075CC" w:rsidP="0031087E">
            <w:pPr>
              <w:suppressAutoHyphens w:val="0"/>
              <w:spacing w:before="60" w:after="60" w:line="240" w:lineRule="auto"/>
              <w:ind w:left="57" w:right="57"/>
              <w:rPr>
                <w:color w:val="000000"/>
                <w:szCs w:val="22"/>
                <w:lang w:eastAsia="en-GB"/>
              </w:rPr>
            </w:pPr>
            <w:r>
              <w:rPr>
                <w:color w:val="000000"/>
                <w:szCs w:val="22"/>
                <w:lang w:eastAsia="en-GB"/>
              </w:rPr>
              <w:t>Not implemented.</w:t>
            </w: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81.19. Abolish the death penalty, considering the existence of the de facto</w:t>
            </w:r>
            <w:r w:rsidR="0031087E">
              <w:rPr>
                <w:color w:val="000000"/>
                <w:szCs w:val="22"/>
                <w:lang w:eastAsia="en-GB"/>
              </w:rPr>
              <w:t xml:space="preserve"> </w:t>
            </w:r>
            <w:r w:rsidRPr="00707A8E">
              <w:rPr>
                <w:color w:val="000000"/>
                <w:szCs w:val="22"/>
                <w:lang w:eastAsia="en-GB"/>
              </w:rPr>
              <w:t xml:space="preserve">moratorium </w:t>
            </w:r>
            <w:r w:rsidR="0031087E">
              <w:rPr>
                <w:color w:val="000000"/>
                <w:szCs w:val="22"/>
                <w:lang w:eastAsia="en-GB"/>
              </w:rPr>
              <w:t>(</w:t>
            </w:r>
            <w:r w:rsidRPr="00707A8E">
              <w:rPr>
                <w:color w:val="000000"/>
                <w:szCs w:val="22"/>
                <w:lang w:eastAsia="en-GB"/>
              </w:rPr>
              <w:t>Chile</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13</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Noted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D23 Death penalty</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shd w:val="clear" w:color="auto" w:fill="auto"/>
            <w:hideMark/>
          </w:tcPr>
          <w:p w:rsidR="0031087E" w:rsidRDefault="006075CC" w:rsidP="0031087E">
            <w:pPr>
              <w:suppressAutoHyphens w:val="0"/>
              <w:spacing w:before="60" w:after="60" w:line="240" w:lineRule="auto"/>
              <w:ind w:left="57" w:right="57"/>
              <w:rPr>
                <w:color w:val="000000"/>
                <w:szCs w:val="22"/>
                <w:lang w:eastAsia="en-GB"/>
              </w:rPr>
            </w:pPr>
            <w:r>
              <w:rPr>
                <w:color w:val="000000"/>
                <w:szCs w:val="22"/>
                <w:lang w:eastAsia="en-GB"/>
              </w:rPr>
              <w:t>Not implemented.</w:t>
            </w: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tcBorders>
              <w:bottom w:val="dotted" w:sz="4" w:space="0" w:color="auto"/>
            </w:tcBorders>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81.20. Adopt a moratorium on executions with a view to the definitive abolition of the death penalty </w:t>
            </w:r>
            <w:r w:rsidR="0031087E">
              <w:rPr>
                <w:color w:val="000000"/>
                <w:szCs w:val="22"/>
                <w:lang w:eastAsia="en-GB"/>
              </w:rPr>
              <w:t>(</w:t>
            </w:r>
            <w:r w:rsidRPr="00707A8E">
              <w:rPr>
                <w:color w:val="000000"/>
                <w:szCs w:val="22"/>
                <w:lang w:eastAsia="en-GB"/>
              </w:rPr>
              <w:t>France</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13</w:t>
            </w:r>
          </w:p>
        </w:tc>
        <w:tc>
          <w:tcPr>
            <w:tcW w:w="1100" w:type="dxa"/>
            <w:tcBorders>
              <w:bottom w:val="dotted" w:sz="4" w:space="0" w:color="auto"/>
            </w:tcBorders>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Noted</w:t>
            </w:r>
          </w:p>
        </w:tc>
        <w:tc>
          <w:tcPr>
            <w:tcW w:w="4400" w:type="dxa"/>
            <w:tcBorders>
              <w:bottom w:val="dotted" w:sz="4" w:space="0" w:color="auto"/>
            </w:tcBorders>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D23 Death penalty</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tcBorders>
              <w:bottom w:val="dotted" w:sz="4" w:space="0" w:color="auto"/>
            </w:tcBorders>
            <w:shd w:val="clear" w:color="auto" w:fill="auto"/>
            <w:hideMark/>
          </w:tcPr>
          <w:p w:rsidR="0031087E" w:rsidRDefault="006075CC" w:rsidP="0031087E">
            <w:pPr>
              <w:suppressAutoHyphens w:val="0"/>
              <w:spacing w:before="60" w:after="60" w:line="240" w:lineRule="auto"/>
              <w:ind w:left="57" w:right="57"/>
              <w:rPr>
                <w:color w:val="000000"/>
                <w:szCs w:val="22"/>
                <w:lang w:eastAsia="en-GB"/>
              </w:rPr>
            </w:pPr>
            <w:r>
              <w:rPr>
                <w:color w:val="000000"/>
                <w:szCs w:val="22"/>
                <w:lang w:eastAsia="en-GB"/>
              </w:rPr>
              <w:t>Not implemented.</w:t>
            </w:r>
          </w:p>
          <w:p w:rsidR="00707A8E" w:rsidRPr="00707A8E" w:rsidRDefault="00707A8E" w:rsidP="0031087E">
            <w:pPr>
              <w:suppressAutoHyphens w:val="0"/>
              <w:spacing w:before="60" w:after="60" w:line="240" w:lineRule="auto"/>
              <w:ind w:left="57" w:right="57"/>
              <w:rPr>
                <w:color w:val="000000"/>
                <w:szCs w:val="22"/>
                <w:lang w:eastAsia="en-GB"/>
              </w:rPr>
            </w:pPr>
          </w:p>
        </w:tc>
      </w:tr>
      <w:tr w:rsidR="0031087E" w:rsidRPr="0031087E" w:rsidTr="00FC3DDF">
        <w:trPr>
          <w:cantSplit/>
        </w:trPr>
        <w:tc>
          <w:tcPr>
            <w:tcW w:w="15220" w:type="dxa"/>
            <w:gridSpan w:val="4"/>
            <w:shd w:val="clear" w:color="auto" w:fill="DBE5F1"/>
            <w:hideMark/>
          </w:tcPr>
          <w:p w:rsidR="0031087E" w:rsidRPr="00707A8E" w:rsidRDefault="0031087E" w:rsidP="0031087E">
            <w:pPr>
              <w:suppressAutoHyphens w:val="0"/>
              <w:spacing w:before="40" w:after="40" w:line="240" w:lineRule="auto"/>
              <w:rPr>
                <w:b/>
                <w:i/>
                <w:color w:val="000000"/>
                <w:sz w:val="28"/>
                <w:szCs w:val="22"/>
                <w:lang w:eastAsia="en-GB"/>
              </w:rPr>
            </w:pPr>
            <w:r w:rsidRPr="0031087E">
              <w:rPr>
                <w:b/>
                <w:i/>
                <w:color w:val="000000"/>
                <w:sz w:val="28"/>
                <w:szCs w:val="22"/>
                <w:lang w:eastAsia="en-GB"/>
              </w:rPr>
              <w:t xml:space="preserve">Theme: </w:t>
            </w:r>
            <w:r w:rsidRPr="00707A8E">
              <w:rPr>
                <w:b/>
                <w:i/>
                <w:color w:val="000000"/>
                <w:sz w:val="28"/>
                <w:szCs w:val="22"/>
                <w:lang w:eastAsia="en-GB"/>
              </w:rPr>
              <w:t>D25 Prohibition of torture and cruel, inhuman or degrading treatment</w:t>
            </w: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79.45. Examine the possibility of enshrining the prohibition of torture in its legal framework </w:t>
            </w:r>
            <w:r w:rsidR="0031087E">
              <w:rPr>
                <w:color w:val="000000"/>
                <w:szCs w:val="22"/>
                <w:lang w:eastAsia="en-GB"/>
              </w:rPr>
              <w:t>(</w:t>
            </w:r>
            <w:r w:rsidRPr="00707A8E">
              <w:rPr>
                <w:color w:val="000000"/>
                <w:szCs w:val="22"/>
                <w:lang w:eastAsia="en-GB"/>
              </w:rPr>
              <w:t>Argentina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D25 Prohibition of torture and cruel, inhuman or degrading treatment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shd w:val="clear" w:color="auto" w:fill="auto"/>
            <w:hideMark/>
          </w:tcPr>
          <w:p w:rsidR="0031087E" w:rsidRDefault="006075CC" w:rsidP="0031087E">
            <w:pPr>
              <w:suppressAutoHyphens w:val="0"/>
              <w:spacing w:before="60" w:after="60" w:line="240" w:lineRule="auto"/>
              <w:ind w:left="57" w:right="57"/>
              <w:rPr>
                <w:color w:val="000000"/>
                <w:szCs w:val="22"/>
                <w:lang w:eastAsia="en-GB"/>
              </w:rPr>
            </w:pPr>
            <w:r>
              <w:rPr>
                <w:color w:val="000000"/>
                <w:szCs w:val="22"/>
                <w:lang w:eastAsia="en-GB"/>
              </w:rPr>
              <w:t>Not implemented.</w:t>
            </w: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81.24. Abrogate the penal p</w:t>
            </w:r>
            <w:r w:rsidR="00EC3DC9">
              <w:rPr>
                <w:color w:val="000000"/>
                <w:szCs w:val="22"/>
                <w:lang w:eastAsia="en-GB"/>
              </w:rPr>
              <w:t>rovisions envisaging recourse t</w:t>
            </w:r>
            <w:r w:rsidRPr="00707A8E">
              <w:rPr>
                <w:color w:val="000000"/>
                <w:szCs w:val="22"/>
                <w:lang w:eastAsia="en-GB"/>
              </w:rPr>
              <w:t xml:space="preserve">o corporal punishment </w:t>
            </w:r>
            <w:r w:rsidR="0031087E">
              <w:rPr>
                <w:color w:val="000000"/>
                <w:szCs w:val="22"/>
                <w:lang w:eastAsia="en-GB"/>
              </w:rPr>
              <w:t>(</w:t>
            </w:r>
            <w:r w:rsidRPr="00707A8E">
              <w:rPr>
                <w:color w:val="000000"/>
                <w:szCs w:val="22"/>
                <w:lang w:eastAsia="en-GB"/>
              </w:rPr>
              <w:t>France</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13</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Noted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D25 Prohibition of torture and cruel, inhuman or degrading treatment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shd w:val="clear" w:color="auto" w:fill="auto"/>
            <w:hideMark/>
          </w:tcPr>
          <w:p w:rsidR="0031087E" w:rsidRDefault="006075CC" w:rsidP="0031087E">
            <w:pPr>
              <w:suppressAutoHyphens w:val="0"/>
              <w:spacing w:before="60" w:after="60" w:line="240" w:lineRule="auto"/>
              <w:ind w:left="57" w:right="57"/>
              <w:rPr>
                <w:color w:val="000000"/>
                <w:szCs w:val="22"/>
                <w:lang w:eastAsia="en-GB"/>
              </w:rPr>
            </w:pPr>
            <w:r>
              <w:rPr>
                <w:color w:val="000000"/>
                <w:szCs w:val="22"/>
                <w:lang w:eastAsia="en-GB"/>
              </w:rPr>
              <w:t>Last time a whipping/corporal punishment sentence was handed down was in 2010 but has not been enforced for decades now.</w:t>
            </w: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81.25. Raise the age of criminal responsibility to 12 years, and prohibit corporal punishment as a sentence of the courts for all persons, but especially those under 18 years old at the time of the offence </w:t>
            </w:r>
            <w:r w:rsidR="0031087E">
              <w:rPr>
                <w:color w:val="000000"/>
                <w:szCs w:val="22"/>
                <w:lang w:eastAsia="en-GB"/>
              </w:rPr>
              <w:t>(</w:t>
            </w:r>
            <w:r w:rsidRPr="00707A8E">
              <w:rPr>
                <w:color w:val="000000"/>
                <w:szCs w:val="22"/>
                <w:lang w:eastAsia="en-GB"/>
              </w:rPr>
              <w:t>Slovenia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18</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Noted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D25 Prohibition of torture and cruel, inhuman or degrading treatment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F34 Children: Juvenile justice</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children</w:t>
            </w:r>
          </w:p>
        </w:tc>
        <w:tc>
          <w:tcPr>
            <w:tcW w:w="5200" w:type="dxa"/>
            <w:shd w:val="clear" w:color="auto" w:fill="auto"/>
            <w:hideMark/>
          </w:tcPr>
          <w:p w:rsidR="00707A8E" w:rsidRPr="00707A8E" w:rsidRDefault="006075CC" w:rsidP="0031087E">
            <w:pPr>
              <w:suppressAutoHyphens w:val="0"/>
              <w:spacing w:before="60" w:after="60" w:line="240" w:lineRule="auto"/>
              <w:ind w:left="57" w:right="57"/>
              <w:rPr>
                <w:color w:val="000000"/>
                <w:szCs w:val="22"/>
                <w:lang w:eastAsia="en-GB"/>
              </w:rPr>
            </w:pPr>
            <w:r>
              <w:rPr>
                <w:color w:val="000000"/>
                <w:szCs w:val="22"/>
                <w:lang w:eastAsia="en-GB"/>
              </w:rPr>
              <w:t>Not implemented.</w:t>
            </w: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81.26. Raise age of criminal responsibility, in line with the Convention on the Rights of the Child and prohibit corporal punishment in all grounds </w:t>
            </w:r>
            <w:r w:rsidR="0031087E">
              <w:rPr>
                <w:color w:val="000000"/>
                <w:szCs w:val="22"/>
                <w:lang w:eastAsia="en-GB"/>
              </w:rPr>
              <w:t>(</w:t>
            </w:r>
            <w:r w:rsidRPr="00707A8E">
              <w:rPr>
                <w:color w:val="000000"/>
                <w:szCs w:val="22"/>
                <w:lang w:eastAsia="en-GB"/>
              </w:rPr>
              <w:t>Mexico</w:t>
            </w:r>
            <w:r w:rsidR="0031087E">
              <w:rPr>
                <w:color w:val="000000"/>
                <w:szCs w:val="22"/>
                <w:lang w:eastAsia="en-GB"/>
              </w:rPr>
              <w:t>)</w:t>
            </w:r>
            <w:r w:rsidRPr="00707A8E">
              <w:rPr>
                <w:color w:val="000000"/>
                <w:szCs w:val="22"/>
                <w:lang w:eastAsia="en-GB"/>
              </w:rPr>
              <w:t xml:space="preserve"> ;</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18</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Noted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D25 Prohibition of torture and cruel, inhuman or degrading treatment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F34 Children: Juvenile justice</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children</w:t>
            </w:r>
          </w:p>
        </w:tc>
        <w:tc>
          <w:tcPr>
            <w:tcW w:w="5200" w:type="dxa"/>
            <w:shd w:val="clear" w:color="auto" w:fill="auto"/>
            <w:hideMark/>
          </w:tcPr>
          <w:p w:rsidR="0031087E" w:rsidRDefault="006075CC" w:rsidP="0031087E">
            <w:pPr>
              <w:suppressAutoHyphens w:val="0"/>
              <w:spacing w:before="60" w:after="60" w:line="240" w:lineRule="auto"/>
              <w:ind w:left="57" w:right="57"/>
              <w:rPr>
                <w:color w:val="000000"/>
                <w:szCs w:val="22"/>
                <w:lang w:eastAsia="en-GB"/>
              </w:rPr>
            </w:pPr>
            <w:r>
              <w:rPr>
                <w:color w:val="000000"/>
                <w:szCs w:val="22"/>
                <w:lang w:eastAsia="en-GB"/>
              </w:rPr>
              <w:t>Not implemented.</w:t>
            </w: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79.44. Abolish any statutory provision which authorizes corporal punishment, in particular when the convicted is a child </w:t>
            </w:r>
            <w:r w:rsidR="0031087E">
              <w:rPr>
                <w:color w:val="000000"/>
                <w:szCs w:val="22"/>
                <w:lang w:eastAsia="en-GB"/>
              </w:rPr>
              <w:t>(</w:t>
            </w:r>
            <w:r w:rsidRPr="00707A8E">
              <w:rPr>
                <w:color w:val="000000"/>
                <w:szCs w:val="22"/>
                <w:lang w:eastAsia="en-GB"/>
              </w:rPr>
              <w:t>Italy</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D25 Prohibition of torture and cruel, inhuman or degrading treatment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F34 Children: Juvenile justice</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children</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shd w:val="clear" w:color="auto" w:fill="auto"/>
            <w:hideMark/>
          </w:tcPr>
          <w:p w:rsidR="0031087E" w:rsidRDefault="00EC3DC9" w:rsidP="0031087E">
            <w:pPr>
              <w:suppressAutoHyphens w:val="0"/>
              <w:spacing w:before="60" w:after="60" w:line="240" w:lineRule="auto"/>
              <w:ind w:left="57" w:right="57"/>
              <w:rPr>
                <w:color w:val="000000"/>
                <w:szCs w:val="22"/>
                <w:lang w:eastAsia="en-GB"/>
              </w:rPr>
            </w:pPr>
            <w:r>
              <w:rPr>
                <w:color w:val="000000"/>
                <w:szCs w:val="22"/>
                <w:lang w:eastAsia="en-GB"/>
              </w:rPr>
              <w:t>Partially implemented.</w:t>
            </w:r>
          </w:p>
          <w:p w:rsidR="006075CC" w:rsidRDefault="006075CC" w:rsidP="0031087E">
            <w:pPr>
              <w:suppressAutoHyphens w:val="0"/>
              <w:spacing w:before="60" w:after="60" w:line="240" w:lineRule="auto"/>
              <w:ind w:left="57" w:right="57"/>
              <w:rPr>
                <w:color w:val="000000"/>
                <w:szCs w:val="22"/>
                <w:lang w:val="en-AU" w:eastAsia="en-GB"/>
              </w:rPr>
            </w:pPr>
          </w:p>
          <w:p w:rsidR="00F16470" w:rsidRDefault="00F16470" w:rsidP="0031087E">
            <w:pPr>
              <w:suppressAutoHyphens w:val="0"/>
              <w:spacing w:before="60" w:after="60" w:line="240" w:lineRule="auto"/>
              <w:ind w:left="57" w:right="57"/>
              <w:rPr>
                <w:color w:val="000000"/>
                <w:szCs w:val="22"/>
                <w:lang w:val="en-AU" w:eastAsia="en-GB"/>
              </w:rPr>
            </w:pPr>
            <w:r w:rsidRPr="00F16470">
              <w:rPr>
                <w:color w:val="000000"/>
                <w:szCs w:val="22"/>
                <w:lang w:val="en-AU" w:eastAsia="en-GB"/>
              </w:rPr>
              <w:t xml:space="preserve">The </w:t>
            </w:r>
            <w:r w:rsidRPr="00F16470">
              <w:rPr>
                <w:i/>
                <w:color w:val="000000"/>
                <w:szCs w:val="22"/>
                <w:lang w:val="en-AU" w:eastAsia="en-GB"/>
              </w:rPr>
              <w:t>Education (Schools and General Provisions)</w:t>
            </w:r>
            <w:r>
              <w:rPr>
                <w:i/>
                <w:color w:val="000000"/>
                <w:szCs w:val="22"/>
                <w:lang w:val="en-AU" w:eastAsia="en-GB"/>
              </w:rPr>
              <w:t xml:space="preserve"> </w:t>
            </w:r>
            <w:r w:rsidRPr="00F16470">
              <w:rPr>
                <w:i/>
                <w:color w:val="000000"/>
                <w:szCs w:val="22"/>
                <w:lang w:val="en-AU" w:eastAsia="en-GB"/>
              </w:rPr>
              <w:t xml:space="preserve">Regulations 2002 </w:t>
            </w:r>
            <w:r w:rsidRPr="00F16470">
              <w:rPr>
                <w:color w:val="000000"/>
                <w:szCs w:val="22"/>
                <w:lang w:val="en-AU" w:eastAsia="en-GB"/>
              </w:rPr>
              <w:t>provides that under no circumstances shall a teacher inflict corporal punishment on any student</w:t>
            </w:r>
            <w:r>
              <w:rPr>
                <w:color w:val="000000"/>
                <w:szCs w:val="22"/>
                <w:lang w:val="en-AU" w:eastAsia="en-GB"/>
              </w:rPr>
              <w:t>.</w:t>
            </w:r>
          </w:p>
          <w:p w:rsidR="00F16470" w:rsidRPr="00F16470" w:rsidRDefault="00F16470" w:rsidP="00F16470">
            <w:pPr>
              <w:suppressAutoHyphens w:val="0"/>
              <w:spacing w:before="60" w:after="60" w:line="240" w:lineRule="auto"/>
              <w:ind w:left="57" w:right="57"/>
              <w:rPr>
                <w:color w:val="000000"/>
                <w:szCs w:val="22"/>
                <w:lang w:val="en-AU" w:eastAsia="en-GB"/>
              </w:rPr>
            </w:pPr>
            <w:r w:rsidRPr="003C2A8E">
              <w:rPr>
                <w:i/>
                <w:color w:val="000000"/>
                <w:szCs w:val="22"/>
                <w:lang w:val="en-AU" w:eastAsia="en-GB"/>
              </w:rPr>
              <w:t>Education Act 2013</w:t>
            </w:r>
            <w:r>
              <w:rPr>
                <w:color w:val="000000"/>
                <w:szCs w:val="22"/>
                <w:lang w:val="en-AU" w:eastAsia="en-GB"/>
              </w:rPr>
              <w:t>: s</w:t>
            </w:r>
            <w:r w:rsidRPr="00F16470">
              <w:rPr>
                <w:color w:val="000000"/>
                <w:szCs w:val="22"/>
                <w:lang w:val="en-AU" w:eastAsia="en-GB"/>
              </w:rPr>
              <w:t xml:space="preserve">37 Corporal Punishment </w:t>
            </w:r>
            <w:r w:rsidR="003C2A8E">
              <w:rPr>
                <w:color w:val="000000"/>
                <w:szCs w:val="22"/>
                <w:lang w:val="en-AU" w:eastAsia="en-GB"/>
              </w:rPr>
              <w:t xml:space="preserve">(of a student) is </w:t>
            </w:r>
            <w:r w:rsidRPr="00F16470">
              <w:rPr>
                <w:color w:val="000000"/>
                <w:szCs w:val="22"/>
                <w:lang w:val="en-AU" w:eastAsia="en-GB"/>
              </w:rPr>
              <w:t>prohibited</w:t>
            </w:r>
            <w:r w:rsidR="003C2A8E">
              <w:rPr>
                <w:color w:val="000000"/>
                <w:szCs w:val="22"/>
                <w:lang w:val="en-AU" w:eastAsia="en-GB"/>
              </w:rPr>
              <w:t>.</w:t>
            </w:r>
          </w:p>
          <w:p w:rsidR="006075CC" w:rsidRDefault="006075CC" w:rsidP="0031087E">
            <w:pPr>
              <w:suppressAutoHyphens w:val="0"/>
              <w:spacing w:before="60" w:after="60" w:line="240" w:lineRule="auto"/>
              <w:ind w:left="57" w:right="57"/>
              <w:rPr>
                <w:color w:val="000000"/>
                <w:szCs w:val="22"/>
                <w:lang w:eastAsia="en-GB"/>
              </w:rPr>
            </w:pPr>
          </w:p>
          <w:p w:rsidR="00707A8E" w:rsidRPr="00707A8E" w:rsidRDefault="006075CC" w:rsidP="0031087E">
            <w:pPr>
              <w:suppressAutoHyphens w:val="0"/>
              <w:spacing w:before="60" w:after="60" w:line="240" w:lineRule="auto"/>
              <w:ind w:left="57" w:right="57"/>
              <w:rPr>
                <w:color w:val="000000"/>
                <w:szCs w:val="22"/>
                <w:lang w:eastAsia="en-GB"/>
              </w:rPr>
            </w:pPr>
            <w:r>
              <w:rPr>
                <w:color w:val="000000"/>
                <w:szCs w:val="22"/>
                <w:lang w:eastAsia="en-GB"/>
              </w:rPr>
              <w:t>Guidelines are in place for Magistrates dealing with young offenders.</w:t>
            </w:r>
          </w:p>
        </w:tc>
      </w:tr>
      <w:tr w:rsidR="00707A8E" w:rsidRPr="0031087E" w:rsidTr="0031087E">
        <w:trPr>
          <w:cantSplit/>
        </w:trPr>
        <w:tc>
          <w:tcPr>
            <w:tcW w:w="4520" w:type="dxa"/>
            <w:tcBorders>
              <w:bottom w:val="dotted" w:sz="4" w:space="0" w:color="auto"/>
            </w:tcBorders>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81.23. Eliminate the use of corporal punishment as criminal punishment </w:t>
            </w:r>
            <w:r w:rsidR="0031087E">
              <w:rPr>
                <w:color w:val="000000"/>
                <w:szCs w:val="22"/>
                <w:lang w:eastAsia="en-GB"/>
              </w:rPr>
              <w:t>(</w:t>
            </w:r>
            <w:r w:rsidRPr="00707A8E">
              <w:rPr>
                <w:color w:val="000000"/>
                <w:szCs w:val="22"/>
                <w:lang w:eastAsia="en-GB"/>
              </w:rPr>
              <w:t>Costa Rica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13</w:t>
            </w:r>
          </w:p>
        </w:tc>
        <w:tc>
          <w:tcPr>
            <w:tcW w:w="1100" w:type="dxa"/>
            <w:tcBorders>
              <w:bottom w:val="dotted" w:sz="4" w:space="0" w:color="auto"/>
            </w:tcBorders>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Noted</w:t>
            </w:r>
          </w:p>
        </w:tc>
        <w:tc>
          <w:tcPr>
            <w:tcW w:w="4400" w:type="dxa"/>
            <w:tcBorders>
              <w:bottom w:val="dotted" w:sz="4" w:space="0" w:color="auto"/>
            </w:tcBorders>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D25 Prohibition of torture and cruel, inhuman or degrading treatment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tcBorders>
              <w:bottom w:val="dotted" w:sz="4" w:space="0" w:color="auto"/>
            </w:tcBorders>
            <w:shd w:val="clear" w:color="auto" w:fill="auto"/>
            <w:hideMark/>
          </w:tcPr>
          <w:p w:rsidR="0031087E" w:rsidRDefault="006075CC" w:rsidP="0031087E">
            <w:pPr>
              <w:suppressAutoHyphens w:val="0"/>
              <w:spacing w:before="60" w:after="60" w:line="240" w:lineRule="auto"/>
              <w:ind w:left="57" w:right="57"/>
              <w:rPr>
                <w:color w:val="000000"/>
                <w:szCs w:val="22"/>
                <w:lang w:eastAsia="en-GB"/>
              </w:rPr>
            </w:pPr>
            <w:r>
              <w:rPr>
                <w:color w:val="000000"/>
                <w:szCs w:val="22"/>
                <w:lang w:eastAsia="en-GB"/>
              </w:rPr>
              <w:t>Not implemented.</w:t>
            </w:r>
          </w:p>
          <w:p w:rsidR="00707A8E" w:rsidRPr="00707A8E" w:rsidRDefault="00707A8E" w:rsidP="0031087E">
            <w:pPr>
              <w:suppressAutoHyphens w:val="0"/>
              <w:spacing w:before="60" w:after="60" w:line="240" w:lineRule="auto"/>
              <w:ind w:left="57" w:right="57"/>
              <w:rPr>
                <w:color w:val="000000"/>
                <w:szCs w:val="22"/>
                <w:lang w:eastAsia="en-GB"/>
              </w:rPr>
            </w:pPr>
          </w:p>
        </w:tc>
      </w:tr>
      <w:tr w:rsidR="0031087E" w:rsidRPr="0031087E" w:rsidTr="00FC3DDF">
        <w:trPr>
          <w:cantSplit/>
        </w:trPr>
        <w:tc>
          <w:tcPr>
            <w:tcW w:w="15220" w:type="dxa"/>
            <w:gridSpan w:val="4"/>
            <w:shd w:val="clear" w:color="auto" w:fill="DBE5F1"/>
            <w:hideMark/>
          </w:tcPr>
          <w:p w:rsidR="0031087E" w:rsidRPr="00707A8E" w:rsidRDefault="0031087E" w:rsidP="0031087E">
            <w:pPr>
              <w:suppressAutoHyphens w:val="0"/>
              <w:spacing w:before="40" w:after="40" w:line="240" w:lineRule="auto"/>
              <w:rPr>
                <w:b/>
                <w:i/>
                <w:color w:val="000000"/>
                <w:sz w:val="28"/>
                <w:szCs w:val="22"/>
                <w:lang w:eastAsia="en-GB"/>
              </w:rPr>
            </w:pPr>
            <w:r w:rsidRPr="0031087E">
              <w:rPr>
                <w:b/>
                <w:i/>
                <w:color w:val="000000"/>
                <w:sz w:val="28"/>
                <w:szCs w:val="22"/>
                <w:lang w:eastAsia="en-GB"/>
              </w:rPr>
              <w:t xml:space="preserve">Theme: </w:t>
            </w:r>
            <w:r w:rsidRPr="00707A8E">
              <w:rPr>
                <w:b/>
                <w:i/>
                <w:color w:val="000000"/>
                <w:sz w:val="28"/>
                <w:szCs w:val="22"/>
                <w:lang w:eastAsia="en-GB"/>
              </w:rPr>
              <w:t>D26 Conditions of detention</w:t>
            </w:r>
          </w:p>
        </w:tc>
      </w:tr>
      <w:tr w:rsidR="00707A8E" w:rsidRPr="0031087E" w:rsidTr="0031087E">
        <w:trPr>
          <w:cantSplit/>
        </w:trPr>
        <w:tc>
          <w:tcPr>
            <w:tcW w:w="4520" w:type="dxa"/>
            <w:tcBorders>
              <w:bottom w:val="dotted" w:sz="4" w:space="0" w:color="auto"/>
            </w:tcBorders>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81.27. Consider incorporating the UN Rules for the Treatment of Women Prisoners and Non-Custodial Measures for Women Offenders, otherwise known as the Bangkok Rules, as part of its work on the treatment of prisoners, in particular the new Prisons Act 2010 (Thailand);</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24</w:t>
            </w:r>
          </w:p>
        </w:tc>
        <w:tc>
          <w:tcPr>
            <w:tcW w:w="1100" w:type="dxa"/>
            <w:tcBorders>
              <w:bottom w:val="dotted" w:sz="4" w:space="0" w:color="auto"/>
            </w:tcBorders>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tcBorders>
              <w:bottom w:val="dotted" w:sz="4" w:space="0" w:color="auto"/>
            </w:tcBorders>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D26 Conditions of detention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F12 Discrimination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626FB8" w:rsidRDefault="00626FB8" w:rsidP="0031087E">
            <w:pPr>
              <w:suppressAutoHyphens w:val="0"/>
              <w:spacing w:before="60" w:after="60" w:line="240" w:lineRule="auto"/>
              <w:ind w:left="57" w:right="57"/>
              <w:rPr>
                <w:color w:val="000000"/>
                <w:szCs w:val="22"/>
                <w:lang w:eastAsia="en-GB"/>
              </w:rPr>
            </w:pPr>
            <w:r>
              <w:rPr>
                <w:color w:val="000000"/>
                <w:szCs w:val="22"/>
                <w:lang w:eastAsia="en-GB"/>
              </w:rPr>
              <w:t xml:space="preserve">Partially implemented. </w:t>
            </w:r>
          </w:p>
          <w:p w:rsidR="003C2A8E" w:rsidRDefault="00572E34" w:rsidP="0031087E">
            <w:pPr>
              <w:suppressAutoHyphens w:val="0"/>
              <w:spacing w:before="60" w:after="60" w:line="240" w:lineRule="auto"/>
              <w:ind w:left="57" w:right="57"/>
              <w:rPr>
                <w:color w:val="000000"/>
                <w:szCs w:val="22"/>
                <w:lang w:eastAsia="en-GB"/>
              </w:rPr>
            </w:pPr>
            <w:r>
              <w:rPr>
                <w:i/>
                <w:color w:val="000000"/>
                <w:szCs w:val="22"/>
                <w:lang w:eastAsia="en-GB"/>
              </w:rPr>
              <w:t xml:space="preserve">The </w:t>
            </w:r>
            <w:r w:rsidR="003C2A8E" w:rsidRPr="003C2A8E">
              <w:rPr>
                <w:i/>
                <w:color w:val="000000"/>
                <w:szCs w:val="22"/>
                <w:lang w:eastAsia="en-GB"/>
              </w:rPr>
              <w:t>Prisons Act 2010</w:t>
            </w:r>
            <w:r w:rsidR="003C2A8E">
              <w:rPr>
                <w:color w:val="000000"/>
                <w:szCs w:val="22"/>
                <w:lang w:eastAsia="en-GB"/>
              </w:rPr>
              <w:t>.</w:t>
            </w:r>
          </w:p>
          <w:p w:rsidR="0031087E" w:rsidRDefault="0044437F" w:rsidP="0031087E">
            <w:pPr>
              <w:suppressAutoHyphens w:val="0"/>
              <w:spacing w:before="60" w:after="60" w:line="240" w:lineRule="auto"/>
              <w:ind w:left="57" w:right="57"/>
              <w:rPr>
                <w:color w:val="000000"/>
                <w:szCs w:val="22"/>
                <w:lang w:eastAsia="en-GB"/>
              </w:rPr>
            </w:pPr>
            <w:r>
              <w:rPr>
                <w:color w:val="000000"/>
                <w:szCs w:val="22"/>
                <w:lang w:eastAsia="en-GB"/>
              </w:rPr>
              <w:t>Female prisoners are kept separate from male.</w:t>
            </w:r>
          </w:p>
          <w:p w:rsidR="00572E34" w:rsidRDefault="00572E34" w:rsidP="0031087E">
            <w:pPr>
              <w:suppressAutoHyphens w:val="0"/>
              <w:spacing w:before="60" w:after="60" w:line="240" w:lineRule="auto"/>
              <w:ind w:left="57" w:right="57"/>
              <w:rPr>
                <w:color w:val="000000"/>
                <w:szCs w:val="22"/>
                <w:lang w:eastAsia="en-GB"/>
              </w:rPr>
            </w:pPr>
            <w:r>
              <w:rPr>
                <w:color w:val="000000"/>
                <w:szCs w:val="22"/>
                <w:lang w:eastAsia="en-GB"/>
              </w:rPr>
              <w:t>Considerations are made for a child of a prisoner to live with them if born during imprisonment or very young.</w:t>
            </w:r>
          </w:p>
          <w:p w:rsidR="0044437F" w:rsidRDefault="0044437F" w:rsidP="0031087E">
            <w:pPr>
              <w:suppressAutoHyphens w:val="0"/>
              <w:spacing w:before="60" w:after="60" w:line="240" w:lineRule="auto"/>
              <w:ind w:left="57" w:right="57"/>
              <w:rPr>
                <w:color w:val="000000"/>
                <w:szCs w:val="22"/>
                <w:lang w:eastAsia="en-GB"/>
              </w:rPr>
            </w:pPr>
            <w:r>
              <w:rPr>
                <w:color w:val="000000"/>
                <w:szCs w:val="22"/>
                <w:lang w:eastAsia="en-GB"/>
              </w:rPr>
              <w:t>There has been an increase in female prison wardens with an increase in training on HR.</w:t>
            </w:r>
          </w:p>
          <w:p w:rsidR="00707A8E" w:rsidRPr="00707A8E" w:rsidRDefault="00707A8E" w:rsidP="0031087E">
            <w:pPr>
              <w:suppressAutoHyphens w:val="0"/>
              <w:spacing w:before="60" w:after="60" w:line="240" w:lineRule="auto"/>
              <w:ind w:left="57" w:right="57"/>
              <w:rPr>
                <w:color w:val="000000"/>
                <w:szCs w:val="22"/>
                <w:lang w:eastAsia="en-GB"/>
              </w:rPr>
            </w:pPr>
          </w:p>
        </w:tc>
      </w:tr>
      <w:tr w:rsidR="0031087E" w:rsidRPr="0031087E" w:rsidTr="00FC3DDF">
        <w:trPr>
          <w:cantSplit/>
        </w:trPr>
        <w:tc>
          <w:tcPr>
            <w:tcW w:w="15220" w:type="dxa"/>
            <w:gridSpan w:val="4"/>
            <w:shd w:val="clear" w:color="auto" w:fill="DBE5F1"/>
            <w:hideMark/>
          </w:tcPr>
          <w:p w:rsidR="0031087E" w:rsidRPr="00707A8E" w:rsidRDefault="0031087E" w:rsidP="0031087E">
            <w:pPr>
              <w:suppressAutoHyphens w:val="0"/>
              <w:spacing w:before="40" w:after="40" w:line="240" w:lineRule="auto"/>
              <w:rPr>
                <w:b/>
                <w:i/>
                <w:color w:val="000000"/>
                <w:sz w:val="28"/>
                <w:szCs w:val="22"/>
                <w:lang w:eastAsia="en-GB"/>
              </w:rPr>
            </w:pPr>
            <w:r w:rsidRPr="0031087E">
              <w:rPr>
                <w:b/>
                <w:i/>
                <w:color w:val="000000"/>
                <w:sz w:val="28"/>
                <w:szCs w:val="22"/>
                <w:lang w:eastAsia="en-GB"/>
              </w:rPr>
              <w:t xml:space="preserve">Theme: </w:t>
            </w:r>
            <w:r w:rsidRPr="00707A8E">
              <w:rPr>
                <w:b/>
                <w:i/>
                <w:color w:val="000000"/>
                <w:sz w:val="28"/>
                <w:szCs w:val="22"/>
                <w:lang w:eastAsia="en-GB"/>
              </w:rPr>
              <w:t>D29 Domestic violence</w:t>
            </w: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79.38. Enact a law criminalizing domestic violence and providing specific penalties for cases of domestic violence </w:t>
            </w:r>
            <w:r w:rsidR="0031087E">
              <w:rPr>
                <w:color w:val="000000"/>
                <w:szCs w:val="22"/>
                <w:lang w:eastAsia="en-GB"/>
              </w:rPr>
              <w:t>(</w:t>
            </w:r>
            <w:r w:rsidRPr="00707A8E">
              <w:rPr>
                <w:color w:val="000000"/>
                <w:szCs w:val="22"/>
                <w:lang w:eastAsia="en-GB"/>
              </w:rPr>
              <w:t>United</w:t>
            </w:r>
            <w:r w:rsidR="0031087E">
              <w:rPr>
                <w:color w:val="000000"/>
                <w:szCs w:val="22"/>
                <w:lang w:eastAsia="en-GB"/>
              </w:rPr>
              <w:t xml:space="preserve"> </w:t>
            </w:r>
            <w:r w:rsidRPr="00707A8E">
              <w:rPr>
                <w:color w:val="000000"/>
                <w:szCs w:val="22"/>
                <w:lang w:eastAsia="en-GB"/>
              </w:rPr>
              <w:t>States of America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D29 Domestic violence</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F13 Violence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shd w:val="clear" w:color="auto" w:fill="auto"/>
            <w:hideMark/>
          </w:tcPr>
          <w:p w:rsidR="0044437F" w:rsidRDefault="0044437F" w:rsidP="0031087E">
            <w:pPr>
              <w:suppressAutoHyphens w:val="0"/>
              <w:spacing w:before="60" w:after="60" w:line="240" w:lineRule="auto"/>
              <w:ind w:left="57" w:right="57"/>
              <w:rPr>
                <w:color w:val="000000"/>
                <w:szCs w:val="22"/>
                <w:lang w:eastAsia="en-GB"/>
              </w:rPr>
            </w:pPr>
            <w:r>
              <w:rPr>
                <w:color w:val="000000"/>
                <w:szCs w:val="22"/>
                <w:lang w:eastAsia="en-GB"/>
              </w:rPr>
              <w:t>Implemented.</w:t>
            </w:r>
          </w:p>
          <w:p w:rsidR="0031087E" w:rsidRDefault="0044437F" w:rsidP="0031087E">
            <w:pPr>
              <w:suppressAutoHyphens w:val="0"/>
              <w:spacing w:before="60" w:after="60" w:line="240" w:lineRule="auto"/>
              <w:ind w:left="57" w:right="57"/>
              <w:rPr>
                <w:color w:val="000000"/>
                <w:szCs w:val="22"/>
                <w:lang w:eastAsia="en-GB"/>
              </w:rPr>
            </w:pPr>
            <w:r w:rsidRPr="003C2A8E">
              <w:rPr>
                <w:i/>
                <w:color w:val="000000"/>
                <w:szCs w:val="22"/>
                <w:lang w:eastAsia="en-GB"/>
              </w:rPr>
              <w:t>The Family Protection Act 2013</w:t>
            </w:r>
            <w:r w:rsidRPr="0044437F">
              <w:rPr>
                <w:color w:val="000000"/>
                <w:szCs w:val="22"/>
                <w:lang w:eastAsia="en-GB"/>
              </w:rPr>
              <w:t xml:space="preserve"> is the first Act in Tonga to state that domestic violence is an offence. </w:t>
            </w:r>
          </w:p>
          <w:p w:rsidR="00707A8E" w:rsidRPr="00707A8E" w:rsidRDefault="003C2A8E" w:rsidP="003C2A8E">
            <w:pPr>
              <w:suppressAutoHyphens w:val="0"/>
              <w:spacing w:before="60" w:after="60" w:line="240" w:lineRule="auto"/>
              <w:ind w:left="57" w:right="57"/>
              <w:rPr>
                <w:color w:val="000000"/>
                <w:szCs w:val="22"/>
                <w:lang w:eastAsia="en-GB"/>
              </w:rPr>
            </w:pPr>
            <w:r w:rsidRPr="003C2A8E">
              <w:rPr>
                <w:i/>
                <w:color w:val="000000"/>
                <w:szCs w:val="22"/>
                <w:lang w:eastAsia="en-GB"/>
              </w:rPr>
              <w:t>The Family Protection Act 19 of 2013</w:t>
            </w:r>
            <w:r>
              <w:rPr>
                <w:color w:val="000000"/>
                <w:szCs w:val="22"/>
                <w:lang w:eastAsia="en-GB"/>
              </w:rPr>
              <w:t xml:space="preserve">: </w:t>
            </w:r>
            <w:r w:rsidRPr="003C2A8E">
              <w:rPr>
                <w:color w:val="000000"/>
                <w:szCs w:val="22"/>
                <w:lang w:eastAsia="en-GB"/>
              </w:rPr>
              <w:t>A</w:t>
            </w:r>
            <w:r>
              <w:rPr>
                <w:color w:val="000000"/>
                <w:szCs w:val="22"/>
                <w:lang w:eastAsia="en-GB"/>
              </w:rPr>
              <w:t>n</w:t>
            </w:r>
            <w:r w:rsidRPr="003C2A8E">
              <w:rPr>
                <w:color w:val="000000"/>
                <w:szCs w:val="22"/>
                <w:lang w:eastAsia="en-GB"/>
              </w:rPr>
              <w:t xml:space="preserve"> A</w:t>
            </w:r>
            <w:r>
              <w:rPr>
                <w:color w:val="000000"/>
                <w:szCs w:val="22"/>
                <w:lang w:eastAsia="en-GB"/>
              </w:rPr>
              <w:t>ct to provide for greater protection from Domestic violence, to introduce protection orders, clarify the duties of the Police and promote health, safety and wellbeing of victims of domestic violence and related matters.</w:t>
            </w: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80.3. Adopt a specific domestic violence legislation to criminalize rape in marriage </w:t>
            </w:r>
            <w:r w:rsidR="0031087E">
              <w:rPr>
                <w:color w:val="000000"/>
                <w:szCs w:val="22"/>
                <w:lang w:eastAsia="en-GB"/>
              </w:rPr>
              <w:t>(</w:t>
            </w:r>
            <w:r w:rsidRPr="00707A8E">
              <w:rPr>
                <w:color w:val="000000"/>
                <w:szCs w:val="22"/>
                <w:lang w:eastAsia="en-GB"/>
              </w:rPr>
              <w:t>Italy</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80</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D29 Domestic violence</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F13 Violence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shd w:val="clear" w:color="auto" w:fill="auto"/>
            <w:hideMark/>
          </w:tcPr>
          <w:p w:rsidR="00626FB8" w:rsidRDefault="00626FB8" w:rsidP="0031087E">
            <w:pPr>
              <w:suppressAutoHyphens w:val="0"/>
              <w:spacing w:before="60" w:after="60" w:line="240" w:lineRule="auto"/>
              <w:ind w:left="57" w:right="57"/>
              <w:rPr>
                <w:color w:val="000000"/>
                <w:szCs w:val="22"/>
                <w:lang w:val="en-AU" w:eastAsia="en-GB"/>
              </w:rPr>
            </w:pPr>
            <w:r>
              <w:rPr>
                <w:color w:val="000000"/>
                <w:szCs w:val="22"/>
                <w:lang w:val="en-AU" w:eastAsia="en-GB"/>
              </w:rPr>
              <w:t>Implemented.</w:t>
            </w:r>
          </w:p>
          <w:p w:rsidR="0031087E" w:rsidRDefault="0044437F" w:rsidP="0031087E">
            <w:pPr>
              <w:suppressAutoHyphens w:val="0"/>
              <w:spacing w:before="60" w:after="60" w:line="240" w:lineRule="auto"/>
              <w:ind w:left="57" w:right="57"/>
              <w:rPr>
                <w:color w:val="000000"/>
                <w:szCs w:val="22"/>
                <w:lang w:eastAsia="en-GB"/>
              </w:rPr>
            </w:pPr>
            <w:r w:rsidRPr="0044437F">
              <w:rPr>
                <w:color w:val="000000"/>
                <w:szCs w:val="22"/>
                <w:lang w:val="en-AU" w:eastAsia="en-GB"/>
              </w:rPr>
              <w:t xml:space="preserve">Marital Rape is criminalized in the </w:t>
            </w:r>
            <w:r w:rsidRPr="0044437F">
              <w:rPr>
                <w:i/>
                <w:color w:val="000000"/>
                <w:szCs w:val="22"/>
                <w:lang w:val="en-AU" w:eastAsia="en-GB"/>
              </w:rPr>
              <w:t xml:space="preserve">Criminal Offences Act </w:t>
            </w:r>
            <w:r w:rsidRPr="0044437F">
              <w:rPr>
                <w:color w:val="000000"/>
                <w:szCs w:val="22"/>
                <w:lang w:val="en-AU" w:eastAsia="en-GB"/>
              </w:rPr>
              <w:t>[Cap 18] after the repeal of s.118(2) in 1999</w:t>
            </w: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79.42. Strengthen its efforts to combat violence against women, and in particular work with civil society to address the societal attitudes and behaviors that underlie high rates of domestic violence (New Zealand</w:t>
            </w:r>
            <w:r w:rsidR="0031087E">
              <w:rPr>
                <w:color w:val="000000"/>
                <w:szCs w:val="22"/>
                <w:lang w:eastAsia="en-GB"/>
              </w:rPr>
              <w:t>)</w:t>
            </w:r>
            <w:r w:rsidRPr="00707A8E">
              <w:rPr>
                <w:color w:val="000000"/>
                <w:szCs w:val="22"/>
                <w:lang w:eastAsia="en-GB"/>
              </w:rPr>
              <w:t>; With the support of the international community, continue to enhance efforts to combat violence against women (Singapore);</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D29 Domestic violence</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F13 Violence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A61 Cooperation with civil society</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A3 Inter-State cooperation &amp; development assistance</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A28 Cooperation with other international mechanisms and institutions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shd w:val="clear" w:color="auto" w:fill="auto"/>
            <w:hideMark/>
          </w:tcPr>
          <w:p w:rsidR="0044437F" w:rsidRDefault="00F00CBE" w:rsidP="0031087E">
            <w:pPr>
              <w:suppressAutoHyphens w:val="0"/>
              <w:spacing w:before="60" w:after="60" w:line="240" w:lineRule="auto"/>
              <w:ind w:left="57" w:right="57"/>
              <w:rPr>
                <w:color w:val="000000"/>
                <w:szCs w:val="22"/>
                <w:lang w:eastAsia="en-GB"/>
              </w:rPr>
            </w:pPr>
            <w:r>
              <w:rPr>
                <w:color w:val="000000"/>
                <w:szCs w:val="22"/>
                <w:lang w:eastAsia="en-GB"/>
              </w:rPr>
              <w:t>Partially implemented.</w:t>
            </w:r>
          </w:p>
          <w:p w:rsidR="004C1882" w:rsidRDefault="004C1882" w:rsidP="0031087E">
            <w:pPr>
              <w:suppressAutoHyphens w:val="0"/>
              <w:spacing w:before="60" w:after="60" w:line="240" w:lineRule="auto"/>
              <w:ind w:left="57" w:right="57"/>
              <w:rPr>
                <w:color w:val="000000"/>
                <w:szCs w:val="22"/>
                <w:lang w:eastAsia="en-GB"/>
              </w:rPr>
            </w:pPr>
            <w:r>
              <w:rPr>
                <w:color w:val="000000"/>
                <w:szCs w:val="22"/>
                <w:lang w:eastAsia="en-GB"/>
              </w:rPr>
              <w:t>Family Protection Act 2013.</w:t>
            </w:r>
          </w:p>
          <w:p w:rsidR="0031087E" w:rsidRDefault="0044437F" w:rsidP="0031087E">
            <w:pPr>
              <w:suppressAutoHyphens w:val="0"/>
              <w:spacing w:before="60" w:after="60" w:line="240" w:lineRule="auto"/>
              <w:ind w:left="57" w:right="57"/>
              <w:rPr>
                <w:color w:val="000000"/>
                <w:szCs w:val="22"/>
                <w:lang w:eastAsia="en-GB"/>
              </w:rPr>
            </w:pPr>
            <w:r>
              <w:rPr>
                <w:color w:val="000000"/>
                <w:szCs w:val="22"/>
                <w:lang w:eastAsia="en-GB"/>
              </w:rPr>
              <w:t>Government works with NGOs to address the issues of Domestic Violence with campaigns and workshops.</w:t>
            </w:r>
          </w:p>
          <w:p w:rsidR="004C1882" w:rsidRDefault="0044437F" w:rsidP="004C1882">
            <w:pPr>
              <w:suppressAutoHyphens w:val="0"/>
              <w:spacing w:before="60" w:after="60" w:line="240" w:lineRule="auto"/>
              <w:ind w:left="57" w:right="57"/>
              <w:rPr>
                <w:color w:val="000000"/>
                <w:szCs w:val="22"/>
                <w:lang w:eastAsia="en-GB"/>
              </w:rPr>
            </w:pPr>
            <w:r>
              <w:rPr>
                <w:color w:val="000000"/>
                <w:szCs w:val="22"/>
                <w:lang w:eastAsia="en-GB"/>
              </w:rPr>
              <w:t xml:space="preserve">Eg. </w:t>
            </w:r>
          </w:p>
          <w:p w:rsidR="0044437F" w:rsidRPr="004C1882" w:rsidRDefault="0044437F" w:rsidP="004C1882">
            <w:pPr>
              <w:pStyle w:val="ListParagraph"/>
              <w:numPr>
                <w:ilvl w:val="0"/>
                <w:numId w:val="23"/>
              </w:numPr>
              <w:suppressAutoHyphens w:val="0"/>
              <w:spacing w:before="60" w:after="60" w:line="240" w:lineRule="auto"/>
              <w:ind w:right="57"/>
              <w:rPr>
                <w:color w:val="000000"/>
                <w:szCs w:val="22"/>
                <w:lang w:eastAsia="en-GB"/>
              </w:rPr>
            </w:pPr>
            <w:r w:rsidRPr="004C1882">
              <w:rPr>
                <w:color w:val="000000"/>
                <w:szCs w:val="22"/>
                <w:lang w:eastAsia="en-GB"/>
              </w:rPr>
              <w:t>White Ribbon Day led by Tonga Police and Australian Government.</w:t>
            </w:r>
          </w:p>
          <w:p w:rsidR="0044437F" w:rsidRPr="0044437F" w:rsidRDefault="0044437F" w:rsidP="0044437F">
            <w:pPr>
              <w:pStyle w:val="ListParagraph"/>
              <w:numPr>
                <w:ilvl w:val="0"/>
                <w:numId w:val="23"/>
              </w:numPr>
              <w:suppressAutoHyphens w:val="0"/>
              <w:spacing w:before="60" w:after="60" w:line="240" w:lineRule="auto"/>
              <w:ind w:right="57"/>
              <w:rPr>
                <w:color w:val="000000"/>
                <w:szCs w:val="22"/>
                <w:lang w:eastAsia="en-GB"/>
              </w:rPr>
            </w:pPr>
            <w:r w:rsidRPr="0044437F">
              <w:rPr>
                <w:color w:val="000000"/>
                <w:szCs w:val="22"/>
                <w:lang w:val="en-AU" w:eastAsia="en-GB"/>
              </w:rPr>
              <w:t>The Ministry of Justice continues to have on-going projects with Australian Government (DFAT) (Families Free of Violence), SPC/RRRT (Guidelines for Magistrates, Community Legal Centre) and PJSI (Judicial training and strengthening relevant data collection capacities) on how to eliminate violence against women in Tonga.</w:t>
            </w:r>
          </w:p>
          <w:p w:rsidR="0044437F" w:rsidRDefault="0044437F"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tcBorders>
              <w:bottom w:val="dotted" w:sz="4" w:space="0" w:color="auto"/>
            </w:tcBorders>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79.40. Prioritize legislation and domestic policies aimed at eliminating domestic violence and protecting women’s rights and gender equality, particularly in relation to property, family and employment </w:t>
            </w:r>
            <w:r w:rsidR="0031087E">
              <w:rPr>
                <w:color w:val="000000"/>
                <w:szCs w:val="22"/>
                <w:lang w:eastAsia="en-GB"/>
              </w:rPr>
              <w:t>(</w:t>
            </w:r>
            <w:r w:rsidRPr="00707A8E">
              <w:rPr>
                <w:color w:val="000000"/>
                <w:szCs w:val="22"/>
                <w:lang w:eastAsia="en-GB"/>
              </w:rPr>
              <w:t>Australia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tcBorders>
              <w:bottom w:val="dotted" w:sz="4" w:space="0" w:color="auto"/>
            </w:tcBorders>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tcBorders>
              <w:bottom w:val="dotted" w:sz="4" w:space="0" w:color="auto"/>
            </w:tcBorders>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D29 Domestic violence</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F13 Violence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D8 Rights related to marriage &amp; family</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E31 Right to 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F12 Discrimination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E6 Rights to protection of property; financial credit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S08 SDG 8 - economic growth, employment, decent 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girls</w:t>
            </w:r>
          </w:p>
          <w:p w:rsid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p w:rsidR="009C7487" w:rsidRPr="00707A8E" w:rsidRDefault="009C7487" w:rsidP="0031087E">
            <w:pPr>
              <w:suppressAutoHyphens w:val="0"/>
              <w:spacing w:line="240" w:lineRule="auto"/>
              <w:rPr>
                <w:color w:val="000000"/>
                <w:sz w:val="16"/>
                <w:szCs w:val="22"/>
                <w:lang w:eastAsia="en-GB"/>
              </w:rPr>
            </w:pPr>
          </w:p>
        </w:tc>
        <w:tc>
          <w:tcPr>
            <w:tcW w:w="5200" w:type="dxa"/>
            <w:tcBorders>
              <w:bottom w:val="dotted" w:sz="4" w:space="0" w:color="auto"/>
            </w:tcBorders>
            <w:shd w:val="clear" w:color="auto" w:fill="auto"/>
            <w:hideMark/>
          </w:tcPr>
          <w:p w:rsidR="00970AD7" w:rsidRDefault="00970AD7" w:rsidP="0031087E">
            <w:pPr>
              <w:suppressAutoHyphens w:val="0"/>
              <w:spacing w:before="60" w:after="60" w:line="240" w:lineRule="auto"/>
              <w:ind w:left="57" w:right="57"/>
              <w:rPr>
                <w:color w:val="000000"/>
                <w:szCs w:val="22"/>
                <w:lang w:eastAsia="en-GB"/>
              </w:rPr>
            </w:pPr>
            <w:r>
              <w:rPr>
                <w:color w:val="000000"/>
                <w:szCs w:val="22"/>
                <w:lang w:eastAsia="en-GB"/>
              </w:rPr>
              <w:t>Partial Implementation.</w:t>
            </w:r>
          </w:p>
          <w:p w:rsidR="0031087E" w:rsidRDefault="0044437F" w:rsidP="0031087E">
            <w:pPr>
              <w:suppressAutoHyphens w:val="0"/>
              <w:spacing w:before="60" w:after="60" w:line="240" w:lineRule="auto"/>
              <w:ind w:left="57" w:right="57"/>
              <w:rPr>
                <w:color w:val="000000"/>
                <w:szCs w:val="22"/>
                <w:lang w:eastAsia="en-GB"/>
              </w:rPr>
            </w:pPr>
            <w:r>
              <w:rPr>
                <w:color w:val="000000"/>
                <w:szCs w:val="22"/>
                <w:lang w:eastAsia="en-GB"/>
              </w:rPr>
              <w:t>Family Protection Act 2013.</w:t>
            </w:r>
          </w:p>
          <w:p w:rsidR="0044437F" w:rsidRDefault="0044437F" w:rsidP="0031087E">
            <w:pPr>
              <w:suppressAutoHyphens w:val="0"/>
              <w:spacing w:before="60" w:after="60" w:line="240" w:lineRule="auto"/>
              <w:ind w:left="57" w:right="57"/>
              <w:rPr>
                <w:color w:val="000000"/>
                <w:szCs w:val="22"/>
                <w:lang w:eastAsia="en-GB"/>
              </w:rPr>
            </w:pPr>
            <w:r>
              <w:rPr>
                <w:color w:val="000000"/>
                <w:szCs w:val="22"/>
                <w:lang w:eastAsia="en-GB"/>
              </w:rPr>
              <w:t>Evidence (Amendment) Bill in progress.</w:t>
            </w:r>
          </w:p>
          <w:p w:rsidR="00707A8E" w:rsidRPr="00707A8E" w:rsidRDefault="00707A8E" w:rsidP="00970AD7">
            <w:pPr>
              <w:suppressAutoHyphens w:val="0"/>
              <w:spacing w:before="60" w:after="60" w:line="240" w:lineRule="auto"/>
              <w:ind w:left="57" w:right="57"/>
              <w:rPr>
                <w:color w:val="000000"/>
                <w:szCs w:val="22"/>
                <w:lang w:eastAsia="en-GB"/>
              </w:rPr>
            </w:pPr>
          </w:p>
        </w:tc>
      </w:tr>
      <w:tr w:rsidR="0031087E" w:rsidRPr="0031087E" w:rsidTr="00FC3DDF">
        <w:trPr>
          <w:cantSplit/>
        </w:trPr>
        <w:tc>
          <w:tcPr>
            <w:tcW w:w="15220" w:type="dxa"/>
            <w:gridSpan w:val="4"/>
            <w:shd w:val="clear" w:color="auto" w:fill="DBE5F1"/>
            <w:hideMark/>
          </w:tcPr>
          <w:p w:rsidR="0031087E" w:rsidRPr="00707A8E" w:rsidRDefault="0031087E" w:rsidP="0031087E">
            <w:pPr>
              <w:suppressAutoHyphens w:val="0"/>
              <w:spacing w:before="40" w:after="40" w:line="240" w:lineRule="auto"/>
              <w:rPr>
                <w:b/>
                <w:i/>
                <w:color w:val="000000"/>
                <w:sz w:val="28"/>
                <w:szCs w:val="22"/>
                <w:lang w:eastAsia="en-GB"/>
              </w:rPr>
            </w:pPr>
            <w:r w:rsidRPr="0031087E">
              <w:rPr>
                <w:b/>
                <w:i/>
                <w:color w:val="000000"/>
                <w:sz w:val="28"/>
                <w:szCs w:val="22"/>
                <w:lang w:eastAsia="en-GB"/>
              </w:rPr>
              <w:t xml:space="preserve">Theme: </w:t>
            </w:r>
            <w:r w:rsidRPr="00707A8E">
              <w:rPr>
                <w:b/>
                <w:i/>
                <w:color w:val="000000"/>
                <w:sz w:val="28"/>
                <w:szCs w:val="22"/>
                <w:lang w:eastAsia="en-GB"/>
              </w:rPr>
              <w:t>D43 Freedom of opinion and expression</w:t>
            </w:r>
          </w:p>
        </w:tc>
      </w:tr>
      <w:tr w:rsidR="00707A8E" w:rsidRPr="0031087E" w:rsidTr="0031087E">
        <w:trPr>
          <w:cantSplit/>
        </w:trPr>
        <w:tc>
          <w:tcPr>
            <w:tcW w:w="4520" w:type="dxa"/>
            <w:tcBorders>
              <w:bottom w:val="dotted" w:sz="4" w:space="0" w:color="auto"/>
            </w:tcBorders>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79.46. Take measures to reinforce protections for freedom of expression in practice, including guaranteeing freedom of the press and Internet freedom </w:t>
            </w:r>
            <w:r w:rsidR="0031087E">
              <w:rPr>
                <w:color w:val="000000"/>
                <w:szCs w:val="22"/>
                <w:lang w:eastAsia="en-GB"/>
              </w:rPr>
              <w:t>(</w:t>
            </w:r>
            <w:r w:rsidRPr="00707A8E">
              <w:rPr>
                <w:color w:val="000000"/>
                <w:szCs w:val="22"/>
                <w:lang w:eastAsia="en-GB"/>
              </w:rPr>
              <w:t>Canada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tcBorders>
              <w:bottom w:val="dotted" w:sz="4" w:space="0" w:color="auto"/>
            </w:tcBorders>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tcBorders>
              <w:bottom w:val="dotted" w:sz="4" w:space="0" w:color="auto"/>
            </w:tcBorders>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D43 Freedom of opinion and expression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media</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human rights defenders</w:t>
            </w:r>
          </w:p>
        </w:tc>
        <w:tc>
          <w:tcPr>
            <w:tcW w:w="5200" w:type="dxa"/>
            <w:tcBorders>
              <w:bottom w:val="dotted" w:sz="4" w:space="0" w:color="auto"/>
            </w:tcBorders>
            <w:shd w:val="clear" w:color="auto" w:fill="auto"/>
            <w:hideMark/>
          </w:tcPr>
          <w:p w:rsidR="00F00CBE" w:rsidRDefault="00F00CBE" w:rsidP="0031087E">
            <w:pPr>
              <w:suppressAutoHyphens w:val="0"/>
              <w:spacing w:before="60" w:after="60" w:line="240" w:lineRule="auto"/>
              <w:ind w:left="57" w:right="57"/>
              <w:rPr>
                <w:color w:val="000000"/>
                <w:szCs w:val="22"/>
                <w:lang w:eastAsia="en-GB"/>
              </w:rPr>
            </w:pPr>
            <w:r>
              <w:rPr>
                <w:color w:val="000000"/>
                <w:szCs w:val="22"/>
                <w:lang w:eastAsia="en-GB"/>
              </w:rPr>
              <w:t>Partially implemented.</w:t>
            </w:r>
          </w:p>
          <w:p w:rsidR="0031087E" w:rsidRDefault="0044437F" w:rsidP="0031087E">
            <w:pPr>
              <w:suppressAutoHyphens w:val="0"/>
              <w:spacing w:before="60" w:after="60" w:line="240" w:lineRule="auto"/>
              <w:ind w:left="57" w:right="57"/>
              <w:rPr>
                <w:color w:val="000000"/>
                <w:szCs w:val="22"/>
                <w:lang w:eastAsia="en-GB"/>
              </w:rPr>
            </w:pPr>
            <w:r>
              <w:rPr>
                <w:color w:val="000000"/>
                <w:szCs w:val="22"/>
                <w:lang w:eastAsia="en-GB"/>
              </w:rPr>
              <w:t>Freedom of Information Policy.</w:t>
            </w:r>
          </w:p>
          <w:p w:rsidR="0044437F" w:rsidRDefault="0044437F" w:rsidP="0031087E">
            <w:pPr>
              <w:suppressAutoHyphens w:val="0"/>
              <w:spacing w:before="60" w:after="60" w:line="240" w:lineRule="auto"/>
              <w:ind w:left="57" w:right="57"/>
              <w:rPr>
                <w:color w:val="000000"/>
                <w:szCs w:val="22"/>
                <w:lang w:eastAsia="en-GB"/>
              </w:rPr>
            </w:pPr>
            <w:r>
              <w:rPr>
                <w:color w:val="000000"/>
                <w:szCs w:val="22"/>
                <w:lang w:eastAsia="en-GB"/>
              </w:rPr>
              <w:t>Tonga Constitution Act.</w:t>
            </w:r>
          </w:p>
          <w:p w:rsidR="0044437F" w:rsidRDefault="0044437F" w:rsidP="0031087E">
            <w:pPr>
              <w:suppressAutoHyphens w:val="0"/>
              <w:spacing w:before="60" w:after="60" w:line="240" w:lineRule="auto"/>
              <w:ind w:left="57" w:right="57"/>
              <w:rPr>
                <w:color w:val="000000"/>
                <w:szCs w:val="22"/>
                <w:lang w:eastAsia="en-GB"/>
              </w:rPr>
            </w:pPr>
            <w:r>
              <w:rPr>
                <w:color w:val="000000"/>
                <w:szCs w:val="22"/>
                <w:lang w:eastAsia="en-GB"/>
              </w:rPr>
              <w:t>Communications Act.</w:t>
            </w:r>
          </w:p>
          <w:p w:rsidR="00707A8E" w:rsidRDefault="00F00CBE" w:rsidP="0031087E">
            <w:pPr>
              <w:suppressAutoHyphens w:val="0"/>
              <w:spacing w:before="60" w:after="60" w:line="240" w:lineRule="auto"/>
              <w:ind w:left="57" w:right="57"/>
              <w:rPr>
                <w:color w:val="000000"/>
                <w:szCs w:val="22"/>
                <w:lang w:eastAsia="en-GB"/>
              </w:rPr>
            </w:pPr>
            <w:r>
              <w:rPr>
                <w:color w:val="000000"/>
                <w:szCs w:val="22"/>
                <w:lang w:eastAsia="en-GB"/>
              </w:rPr>
              <w:t>Reviewing legislation.</w:t>
            </w:r>
          </w:p>
          <w:p w:rsidR="009C7487" w:rsidRPr="00707A8E" w:rsidRDefault="009C7487" w:rsidP="0031087E">
            <w:pPr>
              <w:suppressAutoHyphens w:val="0"/>
              <w:spacing w:before="60" w:after="60" w:line="240" w:lineRule="auto"/>
              <w:ind w:left="57" w:right="57"/>
              <w:rPr>
                <w:color w:val="000000"/>
                <w:szCs w:val="22"/>
                <w:lang w:eastAsia="en-GB"/>
              </w:rPr>
            </w:pPr>
          </w:p>
        </w:tc>
      </w:tr>
      <w:tr w:rsidR="0031087E" w:rsidRPr="0031087E" w:rsidTr="00FC3DDF">
        <w:trPr>
          <w:cantSplit/>
        </w:trPr>
        <w:tc>
          <w:tcPr>
            <w:tcW w:w="15220" w:type="dxa"/>
            <w:gridSpan w:val="4"/>
            <w:shd w:val="clear" w:color="auto" w:fill="DBE5F1"/>
            <w:hideMark/>
          </w:tcPr>
          <w:p w:rsidR="0031087E" w:rsidRPr="00707A8E" w:rsidRDefault="0031087E" w:rsidP="0031087E">
            <w:pPr>
              <w:suppressAutoHyphens w:val="0"/>
              <w:spacing w:before="40" w:after="40" w:line="240" w:lineRule="auto"/>
              <w:rPr>
                <w:b/>
                <w:i/>
                <w:color w:val="000000"/>
                <w:sz w:val="28"/>
                <w:szCs w:val="22"/>
                <w:lang w:eastAsia="en-GB"/>
              </w:rPr>
            </w:pPr>
            <w:r w:rsidRPr="0031087E">
              <w:rPr>
                <w:b/>
                <w:i/>
                <w:color w:val="000000"/>
                <w:sz w:val="28"/>
                <w:szCs w:val="22"/>
                <w:lang w:eastAsia="en-GB"/>
              </w:rPr>
              <w:t xml:space="preserve">Theme: </w:t>
            </w:r>
            <w:r w:rsidRPr="00707A8E">
              <w:rPr>
                <w:b/>
                <w:i/>
                <w:color w:val="000000"/>
                <w:sz w:val="28"/>
                <w:szCs w:val="22"/>
                <w:lang w:eastAsia="en-GB"/>
              </w:rPr>
              <w:t>D6 Rights related to name, identity, nationality</w:t>
            </w:r>
          </w:p>
        </w:tc>
      </w:tr>
      <w:tr w:rsidR="00707A8E" w:rsidRPr="0031087E" w:rsidTr="0031087E">
        <w:trPr>
          <w:cantSplit/>
        </w:trPr>
        <w:tc>
          <w:tcPr>
            <w:tcW w:w="4520" w:type="dxa"/>
            <w:tcBorders>
              <w:bottom w:val="dotted" w:sz="4" w:space="0" w:color="auto"/>
            </w:tcBorders>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79.53. Reform the Nationality Act to include safeguards against statelessness, so that children born in</w:t>
            </w:r>
            <w:r w:rsidR="0031087E">
              <w:rPr>
                <w:color w:val="000000"/>
                <w:szCs w:val="22"/>
                <w:lang w:eastAsia="en-GB"/>
              </w:rPr>
              <w:t xml:space="preserve"> </w:t>
            </w:r>
            <w:r w:rsidRPr="00707A8E">
              <w:rPr>
                <w:color w:val="000000"/>
                <w:szCs w:val="22"/>
                <w:lang w:eastAsia="en-GB"/>
              </w:rPr>
              <w:t xml:space="preserve">Tonga ’s territory, who would otherwise be stateless, can acquire Tongan nationality </w:t>
            </w:r>
            <w:r w:rsidR="0031087E">
              <w:rPr>
                <w:color w:val="000000"/>
                <w:szCs w:val="22"/>
                <w:lang w:eastAsia="en-GB"/>
              </w:rPr>
              <w:t>(</w:t>
            </w:r>
            <w:r w:rsidRPr="00707A8E">
              <w:rPr>
                <w:color w:val="000000"/>
                <w:szCs w:val="22"/>
                <w:lang w:eastAsia="en-GB"/>
              </w:rPr>
              <w:t>Slovakia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tcBorders>
              <w:bottom w:val="dotted" w:sz="4" w:space="0" w:color="auto"/>
            </w:tcBorders>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tcBorders>
              <w:bottom w:val="dotted" w:sz="4" w:space="0" w:color="auto"/>
            </w:tcBorders>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D6 Rights related to name, identity, nationality</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F31 Children: definition; general principles; protection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children</w:t>
            </w:r>
          </w:p>
          <w:p w:rsid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stateless persons</w:t>
            </w:r>
          </w:p>
          <w:p w:rsidR="009C7487" w:rsidRPr="00707A8E" w:rsidRDefault="009C7487" w:rsidP="0031087E">
            <w:pPr>
              <w:suppressAutoHyphens w:val="0"/>
              <w:spacing w:line="240" w:lineRule="auto"/>
              <w:rPr>
                <w:color w:val="000000"/>
                <w:sz w:val="16"/>
                <w:szCs w:val="22"/>
                <w:lang w:eastAsia="en-GB"/>
              </w:rPr>
            </w:pPr>
          </w:p>
        </w:tc>
        <w:tc>
          <w:tcPr>
            <w:tcW w:w="5200" w:type="dxa"/>
            <w:tcBorders>
              <w:bottom w:val="dotted" w:sz="4" w:space="0" w:color="auto"/>
            </w:tcBorders>
            <w:shd w:val="clear" w:color="auto" w:fill="auto"/>
            <w:hideMark/>
          </w:tcPr>
          <w:p w:rsidR="0031087E" w:rsidRDefault="00626FB8" w:rsidP="0031087E">
            <w:pPr>
              <w:suppressAutoHyphens w:val="0"/>
              <w:spacing w:before="60" w:after="60" w:line="240" w:lineRule="auto"/>
              <w:ind w:left="57" w:right="57"/>
              <w:rPr>
                <w:color w:val="000000"/>
                <w:szCs w:val="22"/>
                <w:lang w:eastAsia="en-GB"/>
              </w:rPr>
            </w:pPr>
            <w:r>
              <w:rPr>
                <w:color w:val="000000"/>
                <w:szCs w:val="22"/>
                <w:lang w:eastAsia="en-GB"/>
              </w:rPr>
              <w:t>Not implemented yet.</w:t>
            </w:r>
          </w:p>
          <w:p w:rsidR="00707A8E" w:rsidRDefault="00707A8E" w:rsidP="0031087E">
            <w:pPr>
              <w:suppressAutoHyphens w:val="0"/>
              <w:spacing w:before="60" w:after="60" w:line="240" w:lineRule="auto"/>
              <w:ind w:left="57" w:right="57"/>
              <w:rPr>
                <w:color w:val="000000"/>
                <w:szCs w:val="22"/>
                <w:lang w:eastAsia="en-GB"/>
              </w:rPr>
            </w:pPr>
          </w:p>
          <w:p w:rsidR="009C7487" w:rsidRPr="00707A8E" w:rsidRDefault="00626FB8" w:rsidP="00626FB8">
            <w:pPr>
              <w:suppressAutoHyphens w:val="0"/>
              <w:spacing w:before="60" w:after="60" w:line="240" w:lineRule="auto"/>
              <w:ind w:left="57" w:right="57"/>
              <w:rPr>
                <w:color w:val="000000"/>
                <w:szCs w:val="22"/>
                <w:lang w:eastAsia="en-GB"/>
              </w:rPr>
            </w:pPr>
            <w:r>
              <w:rPr>
                <w:color w:val="000000"/>
                <w:szCs w:val="22"/>
                <w:lang w:eastAsia="en-GB"/>
              </w:rPr>
              <w:t>However, children of naturalised parents can become Tongan citizens.</w:t>
            </w:r>
          </w:p>
        </w:tc>
      </w:tr>
      <w:tr w:rsidR="0031087E" w:rsidRPr="0031087E" w:rsidTr="00FC3DDF">
        <w:trPr>
          <w:cantSplit/>
        </w:trPr>
        <w:tc>
          <w:tcPr>
            <w:tcW w:w="15220" w:type="dxa"/>
            <w:gridSpan w:val="4"/>
            <w:shd w:val="clear" w:color="auto" w:fill="DBE5F1"/>
            <w:hideMark/>
          </w:tcPr>
          <w:p w:rsidR="0031087E" w:rsidRPr="00707A8E" w:rsidRDefault="0031087E" w:rsidP="0031087E">
            <w:pPr>
              <w:suppressAutoHyphens w:val="0"/>
              <w:spacing w:before="40" w:after="40" w:line="240" w:lineRule="auto"/>
              <w:rPr>
                <w:b/>
                <w:i/>
                <w:color w:val="000000"/>
                <w:sz w:val="28"/>
                <w:szCs w:val="22"/>
                <w:lang w:eastAsia="en-GB"/>
              </w:rPr>
            </w:pPr>
            <w:r w:rsidRPr="0031087E">
              <w:rPr>
                <w:b/>
                <w:i/>
                <w:color w:val="000000"/>
                <w:sz w:val="28"/>
                <w:szCs w:val="22"/>
                <w:lang w:eastAsia="en-GB"/>
              </w:rPr>
              <w:t xml:space="preserve">Theme: </w:t>
            </w:r>
            <w:r w:rsidRPr="00707A8E">
              <w:rPr>
                <w:b/>
                <w:i/>
                <w:color w:val="000000"/>
                <w:sz w:val="28"/>
                <w:szCs w:val="22"/>
                <w:lang w:eastAsia="en-GB"/>
              </w:rPr>
              <w:t>D7 Right to participation in public affairs and right to vote</w:t>
            </w:r>
          </w:p>
        </w:tc>
      </w:tr>
      <w:tr w:rsidR="00707A8E" w:rsidRPr="0031087E" w:rsidTr="0031087E">
        <w:trPr>
          <w:cantSplit/>
        </w:trPr>
        <w:tc>
          <w:tcPr>
            <w:tcW w:w="4520" w:type="dxa"/>
            <w:tcBorders>
              <w:bottom w:val="dotted" w:sz="4" w:space="0" w:color="auto"/>
            </w:tcBorders>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79.22. Ensure equal public participation through the introduction of a universal legal age of majority for all Tongan (Timor - Leste);</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tcBorders>
              <w:bottom w:val="dotted" w:sz="4" w:space="0" w:color="auto"/>
            </w:tcBorders>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tcBorders>
              <w:bottom w:val="dotted" w:sz="4" w:space="0" w:color="auto"/>
            </w:tcBorders>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D7 Right to participation in public affairs and right to vote</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tcBorders>
              <w:bottom w:val="dotted" w:sz="4" w:space="0" w:color="auto"/>
            </w:tcBorders>
            <w:shd w:val="clear" w:color="auto" w:fill="auto"/>
            <w:hideMark/>
          </w:tcPr>
          <w:p w:rsidR="009C7487" w:rsidRDefault="009C7487" w:rsidP="009C7487">
            <w:pPr>
              <w:suppressAutoHyphens w:val="0"/>
              <w:spacing w:before="60" w:after="60" w:line="240" w:lineRule="auto"/>
              <w:ind w:left="57" w:right="57"/>
              <w:rPr>
                <w:color w:val="000000"/>
                <w:szCs w:val="22"/>
                <w:lang w:eastAsia="en-GB"/>
              </w:rPr>
            </w:pPr>
            <w:r>
              <w:rPr>
                <w:color w:val="000000"/>
                <w:szCs w:val="22"/>
                <w:lang w:eastAsia="en-GB"/>
              </w:rPr>
              <w:t>Pending.</w:t>
            </w:r>
          </w:p>
          <w:p w:rsidR="00707A8E" w:rsidRDefault="00626FB8" w:rsidP="009C7487">
            <w:pPr>
              <w:suppressAutoHyphens w:val="0"/>
              <w:spacing w:before="60" w:after="60" w:line="240" w:lineRule="auto"/>
              <w:ind w:left="57" w:right="57"/>
              <w:rPr>
                <w:color w:val="000000"/>
                <w:szCs w:val="22"/>
                <w:lang w:eastAsia="en-GB"/>
              </w:rPr>
            </w:pPr>
            <w:r w:rsidRPr="00626FB8">
              <w:rPr>
                <w:color w:val="000000"/>
                <w:szCs w:val="22"/>
                <w:lang w:eastAsia="en-GB"/>
              </w:rPr>
              <w:t xml:space="preserve">There is no universal legal age of majority in Tonga, for instance, a Tongan male can own a piece of land at the age of 16, a person can marry at the age of 15 with parental consent, but cannot drive </w:t>
            </w:r>
            <w:r>
              <w:rPr>
                <w:color w:val="000000"/>
                <w:szCs w:val="22"/>
                <w:lang w:eastAsia="en-GB"/>
              </w:rPr>
              <w:t xml:space="preserve">nor </w:t>
            </w:r>
            <w:r w:rsidR="002443DA">
              <w:rPr>
                <w:color w:val="000000"/>
                <w:szCs w:val="22"/>
                <w:lang w:eastAsia="en-GB"/>
              </w:rPr>
              <w:t xml:space="preserve">legally </w:t>
            </w:r>
            <w:r>
              <w:rPr>
                <w:color w:val="000000"/>
                <w:szCs w:val="22"/>
                <w:lang w:eastAsia="en-GB"/>
              </w:rPr>
              <w:t xml:space="preserve">vote </w:t>
            </w:r>
            <w:r w:rsidRPr="00626FB8">
              <w:rPr>
                <w:color w:val="000000"/>
                <w:szCs w:val="22"/>
                <w:lang w:eastAsia="en-GB"/>
              </w:rPr>
              <w:t>until the age of 21</w:t>
            </w:r>
            <w:r>
              <w:rPr>
                <w:color w:val="000000"/>
                <w:szCs w:val="22"/>
                <w:lang w:eastAsia="en-GB"/>
              </w:rPr>
              <w:t>.</w:t>
            </w:r>
          </w:p>
          <w:p w:rsidR="009C7487" w:rsidRDefault="009C7487" w:rsidP="009C7487">
            <w:pPr>
              <w:suppressAutoHyphens w:val="0"/>
              <w:spacing w:before="60" w:after="60" w:line="240" w:lineRule="auto"/>
              <w:ind w:left="57" w:right="57"/>
              <w:rPr>
                <w:color w:val="000000"/>
                <w:szCs w:val="22"/>
                <w:lang w:eastAsia="en-GB"/>
              </w:rPr>
            </w:pPr>
            <w:r>
              <w:rPr>
                <w:color w:val="000000"/>
                <w:szCs w:val="22"/>
                <w:lang w:eastAsia="en-GB"/>
              </w:rPr>
              <w:t>Work is underway through proposed reforms to harmonise age of majority in legislation.</w:t>
            </w:r>
          </w:p>
          <w:p w:rsidR="009C7487" w:rsidRPr="00707A8E" w:rsidRDefault="009C7487" w:rsidP="009C7487">
            <w:pPr>
              <w:suppressAutoHyphens w:val="0"/>
              <w:spacing w:before="60" w:after="60" w:line="240" w:lineRule="auto"/>
              <w:ind w:left="57" w:right="57"/>
              <w:rPr>
                <w:color w:val="000000"/>
                <w:szCs w:val="22"/>
                <w:lang w:eastAsia="en-GB"/>
              </w:rPr>
            </w:pPr>
          </w:p>
        </w:tc>
      </w:tr>
      <w:tr w:rsidR="0031087E" w:rsidRPr="0031087E" w:rsidTr="00FC3DDF">
        <w:trPr>
          <w:cantSplit/>
        </w:trPr>
        <w:tc>
          <w:tcPr>
            <w:tcW w:w="15220" w:type="dxa"/>
            <w:gridSpan w:val="4"/>
            <w:shd w:val="clear" w:color="auto" w:fill="DBE5F1"/>
            <w:hideMark/>
          </w:tcPr>
          <w:p w:rsidR="0031087E" w:rsidRPr="00707A8E" w:rsidRDefault="0031087E" w:rsidP="0031087E">
            <w:pPr>
              <w:suppressAutoHyphens w:val="0"/>
              <w:spacing w:before="40" w:after="40" w:line="240" w:lineRule="auto"/>
              <w:rPr>
                <w:b/>
                <w:i/>
                <w:color w:val="000000"/>
                <w:sz w:val="28"/>
                <w:szCs w:val="22"/>
                <w:lang w:eastAsia="en-GB"/>
              </w:rPr>
            </w:pPr>
            <w:r w:rsidRPr="0031087E">
              <w:rPr>
                <w:b/>
                <w:i/>
                <w:color w:val="000000"/>
                <w:sz w:val="28"/>
                <w:szCs w:val="22"/>
                <w:lang w:eastAsia="en-GB"/>
              </w:rPr>
              <w:t xml:space="preserve">Theme: </w:t>
            </w:r>
            <w:r w:rsidRPr="00707A8E">
              <w:rPr>
                <w:b/>
                <w:i/>
                <w:color w:val="000000"/>
                <w:sz w:val="28"/>
                <w:szCs w:val="22"/>
                <w:lang w:eastAsia="en-GB"/>
              </w:rPr>
              <w:t>D8 Rights related to marriage &amp; family</w:t>
            </w:r>
          </w:p>
        </w:tc>
      </w:tr>
      <w:tr w:rsidR="00707A8E" w:rsidRPr="0031087E" w:rsidTr="0031087E">
        <w:trPr>
          <w:cantSplit/>
        </w:trPr>
        <w:tc>
          <w:tcPr>
            <w:tcW w:w="4520" w:type="dxa"/>
            <w:tcBorders>
              <w:bottom w:val="dotted" w:sz="4" w:space="0" w:color="auto"/>
            </w:tcBorders>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79.37. Adopt the</w:t>
            </w:r>
            <w:r w:rsidR="0031087E">
              <w:rPr>
                <w:color w:val="000000"/>
                <w:szCs w:val="22"/>
                <w:lang w:eastAsia="en-GB"/>
              </w:rPr>
              <w:t xml:space="preserve"> </w:t>
            </w:r>
            <w:r w:rsidRPr="00707A8E">
              <w:rPr>
                <w:color w:val="000000"/>
                <w:szCs w:val="22"/>
                <w:lang w:eastAsia="en-GB"/>
              </w:rPr>
              <w:t xml:space="preserve">draft Family Protection Bill </w:t>
            </w:r>
            <w:r w:rsidR="0031087E">
              <w:rPr>
                <w:color w:val="000000"/>
                <w:szCs w:val="22"/>
                <w:lang w:eastAsia="en-GB"/>
              </w:rPr>
              <w:t>(</w:t>
            </w:r>
            <w:r w:rsidRPr="00707A8E">
              <w:rPr>
                <w:color w:val="000000"/>
                <w:szCs w:val="22"/>
                <w:lang w:eastAsia="en-GB"/>
              </w:rPr>
              <w:t>Maldives</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tcBorders>
              <w:bottom w:val="dotted" w:sz="4" w:space="0" w:color="auto"/>
            </w:tcBorders>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tcBorders>
              <w:bottom w:val="dotted" w:sz="4" w:space="0" w:color="auto"/>
            </w:tcBorders>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D8 Rights related to marriage &amp; family</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children</w:t>
            </w:r>
          </w:p>
        </w:tc>
        <w:tc>
          <w:tcPr>
            <w:tcW w:w="5200" w:type="dxa"/>
            <w:tcBorders>
              <w:bottom w:val="dotted" w:sz="4" w:space="0" w:color="auto"/>
            </w:tcBorders>
            <w:shd w:val="clear" w:color="auto" w:fill="auto"/>
            <w:hideMark/>
          </w:tcPr>
          <w:p w:rsidR="0031087E" w:rsidRDefault="00F00CBE" w:rsidP="0031087E">
            <w:pPr>
              <w:suppressAutoHyphens w:val="0"/>
              <w:spacing w:before="60" w:after="60" w:line="240" w:lineRule="auto"/>
              <w:ind w:left="57" w:right="57"/>
              <w:rPr>
                <w:color w:val="000000"/>
                <w:szCs w:val="22"/>
                <w:lang w:eastAsia="en-GB"/>
              </w:rPr>
            </w:pPr>
            <w:r>
              <w:rPr>
                <w:color w:val="000000"/>
                <w:szCs w:val="22"/>
                <w:lang w:eastAsia="en-GB"/>
              </w:rPr>
              <w:t>Implemented.</w:t>
            </w:r>
          </w:p>
          <w:p w:rsidR="00F00CBE" w:rsidRDefault="00F00CBE" w:rsidP="0031087E">
            <w:pPr>
              <w:suppressAutoHyphens w:val="0"/>
              <w:spacing w:before="60" w:after="60" w:line="240" w:lineRule="auto"/>
              <w:ind w:left="57" w:right="57"/>
              <w:rPr>
                <w:color w:val="000000"/>
                <w:szCs w:val="22"/>
                <w:lang w:eastAsia="en-GB"/>
              </w:rPr>
            </w:pPr>
            <w:r>
              <w:rPr>
                <w:color w:val="000000"/>
                <w:szCs w:val="22"/>
                <w:lang w:eastAsia="en-GB"/>
              </w:rPr>
              <w:t xml:space="preserve">Family Protection Act 2013 </w:t>
            </w:r>
            <w:r w:rsidR="009C7487">
              <w:rPr>
                <w:color w:val="000000"/>
                <w:szCs w:val="22"/>
                <w:lang w:eastAsia="en-GB"/>
              </w:rPr>
              <w:t>came into force o</w:t>
            </w:r>
            <w:r w:rsidR="00626FB8">
              <w:rPr>
                <w:color w:val="000000"/>
                <w:szCs w:val="22"/>
                <w:lang w:eastAsia="en-GB"/>
              </w:rPr>
              <w:t>n</w:t>
            </w:r>
            <w:r w:rsidR="009C7487">
              <w:rPr>
                <w:color w:val="000000"/>
                <w:szCs w:val="22"/>
                <w:lang w:eastAsia="en-GB"/>
              </w:rPr>
              <w:t xml:space="preserve"> 1</w:t>
            </w:r>
            <w:r w:rsidR="00626FB8">
              <w:rPr>
                <w:color w:val="000000"/>
                <w:szCs w:val="22"/>
                <w:lang w:eastAsia="en-GB"/>
              </w:rPr>
              <w:t xml:space="preserve"> July </w:t>
            </w:r>
            <w:r>
              <w:rPr>
                <w:color w:val="000000"/>
                <w:szCs w:val="22"/>
                <w:lang w:eastAsia="en-GB"/>
              </w:rPr>
              <w:t>2014.</w:t>
            </w:r>
          </w:p>
          <w:p w:rsidR="00707A8E" w:rsidRPr="00707A8E" w:rsidRDefault="00707A8E" w:rsidP="0031087E">
            <w:pPr>
              <w:suppressAutoHyphens w:val="0"/>
              <w:spacing w:before="60" w:after="60" w:line="240" w:lineRule="auto"/>
              <w:ind w:left="57" w:right="57"/>
              <w:rPr>
                <w:color w:val="000000"/>
                <w:szCs w:val="22"/>
                <w:lang w:eastAsia="en-GB"/>
              </w:rPr>
            </w:pPr>
          </w:p>
        </w:tc>
      </w:tr>
      <w:tr w:rsidR="0031087E" w:rsidRPr="0031087E" w:rsidTr="00FC3DDF">
        <w:trPr>
          <w:cantSplit/>
        </w:trPr>
        <w:tc>
          <w:tcPr>
            <w:tcW w:w="15220" w:type="dxa"/>
            <w:gridSpan w:val="4"/>
            <w:shd w:val="clear" w:color="auto" w:fill="DBE5F1"/>
            <w:hideMark/>
          </w:tcPr>
          <w:p w:rsidR="0031087E" w:rsidRPr="00707A8E" w:rsidRDefault="0031087E" w:rsidP="0031087E">
            <w:pPr>
              <w:suppressAutoHyphens w:val="0"/>
              <w:spacing w:before="40" w:after="40" w:line="240" w:lineRule="auto"/>
              <w:rPr>
                <w:b/>
                <w:i/>
                <w:color w:val="000000"/>
                <w:sz w:val="28"/>
                <w:szCs w:val="22"/>
                <w:lang w:eastAsia="en-GB"/>
              </w:rPr>
            </w:pPr>
            <w:r w:rsidRPr="0031087E">
              <w:rPr>
                <w:b/>
                <w:i/>
                <w:color w:val="000000"/>
                <w:sz w:val="28"/>
                <w:szCs w:val="22"/>
                <w:lang w:eastAsia="en-GB"/>
              </w:rPr>
              <w:t xml:space="preserve">Theme: </w:t>
            </w:r>
            <w:r w:rsidRPr="00707A8E">
              <w:rPr>
                <w:b/>
                <w:i/>
                <w:color w:val="000000"/>
                <w:sz w:val="28"/>
                <w:szCs w:val="22"/>
                <w:lang w:eastAsia="en-GB"/>
              </w:rPr>
              <w:t>E1 Economic, social &amp; cultural rights - general measures of implementation</w:t>
            </w: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79.24. Continue to defend the fundamental values enshrined in its constitutional history and its tradition in its efforts to ensure the full enjoyment of all human rights, in particular economic, social and cultural rights </w:t>
            </w:r>
            <w:r w:rsidR="0031087E">
              <w:rPr>
                <w:color w:val="000000"/>
                <w:szCs w:val="22"/>
                <w:lang w:eastAsia="en-GB"/>
              </w:rPr>
              <w:t>(</w:t>
            </w:r>
            <w:r w:rsidRPr="00707A8E">
              <w:rPr>
                <w:color w:val="000000"/>
                <w:szCs w:val="22"/>
                <w:lang w:eastAsia="en-GB"/>
              </w:rPr>
              <w:t>Cuba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E1 Economic, social &amp; cultural rights - general measures of implementation</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shd w:val="clear" w:color="auto" w:fill="auto"/>
            <w:hideMark/>
          </w:tcPr>
          <w:p w:rsidR="0031087E" w:rsidRDefault="002443DA" w:rsidP="0031087E">
            <w:pPr>
              <w:suppressAutoHyphens w:val="0"/>
              <w:spacing w:before="60" w:after="60" w:line="240" w:lineRule="auto"/>
              <w:ind w:left="57" w:right="57"/>
              <w:rPr>
                <w:color w:val="000000"/>
                <w:szCs w:val="22"/>
                <w:lang w:eastAsia="en-GB"/>
              </w:rPr>
            </w:pPr>
            <w:r>
              <w:rPr>
                <w:color w:val="000000"/>
                <w:szCs w:val="22"/>
                <w:lang w:eastAsia="en-GB"/>
              </w:rPr>
              <w:t>Partially implemented.</w:t>
            </w:r>
          </w:p>
          <w:p w:rsidR="002443DA" w:rsidRDefault="002443DA" w:rsidP="0031087E">
            <w:pPr>
              <w:suppressAutoHyphens w:val="0"/>
              <w:spacing w:before="60" w:after="60" w:line="240" w:lineRule="auto"/>
              <w:ind w:left="57" w:right="57"/>
              <w:rPr>
                <w:color w:val="000000"/>
                <w:szCs w:val="22"/>
                <w:lang w:eastAsia="en-GB"/>
              </w:rPr>
            </w:pPr>
            <w:r>
              <w:rPr>
                <w:color w:val="000000"/>
                <w:szCs w:val="22"/>
                <w:lang w:eastAsia="en-GB"/>
              </w:rPr>
              <w:t>Constitutional reviews are in process.</w:t>
            </w: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tcBorders>
              <w:bottom w:val="dotted" w:sz="4" w:space="0" w:color="auto"/>
            </w:tcBorders>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79.12. Examine the possibility of ratifying CED, CAT and its Optional Protocol, CEDAW and its Optional Protocol, ICESCR, ICCPR and CRPD (Convention on the Rights of Persons with Disabilities) and its Protocol </w:t>
            </w:r>
            <w:r w:rsidR="0031087E">
              <w:rPr>
                <w:color w:val="000000"/>
                <w:szCs w:val="22"/>
                <w:lang w:eastAsia="en-GB"/>
              </w:rPr>
              <w:t>(</w:t>
            </w:r>
            <w:r w:rsidRPr="00707A8E">
              <w:rPr>
                <w:color w:val="000000"/>
                <w:szCs w:val="22"/>
                <w:lang w:eastAsia="en-GB"/>
              </w:rPr>
              <w:t>Argentina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tcBorders>
              <w:bottom w:val="dotted" w:sz="4" w:space="0" w:color="auto"/>
            </w:tcBorders>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tcBorders>
              <w:bottom w:val="dotted" w:sz="4" w:space="0" w:color="auto"/>
            </w:tcBorders>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E1 Economic, social &amp; cultural rights - general measures of implementation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F41 Persons with disabilities: definition, general principles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D32 Enforced disappearances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A12 Acceptance of international norms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D25 Prohibition of torture and cruel, inhuman or degrading treatment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D1 Civil &amp; political rights - general measures of implementation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F12 Discrimination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B51 Right to an effective remedy</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S10 SDG 10 - inequality</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disappeared persons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persons deprived of their liberty</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persons with disabilities</w:t>
            </w:r>
          </w:p>
        </w:tc>
        <w:tc>
          <w:tcPr>
            <w:tcW w:w="5200" w:type="dxa"/>
            <w:tcBorders>
              <w:bottom w:val="dotted" w:sz="4" w:space="0" w:color="auto"/>
            </w:tcBorders>
            <w:shd w:val="clear" w:color="auto" w:fill="auto"/>
            <w:hideMark/>
          </w:tcPr>
          <w:p w:rsidR="0031087E" w:rsidRDefault="00F00CBE" w:rsidP="0031087E">
            <w:pPr>
              <w:suppressAutoHyphens w:val="0"/>
              <w:spacing w:before="60" w:after="60" w:line="240" w:lineRule="auto"/>
              <w:ind w:left="57" w:right="57"/>
              <w:rPr>
                <w:color w:val="000000"/>
                <w:szCs w:val="22"/>
                <w:lang w:eastAsia="en-GB"/>
              </w:rPr>
            </w:pPr>
            <w:r>
              <w:rPr>
                <w:color w:val="000000"/>
                <w:szCs w:val="22"/>
                <w:lang w:eastAsia="en-GB"/>
              </w:rPr>
              <w:t>Partially implemented.</w:t>
            </w:r>
          </w:p>
          <w:p w:rsidR="00F00CBE" w:rsidRDefault="00F00CBE" w:rsidP="0031087E">
            <w:pPr>
              <w:suppressAutoHyphens w:val="0"/>
              <w:spacing w:before="60" w:after="60" w:line="240" w:lineRule="auto"/>
              <w:ind w:left="57" w:right="57"/>
              <w:rPr>
                <w:color w:val="000000"/>
                <w:szCs w:val="22"/>
                <w:lang w:eastAsia="en-GB"/>
              </w:rPr>
            </w:pPr>
            <w:r>
              <w:rPr>
                <w:color w:val="000000"/>
                <w:szCs w:val="22"/>
                <w:lang w:eastAsia="en-GB"/>
              </w:rPr>
              <w:t>Reviewing legislation.</w:t>
            </w:r>
          </w:p>
          <w:p w:rsidR="00707A8E" w:rsidRPr="00707A8E" w:rsidRDefault="002443DA" w:rsidP="0031087E">
            <w:pPr>
              <w:suppressAutoHyphens w:val="0"/>
              <w:spacing w:before="60" w:after="60" w:line="240" w:lineRule="auto"/>
              <w:ind w:left="57" w:right="57"/>
              <w:rPr>
                <w:color w:val="000000"/>
                <w:szCs w:val="22"/>
                <w:lang w:eastAsia="en-GB"/>
              </w:rPr>
            </w:pPr>
            <w:r>
              <w:rPr>
                <w:color w:val="000000"/>
                <w:szCs w:val="22"/>
                <w:lang w:eastAsia="en-GB"/>
              </w:rPr>
              <w:t>National consultations to be taken.</w:t>
            </w:r>
          </w:p>
        </w:tc>
      </w:tr>
      <w:tr w:rsidR="0031087E" w:rsidRPr="0031087E" w:rsidTr="00FC3DDF">
        <w:trPr>
          <w:cantSplit/>
        </w:trPr>
        <w:tc>
          <w:tcPr>
            <w:tcW w:w="15220" w:type="dxa"/>
            <w:gridSpan w:val="4"/>
            <w:shd w:val="clear" w:color="auto" w:fill="DBE5F1"/>
            <w:hideMark/>
          </w:tcPr>
          <w:p w:rsidR="0031087E" w:rsidRPr="00707A8E" w:rsidRDefault="0031087E" w:rsidP="0031087E">
            <w:pPr>
              <w:suppressAutoHyphens w:val="0"/>
              <w:spacing w:before="40" w:after="40" w:line="240" w:lineRule="auto"/>
              <w:rPr>
                <w:b/>
                <w:i/>
                <w:color w:val="000000"/>
                <w:sz w:val="28"/>
                <w:szCs w:val="22"/>
                <w:lang w:eastAsia="en-GB"/>
              </w:rPr>
            </w:pPr>
            <w:r w:rsidRPr="0031087E">
              <w:rPr>
                <w:b/>
                <w:i/>
                <w:color w:val="000000"/>
                <w:sz w:val="28"/>
                <w:szCs w:val="22"/>
                <w:lang w:eastAsia="en-GB"/>
              </w:rPr>
              <w:t xml:space="preserve">Theme: </w:t>
            </w:r>
            <w:r w:rsidRPr="00707A8E">
              <w:rPr>
                <w:b/>
                <w:i/>
                <w:color w:val="000000"/>
                <w:sz w:val="28"/>
                <w:szCs w:val="22"/>
                <w:lang w:eastAsia="en-GB"/>
              </w:rPr>
              <w:t>E25 Human rights &amp; poverty</w:t>
            </w:r>
          </w:p>
        </w:tc>
      </w:tr>
      <w:tr w:rsidR="00707A8E" w:rsidRPr="0031087E" w:rsidTr="0031087E">
        <w:trPr>
          <w:cantSplit/>
        </w:trPr>
        <w:tc>
          <w:tcPr>
            <w:tcW w:w="4520" w:type="dxa"/>
            <w:tcBorders>
              <w:bottom w:val="dotted" w:sz="4" w:space="0" w:color="auto"/>
            </w:tcBorders>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79.25. Continue to promote its social and economic development and try to eliminate poverty so as to lay a solid foundation for the full enjoyment of all human rights by its population </w:t>
            </w:r>
            <w:r w:rsidR="0031087E">
              <w:rPr>
                <w:color w:val="000000"/>
                <w:szCs w:val="22"/>
                <w:lang w:eastAsia="en-GB"/>
              </w:rPr>
              <w:t>(</w:t>
            </w:r>
            <w:r w:rsidRPr="00707A8E">
              <w:rPr>
                <w:color w:val="000000"/>
                <w:szCs w:val="22"/>
                <w:lang w:eastAsia="en-GB"/>
              </w:rPr>
              <w:t>China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tcBorders>
              <w:bottom w:val="dotted" w:sz="4" w:space="0" w:color="auto"/>
            </w:tcBorders>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tcBorders>
              <w:bottom w:val="dotted" w:sz="4" w:space="0" w:color="auto"/>
            </w:tcBorders>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E25 Human rights &amp; poverty</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B41 Right to development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S01 SDG 1 - poverty</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S10 SDG 10 - inequality</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persons living in poverty</w:t>
            </w:r>
          </w:p>
        </w:tc>
        <w:tc>
          <w:tcPr>
            <w:tcW w:w="5200" w:type="dxa"/>
            <w:tcBorders>
              <w:bottom w:val="dotted" w:sz="4" w:space="0" w:color="auto"/>
            </w:tcBorders>
            <w:shd w:val="clear" w:color="auto" w:fill="auto"/>
            <w:hideMark/>
          </w:tcPr>
          <w:p w:rsidR="0031087E" w:rsidRDefault="002443DA" w:rsidP="0031087E">
            <w:pPr>
              <w:suppressAutoHyphens w:val="0"/>
              <w:spacing w:before="60" w:after="60" w:line="240" w:lineRule="auto"/>
              <w:ind w:left="57" w:right="57"/>
              <w:rPr>
                <w:color w:val="000000"/>
                <w:szCs w:val="22"/>
                <w:lang w:eastAsia="en-GB"/>
              </w:rPr>
            </w:pPr>
            <w:r>
              <w:rPr>
                <w:color w:val="000000"/>
                <w:szCs w:val="22"/>
                <w:lang w:eastAsia="en-GB"/>
              </w:rPr>
              <w:t>In process of implementation.</w:t>
            </w:r>
          </w:p>
          <w:p w:rsidR="00707A8E" w:rsidRPr="00707A8E" w:rsidRDefault="00707A8E" w:rsidP="0031087E">
            <w:pPr>
              <w:suppressAutoHyphens w:val="0"/>
              <w:spacing w:before="60" w:after="60" w:line="240" w:lineRule="auto"/>
              <w:ind w:left="57" w:right="57"/>
              <w:rPr>
                <w:color w:val="000000"/>
                <w:szCs w:val="22"/>
                <w:lang w:eastAsia="en-GB"/>
              </w:rPr>
            </w:pPr>
          </w:p>
        </w:tc>
      </w:tr>
      <w:tr w:rsidR="0031087E" w:rsidRPr="0031087E" w:rsidTr="00FC3DDF">
        <w:trPr>
          <w:cantSplit/>
        </w:trPr>
        <w:tc>
          <w:tcPr>
            <w:tcW w:w="15220" w:type="dxa"/>
            <w:gridSpan w:val="4"/>
            <w:shd w:val="clear" w:color="auto" w:fill="DBE5F1"/>
            <w:hideMark/>
          </w:tcPr>
          <w:p w:rsidR="0031087E" w:rsidRPr="00707A8E" w:rsidRDefault="0031087E" w:rsidP="0031087E">
            <w:pPr>
              <w:suppressAutoHyphens w:val="0"/>
              <w:spacing w:before="40" w:after="40" w:line="240" w:lineRule="auto"/>
              <w:rPr>
                <w:b/>
                <w:i/>
                <w:color w:val="000000"/>
                <w:sz w:val="28"/>
                <w:szCs w:val="22"/>
                <w:lang w:eastAsia="en-GB"/>
              </w:rPr>
            </w:pPr>
            <w:r w:rsidRPr="0031087E">
              <w:rPr>
                <w:b/>
                <w:i/>
                <w:color w:val="000000"/>
                <w:sz w:val="28"/>
                <w:szCs w:val="22"/>
                <w:lang w:eastAsia="en-GB"/>
              </w:rPr>
              <w:t xml:space="preserve">Theme: </w:t>
            </w:r>
            <w:r w:rsidRPr="00707A8E">
              <w:rPr>
                <w:b/>
                <w:i/>
                <w:color w:val="000000"/>
                <w:sz w:val="28"/>
                <w:szCs w:val="22"/>
                <w:lang w:eastAsia="en-GB"/>
              </w:rPr>
              <w:t>E26 Human Rights &amp; drinking water and sanitation</w:t>
            </w:r>
          </w:p>
        </w:tc>
      </w:tr>
      <w:tr w:rsidR="00707A8E" w:rsidRPr="0031087E" w:rsidTr="0031087E">
        <w:trPr>
          <w:cantSplit/>
        </w:trPr>
        <w:tc>
          <w:tcPr>
            <w:tcW w:w="4520" w:type="dxa"/>
            <w:tcBorders>
              <w:bottom w:val="dotted" w:sz="4" w:space="0" w:color="auto"/>
            </w:tcBorders>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79.47. Provide national, regional and international support to the promotion and universal realization of the human right to potable water and sanitation, in accordance with the recommendations made by the Council in its different re solutions on this matter (Spain</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tcBorders>
              <w:bottom w:val="dotted" w:sz="4" w:space="0" w:color="auto"/>
            </w:tcBorders>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tcBorders>
              <w:bottom w:val="dotted" w:sz="4" w:space="0" w:color="auto"/>
            </w:tcBorders>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E26 Human Rights &amp; drinking water and sanitation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A25 Follow-up to special procedures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S06 SDG 6 - water and sanitation</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general</w:t>
            </w:r>
          </w:p>
        </w:tc>
        <w:tc>
          <w:tcPr>
            <w:tcW w:w="5200" w:type="dxa"/>
            <w:tcBorders>
              <w:bottom w:val="dotted" w:sz="4" w:space="0" w:color="auto"/>
            </w:tcBorders>
            <w:shd w:val="clear" w:color="auto" w:fill="auto"/>
            <w:hideMark/>
          </w:tcPr>
          <w:p w:rsidR="002443DA" w:rsidRDefault="002443DA" w:rsidP="0031087E">
            <w:pPr>
              <w:suppressAutoHyphens w:val="0"/>
              <w:spacing w:before="60" w:after="60" w:line="240" w:lineRule="auto"/>
              <w:ind w:left="57" w:right="57"/>
              <w:rPr>
                <w:color w:val="000000"/>
                <w:szCs w:val="22"/>
                <w:lang w:val="en-NZ" w:eastAsia="en-GB"/>
              </w:rPr>
            </w:pPr>
            <w:r>
              <w:rPr>
                <w:color w:val="000000"/>
                <w:szCs w:val="22"/>
                <w:lang w:val="en-NZ" w:eastAsia="en-GB"/>
              </w:rPr>
              <w:t>In process of implementation.</w:t>
            </w:r>
          </w:p>
          <w:p w:rsidR="0031087E" w:rsidRPr="002443DA" w:rsidRDefault="002443DA" w:rsidP="0031087E">
            <w:pPr>
              <w:suppressAutoHyphens w:val="0"/>
              <w:spacing w:before="60" w:after="60" w:line="240" w:lineRule="auto"/>
              <w:ind w:left="57" w:right="57"/>
              <w:rPr>
                <w:color w:val="000000"/>
                <w:szCs w:val="22"/>
                <w:lang w:eastAsia="en-GB"/>
              </w:rPr>
            </w:pPr>
            <w:r w:rsidRPr="002443DA">
              <w:rPr>
                <w:color w:val="000000"/>
                <w:szCs w:val="22"/>
                <w:lang w:val="en-NZ" w:eastAsia="en-GB"/>
              </w:rPr>
              <w:t xml:space="preserve">The Ministry of Lands and Survey introduced the </w:t>
            </w:r>
            <w:r w:rsidRPr="002443DA">
              <w:rPr>
                <w:i/>
                <w:color w:val="000000"/>
                <w:szCs w:val="22"/>
                <w:lang w:val="en-NZ" w:eastAsia="en-GB"/>
              </w:rPr>
              <w:t>Water Resources Bill 2016</w:t>
            </w:r>
            <w:r>
              <w:rPr>
                <w:i/>
                <w:color w:val="000000"/>
                <w:szCs w:val="22"/>
                <w:lang w:val="en-NZ" w:eastAsia="en-GB"/>
              </w:rPr>
              <w:t xml:space="preserve"> – </w:t>
            </w:r>
            <w:r w:rsidRPr="002443DA">
              <w:rPr>
                <w:color w:val="000000"/>
                <w:szCs w:val="22"/>
                <w:lang w:val="en-NZ" w:eastAsia="en-GB"/>
              </w:rPr>
              <w:t>in review.</w:t>
            </w:r>
          </w:p>
          <w:p w:rsidR="00707A8E" w:rsidRPr="00707A8E" w:rsidRDefault="00707A8E" w:rsidP="0031087E">
            <w:pPr>
              <w:suppressAutoHyphens w:val="0"/>
              <w:spacing w:before="60" w:after="60" w:line="240" w:lineRule="auto"/>
              <w:ind w:left="57" w:right="57"/>
              <w:rPr>
                <w:color w:val="000000"/>
                <w:szCs w:val="22"/>
                <w:lang w:eastAsia="en-GB"/>
              </w:rPr>
            </w:pPr>
          </w:p>
        </w:tc>
      </w:tr>
      <w:tr w:rsidR="0031087E" w:rsidRPr="0031087E" w:rsidTr="00FC3DDF">
        <w:trPr>
          <w:cantSplit/>
        </w:trPr>
        <w:tc>
          <w:tcPr>
            <w:tcW w:w="15220" w:type="dxa"/>
            <w:gridSpan w:val="4"/>
            <w:shd w:val="clear" w:color="auto" w:fill="DBE5F1"/>
            <w:hideMark/>
          </w:tcPr>
          <w:p w:rsidR="0031087E" w:rsidRPr="00707A8E" w:rsidRDefault="0031087E" w:rsidP="0031087E">
            <w:pPr>
              <w:suppressAutoHyphens w:val="0"/>
              <w:spacing w:before="40" w:after="40" w:line="240" w:lineRule="auto"/>
              <w:rPr>
                <w:b/>
                <w:i/>
                <w:color w:val="000000"/>
                <w:sz w:val="28"/>
                <w:szCs w:val="22"/>
                <w:lang w:eastAsia="en-GB"/>
              </w:rPr>
            </w:pPr>
            <w:r w:rsidRPr="0031087E">
              <w:rPr>
                <w:b/>
                <w:i/>
                <w:color w:val="000000"/>
                <w:sz w:val="28"/>
                <w:szCs w:val="22"/>
                <w:lang w:eastAsia="en-GB"/>
              </w:rPr>
              <w:t xml:space="preserve">Theme: </w:t>
            </w:r>
            <w:r w:rsidRPr="00707A8E">
              <w:rPr>
                <w:b/>
                <w:i/>
                <w:color w:val="000000"/>
                <w:sz w:val="28"/>
                <w:szCs w:val="22"/>
                <w:lang w:eastAsia="en-GB"/>
              </w:rPr>
              <w:t>E43 Access to sexual and reproductive health and services</w:t>
            </w:r>
          </w:p>
        </w:tc>
      </w:tr>
      <w:tr w:rsidR="00707A8E" w:rsidRPr="0031087E" w:rsidTr="0031087E">
        <w:trPr>
          <w:cantSplit/>
        </w:trPr>
        <w:tc>
          <w:tcPr>
            <w:tcW w:w="4520" w:type="dxa"/>
            <w:tcBorders>
              <w:bottom w:val="dotted" w:sz="4" w:space="0" w:color="auto"/>
            </w:tcBorders>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79.48. Facilitate the access of women to sexual and reproductive health services </w:t>
            </w:r>
            <w:r w:rsidR="0031087E">
              <w:rPr>
                <w:color w:val="000000"/>
                <w:szCs w:val="22"/>
                <w:lang w:eastAsia="en-GB"/>
              </w:rPr>
              <w:t>(</w:t>
            </w:r>
            <w:r w:rsidRPr="00707A8E">
              <w:rPr>
                <w:color w:val="000000"/>
                <w:szCs w:val="22"/>
                <w:lang w:eastAsia="en-GB"/>
              </w:rPr>
              <w:t>France</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tcBorders>
              <w:bottom w:val="dotted" w:sz="4" w:space="0" w:color="auto"/>
            </w:tcBorders>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tcBorders>
              <w:bottom w:val="dotted" w:sz="4" w:space="0" w:color="auto"/>
            </w:tcBorders>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E43 Access to sexual and reproductive health and services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S03 SDG 3 - health</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tcBorders>
              <w:bottom w:val="dotted" w:sz="4" w:space="0" w:color="auto"/>
            </w:tcBorders>
            <w:shd w:val="clear" w:color="auto" w:fill="auto"/>
            <w:hideMark/>
          </w:tcPr>
          <w:p w:rsidR="0031087E" w:rsidRDefault="00EC3DC9" w:rsidP="0031087E">
            <w:pPr>
              <w:suppressAutoHyphens w:val="0"/>
              <w:spacing w:before="60" w:after="60" w:line="240" w:lineRule="auto"/>
              <w:ind w:left="57" w:right="57"/>
              <w:rPr>
                <w:color w:val="000000"/>
                <w:szCs w:val="22"/>
                <w:lang w:eastAsia="en-GB"/>
              </w:rPr>
            </w:pPr>
            <w:r>
              <w:rPr>
                <w:color w:val="000000"/>
                <w:szCs w:val="22"/>
                <w:lang w:eastAsia="en-GB"/>
              </w:rPr>
              <w:t>Implemented.</w:t>
            </w:r>
          </w:p>
          <w:p w:rsidR="00EC3DC9" w:rsidRDefault="00EC3DC9" w:rsidP="0031087E">
            <w:pPr>
              <w:suppressAutoHyphens w:val="0"/>
              <w:spacing w:before="60" w:after="60" w:line="240" w:lineRule="auto"/>
              <w:ind w:left="57" w:right="57"/>
              <w:rPr>
                <w:color w:val="000000"/>
                <w:szCs w:val="22"/>
                <w:lang w:val="en-NZ" w:eastAsia="en-GB"/>
              </w:rPr>
            </w:pPr>
            <w:r w:rsidRPr="00EC3DC9">
              <w:rPr>
                <w:color w:val="000000"/>
                <w:szCs w:val="22"/>
                <w:lang w:val="en-NZ" w:eastAsia="en-GB"/>
              </w:rPr>
              <w:t>National Integrated Sexual and Reproductive Health Strategic Plan (2014-2018) in 2014 with M &amp; E frameworks and National Implementation Plan. This Plan was to attain high standard of health and quality of living through improved sexual and reproductive health care service for all the people in Tonga at all levels, irrespective of status, sex, age or creed. This was supported by UNFPA and SPC</w:t>
            </w:r>
            <w:r>
              <w:rPr>
                <w:color w:val="000000"/>
                <w:szCs w:val="22"/>
                <w:lang w:val="en-NZ" w:eastAsia="en-GB"/>
              </w:rPr>
              <w:t>.</w:t>
            </w:r>
          </w:p>
          <w:p w:rsidR="002B04B6" w:rsidRDefault="002B04B6" w:rsidP="0031087E">
            <w:pPr>
              <w:suppressAutoHyphens w:val="0"/>
              <w:spacing w:before="60" w:after="60" w:line="240" w:lineRule="auto"/>
              <w:ind w:left="57" w:right="57"/>
              <w:rPr>
                <w:color w:val="000000"/>
                <w:szCs w:val="22"/>
                <w:lang w:val="en-NZ" w:eastAsia="en-GB"/>
              </w:rPr>
            </w:pPr>
          </w:p>
          <w:p w:rsidR="002B04B6" w:rsidRDefault="002B04B6" w:rsidP="0031087E">
            <w:pPr>
              <w:suppressAutoHyphens w:val="0"/>
              <w:spacing w:before="60" w:after="60" w:line="240" w:lineRule="auto"/>
              <w:ind w:left="57" w:right="57"/>
              <w:rPr>
                <w:color w:val="000000"/>
                <w:szCs w:val="22"/>
                <w:lang w:eastAsia="en-GB"/>
              </w:rPr>
            </w:pPr>
            <w:r w:rsidRPr="002B04B6">
              <w:rPr>
                <w:color w:val="000000"/>
                <w:szCs w:val="22"/>
                <w:lang w:val="en-NZ" w:eastAsia="en-GB"/>
              </w:rPr>
              <w:t>The Ministry of Health hosted a workshop on Family Planning Guidelines and Sexual Reproductive Health Policy to re-design and review the Sexual Reproductive Health Policy in Tonga on 25 July 2017. This was to also address the current adolescent pregnancy rate, where 30 births per 1000 girls aged between 15-19</w:t>
            </w:r>
          </w:p>
          <w:p w:rsidR="00707A8E" w:rsidRPr="00707A8E" w:rsidRDefault="00707A8E" w:rsidP="0031087E">
            <w:pPr>
              <w:suppressAutoHyphens w:val="0"/>
              <w:spacing w:before="60" w:after="60" w:line="240" w:lineRule="auto"/>
              <w:ind w:left="57" w:right="57"/>
              <w:rPr>
                <w:color w:val="000000"/>
                <w:szCs w:val="22"/>
                <w:lang w:eastAsia="en-GB"/>
              </w:rPr>
            </w:pPr>
          </w:p>
        </w:tc>
      </w:tr>
      <w:tr w:rsidR="0031087E" w:rsidRPr="0031087E" w:rsidTr="00FC3DDF">
        <w:trPr>
          <w:cantSplit/>
        </w:trPr>
        <w:tc>
          <w:tcPr>
            <w:tcW w:w="15220" w:type="dxa"/>
            <w:gridSpan w:val="4"/>
            <w:shd w:val="clear" w:color="auto" w:fill="DBE5F1"/>
            <w:hideMark/>
          </w:tcPr>
          <w:p w:rsidR="0031087E" w:rsidRPr="00707A8E" w:rsidRDefault="0031087E" w:rsidP="0031087E">
            <w:pPr>
              <w:suppressAutoHyphens w:val="0"/>
              <w:spacing w:before="40" w:after="40" w:line="240" w:lineRule="auto"/>
              <w:rPr>
                <w:b/>
                <w:i/>
                <w:color w:val="000000"/>
                <w:sz w:val="28"/>
                <w:szCs w:val="22"/>
                <w:lang w:eastAsia="en-GB"/>
              </w:rPr>
            </w:pPr>
            <w:r w:rsidRPr="0031087E">
              <w:rPr>
                <w:b/>
                <w:i/>
                <w:color w:val="000000"/>
                <w:sz w:val="28"/>
                <w:szCs w:val="22"/>
                <w:lang w:eastAsia="en-GB"/>
              </w:rPr>
              <w:t xml:space="preserve">Theme: </w:t>
            </w:r>
            <w:r w:rsidRPr="00707A8E">
              <w:rPr>
                <w:b/>
                <w:i/>
                <w:color w:val="000000"/>
                <w:sz w:val="28"/>
                <w:szCs w:val="22"/>
                <w:lang w:eastAsia="en-GB"/>
              </w:rPr>
              <w:t>E51 Right to education - General</w:t>
            </w: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79.51. In cooperation with UNESCO and other relevant organizations, continue to step up efforts to improve access to</w:t>
            </w:r>
            <w:r w:rsidR="0031087E">
              <w:rPr>
                <w:color w:val="000000"/>
                <w:szCs w:val="22"/>
                <w:lang w:eastAsia="en-GB"/>
              </w:rPr>
              <w:t xml:space="preserve"> </w:t>
            </w:r>
            <w:r w:rsidRPr="00707A8E">
              <w:rPr>
                <w:color w:val="000000"/>
                <w:szCs w:val="22"/>
                <w:lang w:eastAsia="en-GB"/>
              </w:rPr>
              <w:t xml:space="preserve">quality education </w:t>
            </w:r>
            <w:r w:rsidR="0031087E">
              <w:rPr>
                <w:color w:val="000000"/>
                <w:szCs w:val="22"/>
                <w:lang w:eastAsia="en-GB"/>
              </w:rPr>
              <w:t>(</w:t>
            </w:r>
            <w:r w:rsidRPr="00707A8E">
              <w:rPr>
                <w:color w:val="000000"/>
                <w:szCs w:val="22"/>
                <w:lang w:eastAsia="en-GB"/>
              </w:rPr>
              <w:t>Singapore</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E51 Right to education - General</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A28 Cooperation with other international mechanisms and institutions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S04 SDG 4</w:t>
            </w:r>
            <w:r w:rsidR="0031087E">
              <w:rPr>
                <w:color w:val="000000"/>
                <w:sz w:val="16"/>
                <w:szCs w:val="22"/>
                <w:lang w:eastAsia="en-GB"/>
              </w:rPr>
              <w:t xml:space="preserve"> </w:t>
            </w:r>
            <w:r w:rsidRPr="00707A8E">
              <w:rPr>
                <w:color w:val="000000"/>
                <w:sz w:val="16"/>
                <w:szCs w:val="22"/>
                <w:lang w:eastAsia="en-GB"/>
              </w:rPr>
              <w:t>- education</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children</w:t>
            </w:r>
          </w:p>
        </w:tc>
        <w:tc>
          <w:tcPr>
            <w:tcW w:w="5200" w:type="dxa"/>
            <w:shd w:val="clear" w:color="auto" w:fill="auto"/>
            <w:hideMark/>
          </w:tcPr>
          <w:p w:rsidR="0031087E" w:rsidRDefault="002B04B6" w:rsidP="0031087E">
            <w:pPr>
              <w:suppressAutoHyphens w:val="0"/>
              <w:spacing w:before="60" w:after="60" w:line="240" w:lineRule="auto"/>
              <w:ind w:left="57" w:right="57"/>
              <w:rPr>
                <w:color w:val="000000"/>
                <w:szCs w:val="22"/>
                <w:lang w:eastAsia="en-GB"/>
              </w:rPr>
            </w:pPr>
            <w:r>
              <w:rPr>
                <w:color w:val="000000"/>
                <w:szCs w:val="22"/>
                <w:lang w:eastAsia="en-GB"/>
              </w:rPr>
              <w:t>Implemented.</w:t>
            </w:r>
          </w:p>
          <w:p w:rsidR="002B04B6" w:rsidRDefault="002B04B6" w:rsidP="0031087E">
            <w:pPr>
              <w:suppressAutoHyphens w:val="0"/>
              <w:spacing w:before="60" w:after="60" w:line="240" w:lineRule="auto"/>
              <w:ind w:left="57" w:right="57"/>
              <w:rPr>
                <w:color w:val="000000"/>
                <w:szCs w:val="22"/>
                <w:lang w:val="en-NZ" w:eastAsia="en-GB"/>
              </w:rPr>
            </w:pPr>
            <w:r>
              <w:rPr>
                <w:color w:val="000000"/>
                <w:szCs w:val="22"/>
                <w:lang w:eastAsia="en-GB"/>
              </w:rPr>
              <w:t xml:space="preserve">TSDF II </w:t>
            </w:r>
            <w:r w:rsidRPr="002B04B6">
              <w:rPr>
                <w:color w:val="000000"/>
                <w:szCs w:val="22"/>
                <w:lang w:val="en-NZ" w:eastAsia="en-GB"/>
              </w:rPr>
              <w:t>National Outcome</w:t>
            </w:r>
            <w:r>
              <w:rPr>
                <w:color w:val="000000"/>
                <w:szCs w:val="22"/>
                <w:lang w:val="en-NZ" w:eastAsia="en-GB"/>
              </w:rPr>
              <w:t xml:space="preserve">: </w:t>
            </w:r>
            <w:r w:rsidRPr="002B04B6">
              <w:rPr>
                <w:color w:val="000000"/>
                <w:szCs w:val="22"/>
                <w:lang w:val="en-NZ" w:eastAsia="en-GB"/>
              </w:rPr>
              <w:t>a more inclusive, sustainable and empowering human development with gender equality</w:t>
            </w:r>
            <w:r>
              <w:rPr>
                <w:color w:val="000000"/>
                <w:szCs w:val="22"/>
                <w:lang w:val="en-NZ" w:eastAsia="en-GB"/>
              </w:rPr>
              <w:t>.</w:t>
            </w:r>
          </w:p>
          <w:p w:rsidR="002B04B6" w:rsidRPr="002B04B6" w:rsidRDefault="002B04B6" w:rsidP="002B04B6">
            <w:pPr>
              <w:numPr>
                <w:ilvl w:val="1"/>
                <w:numId w:val="25"/>
              </w:numPr>
              <w:suppressAutoHyphens w:val="0"/>
              <w:spacing w:before="60" w:after="60" w:line="240" w:lineRule="auto"/>
              <w:ind w:right="57"/>
              <w:rPr>
                <w:color w:val="000000"/>
                <w:szCs w:val="22"/>
                <w:lang w:val="en-NZ" w:eastAsia="en-GB"/>
              </w:rPr>
            </w:pPr>
            <w:r w:rsidRPr="002B04B6">
              <w:rPr>
                <w:color w:val="000000"/>
                <w:szCs w:val="22"/>
                <w:lang w:val="en-NZ" w:eastAsia="en-GB"/>
              </w:rPr>
              <w:t>develop an education system that better addresses the needs of both girls and boys and ensures a better gender balance at all stages of schooling (OO 2.4d)</w:t>
            </w:r>
            <w:r w:rsidRPr="002B04B6">
              <w:rPr>
                <w:color w:val="000000"/>
                <w:szCs w:val="22"/>
                <w:vertAlign w:val="superscript"/>
                <w:lang w:val="en-NZ" w:eastAsia="en-GB"/>
              </w:rPr>
              <w:endnoteReference w:id="2"/>
            </w:r>
            <w:r w:rsidRPr="002B04B6">
              <w:rPr>
                <w:color w:val="000000"/>
                <w:szCs w:val="22"/>
                <w:lang w:val="en-NZ" w:eastAsia="en-GB"/>
              </w:rPr>
              <w:t xml:space="preserve"> </w:t>
            </w:r>
          </w:p>
          <w:p w:rsidR="002B04B6" w:rsidRDefault="002B04B6" w:rsidP="002B04B6">
            <w:pPr>
              <w:numPr>
                <w:ilvl w:val="1"/>
                <w:numId w:val="26"/>
              </w:numPr>
              <w:suppressAutoHyphens w:val="0"/>
              <w:spacing w:before="60" w:after="60" w:line="240" w:lineRule="auto"/>
              <w:ind w:right="57"/>
              <w:rPr>
                <w:color w:val="000000"/>
                <w:szCs w:val="22"/>
                <w:lang w:val="en-NZ" w:eastAsia="en-GB"/>
              </w:rPr>
            </w:pPr>
            <w:r w:rsidRPr="002B04B6">
              <w:rPr>
                <w:color w:val="000000"/>
                <w:szCs w:val="22"/>
                <w:lang w:val="en-NZ" w:eastAsia="en-GB"/>
              </w:rPr>
              <w:t>build strong gender awareness, sensitivity to differences in needs in abilities, and other criteria into all programs.(OO 2.7f)</w:t>
            </w:r>
            <w:r w:rsidRPr="002B04B6">
              <w:rPr>
                <w:color w:val="000000"/>
                <w:szCs w:val="22"/>
                <w:vertAlign w:val="superscript"/>
                <w:lang w:val="en-NZ" w:eastAsia="en-GB"/>
              </w:rPr>
              <w:endnoteReference w:id="3"/>
            </w:r>
          </w:p>
          <w:p w:rsidR="002B04B6" w:rsidRDefault="002B04B6" w:rsidP="002B04B6">
            <w:pPr>
              <w:suppressAutoHyphens w:val="0"/>
              <w:spacing w:before="60" w:after="60" w:line="240" w:lineRule="auto"/>
              <w:ind w:left="720" w:right="57"/>
              <w:rPr>
                <w:color w:val="000000"/>
                <w:szCs w:val="22"/>
                <w:lang w:val="en-NZ" w:eastAsia="en-GB"/>
              </w:rPr>
            </w:pPr>
          </w:p>
          <w:p w:rsidR="002B04B6" w:rsidRPr="002B04B6" w:rsidRDefault="002B04B6" w:rsidP="002B04B6">
            <w:pPr>
              <w:suppressAutoHyphens w:val="0"/>
              <w:spacing w:before="60" w:after="60" w:line="240" w:lineRule="auto"/>
              <w:ind w:right="57"/>
              <w:rPr>
                <w:color w:val="000000"/>
                <w:szCs w:val="22"/>
                <w:lang w:val="en-NZ" w:eastAsia="en-GB"/>
              </w:rPr>
            </w:pPr>
            <w:r>
              <w:rPr>
                <w:color w:val="000000"/>
                <w:szCs w:val="22"/>
                <w:lang w:val="en-NZ" w:eastAsia="en-GB"/>
              </w:rPr>
              <w:t>Education Act 2013.- rights to education</w:t>
            </w:r>
          </w:p>
          <w:p w:rsidR="002B04B6" w:rsidRDefault="002B04B6"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79.52. Continue the policy of free and compulsory education through cooperation with and assistance from the international community </w:t>
            </w:r>
            <w:r w:rsidR="0031087E">
              <w:rPr>
                <w:color w:val="000000"/>
                <w:szCs w:val="22"/>
                <w:lang w:eastAsia="en-GB"/>
              </w:rPr>
              <w:t>(</w:t>
            </w:r>
            <w:r w:rsidRPr="00707A8E">
              <w:rPr>
                <w:color w:val="000000"/>
                <w:szCs w:val="22"/>
                <w:lang w:eastAsia="en-GB"/>
              </w:rPr>
              <w:t>Bhutan</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E51 Right to education - General</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A28 Cooperation with other international mechanisms and institutions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S04 SDG 4</w:t>
            </w:r>
            <w:r w:rsidR="0031087E">
              <w:rPr>
                <w:color w:val="000000"/>
                <w:sz w:val="16"/>
                <w:szCs w:val="22"/>
                <w:lang w:eastAsia="en-GB"/>
              </w:rPr>
              <w:t xml:space="preserve"> </w:t>
            </w:r>
            <w:r w:rsidRPr="00707A8E">
              <w:rPr>
                <w:color w:val="000000"/>
                <w:sz w:val="16"/>
                <w:szCs w:val="22"/>
                <w:lang w:eastAsia="en-GB"/>
              </w:rPr>
              <w:t>- education</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children</w:t>
            </w:r>
          </w:p>
        </w:tc>
        <w:tc>
          <w:tcPr>
            <w:tcW w:w="5200" w:type="dxa"/>
            <w:shd w:val="clear" w:color="auto" w:fill="auto"/>
            <w:hideMark/>
          </w:tcPr>
          <w:p w:rsidR="0031087E" w:rsidRDefault="002B04B6" w:rsidP="0031087E">
            <w:pPr>
              <w:suppressAutoHyphens w:val="0"/>
              <w:spacing w:before="60" w:after="60" w:line="240" w:lineRule="auto"/>
              <w:ind w:left="57" w:right="57"/>
              <w:rPr>
                <w:color w:val="000000"/>
                <w:szCs w:val="22"/>
                <w:lang w:eastAsia="en-GB"/>
              </w:rPr>
            </w:pPr>
            <w:r>
              <w:rPr>
                <w:color w:val="000000"/>
                <w:szCs w:val="22"/>
                <w:lang w:eastAsia="en-GB"/>
              </w:rPr>
              <w:t>Implemented.</w:t>
            </w:r>
          </w:p>
          <w:p w:rsidR="00707A8E" w:rsidRDefault="002B04B6" w:rsidP="0031087E">
            <w:pPr>
              <w:suppressAutoHyphens w:val="0"/>
              <w:spacing w:before="60" w:after="60" w:line="240" w:lineRule="auto"/>
              <w:ind w:left="57" w:right="57"/>
              <w:rPr>
                <w:color w:val="000000"/>
                <w:szCs w:val="22"/>
                <w:lang w:eastAsia="en-GB"/>
              </w:rPr>
            </w:pPr>
            <w:r>
              <w:rPr>
                <w:color w:val="000000"/>
                <w:szCs w:val="22"/>
                <w:lang w:eastAsia="en-GB"/>
              </w:rPr>
              <w:t>TSDF II as above.</w:t>
            </w:r>
          </w:p>
          <w:p w:rsidR="002B04B6" w:rsidRPr="00707A8E" w:rsidRDefault="002B04B6" w:rsidP="0031087E">
            <w:pPr>
              <w:suppressAutoHyphens w:val="0"/>
              <w:spacing w:before="60" w:after="60" w:line="240" w:lineRule="auto"/>
              <w:ind w:left="57" w:right="57"/>
              <w:rPr>
                <w:color w:val="000000"/>
                <w:szCs w:val="22"/>
                <w:lang w:eastAsia="en-GB"/>
              </w:rPr>
            </w:pPr>
            <w:r>
              <w:rPr>
                <w:color w:val="000000"/>
                <w:szCs w:val="22"/>
                <w:lang w:eastAsia="en-GB"/>
              </w:rPr>
              <w:t>Education Act 2013.</w:t>
            </w:r>
          </w:p>
        </w:tc>
      </w:tr>
      <w:tr w:rsidR="00707A8E" w:rsidRPr="0031087E" w:rsidTr="0031087E">
        <w:trPr>
          <w:cantSplit/>
        </w:trPr>
        <w:tc>
          <w:tcPr>
            <w:tcW w:w="4520" w:type="dxa"/>
            <w:tcBorders>
              <w:bottom w:val="dotted" w:sz="4" w:space="0" w:color="auto"/>
            </w:tcBorders>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79.50. Continue pursuing its efforts in upholding respect for human rights and the well-being and development of its people through education, in line with its Education Policy Framework 2004-2019 (Malaysia);</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tcBorders>
              <w:bottom w:val="dotted" w:sz="4" w:space="0" w:color="auto"/>
            </w:tcBorders>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tcBorders>
              <w:bottom w:val="dotted" w:sz="4" w:space="0" w:color="auto"/>
            </w:tcBorders>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E51 Right to education - General</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B41 Right to development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S04 SDG 4</w:t>
            </w:r>
            <w:r w:rsidR="0031087E">
              <w:rPr>
                <w:color w:val="000000"/>
                <w:sz w:val="16"/>
                <w:szCs w:val="22"/>
                <w:lang w:eastAsia="en-GB"/>
              </w:rPr>
              <w:t xml:space="preserve"> </w:t>
            </w:r>
            <w:r w:rsidRPr="00707A8E">
              <w:rPr>
                <w:color w:val="000000"/>
                <w:sz w:val="16"/>
                <w:szCs w:val="22"/>
                <w:lang w:eastAsia="en-GB"/>
              </w:rPr>
              <w:t>- education</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children</w:t>
            </w:r>
          </w:p>
        </w:tc>
        <w:tc>
          <w:tcPr>
            <w:tcW w:w="5200" w:type="dxa"/>
            <w:tcBorders>
              <w:bottom w:val="dotted" w:sz="4" w:space="0" w:color="auto"/>
            </w:tcBorders>
            <w:shd w:val="clear" w:color="auto" w:fill="auto"/>
            <w:hideMark/>
          </w:tcPr>
          <w:p w:rsidR="002B04B6" w:rsidRPr="00707A8E" w:rsidRDefault="002B04B6" w:rsidP="0031087E">
            <w:pPr>
              <w:suppressAutoHyphens w:val="0"/>
              <w:spacing w:before="60" w:after="60" w:line="240" w:lineRule="auto"/>
              <w:ind w:left="57" w:right="57"/>
              <w:rPr>
                <w:color w:val="000000"/>
                <w:szCs w:val="22"/>
                <w:lang w:eastAsia="en-GB"/>
              </w:rPr>
            </w:pPr>
            <w:r>
              <w:rPr>
                <w:color w:val="000000"/>
                <w:szCs w:val="22"/>
                <w:lang w:eastAsia="en-GB"/>
              </w:rPr>
              <w:t>As above.</w:t>
            </w:r>
          </w:p>
        </w:tc>
      </w:tr>
      <w:tr w:rsidR="0031087E" w:rsidRPr="0031087E" w:rsidTr="00FC3DDF">
        <w:trPr>
          <w:cantSplit/>
        </w:trPr>
        <w:tc>
          <w:tcPr>
            <w:tcW w:w="15220" w:type="dxa"/>
            <w:gridSpan w:val="4"/>
            <w:shd w:val="clear" w:color="auto" w:fill="DBE5F1"/>
            <w:hideMark/>
          </w:tcPr>
          <w:p w:rsidR="0031087E" w:rsidRPr="00707A8E" w:rsidRDefault="0031087E" w:rsidP="0031087E">
            <w:pPr>
              <w:suppressAutoHyphens w:val="0"/>
              <w:spacing w:before="40" w:after="40" w:line="240" w:lineRule="auto"/>
              <w:rPr>
                <w:b/>
                <w:i/>
                <w:color w:val="000000"/>
                <w:sz w:val="28"/>
                <w:szCs w:val="22"/>
                <w:lang w:eastAsia="en-GB"/>
              </w:rPr>
            </w:pPr>
            <w:r w:rsidRPr="0031087E">
              <w:rPr>
                <w:b/>
                <w:i/>
                <w:color w:val="000000"/>
                <w:sz w:val="28"/>
                <w:szCs w:val="22"/>
                <w:lang w:eastAsia="en-GB"/>
              </w:rPr>
              <w:t xml:space="preserve">Theme: </w:t>
            </w:r>
            <w:r w:rsidRPr="00707A8E">
              <w:rPr>
                <w:b/>
                <w:i/>
                <w:color w:val="000000"/>
                <w:sz w:val="28"/>
                <w:szCs w:val="22"/>
                <w:lang w:eastAsia="en-GB"/>
              </w:rPr>
              <w:t>F12 Discrimination against women</w:t>
            </w: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81.11. Amend its legislation to include the principle of equality between men and women and give men and women equal rights of inheritance </w:t>
            </w:r>
            <w:r w:rsidR="0031087E">
              <w:rPr>
                <w:color w:val="000000"/>
                <w:szCs w:val="22"/>
                <w:lang w:eastAsia="en-GB"/>
              </w:rPr>
              <w:t>(</w:t>
            </w:r>
            <w:r w:rsidRPr="00707A8E">
              <w:rPr>
                <w:color w:val="000000"/>
                <w:szCs w:val="22"/>
                <w:lang w:eastAsia="en-GB"/>
              </w:rPr>
              <w:t>Norway</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4</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F12 Discrimination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E6 Rights to protection of property; financial credit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shd w:val="clear" w:color="auto" w:fill="auto"/>
            <w:hideMark/>
          </w:tcPr>
          <w:p w:rsidR="0031087E" w:rsidRDefault="00717F8A" w:rsidP="0031087E">
            <w:pPr>
              <w:suppressAutoHyphens w:val="0"/>
              <w:spacing w:before="60" w:after="60" w:line="240" w:lineRule="auto"/>
              <w:ind w:left="57" w:right="57"/>
              <w:rPr>
                <w:color w:val="000000"/>
                <w:szCs w:val="22"/>
                <w:lang w:eastAsia="en-GB"/>
              </w:rPr>
            </w:pPr>
            <w:r>
              <w:rPr>
                <w:color w:val="000000"/>
                <w:szCs w:val="22"/>
                <w:lang w:eastAsia="en-GB"/>
              </w:rPr>
              <w:t>Pending.</w:t>
            </w:r>
          </w:p>
          <w:p w:rsidR="00707A8E" w:rsidRDefault="00717F8A" w:rsidP="00717F8A">
            <w:pPr>
              <w:suppressAutoHyphens w:val="0"/>
              <w:spacing w:before="60" w:after="60" w:line="240" w:lineRule="auto"/>
              <w:ind w:left="57" w:right="57"/>
              <w:rPr>
                <w:color w:val="000000"/>
                <w:szCs w:val="22"/>
                <w:lang w:eastAsia="en-GB"/>
              </w:rPr>
            </w:pPr>
            <w:r>
              <w:rPr>
                <w:color w:val="000000"/>
                <w:szCs w:val="22"/>
                <w:lang w:eastAsia="en-GB"/>
              </w:rPr>
              <w:t xml:space="preserve">Royal Land Commission Report 2012 included recommendations for changes to legislation that support women’s land rights.  However, more work is needed to initiate the </w:t>
            </w:r>
            <w:r w:rsidR="00573EBE">
              <w:rPr>
                <w:color w:val="000000"/>
                <w:szCs w:val="22"/>
                <w:lang w:eastAsia="en-GB"/>
              </w:rPr>
              <w:t>recommendations</w:t>
            </w:r>
            <w:r>
              <w:rPr>
                <w:color w:val="000000"/>
                <w:szCs w:val="22"/>
                <w:lang w:eastAsia="en-GB"/>
              </w:rPr>
              <w:t>.</w:t>
            </w:r>
          </w:p>
          <w:p w:rsidR="00717F8A" w:rsidRPr="00707A8E" w:rsidRDefault="00717F8A" w:rsidP="00717F8A">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81.12. Repeal legislation that deprives women from some rights, such as the right to inheritance and land ownership </w:t>
            </w:r>
            <w:r w:rsidR="0031087E">
              <w:rPr>
                <w:color w:val="000000"/>
                <w:szCs w:val="22"/>
                <w:lang w:eastAsia="en-GB"/>
              </w:rPr>
              <w:t>(</w:t>
            </w:r>
            <w:r w:rsidRPr="00707A8E">
              <w:rPr>
                <w:color w:val="000000"/>
                <w:szCs w:val="22"/>
                <w:lang w:eastAsia="en-GB"/>
              </w:rPr>
              <w:t>Chile</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4</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F12 Discrimination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E6 Rights to protection of property; financial credit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shd w:val="clear" w:color="auto" w:fill="auto"/>
            <w:hideMark/>
          </w:tcPr>
          <w:p w:rsidR="00717F8A" w:rsidRDefault="00717F8A" w:rsidP="0031087E">
            <w:pPr>
              <w:suppressAutoHyphens w:val="0"/>
              <w:spacing w:before="60" w:after="60" w:line="240" w:lineRule="auto"/>
              <w:ind w:left="57" w:right="57"/>
              <w:rPr>
                <w:color w:val="000000"/>
                <w:szCs w:val="22"/>
                <w:lang w:eastAsia="en-GB"/>
              </w:rPr>
            </w:pPr>
            <w:r>
              <w:rPr>
                <w:color w:val="000000"/>
                <w:szCs w:val="22"/>
                <w:lang w:eastAsia="en-GB"/>
              </w:rPr>
              <w:t>Pending.</w:t>
            </w:r>
          </w:p>
          <w:p w:rsidR="00707A8E" w:rsidRPr="00707A8E" w:rsidRDefault="00B32AA8" w:rsidP="0031087E">
            <w:pPr>
              <w:suppressAutoHyphens w:val="0"/>
              <w:spacing w:before="60" w:after="60" w:line="240" w:lineRule="auto"/>
              <w:ind w:left="57" w:right="57"/>
              <w:rPr>
                <w:color w:val="000000"/>
                <w:szCs w:val="22"/>
                <w:lang w:eastAsia="en-GB"/>
              </w:rPr>
            </w:pPr>
            <w:r>
              <w:rPr>
                <w:color w:val="000000"/>
                <w:szCs w:val="22"/>
                <w:lang w:eastAsia="en-GB"/>
              </w:rPr>
              <w:t>As above.</w:t>
            </w: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81.13. Enact legislation to prohibit discrimination on the basis of gender, including with regard to land rights </w:t>
            </w:r>
            <w:r w:rsidR="0031087E">
              <w:rPr>
                <w:color w:val="000000"/>
                <w:szCs w:val="22"/>
                <w:lang w:eastAsia="en-GB"/>
              </w:rPr>
              <w:t>(</w:t>
            </w:r>
            <w:r w:rsidRPr="00707A8E">
              <w:rPr>
                <w:color w:val="000000"/>
                <w:szCs w:val="22"/>
                <w:lang w:eastAsia="en-GB"/>
              </w:rPr>
              <w:t>Slovenia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4</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F12 Discrimination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E6 Rights to protection of property; financial credit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shd w:val="clear" w:color="auto" w:fill="auto"/>
            <w:hideMark/>
          </w:tcPr>
          <w:p w:rsidR="0031087E" w:rsidRDefault="00717F8A" w:rsidP="0031087E">
            <w:pPr>
              <w:suppressAutoHyphens w:val="0"/>
              <w:spacing w:before="60" w:after="60" w:line="240" w:lineRule="auto"/>
              <w:ind w:left="57" w:right="57"/>
              <w:rPr>
                <w:color w:val="000000"/>
                <w:szCs w:val="22"/>
                <w:lang w:eastAsia="en-GB"/>
              </w:rPr>
            </w:pPr>
            <w:r>
              <w:rPr>
                <w:color w:val="000000"/>
                <w:szCs w:val="22"/>
                <w:lang w:eastAsia="en-GB"/>
              </w:rPr>
              <w:t>Pending.</w:t>
            </w:r>
          </w:p>
          <w:p w:rsidR="00707A8E" w:rsidRPr="00707A8E" w:rsidRDefault="00B32AA8" w:rsidP="0031087E">
            <w:pPr>
              <w:suppressAutoHyphens w:val="0"/>
              <w:spacing w:before="60" w:after="60" w:line="240" w:lineRule="auto"/>
              <w:ind w:left="57" w:right="57"/>
              <w:rPr>
                <w:color w:val="000000"/>
                <w:szCs w:val="22"/>
                <w:lang w:eastAsia="en-GB"/>
              </w:rPr>
            </w:pPr>
            <w:r>
              <w:rPr>
                <w:color w:val="000000"/>
                <w:szCs w:val="22"/>
                <w:lang w:eastAsia="en-GB"/>
              </w:rPr>
              <w:t>As above.</w:t>
            </w: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81.14. Develop a more gender balanced land ownership law, building on the recommendation of its</w:t>
            </w:r>
            <w:r w:rsidR="0031087E">
              <w:rPr>
                <w:color w:val="000000"/>
                <w:szCs w:val="22"/>
                <w:lang w:eastAsia="en-GB"/>
              </w:rPr>
              <w:t xml:space="preserve"> </w:t>
            </w:r>
            <w:r w:rsidRPr="00707A8E">
              <w:rPr>
                <w:color w:val="000000"/>
                <w:szCs w:val="22"/>
                <w:lang w:eastAsia="en-GB"/>
              </w:rPr>
              <w:t>Royal Land</w:t>
            </w:r>
            <w:r w:rsidR="0031087E">
              <w:rPr>
                <w:color w:val="000000"/>
                <w:szCs w:val="22"/>
                <w:lang w:eastAsia="en-GB"/>
              </w:rPr>
              <w:t xml:space="preserve"> </w:t>
            </w:r>
            <w:r w:rsidRPr="00707A8E">
              <w:rPr>
                <w:color w:val="000000"/>
                <w:szCs w:val="22"/>
                <w:lang w:eastAsia="en-GB"/>
              </w:rPr>
              <w:t xml:space="preserve">Commission regarding land allotment </w:t>
            </w:r>
            <w:r w:rsidR="0031087E">
              <w:rPr>
                <w:color w:val="000000"/>
                <w:szCs w:val="22"/>
                <w:lang w:eastAsia="en-GB"/>
              </w:rPr>
              <w:t>(</w:t>
            </w:r>
            <w:r w:rsidRPr="00707A8E">
              <w:rPr>
                <w:color w:val="000000"/>
                <w:szCs w:val="22"/>
                <w:lang w:eastAsia="en-GB"/>
              </w:rPr>
              <w:t>Hungary</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4</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F12 Discrimination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E6 Rights to protection of property; financial credit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shd w:val="clear" w:color="auto" w:fill="auto"/>
            <w:hideMark/>
          </w:tcPr>
          <w:p w:rsidR="0031087E" w:rsidRDefault="00573EBE" w:rsidP="0031087E">
            <w:pPr>
              <w:suppressAutoHyphens w:val="0"/>
              <w:spacing w:before="60" w:after="60" w:line="240" w:lineRule="auto"/>
              <w:ind w:left="57" w:right="57"/>
              <w:rPr>
                <w:color w:val="000000"/>
                <w:szCs w:val="22"/>
                <w:lang w:eastAsia="en-GB"/>
              </w:rPr>
            </w:pPr>
            <w:r>
              <w:rPr>
                <w:color w:val="000000"/>
                <w:szCs w:val="22"/>
                <w:lang w:eastAsia="en-GB"/>
              </w:rPr>
              <w:t>Pending. See above.</w:t>
            </w: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79.32. Promote equality between sexes </w:t>
            </w:r>
            <w:r w:rsidR="0031087E">
              <w:rPr>
                <w:color w:val="000000"/>
                <w:szCs w:val="22"/>
                <w:lang w:eastAsia="en-GB"/>
              </w:rPr>
              <w:t>(</w:t>
            </w:r>
            <w:r w:rsidRPr="00707A8E">
              <w:rPr>
                <w:color w:val="000000"/>
                <w:szCs w:val="22"/>
                <w:lang w:eastAsia="en-GB"/>
              </w:rPr>
              <w:t>Burundi</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F12 Discrimination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shd w:val="clear" w:color="auto" w:fill="auto"/>
            <w:hideMark/>
          </w:tcPr>
          <w:p w:rsidR="0031087E" w:rsidRDefault="00573EBE" w:rsidP="0031087E">
            <w:pPr>
              <w:suppressAutoHyphens w:val="0"/>
              <w:spacing w:before="60" w:after="60" w:line="240" w:lineRule="auto"/>
              <w:ind w:left="57" w:right="57"/>
              <w:rPr>
                <w:color w:val="000000"/>
                <w:szCs w:val="22"/>
                <w:lang w:eastAsia="en-GB"/>
              </w:rPr>
            </w:pPr>
            <w:r>
              <w:rPr>
                <w:color w:val="000000"/>
                <w:szCs w:val="22"/>
                <w:lang w:eastAsia="en-GB"/>
              </w:rPr>
              <w:t>Revised Tonga National Policy on Gender and Development 2014-2018.</w:t>
            </w: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tcBorders>
              <w:bottom w:val="dotted" w:sz="4" w:space="0" w:color="auto"/>
            </w:tcBorders>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82.4. Intensify, as a matter of priority, efforts to effectively implement the standards of protection set out in CEDAW </w:t>
            </w:r>
            <w:r w:rsidR="0031087E">
              <w:rPr>
                <w:color w:val="000000"/>
                <w:szCs w:val="22"/>
                <w:lang w:eastAsia="en-GB"/>
              </w:rPr>
              <w:t>(</w:t>
            </w:r>
            <w:r w:rsidRPr="00707A8E">
              <w:rPr>
                <w:color w:val="000000"/>
                <w:szCs w:val="22"/>
                <w:lang w:eastAsia="en-GB"/>
              </w:rPr>
              <w:t>Mexico</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82</w:t>
            </w:r>
          </w:p>
        </w:tc>
        <w:tc>
          <w:tcPr>
            <w:tcW w:w="1100" w:type="dxa"/>
            <w:tcBorders>
              <w:bottom w:val="dotted" w:sz="4" w:space="0" w:color="auto"/>
            </w:tcBorders>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Noted</w:t>
            </w:r>
          </w:p>
        </w:tc>
        <w:tc>
          <w:tcPr>
            <w:tcW w:w="4400" w:type="dxa"/>
            <w:tcBorders>
              <w:bottom w:val="dotted" w:sz="4" w:space="0" w:color="auto"/>
            </w:tcBorders>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F12 Discrimination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tcBorders>
              <w:bottom w:val="dotted" w:sz="4" w:space="0" w:color="auto"/>
            </w:tcBorders>
            <w:shd w:val="clear" w:color="auto" w:fill="auto"/>
            <w:hideMark/>
          </w:tcPr>
          <w:p w:rsidR="0031087E" w:rsidRDefault="00573EBE" w:rsidP="0031087E">
            <w:pPr>
              <w:suppressAutoHyphens w:val="0"/>
              <w:spacing w:before="60" w:after="60" w:line="240" w:lineRule="auto"/>
              <w:ind w:left="57" w:right="57"/>
              <w:rPr>
                <w:color w:val="000000"/>
                <w:szCs w:val="22"/>
                <w:lang w:eastAsia="en-GB"/>
              </w:rPr>
            </w:pPr>
            <w:r>
              <w:rPr>
                <w:color w:val="000000"/>
                <w:szCs w:val="22"/>
                <w:lang w:eastAsia="en-GB"/>
              </w:rPr>
              <w:t>Not implemented.</w:t>
            </w:r>
          </w:p>
          <w:p w:rsidR="00707A8E" w:rsidRPr="00707A8E" w:rsidRDefault="00707A8E" w:rsidP="0031087E">
            <w:pPr>
              <w:suppressAutoHyphens w:val="0"/>
              <w:spacing w:before="60" w:after="60" w:line="240" w:lineRule="auto"/>
              <w:ind w:left="57" w:right="57"/>
              <w:rPr>
                <w:color w:val="000000"/>
                <w:szCs w:val="22"/>
                <w:lang w:eastAsia="en-GB"/>
              </w:rPr>
            </w:pPr>
          </w:p>
        </w:tc>
      </w:tr>
      <w:tr w:rsidR="0031087E" w:rsidRPr="0031087E" w:rsidTr="00FC3DDF">
        <w:trPr>
          <w:cantSplit/>
        </w:trPr>
        <w:tc>
          <w:tcPr>
            <w:tcW w:w="15220" w:type="dxa"/>
            <w:gridSpan w:val="4"/>
            <w:shd w:val="clear" w:color="auto" w:fill="DBE5F1"/>
            <w:hideMark/>
          </w:tcPr>
          <w:p w:rsidR="0031087E" w:rsidRPr="00707A8E" w:rsidRDefault="0031087E" w:rsidP="0031087E">
            <w:pPr>
              <w:suppressAutoHyphens w:val="0"/>
              <w:spacing w:before="40" w:after="40" w:line="240" w:lineRule="auto"/>
              <w:rPr>
                <w:b/>
                <w:i/>
                <w:color w:val="000000"/>
                <w:sz w:val="28"/>
                <w:szCs w:val="22"/>
                <w:lang w:eastAsia="en-GB"/>
              </w:rPr>
            </w:pPr>
            <w:r w:rsidRPr="0031087E">
              <w:rPr>
                <w:b/>
                <w:i/>
                <w:color w:val="000000"/>
                <w:sz w:val="28"/>
                <w:szCs w:val="22"/>
                <w:lang w:eastAsia="en-GB"/>
              </w:rPr>
              <w:t xml:space="preserve">Theme: </w:t>
            </w:r>
            <w:r w:rsidRPr="00707A8E">
              <w:rPr>
                <w:b/>
                <w:i/>
                <w:color w:val="000000"/>
                <w:sz w:val="28"/>
                <w:szCs w:val="22"/>
                <w:lang w:eastAsia="en-GB"/>
              </w:rPr>
              <w:t>F13 Violence against women</w:t>
            </w: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79.39. Introduce and implement a comprehensive legal framework that protects women and girls against all forms of gender-based violence </w:t>
            </w:r>
            <w:r w:rsidR="0031087E">
              <w:rPr>
                <w:color w:val="000000"/>
                <w:szCs w:val="22"/>
                <w:lang w:eastAsia="en-GB"/>
              </w:rPr>
              <w:t>(</w:t>
            </w:r>
            <w:r w:rsidRPr="00707A8E">
              <w:rPr>
                <w:color w:val="000000"/>
                <w:szCs w:val="22"/>
                <w:lang w:eastAsia="en-GB"/>
              </w:rPr>
              <w:t>Norway</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F13 Violence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 girls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shd w:val="clear" w:color="auto" w:fill="auto"/>
            <w:hideMark/>
          </w:tcPr>
          <w:p w:rsidR="0031087E" w:rsidRDefault="00181CBE" w:rsidP="0031087E">
            <w:pPr>
              <w:suppressAutoHyphens w:val="0"/>
              <w:spacing w:before="60" w:after="60" w:line="240" w:lineRule="auto"/>
              <w:ind w:left="57" w:right="57"/>
              <w:rPr>
                <w:color w:val="000000"/>
                <w:szCs w:val="22"/>
                <w:lang w:eastAsia="en-GB"/>
              </w:rPr>
            </w:pPr>
            <w:r>
              <w:rPr>
                <w:color w:val="000000"/>
                <w:szCs w:val="22"/>
                <w:lang w:eastAsia="en-GB"/>
              </w:rPr>
              <w:t>Partially Implemented.</w:t>
            </w:r>
          </w:p>
          <w:p w:rsidR="00181CBE" w:rsidRDefault="00181CBE" w:rsidP="0031087E">
            <w:pPr>
              <w:suppressAutoHyphens w:val="0"/>
              <w:spacing w:before="60" w:after="60" w:line="240" w:lineRule="auto"/>
              <w:ind w:left="57" w:right="57"/>
              <w:rPr>
                <w:color w:val="000000"/>
                <w:szCs w:val="22"/>
                <w:lang w:eastAsia="en-GB"/>
              </w:rPr>
            </w:pPr>
            <w:r>
              <w:rPr>
                <w:color w:val="000000"/>
                <w:szCs w:val="22"/>
                <w:lang w:eastAsia="en-GB"/>
              </w:rPr>
              <w:t>Family Protection Act 2013.</w:t>
            </w:r>
          </w:p>
          <w:p w:rsidR="00707A8E" w:rsidRPr="00707A8E" w:rsidRDefault="00573EBE" w:rsidP="00573EBE">
            <w:pPr>
              <w:suppressAutoHyphens w:val="0"/>
              <w:spacing w:before="60" w:after="60" w:line="240" w:lineRule="auto"/>
              <w:ind w:left="57" w:right="57"/>
              <w:rPr>
                <w:color w:val="000000"/>
                <w:szCs w:val="22"/>
                <w:lang w:eastAsia="en-GB"/>
              </w:rPr>
            </w:pPr>
            <w:r>
              <w:rPr>
                <w:color w:val="000000"/>
                <w:szCs w:val="22"/>
                <w:lang w:eastAsia="en-GB"/>
              </w:rPr>
              <w:t>On-going projects with Australian Government (Freedom From Violence), SPC/RRT (Guidelines for magistrates, Community Legal Centre); PJSI (Judicial training and strengthening relevant data collection capacities.)</w:t>
            </w: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80.2. Immediately criminalize rape within marriage </w:t>
            </w:r>
            <w:r w:rsidR="0031087E">
              <w:rPr>
                <w:color w:val="000000"/>
                <w:szCs w:val="22"/>
                <w:lang w:eastAsia="en-GB"/>
              </w:rPr>
              <w:t>(</w:t>
            </w:r>
            <w:r w:rsidRPr="00707A8E">
              <w:rPr>
                <w:color w:val="000000"/>
                <w:szCs w:val="22"/>
                <w:lang w:eastAsia="en-GB"/>
              </w:rPr>
              <w:t>Norway</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80</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F13 Violence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A41 Constitutional and legislative framework</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shd w:val="clear" w:color="auto" w:fill="auto"/>
            <w:hideMark/>
          </w:tcPr>
          <w:p w:rsidR="00181CBE" w:rsidRDefault="00181CBE" w:rsidP="00181CBE">
            <w:pPr>
              <w:suppressAutoHyphens w:val="0"/>
              <w:spacing w:before="60" w:after="60" w:line="240" w:lineRule="auto"/>
              <w:ind w:left="57" w:right="57"/>
              <w:rPr>
                <w:color w:val="000000"/>
                <w:szCs w:val="22"/>
                <w:lang w:val="en-AU" w:eastAsia="en-GB"/>
              </w:rPr>
            </w:pPr>
            <w:r>
              <w:rPr>
                <w:color w:val="000000"/>
                <w:szCs w:val="22"/>
                <w:lang w:val="en-AU" w:eastAsia="en-GB"/>
              </w:rPr>
              <w:t>Implemented.</w:t>
            </w:r>
          </w:p>
          <w:p w:rsidR="00181CBE" w:rsidRPr="00181CBE" w:rsidRDefault="00181CBE" w:rsidP="00181CBE">
            <w:pPr>
              <w:suppressAutoHyphens w:val="0"/>
              <w:spacing w:before="60" w:after="60" w:line="240" w:lineRule="auto"/>
              <w:ind w:left="57" w:right="57"/>
              <w:rPr>
                <w:color w:val="000000"/>
                <w:szCs w:val="22"/>
                <w:lang w:eastAsia="en-GB"/>
              </w:rPr>
            </w:pPr>
            <w:r w:rsidRPr="00181CBE">
              <w:rPr>
                <w:color w:val="000000"/>
                <w:szCs w:val="22"/>
                <w:lang w:val="en-AU" w:eastAsia="en-GB"/>
              </w:rPr>
              <w:t xml:space="preserve">Marital Rape is criminalized in the </w:t>
            </w:r>
            <w:r w:rsidRPr="00181CBE">
              <w:rPr>
                <w:i/>
                <w:color w:val="000000"/>
                <w:szCs w:val="22"/>
                <w:lang w:val="en-AU" w:eastAsia="en-GB"/>
              </w:rPr>
              <w:t xml:space="preserve">Criminal Offences Act </w:t>
            </w:r>
            <w:r w:rsidRPr="00181CBE">
              <w:rPr>
                <w:color w:val="000000"/>
                <w:szCs w:val="22"/>
                <w:lang w:val="en-AU" w:eastAsia="en-GB"/>
              </w:rPr>
              <w:t>[Cap 18] after the repeal of s.118(2) in 1999</w:t>
            </w:r>
          </w:p>
          <w:p w:rsidR="0031087E" w:rsidRDefault="0031087E" w:rsidP="0031087E">
            <w:pPr>
              <w:suppressAutoHyphens w:val="0"/>
              <w:spacing w:before="60" w:after="60" w:line="240" w:lineRule="auto"/>
              <w:ind w:left="57" w:right="57"/>
              <w:rPr>
                <w:color w:val="000000"/>
                <w:szCs w:val="22"/>
                <w:lang w:eastAsia="en-GB"/>
              </w:rPr>
            </w:pP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79.43. Adopt measures to fight against all forms of violence against women, in particular, criminalize domestic violence and sexual harassment </w:t>
            </w:r>
            <w:r w:rsidR="0031087E">
              <w:rPr>
                <w:color w:val="000000"/>
                <w:szCs w:val="22"/>
                <w:lang w:eastAsia="en-GB"/>
              </w:rPr>
              <w:t>(</w:t>
            </w:r>
            <w:r w:rsidRPr="00707A8E">
              <w:rPr>
                <w:color w:val="000000"/>
                <w:szCs w:val="22"/>
                <w:lang w:eastAsia="en-GB"/>
              </w:rPr>
              <w:t>Spain</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F13 Violence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D29 Domestic violence</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shd w:val="clear" w:color="auto" w:fill="auto"/>
            <w:hideMark/>
          </w:tcPr>
          <w:p w:rsidR="0031087E" w:rsidRDefault="00181CBE" w:rsidP="0031087E">
            <w:pPr>
              <w:suppressAutoHyphens w:val="0"/>
              <w:spacing w:before="60" w:after="60" w:line="240" w:lineRule="auto"/>
              <w:ind w:left="57" w:right="57"/>
              <w:rPr>
                <w:color w:val="000000"/>
                <w:szCs w:val="22"/>
                <w:lang w:eastAsia="en-GB"/>
              </w:rPr>
            </w:pPr>
            <w:r>
              <w:rPr>
                <w:color w:val="000000"/>
                <w:szCs w:val="22"/>
                <w:lang w:eastAsia="en-GB"/>
              </w:rPr>
              <w:t>Family Protection Act 2013.</w:t>
            </w:r>
            <w:r w:rsidR="00E858D0">
              <w:rPr>
                <w:color w:val="000000"/>
                <w:szCs w:val="22"/>
                <w:lang w:eastAsia="en-GB"/>
              </w:rPr>
              <w:t xml:space="preserve"> (FPA)</w:t>
            </w: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tcBorders>
              <w:bottom w:val="dotted" w:sz="4" w:space="0" w:color="auto"/>
            </w:tcBorders>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79.41. Take steps to prevent incidents of discrimination and violence against women </w:t>
            </w:r>
            <w:r w:rsidR="0031087E">
              <w:rPr>
                <w:color w:val="000000"/>
                <w:szCs w:val="22"/>
                <w:lang w:eastAsia="en-GB"/>
              </w:rPr>
              <w:t>(</w:t>
            </w:r>
            <w:r w:rsidRPr="00707A8E">
              <w:rPr>
                <w:color w:val="000000"/>
                <w:szCs w:val="22"/>
                <w:lang w:eastAsia="en-GB"/>
              </w:rPr>
              <w:t>Canada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tcBorders>
              <w:bottom w:val="dotted" w:sz="4" w:space="0" w:color="auto"/>
            </w:tcBorders>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tcBorders>
              <w:bottom w:val="dotted" w:sz="4" w:space="0" w:color="auto"/>
            </w:tcBorders>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F13 Violence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F12 Discrimination against women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tcBorders>
              <w:bottom w:val="dotted" w:sz="4" w:space="0" w:color="auto"/>
            </w:tcBorders>
            <w:shd w:val="clear" w:color="auto" w:fill="auto"/>
            <w:hideMark/>
          </w:tcPr>
          <w:p w:rsidR="0031087E" w:rsidRDefault="00181CBE" w:rsidP="0031087E">
            <w:pPr>
              <w:suppressAutoHyphens w:val="0"/>
              <w:spacing w:before="60" w:after="60" w:line="240" w:lineRule="auto"/>
              <w:ind w:left="57" w:right="57"/>
              <w:rPr>
                <w:color w:val="000000"/>
                <w:szCs w:val="22"/>
                <w:lang w:eastAsia="en-GB"/>
              </w:rPr>
            </w:pPr>
            <w:r>
              <w:rPr>
                <w:color w:val="000000"/>
                <w:szCs w:val="22"/>
                <w:lang w:eastAsia="en-GB"/>
              </w:rPr>
              <w:t>As above.</w:t>
            </w:r>
          </w:p>
          <w:p w:rsidR="00E858D0" w:rsidRDefault="00E858D0" w:rsidP="0031087E">
            <w:pPr>
              <w:suppressAutoHyphens w:val="0"/>
              <w:spacing w:before="60" w:after="60" w:line="240" w:lineRule="auto"/>
              <w:ind w:left="57" w:right="57"/>
              <w:rPr>
                <w:color w:val="000000"/>
                <w:szCs w:val="22"/>
                <w:lang w:eastAsia="en-GB"/>
              </w:rPr>
            </w:pPr>
            <w:r>
              <w:rPr>
                <w:color w:val="000000"/>
                <w:szCs w:val="22"/>
                <w:lang w:eastAsia="en-GB"/>
              </w:rPr>
              <w:t xml:space="preserve">Family Protection Act 2013. </w:t>
            </w:r>
          </w:p>
          <w:p w:rsidR="000842D6" w:rsidRPr="00707A8E" w:rsidRDefault="00E858D0" w:rsidP="00E858D0">
            <w:pPr>
              <w:suppressAutoHyphens w:val="0"/>
              <w:spacing w:before="60" w:after="60" w:line="240" w:lineRule="auto"/>
              <w:ind w:left="57" w:right="57"/>
              <w:rPr>
                <w:color w:val="000000"/>
                <w:szCs w:val="22"/>
                <w:lang w:eastAsia="en-GB"/>
              </w:rPr>
            </w:pPr>
            <w:r>
              <w:rPr>
                <w:color w:val="000000"/>
                <w:szCs w:val="22"/>
                <w:lang w:eastAsia="en-GB"/>
              </w:rPr>
              <w:t>Currently revising legislation and have taken stakeholder consultations.</w:t>
            </w:r>
          </w:p>
        </w:tc>
      </w:tr>
      <w:tr w:rsidR="0031087E" w:rsidRPr="0031087E" w:rsidTr="00FC3DDF">
        <w:trPr>
          <w:cantSplit/>
        </w:trPr>
        <w:tc>
          <w:tcPr>
            <w:tcW w:w="15220" w:type="dxa"/>
            <w:gridSpan w:val="4"/>
            <w:shd w:val="clear" w:color="auto" w:fill="DBE5F1"/>
            <w:hideMark/>
          </w:tcPr>
          <w:p w:rsidR="0031087E" w:rsidRPr="00707A8E" w:rsidRDefault="0031087E" w:rsidP="0031087E">
            <w:pPr>
              <w:suppressAutoHyphens w:val="0"/>
              <w:spacing w:before="40" w:after="40" w:line="240" w:lineRule="auto"/>
              <w:rPr>
                <w:b/>
                <w:i/>
                <w:color w:val="000000"/>
                <w:sz w:val="28"/>
                <w:szCs w:val="22"/>
                <w:lang w:eastAsia="en-GB"/>
              </w:rPr>
            </w:pPr>
            <w:r w:rsidRPr="0031087E">
              <w:rPr>
                <w:b/>
                <w:i/>
                <w:color w:val="000000"/>
                <w:sz w:val="28"/>
                <w:szCs w:val="22"/>
                <w:lang w:eastAsia="en-GB"/>
              </w:rPr>
              <w:t xml:space="preserve">Theme: </w:t>
            </w:r>
            <w:r w:rsidRPr="00707A8E">
              <w:rPr>
                <w:b/>
                <w:i/>
                <w:color w:val="000000"/>
                <w:sz w:val="28"/>
                <w:szCs w:val="22"/>
                <w:lang w:eastAsia="en-GB"/>
              </w:rPr>
              <w:t>F14 Participation of women in political and public life </w:t>
            </w: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79.33. Prioritize gender equality initiatives within its</w:t>
            </w:r>
            <w:r w:rsidR="0031087E">
              <w:rPr>
                <w:color w:val="000000"/>
                <w:szCs w:val="22"/>
                <w:lang w:eastAsia="en-GB"/>
              </w:rPr>
              <w:t xml:space="preserve"> </w:t>
            </w:r>
            <w:r w:rsidRPr="00707A8E">
              <w:rPr>
                <w:color w:val="000000"/>
                <w:szCs w:val="22"/>
                <w:lang w:eastAsia="en-GB"/>
              </w:rPr>
              <w:t>Tonga</w:t>
            </w:r>
            <w:r w:rsidR="0031087E">
              <w:rPr>
                <w:color w:val="000000"/>
                <w:szCs w:val="22"/>
                <w:lang w:eastAsia="en-GB"/>
              </w:rPr>
              <w:t xml:space="preserve"> </w:t>
            </w:r>
            <w:r w:rsidRPr="00707A8E">
              <w:rPr>
                <w:color w:val="000000"/>
                <w:szCs w:val="22"/>
                <w:lang w:eastAsia="en-GB"/>
              </w:rPr>
              <w:t xml:space="preserve">Strategic Development Framework and intensify its efforts to increase women’s participation at all formal decision-making levels </w:t>
            </w:r>
            <w:r w:rsidR="0031087E">
              <w:rPr>
                <w:color w:val="000000"/>
                <w:szCs w:val="22"/>
                <w:lang w:eastAsia="en-GB"/>
              </w:rPr>
              <w:t>(</w:t>
            </w:r>
            <w:r w:rsidRPr="00707A8E">
              <w:rPr>
                <w:color w:val="000000"/>
                <w:szCs w:val="22"/>
                <w:lang w:eastAsia="en-GB"/>
              </w:rPr>
              <w:t>New Zealand</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F14 Participation of women in political and public life </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B41 Right to development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D7 Right to participation in public affairs and right to vote</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shd w:val="clear" w:color="auto" w:fill="auto"/>
            <w:hideMark/>
          </w:tcPr>
          <w:p w:rsidR="00181CBE" w:rsidRDefault="00181CBE" w:rsidP="0031087E">
            <w:pPr>
              <w:suppressAutoHyphens w:val="0"/>
              <w:spacing w:before="60" w:after="60" w:line="240" w:lineRule="auto"/>
              <w:ind w:left="57" w:right="57"/>
              <w:rPr>
                <w:color w:val="000000"/>
                <w:szCs w:val="22"/>
                <w:lang w:eastAsia="en-GB"/>
              </w:rPr>
            </w:pPr>
            <w:r>
              <w:rPr>
                <w:color w:val="000000"/>
                <w:szCs w:val="22"/>
                <w:lang w:eastAsia="en-GB"/>
              </w:rPr>
              <w:t>Implemented.</w:t>
            </w:r>
          </w:p>
          <w:p w:rsidR="00181CBE" w:rsidRDefault="00181CBE" w:rsidP="0031087E">
            <w:pPr>
              <w:suppressAutoHyphens w:val="0"/>
              <w:spacing w:before="60" w:after="60" w:line="240" w:lineRule="auto"/>
              <w:ind w:left="57" w:right="57"/>
              <w:rPr>
                <w:color w:val="000000"/>
                <w:szCs w:val="22"/>
                <w:lang w:eastAsia="en-GB"/>
              </w:rPr>
            </w:pPr>
          </w:p>
          <w:p w:rsidR="0031087E" w:rsidRDefault="00181CBE" w:rsidP="0031087E">
            <w:pPr>
              <w:suppressAutoHyphens w:val="0"/>
              <w:spacing w:before="60" w:after="60" w:line="240" w:lineRule="auto"/>
              <w:ind w:left="57" w:right="57"/>
              <w:rPr>
                <w:color w:val="000000"/>
                <w:szCs w:val="22"/>
                <w:lang w:eastAsia="en-GB"/>
              </w:rPr>
            </w:pPr>
            <w:r>
              <w:rPr>
                <w:color w:val="000000"/>
                <w:szCs w:val="22"/>
                <w:lang w:eastAsia="en-GB"/>
              </w:rPr>
              <w:t>TSDF II</w:t>
            </w:r>
            <w:r w:rsidR="00E858D0">
              <w:rPr>
                <w:color w:val="000000"/>
                <w:szCs w:val="22"/>
                <w:lang w:eastAsia="en-GB"/>
              </w:rPr>
              <w:t xml:space="preserve"> 2015-2025.</w:t>
            </w:r>
          </w:p>
          <w:p w:rsidR="00181CBE" w:rsidRDefault="00181CBE" w:rsidP="0031087E">
            <w:pPr>
              <w:suppressAutoHyphens w:val="0"/>
              <w:spacing w:before="60" w:after="60" w:line="240" w:lineRule="auto"/>
              <w:ind w:left="57" w:right="57"/>
              <w:rPr>
                <w:color w:val="000000"/>
                <w:szCs w:val="22"/>
                <w:lang w:val="en-NZ" w:eastAsia="en-GB"/>
              </w:rPr>
            </w:pPr>
            <w:r>
              <w:rPr>
                <w:color w:val="000000"/>
                <w:szCs w:val="22"/>
                <w:lang w:eastAsia="en-GB"/>
              </w:rPr>
              <w:t xml:space="preserve">National Outcome : </w:t>
            </w:r>
            <w:r w:rsidRPr="00181CBE">
              <w:rPr>
                <w:color w:val="000000"/>
                <w:szCs w:val="22"/>
                <w:lang w:val="en-NZ" w:eastAsia="en-GB"/>
              </w:rPr>
              <w:t>a more inclusive, sustainable and empowering human development with gender equality.</w:t>
            </w:r>
          </w:p>
          <w:p w:rsidR="00181CBE" w:rsidRDefault="00181CBE" w:rsidP="00181CBE">
            <w:pPr>
              <w:suppressAutoHyphens w:val="0"/>
              <w:spacing w:before="60" w:after="60" w:line="240" w:lineRule="auto"/>
              <w:ind w:left="57" w:right="57"/>
              <w:rPr>
                <w:color w:val="000000"/>
                <w:szCs w:val="22"/>
                <w:lang w:val="en-NZ" w:eastAsia="en-GB"/>
              </w:rPr>
            </w:pPr>
            <w:r>
              <w:rPr>
                <w:color w:val="000000"/>
                <w:szCs w:val="22"/>
                <w:lang w:val="en-NZ" w:eastAsia="en-GB"/>
              </w:rPr>
              <w:t>Organisational outcome:</w:t>
            </w:r>
          </w:p>
          <w:p w:rsidR="00181CBE" w:rsidRPr="00181CBE" w:rsidRDefault="00181CBE" w:rsidP="00181CBE">
            <w:pPr>
              <w:suppressAutoHyphens w:val="0"/>
              <w:spacing w:before="60" w:after="60" w:line="240" w:lineRule="auto"/>
              <w:ind w:left="57" w:right="57"/>
              <w:rPr>
                <w:b/>
                <w:color w:val="000000"/>
                <w:szCs w:val="22"/>
                <w:lang w:val="en-AU" w:eastAsia="en-GB"/>
              </w:rPr>
            </w:pPr>
            <w:r>
              <w:rPr>
                <w:color w:val="000000"/>
                <w:szCs w:val="22"/>
                <w:lang w:val="en-NZ" w:eastAsia="en-GB"/>
              </w:rPr>
              <w:t xml:space="preserve">- </w:t>
            </w:r>
            <w:r w:rsidRPr="00181CBE">
              <w:rPr>
                <w:color w:val="000000"/>
                <w:szCs w:val="22"/>
                <w:lang w:val="en-NZ" w:eastAsia="en-GB"/>
              </w:rPr>
              <w:t>improve gender equality by implementing the government’s gender development policy and ensuring a more balanced and effective engagement by both men and women in decision making and social, econ</w:t>
            </w:r>
            <w:r>
              <w:rPr>
                <w:color w:val="000000"/>
                <w:szCs w:val="22"/>
                <w:lang w:val="en-NZ" w:eastAsia="en-GB"/>
              </w:rPr>
              <w:t>omic and political institutions.</w:t>
            </w:r>
            <w:r w:rsidRPr="00181CBE">
              <w:rPr>
                <w:color w:val="000000"/>
                <w:szCs w:val="22"/>
                <w:vertAlign w:val="superscript"/>
                <w:lang w:val="en-NZ" w:eastAsia="en-GB"/>
              </w:rPr>
              <w:endnoteReference w:id="4"/>
            </w:r>
          </w:p>
          <w:p w:rsidR="00181CBE" w:rsidRDefault="00181CBE" w:rsidP="00181CBE">
            <w:pPr>
              <w:suppressAutoHyphens w:val="0"/>
              <w:spacing w:before="60" w:after="60" w:line="240" w:lineRule="auto"/>
              <w:ind w:left="57" w:right="57"/>
              <w:rPr>
                <w:color w:val="000000"/>
                <w:szCs w:val="22"/>
                <w:lang w:eastAsia="en-GB"/>
              </w:rPr>
            </w:pPr>
            <w:r>
              <w:rPr>
                <w:color w:val="000000"/>
                <w:szCs w:val="22"/>
                <w:lang w:val="en-NZ" w:eastAsia="en-GB"/>
              </w:rPr>
              <w:t>-</w:t>
            </w:r>
            <w:r w:rsidRPr="00181CBE">
              <w:rPr>
                <w:color w:val="000000"/>
                <w:szCs w:val="22"/>
                <w:lang w:val="en-NZ" w:eastAsia="en-GB"/>
              </w:rPr>
              <w:t>while recognizing the high status of women in Tongan culture, ensure that improved gender balance is built into all policies, plans, laws and initiatives</w:t>
            </w:r>
            <w:r>
              <w:rPr>
                <w:color w:val="000000"/>
                <w:szCs w:val="22"/>
                <w:lang w:val="en-NZ" w:eastAsia="en-GB"/>
              </w:rPr>
              <w:t>.</w:t>
            </w:r>
            <w:r w:rsidRPr="00181CBE">
              <w:rPr>
                <w:color w:val="000000"/>
                <w:szCs w:val="22"/>
                <w:vertAlign w:val="superscript"/>
                <w:lang w:val="en-NZ" w:eastAsia="en-GB"/>
              </w:rPr>
              <w:endnoteReference w:id="5"/>
            </w:r>
            <w:r w:rsidRPr="00181CBE">
              <w:rPr>
                <w:color w:val="000000"/>
                <w:szCs w:val="22"/>
                <w:lang w:val="en-NZ" w:eastAsia="en-GB"/>
              </w:rPr>
              <w:t xml:space="preserve">  </w:t>
            </w: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79.34. Take affirmative action to increase women’s participation in political life </w:t>
            </w:r>
            <w:r w:rsidR="0031087E">
              <w:rPr>
                <w:color w:val="000000"/>
                <w:szCs w:val="22"/>
                <w:lang w:eastAsia="en-GB"/>
              </w:rPr>
              <w:t>(</w:t>
            </w:r>
            <w:r w:rsidRPr="00707A8E">
              <w:rPr>
                <w:color w:val="000000"/>
                <w:szCs w:val="22"/>
                <w:lang w:eastAsia="en-GB"/>
              </w:rPr>
              <w:t>Slovenia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F14 Participation of women in political and public life </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D7 Right to participation in public affairs and right to vote</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shd w:val="clear" w:color="auto" w:fill="auto"/>
            <w:hideMark/>
          </w:tcPr>
          <w:p w:rsidR="00707A8E" w:rsidRDefault="00427DBC" w:rsidP="0031087E">
            <w:pPr>
              <w:suppressAutoHyphens w:val="0"/>
              <w:spacing w:before="60" w:after="60" w:line="240" w:lineRule="auto"/>
              <w:ind w:left="57" w:right="57"/>
              <w:rPr>
                <w:color w:val="000000"/>
                <w:szCs w:val="22"/>
                <w:lang w:eastAsia="en-GB"/>
              </w:rPr>
            </w:pPr>
            <w:r>
              <w:rPr>
                <w:color w:val="000000"/>
                <w:szCs w:val="22"/>
                <w:lang w:eastAsia="en-GB"/>
              </w:rPr>
              <w:t>In the process.</w:t>
            </w:r>
          </w:p>
          <w:p w:rsidR="00427DBC" w:rsidRDefault="00427DBC" w:rsidP="0031087E">
            <w:pPr>
              <w:suppressAutoHyphens w:val="0"/>
              <w:spacing w:before="60" w:after="60" w:line="240" w:lineRule="auto"/>
              <w:ind w:left="57" w:right="57"/>
              <w:rPr>
                <w:color w:val="000000"/>
                <w:szCs w:val="22"/>
                <w:lang w:eastAsia="en-GB"/>
              </w:rPr>
            </w:pPr>
            <w:r>
              <w:rPr>
                <w:color w:val="000000"/>
                <w:szCs w:val="22"/>
                <w:lang w:eastAsia="en-GB"/>
              </w:rPr>
              <w:t>National workshops and consultations have taken place.</w:t>
            </w:r>
          </w:p>
          <w:p w:rsidR="00181CBE" w:rsidRPr="00707A8E" w:rsidRDefault="00181CB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79.35. Further develop concrete measures or steps to expand the representation of women in Government and Parliament as well as to other decision-making positions, as appropriate </w:t>
            </w:r>
            <w:r w:rsidR="0031087E">
              <w:rPr>
                <w:color w:val="000000"/>
                <w:szCs w:val="22"/>
                <w:lang w:eastAsia="en-GB"/>
              </w:rPr>
              <w:t>(</w:t>
            </w:r>
            <w:r w:rsidRPr="00707A8E">
              <w:rPr>
                <w:color w:val="000000"/>
                <w:szCs w:val="22"/>
                <w:lang w:eastAsia="en-GB"/>
              </w:rPr>
              <w:t>Thailand</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F14 Participation of women in political and public life </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D7 Right to participation in public affairs and right to vote</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shd w:val="clear" w:color="auto" w:fill="auto"/>
            <w:hideMark/>
          </w:tcPr>
          <w:p w:rsidR="00427DBC" w:rsidRDefault="00427DBC" w:rsidP="0031087E">
            <w:pPr>
              <w:suppressAutoHyphens w:val="0"/>
              <w:spacing w:before="60" w:after="60" w:line="240" w:lineRule="auto"/>
              <w:ind w:left="57" w:right="57"/>
              <w:rPr>
                <w:color w:val="000000"/>
                <w:szCs w:val="22"/>
                <w:lang w:eastAsia="en-GB"/>
              </w:rPr>
            </w:pPr>
            <w:r>
              <w:rPr>
                <w:color w:val="000000"/>
                <w:szCs w:val="22"/>
                <w:lang w:eastAsia="en-GB"/>
              </w:rPr>
              <w:t>In the process.</w:t>
            </w:r>
          </w:p>
          <w:p w:rsidR="0031087E" w:rsidRDefault="00181CBE" w:rsidP="0031087E">
            <w:pPr>
              <w:suppressAutoHyphens w:val="0"/>
              <w:spacing w:before="60" w:after="60" w:line="240" w:lineRule="auto"/>
              <w:ind w:left="57" w:right="57"/>
              <w:rPr>
                <w:color w:val="000000"/>
                <w:szCs w:val="22"/>
                <w:lang w:eastAsia="en-GB"/>
              </w:rPr>
            </w:pPr>
            <w:r>
              <w:rPr>
                <w:color w:val="000000"/>
                <w:szCs w:val="22"/>
                <w:lang w:eastAsia="en-GB"/>
              </w:rPr>
              <w:t>As above.</w:t>
            </w: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79.36. Take further measures aiming at promoting women participation in public life and particularly their representation in Parliament </w:t>
            </w:r>
            <w:r w:rsidR="0031087E">
              <w:rPr>
                <w:color w:val="000000"/>
                <w:szCs w:val="22"/>
                <w:lang w:eastAsia="en-GB"/>
              </w:rPr>
              <w:t>(</w:t>
            </w:r>
            <w:r w:rsidRPr="00707A8E">
              <w:rPr>
                <w:color w:val="000000"/>
                <w:szCs w:val="22"/>
                <w:lang w:eastAsia="en-GB"/>
              </w:rPr>
              <w:t>Algeria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A/HRC/23/4 - Para. 79</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F14 Participation of women in political and public life </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D7 Right to participation in public affairs and right to vote</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shd w:val="clear" w:color="auto" w:fill="auto"/>
            <w:hideMark/>
          </w:tcPr>
          <w:p w:rsidR="00427DBC" w:rsidRDefault="00427DBC" w:rsidP="0031087E">
            <w:pPr>
              <w:suppressAutoHyphens w:val="0"/>
              <w:spacing w:before="60" w:after="60" w:line="240" w:lineRule="auto"/>
              <w:ind w:left="57" w:right="57"/>
              <w:rPr>
                <w:color w:val="000000"/>
                <w:szCs w:val="22"/>
                <w:lang w:eastAsia="en-GB"/>
              </w:rPr>
            </w:pPr>
            <w:r>
              <w:rPr>
                <w:color w:val="000000"/>
                <w:szCs w:val="22"/>
                <w:lang w:eastAsia="en-GB"/>
              </w:rPr>
              <w:t>In the process.</w:t>
            </w:r>
          </w:p>
          <w:p w:rsidR="0031087E" w:rsidRDefault="001816D3" w:rsidP="0031087E">
            <w:pPr>
              <w:suppressAutoHyphens w:val="0"/>
              <w:spacing w:before="60" w:after="60" w:line="240" w:lineRule="auto"/>
              <w:ind w:left="57" w:right="57"/>
              <w:rPr>
                <w:color w:val="000000"/>
                <w:szCs w:val="22"/>
                <w:lang w:eastAsia="en-GB"/>
              </w:rPr>
            </w:pPr>
            <w:r>
              <w:rPr>
                <w:color w:val="000000"/>
                <w:szCs w:val="22"/>
                <w:lang w:eastAsia="en-GB"/>
              </w:rPr>
              <w:t xml:space="preserve">As above – TSDF II, </w:t>
            </w:r>
          </w:p>
          <w:p w:rsidR="00E858D0" w:rsidRDefault="00E858D0" w:rsidP="0031087E">
            <w:pPr>
              <w:suppressAutoHyphens w:val="0"/>
              <w:spacing w:before="60" w:after="60" w:line="240" w:lineRule="auto"/>
              <w:ind w:left="57" w:right="57"/>
              <w:rPr>
                <w:color w:val="000000"/>
                <w:szCs w:val="22"/>
                <w:lang w:eastAsia="en-GB"/>
              </w:rPr>
            </w:pPr>
          </w:p>
          <w:p w:rsidR="00E858D0" w:rsidRDefault="001816D3" w:rsidP="0031087E">
            <w:pPr>
              <w:suppressAutoHyphens w:val="0"/>
              <w:spacing w:before="60" w:after="60" w:line="240" w:lineRule="auto"/>
              <w:ind w:left="57" w:right="57"/>
              <w:rPr>
                <w:color w:val="000000"/>
                <w:szCs w:val="22"/>
                <w:lang w:eastAsia="en-GB"/>
              </w:rPr>
            </w:pPr>
            <w:r>
              <w:rPr>
                <w:color w:val="000000"/>
                <w:szCs w:val="22"/>
                <w:lang w:eastAsia="en-GB"/>
              </w:rPr>
              <w:t>National Dialogue</w:t>
            </w:r>
            <w:r w:rsidR="00E858D0">
              <w:rPr>
                <w:color w:val="000000"/>
                <w:szCs w:val="22"/>
                <w:lang w:eastAsia="en-GB"/>
              </w:rPr>
              <w:t xml:space="preserve"> on </w:t>
            </w:r>
            <w:r w:rsidR="00E858D0" w:rsidRPr="00E858D0">
              <w:rPr>
                <w:i/>
                <w:color w:val="000000"/>
                <w:szCs w:val="22"/>
                <w:lang w:eastAsia="en-GB"/>
              </w:rPr>
              <w:t>Supporting Parliamentary Candidates for Effective Parliamentary Participation: “Sharing Experiences and Networking”,</w:t>
            </w:r>
            <w:r w:rsidR="00E858D0" w:rsidRPr="00E858D0">
              <w:rPr>
                <w:color w:val="000000"/>
                <w:szCs w:val="22"/>
                <w:lang w:eastAsia="en-GB"/>
              </w:rPr>
              <w:t xml:space="preserve"> </w:t>
            </w:r>
            <w:r w:rsidR="00E858D0">
              <w:rPr>
                <w:color w:val="000000"/>
                <w:szCs w:val="22"/>
                <w:lang w:eastAsia="en-GB"/>
              </w:rPr>
              <w:t>hosted by Ministry of Internal Affairs – Women’s Division with the UNDP held in September 2017 in Tonga.</w:t>
            </w:r>
          </w:p>
          <w:p w:rsidR="00707A8E" w:rsidRPr="00707A8E" w:rsidRDefault="00707A8E" w:rsidP="0031087E">
            <w:pPr>
              <w:suppressAutoHyphens w:val="0"/>
              <w:spacing w:before="60" w:after="60" w:line="240" w:lineRule="auto"/>
              <w:ind w:left="57" w:right="57"/>
              <w:rPr>
                <w:color w:val="000000"/>
                <w:szCs w:val="22"/>
                <w:lang w:eastAsia="en-GB"/>
              </w:rPr>
            </w:pPr>
          </w:p>
        </w:tc>
      </w:tr>
      <w:tr w:rsidR="00707A8E" w:rsidRPr="0031087E" w:rsidTr="0031087E">
        <w:trPr>
          <w:cantSplit/>
        </w:trPr>
        <w:tc>
          <w:tcPr>
            <w:tcW w:w="4520" w:type="dxa"/>
            <w:tcBorders>
              <w:bottom w:val="dotted" w:sz="4" w:space="0" w:color="auto"/>
            </w:tcBorders>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81.4. Give consideration to implement laws prohibiting sexual discrimination and affirmative action policies aimed at increasing women’s participation in Parliament </w:t>
            </w:r>
            <w:r w:rsidR="0031087E">
              <w:rPr>
                <w:color w:val="000000"/>
                <w:szCs w:val="22"/>
                <w:lang w:eastAsia="en-GB"/>
              </w:rPr>
              <w:t>(</w:t>
            </w:r>
            <w:r w:rsidRPr="00707A8E">
              <w:rPr>
                <w:color w:val="000000"/>
                <w:szCs w:val="22"/>
                <w:lang w:eastAsia="en-GB"/>
              </w:rPr>
              <w:t>Trinidad and Tobago</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4</w:t>
            </w:r>
          </w:p>
        </w:tc>
        <w:tc>
          <w:tcPr>
            <w:tcW w:w="1100" w:type="dxa"/>
            <w:tcBorders>
              <w:bottom w:val="dotted" w:sz="4" w:space="0" w:color="auto"/>
            </w:tcBorders>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Supported</w:t>
            </w:r>
          </w:p>
        </w:tc>
        <w:tc>
          <w:tcPr>
            <w:tcW w:w="4400" w:type="dxa"/>
            <w:tcBorders>
              <w:bottom w:val="dotted" w:sz="4" w:space="0" w:color="auto"/>
            </w:tcBorders>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F14 Participation of women in political and public life </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D7 Right to participation in public affairs and right to vote</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S05 SDG 5 - gender equality and women's empowerment</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women</w:t>
            </w:r>
          </w:p>
        </w:tc>
        <w:tc>
          <w:tcPr>
            <w:tcW w:w="5200" w:type="dxa"/>
            <w:tcBorders>
              <w:bottom w:val="dotted" w:sz="4" w:space="0" w:color="auto"/>
            </w:tcBorders>
            <w:shd w:val="clear" w:color="auto" w:fill="auto"/>
            <w:hideMark/>
          </w:tcPr>
          <w:p w:rsidR="00427DBC" w:rsidRDefault="00427DBC" w:rsidP="0031087E">
            <w:pPr>
              <w:suppressAutoHyphens w:val="0"/>
              <w:spacing w:before="60" w:after="60" w:line="240" w:lineRule="auto"/>
              <w:ind w:left="57" w:right="57"/>
              <w:rPr>
                <w:color w:val="000000"/>
                <w:szCs w:val="22"/>
                <w:lang w:eastAsia="en-GB"/>
              </w:rPr>
            </w:pPr>
            <w:r>
              <w:rPr>
                <w:color w:val="000000"/>
                <w:szCs w:val="22"/>
                <w:lang w:eastAsia="en-GB"/>
              </w:rPr>
              <w:t>In the process.</w:t>
            </w:r>
          </w:p>
          <w:p w:rsidR="0031087E" w:rsidRDefault="00181CBE" w:rsidP="0031087E">
            <w:pPr>
              <w:suppressAutoHyphens w:val="0"/>
              <w:spacing w:before="60" w:after="60" w:line="240" w:lineRule="auto"/>
              <w:ind w:left="57" w:right="57"/>
              <w:rPr>
                <w:color w:val="000000"/>
                <w:szCs w:val="22"/>
                <w:lang w:eastAsia="en-GB"/>
              </w:rPr>
            </w:pPr>
            <w:r>
              <w:rPr>
                <w:color w:val="000000"/>
                <w:szCs w:val="22"/>
                <w:lang w:eastAsia="en-GB"/>
              </w:rPr>
              <w:t>As above.</w:t>
            </w:r>
          </w:p>
          <w:p w:rsidR="00707A8E" w:rsidRPr="00707A8E" w:rsidRDefault="00707A8E" w:rsidP="0031087E">
            <w:pPr>
              <w:suppressAutoHyphens w:val="0"/>
              <w:spacing w:before="60" w:after="60" w:line="240" w:lineRule="auto"/>
              <w:ind w:left="57" w:right="57"/>
              <w:rPr>
                <w:color w:val="000000"/>
                <w:szCs w:val="22"/>
                <w:lang w:eastAsia="en-GB"/>
              </w:rPr>
            </w:pPr>
          </w:p>
        </w:tc>
      </w:tr>
      <w:tr w:rsidR="0031087E" w:rsidRPr="0031087E" w:rsidTr="00FC3DDF">
        <w:trPr>
          <w:cantSplit/>
        </w:trPr>
        <w:tc>
          <w:tcPr>
            <w:tcW w:w="15220" w:type="dxa"/>
            <w:gridSpan w:val="4"/>
            <w:shd w:val="clear" w:color="auto" w:fill="DBE5F1"/>
            <w:hideMark/>
          </w:tcPr>
          <w:p w:rsidR="0031087E" w:rsidRPr="00707A8E" w:rsidRDefault="0031087E" w:rsidP="0031087E">
            <w:pPr>
              <w:suppressAutoHyphens w:val="0"/>
              <w:spacing w:before="40" w:after="40" w:line="240" w:lineRule="auto"/>
              <w:rPr>
                <w:b/>
                <w:i/>
                <w:color w:val="000000"/>
                <w:sz w:val="28"/>
                <w:szCs w:val="22"/>
                <w:lang w:eastAsia="en-GB"/>
              </w:rPr>
            </w:pPr>
            <w:r w:rsidRPr="0031087E">
              <w:rPr>
                <w:b/>
                <w:i/>
                <w:color w:val="000000"/>
                <w:sz w:val="28"/>
                <w:szCs w:val="22"/>
                <w:lang w:eastAsia="en-GB"/>
              </w:rPr>
              <w:t xml:space="preserve">Theme: </w:t>
            </w:r>
            <w:r w:rsidRPr="00707A8E">
              <w:rPr>
                <w:b/>
                <w:i/>
                <w:color w:val="000000"/>
                <w:sz w:val="28"/>
                <w:szCs w:val="22"/>
                <w:lang w:eastAsia="en-GB"/>
              </w:rPr>
              <w:t>F31 Children: definition; general principles; protection</w:t>
            </w:r>
          </w:p>
        </w:tc>
      </w:tr>
      <w:tr w:rsidR="00707A8E" w:rsidRPr="0031087E" w:rsidTr="0031087E">
        <w:trPr>
          <w:cantSplit/>
        </w:trPr>
        <w:tc>
          <w:tcPr>
            <w:tcW w:w="4520" w:type="dxa"/>
            <w:shd w:val="clear" w:color="auto" w:fill="auto"/>
            <w:hideMark/>
          </w:tcPr>
          <w:p w:rsidR="0031087E" w:rsidRDefault="00707A8E" w:rsidP="0031087E">
            <w:pPr>
              <w:suppressAutoHyphens w:val="0"/>
              <w:spacing w:before="40" w:after="40" w:line="240" w:lineRule="auto"/>
              <w:rPr>
                <w:color w:val="000000"/>
                <w:szCs w:val="22"/>
                <w:lang w:eastAsia="en-GB"/>
              </w:rPr>
            </w:pPr>
            <w:r w:rsidRPr="00707A8E">
              <w:rPr>
                <w:color w:val="000000"/>
                <w:szCs w:val="22"/>
                <w:lang w:eastAsia="en-GB"/>
              </w:rPr>
              <w:t xml:space="preserve">81.28. Give abandoned children born in wedlock the same rights and protections afforded to children born out of wedlock </w:t>
            </w:r>
            <w:r w:rsidR="0031087E">
              <w:rPr>
                <w:color w:val="000000"/>
                <w:szCs w:val="22"/>
                <w:lang w:eastAsia="en-GB"/>
              </w:rPr>
              <w:t>(</w:t>
            </w:r>
            <w:r w:rsidRPr="00707A8E">
              <w:rPr>
                <w:color w:val="000000"/>
                <w:szCs w:val="22"/>
                <w:lang w:eastAsia="en-GB"/>
              </w:rPr>
              <w:t>United</w:t>
            </w:r>
            <w:r w:rsidR="0031087E">
              <w:rPr>
                <w:color w:val="000000"/>
                <w:szCs w:val="22"/>
                <w:lang w:eastAsia="en-GB"/>
              </w:rPr>
              <w:t xml:space="preserve"> </w:t>
            </w:r>
            <w:r w:rsidRPr="00707A8E">
              <w:rPr>
                <w:color w:val="000000"/>
                <w:szCs w:val="22"/>
                <w:lang w:eastAsia="en-GB"/>
              </w:rPr>
              <w:t>States of America</w:t>
            </w:r>
            <w:r w:rsidR="0031087E">
              <w:rPr>
                <w:color w:val="000000"/>
                <w:szCs w:val="22"/>
                <w:lang w:eastAsia="en-GB"/>
              </w:rPr>
              <w:t>)</w:t>
            </w:r>
            <w:r w:rsidRPr="00707A8E">
              <w:rPr>
                <w:color w:val="000000"/>
                <w:szCs w:val="22"/>
                <w:lang w:eastAsia="en-GB"/>
              </w:rPr>
              <w:t>;</w:t>
            </w:r>
          </w:p>
          <w:p w:rsidR="00707A8E" w:rsidRPr="00707A8E" w:rsidRDefault="0031087E" w:rsidP="0031087E">
            <w:pPr>
              <w:suppressAutoHyphens w:val="0"/>
              <w:spacing w:before="40" w:after="40" w:line="240" w:lineRule="auto"/>
              <w:rPr>
                <w:color w:val="000000"/>
                <w:szCs w:val="22"/>
                <w:lang w:eastAsia="en-GB"/>
              </w:rPr>
            </w:pPr>
            <w:r w:rsidRPr="00707A8E">
              <w:rPr>
                <w:b/>
                <w:color w:val="000000"/>
                <w:sz w:val="16"/>
                <w:szCs w:val="22"/>
                <w:lang w:eastAsia="en-GB"/>
              </w:rPr>
              <w:t>Source of position:</w:t>
            </w:r>
            <w:r w:rsidRPr="00707A8E">
              <w:rPr>
                <w:color w:val="000000"/>
                <w:sz w:val="16"/>
                <w:szCs w:val="22"/>
                <w:lang w:eastAsia="en-GB"/>
              </w:rPr>
              <w:t xml:space="preserve"> A/HRC/23/4/Add.1 - Para. 18</w:t>
            </w:r>
          </w:p>
        </w:tc>
        <w:tc>
          <w:tcPr>
            <w:tcW w:w="1100" w:type="dxa"/>
            <w:shd w:val="clear" w:color="auto" w:fill="auto"/>
            <w:hideMark/>
          </w:tcPr>
          <w:p w:rsidR="00707A8E" w:rsidRPr="00707A8E" w:rsidRDefault="00707A8E" w:rsidP="0031087E">
            <w:pPr>
              <w:suppressAutoHyphens w:val="0"/>
              <w:spacing w:before="40" w:after="40" w:line="240" w:lineRule="auto"/>
              <w:rPr>
                <w:color w:val="000000"/>
                <w:szCs w:val="22"/>
                <w:lang w:eastAsia="en-GB"/>
              </w:rPr>
            </w:pPr>
            <w:r w:rsidRPr="00707A8E">
              <w:rPr>
                <w:color w:val="000000"/>
                <w:szCs w:val="22"/>
                <w:lang w:eastAsia="en-GB"/>
              </w:rPr>
              <w:t>Noted</w:t>
            </w:r>
          </w:p>
        </w:tc>
        <w:tc>
          <w:tcPr>
            <w:tcW w:w="4400" w:type="dxa"/>
            <w:shd w:val="clear" w:color="auto" w:fill="auto"/>
            <w:hideMark/>
          </w:tcPr>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F31 Children: definition; general principles; protection</w:t>
            </w:r>
          </w:p>
          <w:p w:rsidR="0031087E" w:rsidRPr="0031087E" w:rsidRDefault="00707A8E" w:rsidP="0031087E">
            <w:pPr>
              <w:suppressAutoHyphens w:val="0"/>
              <w:spacing w:line="240" w:lineRule="auto"/>
              <w:rPr>
                <w:color w:val="000000"/>
                <w:sz w:val="16"/>
                <w:szCs w:val="22"/>
                <w:lang w:eastAsia="en-GB"/>
              </w:rPr>
            </w:pPr>
            <w:r w:rsidRPr="00707A8E">
              <w:rPr>
                <w:color w:val="000000"/>
                <w:sz w:val="16"/>
                <w:szCs w:val="22"/>
                <w:lang w:eastAsia="en-GB"/>
              </w:rPr>
              <w:t>S16 SDG 16 - peace, justice and strong institutions</w:t>
            </w:r>
          </w:p>
          <w:p w:rsidR="0031087E" w:rsidRPr="0031087E" w:rsidRDefault="00707A8E" w:rsidP="0031087E">
            <w:pPr>
              <w:suppressAutoHyphens w:val="0"/>
              <w:spacing w:line="240" w:lineRule="auto"/>
              <w:rPr>
                <w:color w:val="000000"/>
                <w:sz w:val="16"/>
                <w:szCs w:val="22"/>
                <w:lang w:eastAsia="en-GB"/>
              </w:rPr>
            </w:pPr>
            <w:r w:rsidRPr="00707A8E">
              <w:rPr>
                <w:b/>
                <w:color w:val="000000"/>
                <w:sz w:val="16"/>
                <w:szCs w:val="22"/>
                <w:lang w:eastAsia="en-GB"/>
              </w:rPr>
              <w:t>Affected persons:</w:t>
            </w:r>
          </w:p>
          <w:p w:rsidR="00707A8E" w:rsidRPr="00707A8E" w:rsidRDefault="00707A8E" w:rsidP="0031087E">
            <w:pPr>
              <w:suppressAutoHyphens w:val="0"/>
              <w:spacing w:line="240" w:lineRule="auto"/>
              <w:rPr>
                <w:color w:val="000000"/>
                <w:sz w:val="16"/>
                <w:szCs w:val="22"/>
                <w:lang w:eastAsia="en-GB"/>
              </w:rPr>
            </w:pPr>
            <w:r w:rsidRPr="00707A8E">
              <w:rPr>
                <w:color w:val="000000"/>
                <w:sz w:val="16"/>
                <w:szCs w:val="22"/>
                <w:lang w:eastAsia="en-GB"/>
              </w:rPr>
              <w:t>- children</w:t>
            </w:r>
          </w:p>
        </w:tc>
        <w:tc>
          <w:tcPr>
            <w:tcW w:w="5200" w:type="dxa"/>
            <w:shd w:val="clear" w:color="auto" w:fill="auto"/>
            <w:hideMark/>
          </w:tcPr>
          <w:p w:rsidR="00181CBE" w:rsidRDefault="00181CBE" w:rsidP="0031087E">
            <w:pPr>
              <w:suppressAutoHyphens w:val="0"/>
              <w:spacing w:before="60" w:after="60" w:line="240" w:lineRule="auto"/>
              <w:ind w:left="57" w:right="57"/>
              <w:rPr>
                <w:color w:val="000000"/>
                <w:szCs w:val="22"/>
                <w:lang w:val="en-NZ" w:eastAsia="en-GB"/>
              </w:rPr>
            </w:pPr>
            <w:r>
              <w:rPr>
                <w:color w:val="000000"/>
                <w:szCs w:val="22"/>
                <w:lang w:val="en-NZ" w:eastAsia="en-GB"/>
              </w:rPr>
              <w:t>Partially implemented.</w:t>
            </w:r>
          </w:p>
          <w:p w:rsidR="0031087E" w:rsidRDefault="00181CBE" w:rsidP="0031087E">
            <w:pPr>
              <w:suppressAutoHyphens w:val="0"/>
              <w:spacing w:before="60" w:after="60" w:line="240" w:lineRule="auto"/>
              <w:ind w:left="57" w:right="57"/>
              <w:rPr>
                <w:color w:val="000000"/>
                <w:szCs w:val="22"/>
                <w:lang w:eastAsia="en-GB"/>
              </w:rPr>
            </w:pPr>
            <w:r w:rsidRPr="00181CBE">
              <w:rPr>
                <w:color w:val="000000"/>
                <w:szCs w:val="22"/>
                <w:lang w:val="en-NZ" w:eastAsia="en-GB"/>
              </w:rPr>
              <w:t>Children born out of wedlock remain to have different rights from those born in wedlock. Changes to this system would require cultural changes and rights. However it is important to note that children born out of wedlock can lease land, they are still entitled to a Tongan nationality and passport but they cannot inherit hereditary titles</w:t>
            </w:r>
          </w:p>
          <w:p w:rsidR="00707A8E" w:rsidRPr="00707A8E" w:rsidRDefault="00707A8E" w:rsidP="0031087E">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12"/>
      <w:footerReference w:type="default" r:id="rId13"/>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972" w:rsidRDefault="00C43972"/>
  </w:endnote>
  <w:endnote w:type="continuationSeparator" w:id="0">
    <w:p w:rsidR="00C43972" w:rsidRDefault="00C43972"/>
  </w:endnote>
  <w:endnote w:type="continuationNotice" w:id="1">
    <w:p w:rsidR="00C43972" w:rsidRDefault="00C43972"/>
  </w:endnote>
  <w:endnote w:id="2">
    <w:p w:rsidR="00C43972" w:rsidRPr="00A862A9" w:rsidRDefault="00C43972" w:rsidP="002B04B6">
      <w:pPr>
        <w:pStyle w:val="EndnoteText"/>
        <w:jc w:val="both"/>
        <w:rPr>
          <w:rFonts w:ascii="Arial Narrow" w:hAnsi="Arial Narrow"/>
          <w:sz w:val="22"/>
          <w:szCs w:val="22"/>
        </w:rPr>
      </w:pPr>
      <w:r w:rsidRPr="00A862A9">
        <w:rPr>
          <w:rStyle w:val="EndnoteReference"/>
          <w:rFonts w:ascii="Arial Narrow" w:hAnsi="Arial Narrow"/>
          <w:sz w:val="22"/>
          <w:szCs w:val="22"/>
        </w:rPr>
        <w:endnoteRef/>
      </w:r>
      <w:r w:rsidRPr="00A862A9">
        <w:rPr>
          <w:rFonts w:ascii="Arial Narrow" w:hAnsi="Arial Narrow"/>
          <w:sz w:val="22"/>
          <w:szCs w:val="22"/>
        </w:rPr>
        <w:t xml:space="preserve"> </w:t>
      </w:r>
      <w:r w:rsidRPr="00181CBE">
        <w:rPr>
          <w:rFonts w:ascii="Arial Narrow" w:hAnsi="Arial Narrow"/>
          <w:sz w:val="22"/>
          <w:szCs w:val="22"/>
        </w:rPr>
        <w:t>Tonga Strategic Development Framework II,</w:t>
      </w:r>
      <w:r w:rsidR="001816D3">
        <w:rPr>
          <w:rFonts w:ascii="Arial Narrow" w:hAnsi="Arial Narrow"/>
          <w:sz w:val="22"/>
          <w:szCs w:val="22"/>
        </w:rPr>
        <w:t>(TSDF II),</w:t>
      </w:r>
      <w:r w:rsidRPr="00181CBE">
        <w:rPr>
          <w:rFonts w:ascii="Arial Narrow" w:hAnsi="Arial Narrow"/>
          <w:sz w:val="22"/>
          <w:szCs w:val="22"/>
        </w:rPr>
        <w:t xml:space="preserve"> Ministry of Finance &amp; National Planning, Government of Tonga </w:t>
      </w:r>
      <w:r w:rsidRPr="00A862A9">
        <w:rPr>
          <w:rFonts w:ascii="Arial Narrow" w:hAnsi="Arial Narrow"/>
          <w:sz w:val="22"/>
          <w:szCs w:val="22"/>
        </w:rPr>
        <w:t>p.119</w:t>
      </w:r>
    </w:p>
  </w:endnote>
  <w:endnote w:id="3">
    <w:p w:rsidR="00C43972" w:rsidRPr="00A862A9" w:rsidRDefault="00C43972" w:rsidP="002B04B6">
      <w:pPr>
        <w:pStyle w:val="EndnoteText"/>
        <w:jc w:val="both"/>
        <w:rPr>
          <w:rFonts w:ascii="Arial Narrow" w:hAnsi="Arial Narrow"/>
          <w:sz w:val="22"/>
          <w:szCs w:val="22"/>
        </w:rPr>
      </w:pPr>
      <w:r w:rsidRPr="00A862A9">
        <w:rPr>
          <w:rStyle w:val="EndnoteReference"/>
          <w:rFonts w:ascii="Arial Narrow" w:hAnsi="Arial Narrow"/>
          <w:sz w:val="22"/>
          <w:szCs w:val="22"/>
        </w:rPr>
        <w:endnoteRef/>
      </w:r>
      <w:r w:rsidRPr="00A862A9">
        <w:rPr>
          <w:rFonts w:ascii="Arial Narrow" w:hAnsi="Arial Narrow"/>
          <w:sz w:val="22"/>
          <w:szCs w:val="22"/>
        </w:rPr>
        <w:t xml:space="preserve"> TSDF II p. 120</w:t>
      </w:r>
    </w:p>
  </w:endnote>
  <w:endnote w:id="4">
    <w:p w:rsidR="00C43972" w:rsidRPr="00A862A9" w:rsidRDefault="00C43972" w:rsidP="00181CBE">
      <w:pPr>
        <w:pStyle w:val="EndnoteText"/>
        <w:jc w:val="both"/>
        <w:rPr>
          <w:rFonts w:ascii="Arial Narrow" w:hAnsi="Arial Narrow"/>
          <w:sz w:val="22"/>
          <w:szCs w:val="22"/>
        </w:rPr>
      </w:pPr>
      <w:r w:rsidRPr="00A862A9">
        <w:rPr>
          <w:rStyle w:val="EndnoteReference"/>
          <w:rFonts w:ascii="Arial Narrow" w:hAnsi="Arial Narrow"/>
          <w:sz w:val="22"/>
          <w:szCs w:val="22"/>
        </w:rPr>
        <w:endnoteRef/>
      </w:r>
      <w:r w:rsidRPr="00A862A9">
        <w:rPr>
          <w:rFonts w:ascii="Arial Narrow" w:hAnsi="Arial Narrow"/>
          <w:sz w:val="22"/>
          <w:szCs w:val="22"/>
        </w:rPr>
        <w:t xml:space="preserve"> </w:t>
      </w:r>
      <w:r>
        <w:rPr>
          <w:rFonts w:ascii="Arial Narrow" w:hAnsi="Arial Narrow"/>
          <w:sz w:val="22"/>
          <w:szCs w:val="22"/>
        </w:rPr>
        <w:t>TSDF II</w:t>
      </w:r>
      <w:r w:rsidRPr="00A862A9">
        <w:rPr>
          <w:rFonts w:ascii="Arial Narrow" w:hAnsi="Arial Narrow"/>
          <w:sz w:val="22"/>
          <w:szCs w:val="22"/>
        </w:rPr>
        <w:t xml:space="preserve"> p.118</w:t>
      </w:r>
    </w:p>
  </w:endnote>
  <w:endnote w:id="5">
    <w:p w:rsidR="00C43972" w:rsidRPr="00A862A9" w:rsidRDefault="00C43972" w:rsidP="00181CBE">
      <w:pPr>
        <w:pStyle w:val="EndnoteText"/>
        <w:jc w:val="both"/>
        <w:rPr>
          <w:rFonts w:ascii="Arial Narrow" w:hAnsi="Arial Narrow"/>
          <w:sz w:val="22"/>
          <w:szCs w:val="22"/>
        </w:rPr>
      </w:pPr>
      <w:r w:rsidRPr="00A862A9">
        <w:rPr>
          <w:rStyle w:val="EndnoteReference"/>
          <w:rFonts w:ascii="Arial Narrow" w:hAnsi="Arial Narrow"/>
          <w:sz w:val="22"/>
          <w:szCs w:val="22"/>
        </w:rPr>
        <w:endnoteRef/>
      </w:r>
      <w:r w:rsidRPr="00A862A9">
        <w:rPr>
          <w:rFonts w:ascii="Arial Narrow" w:hAnsi="Arial Narrow"/>
          <w:sz w:val="22"/>
          <w:szCs w:val="22"/>
        </w:rPr>
        <w:t xml:space="preserve"> TSDF II p.119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972" w:rsidRDefault="00C43972" w:rsidP="00C43972">
    <w:pPr>
      <w:pStyle w:val="Footer"/>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972" w:rsidRPr="000B175B" w:rsidRDefault="00C43972" w:rsidP="000B175B">
      <w:pPr>
        <w:tabs>
          <w:tab w:val="right" w:pos="2155"/>
        </w:tabs>
        <w:spacing w:after="80"/>
        <w:ind w:left="680"/>
        <w:rPr>
          <w:u w:val="single"/>
        </w:rPr>
      </w:pPr>
      <w:r>
        <w:rPr>
          <w:u w:val="single"/>
        </w:rPr>
        <w:tab/>
      </w:r>
    </w:p>
  </w:footnote>
  <w:footnote w:type="continuationSeparator" w:id="0">
    <w:p w:rsidR="00C43972" w:rsidRPr="00FC68B7" w:rsidRDefault="00C43972" w:rsidP="00FC68B7">
      <w:pPr>
        <w:tabs>
          <w:tab w:val="left" w:pos="2155"/>
        </w:tabs>
        <w:spacing w:after="80"/>
        <w:ind w:left="680"/>
        <w:rPr>
          <w:u w:val="single"/>
        </w:rPr>
      </w:pPr>
      <w:r>
        <w:rPr>
          <w:u w:val="single"/>
        </w:rPr>
        <w:tab/>
      </w:r>
    </w:p>
  </w:footnote>
  <w:footnote w:type="continuationNotice" w:id="1">
    <w:p w:rsidR="00C43972" w:rsidRDefault="00C439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972" w:rsidRPr="0064076F" w:rsidRDefault="00C43972">
    <w:pPr>
      <w:pStyle w:val="Header"/>
      <w:rPr>
        <w:sz w:val="28"/>
        <w:szCs w:val="28"/>
      </w:rPr>
    </w:pPr>
    <w:r>
      <w:rPr>
        <w:sz w:val="28"/>
        <w:szCs w:val="28"/>
      </w:rPr>
      <w:t xml:space="preserve">ANNEX 1:  </w:t>
    </w:r>
    <w:r>
      <w:rPr>
        <w:sz w:val="28"/>
        <w:szCs w:val="28"/>
      </w:rPr>
      <w:tab/>
      <w:t xml:space="preserve">Implementation Status of the Recommendations for UPR of Tonga </w:t>
    </w:r>
    <w:r w:rsidRPr="0064076F">
      <w:rPr>
        <w:sz w:val="20"/>
      </w:rPr>
      <w:t>(2</w:t>
    </w:r>
    <w:r w:rsidRPr="0064076F">
      <w:rPr>
        <w:sz w:val="20"/>
        <w:vertAlign w:val="superscript"/>
      </w:rPr>
      <w:t>nd</w:t>
    </w:r>
    <w:r w:rsidRPr="0064076F">
      <w:rPr>
        <w:sz w:val="20"/>
      </w:rPr>
      <w:t xml:space="preserve"> Cycle – 1</w:t>
    </w:r>
    <w:r>
      <w:rPr>
        <w:sz w:val="20"/>
      </w:rPr>
      <w:t>5</w:t>
    </w:r>
    <w:r w:rsidRPr="0064076F">
      <w:rPr>
        <w:sz w:val="20"/>
      </w:rPr>
      <w:t>th session)</w:t>
    </w:r>
    <w:r>
      <w:rPr>
        <w:sz w:val="28"/>
        <w:szCs w:val="28"/>
      </w:rPr>
      <w:t xml:space="preserve">. </w:t>
    </w:r>
    <w:r>
      <w:rPr>
        <w:sz w:val="28"/>
        <w:szCs w:val="28"/>
      </w:rPr>
      <w:tab/>
    </w:r>
    <w:r>
      <w:rPr>
        <w:sz w:val="28"/>
        <w:szCs w:val="28"/>
      </w:rPr>
      <w:tab/>
    </w:r>
    <w:r w:rsidRPr="0064076F">
      <w:rPr>
        <w:sz w:val="28"/>
        <w:szCs w:val="28"/>
      </w:rPr>
      <w:t xml:space="preserve"> </w:t>
    </w:r>
    <w:r w:rsidRPr="0064076F">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AB3D8C">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AB3D8C">
      <w:rPr>
        <w:noProof/>
        <w:sz w:val="20"/>
      </w:rPr>
      <w:t>23</w:t>
    </w:r>
    <w:r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8EB25F3"/>
    <w:multiLevelType w:val="hybridMultilevel"/>
    <w:tmpl w:val="9184E9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4262B6"/>
    <w:multiLevelType w:val="hybridMultilevel"/>
    <w:tmpl w:val="55368744"/>
    <w:lvl w:ilvl="0" w:tplc="0C090017">
      <w:start w:val="1"/>
      <w:numFmt w:val="lowerLetter"/>
      <w:lvlText w:val="%1)"/>
      <w:lvlJc w:val="left"/>
      <w:pPr>
        <w:ind w:left="1080" w:hanging="360"/>
      </w:pPr>
      <w:rPr>
        <w:rFonts w:hint="default"/>
        <w:b w:val="0"/>
      </w:rPr>
    </w:lvl>
    <w:lvl w:ilvl="1" w:tplc="7756C0B0">
      <w:start w:val="1"/>
      <w:numFmt w:val="upperLetter"/>
      <w:lvlText w:val="%2."/>
      <w:lvlJc w:val="left"/>
      <w:pPr>
        <w:ind w:left="1440" w:hanging="360"/>
      </w:pPr>
      <w:rPr>
        <w:b w: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2868486C"/>
    <w:multiLevelType w:val="multilevel"/>
    <w:tmpl w:val="09F43938"/>
    <w:lvl w:ilvl="0">
      <w:start w:val="2"/>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821626"/>
    <w:multiLevelType w:val="hybridMultilevel"/>
    <w:tmpl w:val="EEC8F78C"/>
    <w:lvl w:ilvl="0" w:tplc="792E616E">
      <w:start w:val="1"/>
      <w:numFmt w:val="lowerLetter"/>
      <w:lvlText w:val="%1)"/>
      <w:lvlJc w:val="left"/>
      <w:pPr>
        <w:ind w:left="1080" w:hanging="360"/>
      </w:pPr>
      <w:rPr>
        <w:b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D430509"/>
    <w:multiLevelType w:val="hybridMultilevel"/>
    <w:tmpl w:val="EEC8F78C"/>
    <w:lvl w:ilvl="0" w:tplc="792E616E">
      <w:start w:val="1"/>
      <w:numFmt w:val="lowerLetter"/>
      <w:lvlText w:val="%1)"/>
      <w:lvlJc w:val="left"/>
      <w:pPr>
        <w:ind w:left="1080" w:hanging="360"/>
      </w:pPr>
      <w:rPr>
        <w:b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nsid w:val="400540AF"/>
    <w:multiLevelType w:val="hybridMultilevel"/>
    <w:tmpl w:val="C430DE4E"/>
    <w:lvl w:ilvl="0" w:tplc="F8C8C8C0">
      <w:start w:val="1"/>
      <w:numFmt w:val="lowerLetter"/>
      <w:lvlText w:val="%1)"/>
      <w:lvlJc w:val="left"/>
      <w:pPr>
        <w:ind w:left="1080" w:hanging="360"/>
      </w:pPr>
      <w:rPr>
        <w:b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nsid w:val="40D86A4D"/>
    <w:multiLevelType w:val="hybridMultilevel"/>
    <w:tmpl w:val="668211C6"/>
    <w:lvl w:ilvl="0" w:tplc="4EB27276">
      <w:start w:val="1"/>
      <w:numFmt w:val="lowerLetter"/>
      <w:lvlText w:val="%1)"/>
      <w:lvlJc w:val="left"/>
      <w:pPr>
        <w:ind w:left="1080" w:hanging="360"/>
      </w:pPr>
      <w:rPr>
        <w:b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4">
    <w:nsid w:val="668A0AAF"/>
    <w:multiLevelType w:val="hybridMultilevel"/>
    <w:tmpl w:val="207A6CCC"/>
    <w:lvl w:ilvl="0" w:tplc="E0EA28D6">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9377728"/>
    <w:multiLevelType w:val="multilevel"/>
    <w:tmpl w:val="E86ACEC0"/>
    <w:lvl w:ilvl="0">
      <w:start w:val="2"/>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7">
    <w:nsid w:val="7A3F2651"/>
    <w:multiLevelType w:val="hybridMultilevel"/>
    <w:tmpl w:val="DEEECFD0"/>
    <w:lvl w:ilvl="0" w:tplc="D312FA02">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5"/>
  </w:num>
  <w:num w:numId="13">
    <w:abstractNumId w:val="10"/>
  </w:num>
  <w:num w:numId="14">
    <w:abstractNumId w:val="13"/>
  </w:num>
  <w:num w:numId="15">
    <w:abstractNumId w:val="20"/>
  </w:num>
  <w:num w:numId="16">
    <w:abstractNumId w:val="14"/>
  </w:num>
  <w:num w:numId="17">
    <w:abstractNumId w:val="11"/>
  </w:num>
  <w:num w:numId="18">
    <w:abstractNumId w:val="25"/>
  </w:num>
  <w:num w:numId="19">
    <w:abstractNumId w:val="23"/>
  </w:num>
  <w:num w:numId="20">
    <w:abstractNumId w:val="21"/>
  </w:num>
  <w:num w:numId="21">
    <w:abstractNumId w:val="22"/>
  </w:num>
  <w:num w:numId="22">
    <w:abstractNumId w:val="19"/>
  </w:num>
  <w:num w:numId="23">
    <w:abstractNumId w:val="27"/>
  </w:num>
  <w:num w:numId="24">
    <w:abstractNumId w:val="24"/>
  </w:num>
  <w:num w:numId="25">
    <w:abstractNumId w:val="1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en-NZ"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E4"/>
    <w:rsid w:val="00002A7D"/>
    <w:rsid w:val="000038A8"/>
    <w:rsid w:val="00006790"/>
    <w:rsid w:val="00027624"/>
    <w:rsid w:val="00034BE1"/>
    <w:rsid w:val="00050F6B"/>
    <w:rsid w:val="000678CD"/>
    <w:rsid w:val="0007091A"/>
    <w:rsid w:val="00072C8C"/>
    <w:rsid w:val="0007773F"/>
    <w:rsid w:val="00081CE0"/>
    <w:rsid w:val="000842D6"/>
    <w:rsid w:val="00084D30"/>
    <w:rsid w:val="00087744"/>
    <w:rsid w:val="00090320"/>
    <w:rsid w:val="000930E3"/>
    <w:rsid w:val="000931C0"/>
    <w:rsid w:val="000A2E09"/>
    <w:rsid w:val="000B08CF"/>
    <w:rsid w:val="000B175B"/>
    <w:rsid w:val="000B33CE"/>
    <w:rsid w:val="000B3A0F"/>
    <w:rsid w:val="000C16CE"/>
    <w:rsid w:val="000C7963"/>
    <w:rsid w:val="000D5CE6"/>
    <w:rsid w:val="000D7AFB"/>
    <w:rsid w:val="000E0415"/>
    <w:rsid w:val="000E2FF9"/>
    <w:rsid w:val="000E3DCF"/>
    <w:rsid w:val="000F56E2"/>
    <w:rsid w:val="000F7715"/>
    <w:rsid w:val="000F7B6F"/>
    <w:rsid w:val="000F7B76"/>
    <w:rsid w:val="00106EB5"/>
    <w:rsid w:val="0012502A"/>
    <w:rsid w:val="00156B99"/>
    <w:rsid w:val="00166124"/>
    <w:rsid w:val="00166158"/>
    <w:rsid w:val="001816D3"/>
    <w:rsid w:val="00181CBE"/>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3DA"/>
    <w:rsid w:val="002449F2"/>
    <w:rsid w:val="00247258"/>
    <w:rsid w:val="00247D90"/>
    <w:rsid w:val="00257CAC"/>
    <w:rsid w:val="0027306C"/>
    <w:rsid w:val="002848CE"/>
    <w:rsid w:val="002974E9"/>
    <w:rsid w:val="002A7F94"/>
    <w:rsid w:val="002B04B6"/>
    <w:rsid w:val="002B109A"/>
    <w:rsid w:val="002C6D45"/>
    <w:rsid w:val="002D06FB"/>
    <w:rsid w:val="002D6E53"/>
    <w:rsid w:val="002E3E4B"/>
    <w:rsid w:val="002E4EFC"/>
    <w:rsid w:val="002F046D"/>
    <w:rsid w:val="00301764"/>
    <w:rsid w:val="0031087E"/>
    <w:rsid w:val="003225DB"/>
    <w:rsid w:val="003229D8"/>
    <w:rsid w:val="00336C97"/>
    <w:rsid w:val="00342432"/>
    <w:rsid w:val="00352D4B"/>
    <w:rsid w:val="0035638C"/>
    <w:rsid w:val="003709D8"/>
    <w:rsid w:val="00380A9A"/>
    <w:rsid w:val="003812A1"/>
    <w:rsid w:val="00385EC7"/>
    <w:rsid w:val="003A185F"/>
    <w:rsid w:val="003A46BB"/>
    <w:rsid w:val="003A4EC7"/>
    <w:rsid w:val="003A6FDF"/>
    <w:rsid w:val="003A7295"/>
    <w:rsid w:val="003B1F60"/>
    <w:rsid w:val="003C2A8E"/>
    <w:rsid w:val="003C2CC4"/>
    <w:rsid w:val="003D4B23"/>
    <w:rsid w:val="003E278A"/>
    <w:rsid w:val="00413520"/>
    <w:rsid w:val="00427DBC"/>
    <w:rsid w:val="004325CB"/>
    <w:rsid w:val="00433B94"/>
    <w:rsid w:val="00440A07"/>
    <w:rsid w:val="0044437F"/>
    <w:rsid w:val="004506F7"/>
    <w:rsid w:val="00451982"/>
    <w:rsid w:val="00462880"/>
    <w:rsid w:val="00476F24"/>
    <w:rsid w:val="00494310"/>
    <w:rsid w:val="004951FF"/>
    <w:rsid w:val="004C1882"/>
    <w:rsid w:val="004C4252"/>
    <w:rsid w:val="004C55B0"/>
    <w:rsid w:val="004C6B7B"/>
    <w:rsid w:val="004E517A"/>
    <w:rsid w:val="004F6BA0"/>
    <w:rsid w:val="00503BEA"/>
    <w:rsid w:val="00516A1F"/>
    <w:rsid w:val="00533616"/>
    <w:rsid w:val="00535ABA"/>
    <w:rsid w:val="0053768B"/>
    <w:rsid w:val="005420F2"/>
    <w:rsid w:val="0054285C"/>
    <w:rsid w:val="00546224"/>
    <w:rsid w:val="0056237B"/>
    <w:rsid w:val="00572E34"/>
    <w:rsid w:val="00573EBE"/>
    <w:rsid w:val="00584173"/>
    <w:rsid w:val="00595520"/>
    <w:rsid w:val="005A3211"/>
    <w:rsid w:val="005A3A2D"/>
    <w:rsid w:val="005A4018"/>
    <w:rsid w:val="005A44B9"/>
    <w:rsid w:val="005A7070"/>
    <w:rsid w:val="005B1BA0"/>
    <w:rsid w:val="005B217D"/>
    <w:rsid w:val="005B3DB3"/>
    <w:rsid w:val="005B4DBF"/>
    <w:rsid w:val="005C040B"/>
    <w:rsid w:val="005D15CA"/>
    <w:rsid w:val="005F3066"/>
    <w:rsid w:val="005F3E61"/>
    <w:rsid w:val="00604DDD"/>
    <w:rsid w:val="00605704"/>
    <w:rsid w:val="006075CC"/>
    <w:rsid w:val="006115CC"/>
    <w:rsid w:val="00611FC4"/>
    <w:rsid w:val="006176FB"/>
    <w:rsid w:val="00626FB8"/>
    <w:rsid w:val="00630FCB"/>
    <w:rsid w:val="00636011"/>
    <w:rsid w:val="0063713A"/>
    <w:rsid w:val="0064076F"/>
    <w:rsid w:val="00640B26"/>
    <w:rsid w:val="00641130"/>
    <w:rsid w:val="006475CB"/>
    <w:rsid w:val="006770B2"/>
    <w:rsid w:val="006940E1"/>
    <w:rsid w:val="006A196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07A8E"/>
    <w:rsid w:val="0071067D"/>
    <w:rsid w:val="00717F8A"/>
    <w:rsid w:val="0072632A"/>
    <w:rsid w:val="007354B2"/>
    <w:rsid w:val="007358E8"/>
    <w:rsid w:val="00736ECE"/>
    <w:rsid w:val="0074533B"/>
    <w:rsid w:val="007643BC"/>
    <w:rsid w:val="0076548B"/>
    <w:rsid w:val="00767EA7"/>
    <w:rsid w:val="00776A28"/>
    <w:rsid w:val="007959FE"/>
    <w:rsid w:val="007968CA"/>
    <w:rsid w:val="007A0CF1"/>
    <w:rsid w:val="007A5A62"/>
    <w:rsid w:val="007B6BA5"/>
    <w:rsid w:val="007C3390"/>
    <w:rsid w:val="007C42D8"/>
    <w:rsid w:val="007C4F4B"/>
    <w:rsid w:val="007C5295"/>
    <w:rsid w:val="007C635B"/>
    <w:rsid w:val="007D7362"/>
    <w:rsid w:val="007F5CE2"/>
    <w:rsid w:val="007F6611"/>
    <w:rsid w:val="00810BAC"/>
    <w:rsid w:val="008175E9"/>
    <w:rsid w:val="008242D7"/>
    <w:rsid w:val="0082577B"/>
    <w:rsid w:val="008459A7"/>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47AA"/>
    <w:rsid w:val="008A6B25"/>
    <w:rsid w:val="008A6C4F"/>
    <w:rsid w:val="008A7B48"/>
    <w:rsid w:val="008B389E"/>
    <w:rsid w:val="008B7964"/>
    <w:rsid w:val="008D045E"/>
    <w:rsid w:val="008D3F25"/>
    <w:rsid w:val="008D4D82"/>
    <w:rsid w:val="008D5971"/>
    <w:rsid w:val="008E0E46"/>
    <w:rsid w:val="008E47FA"/>
    <w:rsid w:val="008E7116"/>
    <w:rsid w:val="008F143B"/>
    <w:rsid w:val="008F3882"/>
    <w:rsid w:val="008F4B7C"/>
    <w:rsid w:val="00913AB7"/>
    <w:rsid w:val="009265B3"/>
    <w:rsid w:val="00926E47"/>
    <w:rsid w:val="00937805"/>
    <w:rsid w:val="00937FAD"/>
    <w:rsid w:val="00947162"/>
    <w:rsid w:val="00952434"/>
    <w:rsid w:val="0096375C"/>
    <w:rsid w:val="009662E6"/>
    <w:rsid w:val="0097095E"/>
    <w:rsid w:val="00970AD7"/>
    <w:rsid w:val="00972289"/>
    <w:rsid w:val="0098592B"/>
    <w:rsid w:val="00985FC4"/>
    <w:rsid w:val="00990766"/>
    <w:rsid w:val="00991261"/>
    <w:rsid w:val="009964C4"/>
    <w:rsid w:val="009A7B81"/>
    <w:rsid w:val="009C7487"/>
    <w:rsid w:val="009D01C0"/>
    <w:rsid w:val="009D6A08"/>
    <w:rsid w:val="009D6E33"/>
    <w:rsid w:val="009E0A16"/>
    <w:rsid w:val="009E7970"/>
    <w:rsid w:val="009E7A02"/>
    <w:rsid w:val="009F2E7B"/>
    <w:rsid w:val="009F2EAC"/>
    <w:rsid w:val="009F57E3"/>
    <w:rsid w:val="00A10F4F"/>
    <w:rsid w:val="00A11067"/>
    <w:rsid w:val="00A1704A"/>
    <w:rsid w:val="00A2107D"/>
    <w:rsid w:val="00A425EB"/>
    <w:rsid w:val="00A65B63"/>
    <w:rsid w:val="00A667D5"/>
    <w:rsid w:val="00A72F22"/>
    <w:rsid w:val="00A733BC"/>
    <w:rsid w:val="00A748A6"/>
    <w:rsid w:val="00A76A69"/>
    <w:rsid w:val="00A804DB"/>
    <w:rsid w:val="00A879A4"/>
    <w:rsid w:val="00AA23ED"/>
    <w:rsid w:val="00AB2A4A"/>
    <w:rsid w:val="00AB3D8C"/>
    <w:rsid w:val="00AC0F2C"/>
    <w:rsid w:val="00AC502A"/>
    <w:rsid w:val="00AC79C3"/>
    <w:rsid w:val="00AE79CC"/>
    <w:rsid w:val="00AF58C1"/>
    <w:rsid w:val="00B06643"/>
    <w:rsid w:val="00B15055"/>
    <w:rsid w:val="00B20A10"/>
    <w:rsid w:val="00B30179"/>
    <w:rsid w:val="00B32AA8"/>
    <w:rsid w:val="00B33A88"/>
    <w:rsid w:val="00B37B15"/>
    <w:rsid w:val="00B45C02"/>
    <w:rsid w:val="00B53C63"/>
    <w:rsid w:val="00B567C4"/>
    <w:rsid w:val="00B638E2"/>
    <w:rsid w:val="00B67FA1"/>
    <w:rsid w:val="00B727E4"/>
    <w:rsid w:val="00B72A1E"/>
    <w:rsid w:val="00B81E12"/>
    <w:rsid w:val="00B86E19"/>
    <w:rsid w:val="00BA339B"/>
    <w:rsid w:val="00BA6E3F"/>
    <w:rsid w:val="00BB528F"/>
    <w:rsid w:val="00BC021A"/>
    <w:rsid w:val="00BC1E7E"/>
    <w:rsid w:val="00BC74E9"/>
    <w:rsid w:val="00BE36A9"/>
    <w:rsid w:val="00BE370D"/>
    <w:rsid w:val="00BE618E"/>
    <w:rsid w:val="00BE7BEC"/>
    <w:rsid w:val="00BF0A5A"/>
    <w:rsid w:val="00BF0E63"/>
    <w:rsid w:val="00BF12A3"/>
    <w:rsid w:val="00BF16D7"/>
    <w:rsid w:val="00BF2373"/>
    <w:rsid w:val="00BF3B5B"/>
    <w:rsid w:val="00C044E2"/>
    <w:rsid w:val="00C048CB"/>
    <w:rsid w:val="00C066F3"/>
    <w:rsid w:val="00C10D60"/>
    <w:rsid w:val="00C437FC"/>
    <w:rsid w:val="00C43972"/>
    <w:rsid w:val="00C463DD"/>
    <w:rsid w:val="00C745C3"/>
    <w:rsid w:val="00C807DE"/>
    <w:rsid w:val="00C860DC"/>
    <w:rsid w:val="00CA24A4"/>
    <w:rsid w:val="00CB348D"/>
    <w:rsid w:val="00CC4EDE"/>
    <w:rsid w:val="00CD318B"/>
    <w:rsid w:val="00CD46F5"/>
    <w:rsid w:val="00CD60C6"/>
    <w:rsid w:val="00CE4A8F"/>
    <w:rsid w:val="00CF071D"/>
    <w:rsid w:val="00D07C39"/>
    <w:rsid w:val="00D15B04"/>
    <w:rsid w:val="00D2031B"/>
    <w:rsid w:val="00D25FE2"/>
    <w:rsid w:val="00D26A9A"/>
    <w:rsid w:val="00D37DA9"/>
    <w:rsid w:val="00D406A7"/>
    <w:rsid w:val="00D43252"/>
    <w:rsid w:val="00D44D86"/>
    <w:rsid w:val="00D50B7D"/>
    <w:rsid w:val="00D50FA5"/>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240B6"/>
    <w:rsid w:val="00E423C0"/>
    <w:rsid w:val="00E450D1"/>
    <w:rsid w:val="00E6414C"/>
    <w:rsid w:val="00E7260F"/>
    <w:rsid w:val="00E77B38"/>
    <w:rsid w:val="00E858D0"/>
    <w:rsid w:val="00E8702D"/>
    <w:rsid w:val="00E916A9"/>
    <w:rsid w:val="00E916DE"/>
    <w:rsid w:val="00E96630"/>
    <w:rsid w:val="00EC3DC9"/>
    <w:rsid w:val="00ED18DC"/>
    <w:rsid w:val="00ED6201"/>
    <w:rsid w:val="00ED7A2A"/>
    <w:rsid w:val="00EF1D7F"/>
    <w:rsid w:val="00F00CBE"/>
    <w:rsid w:val="00F0137E"/>
    <w:rsid w:val="00F035E5"/>
    <w:rsid w:val="00F16470"/>
    <w:rsid w:val="00F17B25"/>
    <w:rsid w:val="00F21786"/>
    <w:rsid w:val="00F32CEE"/>
    <w:rsid w:val="00F3742B"/>
    <w:rsid w:val="00F56D63"/>
    <w:rsid w:val="00F609A9"/>
    <w:rsid w:val="00F6669C"/>
    <w:rsid w:val="00F75677"/>
    <w:rsid w:val="00F80C99"/>
    <w:rsid w:val="00F867EC"/>
    <w:rsid w:val="00F91B2B"/>
    <w:rsid w:val="00FB205F"/>
    <w:rsid w:val="00FB297D"/>
    <w:rsid w:val="00FC03CD"/>
    <w:rsid w:val="00FC0646"/>
    <w:rsid w:val="00FC3DDF"/>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ListParagraph">
    <w:name w:val="List Paragraph"/>
    <w:basedOn w:val="Normal"/>
    <w:uiPriority w:val="34"/>
    <w:qFormat/>
    <w:rsid w:val="002E4E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ListParagraph">
    <w:name w:val="List Paragraph"/>
    <w:basedOn w:val="Normal"/>
    <w:uiPriority w:val="34"/>
    <w:qFormat/>
    <w:rsid w:val="002E4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418407896">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9AD92-DAF3-4608-8071-999BC1FF3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D35D4E-CA59-4A64-81DD-242AEDB561EB}">
  <ds:schemaRefs>
    <ds:schemaRef ds:uri="http://schemas.microsoft.com/sharepoint/v3/contenttype/forms"/>
  </ds:schemaRefs>
</ds:datastoreItem>
</file>

<file path=customXml/itemProps3.xml><?xml version="1.0" encoding="utf-8"?>
<ds:datastoreItem xmlns:ds="http://schemas.openxmlformats.org/officeDocument/2006/customXml" ds:itemID="{85360D3D-72EB-4055-8F1F-9C90771572BA}">
  <ds:schemaRefs>
    <ds:schemaRef ds:uri="http://schemas.microsoft.com/sharepoint/v3"/>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2E7FCEF-7757-4D66-AAAC-647E2E15B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SH lists 15th Session.dotx</Template>
  <TotalTime>1</TotalTime>
  <Pages>23</Pages>
  <Words>7094</Words>
  <Characters>40442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Sumiko IHARA</cp:lastModifiedBy>
  <cp:revision>2</cp:revision>
  <cp:lastPrinted>2009-02-18T09:36:00Z</cp:lastPrinted>
  <dcterms:created xsi:type="dcterms:W3CDTF">2017-10-27T16:11:00Z</dcterms:created>
  <dcterms:modified xsi:type="dcterms:W3CDTF">2017-10-27T16:11:00Z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1339900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