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51499F" w:rsidRDefault="009A21C9" w:rsidP="006B5D4A">
      <w:pPr>
        <w:pStyle w:val="Heading1"/>
      </w:pPr>
      <w:r w:rsidRPr="0051499F">
        <w:t xml:space="preserve">ADVANCE QUESTIONS TO </w:t>
      </w:r>
      <w:r w:rsidR="0051499F" w:rsidRPr="0051499F">
        <w:t>SRI LANKA</w:t>
      </w:r>
      <w:r w:rsidR="005C64A5" w:rsidRPr="0051499F">
        <w:t xml:space="preserve"> (</w:t>
      </w:r>
      <w:r w:rsidR="000E0EC4">
        <w:t>SECOND</w:t>
      </w:r>
      <w:r w:rsidR="005C64A5" w:rsidRPr="0051499F">
        <w:t xml:space="preserve"> BATCH)</w:t>
      </w:r>
    </w:p>
    <w:p w:rsidR="003E5166" w:rsidRPr="00851728" w:rsidRDefault="003E5166" w:rsidP="00851728">
      <w:pPr>
        <w:pStyle w:val="Heading2"/>
        <w:jc w:val="both"/>
        <w:rPr>
          <w:sz w:val="24"/>
          <w:szCs w:val="24"/>
        </w:rPr>
      </w:pPr>
      <w:r w:rsidRPr="00851728">
        <w:rPr>
          <w:sz w:val="24"/>
          <w:szCs w:val="24"/>
        </w:rPr>
        <w:t>BELGIUM</w:t>
      </w:r>
    </w:p>
    <w:p w:rsidR="003E5166" w:rsidRPr="00851728" w:rsidRDefault="003E5166" w:rsidP="00851728">
      <w:pPr>
        <w:pStyle w:val="ListParagraph"/>
        <w:numPr>
          <w:ilvl w:val="0"/>
          <w:numId w:val="6"/>
        </w:numPr>
        <w:spacing w:before="0" w:line="240" w:lineRule="auto"/>
        <w:ind w:left="357" w:hanging="357"/>
        <w:contextualSpacing w:val="0"/>
        <w:jc w:val="both"/>
        <w:rPr>
          <w:sz w:val="24"/>
          <w:szCs w:val="24"/>
          <w:shd w:val="clear" w:color="auto" w:fill="FFFFFF"/>
        </w:rPr>
      </w:pPr>
      <w:r w:rsidRPr="00851728">
        <w:rPr>
          <w:sz w:val="24"/>
          <w:szCs w:val="24"/>
        </w:rPr>
        <w:t>Belgium welcomes Sri Lanka’s ratification on the 25</w:t>
      </w:r>
      <w:r w:rsidRPr="00851728">
        <w:rPr>
          <w:sz w:val="24"/>
          <w:szCs w:val="24"/>
          <w:vertAlign w:val="superscript"/>
        </w:rPr>
        <w:t>th</w:t>
      </w:r>
      <w:r w:rsidRPr="00851728">
        <w:rPr>
          <w:sz w:val="24"/>
          <w:szCs w:val="24"/>
        </w:rPr>
        <w:t xml:space="preserve"> of May 2016 of the </w:t>
      </w:r>
      <w:r w:rsidRPr="00851728">
        <w:rPr>
          <w:bCs/>
          <w:sz w:val="24"/>
          <w:szCs w:val="24"/>
          <w:lang w:val="en"/>
        </w:rPr>
        <w:t xml:space="preserve">International Convention for the Protection of All Persons from Enforced Disappearance. </w:t>
      </w:r>
      <w:r w:rsidRPr="00851728">
        <w:rPr>
          <w:sz w:val="24"/>
          <w:szCs w:val="24"/>
          <w:shd w:val="clear" w:color="auto" w:fill="FFFFFF"/>
        </w:rPr>
        <w:t xml:space="preserve">Belgium wishes to know which concrete measures have been taken by the Government of Sri Lanka to </w:t>
      </w:r>
      <w:r w:rsidRPr="00851728">
        <w:rPr>
          <w:sz w:val="24"/>
          <w:szCs w:val="24"/>
        </w:rPr>
        <w:t>guarantee that victims, including relatives of the enforced disappeared, are provided with full and effective reparation and that those responsible for enforced disappearances are brought to justice?</w:t>
      </w:r>
    </w:p>
    <w:p w:rsidR="003E5166" w:rsidRPr="00851728" w:rsidRDefault="003E5166" w:rsidP="00851728">
      <w:pPr>
        <w:pStyle w:val="ListParagraph"/>
        <w:numPr>
          <w:ilvl w:val="0"/>
          <w:numId w:val="6"/>
        </w:numPr>
        <w:spacing w:before="0" w:line="240" w:lineRule="auto"/>
        <w:ind w:left="357" w:hanging="357"/>
        <w:contextualSpacing w:val="0"/>
        <w:jc w:val="both"/>
        <w:rPr>
          <w:sz w:val="24"/>
          <w:szCs w:val="24"/>
          <w:shd w:val="clear" w:color="auto" w:fill="FFFFFF"/>
        </w:rPr>
      </w:pPr>
      <w:r w:rsidRPr="00851728">
        <w:rPr>
          <w:sz w:val="24"/>
          <w:szCs w:val="24"/>
          <w:shd w:val="clear" w:color="auto" w:fill="FFFFFF"/>
        </w:rPr>
        <w:t>Belgium welcomes Sri Lanka’s efforts regarding transitional justice.  What progress has been made regarding the establishment of a truth and reconciliation Commission?</w:t>
      </w:r>
    </w:p>
    <w:p w:rsidR="003E5166" w:rsidRPr="00851728" w:rsidRDefault="003E5166" w:rsidP="00851728">
      <w:pPr>
        <w:pStyle w:val="ListParagraph"/>
        <w:numPr>
          <w:ilvl w:val="0"/>
          <w:numId w:val="6"/>
        </w:numPr>
        <w:spacing w:before="0" w:line="240" w:lineRule="auto"/>
        <w:ind w:left="357" w:hanging="357"/>
        <w:contextualSpacing w:val="0"/>
        <w:jc w:val="both"/>
        <w:rPr>
          <w:sz w:val="24"/>
          <w:szCs w:val="24"/>
          <w:shd w:val="clear" w:color="auto" w:fill="FFFFFF"/>
        </w:rPr>
      </w:pPr>
      <w:r w:rsidRPr="00851728">
        <w:rPr>
          <w:sz w:val="24"/>
          <w:szCs w:val="24"/>
        </w:rPr>
        <w:t>As a strong proponent of the abolition of the death penalty, Belgium welcomes the fact that Sri Lanka has a moratorium on the execution of the death penalty since ma</w:t>
      </w:r>
      <w:r w:rsidR="00D92176" w:rsidRPr="00851728">
        <w:rPr>
          <w:sz w:val="24"/>
          <w:szCs w:val="24"/>
        </w:rPr>
        <w:t>n</w:t>
      </w:r>
      <w:r w:rsidRPr="00851728">
        <w:rPr>
          <w:sz w:val="24"/>
          <w:szCs w:val="24"/>
        </w:rPr>
        <w:t>y decades. Would the Government of Sri Lanka consider to take its engagement one step further and  ratify the Second Optional Protocol to the International Covenant on Civil and Political Rights, aiming at the abolition of the death penalty?</w:t>
      </w:r>
    </w:p>
    <w:p w:rsidR="003E5166" w:rsidRPr="00851728" w:rsidRDefault="003E5166" w:rsidP="00851728">
      <w:pPr>
        <w:pStyle w:val="ListParagraph"/>
        <w:numPr>
          <w:ilvl w:val="0"/>
          <w:numId w:val="6"/>
        </w:numPr>
        <w:spacing w:before="0" w:line="240" w:lineRule="auto"/>
        <w:ind w:left="357" w:hanging="357"/>
        <w:contextualSpacing w:val="0"/>
        <w:jc w:val="both"/>
        <w:rPr>
          <w:sz w:val="24"/>
          <w:szCs w:val="24"/>
          <w:shd w:val="clear" w:color="auto" w:fill="FFFFFF"/>
        </w:rPr>
      </w:pPr>
      <w:r w:rsidRPr="00851728">
        <w:rPr>
          <w:sz w:val="24"/>
          <w:szCs w:val="24"/>
          <w:shd w:val="clear" w:color="auto" w:fill="FFFFFF"/>
        </w:rPr>
        <w:t>Does the Prevention of domestic violence Act provide the possibility to prosecute a person specifically for marital rape?  If not, does Sri Lanka consider to criminalize marital rape in the near future?</w:t>
      </w:r>
    </w:p>
    <w:p w:rsidR="003E5166" w:rsidRPr="00851728" w:rsidRDefault="003E5166" w:rsidP="00851728">
      <w:pPr>
        <w:pStyle w:val="ListParagraph"/>
        <w:numPr>
          <w:ilvl w:val="0"/>
          <w:numId w:val="6"/>
        </w:numPr>
        <w:spacing w:before="0" w:line="240" w:lineRule="auto"/>
        <w:ind w:left="357" w:hanging="357"/>
        <w:contextualSpacing w:val="0"/>
        <w:jc w:val="both"/>
        <w:rPr>
          <w:sz w:val="24"/>
          <w:szCs w:val="24"/>
          <w:shd w:val="clear" w:color="auto" w:fill="FFFFFF"/>
        </w:rPr>
      </w:pPr>
      <w:r w:rsidRPr="00851728">
        <w:rPr>
          <w:sz w:val="24"/>
          <w:szCs w:val="24"/>
          <w:shd w:val="clear" w:color="auto" w:fill="FFFFFF"/>
        </w:rPr>
        <w:t>Which measures does the Government of Sri Lanka take to prevent and counter religious hate speech in the country?</w:t>
      </w:r>
    </w:p>
    <w:p w:rsidR="009C384E" w:rsidRPr="00851728" w:rsidRDefault="00F77688" w:rsidP="00851728">
      <w:pPr>
        <w:pStyle w:val="Heading2"/>
        <w:jc w:val="both"/>
        <w:rPr>
          <w:sz w:val="24"/>
          <w:szCs w:val="24"/>
          <w:lang w:val="en-US"/>
        </w:rPr>
      </w:pPr>
      <w:r w:rsidRPr="00851728">
        <w:rPr>
          <w:sz w:val="24"/>
          <w:szCs w:val="24"/>
          <w:lang w:val="en-US"/>
        </w:rPr>
        <w:t>ESTONIA</w:t>
      </w:r>
    </w:p>
    <w:p w:rsidR="00F77688" w:rsidRPr="00851728" w:rsidRDefault="00F77688" w:rsidP="00851728">
      <w:pPr>
        <w:numPr>
          <w:ilvl w:val="0"/>
          <w:numId w:val="1"/>
        </w:numPr>
        <w:ind w:left="426" w:hanging="426"/>
        <w:jc w:val="both"/>
        <w:rPr>
          <w:sz w:val="24"/>
          <w:szCs w:val="24"/>
        </w:rPr>
      </w:pPr>
      <w:r w:rsidRPr="00851728">
        <w:rPr>
          <w:sz w:val="24"/>
          <w:szCs w:val="24"/>
        </w:rPr>
        <w:t xml:space="preserve">What is being done and what progress has been achieved with regard to investigations of alleged war crimes? Have any international organisations or experts been included in these investigations? </w:t>
      </w:r>
    </w:p>
    <w:p w:rsidR="00F77688" w:rsidRPr="00851728" w:rsidRDefault="00F77688" w:rsidP="00851728">
      <w:pPr>
        <w:numPr>
          <w:ilvl w:val="0"/>
          <w:numId w:val="1"/>
        </w:numPr>
        <w:ind w:left="426" w:hanging="426"/>
        <w:jc w:val="both"/>
        <w:rPr>
          <w:sz w:val="24"/>
          <w:szCs w:val="24"/>
        </w:rPr>
      </w:pPr>
      <w:r w:rsidRPr="00851728">
        <w:rPr>
          <w:sz w:val="24"/>
          <w:szCs w:val="24"/>
        </w:rPr>
        <w:t>In the national report you mention that a certain mechanism has been created to ensure that the commitments under UN HRC Resolution 30/1 are met. Could you elaborate on the work so far done by that mechanism?</w:t>
      </w:r>
    </w:p>
    <w:p w:rsidR="000463AA" w:rsidRPr="00851728" w:rsidRDefault="00F77688" w:rsidP="00851728">
      <w:pPr>
        <w:numPr>
          <w:ilvl w:val="0"/>
          <w:numId w:val="1"/>
        </w:numPr>
        <w:ind w:left="426" w:hanging="426"/>
        <w:jc w:val="both"/>
        <w:rPr>
          <w:sz w:val="24"/>
          <w:szCs w:val="24"/>
        </w:rPr>
      </w:pPr>
      <w:r w:rsidRPr="00851728">
        <w:rPr>
          <w:sz w:val="24"/>
          <w:szCs w:val="24"/>
        </w:rPr>
        <w:t>What is the current state of play with regard to the review and repeal of the Prevention of Terrorism Act in ensuring that it meets international human rights standards?</w:t>
      </w:r>
    </w:p>
    <w:p w:rsidR="00851728" w:rsidRPr="00851728" w:rsidRDefault="00851728" w:rsidP="00851728">
      <w:pPr>
        <w:pStyle w:val="Heading2"/>
        <w:jc w:val="both"/>
        <w:rPr>
          <w:sz w:val="24"/>
          <w:szCs w:val="24"/>
        </w:rPr>
      </w:pPr>
      <w:r w:rsidRPr="00851728">
        <w:rPr>
          <w:sz w:val="24"/>
          <w:szCs w:val="24"/>
        </w:rPr>
        <w:t>GERMANY</w:t>
      </w:r>
    </w:p>
    <w:p w:rsidR="00851728" w:rsidRPr="00851728" w:rsidRDefault="00851728" w:rsidP="00851728">
      <w:pPr>
        <w:pStyle w:val="ListParagraph"/>
        <w:numPr>
          <w:ilvl w:val="0"/>
          <w:numId w:val="7"/>
        </w:numPr>
        <w:spacing w:before="0"/>
        <w:ind w:left="426" w:hanging="426"/>
        <w:contextualSpacing w:val="0"/>
        <w:jc w:val="both"/>
        <w:rPr>
          <w:sz w:val="24"/>
          <w:szCs w:val="24"/>
        </w:rPr>
      </w:pPr>
      <w:r w:rsidRPr="00851728">
        <w:rPr>
          <w:sz w:val="24"/>
          <w:szCs w:val="24"/>
        </w:rPr>
        <w:t xml:space="preserve">In September 2017, the parliament of Sri Lanka has taken the bill on </w:t>
      </w:r>
      <w:r w:rsidRPr="00851728">
        <w:rPr>
          <w:b/>
          <w:sz w:val="24"/>
          <w:szCs w:val="24"/>
        </w:rPr>
        <w:t>enforced disappearances</w:t>
      </w:r>
      <w:r w:rsidRPr="00851728">
        <w:rPr>
          <w:sz w:val="24"/>
          <w:szCs w:val="24"/>
        </w:rPr>
        <w:t xml:space="preserve"> from its agenda. Why was this the case and when does the parliament plan to reconsider the bill?</w:t>
      </w:r>
    </w:p>
    <w:p w:rsidR="00851728" w:rsidRPr="00851728" w:rsidRDefault="00851728" w:rsidP="00851728">
      <w:pPr>
        <w:pStyle w:val="ListParagraph"/>
        <w:numPr>
          <w:ilvl w:val="0"/>
          <w:numId w:val="7"/>
        </w:numPr>
        <w:spacing w:before="0"/>
        <w:ind w:left="426" w:hanging="426"/>
        <w:contextualSpacing w:val="0"/>
        <w:jc w:val="both"/>
        <w:rPr>
          <w:sz w:val="24"/>
          <w:szCs w:val="24"/>
        </w:rPr>
      </w:pPr>
      <w:r w:rsidRPr="00851728">
        <w:rPr>
          <w:sz w:val="24"/>
          <w:szCs w:val="24"/>
        </w:rPr>
        <w:t xml:space="preserve">Has there been any progress or are there any plans to establish a publicly accessible central </w:t>
      </w:r>
      <w:r w:rsidRPr="00851728">
        <w:rPr>
          <w:b/>
          <w:sz w:val="24"/>
          <w:szCs w:val="24"/>
        </w:rPr>
        <w:t>register for all persons missing or in custody</w:t>
      </w:r>
      <w:r w:rsidRPr="00851728">
        <w:rPr>
          <w:sz w:val="24"/>
          <w:szCs w:val="24"/>
        </w:rPr>
        <w:t xml:space="preserve"> as previously recommended? </w:t>
      </w:r>
    </w:p>
    <w:p w:rsidR="00851728" w:rsidRPr="00851728" w:rsidRDefault="00851728" w:rsidP="00851728">
      <w:pPr>
        <w:pStyle w:val="ListParagraph"/>
        <w:numPr>
          <w:ilvl w:val="0"/>
          <w:numId w:val="7"/>
        </w:numPr>
        <w:spacing w:before="0"/>
        <w:ind w:left="426" w:hanging="426"/>
        <w:contextualSpacing w:val="0"/>
        <w:jc w:val="both"/>
        <w:rPr>
          <w:sz w:val="24"/>
          <w:szCs w:val="24"/>
        </w:rPr>
      </w:pPr>
      <w:r w:rsidRPr="00851728">
        <w:rPr>
          <w:b/>
          <w:sz w:val="24"/>
          <w:szCs w:val="24"/>
        </w:rPr>
        <w:lastRenderedPageBreak/>
        <w:t>Poverty levels</w:t>
      </w:r>
      <w:r w:rsidRPr="00851728">
        <w:rPr>
          <w:sz w:val="24"/>
          <w:szCs w:val="24"/>
        </w:rPr>
        <w:t xml:space="preserve"> are still high, especially in the North, East and Uva Provinces. What concrete measures has the government taken to improve the living conditions of the poor and to bring them into work? </w:t>
      </w:r>
    </w:p>
    <w:p w:rsidR="00851728" w:rsidRPr="00851728" w:rsidRDefault="00851728" w:rsidP="00851728">
      <w:pPr>
        <w:pStyle w:val="ListParagraph"/>
        <w:numPr>
          <w:ilvl w:val="0"/>
          <w:numId w:val="7"/>
        </w:numPr>
        <w:spacing w:before="0"/>
        <w:ind w:left="426" w:hanging="426"/>
        <w:contextualSpacing w:val="0"/>
        <w:jc w:val="both"/>
        <w:rPr>
          <w:sz w:val="24"/>
          <w:szCs w:val="24"/>
        </w:rPr>
      </w:pPr>
      <w:r w:rsidRPr="00851728">
        <w:rPr>
          <w:sz w:val="24"/>
          <w:szCs w:val="24"/>
        </w:rPr>
        <w:t xml:space="preserve">What steps has the government taken to make the </w:t>
      </w:r>
      <w:r w:rsidRPr="00851728">
        <w:rPr>
          <w:b/>
          <w:sz w:val="24"/>
          <w:szCs w:val="24"/>
        </w:rPr>
        <w:t>CRPD</w:t>
      </w:r>
      <w:r w:rsidRPr="00851728">
        <w:rPr>
          <w:sz w:val="24"/>
          <w:szCs w:val="24"/>
        </w:rPr>
        <w:t xml:space="preserve"> ratified in 2016 </w:t>
      </w:r>
      <w:r w:rsidRPr="00851728">
        <w:rPr>
          <w:b/>
          <w:sz w:val="24"/>
          <w:szCs w:val="24"/>
        </w:rPr>
        <w:t>operational</w:t>
      </w:r>
      <w:r w:rsidRPr="00851728">
        <w:rPr>
          <w:sz w:val="24"/>
          <w:szCs w:val="24"/>
        </w:rPr>
        <w:t xml:space="preserve">, in particular its Article 33? Does it intend to ratify its Optional Protocol? </w:t>
      </w:r>
    </w:p>
    <w:p w:rsidR="00851728" w:rsidRPr="00851728" w:rsidRDefault="00851728" w:rsidP="00851728">
      <w:pPr>
        <w:pStyle w:val="ListParagraph"/>
        <w:numPr>
          <w:ilvl w:val="0"/>
          <w:numId w:val="7"/>
        </w:numPr>
        <w:spacing w:before="0"/>
        <w:ind w:left="426" w:hanging="426"/>
        <w:contextualSpacing w:val="0"/>
        <w:jc w:val="both"/>
        <w:rPr>
          <w:sz w:val="24"/>
          <w:szCs w:val="24"/>
        </w:rPr>
      </w:pPr>
      <w:r w:rsidRPr="00851728">
        <w:rPr>
          <w:sz w:val="24"/>
          <w:szCs w:val="24"/>
        </w:rPr>
        <w:t xml:space="preserve">Does the Government of Sri Lanka plan to include the rights of </w:t>
      </w:r>
      <w:r w:rsidRPr="00851728">
        <w:rPr>
          <w:b/>
          <w:sz w:val="24"/>
          <w:szCs w:val="24"/>
        </w:rPr>
        <w:t>LGBTIQ</w:t>
      </w:r>
      <w:r w:rsidRPr="00851728">
        <w:rPr>
          <w:sz w:val="24"/>
          <w:szCs w:val="24"/>
        </w:rPr>
        <w:t xml:space="preserve"> persons and address sexual and gender-based violence in the final version of the </w:t>
      </w:r>
      <w:r w:rsidRPr="00851728">
        <w:rPr>
          <w:b/>
          <w:sz w:val="24"/>
          <w:szCs w:val="24"/>
        </w:rPr>
        <w:t>National Human Rights Action Plan</w:t>
      </w:r>
      <w:r w:rsidRPr="00851728">
        <w:rPr>
          <w:sz w:val="24"/>
          <w:szCs w:val="24"/>
        </w:rPr>
        <w:t xml:space="preserve"> (2017-2022)? If not, for what reason? </w:t>
      </w:r>
    </w:p>
    <w:p w:rsidR="000463AA" w:rsidRPr="00851728" w:rsidRDefault="000463AA" w:rsidP="00851728">
      <w:pPr>
        <w:pStyle w:val="Heading2"/>
        <w:jc w:val="both"/>
        <w:rPr>
          <w:sz w:val="24"/>
          <w:szCs w:val="24"/>
        </w:rPr>
      </w:pPr>
      <w:r w:rsidRPr="00851728">
        <w:rPr>
          <w:sz w:val="24"/>
          <w:szCs w:val="24"/>
        </w:rPr>
        <w:t>NORWAY</w:t>
      </w:r>
    </w:p>
    <w:p w:rsidR="000463AA" w:rsidRPr="003362BC" w:rsidRDefault="000463AA" w:rsidP="003362BC">
      <w:pPr>
        <w:pStyle w:val="ListParagraph"/>
        <w:numPr>
          <w:ilvl w:val="0"/>
          <w:numId w:val="2"/>
        </w:numPr>
        <w:spacing w:before="0" w:line="24" w:lineRule="atLeast"/>
        <w:ind w:left="425" w:hanging="425"/>
        <w:contextualSpacing w:val="0"/>
        <w:jc w:val="both"/>
        <w:rPr>
          <w:rFonts w:cstheme="minorHAnsi"/>
          <w:sz w:val="24"/>
          <w:szCs w:val="24"/>
          <w:lang w:val="en-US"/>
        </w:rPr>
      </w:pPr>
      <w:r w:rsidRPr="00851728">
        <w:rPr>
          <w:rFonts w:cstheme="minorHAnsi"/>
          <w:sz w:val="24"/>
          <w:szCs w:val="24"/>
          <w:lang w:val="en-US"/>
        </w:rPr>
        <w:t xml:space="preserve">Norway is concerned about the </w:t>
      </w:r>
      <w:r w:rsidRPr="00851728">
        <w:rPr>
          <w:rFonts w:cstheme="minorHAnsi"/>
          <w:b/>
          <w:i/>
          <w:sz w:val="24"/>
          <w:szCs w:val="24"/>
          <w:lang w:val="en-US"/>
        </w:rPr>
        <w:t>use of torture</w:t>
      </w:r>
      <w:r w:rsidRPr="00851728">
        <w:rPr>
          <w:rFonts w:cstheme="minorHAnsi"/>
          <w:sz w:val="24"/>
          <w:szCs w:val="24"/>
          <w:lang w:val="en-US"/>
        </w:rPr>
        <w:t xml:space="preserve"> by security and law enforcement agencies, as well as by impunity and the lack of an appropriate legal framework to address this, as raised by the UN </w:t>
      </w:r>
      <w:r w:rsidRPr="00851728">
        <w:rPr>
          <w:rFonts w:cstheme="minorHAnsi"/>
          <w:color w:val="000000"/>
          <w:sz w:val="24"/>
          <w:szCs w:val="24"/>
          <w:lang w:val="en-US"/>
        </w:rPr>
        <w:t>Special Rapporteur on the promotion and protection of human rights and fundamental freedoms while countering terrorism</w:t>
      </w:r>
      <w:r w:rsidRPr="00851728">
        <w:rPr>
          <w:rFonts w:cstheme="minorHAnsi"/>
          <w:sz w:val="24"/>
          <w:szCs w:val="24"/>
          <w:lang w:val="en-US"/>
        </w:rPr>
        <w:t xml:space="preserve"> (July 2017). In HRC resolution 30/1, Sri Lanka committed to repeal the Prevention of Terrorism Act (PTA) and to replace it with anti-terrorism legislation in accordance with international best practices. Progress on this is noted in the National Report (point 56). </w:t>
      </w:r>
      <w:r w:rsidRPr="00851728">
        <w:rPr>
          <w:rFonts w:cstheme="minorHAnsi"/>
          <w:sz w:val="24"/>
          <w:szCs w:val="24"/>
          <w:u w:val="single"/>
          <w:lang w:val="en-US"/>
        </w:rPr>
        <w:t>When will the Prevention of Torture Act be repealed</w:t>
      </w:r>
      <w:r w:rsidRPr="00851728">
        <w:rPr>
          <w:sz w:val="24"/>
          <w:szCs w:val="24"/>
          <w:u w:val="single"/>
          <w:lang w:val="en-US"/>
        </w:rPr>
        <w:t xml:space="preserve"> and replaced by legislation that is fully compliant with human rights standards</w:t>
      </w:r>
      <w:r w:rsidRPr="00851728">
        <w:rPr>
          <w:rFonts w:cstheme="minorHAnsi"/>
          <w:sz w:val="24"/>
          <w:szCs w:val="24"/>
          <w:u w:val="single"/>
          <w:lang w:val="en-US"/>
        </w:rPr>
        <w:t>?</w:t>
      </w:r>
      <w:r w:rsidRPr="00851728">
        <w:rPr>
          <w:rFonts w:cstheme="minorHAnsi"/>
          <w:sz w:val="24"/>
          <w:szCs w:val="24"/>
          <w:lang w:val="en-US"/>
        </w:rPr>
        <w:t xml:space="preserve"> </w:t>
      </w:r>
    </w:p>
    <w:p w:rsidR="00651CA6" w:rsidRPr="00851728" w:rsidRDefault="000463AA" w:rsidP="003362BC">
      <w:pPr>
        <w:pStyle w:val="ListParagraph"/>
        <w:numPr>
          <w:ilvl w:val="0"/>
          <w:numId w:val="2"/>
        </w:numPr>
        <w:spacing w:before="0" w:line="24" w:lineRule="atLeast"/>
        <w:ind w:left="425" w:hanging="425"/>
        <w:contextualSpacing w:val="0"/>
        <w:jc w:val="both"/>
        <w:rPr>
          <w:rFonts w:cstheme="minorHAnsi"/>
          <w:sz w:val="24"/>
          <w:szCs w:val="24"/>
          <w:lang w:val="en-US"/>
        </w:rPr>
      </w:pPr>
      <w:r w:rsidRPr="00851728">
        <w:rPr>
          <w:rFonts w:cstheme="minorHAnsi"/>
          <w:sz w:val="24"/>
          <w:szCs w:val="24"/>
          <w:lang w:val="en-US"/>
        </w:rPr>
        <w:t xml:space="preserve">Norway is concerned about the </w:t>
      </w:r>
      <w:r w:rsidRPr="00851728">
        <w:rPr>
          <w:rFonts w:cstheme="minorHAnsi"/>
          <w:b/>
          <w:i/>
          <w:sz w:val="24"/>
          <w:szCs w:val="24"/>
          <w:lang w:val="en-US"/>
        </w:rPr>
        <w:t>existence of legislation that contradicts principles of equality and non-discrimination</w:t>
      </w:r>
      <w:r w:rsidRPr="00851728">
        <w:rPr>
          <w:rFonts w:cstheme="minorHAnsi"/>
          <w:sz w:val="24"/>
          <w:szCs w:val="24"/>
          <w:lang w:val="en-US"/>
        </w:rPr>
        <w:t>. The National Report shows that Sri Lanka is considering reform of articles in t</w:t>
      </w:r>
      <w:bookmarkStart w:id="0" w:name="_GoBack"/>
      <w:bookmarkEnd w:id="0"/>
      <w:r w:rsidRPr="00851728">
        <w:rPr>
          <w:rFonts w:cstheme="minorHAnsi"/>
          <w:sz w:val="24"/>
          <w:szCs w:val="24"/>
          <w:lang w:val="en-US"/>
        </w:rPr>
        <w:t xml:space="preserve">he Constitution (16(1) and 80(3)) that allow for this. The National Report also says (point 33) that “The final report of the parliamentary Sub-Committee on Fundamental Rights, recommended that the Fundamental Rights Chapter in the Sri Lankan Constitution include express guarantees of non-discrimination on the grounds of disability, gender identity and sexual orientation.” </w:t>
      </w:r>
      <w:r w:rsidRPr="00851728">
        <w:rPr>
          <w:rFonts w:cstheme="minorHAnsi"/>
          <w:sz w:val="24"/>
          <w:szCs w:val="24"/>
          <w:u w:val="single"/>
          <w:lang w:val="en-US"/>
        </w:rPr>
        <w:t xml:space="preserve">Which steps will Sri Lanka take to follow up the report of the parliamentary Sub-Committee on Fundamental Rights with respect to non-discrimination? </w:t>
      </w:r>
    </w:p>
    <w:p w:rsidR="00620A7E" w:rsidRDefault="00620A7E" w:rsidP="00851728">
      <w:pPr>
        <w:pStyle w:val="Heading2"/>
        <w:jc w:val="both"/>
        <w:rPr>
          <w:sz w:val="24"/>
          <w:szCs w:val="24"/>
          <w:lang w:val="en-US"/>
        </w:rPr>
      </w:pPr>
      <w:r>
        <w:rPr>
          <w:sz w:val="24"/>
          <w:szCs w:val="24"/>
          <w:lang w:val="en-US"/>
        </w:rPr>
        <w:t>UNITED KINGDOM OF GREAT BRITAIN AND NORTHERN IRELAND</w:t>
      </w:r>
    </w:p>
    <w:p w:rsidR="00620A7E" w:rsidRPr="00620A7E" w:rsidRDefault="00620A7E" w:rsidP="00620A7E">
      <w:pPr>
        <w:pStyle w:val="ListParagraph"/>
        <w:numPr>
          <w:ilvl w:val="0"/>
          <w:numId w:val="8"/>
        </w:numPr>
        <w:spacing w:before="0"/>
        <w:ind w:left="425" w:hanging="425"/>
        <w:contextualSpacing w:val="0"/>
        <w:jc w:val="both"/>
        <w:rPr>
          <w:sz w:val="24"/>
          <w:lang w:val="en-US"/>
        </w:rPr>
      </w:pPr>
      <w:r w:rsidRPr="00620A7E">
        <w:rPr>
          <w:sz w:val="24"/>
          <w:lang w:val="en-US"/>
        </w:rPr>
        <w:t>When does the Government of Sri Lanka expect to have transitional justice mechanisms in place, to ensure accountability and give greater certainty of non-recurrence, as set out in the UNHRC Resolution 34/1?</w:t>
      </w:r>
    </w:p>
    <w:p w:rsidR="00620A7E" w:rsidRPr="00620A7E" w:rsidRDefault="00620A7E" w:rsidP="00620A7E">
      <w:pPr>
        <w:pStyle w:val="ListParagraph"/>
        <w:numPr>
          <w:ilvl w:val="0"/>
          <w:numId w:val="8"/>
        </w:numPr>
        <w:spacing w:before="0"/>
        <w:ind w:left="425" w:hanging="425"/>
        <w:contextualSpacing w:val="0"/>
        <w:jc w:val="both"/>
        <w:rPr>
          <w:sz w:val="24"/>
          <w:lang w:val="en-US"/>
        </w:rPr>
      </w:pPr>
      <w:r w:rsidRPr="00620A7E">
        <w:rPr>
          <w:sz w:val="24"/>
          <w:lang w:val="en-US"/>
        </w:rPr>
        <w:t>What steps is the government taking to ensure that detainees held under the Prevention of Terrorism Act are either charged, tried or released without further delay and what is the related timescale?</w:t>
      </w:r>
    </w:p>
    <w:p w:rsidR="00620A7E" w:rsidRPr="00620A7E" w:rsidRDefault="00620A7E" w:rsidP="00620A7E">
      <w:pPr>
        <w:pStyle w:val="ListParagraph"/>
        <w:numPr>
          <w:ilvl w:val="0"/>
          <w:numId w:val="8"/>
        </w:numPr>
        <w:spacing w:before="0"/>
        <w:ind w:left="425" w:hanging="425"/>
        <w:contextualSpacing w:val="0"/>
        <w:jc w:val="both"/>
        <w:rPr>
          <w:sz w:val="24"/>
          <w:lang w:val="en-US"/>
        </w:rPr>
      </w:pPr>
      <w:r w:rsidRPr="00620A7E">
        <w:rPr>
          <w:sz w:val="24"/>
          <w:lang w:val="en-US"/>
        </w:rPr>
        <w:t>What further steps will the Government of Sri Lanka take to eliminate child labour as defined by Article 3 of ILO Convention No.182?</w:t>
      </w:r>
    </w:p>
    <w:p w:rsidR="00620A7E" w:rsidRPr="00620A7E" w:rsidRDefault="00620A7E" w:rsidP="00620A7E">
      <w:pPr>
        <w:pStyle w:val="ListParagraph"/>
        <w:numPr>
          <w:ilvl w:val="0"/>
          <w:numId w:val="8"/>
        </w:numPr>
        <w:spacing w:before="0"/>
        <w:ind w:left="425" w:hanging="425"/>
        <w:contextualSpacing w:val="0"/>
        <w:jc w:val="both"/>
        <w:rPr>
          <w:sz w:val="24"/>
          <w:lang w:val="en-US"/>
        </w:rPr>
      </w:pPr>
      <w:r w:rsidRPr="00620A7E">
        <w:rPr>
          <w:sz w:val="24"/>
          <w:lang w:val="en-US"/>
        </w:rPr>
        <w:t>What steps is the Government taking to ensure equality of access to the democratic process and justice systems for all communities across Sri Lanka?</w:t>
      </w:r>
    </w:p>
    <w:p w:rsidR="00620A7E" w:rsidRPr="00620A7E" w:rsidRDefault="00620A7E" w:rsidP="00620A7E">
      <w:pPr>
        <w:pStyle w:val="ListParagraph"/>
        <w:numPr>
          <w:ilvl w:val="0"/>
          <w:numId w:val="8"/>
        </w:numPr>
        <w:spacing w:before="0"/>
        <w:ind w:left="425" w:hanging="425"/>
        <w:contextualSpacing w:val="0"/>
        <w:rPr>
          <w:sz w:val="24"/>
          <w:lang w:val="en-US"/>
        </w:rPr>
      </w:pPr>
      <w:r w:rsidRPr="00620A7E">
        <w:rPr>
          <w:sz w:val="24"/>
          <w:lang w:val="en-US"/>
        </w:rPr>
        <w:lastRenderedPageBreak/>
        <w:t>What plans does the Government of Sri Lanka have to amend Article 16(1) of the constitution and to repeal the Muslim Marriage and Divorce Act to ensure that all laws are not discriminatory?</w:t>
      </w:r>
    </w:p>
    <w:p w:rsidR="00651CA6" w:rsidRPr="00851728" w:rsidRDefault="00651CA6" w:rsidP="00851728">
      <w:pPr>
        <w:pStyle w:val="Heading2"/>
        <w:jc w:val="both"/>
        <w:rPr>
          <w:sz w:val="24"/>
          <w:szCs w:val="24"/>
          <w:lang w:val="en-US"/>
        </w:rPr>
      </w:pPr>
      <w:r w:rsidRPr="00851728">
        <w:rPr>
          <w:sz w:val="24"/>
          <w:szCs w:val="24"/>
          <w:lang w:val="en-US"/>
        </w:rPr>
        <w:t>UNITED STATES OF AMERICA</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 xml:space="preserve">We are disappointed in the lack of movement toward holding security forces and government officials accountable for human rights violations and abuses.  When does the government plan to establish a credible judicial mechanism to investigate allegations of violations and abuses of human rights, and violations of </w:t>
      </w:r>
      <w:r w:rsidR="00851728" w:rsidRPr="00851728">
        <w:rPr>
          <w:sz w:val="24"/>
          <w:szCs w:val="24"/>
        </w:rPr>
        <w:t>international humanitarian law?</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We are concerned by reports of continued abuses by some members of the security forces, including alleged incidents of torture, sexual violence and arbitrary arrest.  What steps is the government taking to end these abuses and, when will the government repeal the Prevention of Terrorism Act and replace it with anti-terrorism legislation that complies with international law and is less susceptible to serving as a pretext for huma</w:t>
      </w:r>
      <w:r w:rsidR="00851728" w:rsidRPr="00851728">
        <w:rPr>
          <w:sz w:val="24"/>
          <w:szCs w:val="24"/>
        </w:rPr>
        <w:t>n rights violations and abuses?</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We are concerned by the continued use of Penal Code Sections 365, 365A, 399, and the Vagrants Ordinance, which in practice outlaw same-sex relations and are used by law enforcement to harass members of the LGBTI community.  What steps is the government taking to address these concerns raised by Canada and Argentina in the previous UPR cycle, and to protect members of the LGBTI c</w:t>
      </w:r>
      <w:r w:rsidR="00851728" w:rsidRPr="00851728">
        <w:rPr>
          <w:sz w:val="24"/>
          <w:szCs w:val="24"/>
        </w:rPr>
        <w:t>ommunity from undue harassment?</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 xml:space="preserve">We are concerned by civil society reports that local government officials continue to impose discriminatory restrictions on members of religious minorities, including requiring registration of places of worship although no law or regulation specifically requires it.  What steps is the government taking to protect members of religious minority groups from discrimination? </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We note that civil society groups have advocated for reform of the Muslim Marriage and Divorce Act, which permits girls as young as 12 to be married without their consent.  What efforts is the government making to amend the law in a manner that protects the h</w:t>
      </w:r>
      <w:r w:rsidR="00851728" w:rsidRPr="00851728">
        <w:rPr>
          <w:sz w:val="24"/>
          <w:szCs w:val="24"/>
        </w:rPr>
        <w:t>uman rights if women and girls?</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We commend Sri Lanka for its work on constitutional reform, but the process has moved slower than anticipated.  How does the government intend to procee</w:t>
      </w:r>
      <w:r w:rsidR="00851728" w:rsidRPr="00851728">
        <w:rPr>
          <w:sz w:val="24"/>
          <w:szCs w:val="24"/>
        </w:rPr>
        <w:t xml:space="preserve">d with constitutional reform?  </w:t>
      </w:r>
    </w:p>
    <w:p w:rsidR="00651CA6" w:rsidRPr="00851728" w:rsidRDefault="00651CA6" w:rsidP="00851728">
      <w:pPr>
        <w:pStyle w:val="ListParagraph"/>
        <w:numPr>
          <w:ilvl w:val="0"/>
          <w:numId w:val="3"/>
        </w:numPr>
        <w:spacing w:before="0" w:line="240" w:lineRule="auto"/>
        <w:ind w:left="426" w:hanging="426"/>
        <w:contextualSpacing w:val="0"/>
        <w:jc w:val="both"/>
        <w:rPr>
          <w:sz w:val="24"/>
          <w:szCs w:val="24"/>
        </w:rPr>
      </w:pPr>
      <w:r w:rsidRPr="00851728">
        <w:rPr>
          <w:sz w:val="24"/>
          <w:szCs w:val="24"/>
        </w:rPr>
        <w:t>How is the government using the recommendations in the Consultation Task Force report to guide it throu</w:t>
      </w:r>
      <w:r w:rsidR="00851728" w:rsidRPr="00851728">
        <w:rPr>
          <w:sz w:val="24"/>
          <w:szCs w:val="24"/>
        </w:rPr>
        <w:t>gh an inclusive reform process?</w:t>
      </w:r>
    </w:p>
    <w:p w:rsidR="00651CA6" w:rsidRPr="00851728" w:rsidRDefault="00651CA6" w:rsidP="00851728">
      <w:pPr>
        <w:pStyle w:val="ListParagraph"/>
        <w:numPr>
          <w:ilvl w:val="0"/>
          <w:numId w:val="3"/>
        </w:numPr>
        <w:ind w:left="426" w:hanging="426"/>
        <w:contextualSpacing w:val="0"/>
        <w:jc w:val="both"/>
        <w:rPr>
          <w:sz w:val="24"/>
          <w:szCs w:val="24"/>
          <w:lang w:val="en-US"/>
        </w:rPr>
      </w:pPr>
      <w:r w:rsidRPr="00851728">
        <w:rPr>
          <w:sz w:val="24"/>
          <w:szCs w:val="24"/>
        </w:rPr>
        <w:t>We are pleased with continued progress returning military-occupied lands to their owners, but much land remains to be returned.  What action is the government taking to ensure land returns continue, to provide internally displaced persons with durable solutions, and to fairly compensate individuals whose land will not be returned?</w:t>
      </w:r>
      <w:r w:rsidRPr="00851728" w:rsidDel="000338E2">
        <w:rPr>
          <w:sz w:val="24"/>
          <w:szCs w:val="24"/>
        </w:rPr>
        <w:t xml:space="preserve"> </w:t>
      </w:r>
      <w:r w:rsidRPr="00851728">
        <w:rPr>
          <w:sz w:val="24"/>
          <w:szCs w:val="24"/>
        </w:rPr>
        <w:tab/>
      </w:r>
    </w:p>
    <w:p w:rsidR="000463AA" w:rsidRPr="00651CA6" w:rsidRDefault="000463AA" w:rsidP="00851728">
      <w:pPr>
        <w:pStyle w:val="ListParagraph"/>
        <w:spacing w:line="240" w:lineRule="auto"/>
        <w:ind w:left="426" w:hanging="426"/>
        <w:contextualSpacing w:val="0"/>
        <w:rPr>
          <w:sz w:val="20"/>
          <w:szCs w:val="24"/>
          <w:lang w:val="en-US"/>
        </w:rPr>
      </w:pPr>
    </w:p>
    <w:p w:rsidR="000463AA" w:rsidRPr="00651CA6" w:rsidRDefault="000463AA" w:rsidP="00651CA6">
      <w:pPr>
        <w:pStyle w:val="ListParagraph"/>
        <w:rPr>
          <w:sz w:val="18"/>
        </w:rPr>
      </w:pPr>
    </w:p>
    <w:p w:rsidR="00F77688" w:rsidRPr="00F77688" w:rsidRDefault="00F77688" w:rsidP="00651CA6">
      <w:pPr>
        <w:rPr>
          <w:lang w:val="et-EE"/>
        </w:rPr>
      </w:pPr>
    </w:p>
    <w:p w:rsidR="00F77688" w:rsidRPr="00F77688" w:rsidRDefault="00F77688" w:rsidP="00F77688">
      <w:pPr>
        <w:rPr>
          <w:lang w:val="en-US"/>
        </w:rPr>
      </w:pPr>
    </w:p>
    <w:sectPr w:rsidR="00F77688" w:rsidRPr="00F77688"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362BC" w:rsidRPr="003362B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362BC" w:rsidRPr="003362B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4E0"/>
    <w:multiLevelType w:val="hybridMultilevel"/>
    <w:tmpl w:val="41E2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6D1F"/>
    <w:multiLevelType w:val="hybridMultilevel"/>
    <w:tmpl w:val="2BF2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4628"/>
    <w:multiLevelType w:val="hybridMultilevel"/>
    <w:tmpl w:val="3A28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33A16"/>
    <w:multiLevelType w:val="hybridMultilevel"/>
    <w:tmpl w:val="4E0E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D87F26"/>
    <w:multiLevelType w:val="hybridMultilevel"/>
    <w:tmpl w:val="ED9ACC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74AF34FA"/>
    <w:multiLevelType w:val="hybridMultilevel"/>
    <w:tmpl w:val="2C38BF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5"/>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63AA"/>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0EC4"/>
    <w:rsid w:val="000E6413"/>
    <w:rsid w:val="000F3150"/>
    <w:rsid w:val="001023AF"/>
    <w:rsid w:val="001106D0"/>
    <w:rsid w:val="0011212F"/>
    <w:rsid w:val="00122F59"/>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35A13"/>
    <w:rsid w:val="002414B7"/>
    <w:rsid w:val="00243947"/>
    <w:rsid w:val="00260D2D"/>
    <w:rsid w:val="002618AE"/>
    <w:rsid w:val="002673FF"/>
    <w:rsid w:val="00267799"/>
    <w:rsid w:val="00276B62"/>
    <w:rsid w:val="00285B5A"/>
    <w:rsid w:val="002A120C"/>
    <w:rsid w:val="002A1630"/>
    <w:rsid w:val="002B7193"/>
    <w:rsid w:val="002B7197"/>
    <w:rsid w:val="002C1546"/>
    <w:rsid w:val="002C24E3"/>
    <w:rsid w:val="002F525E"/>
    <w:rsid w:val="003038FA"/>
    <w:rsid w:val="003137CB"/>
    <w:rsid w:val="00324382"/>
    <w:rsid w:val="003362BC"/>
    <w:rsid w:val="00345102"/>
    <w:rsid w:val="003539A2"/>
    <w:rsid w:val="00367039"/>
    <w:rsid w:val="00374B58"/>
    <w:rsid w:val="003779FC"/>
    <w:rsid w:val="00381DD2"/>
    <w:rsid w:val="00383D58"/>
    <w:rsid w:val="00391315"/>
    <w:rsid w:val="00391B92"/>
    <w:rsid w:val="003A1759"/>
    <w:rsid w:val="003C1EAE"/>
    <w:rsid w:val="003E24D4"/>
    <w:rsid w:val="003E5166"/>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1499F"/>
    <w:rsid w:val="005243B7"/>
    <w:rsid w:val="00526BB7"/>
    <w:rsid w:val="0052796F"/>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0A7E"/>
    <w:rsid w:val="006238E2"/>
    <w:rsid w:val="0063085D"/>
    <w:rsid w:val="00631732"/>
    <w:rsid w:val="0065094A"/>
    <w:rsid w:val="00651CA6"/>
    <w:rsid w:val="00667A44"/>
    <w:rsid w:val="00673F0F"/>
    <w:rsid w:val="006B17E4"/>
    <w:rsid w:val="006B5D4A"/>
    <w:rsid w:val="006C29BC"/>
    <w:rsid w:val="006C3CD6"/>
    <w:rsid w:val="006D4D19"/>
    <w:rsid w:val="006E6F0A"/>
    <w:rsid w:val="006F2C52"/>
    <w:rsid w:val="006F688E"/>
    <w:rsid w:val="00714C7B"/>
    <w:rsid w:val="00736828"/>
    <w:rsid w:val="0074259A"/>
    <w:rsid w:val="00751AA3"/>
    <w:rsid w:val="007537D4"/>
    <w:rsid w:val="00753DE5"/>
    <w:rsid w:val="00757725"/>
    <w:rsid w:val="007649D0"/>
    <w:rsid w:val="007707DE"/>
    <w:rsid w:val="00772065"/>
    <w:rsid w:val="00773F0B"/>
    <w:rsid w:val="00775F52"/>
    <w:rsid w:val="0079464D"/>
    <w:rsid w:val="007A2F2A"/>
    <w:rsid w:val="007A56D9"/>
    <w:rsid w:val="007B7C16"/>
    <w:rsid w:val="007D078B"/>
    <w:rsid w:val="007D388B"/>
    <w:rsid w:val="007D6AE3"/>
    <w:rsid w:val="007E2013"/>
    <w:rsid w:val="007F2FA5"/>
    <w:rsid w:val="007F6F84"/>
    <w:rsid w:val="00800FFA"/>
    <w:rsid w:val="0081323A"/>
    <w:rsid w:val="008220F5"/>
    <w:rsid w:val="00822498"/>
    <w:rsid w:val="008229D9"/>
    <w:rsid w:val="00824A98"/>
    <w:rsid w:val="0082674C"/>
    <w:rsid w:val="00834314"/>
    <w:rsid w:val="00845A43"/>
    <w:rsid w:val="00850DE0"/>
    <w:rsid w:val="00851687"/>
    <w:rsid w:val="00851728"/>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455"/>
    <w:rsid w:val="00907552"/>
    <w:rsid w:val="009118DB"/>
    <w:rsid w:val="009341AE"/>
    <w:rsid w:val="009378DB"/>
    <w:rsid w:val="009430E1"/>
    <w:rsid w:val="00952D1A"/>
    <w:rsid w:val="00956787"/>
    <w:rsid w:val="00960F57"/>
    <w:rsid w:val="00961EDC"/>
    <w:rsid w:val="0098536A"/>
    <w:rsid w:val="009A21C9"/>
    <w:rsid w:val="009A34B2"/>
    <w:rsid w:val="009B3D8D"/>
    <w:rsid w:val="009C384E"/>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36AA"/>
    <w:rsid w:val="00AB4B47"/>
    <w:rsid w:val="00AC48A4"/>
    <w:rsid w:val="00AE18FF"/>
    <w:rsid w:val="00AE1B6E"/>
    <w:rsid w:val="00AE1E19"/>
    <w:rsid w:val="00AE5040"/>
    <w:rsid w:val="00AF1459"/>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75F0B"/>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428"/>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36AA"/>
    <w:rsid w:val="00D4581D"/>
    <w:rsid w:val="00D534F6"/>
    <w:rsid w:val="00D567E3"/>
    <w:rsid w:val="00D644AE"/>
    <w:rsid w:val="00D818BD"/>
    <w:rsid w:val="00D92051"/>
    <w:rsid w:val="00D92176"/>
    <w:rsid w:val="00D97E0D"/>
    <w:rsid w:val="00DB1566"/>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91853"/>
    <w:rsid w:val="00E967FF"/>
    <w:rsid w:val="00EB23BF"/>
    <w:rsid w:val="00EB30B9"/>
    <w:rsid w:val="00EB38C4"/>
    <w:rsid w:val="00ED2977"/>
    <w:rsid w:val="00EE1C4C"/>
    <w:rsid w:val="00EF4B68"/>
    <w:rsid w:val="00F01ED8"/>
    <w:rsid w:val="00F03CA5"/>
    <w:rsid w:val="00F10E22"/>
    <w:rsid w:val="00F20C5F"/>
    <w:rsid w:val="00F20E41"/>
    <w:rsid w:val="00F216D6"/>
    <w:rsid w:val="00F24A1E"/>
    <w:rsid w:val="00F279E0"/>
    <w:rsid w:val="00F31781"/>
    <w:rsid w:val="00F420A9"/>
    <w:rsid w:val="00F44B69"/>
    <w:rsid w:val="00F46C35"/>
    <w:rsid w:val="00F6355A"/>
    <w:rsid w:val="00F640A5"/>
    <w:rsid w:val="00F7345D"/>
    <w:rsid w:val="00F74429"/>
    <w:rsid w:val="00F77688"/>
    <w:rsid w:val="00F80655"/>
    <w:rsid w:val="00F8629C"/>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DBE44C5"/>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3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3961044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C5CEDF-1648-4C52-BFA9-45B5D7CD9868}">
  <ds:schemaRefs>
    <ds:schemaRef ds:uri="http://schemas.openxmlformats.org/officeDocument/2006/bibliography"/>
  </ds:schemaRefs>
</ds:datastoreItem>
</file>

<file path=customXml/itemProps2.xml><?xml version="1.0" encoding="utf-8"?>
<ds:datastoreItem xmlns:ds="http://schemas.openxmlformats.org/officeDocument/2006/customXml" ds:itemID="{3FD8DC15-3169-4D9B-A7AD-708988AFEAFF}"/>
</file>

<file path=customXml/itemProps3.xml><?xml version="1.0" encoding="utf-8"?>
<ds:datastoreItem xmlns:ds="http://schemas.openxmlformats.org/officeDocument/2006/customXml" ds:itemID="{789748E6-822F-4A0C-B335-DE7B4548F442}"/>
</file>

<file path=customXml/itemProps4.xml><?xml version="1.0" encoding="utf-8"?>
<ds:datastoreItem xmlns:ds="http://schemas.openxmlformats.org/officeDocument/2006/customXml" ds:itemID="{BA7A5716-35BF-45BB-9401-D990EA4E12E2}"/>
</file>

<file path=docProps/app.xml><?xml version="1.0" encoding="utf-8"?>
<Properties xmlns="http://schemas.openxmlformats.org/officeDocument/2006/extended-properties" xmlns:vt="http://schemas.openxmlformats.org/officeDocument/2006/docPropsVTypes">
  <Template>FCO A4 General Purpose Template.dotm</Template>
  <TotalTime>143</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Sri_Lanka_Second_batch</dc:title>
  <dc:creator>esummers</dc:creator>
  <cp:lastModifiedBy>Marjolein Polder</cp:lastModifiedBy>
  <cp:revision>122</cp:revision>
  <cp:lastPrinted>2011-09-06T11:49:00Z</cp:lastPrinted>
  <dcterms:created xsi:type="dcterms:W3CDTF">2015-04-23T12:29:00Z</dcterms:created>
  <dcterms:modified xsi:type="dcterms:W3CDTF">2017-11-02T14:03:00Z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1353000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