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093ABB" w:rsidRDefault="009A21C9" w:rsidP="006B5D4A">
      <w:pPr>
        <w:pStyle w:val="Heading1"/>
      </w:pPr>
      <w:r w:rsidRPr="00093ABB">
        <w:t xml:space="preserve">ADVANCE QUESTIONS TO </w:t>
      </w:r>
      <w:r w:rsidR="00EE7637">
        <w:t>TUNISIA</w:t>
      </w:r>
      <w:r w:rsidR="006F78A6">
        <w:t xml:space="preserve"> (SECOND</w:t>
      </w:r>
      <w:r w:rsidR="005C64A5">
        <w:t xml:space="preserve"> BATCH)</w:t>
      </w:r>
    </w:p>
    <w:p w:rsidR="002841A5" w:rsidRPr="00093ABB" w:rsidRDefault="002841A5" w:rsidP="002841A5">
      <w:pPr>
        <w:pStyle w:val="Heading2"/>
        <w:jc w:val="both"/>
      </w:pPr>
      <w:r>
        <w:t>BELGIUM</w:t>
      </w:r>
    </w:p>
    <w:p w:rsidR="002841A5" w:rsidRPr="002841A5" w:rsidRDefault="002841A5" w:rsidP="002841A5">
      <w:pPr>
        <w:pStyle w:val="ListParagraph"/>
        <w:numPr>
          <w:ilvl w:val="0"/>
          <w:numId w:val="46"/>
        </w:numPr>
        <w:jc w:val="both"/>
        <w:rPr>
          <w:szCs w:val="24"/>
          <w:lang w:val="fr-FR"/>
        </w:rPr>
      </w:pPr>
      <w:r w:rsidRPr="002841A5">
        <w:rPr>
          <w:szCs w:val="24"/>
          <w:lang w:val="fr-FR"/>
        </w:rPr>
        <w:t>La Belgique salue le fait qu’un moratoire sur la peine de mort soit en vigueur en Tunisie depuis plus de 20 ans. Comme membre du Groupe des Amis du Deuxième Protocole qui vise l’abolition de la peine de mort, la Belgique espère compter sur la disponibilité de la Tunisie à envisager l’étape suivante dans ce processus, à savoir l’abolition de la peine de mort et la ratification du Deuxième Protocole facultatif au Pacte international relatif aux droits civils et politiques. Nous l’avions mentionné lors de l’EPU précédent. Envisagez-vous de discuter de cette ratification dans un avenir proche?</w:t>
      </w:r>
    </w:p>
    <w:p w:rsidR="002841A5" w:rsidRPr="002841A5" w:rsidRDefault="002841A5" w:rsidP="002841A5">
      <w:pPr>
        <w:pStyle w:val="ListParagraph"/>
        <w:jc w:val="both"/>
        <w:rPr>
          <w:szCs w:val="24"/>
          <w:lang w:val="fr-FR"/>
        </w:rPr>
      </w:pPr>
    </w:p>
    <w:p w:rsidR="002841A5" w:rsidRPr="002841A5" w:rsidRDefault="002841A5" w:rsidP="002841A5">
      <w:pPr>
        <w:pStyle w:val="ListParagraph"/>
        <w:numPr>
          <w:ilvl w:val="0"/>
          <w:numId w:val="46"/>
        </w:numPr>
        <w:jc w:val="both"/>
        <w:rPr>
          <w:szCs w:val="24"/>
          <w:lang w:val="fr-FR"/>
        </w:rPr>
      </w:pPr>
      <w:r w:rsidRPr="002841A5">
        <w:rPr>
          <w:szCs w:val="24"/>
          <w:lang w:val="fr-FR"/>
        </w:rPr>
        <w:t>La Belgique se félicite de l’adoption de la nouvelle constitution par la Tunisie. Comment le Gouvernement tunisien compte-il mettre sa législation nationale en conformité avec cette Constitution et ses obligations international</w:t>
      </w:r>
      <w:r>
        <w:rPr>
          <w:szCs w:val="24"/>
          <w:lang w:val="fr-FR"/>
        </w:rPr>
        <w:t>es en matière de droits humains ?</w:t>
      </w:r>
      <w:r w:rsidRPr="002841A5">
        <w:rPr>
          <w:szCs w:val="24"/>
          <w:lang w:val="fr-FR"/>
        </w:rPr>
        <w:t xml:space="preserve"> </w:t>
      </w:r>
    </w:p>
    <w:p w:rsidR="002841A5" w:rsidRPr="002841A5" w:rsidRDefault="002841A5" w:rsidP="002841A5">
      <w:pPr>
        <w:pStyle w:val="ListParagraph"/>
        <w:jc w:val="both"/>
        <w:rPr>
          <w:szCs w:val="24"/>
          <w:lang w:val="fr-FR"/>
        </w:rPr>
      </w:pPr>
    </w:p>
    <w:p w:rsidR="002841A5" w:rsidRPr="002841A5" w:rsidRDefault="002841A5" w:rsidP="002841A5">
      <w:pPr>
        <w:pStyle w:val="ListParagraph"/>
        <w:numPr>
          <w:ilvl w:val="0"/>
          <w:numId w:val="46"/>
        </w:numPr>
        <w:jc w:val="both"/>
        <w:rPr>
          <w:szCs w:val="24"/>
          <w:lang w:val="fr-FR"/>
        </w:rPr>
      </w:pPr>
      <w:r w:rsidRPr="002841A5">
        <w:rPr>
          <w:szCs w:val="24"/>
          <w:lang w:val="fr-FR"/>
        </w:rPr>
        <w:t>Quelles mesures le Gouvernement tunisien envisage afin de protéger les personnes lesbiennes, gays, bisexuelles, transgenres et intersexuées contre des actes de violence?</w:t>
      </w:r>
    </w:p>
    <w:p w:rsidR="002841A5" w:rsidRPr="002841A5" w:rsidRDefault="002841A5" w:rsidP="002841A5">
      <w:pPr>
        <w:pStyle w:val="ListParagraph"/>
        <w:jc w:val="both"/>
        <w:rPr>
          <w:szCs w:val="24"/>
          <w:lang w:val="fr-FR"/>
        </w:rPr>
      </w:pPr>
    </w:p>
    <w:p w:rsidR="002841A5" w:rsidRPr="002841A5" w:rsidRDefault="002841A5" w:rsidP="00577609">
      <w:pPr>
        <w:pStyle w:val="ListParagraph"/>
        <w:numPr>
          <w:ilvl w:val="0"/>
          <w:numId w:val="46"/>
        </w:numPr>
        <w:jc w:val="both"/>
        <w:rPr>
          <w:lang w:val="fr-FR"/>
        </w:rPr>
      </w:pPr>
      <w:r w:rsidRPr="002841A5">
        <w:rPr>
          <w:szCs w:val="24"/>
          <w:lang w:val="fr-FR"/>
        </w:rPr>
        <w:t>Le Gouvernement tunisien envisage-t-il de prendre des mesures dans la lutte contre la violence faite aux femmes et aux enfants?</w:t>
      </w:r>
      <w:bookmarkStart w:id="0" w:name="_GoBack"/>
      <w:bookmarkEnd w:id="0"/>
    </w:p>
    <w:p w:rsidR="009907F1" w:rsidRPr="00093ABB" w:rsidRDefault="00002335" w:rsidP="0052709C">
      <w:pPr>
        <w:pStyle w:val="Heading2"/>
        <w:jc w:val="both"/>
      </w:pPr>
      <w:r>
        <w:t>CZECHIA</w:t>
      </w:r>
    </w:p>
    <w:p w:rsidR="00776F14" w:rsidRDefault="00776F14" w:rsidP="00776F14">
      <w:pPr>
        <w:pStyle w:val="ListParagraph"/>
        <w:numPr>
          <w:ilvl w:val="0"/>
          <w:numId w:val="46"/>
        </w:numPr>
        <w:jc w:val="both"/>
        <w:rPr>
          <w:szCs w:val="24"/>
          <w:lang w:val="en-US"/>
        </w:rPr>
      </w:pPr>
      <w:r w:rsidRPr="00776F14">
        <w:rPr>
          <w:szCs w:val="24"/>
          <w:lang w:val="en-US"/>
        </w:rPr>
        <w:t xml:space="preserve">In connection with the Final Report of the EU Election Observation Mission from 2014, how has the Government proceeded with adoption and implementation of the recommendations given by this report? </w:t>
      </w:r>
    </w:p>
    <w:p w:rsidR="00182F4D" w:rsidRPr="00776F14" w:rsidRDefault="00182F4D" w:rsidP="00182F4D">
      <w:pPr>
        <w:pStyle w:val="ListParagraph"/>
        <w:jc w:val="both"/>
        <w:rPr>
          <w:szCs w:val="24"/>
          <w:lang w:val="en-US"/>
        </w:rPr>
      </w:pPr>
    </w:p>
    <w:p w:rsidR="001E60B5" w:rsidRPr="001E60B5" w:rsidRDefault="00776F14" w:rsidP="00B517D7">
      <w:pPr>
        <w:pStyle w:val="ListParagraph"/>
        <w:numPr>
          <w:ilvl w:val="0"/>
          <w:numId w:val="46"/>
        </w:numPr>
        <w:jc w:val="both"/>
        <w:rPr>
          <w:szCs w:val="24"/>
          <w:lang w:val="en-US"/>
        </w:rPr>
      </w:pPr>
      <w:r w:rsidRPr="001E60B5">
        <w:rPr>
          <w:szCs w:val="24"/>
          <w:lang w:val="en-US"/>
        </w:rPr>
        <w:t>What steps has the Government taken to secure independent and effective investigations of allegations of torture by the police of suspects under interrogation? How is ensured an effective and independent functioning of the national preventive mechanism under the OP-CAT?</w:t>
      </w:r>
    </w:p>
    <w:p w:rsidR="001E60B5" w:rsidRPr="00776F14" w:rsidRDefault="001E60B5" w:rsidP="001E60B5">
      <w:pPr>
        <w:pStyle w:val="ListParagraph"/>
        <w:jc w:val="both"/>
        <w:rPr>
          <w:szCs w:val="24"/>
          <w:lang w:val="en-US"/>
        </w:rPr>
      </w:pPr>
    </w:p>
    <w:p w:rsidR="00696C98" w:rsidRDefault="00776F14" w:rsidP="00776F14">
      <w:pPr>
        <w:pStyle w:val="ListParagraph"/>
        <w:numPr>
          <w:ilvl w:val="0"/>
          <w:numId w:val="46"/>
        </w:numPr>
        <w:jc w:val="both"/>
        <w:rPr>
          <w:szCs w:val="24"/>
          <w:lang w:val="en-US"/>
        </w:rPr>
      </w:pPr>
      <w:r w:rsidRPr="00776F14">
        <w:rPr>
          <w:szCs w:val="24"/>
          <w:lang w:val="en-US"/>
        </w:rPr>
        <w:t>How does the Government ensure that national legislation is fully aligned with the new Constitution and the international human rights obligations undertaken, including laws affecting the realization of the freedom of expression and the right to peaceful assembly?</w:t>
      </w:r>
    </w:p>
    <w:p w:rsidR="00696C98" w:rsidRPr="00696C98" w:rsidRDefault="00696C98" w:rsidP="00696C98">
      <w:pPr>
        <w:pStyle w:val="ListParagraph"/>
        <w:rPr>
          <w:szCs w:val="24"/>
          <w:lang w:val="en-US"/>
        </w:rPr>
      </w:pPr>
    </w:p>
    <w:p w:rsidR="00696C98" w:rsidRPr="00696C98" w:rsidRDefault="00696C98" w:rsidP="00696C98">
      <w:pPr>
        <w:jc w:val="both"/>
        <w:rPr>
          <w:b/>
          <w:szCs w:val="24"/>
          <w:lang w:val="en-US"/>
        </w:rPr>
      </w:pPr>
      <w:r w:rsidRPr="00696C98">
        <w:rPr>
          <w:b/>
          <w:szCs w:val="24"/>
          <w:lang w:val="en-US"/>
        </w:rPr>
        <w:t>MEXICO</w:t>
      </w:r>
    </w:p>
    <w:p w:rsidR="00B744C0" w:rsidRDefault="00B744C0" w:rsidP="00B744C0">
      <w:pPr>
        <w:pStyle w:val="ListParagraph"/>
        <w:numPr>
          <w:ilvl w:val="0"/>
          <w:numId w:val="46"/>
        </w:numPr>
        <w:jc w:val="both"/>
        <w:rPr>
          <w:szCs w:val="24"/>
          <w:lang w:val="en-US"/>
        </w:rPr>
      </w:pPr>
      <w:r w:rsidRPr="00B744C0">
        <w:rPr>
          <w:szCs w:val="24"/>
          <w:lang w:val="en-US"/>
        </w:rPr>
        <w:t>Are there current initiatives of law and/ or policy to promote that more girls and women have access to education in the whole country and facilities for them to remain in schools at all levels?</w:t>
      </w:r>
    </w:p>
    <w:p w:rsidR="00B74FC1" w:rsidRPr="00B744C0" w:rsidRDefault="00B74FC1" w:rsidP="00B74FC1">
      <w:pPr>
        <w:pStyle w:val="ListParagraph"/>
        <w:jc w:val="both"/>
        <w:rPr>
          <w:szCs w:val="24"/>
          <w:lang w:val="en-US"/>
        </w:rPr>
      </w:pPr>
    </w:p>
    <w:p w:rsidR="00B74FC1" w:rsidRPr="00B74FC1" w:rsidRDefault="00B744C0" w:rsidP="007F211D">
      <w:pPr>
        <w:pStyle w:val="ListParagraph"/>
        <w:numPr>
          <w:ilvl w:val="0"/>
          <w:numId w:val="46"/>
        </w:numPr>
        <w:jc w:val="both"/>
        <w:rPr>
          <w:szCs w:val="24"/>
          <w:lang w:val="en-US"/>
        </w:rPr>
      </w:pPr>
      <w:r w:rsidRPr="00B74FC1">
        <w:rPr>
          <w:szCs w:val="24"/>
          <w:lang w:val="en-US"/>
        </w:rPr>
        <w:t>Have there been legal reforms to recognize the language and culture of the Amazigh people?</w:t>
      </w:r>
    </w:p>
    <w:p w:rsidR="00B74FC1" w:rsidRPr="00B74FC1" w:rsidRDefault="00B74FC1" w:rsidP="00B74FC1">
      <w:pPr>
        <w:pStyle w:val="ListParagraph"/>
        <w:jc w:val="both"/>
        <w:rPr>
          <w:szCs w:val="24"/>
          <w:lang w:val="en-US"/>
        </w:rPr>
      </w:pPr>
    </w:p>
    <w:p w:rsidR="00B744C0" w:rsidRDefault="00B744C0" w:rsidP="00B744C0">
      <w:pPr>
        <w:pStyle w:val="ListParagraph"/>
        <w:numPr>
          <w:ilvl w:val="0"/>
          <w:numId w:val="46"/>
        </w:numPr>
        <w:jc w:val="both"/>
        <w:rPr>
          <w:szCs w:val="24"/>
          <w:lang w:val="en-US"/>
        </w:rPr>
      </w:pPr>
      <w:r w:rsidRPr="00B744C0">
        <w:rPr>
          <w:szCs w:val="24"/>
          <w:lang w:val="en-US"/>
        </w:rPr>
        <w:t>What policy efforts have been made for the integration of people with disabilities in education, health, employment, culture and entertainment?</w:t>
      </w:r>
    </w:p>
    <w:p w:rsidR="00AD1B63" w:rsidRPr="00AD1B63" w:rsidRDefault="00AD1B63" w:rsidP="00AD1B63">
      <w:pPr>
        <w:pStyle w:val="ListParagraph"/>
        <w:rPr>
          <w:szCs w:val="24"/>
          <w:lang w:val="en-US"/>
        </w:rPr>
      </w:pPr>
    </w:p>
    <w:p w:rsidR="00AD1B63" w:rsidRPr="00AD1B63" w:rsidRDefault="00AD1B63" w:rsidP="00AD1B63">
      <w:pPr>
        <w:jc w:val="both"/>
        <w:rPr>
          <w:b/>
          <w:szCs w:val="24"/>
          <w:lang w:val="en-US"/>
        </w:rPr>
      </w:pPr>
      <w:r w:rsidRPr="00AD1B63">
        <w:rPr>
          <w:b/>
          <w:szCs w:val="24"/>
          <w:lang w:val="en-US"/>
        </w:rPr>
        <w:t>NETHERLANDS</w:t>
      </w:r>
    </w:p>
    <w:p w:rsidR="00AD1B63" w:rsidRPr="00AD1B63" w:rsidRDefault="00AD1B63" w:rsidP="00AD1B63">
      <w:pPr>
        <w:jc w:val="both"/>
        <w:rPr>
          <w:szCs w:val="24"/>
          <w:lang w:val="en-US"/>
        </w:rPr>
      </w:pPr>
      <w:r w:rsidRPr="00AD1B63">
        <w:rPr>
          <w:szCs w:val="24"/>
          <w:lang w:val="en-US"/>
        </w:rPr>
        <w:t>LGBTI</w:t>
      </w:r>
    </w:p>
    <w:p w:rsidR="00AD1B63" w:rsidRDefault="00AD1B63" w:rsidP="00AD1B63">
      <w:pPr>
        <w:pStyle w:val="ListParagraph"/>
        <w:numPr>
          <w:ilvl w:val="0"/>
          <w:numId w:val="46"/>
        </w:numPr>
        <w:jc w:val="both"/>
        <w:rPr>
          <w:szCs w:val="24"/>
          <w:lang w:val="en-US"/>
        </w:rPr>
      </w:pPr>
      <w:r w:rsidRPr="00AD1B63">
        <w:rPr>
          <w:szCs w:val="24"/>
          <w:lang w:val="en-US"/>
        </w:rPr>
        <w:t>Which steps has the government of Tunisia taken to stop all forms of discrimination against LGBTI persons and to ensure investigation into and prosecution of cases of violence against LGBTI persons?</w:t>
      </w:r>
    </w:p>
    <w:p w:rsidR="00AD1B63" w:rsidRPr="00AD1B63" w:rsidRDefault="00AD1B63" w:rsidP="00AD1B63">
      <w:pPr>
        <w:pStyle w:val="ListParagraph"/>
        <w:jc w:val="both"/>
        <w:rPr>
          <w:szCs w:val="24"/>
          <w:lang w:val="en-US"/>
        </w:rPr>
      </w:pPr>
    </w:p>
    <w:p w:rsidR="00AD1B63" w:rsidRPr="00AD1B63" w:rsidRDefault="00AD1B63" w:rsidP="00AD1B63">
      <w:pPr>
        <w:pStyle w:val="ListParagraph"/>
        <w:numPr>
          <w:ilvl w:val="0"/>
          <w:numId w:val="46"/>
        </w:numPr>
        <w:jc w:val="both"/>
        <w:rPr>
          <w:szCs w:val="24"/>
          <w:lang w:val="en-US"/>
        </w:rPr>
      </w:pPr>
      <w:r w:rsidRPr="00AD1B63">
        <w:rPr>
          <w:szCs w:val="24"/>
          <w:lang w:val="en-US"/>
        </w:rPr>
        <w:t>Does the government of Tunisia have any plans to abolish article 230 of the penal code (that criminalizes homosexuality) and bring an end to physical examinations during arrests of LGBTI persons?</w:t>
      </w:r>
    </w:p>
    <w:p w:rsidR="00AD1B63" w:rsidRPr="00AD1B63" w:rsidRDefault="00AD1B63" w:rsidP="004D7076">
      <w:pPr>
        <w:pStyle w:val="ListParagraph"/>
        <w:jc w:val="both"/>
        <w:rPr>
          <w:szCs w:val="24"/>
          <w:lang w:val="en-US"/>
        </w:rPr>
      </w:pPr>
    </w:p>
    <w:p w:rsidR="00AD1B63" w:rsidRPr="003C66B7" w:rsidRDefault="00AD1B63" w:rsidP="003C66B7">
      <w:pPr>
        <w:jc w:val="both"/>
        <w:rPr>
          <w:szCs w:val="24"/>
          <w:lang w:val="en-US"/>
        </w:rPr>
      </w:pPr>
      <w:r w:rsidRPr="003C66B7">
        <w:rPr>
          <w:szCs w:val="24"/>
          <w:lang w:val="en-US"/>
        </w:rPr>
        <w:t>Human rights violations and the fight against terrorism</w:t>
      </w:r>
    </w:p>
    <w:p w:rsidR="00AD1B63" w:rsidRPr="00AD1B63" w:rsidRDefault="00AD1B63" w:rsidP="00AD1B63">
      <w:pPr>
        <w:pStyle w:val="ListParagraph"/>
        <w:numPr>
          <w:ilvl w:val="0"/>
          <w:numId w:val="46"/>
        </w:numPr>
        <w:jc w:val="both"/>
        <w:rPr>
          <w:szCs w:val="24"/>
          <w:lang w:val="en-US"/>
        </w:rPr>
      </w:pPr>
      <w:r w:rsidRPr="00AD1B63">
        <w:rPr>
          <w:szCs w:val="24"/>
          <w:lang w:val="en-US"/>
        </w:rPr>
        <w:t>Which steps have been taken by the government of Tunisia to ensure accountability within the security apparatus for human rights violations in general?</w:t>
      </w:r>
    </w:p>
    <w:p w:rsidR="00AD1B63" w:rsidRPr="00AD1B63" w:rsidRDefault="00AD1B63" w:rsidP="003C66B7">
      <w:pPr>
        <w:pStyle w:val="ListParagraph"/>
        <w:jc w:val="both"/>
        <w:rPr>
          <w:szCs w:val="24"/>
          <w:lang w:val="en-US"/>
        </w:rPr>
      </w:pPr>
    </w:p>
    <w:p w:rsidR="00AD1B63" w:rsidRPr="003C66B7" w:rsidRDefault="00AD1B63" w:rsidP="003C66B7">
      <w:pPr>
        <w:jc w:val="both"/>
        <w:rPr>
          <w:szCs w:val="24"/>
          <w:lang w:val="en-US"/>
        </w:rPr>
      </w:pPr>
      <w:r w:rsidRPr="003C66B7">
        <w:rPr>
          <w:szCs w:val="24"/>
          <w:lang w:val="en-US"/>
        </w:rPr>
        <w:t>Death Penalty</w:t>
      </w:r>
    </w:p>
    <w:p w:rsidR="00AD1B63" w:rsidRPr="00AD1B63" w:rsidRDefault="00AD1B63" w:rsidP="00AD1B63">
      <w:pPr>
        <w:pStyle w:val="ListParagraph"/>
        <w:numPr>
          <w:ilvl w:val="0"/>
          <w:numId w:val="46"/>
        </w:numPr>
        <w:jc w:val="both"/>
        <w:rPr>
          <w:szCs w:val="24"/>
          <w:lang w:val="en-US"/>
        </w:rPr>
      </w:pPr>
      <w:r w:rsidRPr="00AD1B63">
        <w:rPr>
          <w:szCs w:val="24"/>
          <w:lang w:val="en-US"/>
        </w:rPr>
        <w:t xml:space="preserve">Which steps has the government of Tunisia taken to work towards the abolition of the death penalty? </w:t>
      </w:r>
    </w:p>
    <w:p w:rsidR="00AD1B63" w:rsidRPr="00AD1B63" w:rsidRDefault="00AD1B63" w:rsidP="00315CCC">
      <w:pPr>
        <w:pStyle w:val="ListParagraph"/>
        <w:jc w:val="both"/>
        <w:rPr>
          <w:szCs w:val="24"/>
          <w:lang w:val="en-US"/>
        </w:rPr>
      </w:pPr>
    </w:p>
    <w:p w:rsidR="00AD1B63" w:rsidRPr="00315CCC" w:rsidRDefault="00AD1B63" w:rsidP="00315CCC">
      <w:pPr>
        <w:jc w:val="both"/>
        <w:rPr>
          <w:szCs w:val="24"/>
          <w:lang w:val="en-US"/>
        </w:rPr>
      </w:pPr>
      <w:r w:rsidRPr="00315CCC">
        <w:rPr>
          <w:szCs w:val="24"/>
          <w:lang w:val="en-US"/>
        </w:rPr>
        <w:t>Women’s rights</w:t>
      </w:r>
      <w:r w:rsidRPr="00315CCC">
        <w:rPr>
          <w:szCs w:val="24"/>
          <w:lang w:val="en-US"/>
        </w:rPr>
        <w:tab/>
      </w:r>
    </w:p>
    <w:p w:rsidR="00AD1B63" w:rsidRPr="00AD1B63" w:rsidRDefault="00AD1B63" w:rsidP="00AD1B63">
      <w:pPr>
        <w:pStyle w:val="ListParagraph"/>
        <w:numPr>
          <w:ilvl w:val="0"/>
          <w:numId w:val="46"/>
        </w:numPr>
        <w:jc w:val="both"/>
        <w:rPr>
          <w:szCs w:val="24"/>
          <w:lang w:val="en-US"/>
        </w:rPr>
      </w:pPr>
      <w:r w:rsidRPr="00AD1B63">
        <w:rPr>
          <w:szCs w:val="24"/>
          <w:lang w:val="en-US"/>
        </w:rPr>
        <w:t>Which steps has the government of Tunisia taken to translate the withdrawal of all reservations against CEDAW into Tunisian legislation?</w:t>
      </w:r>
    </w:p>
    <w:p w:rsidR="00AD1B63" w:rsidRPr="00AD1B63" w:rsidRDefault="00AD1B63" w:rsidP="00046486">
      <w:pPr>
        <w:pStyle w:val="ListParagraph"/>
        <w:jc w:val="both"/>
        <w:rPr>
          <w:szCs w:val="24"/>
          <w:lang w:val="en-US"/>
        </w:rPr>
      </w:pPr>
    </w:p>
    <w:p w:rsidR="00AD1B63" w:rsidRPr="00046486" w:rsidRDefault="00AD1B63" w:rsidP="00046486">
      <w:pPr>
        <w:jc w:val="both"/>
        <w:rPr>
          <w:szCs w:val="24"/>
          <w:lang w:val="en-US"/>
        </w:rPr>
      </w:pPr>
      <w:r w:rsidRPr="00046486">
        <w:rPr>
          <w:szCs w:val="24"/>
          <w:lang w:val="en-US"/>
        </w:rPr>
        <w:t>Press freedom</w:t>
      </w:r>
    </w:p>
    <w:p w:rsidR="00AD1B63" w:rsidRPr="00AD1B63" w:rsidRDefault="00AD1B63" w:rsidP="00AD1B63">
      <w:pPr>
        <w:pStyle w:val="ListParagraph"/>
        <w:numPr>
          <w:ilvl w:val="0"/>
          <w:numId w:val="46"/>
        </w:numPr>
        <w:jc w:val="both"/>
        <w:rPr>
          <w:szCs w:val="24"/>
          <w:lang w:val="en-US"/>
        </w:rPr>
      </w:pPr>
      <w:r w:rsidRPr="00AD1B63">
        <w:rPr>
          <w:szCs w:val="24"/>
          <w:lang w:val="en-US"/>
        </w:rPr>
        <w:t>Which steps has the government of Tunisia taken to ensure that constitutional rights such as freedom of expression, freedom of association and freedom of press are respected within the framework of the state of emergency?</w:t>
      </w:r>
    </w:p>
    <w:p w:rsidR="009E3980" w:rsidRPr="009E3980" w:rsidRDefault="009E3980" w:rsidP="009E3980">
      <w:pPr>
        <w:pStyle w:val="ListParagraph"/>
        <w:rPr>
          <w:szCs w:val="24"/>
          <w:lang w:val="en-US"/>
        </w:rPr>
      </w:pPr>
    </w:p>
    <w:p w:rsidR="009E3980" w:rsidRPr="009E3980" w:rsidRDefault="009E3980" w:rsidP="009E3980">
      <w:pPr>
        <w:jc w:val="both"/>
        <w:rPr>
          <w:b/>
          <w:szCs w:val="24"/>
          <w:lang w:val="en-US"/>
        </w:rPr>
      </w:pPr>
      <w:r w:rsidRPr="009E3980">
        <w:rPr>
          <w:b/>
          <w:szCs w:val="24"/>
          <w:lang w:val="en-US"/>
        </w:rPr>
        <w:t>NORWAY</w:t>
      </w:r>
    </w:p>
    <w:p w:rsidR="004267C3" w:rsidRPr="004267C3" w:rsidRDefault="004267C3" w:rsidP="004267C3">
      <w:pPr>
        <w:pStyle w:val="ListParagraph"/>
        <w:numPr>
          <w:ilvl w:val="0"/>
          <w:numId w:val="46"/>
        </w:numPr>
        <w:jc w:val="both"/>
        <w:rPr>
          <w:szCs w:val="24"/>
          <w:lang w:val="en-US"/>
        </w:rPr>
      </w:pPr>
      <w:r w:rsidRPr="004267C3">
        <w:rPr>
          <w:szCs w:val="24"/>
          <w:lang w:val="en-US"/>
        </w:rPr>
        <w:t xml:space="preserve">What measures are taken by Tunisia to ensure the individual rights of human rights defenders? </w:t>
      </w:r>
    </w:p>
    <w:p w:rsidR="004267C3" w:rsidRPr="004267C3" w:rsidRDefault="004267C3" w:rsidP="004267C3">
      <w:pPr>
        <w:pStyle w:val="ListParagraph"/>
        <w:jc w:val="both"/>
        <w:rPr>
          <w:szCs w:val="24"/>
          <w:lang w:val="en-US"/>
        </w:rPr>
      </w:pPr>
    </w:p>
    <w:p w:rsidR="004267C3" w:rsidRPr="004267C3" w:rsidRDefault="004267C3" w:rsidP="004267C3">
      <w:pPr>
        <w:pStyle w:val="ListParagraph"/>
        <w:numPr>
          <w:ilvl w:val="0"/>
          <w:numId w:val="46"/>
        </w:numPr>
        <w:jc w:val="both"/>
        <w:rPr>
          <w:szCs w:val="24"/>
          <w:lang w:val="en-US"/>
        </w:rPr>
      </w:pPr>
      <w:r w:rsidRPr="004267C3">
        <w:rPr>
          <w:szCs w:val="24"/>
          <w:lang w:val="en-US"/>
        </w:rPr>
        <w:t xml:space="preserve">How does Tunisia plan to harmonize its new constitution with existing non-conforming legislation? </w:t>
      </w:r>
    </w:p>
    <w:p w:rsidR="004267C3" w:rsidRPr="004267C3" w:rsidRDefault="004267C3" w:rsidP="004267C3">
      <w:pPr>
        <w:pStyle w:val="ListParagraph"/>
        <w:jc w:val="both"/>
        <w:rPr>
          <w:szCs w:val="24"/>
          <w:lang w:val="en-US"/>
        </w:rPr>
      </w:pPr>
    </w:p>
    <w:p w:rsidR="004267C3" w:rsidRPr="004267C3" w:rsidRDefault="004267C3" w:rsidP="004267C3">
      <w:pPr>
        <w:pStyle w:val="ListParagraph"/>
        <w:numPr>
          <w:ilvl w:val="0"/>
          <w:numId w:val="46"/>
        </w:numPr>
        <w:jc w:val="both"/>
        <w:rPr>
          <w:szCs w:val="24"/>
          <w:lang w:val="en-US"/>
        </w:rPr>
      </w:pPr>
      <w:r w:rsidRPr="004267C3">
        <w:rPr>
          <w:szCs w:val="24"/>
          <w:lang w:val="en-US"/>
        </w:rPr>
        <w:t xml:space="preserve">Does Tunisia plan to establish a legislative framework for asylum seekers and migrants? </w:t>
      </w:r>
    </w:p>
    <w:p w:rsidR="009E3980" w:rsidRPr="00B744C0" w:rsidRDefault="009E3980" w:rsidP="004267C3">
      <w:pPr>
        <w:pStyle w:val="ListParagraph"/>
        <w:jc w:val="both"/>
        <w:rPr>
          <w:szCs w:val="24"/>
          <w:lang w:val="en-US"/>
        </w:rPr>
      </w:pPr>
    </w:p>
    <w:p w:rsidR="00776F14" w:rsidRPr="00776F14" w:rsidRDefault="00776F14" w:rsidP="00B744C0">
      <w:pPr>
        <w:pStyle w:val="ListParagraph"/>
        <w:jc w:val="both"/>
        <w:rPr>
          <w:szCs w:val="24"/>
          <w:lang w:val="en-US"/>
        </w:rPr>
      </w:pPr>
    </w:p>
    <w:p w:rsidR="00F77B5C" w:rsidRDefault="00F77B5C" w:rsidP="00776F14">
      <w:pPr>
        <w:pStyle w:val="ListParagraph"/>
        <w:jc w:val="both"/>
        <w:rPr>
          <w:szCs w:val="24"/>
          <w:lang w:val="en-US"/>
        </w:rPr>
      </w:pPr>
    </w:p>
    <w:p w:rsidR="00775CC5" w:rsidRPr="00775CC5" w:rsidRDefault="00775CC5" w:rsidP="0052709C">
      <w:pPr>
        <w:pStyle w:val="ListParagraph"/>
        <w:jc w:val="both"/>
        <w:rPr>
          <w:szCs w:val="24"/>
          <w:lang w:val="en-US"/>
        </w:rPr>
      </w:pPr>
    </w:p>
    <w:p w:rsidR="00A35CE0" w:rsidRPr="00093ABB" w:rsidRDefault="00A35CE0" w:rsidP="0052709C">
      <w:pPr>
        <w:jc w:val="both"/>
        <w:rPr>
          <w:color w:val="FF0000"/>
        </w:rPr>
      </w:pPr>
    </w:p>
    <w:sectPr w:rsidR="00A35CE0" w:rsidRPr="00093ABB"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2841A5" w:rsidRPr="002841A5">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2841A5" w:rsidRPr="002841A5">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937D78"/>
    <w:multiLevelType w:val="hybridMultilevel"/>
    <w:tmpl w:val="88F0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15:restartNumberingAfterBreak="0">
    <w:nsid w:val="209B1DB8"/>
    <w:multiLevelType w:val="hybridMultilevel"/>
    <w:tmpl w:val="A2CC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8" w15:restartNumberingAfterBreak="0">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36734"/>
    <w:multiLevelType w:val="hybridMultilevel"/>
    <w:tmpl w:val="55505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6" w15:restartNumberingAfterBreak="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7" w15:restartNumberingAfterBreak="0">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19"/>
  </w:num>
  <w:num w:numId="4">
    <w:abstractNumId w:val="34"/>
  </w:num>
  <w:num w:numId="5">
    <w:abstractNumId w:val="1"/>
  </w:num>
  <w:num w:numId="6">
    <w:abstractNumId w:val="29"/>
  </w:num>
  <w:num w:numId="7">
    <w:abstractNumId w:val="43"/>
  </w:num>
  <w:num w:numId="8">
    <w:abstractNumId w:val="41"/>
  </w:num>
  <w:num w:numId="9">
    <w:abstractNumId w:val="16"/>
  </w:num>
  <w:num w:numId="10">
    <w:abstractNumId w:val="17"/>
  </w:num>
  <w:num w:numId="11">
    <w:abstractNumId w:val="36"/>
  </w:num>
  <w:num w:numId="12">
    <w:abstractNumId w:val="30"/>
  </w:num>
  <w:num w:numId="13">
    <w:abstractNumId w:val="35"/>
  </w:num>
  <w:num w:numId="14">
    <w:abstractNumId w:val="12"/>
  </w:num>
  <w:num w:numId="15">
    <w:abstractNumId w:val="37"/>
  </w:num>
  <w:num w:numId="16">
    <w:abstractNumId w:val="26"/>
  </w:num>
  <w:num w:numId="17">
    <w:abstractNumId w:val="45"/>
  </w:num>
  <w:num w:numId="18">
    <w:abstractNumId w:val="3"/>
  </w:num>
  <w:num w:numId="19">
    <w:abstractNumId w:val="2"/>
  </w:num>
  <w:num w:numId="20">
    <w:abstractNumId w:val="4"/>
  </w:num>
  <w:num w:numId="21">
    <w:abstractNumId w:val="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27"/>
  </w:num>
  <w:num w:numId="27">
    <w:abstractNumId w:val="32"/>
  </w:num>
  <w:num w:numId="28">
    <w:abstractNumId w:val="39"/>
  </w:num>
  <w:num w:numId="29">
    <w:abstractNumId w:val="20"/>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4"/>
  </w:num>
  <w:num w:numId="33">
    <w:abstractNumId w:val="42"/>
  </w:num>
  <w:num w:numId="34">
    <w:abstractNumId w:val="9"/>
  </w:num>
  <w:num w:numId="35">
    <w:abstractNumId w:val="18"/>
  </w:num>
  <w:num w:numId="36">
    <w:abstractNumId w:val="8"/>
  </w:num>
  <w:num w:numId="37">
    <w:abstractNumId w:val="31"/>
  </w:num>
  <w:num w:numId="38">
    <w:abstractNumId w:val="25"/>
  </w:num>
  <w:num w:numId="39">
    <w:abstractNumId w:val="44"/>
  </w:num>
  <w:num w:numId="40">
    <w:abstractNumId w:val="38"/>
  </w:num>
  <w:num w:numId="41">
    <w:abstractNumId w:val="5"/>
  </w:num>
  <w:num w:numId="42">
    <w:abstractNumId w:val="23"/>
  </w:num>
  <w:num w:numId="43">
    <w:abstractNumId w:val="11"/>
  </w:num>
  <w:num w:numId="44">
    <w:abstractNumId w:val="28"/>
  </w:num>
  <w:num w:numId="45">
    <w:abstractNumId w:val="13"/>
  </w:num>
  <w:num w:numId="46">
    <w:abstractNumId w:val="6"/>
  </w:num>
  <w:num w:numId="47">
    <w:abstractNumId w:val="7"/>
  </w:num>
  <w:num w:numId="4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2335"/>
    <w:rsid w:val="00006A22"/>
    <w:rsid w:val="00030B98"/>
    <w:rsid w:val="0003234F"/>
    <w:rsid w:val="00033717"/>
    <w:rsid w:val="000418CE"/>
    <w:rsid w:val="00046486"/>
    <w:rsid w:val="00060113"/>
    <w:rsid w:val="00062BEA"/>
    <w:rsid w:val="00072281"/>
    <w:rsid w:val="00073402"/>
    <w:rsid w:val="00093ABB"/>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2F4D"/>
    <w:rsid w:val="00183F88"/>
    <w:rsid w:val="001954D7"/>
    <w:rsid w:val="001A63A9"/>
    <w:rsid w:val="001B1AE4"/>
    <w:rsid w:val="001B5512"/>
    <w:rsid w:val="001C53B9"/>
    <w:rsid w:val="001D56D7"/>
    <w:rsid w:val="001E0847"/>
    <w:rsid w:val="001E60B5"/>
    <w:rsid w:val="00204DBC"/>
    <w:rsid w:val="0020553F"/>
    <w:rsid w:val="00207B3F"/>
    <w:rsid w:val="00235A13"/>
    <w:rsid w:val="00243947"/>
    <w:rsid w:val="00260D2D"/>
    <w:rsid w:val="002673FF"/>
    <w:rsid w:val="00267799"/>
    <w:rsid w:val="00276B62"/>
    <w:rsid w:val="002841A5"/>
    <w:rsid w:val="00285B5A"/>
    <w:rsid w:val="002A120C"/>
    <w:rsid w:val="002A1630"/>
    <w:rsid w:val="002B7193"/>
    <w:rsid w:val="002B7197"/>
    <w:rsid w:val="002C24E3"/>
    <w:rsid w:val="002F525E"/>
    <w:rsid w:val="003137CB"/>
    <w:rsid w:val="00315CCC"/>
    <w:rsid w:val="00324382"/>
    <w:rsid w:val="00345102"/>
    <w:rsid w:val="003539A2"/>
    <w:rsid w:val="00367039"/>
    <w:rsid w:val="00374B58"/>
    <w:rsid w:val="003779FC"/>
    <w:rsid w:val="00381DD2"/>
    <w:rsid w:val="00383D58"/>
    <w:rsid w:val="00391315"/>
    <w:rsid w:val="00391B92"/>
    <w:rsid w:val="003A1759"/>
    <w:rsid w:val="003C66B7"/>
    <w:rsid w:val="003E24D4"/>
    <w:rsid w:val="00402D18"/>
    <w:rsid w:val="00403642"/>
    <w:rsid w:val="00404C4D"/>
    <w:rsid w:val="004158AC"/>
    <w:rsid w:val="004206B7"/>
    <w:rsid w:val="00424D6D"/>
    <w:rsid w:val="004267C3"/>
    <w:rsid w:val="00434E16"/>
    <w:rsid w:val="004428DD"/>
    <w:rsid w:val="00446E05"/>
    <w:rsid w:val="00471BAC"/>
    <w:rsid w:val="0047250E"/>
    <w:rsid w:val="00475174"/>
    <w:rsid w:val="004854D5"/>
    <w:rsid w:val="004A1DB1"/>
    <w:rsid w:val="004A5B03"/>
    <w:rsid w:val="004C7157"/>
    <w:rsid w:val="004D42FF"/>
    <w:rsid w:val="004D7076"/>
    <w:rsid w:val="004E0457"/>
    <w:rsid w:val="004E3297"/>
    <w:rsid w:val="004E4D29"/>
    <w:rsid w:val="004E5332"/>
    <w:rsid w:val="004F1CA2"/>
    <w:rsid w:val="00510DF6"/>
    <w:rsid w:val="00512EB2"/>
    <w:rsid w:val="005243B7"/>
    <w:rsid w:val="00524704"/>
    <w:rsid w:val="00526BB7"/>
    <w:rsid w:val="0052709C"/>
    <w:rsid w:val="00545692"/>
    <w:rsid w:val="005646DA"/>
    <w:rsid w:val="00570DE4"/>
    <w:rsid w:val="005718A3"/>
    <w:rsid w:val="00574DD4"/>
    <w:rsid w:val="00577BAD"/>
    <w:rsid w:val="005B08CC"/>
    <w:rsid w:val="005B7651"/>
    <w:rsid w:val="005C64A5"/>
    <w:rsid w:val="005E7C5C"/>
    <w:rsid w:val="005F176C"/>
    <w:rsid w:val="005F36CD"/>
    <w:rsid w:val="005F4ED3"/>
    <w:rsid w:val="005F5985"/>
    <w:rsid w:val="00604325"/>
    <w:rsid w:val="0061758E"/>
    <w:rsid w:val="006238E2"/>
    <w:rsid w:val="00631732"/>
    <w:rsid w:val="0065094A"/>
    <w:rsid w:val="0065364E"/>
    <w:rsid w:val="00667A44"/>
    <w:rsid w:val="00673F0F"/>
    <w:rsid w:val="00696C98"/>
    <w:rsid w:val="006B17E4"/>
    <w:rsid w:val="006B5D4A"/>
    <w:rsid w:val="006C3CD6"/>
    <w:rsid w:val="006D4D19"/>
    <w:rsid w:val="006E6F0A"/>
    <w:rsid w:val="006F2C52"/>
    <w:rsid w:val="006F688E"/>
    <w:rsid w:val="006F78A6"/>
    <w:rsid w:val="00714C7B"/>
    <w:rsid w:val="0074259A"/>
    <w:rsid w:val="00751AA3"/>
    <w:rsid w:val="007537D4"/>
    <w:rsid w:val="00753DE5"/>
    <w:rsid w:val="00757725"/>
    <w:rsid w:val="007707DE"/>
    <w:rsid w:val="00772065"/>
    <w:rsid w:val="00773F0B"/>
    <w:rsid w:val="00775CC5"/>
    <w:rsid w:val="00775F52"/>
    <w:rsid w:val="00776F14"/>
    <w:rsid w:val="0079464D"/>
    <w:rsid w:val="007A2F2A"/>
    <w:rsid w:val="007A56D9"/>
    <w:rsid w:val="007B7320"/>
    <w:rsid w:val="007B7C16"/>
    <w:rsid w:val="007D078B"/>
    <w:rsid w:val="007D388B"/>
    <w:rsid w:val="007D6AE3"/>
    <w:rsid w:val="007E2013"/>
    <w:rsid w:val="007F6F84"/>
    <w:rsid w:val="00800FFA"/>
    <w:rsid w:val="0081323A"/>
    <w:rsid w:val="008220F5"/>
    <w:rsid w:val="00822498"/>
    <w:rsid w:val="00824A98"/>
    <w:rsid w:val="0082674C"/>
    <w:rsid w:val="00837FE3"/>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81B5D"/>
    <w:rsid w:val="0098536A"/>
    <w:rsid w:val="009907F1"/>
    <w:rsid w:val="009A21C9"/>
    <w:rsid w:val="009A34B2"/>
    <w:rsid w:val="009B3D8D"/>
    <w:rsid w:val="009C65FD"/>
    <w:rsid w:val="009D1A3F"/>
    <w:rsid w:val="009D62D9"/>
    <w:rsid w:val="009E30FE"/>
    <w:rsid w:val="009E3980"/>
    <w:rsid w:val="009E5EFA"/>
    <w:rsid w:val="009F116C"/>
    <w:rsid w:val="00A03C12"/>
    <w:rsid w:val="00A10792"/>
    <w:rsid w:val="00A12588"/>
    <w:rsid w:val="00A22171"/>
    <w:rsid w:val="00A25231"/>
    <w:rsid w:val="00A278D3"/>
    <w:rsid w:val="00A35CE0"/>
    <w:rsid w:val="00A41055"/>
    <w:rsid w:val="00A60A8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D1B63"/>
    <w:rsid w:val="00AE18FF"/>
    <w:rsid w:val="00AE1B6E"/>
    <w:rsid w:val="00AE1E19"/>
    <w:rsid w:val="00AE5040"/>
    <w:rsid w:val="00AF4954"/>
    <w:rsid w:val="00AF6B04"/>
    <w:rsid w:val="00B040A4"/>
    <w:rsid w:val="00B0466D"/>
    <w:rsid w:val="00B15692"/>
    <w:rsid w:val="00B20082"/>
    <w:rsid w:val="00B2215E"/>
    <w:rsid w:val="00B27249"/>
    <w:rsid w:val="00B3143B"/>
    <w:rsid w:val="00B36875"/>
    <w:rsid w:val="00B61F5E"/>
    <w:rsid w:val="00B6492E"/>
    <w:rsid w:val="00B7243A"/>
    <w:rsid w:val="00B744C0"/>
    <w:rsid w:val="00B74FC1"/>
    <w:rsid w:val="00B80748"/>
    <w:rsid w:val="00B96194"/>
    <w:rsid w:val="00BA2181"/>
    <w:rsid w:val="00BA3EA8"/>
    <w:rsid w:val="00BA7ED9"/>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67FF"/>
    <w:rsid w:val="00EB01AE"/>
    <w:rsid w:val="00EB30B9"/>
    <w:rsid w:val="00EB38C4"/>
    <w:rsid w:val="00EE1C4C"/>
    <w:rsid w:val="00EE7637"/>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77B5C"/>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4E0872C3"/>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EDBE47-908D-4BBB-8BEE-CD612CFC75C5}"/>
</file>

<file path=customXml/itemProps2.xml><?xml version="1.0" encoding="utf-8"?>
<ds:datastoreItem xmlns:ds="http://schemas.openxmlformats.org/officeDocument/2006/customXml" ds:itemID="{FFC84EDE-241B-4CCC-82D0-C1FEF8B13FD3}"/>
</file>

<file path=customXml/itemProps3.xml><?xml version="1.0" encoding="utf-8"?>
<ds:datastoreItem xmlns:ds="http://schemas.openxmlformats.org/officeDocument/2006/customXml" ds:itemID="{9C757DA7-0C92-4140-A3C5-EA12DB81E5DB}"/>
</file>

<file path=customXml/itemProps4.xml><?xml version="1.0" encoding="utf-8"?>
<ds:datastoreItem xmlns:ds="http://schemas.openxmlformats.org/officeDocument/2006/customXml" ds:itemID="{88F3ADD3-F137-4BDC-A407-8F9432B4215A}"/>
</file>

<file path=docProps/app.xml><?xml version="1.0" encoding="utf-8"?>
<Properties xmlns="http://schemas.openxmlformats.org/officeDocument/2006/extended-properties" xmlns:vt="http://schemas.openxmlformats.org/officeDocument/2006/docPropsVTypes">
  <Template>FCO A4 General Purpose Template.dotm</Template>
  <TotalTime>126</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Tunisia</dc:title>
  <dc:creator>esummers</dc:creator>
  <cp:lastModifiedBy>Irina Tabirta</cp:lastModifiedBy>
  <cp:revision>92</cp:revision>
  <cp:lastPrinted>2011-09-06T11:49:00Z</cp:lastPrinted>
  <dcterms:created xsi:type="dcterms:W3CDTF">2015-04-23T12:29:00Z</dcterms:created>
  <dcterms:modified xsi:type="dcterms:W3CDTF">2017-04-26T19:00:00Z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1333400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