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3F35FF" w:rsidRPr="003F35FF" w:rsidTr="003F35FF">
        <w:trPr>
          <w:cantSplit/>
          <w:trHeight w:val="400"/>
          <w:tblHeader/>
        </w:trPr>
        <w:tc>
          <w:tcPr>
            <w:tcW w:w="4520" w:type="dxa"/>
            <w:tcBorders>
              <w:bottom w:val="dotted" w:sz="4" w:space="0" w:color="auto"/>
            </w:tcBorders>
            <w:shd w:val="clear" w:color="auto" w:fill="auto"/>
          </w:tcPr>
          <w:p w:rsidR="003F35FF" w:rsidRPr="003F35FF" w:rsidRDefault="003F35FF" w:rsidP="003F35FF">
            <w:pPr>
              <w:suppressAutoHyphens w:val="0"/>
              <w:spacing w:before="40" w:after="40" w:line="240" w:lineRule="auto"/>
              <w:rPr>
                <w:b/>
                <w:color w:val="000000"/>
                <w:szCs w:val="22"/>
                <w:lang w:eastAsia="en-GB"/>
              </w:rPr>
            </w:pPr>
            <w:bookmarkStart w:id="0" w:name="_GoBack"/>
            <w:bookmarkEnd w:id="0"/>
            <w:r w:rsidRPr="003F35FF">
              <w:rPr>
                <w:b/>
                <w:color w:val="000000"/>
                <w:szCs w:val="22"/>
                <w:lang w:eastAsia="en-GB"/>
              </w:rPr>
              <w:t>Recommendation</w:t>
            </w:r>
          </w:p>
        </w:tc>
        <w:tc>
          <w:tcPr>
            <w:tcW w:w="1100" w:type="dxa"/>
            <w:tcBorders>
              <w:bottom w:val="dotted" w:sz="4" w:space="0" w:color="auto"/>
            </w:tcBorders>
            <w:shd w:val="clear" w:color="auto" w:fill="auto"/>
          </w:tcPr>
          <w:p w:rsidR="003F35FF" w:rsidRPr="003F35FF" w:rsidRDefault="003F35FF" w:rsidP="003F35FF">
            <w:pPr>
              <w:suppressAutoHyphens w:val="0"/>
              <w:spacing w:before="40" w:after="40" w:line="240" w:lineRule="auto"/>
              <w:rPr>
                <w:b/>
                <w:lang w:eastAsia="en-GB"/>
              </w:rPr>
            </w:pPr>
            <w:r w:rsidRPr="003F35FF">
              <w:rPr>
                <w:b/>
                <w:lang w:eastAsia="en-GB"/>
              </w:rPr>
              <w:t>Position</w:t>
            </w:r>
          </w:p>
        </w:tc>
        <w:tc>
          <w:tcPr>
            <w:tcW w:w="5000" w:type="dxa"/>
            <w:tcBorders>
              <w:bottom w:val="dotted" w:sz="4" w:space="0" w:color="auto"/>
            </w:tcBorders>
            <w:shd w:val="clear" w:color="auto" w:fill="auto"/>
          </w:tcPr>
          <w:p w:rsidR="003F35FF" w:rsidRPr="003F35FF" w:rsidRDefault="003F35FF" w:rsidP="003F35FF">
            <w:pPr>
              <w:suppressAutoHyphens w:val="0"/>
              <w:spacing w:before="40" w:after="40" w:line="240" w:lineRule="auto"/>
              <w:rPr>
                <w:b/>
                <w:lang w:eastAsia="en-GB"/>
              </w:rPr>
            </w:pPr>
            <w:r w:rsidRPr="003F35FF">
              <w:rPr>
                <w:b/>
                <w:lang w:eastAsia="en-GB"/>
              </w:rPr>
              <w:t>Full list of themes</w:t>
            </w:r>
          </w:p>
        </w:tc>
        <w:tc>
          <w:tcPr>
            <w:tcW w:w="4600" w:type="dxa"/>
            <w:tcBorders>
              <w:bottom w:val="dotted" w:sz="4" w:space="0" w:color="auto"/>
            </w:tcBorders>
            <w:shd w:val="clear" w:color="auto" w:fill="auto"/>
          </w:tcPr>
          <w:p w:rsidR="003F35FF" w:rsidRPr="003F35FF" w:rsidRDefault="003F35FF" w:rsidP="003F35FF">
            <w:pPr>
              <w:suppressAutoHyphens w:val="0"/>
              <w:spacing w:before="60" w:after="60" w:line="240" w:lineRule="auto"/>
              <w:ind w:left="57" w:right="57"/>
              <w:rPr>
                <w:b/>
                <w:lang w:eastAsia="en-GB"/>
              </w:rPr>
            </w:pPr>
            <w:r w:rsidRPr="003F35FF">
              <w:rPr>
                <w:b/>
                <w:lang w:eastAsia="en-GB"/>
              </w:rPr>
              <w:t>Assessment/comments on level of implementation</w:t>
            </w:r>
          </w:p>
        </w:tc>
      </w:tr>
      <w:tr w:rsidR="003F35FF" w:rsidRPr="003F35FF" w:rsidTr="00EA5569">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A12 Acceptance of international norms</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 Consider ratifying the Convention against Torture, signed in 2011 (Senegal);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133.7 Conclude the ratification process of the International Convention on the Protection of the Rights of All Migrant Workers and Members of Their Families (Turkey);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G4 Migrants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migrants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133.8 Take measures towards the ratification of the International Convention on the Protection of the Rights of all Migrant Workers and Members of Their Families (El Salvador);</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G4 Migrants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migrants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133.12 Study the possibility of ratifying or adhering to the International Convention for the Protection of All Persons from Enforced Disappearance, the Optional Protocol to the Convention against Torture and the International Convention on the Protection of the Rights of All Migrant Workers and Members of Their Families (Uruguay);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G4 Migrants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D32 Enforced disappearances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disappeared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migrants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080735">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A21 National Mechanisms for Reporting and Follow-up (NMRF)</w:t>
            </w:r>
            <w:r w:rsidRPr="003F35FF">
              <w:rPr>
                <w:b/>
                <w:i/>
                <w:sz w:val="28"/>
                <w:lang w:eastAsia="en-GB"/>
              </w:rPr>
              <w:t xml:space="preserve"> </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133.76 Further strengthen the institutions and mechanisms to ensure the implementation and follow-up of human rights public policies (Togo);</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A21 National Mechanisms for Reporting and Follow-up (NMRF)</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133.77 Work towards concluding the ongoing exercise to create a national human rights monitoring and follow-up system (Zimbabwe);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A21 National Mechanisms for Reporting and Follow-up (NMRF)</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2E0D09">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A22 Cooperation with treaty bodies</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133.74 Continue cooperation with United Nations human rights mechanisms and treaty bodies (Myanmar);</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A22 Cooperation with treaty bodies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A26 Cooperation with the Universal Periodic Review (UPR)</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133.97 Open up channels of dialogue and cooperation with all human rights mechanisms of the United Nations and with OHCHR (Argentina);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A22 Cooperation with treaty bodies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A28 Cooperation with other international mechanisms and institutions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A26 Cooperation with the Universal Periodic Review (UPR)</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133.75 Continue to constructively cooperate with the universal mechanisms for the promotion and protection of human rights, and to dialogue with social and human rights organizations (Tajikistan);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A22 Cooperation with treaty bodies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A61 Cooperation with civil society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A26 Cooperation with the Universal Periodic Review (UPR)</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E05D95">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A3 Inter-State cooperation &amp; development assistance</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133.69 Strengthen the humanistic policies of cooperation and solidarity with the people from the region of the Caribbean and Latin America (Haiti);</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A3 Inter-State cooperation &amp; development assistance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133.70 Continue to strengthen its leadership in the multilateral framework in favour of a diplomacy of peace and in South-South cooperation for the promotion of human rights (Burundi);</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A3 Inter-State cooperation &amp; development assistance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970FFB">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A41 Constitutional and legislative framework</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133.19 Continue efforts to ensure that its domestic legislations are in line with international human rights standards (Philippines);</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A41 Constitutional and legislative framework</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133.41 Continue developing actions to protect the human rights of all people from the economic aggression developed against the country (Cuba);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A41 Constitutional and legislative framework</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FD2B67">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A42 Institutions &amp; policies - General</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133.17 Continue strengthening the system of the effective response and to follow up the international obligations that the Bolivarian Republic of Venezuela took upon itself in the field of human rights (Iraq);</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A42 Institutions &amp; policies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133.28 Continue to work towards creating an environment of mutual trust so that the achievements and the investments made by the Government and people of the Bolivarian Republic of Venezuela will not be lost (Jamaica);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A42 Institutions &amp; policies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133.32 Continue the policies developed to combat the actions of economic aggression against the Venezuelan people, and guarantee its human rights, in particular those of the most vulnerable groups (Nicaragua);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A42 Institutions &amp; policies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vulnerable persons/groups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133.33 Continue its measures aimed at better taking into account vulnerable groups in public policies (Senegal);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A42 Institutions &amp; policies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vulnerable persons/groups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133.34 Intensify the coordination mechanisms to the highest level for the execution and follow-up of human rights-related public policies (Sudan);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A42 Institutions &amp; policies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133.42 Strengthen the mainstreaming of human rights across the whole spectrum of national public policy (Zimbabwe);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A42 Institutions &amp; policies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133.43 Continue to improve the protection and promotion of human rights in the country (Azerbaijan);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A42 Institutions &amp; policies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133.44 Continue efforts to hold a national dialogue to strengthen constitutional democracy, a participant and protagonist in the Bolivarian Republic of Venezuela (Burundi);</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lastRenderedPageBreak/>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A42 Institutions &amp; policies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133.45 Continue to support the national dialogue facilitation mechanism promoted by UNASUR, in which three former presidents and a representative of the Holy See participate (Burundi);</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A42 Institutions &amp; policies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133.46 In its commitment to democratic principles and values and the defence of human rights, make the greatest efforts to ensure a national dialogue that facilitates guaranteeing full respect for human rights, independence of powers and institutional strengthening of the country (Chile);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A42 Institutions &amp; policies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133.48 Make further contributions to genuine dialogue and cooperation among countries, in respect of principles of international laws, with a view to establish conditions favourable to national endeavours in protecting and promoting human rights (Viet Nam);</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A42 Institutions &amp; policies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133.49 Continue to exert all efforts for a peaceful resolution to the serious political tension, which is the source of a multitude of humanitarian and social concerns (Holy See);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A42 Institutions &amp; policies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133.68 Encourage the implementation of an inclusive social policy framework for the enjoyment of all rights, notably the rights of people in vulnerable situations, and foster the training of all law enforcement officers in order to maintain peace (Haiti);</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A42 Institutions &amp; policies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A54 Awareness raising and dissemination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E24 Right to social security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law enforcement / police officials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vulnerable persons/groups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133.47 Consolidate and boost effective implementation of commitments to protect and promote human rights, especially economic, social and cultural rights (Viet Nam);</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A42 Institutions &amp; policies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E1 Economic, social &amp; cultural rights - general measures of implementation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2C35FF">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A44 Structure of the national human rights machinery</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133.36 Continue efforts to establish a national monitoring and follow-up system in the field of human rights in order to assess the relevance of national policies (Tunisia);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A44 Structure of the national human rights machinery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133.37 Continue working to ensure coordination between various relevant national mechanisms for further integration of human rights principles (Tunisia);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A44 Structure of the national human rights machinery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B42110">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A45 National Human Rights Institution (NHRI)</w:t>
            </w:r>
            <w:r w:rsidRPr="003F35FF">
              <w:rPr>
                <w:b/>
                <w:i/>
                <w:sz w:val="28"/>
                <w:lang w:eastAsia="en-GB"/>
              </w:rPr>
              <w:t xml:space="preserve"> </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133.50 Continue improving the performance of the national human rights institution in accordance with the standards set out in the principles relating to the status of national institutions for the promotion and protection of human rights (the Paris Principles) (Indonesia);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5</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A45 National Human Rights Institution (NHRI)</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133.51 Continue its efforts to consolidate national institutions and mechanisms set up for the promotion and protection of human rights in the country (Nepal);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5</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A45 National Human Rights Institution (NHRI)</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106840">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A46 National Plans of Action on Human Rights (or specific areas)</w:t>
            </w:r>
            <w:r w:rsidRPr="003F35FF">
              <w:rPr>
                <w:b/>
                <w:i/>
                <w:sz w:val="28"/>
                <w:lang w:eastAsia="en-GB"/>
              </w:rPr>
              <w:t xml:space="preserve"> </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133.53 Introduce an inclusive process involving all relevant stakeholders in developing the national human rights plan of action (Indonesia);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A46 National Plans of Action on Human Rights (or specific areas)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133.54 Continue its endeavours to implement the national human rights plan (Islamic Republic of Iran);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A46 National Plans of Action on Human Rights (or specific areas)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133.58 Continue implementing the 2016-2019 national human rights plan (China);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A46 National Plans of Action on Human Rights (or specific areas)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133.57 Continue working with organizations and social movements in the implementation of the national human rights plan, taking into account the vast and inclusive consultation process that led to its approval (Sudan);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A46 National Plans of Action on Human Rights (or specific areas)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A61 Cooperation with civil society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133.62 Develop and make public clear indicators to monitor progress in the implementation of the national human rights plan and allocate necessary resources to support implementation (New Zealand);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A46 National Plans of Action on Human Rights (or specific areas)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A62 Statistics and indicators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A63 Budget and resources (for human rights implementation)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133.55 Expedite the process to finalize the national plan of action for children and adolescents (2015-2019) (Maldives);</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A46 National Plans of Action on Human Rights (or specific areas)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F39 Youth</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F31 Children: definition; general principles; protection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children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youth</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133.60 Continue its efforts to finalize the national plan for the comprehensive protection of children and adolescents (2015-2019) (State of Palestine);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A46 National Plans of Action on Human Rights (or specific areas)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F39 Youth</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F31 Children: definition; general principles; protection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children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youth</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133.61 Finalize the national plan of action for children and adolescents and establish a pertinent monitoring mechanism for its implementation (Turkey);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A46 National Plans of Action on Human Rights (or specific areas)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F39 Youth</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F31 Children: definition; general principles; protection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children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youth</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133.56 Fully implement its national human rights plan to strengthen institutional coordination and monitoring of human rights policies in the Bolivarian Republic of Venezuela, particularly with regard to social protection programmes that support older persons and persons with disabilities (Singapore);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A46 National Plans of Action on Human Rights (or specific areas)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F4 Persons with disabilities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with disabilities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FD0403">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A47 Good governance</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133.25 Implement the law against corruption (Timor-Leste);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A47 Good governance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CA18D6">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A51 Human rights education - general</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133.71 Improve legislation, policies and guidelines regarding human rights education and training for the legal and justice system (Malaysia);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A51 Human rights education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A53 Professional training in human rights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A41 Constitutional and legislative framework</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A54527">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A53 Professional training in human rights</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133.63 Continue its effort to create human rights training for national public defence personnel (Lao People’s Democratic Republic);</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A53 Professional training in human rights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law enforcement / police officials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133.72 Promote and increase training programmes for security personnel, including human rights education and training (Austria);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A53 Professional training in human rights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A51 Human rights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law enforcement / police officials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133.67 Continue implementing training programmes on human rights for officials, including for the personnel in charge of receiving and processing gender-based violence complaints (Bangladesh);</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A53 Professional training in human rights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F13 Violence against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D28 Gender-based violence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D4E45">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A61 Cooperation with civil society</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133.29 Continue with the policy of dialogue and openness with all social movements concerned with human rights, as well as with civil society organizations (Lebanon);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A61 Cooperation with civil society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133.30 Continue the dialogue with the different Venezuelan stakeholders in a spirit of respect, peace and reconciliation, and with a view to achieving the political and economic stability of the Bolivarian Republic of Venezuela, which will allow further progress in the promotion and protection of all human rights for all Venezuelan women and men (Nicaragua);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A61 Cooperation with civil society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133.65 Continue deepening the ongoing consultations of the human rights institutions of the State with social organizations and non-State actors (Cuba);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A61 Cooperation with civil society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133.216 Pursue inclusion policies to promote participation of social movements and organizations in designing public human rights policies (Algeria);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A61 Cooperation with civil society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133.73 Establish a participatory and inclusive mechanism with civil society to follow up on the universal periodic review recommendations (Mexico);</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A61 Cooperation with civil society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A27 Follow-up to Universal Periodic Review (UPR)</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F672BD">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B31 Equality &amp; non-discrimination</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133.101 Strengthen its efforts to prevent all forms of discrimination (Timor-Leste);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B31 Equality &amp; non-discrimination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133.108 Prevent all forms of discrimination, especially discrimination based on sexual orientation or gender identity, ensuring equal treatment particularly in schools, health services and the armed forces (Israel);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B31 Equality &amp; non-discrimination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G2 Lesbian, gay, bisexual and transgender and intersex persons (LGBTI)</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lesbian, gay, bisexual, transgender and intersex persons (LGBTI)</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military staff</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133.102 Continue combating all forms of discrimination and promoting gender equality (Thailand);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B31 Equality &amp; non-discrimination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F12 Discrimination against women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133.104 Intensify its actions in guaranteeing the right to equality and non-discrimination on the basis of sexual orientation, gender identity and/or expression (South Africa);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B31 Equality &amp; non-discrimination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G2 Lesbian, gay, bisexual and transgender and intersex persons (LGBTI)</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616FBD">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B32 Racial discrimination</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133.263 Adopt legislation to punish the dissemination of ideas based on racial hatred or superiority, incitement to racial discrimination or any racially motivated act of violence, as recommended by the Committee on the Elimination of Racial Discrimination (Israel);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B32 Racial discrimination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A23 Follow-up to treaty bodies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A41 Constitutional and legislative framework</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G1 Members of minorities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minorities/ racial, ethnic, linguistic, religious or descent-based groups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133.111 Conduct an educational awareness campaign among the population in order to eliminate all socioeconomic and legal barriers to facilitate the people of African descent to effectively enjoy their rights (Angola);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B32 Racial discrimination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A54 Awareness raising and dissemination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G1 Members of minorities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minorities/ racial, ethnic, linguistic, religious or descent-based groups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133.110 Include and consult people of African descent when adopting programmes and policies to promote their rights (South Africa);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B32 Racial discrimination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G1 Members of minorities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minorities/ racial, ethnic, linguistic, religious or descent-based groups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133.109 Ensure full and effective implementation of public policies to eradicate racial discrimination in all its manifestations by strengthening the National Institution against Racial Discrimination and the National Council for the Development of Afrodescendant Communities of Venezuela (South Africa);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B32 Racial discrimination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G1 Members of minorities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A45 National Human Rights Institution (NHRI)</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D2205D">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B41 Right to development</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133.38 Continue efforts to implement the development policy as defined in the Act on Missions, Great Missions and Micromissions of 2014 (United Arab Emirates);</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B41 Right to development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053B37">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B51 Right to an effective remedy</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133.169 Continue to strengthen the investigative policies and strategies and the correct application of appropriate penalties for violations of human rights (Angola);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133.174 Conduct thorough and independent investigations in cases of human rights violations and ensure victims’ access to justice (Uruguay);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lastRenderedPageBreak/>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133.116 Go beyond the advances made in reparations and attention to those who have suffered political violence triggered by non-State actors (Syrian Arab Republic);</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133.117 Strengthen measures to ensure the investigation and sanctioning of all politically motivated acts of violence that have occurred in the country in recent years (Plurinational State of Bolivia);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133.168 Continue with the efforts to investigate and punish all those responsible for the acts of violence that occurred in 2013 and 2014, ensuring access to justice and effective judicial protection for victims (Cuba);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133.124 Make further efforts to conduct a prompt, thorough and impartial investigation of allegations of arbitrary detention and excessive use of force by law enforcement officials in response to protests, with a view to ensuring accountability for perpetrators (Republic of Korea);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D33 Arbitrary arrest and detention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D32 Enforced disappearances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D26 Conditions of detention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disappeared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133.170 Strengthen sound inclusive policies for training those in charge of providing legal aid to the low-income population through the National School for Public Defence (Egypt);</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133.31 Continue taking actions to punish human rights violations, such as against the right to food or the right to peace, committed or promoted by actors in the business sector, which are pushing political agendas of destabilization (Nicaragua);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E22 Right to food</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133.171 Continue promoting women’s and minorities’ access to justice in order to enhance equal opportunities for all citizens (Ethiopia);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F11 Advancement of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G1 Members of minorities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minorities/ racial, ethnic, linguistic, religious or descent-based groups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133.172 Continue to implement measures to give free legal assistance in case of gender-based violence (Angola);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F13 Violence against women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5B36D3">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B6 Business &amp; Human Rights</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133.24 Strengthen the domestic legal framework to prevent and punish human rights violations committed by transnational corporations and other enterprises (Ecuador);</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B6 Business &amp; Human Rights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99505B">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B71 Human rights and the environment</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133.64 Take the necessary measures to strengthen capabilities for the promotion and protection of the environment (Togo);</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lastRenderedPageBreak/>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B71 Human rights and the environment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133.66 Enhance the State’s capacity to protect human rights while managing crises, catastrophes and disasters and preparing to rescue (Bahrain);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B71 Human rights and the environment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133.222 Continue with the implementation of its national strategy of environmental protection (Tajikistan);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B71 Human rights and the environment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073C88">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D2 Right to physical and moral integrity</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133.114 Intensify national efforts to address continued high levels of violence, a common challenge in our hemisphere (Jamaica);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133.118 Adopt measures to prevent and eliminate the excessive use of force, such as summary executions on the part of the security forces, and ensure that the perpetrators are brought to justice (Argentina);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D22 Extrajudicial, summary or arbitrary executions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133.121 Ensure a proportional use of force by security forces and ensure that cases of torture are investigated and that the perpetrators are brought to justice (Italy);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667B46">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D22 Extrajudicial, summary or arbitrary executions</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133.119 Redouble its efforts to end extrajudicial killings and ensure that those crimes are investigated promptly, thoroughly and impartially, and that alleged perpetrators are brought to justice (Ghana);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D22 Extrajudicial, summary or arbitrary executions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133.120 Continue efforts to combat criminal violence and to investigate and adjudicate all accusations of human rights violations, in particular regarding extrajudicial executions and the excessive use of force by civilian authorities (Holy See);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D22 Extrajudicial, summary or arbitrary executions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4920D4">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D25 Prohibition of torture and cruel, inhuman or degrading treatment</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133.123 Continue reinforcing the work of the National Commission for the Prevention of Torture and Other Cruel, Inhuman or Degrading Treatment (Russian Federation);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A44 Structure of the national human rights machinery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55E51">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D26 Conditions of detention</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133.126 Adopt additional measures to improve prison conditions, eliminating overcrowding and raising the standards of quality within prisons (Italy);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D26 Conditions of detention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 xml:space="preserve">133.127 Ensure that all prisoners are provided with the minimum standards of humane treatment and that the conditions of all prisons and detention centres meet international human rights standards, including the United </w:t>
            </w:r>
            <w:r w:rsidRPr="003F35FF">
              <w:rPr>
                <w:color w:val="000000"/>
                <w:szCs w:val="22"/>
                <w:lang w:eastAsia="en-GB"/>
              </w:rPr>
              <w:lastRenderedPageBreak/>
              <w:t>Nations Standard Minimum Rules for the Treatment of Prisoners (the Nelson Mandela Rules) (New Zealand);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D26 Conditions of detention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133.128 Further develop the implementation of a new prison system which covers all the prisons throughout the country (Algeria);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D26 Conditions of detention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133.129 Redouble its efforts in the implementation of the plan to rehabilitate detainees through the improvement of national prison system (Angola);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D26 Conditions of detention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133.130 Continue with the efforts in the realization of the national plan to bring the penal system in conformity with the international standards (Russian Federation);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D26 Conditions of detention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C8218C">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D27 Prohibition of slavery, trafficking</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133.151 Continue the efforts to combat human trafficking, including through cooperation and coordination with the Office of the United Nations High Commissioner for Refugees (Qatar);</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D27 Prohibition of slavery, trafficking</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A28 Cooperation with other international mechanisms and institutions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133.152 Adopt a national plan to combat human trafficking (Belarus);</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D27 Prohibition of slavery, trafficking</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A46 National Plans of Action on Human Rights (or specific areas)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EE497B">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D33 Arbitrary arrest and detention</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133.133 Ensure that no one is detained arbitrarily and that all persons who are charged with an offence have access to a fair and impartial trial, while ensuring the independence of the judiciary (New Zealand);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D33 Arbitrary arrest and detention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C857F0">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D43 Freedom of opinion and expression</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133.186 Take steps to ensure the right to freedom of expression, including by ensuring that journalists can carry out their work independently while protecting their well-being (New Zealand);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media</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133.190 Provide effective guarantees for the full exercise of freedom of expression and information recognized in the Constitution and in international instruments ratified by the Bolivarian Republic of Venezuela (Chile);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133.193 Protect and promote freedom of expression, ensure the safety of journalists and promptly respond to alleged violations in this regard (Estonia);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media</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133.194 Guarantee freedom of expression (Georgia);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133.199 Intensify its efforts to increase access to public information (Sudan);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133.201 Continue with the successful policies for the democratization of the radio spectrum, by granting concessions to community media (Nicaragua);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media</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133.197 Consider enacting a law that guarantees access to public information (Peru);</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A41 Constitutional and legislative framework</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133.185 Ensure the right to freedom of opinion and expression for all journalists and media groups, including by effectively investigating allegations of intimidation and attacks and by prosecuting perpetrators (Netherlands);</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media</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133.195 Ensure that nobody is penalized for exercising their rights to peaceful assembly and freedom of expression, investigate all allegations of acts of intimidation, threats and attacks and ensure that the perpetrators are brought to justice (Guatemala);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D44 Right to peaceful assembly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133.208 Take all the necessary measures to ensure that journalists are not subject to violence and reprisals for their work (Portugal);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media</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133.209 Ensure that journalists and the media are able to conduct their work freely and independently (Uruguay);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media</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133.210 Enhance the protection of journalists while guaranteeing their independence (Austria);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media</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133.211 Fully guarantee freedom of expression and free access to information and protect journalists against threats and attacks (France);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media</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133.202 Respect the fundamental rights of individuals, including the rights to freedom of expression and association and respect the prohibition of arbitrary arrest and detention, as well as the procedural guarantees (Switzerland);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D33 Arbitrary arrest and detention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D45 Freedom of association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133.187 Safeguard the right to freedom of opinion and expression and the freedom of movement for political opponents and journalists (Germany);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D41 Freedom of movement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media</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133.189 Safeguard the rights to peaceful assembly, freedom of opinion and expression and freedom of the press (Brazil);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D44 Right to peaceful assembly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133.212 Ensure that it grants the right to peaceful assembly and freedom of expression in accordance with its international obligations (Sweden);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D44 Right to peaceful assembly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133.182 Take concrete measures to ensure free reporting by the media and ensure due process and the independence of the justice system (Japan);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media</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133.207 Ensure impartiality and due process in the procedures by which broadcasting laws are enforced (Finland);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133.181 In the general framework of substantial respect for fundamental rights and the principles of democracy and the Constitution, ensure freedom of expression and peaceful assembly and protect the activities of human rights defenders, political activists and journalists (Italy);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H1 Human rights defenders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D44 Right to peaceful assembly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human rights defenders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media</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D74DFD">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D46 Right to private life, privacy</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133.175 Guarantee the right to privacy of private and personal communications according to international standards (Kenya);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D46 Right to private life, privacy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2C0A3A">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D51 Administration of justice &amp; fair trial</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133.154 Work to ensure the independence of the judiciary and to continue with the efforts to fight crime using a preventive approach and a human rights perspective (Mexico);</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133.155 Take appropriate measures to secure the independence of the judiciary, including by amending the regulatory framework providing for such independence (Namibia);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133.158 Redouble its efforts to guarantee the autonomy, independence and impartiality of the judiciary (Republic of Korea);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5</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133.159 Take steps to ensure the full independence and impartiality of the judiciary (Spain);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5</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133.166 Ensure the independence and impartiality of the judiciary and police authorities and allow all parties to exercise their rights before the judiciary (France);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133.167 See that the legitimate independence of public powers is respected in accordance with its international commitments (Holy See);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lastRenderedPageBreak/>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133.173 Ensure that the due process in all trials is guaranteed, in accordance with international standards (Guatemala);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133.156 Take steps to ensure the independence and impartiality of judges and prosecutors, under all circumstances and in all cases, including by remedying the provisional status of the majority of judges and prosecutors (Netherlands);</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133.164 Ensure the independence of the branches of government, in particular the electoral and judicial branches, ensure due process and avoid arbitrary arrests (Costa Rica);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D33 Arbitrary arrest and detention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1D74DE">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D6 Rights related to name, identity, nationality</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133.177 Ensure that the birth registration system is further improved and supported by awareness-raising activities, in order to achieve registration for all (Turkey);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D6 Rights related to name, identity, nationality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A54 Awareness raising and dissemination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133.178 Continue efforts towards the universalization of birth registration in a progressive manner and the consolidation of the right to an identity by prioritizing minorities (Ethiopia);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D6 Rights related to name, identity, nationality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G1 Members of minorities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D82084">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D7 Right to participation in public affairs and right to vote</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133.213 Enhance the political participation law (Lebanon);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D7 Right to participation in public affairs and right to vote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133.218 Channel social, political and institutional conflicts through dialogue and democratic participation, while ensuring judicial independence and the separation of powers (Norway);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D7 Right to participation in public affairs and right to vote</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133.214 Continue promoting democracy in the country and gender equity in political parties (Syrian Arab Republic);</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D7 Right to participation in public affairs and right to vote</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F14 Participation of women in political and public life </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B62137">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E21 Right to an adequate standard of living - general</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133.35 Continue efforts to achieve a fair socioeconomic order to continue the struggle against social disparity, promoting equality (Syrian Arab Republic);</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E21 Right to an adequate standard of living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133.221 Continue with the implementation of human rights in order to achieve a dignified standard of living and work with all movements, social organizations and civil society (Iraq);</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E21 Right to an adequate standard of living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133.223 Redouble its efforts to improve the economy (United Republic of Tanzania);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E21 Right to an adequate standard of living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133.227 Continue to implement policies and programmes to guarantee the rights to education, health and food, in addition to combating poverty (El Salvador);</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E21 Right to an adequate standard of living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E22 Right to food</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133.228 Continue implementing sound public policies to eradicate extreme poverty and hunger as acknowledged by specialized United Nations agencies (Bangladesh);</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E21 Right to an adequate standard of living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E25 Human rights &amp; poverty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living in poverty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133.225 Continue policies to reduce poverty and eradicate malnutrition and food shortages (Dominican Republic);</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E21 Right to an adequate standard of living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E25 Human rights &amp; poverty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E22 Right to food</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living in poverty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133.224 Continue its efforts to reduce the number of families suffering from extreme poverty through social programmes (Saudi Arabia);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E21 Right to an adequate standard of living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E25 Human rights &amp; poverty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E24 Right to social security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living in poverty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133.226 Continue efforts to reduce poverty through social programmes focused on human rights (Dominican Republic);</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E21 Right to an adequate standard of living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E25 Human rights &amp; poverty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E24 Right to social security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living in poverty</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9045FB">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E22 Right to food</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133.229 Take immediate action to ensure essential levels of food supply protecting the most vulnerable groups from hunger and nutritional problems (Belgium);</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E22 Right to food</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vulnerable persons/groups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133.254 Regularly publish updated socioeconomic data, including on health and nutrition, especially by strengthening existing national instruments, such as the Venezuelan system of food and nutrition surveillance (Switzerland);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E22 Right to food</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A62 Statistics and indicators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133.230 Step up efforts to guarantee national food production and promote urban and family agriculture to achieve food sovereignty (Democratic People’s Republic of Korea);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E22 Right to food</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B41 Right to development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133.231 Take all necessary measures to ensure the rights to food, water and sanitation for its people, as well as continued basic medical supplies and health services (Thailand);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E22 Right to food</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E26 Human Rights &amp; drinking water and sanitation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EE0135">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E33 Trade union rights</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133.220 Protect trade union rights and the independence of trade unions (Peru);</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5</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E33 Trade union rights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4552F">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3F35FF">
              <w:rPr>
                <w:b/>
                <w:i/>
                <w:color w:val="000000"/>
                <w:sz w:val="28"/>
                <w:szCs w:val="22"/>
                <w:lang w:eastAsia="en-GB"/>
              </w:rPr>
              <w:t>E41 Right to health - General</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133.233 Increase its activities towards the full realization of the right to health (Islamic Republic of Iran);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133.236 Ensure the availability and quality of health services (Peru);</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133.239 Continue its efforts for universal access to health care, strengthen the national public health system and pay attention to preventive health (China);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133.242 Take action to alleviate the burden on the health-care system (Norway);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133.237 Redouble its efforts to ensure that its citizens fully enjoy the highest attainable standards of physical and mental health possible, including through international cooperation (Singapore);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A3 Inter-State cooperation &amp; development assistance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133.240 Continue developing relevant international cooperation agreements to ensure universal access to medicines (El Salvador);</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A3 Inter-State cooperation &amp; development assistance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133.241 Continue incrementing the amount of health establishments (Eritrea);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A63 Budget and resources (for human rights implementation)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133.234 Continue efforts to improve health and education services to ensure equal access for all citizens (Myanmar);</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133.260 Continue its efforts and successful measures to ensure full access to education and health care for all its citizens, especially disadvantaged groups (Dominican Republic);</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vulnerable persons/groups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133.264 Address the specific needs of children with disabilities in all areas, in particular education (Slovenia);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F45 Persons with disabilities: independence, inclusion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children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with disabilities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133.249 Continue implementing measures to prevent HIV transmission (Islamic Republic of Iran);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H3 Persons living with HIV/AIDS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living with HIV/AIDS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133.248 In the border area, strengthen the enjoyment of the right to health, particularly with the prevention and treatment of malaria, dengue and HIV/AIDS (Colombia);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H3 Persons living with HIV/AIDS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H4 Persons living in rural areas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living with HIV/AIDS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living in rural areas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0B2C4F">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E43 Access to sexual and reproductive health and services</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133.262 Adopt more innovative approaches to teen pregnancies and continued schooling of teen mothers through the sharing of experiences and best practices with partners (Jamaica);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III</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E43 Access to sexual and reproductive health and services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A3 Inter-State cooperation &amp; development assistance</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F19 Girls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girls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133.246 Adopt a comprehensive programme on sexual health and reproductive rights based on human rights and World Health Organization standards and allocate sufficient resources for its implementation (Belgium);</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E43 Access to sexual and reproductive health and services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A63 Budget and resources (for human rights implementation)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133.244 Increase the efforts to reduce maternal mortality, prioritizing actions that promote access to sexual and reproductive health centres (South Sudan);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E43 Access to sexual and reproductive health and services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133.10 Continue intensifying the measures to reduce early pregnancy, strengthening training on sexual and reproductive rights (Dominican Republic);</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E43 Access to sexual and reproductive health and services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F19 Girls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girls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133.245 Take additional measures to fight early pregnancies (Togo);</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E43 Access to sexual and reproductive health and services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F19 Girls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girls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133.247 Ensure full and equal access to modern contraceptives throughout its territory, including in peri-urban, rural and indigenous territories (Denmark);</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III</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E43 Access to sexual and reproductive health and services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H4 Persons living in rural areas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G3 Indigenous peoples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Indigenous peoples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living in rural areas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B530DA">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E51 Right to education - General</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133.250 Continue its increasing investment in education (Islamic Republic of Iran);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133.251 Continue updating curricular content and methods (Lao People’s Democratic Republic);</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133.252 Continue the improvement and enhancing of the use of information and communications technologies in education (Qatar);</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133.255 Pursue its policies to increase schooling at all levels and through all educational systems (Algeria);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133.256 Continue implementing the good policies for improving the education infrastructure (China);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133.257 Continue implementing the recommendations arising from the national consultation on quality education (Democratic People’s Republic of Korea);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III</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133.258 Share experience for eliminating illiteracy (Democratic People’s Republic of Korea);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A3 Inter-State cooperation &amp; development assistance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133.253 Take the necessary measures to ensure that education promotes respect for human rights and participation in a free society (State of Palestine);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A51 Human rights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133.259 Ensure that education promotes the full respect of human rights and the active participation in a free society (Guatemala);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A51 Human rights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133.261 Ensure inclusive education in line with the Convention on the Rights of Persons with Disabilities (Israel);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F45 Persons with disabilities: independence, inclusion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with disabilities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2A1816">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F12 Discrimination against women</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133.103 Continue efforts towards gender equality and equity (Philippines);</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F12 Discrimination against women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133.106 Continue paving the road to eradicate stereotypes that favour discrimination against women in the media (Eritrea);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F12 Discrimination against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A54 Awareness raising and dissemination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media</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133.107 Continue to adopt measures to ensure gender equality and step up the role of women in social and political life in the country (Belarus);</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F12 Discrimination against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D7 Right to participation in public affairs and right to vote</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F14 Participation of women in political and public life </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133.143 Step up efforts to prevent discrimination and violence against women and girls (Ukraine);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F12 Discrimination against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F13 Violence against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F19 Girls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girls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133.153 Strengthen its efforts to eliminate discrimination against women and girls, supported by the bill on human trafficking (Dominican Republic);</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F12 Discrimination against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F19 Girls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D27 Prohibition of slavery, trafficking</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girls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4C19A3">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F13 Violence against women</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133.21 Effectively implement the Act on Women’s Right to a Life Free from Violence (Estonia);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F13 Violence against women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133.22 Take all necessary measures so that the Act on Women’s Right to a Life Free from Violence is effectively implemented (France);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F13 Violence against women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133.139 Increase the efforts to fully implement the Act on Women’s Right to a Life Free from Violence, coordinate the programmes and institutions that address violence against women and effectively combat all forms of violence against women (Liechtenstein);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lastRenderedPageBreak/>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F13 Violence against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A44 Structure of the national human rights machinery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133.141 Take all the necessary measures to prevent and combat violence, including violence against women, by establishing a coordinating body for programmes and institutions created to address violence against women (Slovenia);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F13 Violence against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A44 Structure of the national human rights machinery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133.23 Give full effect to the Law on Women’s Right to a Life Free from Violence, guaranteeing their effective access to justice (Spain);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F13 Violence against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133.52 Intensify efforts to ensure the appropriate functioning of the organization in charge of receiving gender-based violence complaints (Egypt);</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5</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F13 Violence against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133.140 Combat violence against women through coordinated and comprehensive preventive measures and ensure access to justice and remedy for victims (Malaysia);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F13 Violence against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133.144 Continue efforts to prevent and sanction violence against women (Egypt);</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F13 Violence against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133.142 Give priority to the full implementation of the Act on Women’s Right to a Life Free from Violence and adopt the draft bill on trafficking in persons (Timor-Leste);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F13 Violence against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D27 Prohibition of slavery, trafficking</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A41 Constitutional and legislative framework</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133.146 Take specific targeted measures to eliminate violence against women and girls, including the establishment of a coordinating body (Namibia);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F13 Violence against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F19 Girls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A44 Structure of the national human rights machinery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girls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133.145 Take serious measures to end violence against women and children (Bahrain);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F13 Violence against women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F31 Children: definition; general principles; protection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children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F21527">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F14 Participation of women in political and public life </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133.105 Keep the policies adopted to ensure the participation of women in all public affairs, including in the exercise of public posts (Dominican Republic);</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F14 Participation of women in political and public life </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D7 Right to participation in public affairs and right to vote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EE5401">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F31 Children: definition; general principles; protection</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133.148 Make progress in the prevention and mitigation of the negative impact on the rights of children and adolescents caused by different sources of violence (Colombia);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F31 Children: definition; general principles; protection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children</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133.147 Improve the human rights system protecting young people and children and take measures to prevent juvenile delinquency (Belarus);</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F31 Children: definition; general principles; protection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F39 Youth</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children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youth</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D76F2E">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3F35FF">
              <w:rPr>
                <w:b/>
                <w:i/>
                <w:color w:val="000000"/>
                <w:sz w:val="28"/>
                <w:szCs w:val="22"/>
                <w:lang w:eastAsia="en-GB"/>
              </w:rPr>
              <w:t>F39 Youth</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133.219 Continue to provide resources and develop strategies for youth development, including for the achievement of a greater higher education completion rate for all, the retention of pregnant girls and adolescent mothers in school, the provision of technical and vocational skills and the expansion of social and economic opportunities for youth (Malaysia);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F39 Youth</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F19 Girls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E21 Right to an adequate standard of living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children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girls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youth</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BE27A4">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F4 Persons with disabilities</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133.265 Continue promoting and disseminating information on the rights of persons with disabilities, as well as the use of sign language and Braille (Ecuador);</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F4 Persons with disabilities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A54 Awareness raising and dissemination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A45 National Human Rights Institution (NHRI)</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with disabilities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133.266 Implement the Convention on the Rights of Disabilities and the Optional Protocol thereto (Kenya);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F4 Persons with disabilities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with disabilities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406E84">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G3 Indigenous peoples</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133.269 Continue implementing mechanisms for the prior consultation and participation of indigenous peoples in decision-making related to the enjoyment of their ancestral rights in accordance with its domestic law (Cuba);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G3 Indigenous peoples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A41 Constitutional and legislative framework</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Indigenous peoples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133.271 Continue to implement the necessary measures to achieve sustainable management of its natural resources, in line with the respect for environmental rights and the rights of indigenous peoples (Plurinational State of Bolivia);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G3 Indigenous peoples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B71 Human rights and the environment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Indigenous peoples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133.267 Protect the rights of indigenous peoples through the implementation of prior consultation mechanisms as established in the ILO Indigenous and Tribal Peoples Convention, 1989 (No. 169) (Peru);</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G3 Indigenous peoples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D7 Right to participation in public affairs and right to vote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Indigenous peoples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133.270 Continue moving forward in land demarcation and indigenous environment, taking into consideration the characteristics of each indigenous people (Yemen);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G3 Indigenous peoples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D7 Right to participation in public affairs and right to vote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Indigenous peoples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133.272 Continue implementing policies for the sound expansion and strengthening of special indigenous jurisdiction (Eritrea);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G3 Indigenous peoples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D7 Right to participation in public affairs and right to vote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Indigenous peoples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133.268 Continue enhancing the school infrastructure for indigenous communities in order to guarantee an increase in intercultural and bilingual education centres (South Sudan);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G3 Indigenous peoples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Indigenous peoples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846DA">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G4 Migrants</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133.273 Redouble efforts to ensure the enjoyment of human rights of all migrants, ensuring decent and fair treatment regardless of their immigration status (Colombia);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lastRenderedPageBreak/>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G4 Migrants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migrants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416012">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G8 Non-citizens</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133.274 Ensure the timely access to consular assistance under the Vienna Convention on Consular Relations of 1963 (Colombia).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II, para. 6</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Supported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G8 Non-citizens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non-citizens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E71059">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A12 Acceptance of international norms</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133.16 Ratify the Convention on the Non-Applicability of Statutory Limitations to War Crimes and Crimes against Humanity (Armenia);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B12 Crimes against humanity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B11 International humanitarian law</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133.98 Reconsider its decision to denounce the American Convention on Human Rights and to return to the jurisdiction of the Inter-American Court of Human Rights (Uruguay);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A29 Cooperation with regional mechanisms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133.99 Review its decision to denounce the American Convention on Human Rights and participate constructively in the inter-American human rights system (Brazil);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A29 Cooperation with regional mechanisms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133.100 Reverse its decision to withdraw from the American Convention on Human Rights (Georgia);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A29 Cooperation with regional mechanisms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133.15 Ratify the Kampala Amendments to the Rome Statute (Liechtenstein);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B52 Impunity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B11 International humanitarian law</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133.3 Ratify the Optional Protocol to the Convention against Torture (Estonia) (Guatemala) (Italy) (Montenegro) (New Zealand) (Portugal);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5</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133.4 Ratify the Optional Protocol to the Convention against Torture (Georgia);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133.5 Ratify the Optional Protocol to the Convention against Torture (Kenya);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133.6 Ratify the Optional Protocol to the Convention against Torture (Denmark);</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133.13 Ratify the International Convention for the Protection of All Persons from Enforced Disappearance as early as possible (Japan);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D32 Enforced disappearances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disappeared persons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 xml:space="preserve">133.14 Ratify the International Convention for the Protection of All Persons from Enforced Disappearance and </w:t>
            </w:r>
            <w:r w:rsidRPr="003F35FF">
              <w:rPr>
                <w:color w:val="000000"/>
                <w:szCs w:val="22"/>
                <w:lang w:eastAsia="en-GB"/>
              </w:rPr>
              <w:lastRenderedPageBreak/>
              <w:t>the Optional Protocol to the Convention against Torture (Ukraine);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D32 Enforced disappearances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lastRenderedPageBreak/>
              <w:t>- disappeared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133.11 Ratify the International Convention for the Protection of All Persons from Enforced Disappearance and the Optional Protocol to the Convention against Torture, paying particular attention to these problems in prisons (France);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D32 Enforced disappearances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D26 Conditions of detention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disappeared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133.1Ratify the Optional Protocol to the International Covenant on Economic, Social and Cultural Rights and the Optional Protocol to the Convention against Torture and Other Cruel, Inhuman or Degrading Treatment or Punishment (Portugal);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E1 Economic, social &amp; cultural rights - general measures of implementation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133.9 Consider ratifying the International Convention on the Protection of the Rights of All Migrant Workers and Members of Their Families and the International Labour Organization (ILO) Domestic Workers Convention, 2011 (No. 189) (Philippines);</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A12 Acceptance of international norms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G4 Migrants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E32 Right to just and favourable conditions of work</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migrants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F9592E">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A24 Cooperation with special procedures</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133.78 Accept the visits requested by the United Nations special procedure mandate holders and the OHCHR Regional Office for South America (Japan);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133.81 Respond positively to all pending visit requests of special procedures and extend a standing invitation to the mandate holders (Latvia);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5</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133.82 Extend a standing invitation to all special procedure mandate holders (Montenegro);</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133.83 Extend a standing invitation to special procedures (Peru);</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133.84 Extend a standing invitation to the Council’s special procedures (Portugal);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133.85 Accept outstanding visit requests by special procedures, and consider extending a standing invitation to regional and international bodies for human rights protection (Spain);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133.86 Issue a standing invitation to the Human Rights Council special procedures (Ukraine);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133.87 Extend a standing invitation to all the Human Rights Council special procedures (Uruguay);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133.88 Invite representatives of international human rights organizations to visit the Bolivarian Republic of Venezuela, including by issuing a standing invitation to the United Nations special procedures (Australia);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133.89 Issue a standing invitation to all United Nations human rights special procedures (Austria);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133.90 Extend an open and standing invitation to all special procedures (Chile);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133.91 Issue a standing invitation to the special procedure mandate holders (Georgia);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133.94 Extend standing invitations to all special procedure mandate holders of the United Nations (Guatemala);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133.92 Allow visits from special procedures representatives of the Human Rights Council and other relevant human rights institutions and mechanisms, as previously recommended (Norway);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A27 Follow-up to Universal Periodic Review (UPR)</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133.95 Invite representatives of international human rights organizations to visit the Bolivarian Republic of Venezuela, including by issuing a standing invitation to the United Nations special procedures and work with OHCHR on a truth commission (Iceland);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A28 Cooperation with other international mechanisms and institutions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B54 Transitional justice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133.80 Issue a standing invitation to the United Nations special procedure mandate holders and the representatives of the Inter-American Commission on Human Rights (Finland);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A29 Cooperation with regional mechanisms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133.79 Cooperate with the special procedures of the Council, schedule pending visits as soon as possible, including of the representative of the United Nations High Commissioner for Human Rights, and ensure the independence of the Ombudsman of the Bolivarian Republic of Venezuela (Costa Rica);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A45 National Human Rights Institution (NHRI)</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133.93 Issue a standing invitation to all special procedure mandate holders and facilitate without delay a visit by the Special Rapporteur on torture, as well as all other pending visit requests from special procedure mandate holders (Ghana);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A24 Cooperation with special procedures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C301C0">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3F35FF">
              <w:rPr>
                <w:b/>
                <w:i/>
                <w:color w:val="000000"/>
                <w:sz w:val="28"/>
                <w:szCs w:val="22"/>
                <w:lang w:eastAsia="en-GB"/>
              </w:rPr>
              <w:t>A28 Cooperation with other international mechanisms and institutions</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133.96 Issue an invitation to OHCHR for an official visit by November 2017 (United Kingdom of Great Britain and Northern Ireland);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A28 Cooperation with other international mechanisms and institutions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8E2270">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A41 Constitutional and legislative framework</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133.18 Ensure full respect of the institutional balance established by the Constitution, and take the necessary measures to restore as early as possible the prerogatives of the elected parliament (France);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A41 Constitutional and legislative framework</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D7 Right to participation in public affairs and right to vote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F3266C">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A42 Institutions &amp; policies - General</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133.39 Engage in a constructive dialogue with the National Assembly, with agreed outcomes on economic and governance challenges by July 2017 (United Kingdom of Great Britain and Northern Ireland);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A42 Institutions &amp; policies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ED5CF4">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A46 National Plans of Action on Human Rights (or specific areas)</w:t>
            </w:r>
            <w:r w:rsidRPr="003F35FF">
              <w:rPr>
                <w:b/>
                <w:i/>
                <w:sz w:val="28"/>
                <w:lang w:eastAsia="en-GB"/>
              </w:rPr>
              <w:t xml:space="preserve"> </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133.59 Adopt a national action plan on Security Council resolution 1325 (2000) on women and peace and security (Portugal);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A46 National Plans of Action on Human Rights (or specific areas)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F14 Participation of women in political and public life </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women</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525802">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A47 Good governance</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133.20 Adopt and implement the law on transparency, disclosure and access to public information drafted by the joint committee in April 2016 (Denmark);</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A47 Good governance</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A41 Constitutional and legislative framework</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133.122 Monitor law enforcement in an effort to eradicate corruption and investigate the use of excessive force, as well as the patterns of widespread extrajudicial killings committed by the police and vigilante groups (Maldives);</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A47 Good governance</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F878FC">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B31 Equality &amp; non-discrimination</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133.113 Ensure respect for and protection of lesbian, gay, bisexual, transgender and intersex persons through measures such as the decriminalization of homosexual relations in the armed and security forces, the recognition of same-sex couples and the right to change identity for transgender people (Spain);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B31 Equality &amp; non-discrimination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D6 Rights related to name, identity, nationality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D46 Right to private life, privacy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G2 Lesbian, gay, bisexual and transgender and intersex persons (LGBTI)</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lesbian, gay, bisexual, transgender and intersex persons (LGBTI)</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military staff</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133.112 Adopt measures to ensure that people can change their legally recognized gender without sex-reassignment surgery (Israel);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B31 Equality &amp; non-discrimination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D6 Rights related to name, identity, nationality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G2 Lesbian, gay, bisexual and transgender and intersex persons (LGBTI)</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B15DB3">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B51 Right to an effective remedy</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133.115 Take measures to reduce the number of homicides, address the level of impunity and stop the abuses by the security forces (Sweden);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lastRenderedPageBreak/>
              <w:t>Source of position:</w:t>
            </w:r>
            <w:r w:rsidRPr="003F35FF">
              <w:rPr>
                <w:color w:val="000000"/>
                <w:szCs w:val="22"/>
                <w:lang w:eastAsia="en-GB"/>
              </w:rPr>
              <w:t xml:space="preserve"> A/HRC/34/6/Add.1 - Para. section V, para. 8</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B52 Impunity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D21 Right to life</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lastRenderedPageBreak/>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A86908">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D26 Conditions of detention</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133.132 Swiftly take action to improve conditions of detention, in particular to reduce excessive use of force and overcrowding in line with the Nelson Mandela Rules (Austria);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D26 Conditions of detention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133.131 Adopt all urgent measures to ensure better conditions of detention for the high number of people currently detained, many of whom have not benefited from the guarantees of due process (Argentina);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D26 Conditions of detention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6A7597">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D33 Arbitrary arrest and detention</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133.136 End the practice of arbitrary detention, release all political prisoners with immediate effect and implement the recommendations issued by the Working Group on Arbitrary Detention, including in opinion No. 26/2014 (Canada);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D33 Arbitrary arrest and detention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A25 Follow-up to special procedures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133.138 Release persons arbitrarily detained and ensure that all complaints of torture and ill-treatment of detainees are investigated promptly, thoroughly and independently (Ireland);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D33 Arbitrary arrest and detention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D25 Prohibition of torture and cruel, inhuman or degrading treatment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133.134 Release persons detained or arrested for political reasons and refrain from and prevent all forms of violence and retaliatory action, evictions, deportations, detention and coercion (Australia);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D33 Arbitrary arrest and detention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 Liberty and security of the person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133.188 Permit genuine expression of dissent by releasing political prisoners, allowing the elected National Assembly to carry out its functions and permitting peaceful protest and independent media reports (United States of America);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D33 Arbitrary arrest and detention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D44 Right to peaceful assembly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D7 Right to participation in public affairs and right to vote</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133.135 Refrain from recourse to arbitrary detention and follow due process in all judicial cases, in accordance with international standards, in particular with relation to the arbitrary arrest of political opposition members, who should be immediately released (Brazil);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D33 Arbitrary arrest and detention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DC1E63">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D41 Freedom of movement</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133.180 Guarantee the rights of Colombians affected by the land border closure, including family reunification and recovery of their belongings (Colombia);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D41 Freedom of movement</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G8 Non-citizens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D8 Rights related to marriage &amp; family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E6 Rights to protection of property; financial credit</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non-citizens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8774EE">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D43 Freedom of opinion and expression</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133.184 Take legal and administrative measures to ensure the right to freedom of expression in accordance with international obligations (Mexico);</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lastRenderedPageBreak/>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133.196 End the harassment of those who are critical of government policies and drop any politically motivated charges against them (Iceland);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133.198 Guarantee freedom of expression and free access of citizens to public information (Spain);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133.203 Ensure the rights to freedoms of expression, association and peaceful assembly, both online and offline, in particular by revoking the use of military force to control public order and ceasing State security raids such as Operation Liberation and Protection of the People (Canada);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D45 Freedom of association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D44 Right to peaceful assembly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133.27 Reform the Education Act in order to achieve its compliance with international standards on the protection of the right to autonomy and academic freedom (Slovenia);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E51 Right to education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133.183 Remove all restrictions, in law and in practice, which prevent full enjoyment of the rights to freedom of expression and association and create an enabling environment for civil society (Latvia);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H1 Human rights defenders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D45 Freedom of association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A61 Cooperation with civil society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human rights defenders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26290C">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D44 Right to peaceful assembly</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133.125 Make proportional use of force during protests and proceed to the immediate release of political prisoners (Spain);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D44 Right to peaceful assembly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D33 Arbitrary arrest and detention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057F04">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D46 Right to private life, privacy</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133.176 Take the necessary steps to ensure that all operations of intelligence agencies are monitored by an independent oversight mechanism (Liechtenstein);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D46 Right to private life, privacy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133.179 Bring all legislation concerning communication surveillance in line with international human rights standards and, especially, ensure that all communications surveillance are tested for necessity and proportionality (Liechtenstein);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D46 Right to private life, privacy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AD294F">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D51 Administration of justice &amp; fair trial</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133.137 Respect the due process and human rights of persons deprived of liberty, especially those who find themselves in that condition due to the complex political situation (Colombia);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deprived of their liberty</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133.157 Restore the rule of law and the independence and impartiality of the judicial system (Germany);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lastRenderedPageBreak/>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133.160 Take the necessary measures to respect the separation and independence of powers, including of the National Electoral Council, Parliament and the judiciary, in particular of the Supreme Court of Justice (Switzerland);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133.161 Fully respect representative democracy, the separation of powers, legal rights, due process, universal human rights and the role of civil society groups and regional bodies (Australia);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133.162 Take urgent action to ensure the full independence, autonomy and impartiality of the judicial system and the electoral authority, especially with regard to the Supreme Court of Justice and the National Electoral Council (Brazil);</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133.163 Restore the independence and impartiality of the judiciary by appointing impartial, qualified judges and magistrates in accordance with its legal and constitutional requirements (Canada);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133.165 Ensure the independence of the judiciary and enact a comprehensive review of legislation and practice aimed at guaranteeing the right to a fair trial for everyone, including opposition leaders and those critical of the Government (Czechia);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D51 Administration of justice &amp; fair trial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A41 Constitutional and legislative framework</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judges, lawyers and prosecutors</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E23951">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D7 Right to participation in public affairs and right to vote</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133.40 Engage in a dialogue among all Venezuelans, including the opposition, to resolve political divisions, the economic crisis and the humanitarian situation (United States of America);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D7 Right to participation in public affairs and right to vote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133.215 Respect citizens’ constitutional right to recall a referendum by allowing the collection of signatures to proceed (United States of America);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D7 Right to participation in public affairs and right to vote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133.217 Promote equal participation in political and public affairs as a key means of overcoming the current political and humanitarian crisis (Czechia);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D7 Right to participation in public affairs and right to vote</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F90C6A">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E22 Right to food</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133.232 Ensure cooperation with international actors to help address the situation of food insecurity and public health (Sweden);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E22 Right to food</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F1178C">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E41 Right to health - General</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 xml:space="preserve">133.235 Urgently address the shortage of medical services and satisfy people’s basic necessities in the spirit of the </w:t>
            </w:r>
            <w:r w:rsidRPr="003F35FF">
              <w:rPr>
                <w:color w:val="000000"/>
                <w:szCs w:val="22"/>
                <w:lang w:eastAsia="en-GB"/>
              </w:rPr>
              <w:lastRenderedPageBreak/>
              <w:t>2015 recommendations by the Committee on Economic, Social and Cultural Rights (Germany);</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A23 Follow-up to treaty bodies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lastRenderedPageBreak/>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133.238 Ensure the immediate and urgent provision of essential medicines and medical materials to its population, including by deploying necessary resources and by accepting international assistance and cooperation (Canada);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A3 Inter-State cooperation &amp; development assistance</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A63 Budget and resources (for human rights implementation)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133.243 Develop and implement effective policies to address the crisis in the health sector and shortages of food, and make those policies publicly known (Iceland);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IV, para. 7</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E41 Right to health -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E22 Right to food</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295391">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F32 Children: family environment and alternative care</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133.149 Set measures to prevent violence against children and prohibit corporal punishment of children (Liechtenstein);</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F32 Children: family environment and alternative care</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children</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9D2D1A">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F35 Children in armed conflict</w:t>
            </w:r>
          </w:p>
        </w:tc>
      </w:tr>
      <w:tr w:rsidR="003F35FF" w:rsidRPr="003F35FF" w:rsidTr="003F35FF">
        <w:trPr>
          <w:cantSplit/>
        </w:trPr>
        <w:tc>
          <w:tcPr>
            <w:tcW w:w="4520" w:type="dxa"/>
            <w:tcBorders>
              <w:bottom w:val="dotted" w:sz="4" w:space="0" w:color="auto"/>
            </w:tcBorders>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133.150 Consider the recommendation of various treaty bodies regarding the elimination of pre-military training in schools (Peru);</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tcBorders>
              <w:bottom w:val="dotted" w:sz="4" w:space="0" w:color="auto"/>
            </w:tcBorders>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tcBorders>
              <w:bottom w:val="dotted" w:sz="4" w:space="0" w:color="auto"/>
            </w:tcBorders>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F35 Children in armed conflict</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A22 Cooperation with treaty bodies</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children</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7565B1">
        <w:trPr>
          <w:cantSplit/>
        </w:trPr>
        <w:tc>
          <w:tcPr>
            <w:tcW w:w="15220" w:type="dxa"/>
            <w:gridSpan w:val="4"/>
            <w:shd w:val="clear" w:color="auto" w:fill="DBE5F1"/>
            <w:hideMark/>
          </w:tcPr>
          <w:p w:rsidR="003F35FF" w:rsidRPr="003F35FF" w:rsidRDefault="003F35FF" w:rsidP="003F35FF">
            <w:pPr>
              <w:suppressAutoHyphens w:val="0"/>
              <w:spacing w:before="40" w:after="40" w:line="240" w:lineRule="auto"/>
              <w:rPr>
                <w:b/>
                <w:i/>
                <w:sz w:val="28"/>
                <w:lang w:eastAsia="en-GB"/>
              </w:rPr>
            </w:pPr>
            <w:r>
              <w:rPr>
                <w:b/>
                <w:i/>
                <w:color w:val="000000"/>
                <w:sz w:val="28"/>
                <w:szCs w:val="22"/>
                <w:lang w:eastAsia="en-GB"/>
              </w:rPr>
              <w:t xml:space="preserve">Theme: </w:t>
            </w:r>
            <w:r w:rsidRPr="003F35FF">
              <w:rPr>
                <w:b/>
                <w:i/>
                <w:color w:val="000000"/>
                <w:sz w:val="28"/>
                <w:szCs w:val="22"/>
                <w:lang w:eastAsia="en-GB"/>
              </w:rPr>
              <w:t>H1 Human rights defenders</w:t>
            </w: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133.205 Adopt measures preventing reprisals against individuals and groups cooperating with international human rights mechanisms and ensure impartial investigations into all allegations of reprisal and accountability for reprisals (Czechia);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H1 Human rights defenders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A28 Cooperation with other international mechanisms and institutions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human rights defenders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133.26 Create a legislative framework for the protection of human rights defenders (Georgia);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H1 Human rights defenders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A41 Constitutional and legislative framework</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human rights defenders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133.204 Explicitly and publicly recognize the legitimacy of the work of human rights defenders, including by making public statements recognizing their contribution to the promotion and protection of human rights and the rule of law (Belgium);</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H1 Human rights defenders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A61 Cooperation with civil society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human rights defenders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133.206 Take all necessary measures to guarantee the exercise of the work of human rights defenders and take measures to fight impunity for perpetrators of attacks and threats against them (France);</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H1 Human rights defenders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B52 Impunity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human rights defenders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133.191 Pay careful attention to the calls made by the High Commissioner to ensure adequate protection of political opponents, human rights defenders and others who face threats for their work, as well as to seek, through constructive dialogue, solutions that respect the rule of law and constitutional guarantees to all Venezuelans to exercise their fundamental rights (Costa Rica);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lastRenderedPageBreak/>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lastRenderedPageBreak/>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H1 Human rights defenders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human rights defenders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133.192 Ensure a free and enabling environment for the work of civil society organizations and create a strategy to protect human rights defenders and civic activists, ensuring they are not persecuted, harassed or publicly stigmatized for their work and the exercise of their rights (Czechia);</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H1 Human rights defenders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A61 Cooperation with civil society</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human rights defenders</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r w:rsidR="003F35FF" w:rsidRPr="003F35FF" w:rsidTr="003F35FF">
        <w:trPr>
          <w:cantSplit/>
        </w:trPr>
        <w:tc>
          <w:tcPr>
            <w:tcW w:w="4520" w:type="dxa"/>
            <w:shd w:val="clear" w:color="auto" w:fill="auto"/>
            <w:hideMark/>
          </w:tcPr>
          <w:p w:rsidR="003F35FF" w:rsidRDefault="003F35FF" w:rsidP="003F35FF">
            <w:pPr>
              <w:suppressAutoHyphens w:val="0"/>
              <w:spacing w:before="40" w:after="40" w:line="240" w:lineRule="auto"/>
              <w:rPr>
                <w:color w:val="000000"/>
                <w:szCs w:val="22"/>
                <w:lang w:eastAsia="en-GB"/>
              </w:rPr>
            </w:pPr>
            <w:r w:rsidRPr="003F35FF">
              <w:rPr>
                <w:color w:val="000000"/>
                <w:szCs w:val="22"/>
                <w:lang w:eastAsia="en-GB"/>
              </w:rPr>
              <w:t>133.200 Take all the necessary steps to ensure the prompt and independent investigation of all allegations concerning intimidation, threats and attacks against journalists, media workers and human rights defenders (Ireland);</w:t>
            </w:r>
          </w:p>
          <w:p w:rsidR="003F35FF" w:rsidRPr="003F35FF" w:rsidRDefault="003F35FF" w:rsidP="003F35FF">
            <w:pPr>
              <w:suppressAutoHyphens w:val="0"/>
              <w:spacing w:before="40" w:after="40" w:line="240" w:lineRule="auto"/>
              <w:rPr>
                <w:color w:val="000000"/>
                <w:szCs w:val="22"/>
                <w:lang w:eastAsia="en-GB"/>
              </w:rPr>
            </w:pPr>
            <w:r w:rsidRPr="003F35FF">
              <w:rPr>
                <w:b/>
                <w:color w:val="000000"/>
                <w:szCs w:val="22"/>
                <w:lang w:eastAsia="en-GB"/>
              </w:rPr>
              <w:t>Source of position:</w:t>
            </w:r>
            <w:r w:rsidRPr="003F35FF">
              <w:rPr>
                <w:color w:val="000000"/>
                <w:szCs w:val="22"/>
                <w:lang w:eastAsia="en-GB"/>
              </w:rPr>
              <w:t xml:space="preserve"> A/HRC/34/6/Add.1 - Para. section V, para. 8</w:t>
            </w:r>
          </w:p>
        </w:tc>
        <w:tc>
          <w:tcPr>
            <w:tcW w:w="1100" w:type="dxa"/>
            <w:shd w:val="clear" w:color="auto" w:fill="auto"/>
            <w:hideMark/>
          </w:tcPr>
          <w:p w:rsidR="003F35FF" w:rsidRPr="003F35FF" w:rsidRDefault="003F35FF" w:rsidP="003F35FF">
            <w:pPr>
              <w:suppressAutoHyphens w:val="0"/>
              <w:spacing w:before="40" w:after="40" w:line="240" w:lineRule="auto"/>
              <w:rPr>
                <w:color w:val="000000"/>
                <w:szCs w:val="22"/>
                <w:lang w:eastAsia="en-GB"/>
              </w:rPr>
            </w:pPr>
            <w:r w:rsidRPr="003F35FF">
              <w:rPr>
                <w:color w:val="000000"/>
                <w:szCs w:val="22"/>
                <w:lang w:eastAsia="en-GB"/>
              </w:rPr>
              <w:t>Noted</w:t>
            </w:r>
          </w:p>
        </w:tc>
        <w:tc>
          <w:tcPr>
            <w:tcW w:w="5000" w:type="dxa"/>
            <w:shd w:val="clear" w:color="auto" w:fill="auto"/>
            <w:hideMark/>
          </w:tcPr>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H1 Human rights defenders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D2 Right to physical and moral integrity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B51 Right to an effective remedy</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D43 Freedom of opinion and expression</w:t>
            </w:r>
          </w:p>
          <w:p w:rsidR="003F35FF" w:rsidRPr="003F35FF" w:rsidRDefault="003F35FF" w:rsidP="003F35FF">
            <w:pPr>
              <w:suppressAutoHyphens w:val="0"/>
              <w:spacing w:line="240" w:lineRule="auto"/>
              <w:rPr>
                <w:color w:val="000000"/>
                <w:sz w:val="16"/>
                <w:szCs w:val="22"/>
                <w:lang w:eastAsia="en-GB"/>
              </w:rPr>
            </w:pPr>
            <w:r w:rsidRPr="003F35FF">
              <w:rPr>
                <w:b/>
                <w:color w:val="000000"/>
                <w:sz w:val="16"/>
                <w:szCs w:val="22"/>
                <w:lang w:eastAsia="en-GB"/>
              </w:rPr>
              <w:t>Affected persons: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human rights defenders</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general</w:t>
            </w:r>
          </w:p>
          <w:p w:rsidR="003F35FF" w:rsidRPr="003F35FF" w:rsidRDefault="003F35FF" w:rsidP="003F35FF">
            <w:pPr>
              <w:suppressAutoHyphens w:val="0"/>
              <w:spacing w:line="240" w:lineRule="auto"/>
              <w:rPr>
                <w:color w:val="000000"/>
                <w:sz w:val="16"/>
                <w:szCs w:val="22"/>
                <w:lang w:eastAsia="en-GB"/>
              </w:rPr>
            </w:pPr>
            <w:r w:rsidRPr="003F35FF">
              <w:rPr>
                <w:color w:val="000000"/>
                <w:sz w:val="16"/>
                <w:szCs w:val="22"/>
                <w:lang w:eastAsia="en-GB"/>
              </w:rPr>
              <w:t>- media</w:t>
            </w:r>
          </w:p>
        </w:tc>
        <w:tc>
          <w:tcPr>
            <w:tcW w:w="4600" w:type="dxa"/>
            <w:shd w:val="clear" w:color="auto" w:fill="auto"/>
            <w:hideMark/>
          </w:tcPr>
          <w:p w:rsidR="003F35FF" w:rsidRDefault="003F35FF" w:rsidP="003F35FF">
            <w:pPr>
              <w:suppressAutoHyphens w:val="0"/>
              <w:spacing w:before="60" w:after="60" w:line="240" w:lineRule="auto"/>
              <w:ind w:left="57" w:right="57"/>
              <w:rPr>
                <w:color w:val="000000"/>
                <w:szCs w:val="22"/>
                <w:lang w:eastAsia="en-GB"/>
              </w:rPr>
            </w:pPr>
          </w:p>
          <w:p w:rsidR="003F35FF" w:rsidRPr="003F35FF" w:rsidRDefault="003F35FF" w:rsidP="003F35FF">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5FF" w:rsidRDefault="003F35FF"/>
  </w:endnote>
  <w:endnote w:type="continuationSeparator" w:id="0">
    <w:p w:rsidR="003F35FF" w:rsidRDefault="003F35FF"/>
  </w:endnote>
  <w:endnote w:type="continuationNotice" w:id="1">
    <w:p w:rsidR="003F35FF" w:rsidRDefault="003F3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5FF" w:rsidRPr="000B175B" w:rsidRDefault="003F35FF" w:rsidP="000B175B">
      <w:pPr>
        <w:tabs>
          <w:tab w:val="right" w:pos="2155"/>
        </w:tabs>
        <w:spacing w:after="80"/>
        <w:ind w:left="680"/>
        <w:rPr>
          <w:u w:val="single"/>
        </w:rPr>
      </w:pPr>
      <w:r>
        <w:rPr>
          <w:u w:val="single"/>
        </w:rPr>
        <w:tab/>
      </w:r>
    </w:p>
  </w:footnote>
  <w:footnote w:type="continuationSeparator" w:id="0">
    <w:p w:rsidR="003F35FF" w:rsidRPr="00FC68B7" w:rsidRDefault="003F35FF" w:rsidP="00FC68B7">
      <w:pPr>
        <w:tabs>
          <w:tab w:val="left" w:pos="2155"/>
        </w:tabs>
        <w:spacing w:after="80"/>
        <w:ind w:left="680"/>
        <w:rPr>
          <w:u w:val="single"/>
        </w:rPr>
      </w:pPr>
      <w:r>
        <w:rPr>
          <w:u w:val="single"/>
        </w:rPr>
        <w:tab/>
      </w:r>
    </w:p>
  </w:footnote>
  <w:footnote w:type="continuationNotice" w:id="1">
    <w:p w:rsidR="003F35FF" w:rsidRDefault="003F35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3F35FF">
      <w:rPr>
        <w:sz w:val="28"/>
        <w:szCs w:val="28"/>
      </w:rPr>
      <w:t>Bolivarian Republic of Venezuela</w:t>
    </w:r>
    <w:r>
      <w:rPr>
        <w:sz w:val="28"/>
        <w:szCs w:val="28"/>
      </w:rPr>
      <w:t xml:space="preserve"> </w:t>
    </w:r>
    <w:r w:rsidRPr="0064076F">
      <w:rPr>
        <w:sz w:val="20"/>
      </w:rPr>
      <w:t>(</w:t>
    </w:r>
    <w:r w:rsidR="003F35FF">
      <w:rPr>
        <w:sz w:val="20"/>
      </w:rPr>
      <w:t>3</w:t>
    </w:r>
    <w:r w:rsidR="003F35FF" w:rsidRPr="003F35FF">
      <w:rPr>
        <w:sz w:val="20"/>
        <w:vertAlign w:val="superscript"/>
      </w:rPr>
      <w:t>rd</w:t>
    </w:r>
    <w:r w:rsidR="003F35FF">
      <w:rPr>
        <w:sz w:val="20"/>
      </w:rPr>
      <w:t xml:space="preserve"> </w:t>
    </w:r>
    <w:r w:rsidR="002A5EFC">
      <w:rPr>
        <w:sz w:val="20"/>
      </w:rPr>
      <w:t>Cycle –</w:t>
    </w:r>
    <w:r w:rsidR="00484D9F">
      <w:rPr>
        <w:sz w:val="20"/>
      </w:rPr>
      <w:t xml:space="preserve"> </w:t>
    </w:r>
    <w:r w:rsidR="003F35FF">
      <w:rPr>
        <w:sz w:val="20"/>
      </w:rPr>
      <w:t>26</w:t>
    </w:r>
    <w:r w:rsidR="003F35FF" w:rsidRPr="003F35FF">
      <w:rPr>
        <w:sz w:val="20"/>
        <w:vertAlign w:val="superscript"/>
      </w:rPr>
      <w:t>th</w:t>
    </w:r>
    <w:r w:rsidR="003F35FF">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FD092F">
      <w:rPr>
        <w:noProof/>
        <w:sz w:val="20"/>
      </w:rPr>
      <w:t>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FD092F">
      <w:rPr>
        <w:noProof/>
        <w:sz w:val="20"/>
      </w:rPr>
      <w:t>50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3F35FF"/>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092F"/>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778671517">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B6B749-75B8-41CF-B6F7-CE60C0EF2E27}"/>
</file>

<file path=customXml/itemProps2.xml><?xml version="1.0" encoding="utf-8"?>
<ds:datastoreItem xmlns:ds="http://schemas.openxmlformats.org/officeDocument/2006/customXml" ds:itemID="{88BACDF4-F539-4CBD-AC4F-0A61E2C461A1}"/>
</file>

<file path=customXml/itemProps3.xml><?xml version="1.0" encoding="utf-8"?>
<ds:datastoreItem xmlns:ds="http://schemas.openxmlformats.org/officeDocument/2006/customXml" ds:itemID="{AADCC4C9-4E3A-4200-BE98-4AFDC6E06958}"/>
</file>

<file path=docProps/app.xml><?xml version="1.0" encoding="utf-8"?>
<Properties xmlns="http://schemas.openxmlformats.org/officeDocument/2006/extended-properties" xmlns:vt="http://schemas.openxmlformats.org/officeDocument/2006/docPropsVTypes">
  <Template>Normal.dotm</Template>
  <TotalTime>0</TotalTime>
  <Pages>50</Pages>
  <Words>14911</Words>
  <Characters>84997</Characters>
  <Application>Microsoft Office Word</Application>
  <DocSecurity>4</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NOZAWA Asako</cp:lastModifiedBy>
  <cp:revision>2</cp:revision>
  <cp:lastPrinted>2009-02-18T09:36:00Z</cp:lastPrinted>
  <dcterms:created xsi:type="dcterms:W3CDTF">2019-05-02T12:40:00Z</dcterms:created>
  <dcterms:modified xsi:type="dcterms:W3CDTF">2019-05-02T12:40:00Z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