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946180" w:rsidRDefault="009A21C9" w:rsidP="003242D9">
      <w:pPr>
        <w:pStyle w:val="Heading1"/>
        <w:rPr>
          <w:u w:val="none"/>
        </w:rPr>
      </w:pPr>
      <w:r w:rsidRPr="00C534FA">
        <w:t xml:space="preserve">ADVANCE QUESTIONS TO </w:t>
      </w:r>
      <w:r w:rsidR="00234CE0">
        <w:t>ANTIGUA AND BARBUDA</w:t>
      </w:r>
      <w:r w:rsidR="00946180">
        <w:rPr>
          <w:u w:val="none"/>
        </w:rPr>
        <w:t xml:space="preserve"> – second batch</w:t>
      </w:r>
    </w:p>
    <w:p w:rsidR="00301792" w:rsidRDefault="00F509EF" w:rsidP="00F509EF">
      <w:pPr>
        <w:pStyle w:val="Heading2"/>
        <w:rPr>
          <w:lang w:val="en-US"/>
        </w:rPr>
      </w:pPr>
      <w:r>
        <w:rPr>
          <w:lang w:val="en-US"/>
        </w:rPr>
        <w:t>MEXICO</w:t>
      </w:r>
    </w:p>
    <w:p w:rsidR="00234CE0" w:rsidRPr="00234CE0" w:rsidRDefault="00234CE0" w:rsidP="00234CE0">
      <w:pPr>
        <w:pStyle w:val="ListParagraph"/>
        <w:numPr>
          <w:ilvl w:val="0"/>
          <w:numId w:val="1"/>
        </w:numPr>
        <w:spacing w:after="240" w:line="240" w:lineRule="auto"/>
        <w:ind w:left="357" w:hanging="357"/>
        <w:contextualSpacing w:val="0"/>
        <w:rPr>
          <w:lang w:val="en-US"/>
        </w:rPr>
      </w:pPr>
      <w:r w:rsidRPr="00234CE0">
        <w:rPr>
          <w:lang w:val="en-US"/>
        </w:rPr>
        <w:t xml:space="preserve">Is Antigua and Barbuda considering the inclusion of nondiscrimination clauses in national legislation? How is it guarantee that no one is discriminated on the basis of disability, language, sexual orientation, gender identity or social status? What are the legal safeguards to avoid such discrimination? </w:t>
      </w:r>
    </w:p>
    <w:p w:rsidR="00234CE0" w:rsidRPr="00234CE0" w:rsidRDefault="00234CE0" w:rsidP="00234CE0">
      <w:pPr>
        <w:pStyle w:val="ListParagraph"/>
        <w:numPr>
          <w:ilvl w:val="0"/>
          <w:numId w:val="1"/>
        </w:numPr>
        <w:spacing w:after="240" w:line="240" w:lineRule="auto"/>
        <w:ind w:left="357" w:hanging="357"/>
        <w:contextualSpacing w:val="0"/>
        <w:rPr>
          <w:lang w:val="en-US"/>
        </w:rPr>
      </w:pPr>
      <w:r w:rsidRPr="00234CE0">
        <w:rPr>
          <w:lang w:val="en-US"/>
        </w:rPr>
        <w:t>Are there plans to review the minimum age for criminal responsibility? How is Antigua and Barbuda intending to integrate the Organization of Eastern Caribbean States Family Law and Domestic Violence Legal a</w:t>
      </w:r>
      <w:bookmarkStart w:id="0" w:name="_GoBack"/>
      <w:bookmarkEnd w:id="0"/>
      <w:r w:rsidRPr="00234CE0">
        <w:rPr>
          <w:lang w:val="en-US"/>
        </w:rPr>
        <w:t>nd Judicial Reform Project results into national legislation?</w:t>
      </w:r>
    </w:p>
    <w:p w:rsidR="00F509EF" w:rsidRPr="00F509EF" w:rsidRDefault="00234CE0" w:rsidP="00234CE0">
      <w:pPr>
        <w:pStyle w:val="ListParagraph"/>
        <w:numPr>
          <w:ilvl w:val="0"/>
          <w:numId w:val="1"/>
        </w:numPr>
        <w:spacing w:after="240" w:line="240" w:lineRule="auto"/>
        <w:ind w:left="357" w:hanging="357"/>
        <w:contextualSpacing w:val="0"/>
        <w:rPr>
          <w:lang w:val="en-US"/>
        </w:rPr>
      </w:pPr>
      <w:r w:rsidRPr="00234CE0">
        <w:rPr>
          <w:lang w:val="en-US"/>
        </w:rPr>
        <w:t>Is the government envisaging the creation of an institution for generating or collecting information for monitoring the fulfillment of the State’s obligations on human rights? What are the current strategies to collect the necessary statistical information for designing public policies?</w:t>
      </w:r>
    </w:p>
    <w:p w:rsidR="00F509EF" w:rsidRPr="00F509EF" w:rsidRDefault="00F509EF" w:rsidP="00F509EF">
      <w:pPr>
        <w:spacing w:after="240" w:line="240" w:lineRule="auto"/>
        <w:rPr>
          <w:lang w:val="en-US"/>
        </w:rPr>
      </w:pPr>
    </w:p>
    <w:sectPr w:rsidR="00F509EF" w:rsidRPr="00F509EF"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F509EF" w:rsidRPr="00F509EF">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234CE0" w:rsidRPr="00234CE0">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B3305"/>
    <w:multiLevelType w:val="hybridMultilevel"/>
    <w:tmpl w:val="14486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C53B9"/>
    <w:rsid w:val="001E0847"/>
    <w:rsid w:val="00204DBC"/>
    <w:rsid w:val="0020553F"/>
    <w:rsid w:val="00207B3F"/>
    <w:rsid w:val="00234CE0"/>
    <w:rsid w:val="00235A13"/>
    <w:rsid w:val="00243947"/>
    <w:rsid w:val="00260D2D"/>
    <w:rsid w:val="00267799"/>
    <w:rsid w:val="00276B62"/>
    <w:rsid w:val="00285B5A"/>
    <w:rsid w:val="002A120C"/>
    <w:rsid w:val="002A1630"/>
    <w:rsid w:val="002B7193"/>
    <w:rsid w:val="002B7197"/>
    <w:rsid w:val="002F525E"/>
    <w:rsid w:val="00301792"/>
    <w:rsid w:val="003137CB"/>
    <w:rsid w:val="003242D9"/>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2013"/>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46180"/>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56935"/>
    <w:rsid w:val="00B61F5E"/>
    <w:rsid w:val="00B6492E"/>
    <w:rsid w:val="00B7243A"/>
    <w:rsid w:val="00B80748"/>
    <w:rsid w:val="00B83C45"/>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32CAD"/>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4A1E"/>
    <w:rsid w:val="00F26025"/>
    <w:rsid w:val="00F279E0"/>
    <w:rsid w:val="00F31781"/>
    <w:rsid w:val="00F44B69"/>
    <w:rsid w:val="00F46C35"/>
    <w:rsid w:val="00F509EF"/>
    <w:rsid w:val="00F6355A"/>
    <w:rsid w:val="00F640A5"/>
    <w:rsid w:val="00F7345D"/>
    <w:rsid w:val="00F74429"/>
    <w:rsid w:val="00F80655"/>
    <w:rsid w:val="00F904A6"/>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72879556">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536583176">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65433C-8342-4950-94B2-C5B46D7030D7}"/>
</file>

<file path=customXml/itemProps2.xml><?xml version="1.0" encoding="utf-8"?>
<ds:datastoreItem xmlns:ds="http://schemas.openxmlformats.org/officeDocument/2006/customXml" ds:itemID="{B478DF06-C91A-447E-B84A-2C09AED1A7BF}"/>
</file>

<file path=customXml/itemProps3.xml><?xml version="1.0" encoding="utf-8"?>
<ds:datastoreItem xmlns:ds="http://schemas.openxmlformats.org/officeDocument/2006/customXml" ds:itemID="{92DFC107-D95A-45B0-9A36-455A18F6C542}"/>
</file>

<file path=customXml/itemProps4.xml><?xml version="1.0" encoding="utf-8"?>
<ds:datastoreItem xmlns:ds="http://schemas.openxmlformats.org/officeDocument/2006/customXml" ds:itemID="{E112E354-0234-4941-B022-7187BB206F42}"/>
</file>

<file path=docProps/app.xml><?xml version="1.0" encoding="utf-8"?>
<Properties xmlns="http://schemas.openxmlformats.org/officeDocument/2006/extended-properties" xmlns:vt="http://schemas.openxmlformats.org/officeDocument/2006/docPropsVTypes">
  <Template>FCO A4 General Purpose Template.dotm</Template>
  <TotalTime>101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64</cp:revision>
  <cp:lastPrinted>2011-09-06T11:49:00Z</cp:lastPrinted>
  <dcterms:created xsi:type="dcterms:W3CDTF">2015-04-23T12:29:00Z</dcterms:created>
  <dcterms:modified xsi:type="dcterms:W3CDTF">2016-04-28T11:08:00Z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1305500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