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CD0091">
      <w:pPr>
        <w:spacing w:before="120" w:after="240"/>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5E2567">
        <w:rPr>
          <w:rFonts w:ascii="Times New Roman" w:hAnsi="Times New Roman"/>
          <w:b/>
          <w:sz w:val="24"/>
          <w:szCs w:val="24"/>
          <w:u w:val="single"/>
        </w:rPr>
        <w:t>DENMARK</w:t>
      </w:r>
    </w:p>
    <w:p w:rsidR="00B832A8" w:rsidRPr="00CD0091" w:rsidRDefault="00B832A8" w:rsidP="00CD0091">
      <w:pPr>
        <w:pStyle w:val="Heading1"/>
      </w:pPr>
      <w:r w:rsidRPr="00CD0091">
        <w:t>MEXICO</w:t>
      </w:r>
    </w:p>
    <w:p w:rsidR="00B832A8" w:rsidRPr="00567259" w:rsidRDefault="00B832A8" w:rsidP="00CD0091">
      <w:pPr>
        <w:pStyle w:val="ListParagraph"/>
        <w:numPr>
          <w:ilvl w:val="0"/>
          <w:numId w:val="32"/>
        </w:numPr>
        <w:spacing w:before="120" w:after="240"/>
        <w:contextualSpacing w:val="0"/>
        <w:jc w:val="both"/>
        <w:rPr>
          <w:rFonts w:ascii="Times New Roman" w:hAnsi="Times New Roman"/>
          <w:sz w:val="24"/>
          <w:szCs w:val="24"/>
        </w:rPr>
      </w:pPr>
      <w:r w:rsidRPr="00567259">
        <w:rPr>
          <w:rFonts w:ascii="Times New Roman" w:hAnsi="Times New Roman"/>
          <w:sz w:val="24"/>
          <w:szCs w:val="24"/>
        </w:rPr>
        <w:t>What measures have been adopted to identify and remove the obstacles in preventing victims of discrimination from effective access to justice? Could you elaborate on the measures adopted since the previous cycle to facilitate reporting on this crime by national, ethnic and religious minorities?</w:t>
      </w:r>
    </w:p>
    <w:p w:rsidR="00B832A8" w:rsidRPr="00567259" w:rsidRDefault="00B832A8" w:rsidP="00CD0091">
      <w:pPr>
        <w:pStyle w:val="ListParagraph"/>
        <w:numPr>
          <w:ilvl w:val="0"/>
          <w:numId w:val="32"/>
        </w:numPr>
        <w:spacing w:before="120" w:after="240"/>
        <w:contextualSpacing w:val="0"/>
        <w:jc w:val="both"/>
        <w:rPr>
          <w:rFonts w:ascii="Times New Roman" w:hAnsi="Times New Roman"/>
          <w:sz w:val="24"/>
          <w:szCs w:val="24"/>
        </w:rPr>
      </w:pPr>
      <w:r w:rsidRPr="00567259">
        <w:rPr>
          <w:rFonts w:ascii="Times New Roman" w:hAnsi="Times New Roman"/>
          <w:sz w:val="24"/>
          <w:szCs w:val="24"/>
        </w:rPr>
        <w:t>How does Denmark ensure that any decisions obliging a foreigner to leave the country are in full accordance with the international instruments to which the country is a party, such as the Convention Relating to the Status of Refugees, the Convention against Torture and Other Cruel, Inhuman or Degrading Treatment or Punishment and the International Covenant on Civil and Political Rights? How does the legal framework and policy on asylum seekers ensure that the best interest of the child is taken into account?</w:t>
      </w:r>
    </w:p>
    <w:p w:rsidR="00B832A8" w:rsidRPr="00567259" w:rsidRDefault="00B832A8" w:rsidP="00CD0091">
      <w:pPr>
        <w:pStyle w:val="ListParagraph"/>
        <w:numPr>
          <w:ilvl w:val="0"/>
          <w:numId w:val="32"/>
        </w:numPr>
        <w:spacing w:before="120" w:after="240"/>
        <w:contextualSpacing w:val="0"/>
        <w:jc w:val="both"/>
        <w:rPr>
          <w:rFonts w:ascii="Times New Roman" w:hAnsi="Times New Roman"/>
          <w:sz w:val="24"/>
          <w:szCs w:val="24"/>
        </w:rPr>
      </w:pPr>
      <w:r w:rsidRPr="00567259">
        <w:rPr>
          <w:rFonts w:ascii="Times New Roman" w:hAnsi="Times New Roman"/>
          <w:sz w:val="24"/>
          <w:szCs w:val="24"/>
        </w:rPr>
        <w:t>How does the law protect migrant women against domestic violence?</w:t>
      </w:r>
    </w:p>
    <w:p w:rsidR="00B832A8" w:rsidRDefault="00B832A8" w:rsidP="00CD0091">
      <w:pPr>
        <w:pStyle w:val="ListParagraph"/>
        <w:numPr>
          <w:ilvl w:val="0"/>
          <w:numId w:val="32"/>
        </w:numPr>
        <w:spacing w:before="120" w:after="240"/>
        <w:contextualSpacing w:val="0"/>
        <w:jc w:val="both"/>
        <w:rPr>
          <w:rFonts w:ascii="Times New Roman" w:hAnsi="Times New Roman"/>
          <w:sz w:val="24"/>
          <w:szCs w:val="24"/>
        </w:rPr>
      </w:pPr>
      <w:r w:rsidRPr="00567259">
        <w:rPr>
          <w:rFonts w:ascii="Times New Roman" w:hAnsi="Times New Roman"/>
          <w:sz w:val="24"/>
          <w:szCs w:val="24"/>
        </w:rPr>
        <w:t>What measures have been taken to ensure that counter terrorism laws respect international principles such as the right to due process and the privacy of the individuals?</w:t>
      </w:r>
    </w:p>
    <w:p w:rsidR="004934E9" w:rsidRPr="00CD0091" w:rsidRDefault="004934E9" w:rsidP="00CD0091">
      <w:pPr>
        <w:pStyle w:val="Heading1"/>
      </w:pPr>
      <w:r w:rsidRPr="00CD0091">
        <w:t>NORWAY</w:t>
      </w:r>
    </w:p>
    <w:p w:rsidR="00D978BB" w:rsidRPr="00D978BB" w:rsidRDefault="00D978BB" w:rsidP="00CD0091">
      <w:pPr>
        <w:pStyle w:val="ListParagraph"/>
        <w:numPr>
          <w:ilvl w:val="0"/>
          <w:numId w:val="32"/>
        </w:numPr>
        <w:spacing w:before="120" w:after="240"/>
        <w:contextualSpacing w:val="0"/>
        <w:jc w:val="both"/>
        <w:rPr>
          <w:rFonts w:ascii="Times New Roman" w:hAnsi="Times New Roman"/>
          <w:sz w:val="24"/>
          <w:szCs w:val="24"/>
        </w:rPr>
      </w:pPr>
      <w:r w:rsidRPr="00D978BB">
        <w:rPr>
          <w:rFonts w:ascii="Times New Roman" w:hAnsi="Times New Roman"/>
          <w:sz w:val="24"/>
          <w:szCs w:val="24"/>
        </w:rPr>
        <w:t xml:space="preserve">What steps are taken to reduce the number of unaccompanied minor asylum-seeker being detained in secured youth institutions, together with youth that have been convicted of criminal acts? </w:t>
      </w:r>
    </w:p>
    <w:p w:rsidR="00D978BB" w:rsidRPr="00D978BB" w:rsidRDefault="00D978BB" w:rsidP="00CD0091">
      <w:pPr>
        <w:pStyle w:val="ListParagraph"/>
        <w:numPr>
          <w:ilvl w:val="0"/>
          <w:numId w:val="32"/>
        </w:numPr>
        <w:spacing w:before="120" w:after="240"/>
        <w:contextualSpacing w:val="0"/>
        <w:jc w:val="both"/>
        <w:rPr>
          <w:rFonts w:ascii="Times New Roman" w:hAnsi="Times New Roman"/>
          <w:sz w:val="24"/>
          <w:szCs w:val="24"/>
        </w:rPr>
      </w:pPr>
      <w:r w:rsidRPr="00D978BB">
        <w:rPr>
          <w:rFonts w:ascii="Times New Roman" w:hAnsi="Times New Roman"/>
          <w:sz w:val="24"/>
          <w:szCs w:val="24"/>
        </w:rPr>
        <w:t>What steps have Denmark taken to prohibit discrimination outside the labour market due to disability, religion, age, sexual orientation and gender identity?</w:t>
      </w:r>
    </w:p>
    <w:p w:rsidR="00D978BB" w:rsidRPr="00D978BB" w:rsidRDefault="00D978BB" w:rsidP="00CD0091">
      <w:pPr>
        <w:pStyle w:val="ListParagraph"/>
        <w:numPr>
          <w:ilvl w:val="0"/>
          <w:numId w:val="32"/>
        </w:numPr>
        <w:spacing w:before="120" w:after="240"/>
        <w:contextualSpacing w:val="0"/>
        <w:jc w:val="both"/>
        <w:rPr>
          <w:rFonts w:ascii="Times New Roman" w:hAnsi="Times New Roman"/>
          <w:sz w:val="24"/>
          <w:szCs w:val="24"/>
        </w:rPr>
      </w:pPr>
      <w:r w:rsidRPr="00D978BB">
        <w:rPr>
          <w:rFonts w:ascii="Times New Roman" w:hAnsi="Times New Roman"/>
          <w:sz w:val="24"/>
          <w:szCs w:val="24"/>
        </w:rPr>
        <w:t>Since 2002, the municipalities are only obliged to provide mother tongue classes for children from countries within the European Union (EU) and European Economic Area (EEA). Children from other countries are only offered mother tongue teaching in those municipalities that have decided to support this through supplementary education. What experiences have been drawn from this practice, bearing in mind that mother tongue teaching strengthens children both socially and academically?</w:t>
      </w:r>
    </w:p>
    <w:p w:rsidR="004934E9" w:rsidRDefault="00D978BB" w:rsidP="00CD0091">
      <w:pPr>
        <w:pStyle w:val="ListParagraph"/>
        <w:numPr>
          <w:ilvl w:val="0"/>
          <w:numId w:val="32"/>
        </w:numPr>
        <w:spacing w:before="120" w:after="240"/>
        <w:contextualSpacing w:val="0"/>
        <w:jc w:val="both"/>
        <w:rPr>
          <w:rFonts w:ascii="Times New Roman" w:hAnsi="Times New Roman"/>
          <w:sz w:val="24"/>
          <w:szCs w:val="24"/>
        </w:rPr>
      </w:pPr>
      <w:r w:rsidRPr="00D978BB">
        <w:rPr>
          <w:rFonts w:ascii="Times New Roman" w:hAnsi="Times New Roman"/>
          <w:sz w:val="24"/>
          <w:szCs w:val="24"/>
        </w:rPr>
        <w:t xml:space="preserve">The Council of Europe Commission against Racism and Intolerance (ECRI) and Human Rights Commissioner have reported increased incidents of hate speech and violence towards ethnic and religious minority groups, and that the number of convictions of such crimes remain low. What measures </w:t>
      </w:r>
      <w:proofErr w:type="gramStart"/>
      <w:r w:rsidRPr="00D978BB">
        <w:rPr>
          <w:rFonts w:ascii="Times New Roman" w:hAnsi="Times New Roman"/>
          <w:sz w:val="24"/>
          <w:szCs w:val="24"/>
        </w:rPr>
        <w:t>are</w:t>
      </w:r>
      <w:proofErr w:type="gramEnd"/>
      <w:r w:rsidRPr="00D978BB">
        <w:rPr>
          <w:rFonts w:ascii="Times New Roman" w:hAnsi="Times New Roman"/>
          <w:sz w:val="24"/>
          <w:szCs w:val="24"/>
        </w:rPr>
        <w:t xml:space="preserve"> Denmark taking to tackle these issues?</w:t>
      </w:r>
    </w:p>
    <w:p w:rsidR="00D11437" w:rsidRPr="00CD0091" w:rsidRDefault="00D11437" w:rsidP="00CD0091">
      <w:pPr>
        <w:pStyle w:val="Heading1"/>
      </w:pPr>
      <w:r w:rsidRPr="00CD0091">
        <w:lastRenderedPageBreak/>
        <w:t>SLOVENIA</w:t>
      </w:r>
    </w:p>
    <w:p w:rsidR="00D11437" w:rsidRDefault="00D11437" w:rsidP="00CD0091">
      <w:pPr>
        <w:numPr>
          <w:ilvl w:val="0"/>
          <w:numId w:val="31"/>
        </w:numPr>
        <w:spacing w:before="120" w:after="240"/>
        <w:jc w:val="both"/>
        <w:rPr>
          <w:rFonts w:ascii="Times New Roman" w:eastAsia="Times New Roman" w:hAnsi="Times New Roman"/>
          <w:color w:val="000000"/>
          <w:sz w:val="24"/>
          <w:szCs w:val="24"/>
        </w:rPr>
      </w:pPr>
      <w:r w:rsidRPr="00D11437">
        <w:rPr>
          <w:rFonts w:ascii="Times New Roman" w:eastAsia="Times New Roman" w:hAnsi="Times New Roman"/>
          <w:color w:val="000000"/>
          <w:sz w:val="24"/>
          <w:szCs w:val="24"/>
        </w:rPr>
        <w:t xml:space="preserve">We note that all schools in Denmark are required by law to have an anti-bullying strategy. What sanctions are foreseen for schools that do not formulate such strategies or are not sufficiently active to prevent bullying? </w:t>
      </w:r>
    </w:p>
    <w:p w:rsidR="00D11437" w:rsidRPr="00D11437" w:rsidRDefault="00D11437" w:rsidP="00CD0091">
      <w:pPr>
        <w:numPr>
          <w:ilvl w:val="0"/>
          <w:numId w:val="31"/>
        </w:numPr>
        <w:spacing w:before="120" w:after="240"/>
        <w:jc w:val="both"/>
        <w:rPr>
          <w:rFonts w:ascii="Times New Roman" w:hAnsi="Times New Roman"/>
          <w:b/>
          <w:sz w:val="24"/>
          <w:szCs w:val="24"/>
        </w:rPr>
      </w:pPr>
      <w:r w:rsidRPr="00D11437">
        <w:rPr>
          <w:rFonts w:ascii="Times New Roman" w:eastAsia="Times New Roman" w:hAnsi="Times New Roman"/>
          <w:color w:val="000000"/>
          <w:sz w:val="24"/>
          <w:szCs w:val="24"/>
        </w:rPr>
        <w:t xml:space="preserve">Does the new immigration legislation in fact allow separated children to be placed in administrative detention in detention </w:t>
      </w:r>
      <w:proofErr w:type="spellStart"/>
      <w:r w:rsidRPr="00D11437">
        <w:rPr>
          <w:rFonts w:ascii="Times New Roman" w:eastAsia="Times New Roman" w:hAnsi="Times New Roman"/>
          <w:color w:val="000000"/>
          <w:sz w:val="24"/>
          <w:szCs w:val="24"/>
        </w:rPr>
        <w:t>centers</w:t>
      </w:r>
      <w:proofErr w:type="spellEnd"/>
      <w:r w:rsidRPr="00D11437">
        <w:rPr>
          <w:rFonts w:ascii="Times New Roman" w:eastAsia="Times New Roman" w:hAnsi="Times New Roman"/>
          <w:color w:val="000000"/>
          <w:sz w:val="24"/>
          <w:szCs w:val="24"/>
        </w:rPr>
        <w:t xml:space="preserve"> for adults before being returned to their countries of origin?</w:t>
      </w:r>
    </w:p>
    <w:p w:rsidR="00584368" w:rsidRPr="008B42B9" w:rsidRDefault="00584368" w:rsidP="00584368">
      <w:pPr>
        <w:pStyle w:val="Heading1"/>
      </w:pPr>
      <w:r w:rsidRPr="00584368">
        <w:t>SPAIN</w:t>
      </w:r>
    </w:p>
    <w:p w:rsidR="00584368" w:rsidRPr="005C487E" w:rsidRDefault="00584368" w:rsidP="00584368">
      <w:pPr>
        <w:pStyle w:val="ListParagraph"/>
        <w:numPr>
          <w:ilvl w:val="0"/>
          <w:numId w:val="34"/>
        </w:numPr>
        <w:spacing w:before="120" w:after="240"/>
        <w:contextualSpacing w:val="0"/>
        <w:jc w:val="both"/>
        <w:rPr>
          <w:rFonts w:ascii="Times New Roman" w:hAnsi="Times New Roman"/>
          <w:b/>
          <w:sz w:val="24"/>
          <w:szCs w:val="24"/>
        </w:rPr>
      </w:pPr>
      <w:r w:rsidRPr="005C487E">
        <w:rPr>
          <w:rFonts w:ascii="Times New Roman" w:hAnsi="Times New Roman"/>
          <w:sz w:val="24"/>
          <w:szCs w:val="24"/>
        </w:rPr>
        <w:t xml:space="preserve">In the last few years, Denmark has passed several new laws and regulations for asylum seekers and refugees. How is the respect for human rights and international law enshrined in these new pieces of legislation? </w:t>
      </w:r>
    </w:p>
    <w:p w:rsidR="00584368" w:rsidRPr="005C487E" w:rsidRDefault="00584368" w:rsidP="00584368">
      <w:pPr>
        <w:pStyle w:val="ListParagraph"/>
        <w:numPr>
          <w:ilvl w:val="0"/>
          <w:numId w:val="34"/>
        </w:numPr>
        <w:spacing w:before="120" w:after="240"/>
        <w:contextualSpacing w:val="0"/>
        <w:jc w:val="both"/>
        <w:rPr>
          <w:rFonts w:ascii="Times New Roman" w:hAnsi="Times New Roman"/>
          <w:b/>
          <w:sz w:val="24"/>
          <w:szCs w:val="24"/>
        </w:rPr>
      </w:pPr>
      <w:r w:rsidRPr="005C487E">
        <w:rPr>
          <w:rFonts w:ascii="Times New Roman" w:hAnsi="Times New Roman"/>
          <w:sz w:val="24"/>
          <w:szCs w:val="24"/>
        </w:rPr>
        <w:t xml:space="preserve">When does Denmark expect to ratify the Optional Protocol to the International Covenant on Economic, Social and Cultural Rights? </w:t>
      </w:r>
    </w:p>
    <w:p w:rsidR="00584368" w:rsidRPr="00584368" w:rsidRDefault="00584368" w:rsidP="00CD0091">
      <w:pPr>
        <w:pStyle w:val="ListParagraph"/>
        <w:numPr>
          <w:ilvl w:val="0"/>
          <w:numId w:val="34"/>
        </w:numPr>
        <w:spacing w:before="120" w:after="240"/>
        <w:contextualSpacing w:val="0"/>
        <w:jc w:val="both"/>
        <w:rPr>
          <w:rFonts w:ascii="Times New Roman" w:hAnsi="Times New Roman"/>
          <w:b/>
          <w:sz w:val="24"/>
          <w:szCs w:val="24"/>
        </w:rPr>
      </w:pPr>
      <w:r w:rsidRPr="005C487E">
        <w:rPr>
          <w:rFonts w:ascii="Times New Roman" w:hAnsi="Times New Roman"/>
          <w:sz w:val="24"/>
          <w:szCs w:val="24"/>
        </w:rPr>
        <w:t xml:space="preserve">Regarding the recommendations made by the Committee on the Elimination of Racial Discrimination, what has been done to promote tolerance and intercultural understanding? </w:t>
      </w:r>
      <w:bookmarkStart w:id="0" w:name="_GoBack"/>
      <w:bookmarkEnd w:id="0"/>
    </w:p>
    <w:p w:rsidR="003E5C85" w:rsidRPr="00CD0091" w:rsidRDefault="00D3664A" w:rsidP="00CD0091">
      <w:pPr>
        <w:pStyle w:val="Heading1"/>
      </w:pPr>
      <w:r w:rsidRPr="00CD0091">
        <w:t>SWEDEN</w:t>
      </w:r>
    </w:p>
    <w:p w:rsidR="005E2567" w:rsidRPr="005E2567" w:rsidRDefault="005E2567" w:rsidP="00CD0091">
      <w:pPr>
        <w:numPr>
          <w:ilvl w:val="0"/>
          <w:numId w:val="31"/>
        </w:numPr>
        <w:spacing w:before="120" w:after="240"/>
        <w:ind w:left="714" w:hanging="357"/>
        <w:jc w:val="both"/>
        <w:rPr>
          <w:rFonts w:ascii="Times New Roman" w:eastAsia="Times New Roman" w:hAnsi="Times New Roman"/>
          <w:color w:val="000000"/>
          <w:sz w:val="24"/>
          <w:szCs w:val="24"/>
        </w:rPr>
      </w:pPr>
      <w:r w:rsidRPr="005E2567">
        <w:rPr>
          <w:rFonts w:ascii="Times New Roman" w:eastAsia="Times New Roman" w:hAnsi="Times New Roman"/>
          <w:color w:val="000000"/>
          <w:sz w:val="24"/>
          <w:szCs w:val="24"/>
        </w:rPr>
        <w:t>What steps will the Government of Denmark take to encourage a more gender-balanced distribution of parental leave?</w:t>
      </w:r>
    </w:p>
    <w:p w:rsidR="005E2567" w:rsidRDefault="005E2567" w:rsidP="00CD0091">
      <w:pPr>
        <w:numPr>
          <w:ilvl w:val="0"/>
          <w:numId w:val="31"/>
        </w:numPr>
        <w:spacing w:before="120" w:after="240"/>
        <w:ind w:left="714" w:hanging="357"/>
        <w:jc w:val="both"/>
        <w:rPr>
          <w:rFonts w:ascii="Times New Roman" w:eastAsia="Times New Roman" w:hAnsi="Times New Roman"/>
          <w:color w:val="000000"/>
          <w:sz w:val="24"/>
          <w:szCs w:val="24"/>
        </w:rPr>
      </w:pPr>
      <w:r w:rsidRPr="005E2567">
        <w:rPr>
          <w:rFonts w:ascii="Times New Roman" w:eastAsia="Times New Roman" w:hAnsi="Times New Roman"/>
          <w:color w:val="000000"/>
          <w:sz w:val="24"/>
          <w:szCs w:val="24"/>
        </w:rPr>
        <w:t xml:space="preserve">How does the Government of Denmark, while respecting the right to freedom of expression, intend to counter and combat prejudice and intolerance in the public discourse? </w:t>
      </w:r>
    </w:p>
    <w:p w:rsidR="006D6499" w:rsidRPr="00CD0091" w:rsidRDefault="00400EDD" w:rsidP="00CD0091">
      <w:pPr>
        <w:pStyle w:val="Heading1"/>
      </w:pPr>
      <w:r w:rsidRPr="00CD0091">
        <w:t>U</w:t>
      </w:r>
      <w:r w:rsidR="006D6499" w:rsidRPr="00CD0091">
        <w:t>NITED KINGDOM OF GREAT BRITAIN AND NORTHERN IRELAND</w:t>
      </w:r>
    </w:p>
    <w:p w:rsidR="000B2643" w:rsidRPr="000B2643" w:rsidRDefault="000B2643" w:rsidP="00CD0091">
      <w:pPr>
        <w:numPr>
          <w:ilvl w:val="0"/>
          <w:numId w:val="31"/>
        </w:numPr>
        <w:spacing w:before="120" w:after="240"/>
        <w:jc w:val="both"/>
        <w:rPr>
          <w:rFonts w:ascii="Times New Roman" w:eastAsia="Times New Roman" w:hAnsi="Times New Roman"/>
          <w:color w:val="000000"/>
          <w:sz w:val="24"/>
          <w:szCs w:val="24"/>
        </w:rPr>
      </w:pPr>
      <w:r w:rsidRPr="000B2643">
        <w:rPr>
          <w:rFonts w:ascii="Times New Roman" w:eastAsia="Times New Roman" w:hAnsi="Times New Roman"/>
          <w:color w:val="000000"/>
          <w:sz w:val="24"/>
          <w:szCs w:val="24"/>
        </w:rPr>
        <w:t xml:space="preserve">What is the Government of Denmark doing to prevent minors being incarcerated with adults and to limit the time minors spend in solitary confinement? </w:t>
      </w:r>
    </w:p>
    <w:p w:rsidR="000B2643" w:rsidRPr="000B2643" w:rsidRDefault="000B2643" w:rsidP="00CD0091">
      <w:pPr>
        <w:numPr>
          <w:ilvl w:val="0"/>
          <w:numId w:val="31"/>
        </w:numPr>
        <w:spacing w:before="120" w:after="240"/>
        <w:jc w:val="both"/>
        <w:rPr>
          <w:rFonts w:ascii="Times New Roman" w:eastAsia="Times New Roman" w:hAnsi="Times New Roman"/>
          <w:color w:val="000000"/>
          <w:sz w:val="24"/>
          <w:szCs w:val="24"/>
        </w:rPr>
      </w:pPr>
      <w:r w:rsidRPr="000B2643">
        <w:rPr>
          <w:rFonts w:ascii="Times New Roman" w:eastAsia="Times New Roman" w:hAnsi="Times New Roman"/>
          <w:color w:val="000000"/>
          <w:sz w:val="24"/>
          <w:szCs w:val="24"/>
        </w:rPr>
        <w:t xml:space="preserve">In light of recent changes to its national asylum laws and regulations, how is the Government of Denmark ensuring that the treatment of asylum seekers remains in accordance with the international conventions and protocols that it has signed up to? </w:t>
      </w:r>
    </w:p>
    <w:p w:rsidR="000B2643" w:rsidRPr="000B2643" w:rsidRDefault="000B2643" w:rsidP="00CD0091">
      <w:pPr>
        <w:numPr>
          <w:ilvl w:val="0"/>
          <w:numId w:val="31"/>
        </w:numPr>
        <w:spacing w:before="120" w:after="240"/>
        <w:jc w:val="both"/>
        <w:rPr>
          <w:rFonts w:ascii="Times New Roman" w:eastAsia="Times New Roman" w:hAnsi="Times New Roman"/>
          <w:color w:val="000000"/>
          <w:sz w:val="24"/>
          <w:szCs w:val="24"/>
        </w:rPr>
      </w:pPr>
      <w:r w:rsidRPr="000B2643">
        <w:rPr>
          <w:rFonts w:ascii="Times New Roman" w:eastAsia="Times New Roman" w:hAnsi="Times New Roman"/>
          <w:color w:val="000000"/>
          <w:sz w:val="24"/>
          <w:szCs w:val="24"/>
        </w:rPr>
        <w:t>How is the Government of Denmark dealing with hate speech and hate crimes, including hate crimes committed online?</w:t>
      </w:r>
    </w:p>
    <w:p w:rsidR="00400EDD" w:rsidRDefault="000B2643" w:rsidP="00CD0091">
      <w:pPr>
        <w:numPr>
          <w:ilvl w:val="0"/>
          <w:numId w:val="31"/>
        </w:numPr>
        <w:spacing w:before="120" w:after="240"/>
        <w:jc w:val="both"/>
        <w:rPr>
          <w:rFonts w:ascii="Times New Roman" w:eastAsia="Times New Roman" w:hAnsi="Times New Roman"/>
          <w:color w:val="000000"/>
          <w:sz w:val="24"/>
          <w:szCs w:val="24"/>
        </w:rPr>
      </w:pPr>
      <w:r w:rsidRPr="000B2643">
        <w:rPr>
          <w:rFonts w:ascii="Times New Roman" w:eastAsia="Times New Roman" w:hAnsi="Times New Roman"/>
          <w:color w:val="000000"/>
          <w:sz w:val="24"/>
          <w:szCs w:val="24"/>
        </w:rPr>
        <w:t xml:space="preserve">What action is the Government of Denmark taking to prevent sexual violence, protect victims of sexual violence and bring the perpetrators to justice?  </w:t>
      </w:r>
    </w:p>
    <w:p w:rsidR="00F74429" w:rsidRPr="00400EDD" w:rsidRDefault="000B2643" w:rsidP="00CD0091">
      <w:pPr>
        <w:numPr>
          <w:ilvl w:val="0"/>
          <w:numId w:val="31"/>
        </w:numPr>
        <w:spacing w:before="120" w:after="240"/>
        <w:jc w:val="both"/>
        <w:rPr>
          <w:rFonts w:ascii="Times New Roman" w:eastAsia="Times New Roman" w:hAnsi="Times New Roman"/>
          <w:color w:val="000000"/>
          <w:sz w:val="24"/>
          <w:szCs w:val="24"/>
        </w:rPr>
      </w:pPr>
      <w:r w:rsidRPr="00400EDD">
        <w:rPr>
          <w:rFonts w:ascii="Times New Roman" w:eastAsia="Times New Roman" w:hAnsi="Times New Roman"/>
          <w:color w:val="000000"/>
          <w:sz w:val="24"/>
          <w:szCs w:val="24"/>
        </w:rPr>
        <w:t xml:space="preserve">When will the Government of Denmark withdraw the territorial reservation for Greenland to the Convention on the Rights of the Child optional protocol on the sale of children, child prostitution and child pornography? </w:t>
      </w:r>
    </w:p>
    <w:p w:rsidR="00F74429" w:rsidRPr="00574DD4" w:rsidRDefault="00F74429" w:rsidP="00CD0091">
      <w:pPr>
        <w:pStyle w:val="Default"/>
        <w:spacing w:before="120" w:after="240" w:line="276" w:lineRule="auto"/>
        <w:rPr>
          <w:lang w:val="en-US"/>
        </w:rPr>
      </w:pPr>
    </w:p>
    <w:p w:rsidR="00D534F6" w:rsidRPr="00574DD4" w:rsidRDefault="00D534F6" w:rsidP="00CD0091">
      <w:pPr>
        <w:pStyle w:val="ListParagraph"/>
        <w:spacing w:before="120" w:after="240"/>
        <w:contextualSpacing w:val="0"/>
        <w:rPr>
          <w:lang w:val="en-US"/>
        </w:rPr>
      </w:pPr>
    </w:p>
    <w:p w:rsidR="00062BEA" w:rsidRPr="009378DB" w:rsidRDefault="00062BEA" w:rsidP="00CD0091">
      <w:pPr>
        <w:pStyle w:val="ListParagraph"/>
        <w:spacing w:before="120" w:after="240"/>
        <w:ind w:left="1080"/>
        <w:contextualSpacing w:val="0"/>
        <w:jc w:val="both"/>
        <w:rPr>
          <w:rFonts w:ascii="Times New Roman" w:eastAsia="Times New Roman" w:hAnsi="Times New Roman"/>
          <w:sz w:val="24"/>
          <w:szCs w:val="24"/>
        </w:rPr>
      </w:pPr>
    </w:p>
    <w:sectPr w:rsidR="00062BEA" w:rsidRPr="009378DB"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2978"/>
      <w:docPartObj>
        <w:docPartGallery w:val="Page Numbers (Bottom of Page)"/>
        <w:docPartUnique/>
      </w:docPartObj>
    </w:sdtPr>
    <w:sdtEndPr/>
    <w:sdtContent>
      <w:p w:rsidR="00567259" w:rsidRDefault="00567259">
        <w:pPr>
          <w:pStyle w:val="Footer"/>
          <w:jc w:val="center"/>
        </w:pPr>
        <w:r>
          <w:fldChar w:fldCharType="begin"/>
        </w:r>
        <w:r>
          <w:instrText>PAGE   \* MERGEFORMAT</w:instrText>
        </w:r>
        <w:r>
          <w:fldChar w:fldCharType="separate"/>
        </w:r>
        <w:r w:rsidR="00584368" w:rsidRPr="00584368">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85893"/>
      <w:docPartObj>
        <w:docPartGallery w:val="Page Numbers (Bottom of Page)"/>
        <w:docPartUnique/>
      </w:docPartObj>
    </w:sdtPr>
    <w:sdtEndPr/>
    <w:sdtContent>
      <w:p w:rsidR="00567259" w:rsidRDefault="00567259">
        <w:pPr>
          <w:pStyle w:val="Footer"/>
          <w:jc w:val="center"/>
        </w:pPr>
        <w:r>
          <w:fldChar w:fldCharType="begin"/>
        </w:r>
        <w:r>
          <w:instrText>PAGE   \* MERGEFORMAT</w:instrText>
        </w:r>
        <w:r>
          <w:fldChar w:fldCharType="separate"/>
        </w:r>
        <w:r w:rsidR="00584368" w:rsidRPr="00584368">
          <w:rPr>
            <w:noProof/>
            <w:lang w:val="fr-FR"/>
          </w:rPr>
          <w:t>1</w:t>
        </w:r>
        <w:r>
          <w:fldChar w:fldCharType="end"/>
        </w:r>
      </w:p>
    </w:sdtContent>
  </w:sdt>
  <w:p w:rsidR="00567259" w:rsidRDefault="00567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08F5FFC"/>
    <w:multiLevelType w:val="hybridMultilevel"/>
    <w:tmpl w:val="11D2EFA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3">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4">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4E3A5D"/>
    <w:multiLevelType w:val="hybridMultilevel"/>
    <w:tmpl w:val="6246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62374"/>
    <w:multiLevelType w:val="hybridMultilevel"/>
    <w:tmpl w:val="581CB046"/>
    <w:lvl w:ilvl="0" w:tplc="2E26E01C">
      <w:numFmt w:val="bullet"/>
      <w:lvlText w:val="•"/>
      <w:lvlJc w:val="left"/>
      <w:pPr>
        <w:ind w:left="1080" w:hanging="72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21"/>
  </w:num>
  <w:num w:numId="5">
    <w:abstractNumId w:val="1"/>
  </w:num>
  <w:num w:numId="6">
    <w:abstractNumId w:val="18"/>
  </w:num>
  <w:num w:numId="7">
    <w:abstractNumId w:val="29"/>
  </w:num>
  <w:num w:numId="8">
    <w:abstractNumId w:val="27"/>
  </w:num>
  <w:num w:numId="9">
    <w:abstractNumId w:val="10"/>
  </w:num>
  <w:num w:numId="10">
    <w:abstractNumId w:val="11"/>
  </w:num>
  <w:num w:numId="11">
    <w:abstractNumId w:val="23"/>
  </w:num>
  <w:num w:numId="12">
    <w:abstractNumId w:val="19"/>
  </w:num>
  <w:num w:numId="13">
    <w:abstractNumId w:val="22"/>
  </w:num>
  <w:num w:numId="14">
    <w:abstractNumId w:val="7"/>
  </w:num>
  <w:num w:numId="15">
    <w:abstractNumId w:val="24"/>
  </w:num>
  <w:num w:numId="16">
    <w:abstractNumId w:val="16"/>
  </w:num>
  <w:num w:numId="17">
    <w:abstractNumId w:val="31"/>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7"/>
  </w:num>
  <w:num w:numId="27">
    <w:abstractNumId w:val="20"/>
  </w:num>
  <w:num w:numId="28">
    <w:abstractNumId w:val="25"/>
  </w:num>
  <w:num w:numId="29">
    <w:abstractNumId w:val="1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
  </w:num>
  <w:num w:numId="33">
    <w:abstractNumId w:val="30"/>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3234F"/>
    <w:rsid w:val="00033717"/>
    <w:rsid w:val="00060113"/>
    <w:rsid w:val="00062BEA"/>
    <w:rsid w:val="00072281"/>
    <w:rsid w:val="00073402"/>
    <w:rsid w:val="000A32BA"/>
    <w:rsid w:val="000A5A04"/>
    <w:rsid w:val="000A6CB5"/>
    <w:rsid w:val="000A7C2F"/>
    <w:rsid w:val="000B2589"/>
    <w:rsid w:val="000B2643"/>
    <w:rsid w:val="000C5058"/>
    <w:rsid w:val="000D18C6"/>
    <w:rsid w:val="000E50E8"/>
    <w:rsid w:val="000E6413"/>
    <w:rsid w:val="000F3150"/>
    <w:rsid w:val="000F784E"/>
    <w:rsid w:val="001023AF"/>
    <w:rsid w:val="001106D0"/>
    <w:rsid w:val="0011212F"/>
    <w:rsid w:val="00127C25"/>
    <w:rsid w:val="00134184"/>
    <w:rsid w:val="001373D0"/>
    <w:rsid w:val="001524D5"/>
    <w:rsid w:val="0017544A"/>
    <w:rsid w:val="00183F88"/>
    <w:rsid w:val="001954D7"/>
    <w:rsid w:val="001A2389"/>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3E5C85"/>
    <w:rsid w:val="00400EDD"/>
    <w:rsid w:val="00402D18"/>
    <w:rsid w:val="00403642"/>
    <w:rsid w:val="00404C4D"/>
    <w:rsid w:val="004206B7"/>
    <w:rsid w:val="00424D6D"/>
    <w:rsid w:val="00434E16"/>
    <w:rsid w:val="00446E05"/>
    <w:rsid w:val="00475174"/>
    <w:rsid w:val="004854D5"/>
    <w:rsid w:val="004928FF"/>
    <w:rsid w:val="004934E9"/>
    <w:rsid w:val="004A1DB1"/>
    <w:rsid w:val="004C7157"/>
    <w:rsid w:val="004D42FF"/>
    <w:rsid w:val="004E0457"/>
    <w:rsid w:val="004E3297"/>
    <w:rsid w:val="004E5332"/>
    <w:rsid w:val="004F1CA2"/>
    <w:rsid w:val="00510DF6"/>
    <w:rsid w:val="00512EB2"/>
    <w:rsid w:val="005243B7"/>
    <w:rsid w:val="00526BB7"/>
    <w:rsid w:val="005646DA"/>
    <w:rsid w:val="00567259"/>
    <w:rsid w:val="00570DE4"/>
    <w:rsid w:val="005718A3"/>
    <w:rsid w:val="00574DD4"/>
    <w:rsid w:val="00577BAD"/>
    <w:rsid w:val="00584368"/>
    <w:rsid w:val="005B08CC"/>
    <w:rsid w:val="005E2567"/>
    <w:rsid w:val="005E7C5C"/>
    <w:rsid w:val="005F176C"/>
    <w:rsid w:val="005F36CD"/>
    <w:rsid w:val="005F4ED3"/>
    <w:rsid w:val="005F5985"/>
    <w:rsid w:val="00604325"/>
    <w:rsid w:val="0061758E"/>
    <w:rsid w:val="006238E2"/>
    <w:rsid w:val="00631732"/>
    <w:rsid w:val="0065094A"/>
    <w:rsid w:val="006663EB"/>
    <w:rsid w:val="00667A44"/>
    <w:rsid w:val="00673F0F"/>
    <w:rsid w:val="006B17E4"/>
    <w:rsid w:val="006C3CD6"/>
    <w:rsid w:val="006D6499"/>
    <w:rsid w:val="006E6F0A"/>
    <w:rsid w:val="006F2C52"/>
    <w:rsid w:val="006F688E"/>
    <w:rsid w:val="00714C7B"/>
    <w:rsid w:val="00751AA3"/>
    <w:rsid w:val="007537D4"/>
    <w:rsid w:val="00753DE5"/>
    <w:rsid w:val="00757725"/>
    <w:rsid w:val="00765E6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0DC7"/>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6078"/>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9F448A"/>
    <w:rsid w:val="00A03C12"/>
    <w:rsid w:val="00A10792"/>
    <w:rsid w:val="00A22171"/>
    <w:rsid w:val="00A25231"/>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5AC9"/>
    <w:rsid w:val="00B27249"/>
    <w:rsid w:val="00B3143B"/>
    <w:rsid w:val="00B36875"/>
    <w:rsid w:val="00B61F5E"/>
    <w:rsid w:val="00B6492E"/>
    <w:rsid w:val="00B7243A"/>
    <w:rsid w:val="00B832A8"/>
    <w:rsid w:val="00B96194"/>
    <w:rsid w:val="00BA2181"/>
    <w:rsid w:val="00BA3EA8"/>
    <w:rsid w:val="00BA4BDE"/>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091"/>
    <w:rsid w:val="00CD0AA3"/>
    <w:rsid w:val="00CF0B62"/>
    <w:rsid w:val="00CF79F9"/>
    <w:rsid w:val="00D11437"/>
    <w:rsid w:val="00D17C9C"/>
    <w:rsid w:val="00D240B7"/>
    <w:rsid w:val="00D26A2E"/>
    <w:rsid w:val="00D3664A"/>
    <w:rsid w:val="00D4581D"/>
    <w:rsid w:val="00D534F6"/>
    <w:rsid w:val="00D567E3"/>
    <w:rsid w:val="00D644AE"/>
    <w:rsid w:val="00D818BD"/>
    <w:rsid w:val="00D92051"/>
    <w:rsid w:val="00D978BB"/>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E36FE"/>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37"/>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D0091"/>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CD0091"/>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37"/>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D0091"/>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CD0091"/>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E14A46-CCC0-48D7-9A0E-B1123FA3B26F}"/>
</file>

<file path=customXml/itemProps2.xml><?xml version="1.0" encoding="utf-8"?>
<ds:datastoreItem xmlns:ds="http://schemas.openxmlformats.org/officeDocument/2006/customXml" ds:itemID="{C133E795-3954-424F-BF0F-11BF15B3705B}"/>
</file>

<file path=customXml/itemProps3.xml><?xml version="1.0" encoding="utf-8"?>
<ds:datastoreItem xmlns:ds="http://schemas.openxmlformats.org/officeDocument/2006/customXml" ds:itemID="{28FE6C06-AB3B-419B-B009-E9C21E8A9A82}"/>
</file>

<file path=customXml/itemProps4.xml><?xml version="1.0" encoding="utf-8"?>
<ds:datastoreItem xmlns:ds="http://schemas.openxmlformats.org/officeDocument/2006/customXml" ds:itemID="{964FC89C-5BCC-41FC-869F-982F52D645C6}"/>
</file>

<file path=docProps/app.xml><?xml version="1.0" encoding="utf-8"?>
<Properties xmlns="http://schemas.openxmlformats.org/officeDocument/2006/extended-properties" xmlns:vt="http://schemas.openxmlformats.org/officeDocument/2006/docPropsVTypes">
  <Template>FCO A4 General Purpose Template</Template>
  <TotalTime>77</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51</cp:revision>
  <cp:lastPrinted>2011-09-06T11:49:00Z</cp:lastPrinted>
  <dcterms:created xsi:type="dcterms:W3CDTF">2015-04-23T12:29:00Z</dcterms:created>
  <dcterms:modified xsi:type="dcterms:W3CDTF">2016-01-13T15:40:00Z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