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905355">
        <w:rPr>
          <w:rFonts w:ascii="Times New Roman" w:hAnsi="Times New Roman"/>
          <w:b/>
          <w:sz w:val="24"/>
          <w:szCs w:val="24"/>
          <w:u w:val="single"/>
        </w:rPr>
        <w:t>ANDORRA</w:t>
      </w:r>
      <w:r w:rsidR="003B6E6F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212F" w:rsidRDefault="0011212F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052A40" w:rsidRDefault="003B6E6F" w:rsidP="00A2523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MEXICO</w:t>
      </w:r>
    </w:p>
    <w:p w:rsidR="003B6E6F" w:rsidRDefault="003B6E6F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3B6E6F" w:rsidRPr="003B6E6F" w:rsidRDefault="003B6E6F" w:rsidP="003B6E6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3B6E6F">
        <w:rPr>
          <w:rFonts w:ascii="Times New Roman" w:eastAsia="Times New Roman" w:hAnsi="Times New Roman"/>
          <w:sz w:val="24"/>
          <w:szCs w:val="24"/>
          <w:lang w:val="es-MX"/>
        </w:rPr>
        <w:t>Podría compartir información sobre el impacto que ha tenido el lanzamiento del “Distintivo de igualdad efectiva y conciliación de la vida laboral y familiar en la empresa” ¿Cuántas empresas lo han adoptado? ¿Existe algún indicador que mida su impacto?</w:t>
      </w:r>
    </w:p>
    <w:p w:rsidR="003B6E6F" w:rsidRPr="003B6E6F" w:rsidRDefault="003B6E6F" w:rsidP="003B6E6F">
      <w:pPr>
        <w:spacing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:rsidR="003B6E6F" w:rsidRPr="003B6E6F" w:rsidRDefault="003B6E6F" w:rsidP="003B6E6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3B6E6F">
        <w:rPr>
          <w:rFonts w:ascii="Times New Roman" w:eastAsia="Times New Roman" w:hAnsi="Times New Roman"/>
          <w:sz w:val="24"/>
          <w:szCs w:val="24"/>
          <w:lang w:val="es-MX"/>
        </w:rPr>
        <w:t xml:space="preserve">¿Qué medidas se han adoptado para promover el derecho de los trabajadores temporales a la reunificación familiar, conforme a lo dispuesto en la recomendación contra el racismo y la intolerancia de la Comisión Europea? </w:t>
      </w:r>
      <w:proofErr w:type="gramStart"/>
      <w:r w:rsidRPr="003B6E6F">
        <w:rPr>
          <w:rFonts w:ascii="Times New Roman" w:eastAsia="Times New Roman" w:hAnsi="Times New Roman"/>
          <w:sz w:val="24"/>
          <w:szCs w:val="24"/>
          <w:lang w:val="es-MX"/>
        </w:rPr>
        <w:t>¿</w:t>
      </w:r>
      <w:proofErr w:type="gramEnd"/>
      <w:r w:rsidRPr="003B6E6F">
        <w:rPr>
          <w:rFonts w:ascii="Times New Roman" w:eastAsia="Times New Roman" w:hAnsi="Times New Roman"/>
          <w:sz w:val="24"/>
          <w:szCs w:val="24"/>
          <w:lang w:val="es-MX"/>
        </w:rPr>
        <w:t>Podría compartir información sobre la forma en que la situación del derecho a la reunificación familiar de los trabajadores temporales se aborda en la nueva ley 9/201276.</w:t>
      </w:r>
    </w:p>
    <w:p w:rsidR="003B6E6F" w:rsidRDefault="003B6E6F" w:rsidP="00A25231">
      <w:pPr>
        <w:ind w:left="360"/>
        <w:rPr>
          <w:rFonts w:ascii="Times New Roman" w:hAnsi="Times New Roman"/>
          <w:b/>
          <w:sz w:val="24"/>
          <w:szCs w:val="24"/>
          <w:lang w:val="es-MX"/>
        </w:rPr>
      </w:pPr>
    </w:p>
    <w:p w:rsidR="00AE1D67" w:rsidRDefault="00AE1D67" w:rsidP="00A25231">
      <w:pPr>
        <w:ind w:left="360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>SPAIN</w:t>
      </w:r>
    </w:p>
    <w:p w:rsidR="00AE1D67" w:rsidRDefault="00AE1D67" w:rsidP="00A25231">
      <w:pPr>
        <w:ind w:left="360"/>
        <w:rPr>
          <w:rFonts w:ascii="Times New Roman" w:hAnsi="Times New Roman"/>
          <w:b/>
          <w:sz w:val="24"/>
          <w:szCs w:val="24"/>
          <w:lang w:val="es-MX"/>
        </w:rPr>
      </w:pPr>
    </w:p>
    <w:p w:rsidR="00AE1D67" w:rsidRPr="00AE1D67" w:rsidRDefault="00AE1D67" w:rsidP="00AE1D67">
      <w:pPr>
        <w:pStyle w:val="ListParagraph"/>
        <w:numPr>
          <w:ilvl w:val="0"/>
          <w:numId w:val="8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1D67">
        <w:rPr>
          <w:rFonts w:ascii="Times New Roman" w:hAnsi="Times New Roman"/>
          <w:sz w:val="24"/>
          <w:szCs w:val="24"/>
        </w:rPr>
        <w:t>Could you further explain measures taken to deal with the unemployment benefit apart from those explained in the National Report?</w:t>
      </w:r>
    </w:p>
    <w:p w:rsidR="00AE1D67" w:rsidRPr="00AE1D67" w:rsidRDefault="00AE1D67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sectPr w:rsidR="00AE1D67" w:rsidRPr="00AE1D67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7D57"/>
    <w:multiLevelType w:val="hybridMultilevel"/>
    <w:tmpl w:val="A89A8584"/>
    <w:lvl w:ilvl="0" w:tplc="08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>
    <w:nsid w:val="21D47451"/>
    <w:multiLevelType w:val="hybridMultilevel"/>
    <w:tmpl w:val="34BA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607C3"/>
    <w:multiLevelType w:val="hybridMultilevel"/>
    <w:tmpl w:val="0002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E4358"/>
    <w:multiLevelType w:val="hybridMultilevel"/>
    <w:tmpl w:val="84728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754D5E"/>
    <w:multiLevelType w:val="hybridMultilevel"/>
    <w:tmpl w:val="A63A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44CA9"/>
    <w:multiLevelType w:val="hybridMultilevel"/>
    <w:tmpl w:val="265878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A83450"/>
    <w:multiLevelType w:val="hybridMultilevel"/>
    <w:tmpl w:val="3962C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CC4B24"/>
    <w:multiLevelType w:val="hybridMultilevel"/>
    <w:tmpl w:val="B546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52A40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65D33"/>
    <w:rsid w:val="00381DD2"/>
    <w:rsid w:val="00383D58"/>
    <w:rsid w:val="00391315"/>
    <w:rsid w:val="003A1759"/>
    <w:rsid w:val="003B6E6F"/>
    <w:rsid w:val="003E24D4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067E0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E201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8E762E"/>
    <w:rsid w:val="008F1B90"/>
    <w:rsid w:val="00905355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E45"/>
    <w:rsid w:val="00AA39D5"/>
    <w:rsid w:val="00AA40FF"/>
    <w:rsid w:val="00AA5A42"/>
    <w:rsid w:val="00AB0BED"/>
    <w:rsid w:val="00AB1855"/>
    <w:rsid w:val="00AB3394"/>
    <w:rsid w:val="00AB4B47"/>
    <w:rsid w:val="00AE18FF"/>
    <w:rsid w:val="00AE1B6E"/>
    <w:rsid w:val="00AE1D67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4881"/>
    <w:rsid w:val="00E967FF"/>
    <w:rsid w:val="00EB30B9"/>
    <w:rsid w:val="00EB38C4"/>
    <w:rsid w:val="00EE1C4C"/>
    <w:rsid w:val="00EF4B68"/>
    <w:rsid w:val="00F03CA5"/>
    <w:rsid w:val="00F20E41"/>
    <w:rsid w:val="00F24A1E"/>
    <w:rsid w:val="00F31781"/>
    <w:rsid w:val="00F44B69"/>
    <w:rsid w:val="00F46C35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7E3BF-3326-495D-B235-C12CC5A0A4F2}"/>
</file>

<file path=customXml/itemProps2.xml><?xml version="1.0" encoding="utf-8"?>
<ds:datastoreItem xmlns:ds="http://schemas.openxmlformats.org/officeDocument/2006/customXml" ds:itemID="{4DF83FB5-3024-474C-8A8D-FC6C06CE8FC0}"/>
</file>

<file path=customXml/itemProps3.xml><?xml version="1.0" encoding="utf-8"?>
<ds:datastoreItem xmlns:ds="http://schemas.openxmlformats.org/officeDocument/2006/customXml" ds:itemID="{A0EDBFED-8450-4A7D-A105-DAB26EE9FBA9}"/>
</file>

<file path=customXml/itemProps4.xml><?xml version="1.0" encoding="utf-8"?>
<ds:datastoreItem xmlns:ds="http://schemas.openxmlformats.org/officeDocument/2006/customXml" ds:itemID="{BF88DDC8-6827-4AD5-8724-18BAF6CB3B1C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Stancic Ljiljana</cp:lastModifiedBy>
  <cp:revision>3</cp:revision>
  <cp:lastPrinted>2011-09-06T11:49:00Z</cp:lastPrinted>
  <dcterms:created xsi:type="dcterms:W3CDTF">2015-04-30T11:33:00Z</dcterms:created>
  <dcterms:modified xsi:type="dcterms:W3CDTF">2015-04-30T15:13:00Z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1362900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