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EE" w:rsidRPr="00EB73EE" w:rsidRDefault="00EB73EE" w:rsidP="00EB73EE">
      <w:pPr>
        <w:jc w:val="center"/>
        <w:rPr>
          <w:rFonts w:ascii="Times New Roman" w:hAnsi="Times New Roman" w:cs="Times New Roman"/>
          <w:b/>
        </w:rPr>
      </w:pPr>
      <w:bookmarkStart w:id="0" w:name="_GoBack"/>
      <w:bookmarkEnd w:id="0"/>
      <w:r w:rsidRPr="00EB73EE">
        <w:rPr>
          <w:rFonts w:ascii="Times New Roman" w:hAnsi="Times New Roman" w:cs="Times New Roman"/>
          <w:b/>
        </w:rPr>
        <w:t>ANEXO III</w:t>
      </w:r>
      <w:r w:rsidRPr="00EB73EE">
        <w:rPr>
          <w:rFonts w:ascii="Times New Roman" w:hAnsi="Times New Roman" w:cs="Times New Roman"/>
          <w:b/>
        </w:rPr>
        <w:br/>
        <w:t>TRATADOS RATIFICADOS POR COLOMBIA A 2012</w:t>
      </w:r>
    </w:p>
    <w:tbl>
      <w:tblPr>
        <w:tblStyle w:val="TableGrid"/>
        <w:tblW w:w="0" w:type="auto"/>
        <w:tblLook w:val="04A0" w:firstRow="1" w:lastRow="0" w:firstColumn="1" w:lastColumn="0" w:noHBand="0" w:noVBand="1"/>
      </w:tblPr>
      <w:tblGrid>
        <w:gridCol w:w="4077"/>
        <w:gridCol w:w="2977"/>
        <w:gridCol w:w="1924"/>
      </w:tblGrid>
      <w:tr w:rsidR="009414EB" w:rsidRPr="00EB73EE" w:rsidTr="00F64DD1">
        <w:tc>
          <w:tcPr>
            <w:tcW w:w="4077" w:type="dxa"/>
            <w:shd w:val="clear" w:color="auto" w:fill="C6D9F1" w:themeFill="text2" w:themeFillTint="33"/>
          </w:tcPr>
          <w:p w:rsidR="009414EB" w:rsidRPr="00EB73EE" w:rsidRDefault="009414EB" w:rsidP="00DF7B8F">
            <w:pPr>
              <w:autoSpaceDE w:val="0"/>
              <w:autoSpaceDN w:val="0"/>
              <w:adjustRightInd w:val="0"/>
              <w:contextualSpacing/>
              <w:jc w:val="center"/>
              <w:rPr>
                <w:rFonts w:ascii="Times New Roman" w:hAnsi="Times New Roman" w:cs="Times New Roman"/>
                <w:b/>
              </w:rPr>
            </w:pPr>
            <w:r w:rsidRPr="00EB73EE">
              <w:rPr>
                <w:rFonts w:ascii="Times New Roman" w:hAnsi="Times New Roman" w:cs="Times New Roman"/>
                <w:b/>
              </w:rPr>
              <w:t>Tratado</w:t>
            </w:r>
          </w:p>
        </w:tc>
        <w:tc>
          <w:tcPr>
            <w:tcW w:w="2977" w:type="dxa"/>
            <w:shd w:val="clear" w:color="auto" w:fill="C6D9F1" w:themeFill="text2" w:themeFillTint="33"/>
          </w:tcPr>
          <w:p w:rsidR="009414EB" w:rsidRPr="00EB73EE" w:rsidRDefault="009414EB" w:rsidP="00DF7B8F">
            <w:pPr>
              <w:autoSpaceDE w:val="0"/>
              <w:autoSpaceDN w:val="0"/>
              <w:adjustRightInd w:val="0"/>
              <w:contextualSpacing/>
              <w:jc w:val="center"/>
              <w:rPr>
                <w:rFonts w:ascii="Times New Roman" w:hAnsi="Times New Roman" w:cs="Times New Roman"/>
                <w:b/>
              </w:rPr>
            </w:pPr>
            <w:r w:rsidRPr="00EB73EE">
              <w:rPr>
                <w:rFonts w:ascii="Times New Roman" w:hAnsi="Times New Roman" w:cs="Times New Roman"/>
                <w:b/>
              </w:rPr>
              <w:t>Entrada en vigor</w:t>
            </w:r>
          </w:p>
        </w:tc>
        <w:tc>
          <w:tcPr>
            <w:tcW w:w="1924" w:type="dxa"/>
            <w:shd w:val="clear" w:color="auto" w:fill="C6D9F1" w:themeFill="text2" w:themeFillTint="33"/>
          </w:tcPr>
          <w:p w:rsidR="009414EB" w:rsidRPr="00EB73EE" w:rsidRDefault="009414EB" w:rsidP="00DF7B8F">
            <w:pPr>
              <w:autoSpaceDE w:val="0"/>
              <w:autoSpaceDN w:val="0"/>
              <w:adjustRightInd w:val="0"/>
              <w:contextualSpacing/>
              <w:jc w:val="center"/>
              <w:rPr>
                <w:rFonts w:ascii="Times New Roman" w:hAnsi="Times New Roman" w:cs="Times New Roman"/>
                <w:b/>
              </w:rPr>
            </w:pPr>
            <w:r w:rsidRPr="00EB73EE">
              <w:rPr>
                <w:rFonts w:ascii="Times New Roman" w:hAnsi="Times New Roman" w:cs="Times New Roman"/>
                <w:b/>
              </w:rPr>
              <w:t>Ley aprobatoria</w:t>
            </w:r>
          </w:p>
        </w:tc>
      </w:tr>
      <w:tr w:rsidR="004B0DBA" w:rsidRPr="00EB73EE" w:rsidTr="009D1DFE">
        <w:tc>
          <w:tcPr>
            <w:tcW w:w="4077" w:type="dxa"/>
            <w:vAlign w:val="center"/>
          </w:tcPr>
          <w:p w:rsidR="004B0DBA" w:rsidRPr="00EB73EE" w:rsidRDefault="004B0DBA" w:rsidP="009D1DFE">
            <w:pPr>
              <w:contextualSpacing/>
              <w:rPr>
                <w:rFonts w:ascii="Times New Roman" w:hAnsi="Times New Roman" w:cs="Times New Roman"/>
                <w:highlight w:val="yellow"/>
              </w:rPr>
            </w:pPr>
            <w:r w:rsidRPr="00EB73EE">
              <w:rPr>
                <w:rFonts w:ascii="Times New Roman" w:hAnsi="Times New Roman" w:cs="Times New Roman"/>
              </w:rPr>
              <w:t>Convención Internacional para la Protección de todas las Personas contra las Desapariciones Forzadas</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highlight w:val="yellow"/>
              </w:rPr>
            </w:pPr>
            <w:r w:rsidRPr="00EB73EE">
              <w:rPr>
                <w:rFonts w:ascii="Times New Roman" w:hAnsi="Times New Roman" w:cs="Times New Roman"/>
              </w:rPr>
              <w:t>Adoptada en Nueva York el 20 de diciembre de 2006.</w:t>
            </w:r>
          </w:p>
        </w:tc>
        <w:tc>
          <w:tcPr>
            <w:tcW w:w="1924"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1418 de 2010</w:t>
            </w:r>
          </w:p>
        </w:tc>
      </w:tr>
      <w:tr w:rsidR="004B0DBA" w:rsidRPr="00EB73EE" w:rsidTr="009D1DFE">
        <w:tc>
          <w:tcPr>
            <w:tcW w:w="4077" w:type="dxa"/>
            <w:vAlign w:val="center"/>
          </w:tcPr>
          <w:p w:rsidR="004B0DBA" w:rsidRPr="00EB73EE" w:rsidRDefault="004B0DBA" w:rsidP="009D1DFE">
            <w:pPr>
              <w:contextualSpacing/>
              <w:rPr>
                <w:rFonts w:ascii="Times New Roman" w:hAnsi="Times New Roman" w:cs="Times New Roman"/>
              </w:rPr>
            </w:pPr>
            <w:r w:rsidRPr="00EB73EE">
              <w:rPr>
                <w:rFonts w:ascii="Times New Roman" w:hAnsi="Times New Roman" w:cs="Times New Roman"/>
              </w:rPr>
              <w:t>Convención sobre los derechos de las personas con discapacidad</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Aprobado el 13 de diciembre de 2006 en la Sede de las Naciones Unidas en Nueva York, abierto a la firma el 30 de marzo de 2007. Se obtuvieron 82 firmas de la Convención y 44 del Protocolo Facultativo, así como una ratificación de la Convención.</w:t>
            </w:r>
          </w:p>
        </w:tc>
        <w:tc>
          <w:tcPr>
            <w:tcW w:w="1924" w:type="dxa"/>
          </w:tcPr>
          <w:p w:rsidR="004B0DBA" w:rsidRPr="00EB73EE" w:rsidRDefault="00EC4877" w:rsidP="009D1DFE">
            <w:pPr>
              <w:autoSpaceDE w:val="0"/>
              <w:autoSpaceDN w:val="0"/>
              <w:adjustRightInd w:val="0"/>
              <w:contextualSpacing/>
              <w:rPr>
                <w:rFonts w:ascii="Times New Roman" w:hAnsi="Times New Roman" w:cs="Times New Roman"/>
              </w:rPr>
            </w:pPr>
            <w:hyperlink r:id="rId8" w:tgtFrame="_blank" w:history="1">
              <w:r w:rsidR="004B0DBA" w:rsidRPr="00EB73EE">
                <w:rPr>
                  <w:rStyle w:val="Hyperlink"/>
                  <w:rFonts w:ascii="Times New Roman" w:hAnsi="Times New Roman" w:cs="Times New Roman"/>
                  <w:color w:val="auto"/>
                  <w:u w:val="none"/>
                </w:rPr>
                <w:t>Ley 1346 de 2009</w:t>
              </w:r>
            </w:hyperlink>
          </w:p>
        </w:tc>
      </w:tr>
      <w:tr w:rsidR="004B0DBA" w:rsidRPr="00EB73EE" w:rsidTr="009D1DFE">
        <w:tc>
          <w:tcPr>
            <w:tcW w:w="4077" w:type="dxa"/>
            <w:vAlign w:val="center"/>
          </w:tcPr>
          <w:p w:rsidR="004B0DBA" w:rsidRPr="00EB73EE" w:rsidRDefault="004B0DBA" w:rsidP="009D1DFE">
            <w:pPr>
              <w:contextualSpacing/>
              <w:rPr>
                <w:rFonts w:ascii="Times New Roman" w:hAnsi="Times New Roman" w:cs="Times New Roman"/>
              </w:rPr>
            </w:pPr>
            <w:r w:rsidRPr="00EB73EE">
              <w:rPr>
                <w:rFonts w:ascii="Times New Roman" w:hAnsi="Times New Roman" w:cs="Times New Roman"/>
              </w:rPr>
              <w:t>Segundo Protocolo de la Convención de La Haya de 1954 para la protección de los bienes culturales en caso de conflicto armado</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Aprobado por la Conferencia Diplomática de La Haya, el 26 de marzo de 1999</w:t>
            </w:r>
            <w:r w:rsidRPr="00EB73EE">
              <w:rPr>
                <w:rFonts w:ascii="Times New Roman" w:hAnsi="Times New Roman" w:cs="Times New Roman"/>
              </w:rPr>
              <w:tab/>
            </w:r>
          </w:p>
        </w:tc>
        <w:tc>
          <w:tcPr>
            <w:tcW w:w="1924"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1130 de 2007</w:t>
            </w:r>
          </w:p>
        </w:tc>
      </w:tr>
      <w:tr w:rsidR="00A53FD0" w:rsidRPr="00EB73EE" w:rsidTr="009D1DFE">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 xml:space="preserve">Convención Interamericana contra el Terrorismo”, </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Suscrita en la ciudad de Bridgetown, Barbados, el tres (3) de junio de dos mil dos (2002), en el trigésimo segundo período ordinario de sesiones de la Asamblea General de la Organización de los Estados Americanos.</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1108 de 2006</w:t>
            </w:r>
          </w:p>
        </w:tc>
      </w:tr>
      <w:tr w:rsidR="004B0DBA" w:rsidRPr="00EB73EE" w:rsidTr="009D1DFE">
        <w:tc>
          <w:tcPr>
            <w:tcW w:w="4077" w:type="dxa"/>
            <w:vAlign w:val="center"/>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Protocolo Facultativo de la Convención sobre la Eliminación de todas las formas de Discriminación contra la Mujer</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Adoptado por la Asamblea General en su Resolución A/54/4 de 6 de octubre de 1999. Entró en vigor: 22 de diciembre  de 2000 </w:t>
            </w:r>
          </w:p>
          <w:p w:rsidR="004B0DBA" w:rsidRPr="00EB73EE" w:rsidRDefault="004B0DBA" w:rsidP="009D1DFE">
            <w:pPr>
              <w:autoSpaceDE w:val="0"/>
              <w:autoSpaceDN w:val="0"/>
              <w:adjustRightInd w:val="0"/>
              <w:contextualSpacing/>
              <w:rPr>
                <w:rFonts w:ascii="Times New Roman" w:hAnsi="Times New Roman" w:cs="Times New Roman"/>
              </w:rPr>
            </w:pPr>
          </w:p>
        </w:tc>
        <w:tc>
          <w:tcPr>
            <w:tcW w:w="1924"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984 de 2005</w:t>
            </w:r>
          </w:p>
          <w:p w:rsidR="004B0DBA" w:rsidRPr="00EB73EE" w:rsidRDefault="004B0DBA" w:rsidP="009D1DFE">
            <w:pPr>
              <w:autoSpaceDE w:val="0"/>
              <w:autoSpaceDN w:val="0"/>
              <w:adjustRightInd w:val="0"/>
              <w:contextualSpacing/>
              <w:rPr>
                <w:rFonts w:ascii="Times New Roman" w:hAnsi="Times New Roman" w:cs="Times New Roman"/>
              </w:rPr>
            </w:pPr>
          </w:p>
        </w:tc>
      </w:tr>
      <w:tr w:rsidR="002A5094" w:rsidRPr="00EB73EE" w:rsidTr="00862074">
        <w:tc>
          <w:tcPr>
            <w:tcW w:w="4077" w:type="dxa"/>
            <w:vAlign w:val="center"/>
          </w:tcPr>
          <w:p w:rsidR="002A5094" w:rsidRPr="00EB73EE" w:rsidRDefault="002A5094"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Protocolo Facultativo de la Convención sobre los Derechos del Niño relativo a la Participación de Niños en los Conflictos Armados</w:t>
            </w:r>
          </w:p>
          <w:p w:rsidR="002A5094" w:rsidRPr="00EB73EE" w:rsidRDefault="002A5094" w:rsidP="00862074">
            <w:pPr>
              <w:autoSpaceDE w:val="0"/>
              <w:autoSpaceDN w:val="0"/>
              <w:adjustRightInd w:val="0"/>
              <w:contextualSpacing/>
              <w:rPr>
                <w:rFonts w:ascii="Times New Roman" w:hAnsi="Times New Roman" w:cs="Times New Roman"/>
              </w:rPr>
            </w:pPr>
          </w:p>
        </w:tc>
        <w:tc>
          <w:tcPr>
            <w:tcW w:w="2977" w:type="dxa"/>
          </w:tcPr>
          <w:p w:rsidR="002A5094" w:rsidRPr="00EB73EE" w:rsidRDefault="002A5094"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Aprobado por la Asamblea General el 25 de mayo de 2000 mediante Resolución A/RES/54/263. Entró en vigor: 12 de febrero de 2002</w:t>
            </w:r>
          </w:p>
        </w:tc>
        <w:tc>
          <w:tcPr>
            <w:tcW w:w="1924" w:type="dxa"/>
          </w:tcPr>
          <w:p w:rsidR="002A5094" w:rsidRPr="00EB73EE" w:rsidRDefault="002A5094"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833 de 2003</w:t>
            </w:r>
          </w:p>
        </w:tc>
      </w:tr>
      <w:tr w:rsidR="004B0DBA" w:rsidRPr="00EB73EE" w:rsidTr="009D1DFE">
        <w:tc>
          <w:tcPr>
            <w:tcW w:w="4077" w:type="dxa"/>
            <w:vAlign w:val="center"/>
          </w:tcPr>
          <w:p w:rsidR="004B0DBA" w:rsidRPr="00EB73EE" w:rsidRDefault="004B0DBA" w:rsidP="009D1DFE">
            <w:pPr>
              <w:contextualSpacing/>
              <w:rPr>
                <w:rFonts w:ascii="Times New Roman" w:hAnsi="Times New Roman" w:cs="Times New Roman"/>
              </w:rPr>
            </w:pPr>
            <w:r w:rsidRPr="00EB73EE">
              <w:rPr>
                <w:rFonts w:ascii="Times New Roman" w:hAnsi="Times New Roman" w:cs="Times New Roman"/>
              </w:rPr>
              <w:t>Convención de las Naciones Unidas contra la delincuencia organizada transnacional y el Protocolo para prevenir, reprimir y sancionar la trata de personas, en especial de Mujeres y Niños, que complementa la Convención de las Naciones Unidas contra la delincuencia Organizada Transnacional.</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Asamblea General el 15 de Noviembre de 2000.</w:t>
            </w:r>
          </w:p>
        </w:tc>
        <w:tc>
          <w:tcPr>
            <w:tcW w:w="1924"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800 de 2003</w:t>
            </w:r>
          </w:p>
        </w:tc>
      </w:tr>
      <w:tr w:rsidR="004B0DBA" w:rsidRPr="00EB73EE" w:rsidTr="009D1DFE">
        <w:tc>
          <w:tcPr>
            <w:tcW w:w="4077" w:type="dxa"/>
            <w:vAlign w:val="center"/>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Protocolo Facultativo de la Convención sobre los Derechos del Niño relativo a la venta de niños, la prostitución infantil y la utilización de niños en la pornografía</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Aprobado por la Asamblea General el 25 de mayo de 2000 mediante Resolución A/RES/54/263. Entró en vigor: </w:t>
            </w:r>
            <w:r w:rsidRPr="00EB73EE">
              <w:rPr>
                <w:rFonts w:ascii="Times New Roman" w:hAnsi="Times New Roman" w:cs="Times New Roman"/>
              </w:rPr>
              <w:lastRenderedPageBreak/>
              <w:t>18 de enero de 2002</w:t>
            </w:r>
          </w:p>
        </w:tc>
        <w:tc>
          <w:tcPr>
            <w:tcW w:w="1924"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Ley 765 de 2002</w:t>
            </w:r>
          </w:p>
        </w:tc>
      </w:tr>
      <w:tr w:rsidR="004B0DBA" w:rsidRPr="00EB73EE" w:rsidTr="009D1DFE">
        <w:tc>
          <w:tcPr>
            <w:tcW w:w="4077" w:type="dxa"/>
            <w:vAlign w:val="center"/>
          </w:tcPr>
          <w:p w:rsidR="004B0DBA" w:rsidRPr="00EB73EE" w:rsidRDefault="004B0DBA" w:rsidP="009D1DFE">
            <w:pPr>
              <w:contextualSpacing/>
              <w:rPr>
                <w:rFonts w:ascii="Times New Roman" w:hAnsi="Times New Roman" w:cs="Times New Roman"/>
              </w:rPr>
            </w:pPr>
            <w:r w:rsidRPr="00EB73EE">
              <w:rPr>
                <w:rFonts w:ascii="Times New Roman" w:hAnsi="Times New Roman" w:cs="Times New Roman"/>
              </w:rPr>
              <w:lastRenderedPageBreak/>
              <w:t>Convención Interamericana para la Eliminación de todas las formas de Discriminación contra las Personas con Discapacidad</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Asamblea General, en su 29º Periodo ordinario de sesiones, en la ciudad de Guatemala, el 8 de junio de 1999. Entró en vigor: 14 de septiembre de 2001</w:t>
            </w:r>
            <w:r w:rsidRPr="00EB73EE">
              <w:rPr>
                <w:rFonts w:ascii="Times New Roman" w:hAnsi="Times New Roman" w:cs="Times New Roman"/>
              </w:rPr>
              <w:tab/>
            </w:r>
          </w:p>
        </w:tc>
        <w:tc>
          <w:tcPr>
            <w:tcW w:w="1924"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762 de 2002</w:t>
            </w:r>
          </w:p>
        </w:tc>
      </w:tr>
      <w:tr w:rsidR="00A53FD0" w:rsidRPr="00EB73EE" w:rsidTr="009D1DFE">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Estatuto de Roma de la Corte Penal Internacional, Roma, 17 de julio de 1988</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Adoptados por la Asamblea General de las Naciones Unidas el 15 de noviembre de 2000.</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742 del 5 de junio de 2002</w:t>
            </w:r>
          </w:p>
        </w:tc>
      </w:tr>
      <w:tr w:rsidR="004B0DBA" w:rsidRPr="00EB73EE" w:rsidTr="009D1DFE">
        <w:tc>
          <w:tcPr>
            <w:tcW w:w="4077" w:type="dxa"/>
            <w:vAlign w:val="center"/>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Interamericana sobre Desaparición Forzada de Personas.</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Asamblea General de la OEA en Belém do Pará, en Brasil el 9 de junio de 1994, 24º Periodo ordinario de sesiones. Entró en vigor: 28 de marzo de 1996.</w:t>
            </w:r>
          </w:p>
          <w:p w:rsidR="004B0DBA" w:rsidRPr="00EB73EE" w:rsidRDefault="004B0DBA" w:rsidP="009D1DFE">
            <w:pPr>
              <w:autoSpaceDE w:val="0"/>
              <w:autoSpaceDN w:val="0"/>
              <w:adjustRightInd w:val="0"/>
              <w:contextualSpacing/>
              <w:rPr>
                <w:rFonts w:ascii="Times New Roman" w:hAnsi="Times New Roman" w:cs="Times New Roman"/>
              </w:rPr>
            </w:pPr>
          </w:p>
        </w:tc>
        <w:tc>
          <w:tcPr>
            <w:tcW w:w="1924"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707 de 2001</w:t>
            </w:r>
          </w:p>
          <w:p w:rsidR="004B0DBA" w:rsidRPr="00EB73EE" w:rsidRDefault="004B0DBA" w:rsidP="009D1DFE">
            <w:pPr>
              <w:autoSpaceDE w:val="0"/>
              <w:autoSpaceDN w:val="0"/>
              <w:adjustRightInd w:val="0"/>
              <w:contextualSpacing/>
              <w:rPr>
                <w:rFonts w:ascii="Times New Roman" w:hAnsi="Times New Roman" w:cs="Times New Roman"/>
              </w:rPr>
            </w:pPr>
          </w:p>
        </w:tc>
      </w:tr>
      <w:tr w:rsidR="00A53FD0" w:rsidRPr="00EB73EE" w:rsidTr="009D1DFE">
        <w:tc>
          <w:tcPr>
            <w:tcW w:w="4077" w:type="dxa"/>
            <w:vAlign w:val="center"/>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sobre la prohibición del empleo, almacenamiento, producción y transferencia de minas antipersonales y sobre su destrucción.</w:t>
            </w:r>
          </w:p>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“Tratado de Ottawa”</w:t>
            </w:r>
          </w:p>
          <w:p w:rsidR="00A53FD0" w:rsidRPr="00EB73EE" w:rsidRDefault="00A53FD0" w:rsidP="009D1DFE">
            <w:pPr>
              <w:contextualSpacing/>
              <w:rPr>
                <w:rFonts w:ascii="Times New Roman" w:hAnsi="Times New Roman" w:cs="Times New Roman"/>
              </w:rPr>
            </w:pP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Aprobada por la Conferencia Diplomática sobre la prohibición total internacional de minas terrestres antipersonales, el 18 de septiembre de 1997. Vigor: 1 de marzo de 1999</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554 de 2000</w:t>
            </w:r>
          </w:p>
        </w:tc>
      </w:tr>
      <w:tr w:rsidR="004B0DBA" w:rsidRPr="00EB73EE" w:rsidTr="009D1DFE">
        <w:tc>
          <w:tcPr>
            <w:tcW w:w="4077" w:type="dxa"/>
            <w:vAlign w:val="center"/>
          </w:tcPr>
          <w:p w:rsidR="004B0DBA" w:rsidRPr="00EB73EE" w:rsidRDefault="004B0DBA" w:rsidP="009D1DFE">
            <w:pPr>
              <w:contextualSpacing/>
              <w:rPr>
                <w:rFonts w:ascii="Times New Roman" w:hAnsi="Times New Roman" w:cs="Times New Roman"/>
              </w:rPr>
            </w:pPr>
            <w:r w:rsidRPr="00EB73EE">
              <w:rPr>
                <w:rFonts w:ascii="Times New Roman" w:hAnsi="Times New Roman" w:cs="Times New Roman"/>
              </w:rPr>
              <w:t>Convenio OIT No. 182 Sobre las peores formas de trabajo infantil.</w:t>
            </w:r>
          </w:p>
        </w:tc>
        <w:tc>
          <w:tcPr>
            <w:tcW w:w="2977"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 en la 87ª Conferencia Internacional del Trabajo, el 17 de junio de 1999. Entro en vigor internacional el 19 de noviembre de 2000.</w:t>
            </w:r>
          </w:p>
        </w:tc>
        <w:tc>
          <w:tcPr>
            <w:tcW w:w="1924" w:type="dxa"/>
          </w:tcPr>
          <w:p w:rsidR="004B0DBA" w:rsidRPr="00EB73EE" w:rsidRDefault="004B0DB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704 de 2000</w:t>
            </w:r>
          </w:p>
        </w:tc>
      </w:tr>
      <w:tr w:rsidR="00A53FD0" w:rsidRPr="00EB73EE" w:rsidTr="009D1DFE">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Convenio OIT No. 138 sobre la edad mínima de admisión al empleo</w:t>
            </w:r>
          </w:p>
          <w:p w:rsidR="00A53FD0" w:rsidRPr="00EB73EE" w:rsidRDefault="00A53FD0" w:rsidP="009D1DFE">
            <w:pPr>
              <w:autoSpaceDE w:val="0"/>
              <w:autoSpaceDN w:val="0"/>
              <w:adjustRightInd w:val="0"/>
              <w:contextualSpacing/>
              <w:rPr>
                <w:rFonts w:ascii="Times New Roman" w:hAnsi="Times New Roman" w:cs="Times New Roman"/>
              </w:rPr>
            </w:pP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 por la 58ª Conferencia Internacional del Trabajo el 26 de junio de 1973. Entró en vigor: 19 de junio de 1976</w:t>
            </w:r>
            <w:r w:rsidRPr="00EB73EE">
              <w:rPr>
                <w:rFonts w:ascii="Times New Roman" w:hAnsi="Times New Roman" w:cs="Times New Roman"/>
              </w:rPr>
              <w:tab/>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515 de 1999</w:t>
            </w:r>
          </w:p>
        </w:tc>
      </w:tr>
      <w:tr w:rsidR="00A53FD0" w:rsidRPr="00EB73EE" w:rsidTr="009D1DFE">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Convenio OIT No. 138 sobre la edad mínima de admisión al emple</w:t>
            </w:r>
            <w:r w:rsidR="002A5094">
              <w:rPr>
                <w:rFonts w:ascii="Times New Roman" w:hAnsi="Times New Roman" w:cs="Times New Roman"/>
              </w:rPr>
              <w:t>o</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 en la 58ª Conferencia Internacional del Trabajo, el 26 de junio de 1973. Entró en vigor internacional el 19 de junio de 1976.</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515 de 1999</w:t>
            </w:r>
          </w:p>
        </w:tc>
      </w:tr>
      <w:tr w:rsidR="00A53FD0" w:rsidRPr="00EB73EE" w:rsidTr="009D1DFE">
        <w:tc>
          <w:tcPr>
            <w:tcW w:w="4077" w:type="dxa"/>
            <w:vAlign w:val="center"/>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sobre Prohibiciones o restricciones del Empleo de ciertas Armas Convencionales que puedan Considerarse Excesivamente Nocivas o de Efectos Indiscriminados, Ginebra (1980)</w:t>
            </w:r>
          </w:p>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Protocolo I: Fragmentos no localizables (1980);</w:t>
            </w:r>
          </w:p>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 Protocolo II: minas, armas trampa y otros </w:t>
            </w:r>
            <w:r w:rsidRPr="00EB73EE">
              <w:rPr>
                <w:rFonts w:ascii="Times New Roman" w:hAnsi="Times New Roman" w:cs="Times New Roman"/>
              </w:rPr>
              <w:lastRenderedPageBreak/>
              <w:t>artefactos (1996);</w:t>
            </w:r>
          </w:p>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Protocolo III: Armas Incendiarias (1980);</w:t>
            </w:r>
          </w:p>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  Protocolo IV: Armas Láser Cegadoras (1995).</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Adoptada el 10 de octubre de 1980 por el Comité de Desarme de las Naciones Unidas. Entro en vigor: 2 de diciembre de 1983</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469 de 1999</w:t>
            </w:r>
          </w:p>
        </w:tc>
      </w:tr>
      <w:tr w:rsidR="00A53FD0" w:rsidRPr="00EB73EE" w:rsidTr="00F64DD1">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lastRenderedPageBreak/>
              <w:t>Convención Internacional sobre la Prohibición del Desarrollo, Producción, Almacenamiento y Uso de Armas Químicas y sobre su Destrucción (1993)</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Entro en vigor el 29 de abril de 1997</w:t>
            </w:r>
            <w:r w:rsidRPr="00EB73EE">
              <w:rPr>
                <w:rFonts w:ascii="Times New Roman" w:hAnsi="Times New Roman" w:cs="Times New Roman"/>
              </w:rPr>
              <w:tab/>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525 de 1999</w:t>
            </w:r>
          </w:p>
        </w:tc>
      </w:tr>
      <w:tr w:rsidR="007977B9" w:rsidRPr="00EB73EE" w:rsidTr="00862074">
        <w:tc>
          <w:tcPr>
            <w:tcW w:w="4077" w:type="dxa"/>
            <w:vAlign w:val="center"/>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Interamericana sobre el tráfico internacional de menores</w:t>
            </w: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Aprobada en la Quinta Conferencia Especializada Interamericana sobre Derecho Internacional Privado. Entro en vigor internacional el 15 de agosto de 1987</w:t>
            </w: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470 de 1998</w:t>
            </w:r>
          </w:p>
        </w:tc>
      </w:tr>
      <w:tr w:rsidR="00A53FD0" w:rsidRPr="00EB73EE" w:rsidTr="009D1DFE">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Enmienda al Artículo 8º. de la Convención Internacional sobre la eliminación de todas las formas de discriminación racial (1992).</w:t>
            </w:r>
          </w:p>
        </w:tc>
        <w:tc>
          <w:tcPr>
            <w:tcW w:w="2977" w:type="dxa"/>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 xml:space="preserve">Adoptada por la Asamblea General en su Resolución 2106 A (XX) de 21 de diciembre de 1965. </w:t>
            </w:r>
          </w:p>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Entró en vigor: 4 de enero de 1969</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467 de 1998</w:t>
            </w:r>
          </w:p>
        </w:tc>
      </w:tr>
      <w:tr w:rsidR="007977B9" w:rsidRPr="00EB73EE" w:rsidTr="00862074">
        <w:tc>
          <w:tcPr>
            <w:tcW w:w="4077" w:type="dxa"/>
            <w:vAlign w:val="center"/>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Convención Interamericana para Prevenir y Sancionar Tortura. </w:t>
            </w:r>
          </w:p>
          <w:p w:rsidR="007977B9" w:rsidRPr="00EB73EE" w:rsidRDefault="007977B9" w:rsidP="00862074">
            <w:pPr>
              <w:autoSpaceDE w:val="0"/>
              <w:autoSpaceDN w:val="0"/>
              <w:adjustRightInd w:val="0"/>
              <w:contextualSpacing/>
              <w:rPr>
                <w:rFonts w:ascii="Times New Roman" w:hAnsi="Times New Roman" w:cs="Times New Roman"/>
              </w:rPr>
            </w:pP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Aprobada por la  Asamblea General de la OEA en Cartagena de Indias el 9 de dic. de 1985. Entró en vigor: 28 febrero de 1987</w:t>
            </w:r>
          </w:p>
          <w:p w:rsidR="007977B9" w:rsidRPr="00EB73EE" w:rsidRDefault="007977B9" w:rsidP="00862074">
            <w:pPr>
              <w:autoSpaceDE w:val="0"/>
              <w:autoSpaceDN w:val="0"/>
              <w:adjustRightInd w:val="0"/>
              <w:contextualSpacing/>
              <w:rPr>
                <w:rFonts w:ascii="Times New Roman" w:hAnsi="Times New Roman" w:cs="Times New Roman"/>
              </w:rPr>
            </w:pP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409 de1997</w:t>
            </w:r>
          </w:p>
        </w:tc>
      </w:tr>
      <w:tr w:rsidR="00A53FD0" w:rsidRPr="00EB73EE" w:rsidTr="009D1DFE">
        <w:tc>
          <w:tcPr>
            <w:tcW w:w="4077" w:type="dxa"/>
            <w:vAlign w:val="center"/>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Enmienda al párrafo 7º. Del artículo 17 y al párrafo 5º del artículo 18 de la Convención sobre la Tortura y otros Tratos o Penas Crueles, Inhumanos o Degradantes (1992). </w:t>
            </w:r>
          </w:p>
          <w:p w:rsidR="00A53FD0" w:rsidRPr="00EB73EE" w:rsidRDefault="00A53FD0" w:rsidP="009D1DFE">
            <w:pPr>
              <w:autoSpaceDE w:val="0"/>
              <w:autoSpaceDN w:val="0"/>
              <w:adjustRightInd w:val="0"/>
              <w:contextualSpacing/>
              <w:rPr>
                <w:rFonts w:ascii="Times New Roman" w:hAnsi="Times New Roman" w:cs="Times New Roman"/>
              </w:rPr>
            </w:pP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Asamblea General en su Resolución 39/46, de 10 de diciembre de 1984. Entró en</w:t>
            </w:r>
          </w:p>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Vigor el 26 de junio de 1987 </w:t>
            </w:r>
          </w:p>
          <w:p w:rsidR="00A53FD0" w:rsidRPr="00EB73EE" w:rsidRDefault="00A53FD0" w:rsidP="009D1DFE">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Ley 405 de 1997 </w:t>
            </w:r>
          </w:p>
          <w:p w:rsidR="00A53FD0" w:rsidRPr="00EB73EE" w:rsidRDefault="00A53FD0" w:rsidP="009D1DFE">
            <w:pPr>
              <w:autoSpaceDE w:val="0"/>
              <w:autoSpaceDN w:val="0"/>
              <w:adjustRightInd w:val="0"/>
              <w:contextualSpacing/>
              <w:rPr>
                <w:rFonts w:ascii="Times New Roman" w:hAnsi="Times New Roman" w:cs="Times New Roman"/>
              </w:rPr>
            </w:pPr>
          </w:p>
        </w:tc>
      </w:tr>
      <w:tr w:rsidR="00A53FD0" w:rsidRPr="00EB73EE" w:rsidTr="009D1DFE">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Convención de La Haya de 1954 para la Protección de los Bienes Culturales en casos de Conflicto Armado.</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La Haya, 14 de mayo de 1954</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340 de 1997</w:t>
            </w:r>
          </w:p>
        </w:tc>
      </w:tr>
      <w:tr w:rsidR="00A53FD0" w:rsidRPr="00EB73EE" w:rsidTr="009D1DFE">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 xml:space="preserve">Convención para prevenir y sancionar Actos de Terrorismo </w:t>
            </w:r>
          </w:p>
        </w:tc>
        <w:tc>
          <w:tcPr>
            <w:tcW w:w="2977" w:type="dxa"/>
          </w:tcPr>
          <w:p w:rsidR="00A53FD0" w:rsidRPr="00EB73EE" w:rsidRDefault="00A53FD0" w:rsidP="009D1DFE">
            <w:pPr>
              <w:pStyle w:val="NormalWeb"/>
              <w:spacing w:before="0" w:beforeAutospacing="0" w:after="0" w:afterAutospacing="0"/>
              <w:ind w:left="75" w:right="75"/>
              <w:contextualSpacing/>
              <w:rPr>
                <w:sz w:val="22"/>
                <w:szCs w:val="22"/>
              </w:rPr>
            </w:pPr>
            <w:r w:rsidRPr="00EB73EE">
              <w:rPr>
                <w:sz w:val="22"/>
                <w:szCs w:val="22"/>
              </w:rPr>
              <w:t xml:space="preserve">Adoptado en: Washington, D.C., Estados Unidos Febrero 2 de 1971. Tercer periodo extraordinario de sesiones de la Asamblea General. Entrada en vigor: / / para cada país, en la fecha de deposito de su instrumento de ratificación conforme al artículo 12 de la Convención </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Ratificación Agosto 13 de 1996 </w:t>
            </w:r>
          </w:p>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Depósito  Noviembre 15 de 1996</w:t>
            </w:r>
          </w:p>
          <w:p w:rsidR="00A53FD0" w:rsidRPr="00EB73EE" w:rsidRDefault="00A53FD0" w:rsidP="009D1DFE">
            <w:pPr>
              <w:autoSpaceDE w:val="0"/>
              <w:autoSpaceDN w:val="0"/>
              <w:adjustRightInd w:val="0"/>
              <w:contextualSpacing/>
              <w:rPr>
                <w:rFonts w:ascii="Times New Roman" w:hAnsi="Times New Roman" w:cs="Times New Roman"/>
              </w:rPr>
            </w:pPr>
          </w:p>
        </w:tc>
      </w:tr>
      <w:tr w:rsidR="007977B9" w:rsidRPr="00EB73EE" w:rsidTr="00862074">
        <w:tc>
          <w:tcPr>
            <w:tcW w:w="4077" w:type="dxa"/>
            <w:vAlign w:val="center"/>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Primer protocolo de la convención de la haya de 1954 para la protección de los bienes culturales en caso de conflicto armado</w:t>
            </w: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340 de 1996</w:t>
            </w:r>
          </w:p>
        </w:tc>
      </w:tr>
      <w:tr w:rsidR="00A53FD0" w:rsidRPr="00EB73EE" w:rsidTr="009D1DFE">
        <w:tc>
          <w:tcPr>
            <w:tcW w:w="4077" w:type="dxa"/>
            <w:vAlign w:val="center"/>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Protocolo Adicional a la Convención </w:t>
            </w:r>
            <w:r w:rsidRPr="00EB73EE">
              <w:rPr>
                <w:rFonts w:ascii="Times New Roman" w:hAnsi="Times New Roman" w:cs="Times New Roman"/>
              </w:rPr>
              <w:lastRenderedPageBreak/>
              <w:t>Americana sobre Derechos Humanos, en materia de Derechos Económicos, Sociales y Culturales. "Protocolo de San Salvador”</w:t>
            </w:r>
          </w:p>
          <w:p w:rsidR="00A53FD0" w:rsidRPr="00EB73EE" w:rsidRDefault="00A53FD0" w:rsidP="009D1DFE">
            <w:pPr>
              <w:autoSpaceDE w:val="0"/>
              <w:autoSpaceDN w:val="0"/>
              <w:adjustRightInd w:val="0"/>
              <w:contextualSpacing/>
              <w:rPr>
                <w:rFonts w:ascii="Times New Roman" w:hAnsi="Times New Roman" w:cs="Times New Roman"/>
              </w:rPr>
            </w:pP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 xml:space="preserve">Suscrito en San Salvador el 17 </w:t>
            </w:r>
            <w:r w:rsidRPr="00EB73EE">
              <w:rPr>
                <w:rFonts w:ascii="Times New Roman" w:hAnsi="Times New Roman" w:cs="Times New Roman"/>
              </w:rPr>
              <w:lastRenderedPageBreak/>
              <w:t>de noviembre de 1988. Entró en vigor: 16 de Nov. de 1999</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Ley 319 de 1996</w:t>
            </w:r>
          </w:p>
          <w:p w:rsidR="00A53FD0" w:rsidRPr="00EB73EE" w:rsidRDefault="00A53FD0" w:rsidP="009D1DFE">
            <w:pPr>
              <w:autoSpaceDE w:val="0"/>
              <w:autoSpaceDN w:val="0"/>
              <w:adjustRightInd w:val="0"/>
              <w:contextualSpacing/>
              <w:rPr>
                <w:rFonts w:ascii="Times New Roman" w:hAnsi="Times New Roman" w:cs="Times New Roman"/>
              </w:rPr>
            </w:pPr>
          </w:p>
        </w:tc>
      </w:tr>
      <w:tr w:rsidR="00A53FD0" w:rsidRPr="00EB73EE" w:rsidTr="009D1DFE">
        <w:tc>
          <w:tcPr>
            <w:tcW w:w="4077" w:type="dxa"/>
            <w:vAlign w:val="center"/>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Segundo Protocolo Facultativo del Pacto Internacional de Derechos Civiles y Políticos,  destinado a Abolir la Pena de Muerte</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Aprobado por la Asamblea General en su Resolución 44/128 el 15 de diciembre de 1989. Vigor el 11 julio de 1991 </w:t>
            </w:r>
          </w:p>
          <w:p w:rsidR="00A53FD0" w:rsidRPr="00EB73EE" w:rsidRDefault="00A53FD0" w:rsidP="009D1DFE">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297 de 1996</w:t>
            </w:r>
          </w:p>
          <w:p w:rsidR="00A53FD0" w:rsidRPr="00EB73EE" w:rsidRDefault="00A53FD0" w:rsidP="009D1DFE">
            <w:pPr>
              <w:autoSpaceDE w:val="0"/>
              <w:autoSpaceDN w:val="0"/>
              <w:adjustRightInd w:val="0"/>
              <w:contextualSpacing/>
              <w:rPr>
                <w:rFonts w:ascii="Times New Roman" w:hAnsi="Times New Roman" w:cs="Times New Roman"/>
              </w:rPr>
            </w:pPr>
          </w:p>
        </w:tc>
      </w:tr>
      <w:tr w:rsidR="00A53FD0" w:rsidRPr="00EB73EE" w:rsidTr="009D1DFE">
        <w:tc>
          <w:tcPr>
            <w:tcW w:w="4077" w:type="dxa"/>
            <w:vAlign w:val="center"/>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Convención Interamericana para Prevenir, Sancionar y Erradicar la Violencia contra la Mujer. “Convención de Belém do Pará” </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en Belém do Pará, Brasil, el 9 de junio de 1994. Vigor: 5 de  marzo de 1995</w:t>
            </w:r>
          </w:p>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(Art.21). </w:t>
            </w:r>
          </w:p>
          <w:p w:rsidR="00A53FD0" w:rsidRPr="00EB73EE" w:rsidRDefault="00A53FD0" w:rsidP="009D1DFE">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248 de 1995</w:t>
            </w:r>
          </w:p>
          <w:p w:rsidR="00A53FD0" w:rsidRPr="00EB73EE" w:rsidRDefault="00A53FD0" w:rsidP="009D1DFE">
            <w:pPr>
              <w:autoSpaceDE w:val="0"/>
              <w:autoSpaceDN w:val="0"/>
              <w:adjustRightInd w:val="0"/>
              <w:contextualSpacing/>
              <w:rPr>
                <w:rFonts w:ascii="Times New Roman" w:hAnsi="Times New Roman" w:cs="Times New Roman"/>
              </w:rPr>
            </w:pPr>
          </w:p>
        </w:tc>
      </w:tr>
      <w:tr w:rsidR="00A53FD0" w:rsidRPr="00EB73EE" w:rsidTr="009D1DFE">
        <w:tc>
          <w:tcPr>
            <w:tcW w:w="4077" w:type="dxa"/>
            <w:vAlign w:val="center"/>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Convenio sobre Aspectos Civiles del Secuestro Internacional de Niños.</w:t>
            </w: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Suscrito en La Haya el 25 de octubre de 1980. Adoptada el 25 de octubre de 1980, en la Décimo Cuarta Sesión, de la Conferencia de La Haya sobre Derecho Internacional Privado</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173 de 1994</w:t>
            </w:r>
          </w:p>
        </w:tc>
      </w:tr>
      <w:tr w:rsidR="00A53FD0" w:rsidRPr="00EB73EE" w:rsidTr="009D1DFE">
        <w:tc>
          <w:tcPr>
            <w:tcW w:w="4077" w:type="dxa"/>
            <w:vAlign w:val="center"/>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Protocolo Adicional (Protocolo II) relativo a la protección de las víctimas de los conflictos armados sin carácter internacional (1977)</w:t>
            </w:r>
          </w:p>
          <w:p w:rsidR="00A53FD0" w:rsidRPr="00EB73EE" w:rsidRDefault="00A53FD0" w:rsidP="009D1DFE">
            <w:pPr>
              <w:contextualSpacing/>
              <w:rPr>
                <w:rFonts w:ascii="Times New Roman" w:hAnsi="Times New Roman" w:cs="Times New Roman"/>
              </w:rPr>
            </w:pP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Aprobado por la Conferencia Diplomática sobre la reafirmación y el desarrollo del derecho humanitario aplicable en los conflictos armados, el 8 de junio de 1977. Entró en vigor: 7 de diciembre de 1978</w:t>
            </w: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171 de 1994</w:t>
            </w:r>
          </w:p>
        </w:tc>
      </w:tr>
      <w:tr w:rsidR="007977B9" w:rsidRPr="00EB73EE" w:rsidTr="00862074">
        <w:tc>
          <w:tcPr>
            <w:tcW w:w="4077" w:type="dxa"/>
            <w:vAlign w:val="center"/>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Convención Internacional sobre la protección de los derechos de todos los Trabajadores Migratorios y sus familiares </w:t>
            </w:r>
          </w:p>
          <w:p w:rsidR="007977B9" w:rsidRPr="00EB73EE" w:rsidRDefault="007977B9" w:rsidP="00862074">
            <w:pPr>
              <w:contextualSpacing/>
              <w:rPr>
                <w:rFonts w:ascii="Times New Roman" w:hAnsi="Times New Roman" w:cs="Times New Roman"/>
              </w:rPr>
            </w:pP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Asamblea General con Resolución 45/158 del 18 de diciembre de 1990. Vigor el 1 de julio de 2003</w:t>
            </w: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146 de 1994</w:t>
            </w:r>
          </w:p>
        </w:tc>
      </w:tr>
      <w:tr w:rsidR="00A53FD0" w:rsidRPr="00EB73EE" w:rsidTr="009D1DFE">
        <w:tc>
          <w:tcPr>
            <w:tcW w:w="4077" w:type="dxa"/>
            <w:vAlign w:val="center"/>
          </w:tcPr>
          <w:p w:rsidR="00A53FD0" w:rsidRPr="00EB73EE" w:rsidRDefault="00A53FD0" w:rsidP="009D1DFE">
            <w:pPr>
              <w:contextualSpacing/>
              <w:rPr>
                <w:rFonts w:ascii="Times New Roman" w:hAnsi="Times New Roman" w:cs="Times New Roman"/>
              </w:rPr>
            </w:pPr>
            <w:r w:rsidRPr="00EB73EE">
              <w:rPr>
                <w:rFonts w:ascii="Times New Roman" w:hAnsi="Times New Roman" w:cs="Times New Roman"/>
              </w:rPr>
              <w:t xml:space="preserve">Convenio (N. 169) sobre pueblos indígenas y tribales en países independientes </w:t>
            </w:r>
          </w:p>
          <w:p w:rsidR="00A53FD0" w:rsidRPr="00EB73EE" w:rsidRDefault="00A53FD0" w:rsidP="009D1DFE">
            <w:pPr>
              <w:autoSpaceDE w:val="0"/>
              <w:autoSpaceDN w:val="0"/>
              <w:adjustRightInd w:val="0"/>
              <w:contextualSpacing/>
              <w:rPr>
                <w:rFonts w:ascii="Times New Roman" w:hAnsi="Times New Roman" w:cs="Times New Roman"/>
              </w:rPr>
            </w:pPr>
          </w:p>
        </w:tc>
        <w:tc>
          <w:tcPr>
            <w:tcW w:w="2977" w:type="dxa"/>
          </w:tcPr>
          <w:p w:rsidR="00A53FD0" w:rsidRPr="00EB73EE" w:rsidRDefault="00A53FD0" w:rsidP="009D1DFE">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21 de 1991</w:t>
            </w:r>
          </w:p>
        </w:tc>
      </w:tr>
      <w:tr w:rsidR="007977B9" w:rsidRPr="00EB73EE" w:rsidTr="00862074">
        <w:tc>
          <w:tcPr>
            <w:tcW w:w="4077" w:type="dxa"/>
            <w:vAlign w:val="center"/>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sobre los Derechos del Niño</w:t>
            </w: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Adoptada por  la Asamblea General en su Resolución 44/25, de 20 de noviembre de 1989. Entró en vigor: 2 de septiembre de 1990 </w:t>
            </w:r>
          </w:p>
          <w:p w:rsidR="007977B9" w:rsidRPr="00EB73EE" w:rsidRDefault="007977B9" w:rsidP="00862074">
            <w:pPr>
              <w:autoSpaceDE w:val="0"/>
              <w:autoSpaceDN w:val="0"/>
              <w:adjustRightInd w:val="0"/>
              <w:contextualSpacing/>
              <w:rPr>
                <w:rFonts w:ascii="Times New Roman" w:hAnsi="Times New Roman" w:cs="Times New Roman"/>
              </w:rPr>
            </w:pP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12 de 1991</w:t>
            </w:r>
          </w:p>
        </w:tc>
      </w:tr>
      <w:tr w:rsidR="00504A6A" w:rsidRPr="00EB73EE" w:rsidTr="009D1DFE">
        <w:tc>
          <w:tcPr>
            <w:tcW w:w="4077" w:type="dxa"/>
            <w:vAlign w:val="center"/>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Internacional sobre la represión y el castigo del Crimen de Apartheid</w:t>
            </w:r>
          </w:p>
          <w:p w:rsidR="00504A6A" w:rsidRPr="00EB73EE" w:rsidRDefault="00504A6A" w:rsidP="009D1DFE">
            <w:pPr>
              <w:contextualSpacing/>
              <w:rPr>
                <w:rFonts w:ascii="Times New Roman" w:hAnsi="Times New Roman" w:cs="Times New Roman"/>
              </w:rPr>
            </w:pP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Adoptada por la Asamblea General el 30 de noviembre de 1973 Resolución 3068 (XXVIII). </w:t>
            </w:r>
          </w:p>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Entró en vigor internacional el 18 de julio de 1976 (Art.XV).</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26 de 1987</w:t>
            </w:r>
          </w:p>
        </w:tc>
      </w:tr>
      <w:tr w:rsidR="007977B9" w:rsidRPr="00EB73EE" w:rsidTr="00862074">
        <w:tc>
          <w:tcPr>
            <w:tcW w:w="4077" w:type="dxa"/>
            <w:vAlign w:val="center"/>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Convención contra la Tortura y Otros Tratos o Penas Crueles, Inhumanos o </w:t>
            </w:r>
            <w:r w:rsidRPr="00EB73EE">
              <w:rPr>
                <w:rFonts w:ascii="Times New Roman" w:hAnsi="Times New Roman" w:cs="Times New Roman"/>
              </w:rPr>
              <w:lastRenderedPageBreak/>
              <w:t xml:space="preserve">Degradantes </w:t>
            </w:r>
          </w:p>
          <w:p w:rsidR="007977B9" w:rsidRPr="00EB73EE" w:rsidRDefault="007977B9" w:rsidP="00862074">
            <w:pPr>
              <w:autoSpaceDE w:val="0"/>
              <w:autoSpaceDN w:val="0"/>
              <w:adjustRightInd w:val="0"/>
              <w:contextualSpacing/>
              <w:rPr>
                <w:rFonts w:ascii="Times New Roman" w:hAnsi="Times New Roman" w:cs="Times New Roman"/>
              </w:rPr>
            </w:pP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 xml:space="preserve">Adoptada por la Asamblea General en su Resolución </w:t>
            </w:r>
            <w:r w:rsidRPr="00EB73EE">
              <w:rPr>
                <w:rFonts w:ascii="Times New Roman" w:hAnsi="Times New Roman" w:cs="Times New Roman"/>
              </w:rPr>
              <w:lastRenderedPageBreak/>
              <w:t xml:space="preserve">39/46, de 10 de diciembre de 1984. Entró en Vigor el 26 de junio de 1987 </w:t>
            </w:r>
          </w:p>
          <w:p w:rsidR="007977B9" w:rsidRPr="00EB73EE" w:rsidRDefault="007977B9" w:rsidP="00862074">
            <w:pPr>
              <w:autoSpaceDE w:val="0"/>
              <w:autoSpaceDN w:val="0"/>
              <w:adjustRightInd w:val="0"/>
              <w:contextualSpacing/>
              <w:rPr>
                <w:rFonts w:ascii="Times New Roman" w:hAnsi="Times New Roman" w:cs="Times New Roman"/>
              </w:rPr>
            </w:pP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 xml:space="preserve">Ley 70 de 1986 </w:t>
            </w:r>
          </w:p>
          <w:p w:rsidR="007977B9" w:rsidRPr="00EB73EE" w:rsidRDefault="007977B9" w:rsidP="00862074">
            <w:pPr>
              <w:autoSpaceDE w:val="0"/>
              <w:autoSpaceDN w:val="0"/>
              <w:adjustRightInd w:val="0"/>
              <w:contextualSpacing/>
              <w:rPr>
                <w:rFonts w:ascii="Times New Roman" w:hAnsi="Times New Roman" w:cs="Times New Roman"/>
              </w:rPr>
            </w:pPr>
          </w:p>
        </w:tc>
      </w:tr>
      <w:tr w:rsidR="007977B9" w:rsidRPr="00EB73EE" w:rsidTr="00862074">
        <w:tc>
          <w:tcPr>
            <w:tcW w:w="4077" w:type="dxa"/>
            <w:vAlign w:val="center"/>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 xml:space="preserve">Convención sobre las medidas que deben adoptarse para prohibir e impedir la </w:t>
            </w:r>
          </w:p>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importación, la exportación y la transferencia de propiedad ilícitas de bienes </w:t>
            </w:r>
          </w:p>
          <w:p w:rsidR="007977B9" w:rsidRPr="00EB73EE" w:rsidRDefault="007977B9" w:rsidP="00862074">
            <w:pPr>
              <w:contextualSpacing/>
              <w:rPr>
                <w:rFonts w:ascii="Times New Roman" w:hAnsi="Times New Roman" w:cs="Times New Roman"/>
              </w:rPr>
            </w:pPr>
            <w:r w:rsidRPr="00EB73EE">
              <w:rPr>
                <w:rFonts w:ascii="Times New Roman" w:hAnsi="Times New Roman" w:cs="Times New Roman"/>
              </w:rPr>
              <w:t>culturales</w:t>
            </w: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Conferencia General de la Organización de las Naciones Unidas para la Educación, la Ciencia y la Cultura, en su 16.a reunión, celebrada en París, del 12 de octubre al 14 de noviembre de 1970.</w:t>
            </w: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63 de 1986</w:t>
            </w:r>
          </w:p>
        </w:tc>
      </w:tr>
      <w:tr w:rsidR="00504A6A" w:rsidRPr="00EB73EE" w:rsidTr="009D1DFE">
        <w:tc>
          <w:tcPr>
            <w:tcW w:w="4077" w:type="dxa"/>
            <w:vAlign w:val="center"/>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Convención sobre los Derechos Políticos de la Mujer </w:t>
            </w:r>
          </w:p>
        </w:tc>
        <w:tc>
          <w:tcPr>
            <w:tcW w:w="2977" w:type="dxa"/>
          </w:tcPr>
          <w:p w:rsidR="00504A6A" w:rsidRPr="00EB73EE" w:rsidRDefault="00504A6A" w:rsidP="00504A6A">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Adoptada por la Asamblea General el 20 de diciembre de 1952 mediante su Resolución 640 (VII). Vigor el 7 de julio de 1954 </w:t>
            </w:r>
          </w:p>
          <w:p w:rsidR="00504A6A" w:rsidRPr="00EB73EE" w:rsidRDefault="00504A6A" w:rsidP="00504A6A">
            <w:pPr>
              <w:autoSpaceDE w:val="0"/>
              <w:autoSpaceDN w:val="0"/>
              <w:adjustRightInd w:val="0"/>
              <w:contextualSpacing/>
              <w:rPr>
                <w:rFonts w:ascii="Times New Roman" w:hAnsi="Times New Roman" w:cs="Times New Roman"/>
              </w:rPr>
            </w:pP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Ley 35 de 1986 </w:t>
            </w:r>
          </w:p>
          <w:p w:rsidR="00504A6A" w:rsidRPr="00EB73EE" w:rsidRDefault="00504A6A" w:rsidP="009D1DFE">
            <w:pPr>
              <w:autoSpaceDE w:val="0"/>
              <w:autoSpaceDN w:val="0"/>
              <w:adjustRightInd w:val="0"/>
              <w:contextualSpacing/>
              <w:rPr>
                <w:rFonts w:ascii="Times New Roman" w:hAnsi="Times New Roman" w:cs="Times New Roman"/>
              </w:rPr>
            </w:pPr>
          </w:p>
        </w:tc>
      </w:tr>
      <w:tr w:rsidR="00504A6A" w:rsidRPr="00EB73EE" w:rsidTr="009D1DFE">
        <w:tc>
          <w:tcPr>
            <w:tcW w:w="4077" w:type="dxa"/>
            <w:vAlign w:val="center"/>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sobre la Eliminación de todas las formas de Discriminación contra la Mujer</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Adoptada por la Asamblea General en su Resolución 34/180, de 18 de dic. De 1979. Entró en vigor: 3 de sept.de 1981. </w:t>
            </w:r>
          </w:p>
          <w:p w:rsidR="00504A6A" w:rsidRPr="00EB73EE" w:rsidRDefault="00504A6A" w:rsidP="009D1DFE">
            <w:pPr>
              <w:autoSpaceDE w:val="0"/>
              <w:autoSpaceDN w:val="0"/>
              <w:adjustRightInd w:val="0"/>
              <w:contextualSpacing/>
              <w:rPr>
                <w:rFonts w:ascii="Times New Roman" w:hAnsi="Times New Roman" w:cs="Times New Roman"/>
              </w:rPr>
            </w:pP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51 de 1981</w:t>
            </w:r>
          </w:p>
          <w:p w:rsidR="00504A6A" w:rsidRPr="00EB73EE" w:rsidRDefault="00504A6A" w:rsidP="009D1DFE">
            <w:pPr>
              <w:autoSpaceDE w:val="0"/>
              <w:autoSpaceDN w:val="0"/>
              <w:adjustRightInd w:val="0"/>
              <w:contextualSpacing/>
              <w:rPr>
                <w:rFonts w:ascii="Times New Roman" w:hAnsi="Times New Roman" w:cs="Times New Roman"/>
              </w:rPr>
            </w:pPr>
          </w:p>
        </w:tc>
      </w:tr>
      <w:tr w:rsidR="00504A6A" w:rsidRPr="00EB73EE" w:rsidTr="009D1DFE">
        <w:tc>
          <w:tcPr>
            <w:tcW w:w="4077" w:type="dxa"/>
            <w:vAlign w:val="center"/>
          </w:tcPr>
          <w:p w:rsidR="00504A6A" w:rsidRPr="00EB73EE" w:rsidRDefault="00504A6A" w:rsidP="009D1DFE">
            <w:pPr>
              <w:contextualSpacing/>
              <w:rPr>
                <w:rFonts w:ascii="Times New Roman" w:hAnsi="Times New Roman" w:cs="Times New Roman"/>
              </w:rPr>
            </w:pPr>
            <w:r w:rsidRPr="00EB73EE">
              <w:rPr>
                <w:rFonts w:ascii="Times New Roman" w:hAnsi="Times New Roman" w:cs="Times New Roman"/>
              </w:rPr>
              <w:t>Convención Internacional sobre la Eliminación de todas las formas de Discriminación Racial</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Asamblea General en su Resolución 2106 A (XX) de 21 de diciembre de 1965. Entró en vigor: 4 de enero de 1969</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22 de 1981</w:t>
            </w:r>
          </w:p>
        </w:tc>
      </w:tr>
      <w:tr w:rsidR="00504A6A" w:rsidRPr="00EB73EE" w:rsidTr="009D1DFE">
        <w:tc>
          <w:tcPr>
            <w:tcW w:w="4077" w:type="dxa"/>
            <w:vAlign w:val="center"/>
          </w:tcPr>
          <w:p w:rsidR="00504A6A" w:rsidRPr="00EB73EE" w:rsidRDefault="00504A6A" w:rsidP="009D1DFE">
            <w:pPr>
              <w:contextualSpacing/>
              <w:rPr>
                <w:rFonts w:ascii="Times New Roman" w:hAnsi="Times New Roman" w:cs="Times New Roman"/>
              </w:rPr>
            </w:pPr>
            <w:r w:rsidRPr="00EB73EE">
              <w:rPr>
                <w:rFonts w:ascii="Times New Roman" w:hAnsi="Times New Roman" w:cs="Times New Roman"/>
              </w:rPr>
              <w:t>Convención sobre la Prohibición del Desarrollo, la Producción y el Almacenamiento de Armas Bacteriológicas (Biológicas) y su Destrucción de 1972</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10 de 1980</w:t>
            </w:r>
          </w:p>
        </w:tc>
      </w:tr>
      <w:tr w:rsidR="00DF678D" w:rsidRPr="00EB73EE" w:rsidTr="009D1DFE">
        <w:tc>
          <w:tcPr>
            <w:tcW w:w="4077" w:type="dxa"/>
            <w:vAlign w:val="center"/>
          </w:tcPr>
          <w:p w:rsidR="00DF678D" w:rsidRPr="00EB73EE" w:rsidRDefault="00DF678D" w:rsidP="009D1DFE">
            <w:pPr>
              <w:contextualSpacing/>
              <w:rPr>
                <w:rFonts w:ascii="Times New Roman" w:hAnsi="Times New Roman" w:cs="Times New Roman"/>
              </w:rPr>
            </w:pPr>
            <w:r w:rsidRPr="00EB73EE">
              <w:rPr>
                <w:rFonts w:ascii="Times New Roman" w:hAnsi="Times New Roman" w:cs="Times New Roman"/>
              </w:rPr>
              <w:t xml:space="preserve">Protocolo Adicional (Protocolo I ) Relativo a la Protección de las Víctimas de los Conflictos Armados Internacionales    </w:t>
            </w:r>
          </w:p>
        </w:tc>
        <w:tc>
          <w:tcPr>
            <w:tcW w:w="2977" w:type="dxa"/>
          </w:tcPr>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Aprobado por la Conferencia Diplomática sobre la reafirmación y el desarrollo del derecho humanitario aplicable en los conflictos armados, el 8 de junio de 1977. Entró en vigor: 7 de diciembre de 1978.</w:t>
            </w:r>
          </w:p>
        </w:tc>
        <w:tc>
          <w:tcPr>
            <w:tcW w:w="1924" w:type="dxa"/>
          </w:tcPr>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Comisión Especial Art. 6o. transitorio Constitución Política.</w:t>
            </w:r>
          </w:p>
          <w:p w:rsidR="00DF678D" w:rsidRPr="00EB73EE" w:rsidRDefault="00DF678D" w:rsidP="009D1DFE">
            <w:pPr>
              <w:autoSpaceDE w:val="0"/>
              <w:autoSpaceDN w:val="0"/>
              <w:adjustRightInd w:val="0"/>
              <w:contextualSpacing/>
              <w:rPr>
                <w:rFonts w:ascii="Times New Roman" w:hAnsi="Times New Roman" w:cs="Times New Roman"/>
              </w:rPr>
            </w:pPr>
          </w:p>
        </w:tc>
      </w:tr>
      <w:tr w:rsidR="007977B9" w:rsidRPr="00EB73EE" w:rsidTr="00862074">
        <w:tc>
          <w:tcPr>
            <w:tcW w:w="4077" w:type="dxa"/>
            <w:vAlign w:val="center"/>
          </w:tcPr>
          <w:p w:rsidR="007977B9" w:rsidRPr="00EB73EE" w:rsidRDefault="007977B9" w:rsidP="00862074">
            <w:pPr>
              <w:contextualSpacing/>
              <w:rPr>
                <w:rFonts w:ascii="Times New Roman" w:hAnsi="Times New Roman" w:cs="Times New Roman"/>
              </w:rPr>
            </w:pPr>
            <w:r w:rsidRPr="00EB73EE">
              <w:rPr>
                <w:rFonts w:ascii="Times New Roman" w:hAnsi="Times New Roman" w:cs="Times New Roman"/>
              </w:rPr>
              <w:t>Convenio OIT No. 98 Relativo a la Aplicación de los Principios del Derecho de Sindicalización y de Negociación Colectiva</w:t>
            </w: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 por la 32\ Conferencia Internacional del Trabajo el 1 de julio de 1949. Entró en vigor internacional el 18 de julio de 1951. Sujeto Libertad sindical, negociación colectiva y relaciones laborales</w:t>
            </w: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27 de 1976</w:t>
            </w:r>
          </w:p>
        </w:tc>
      </w:tr>
      <w:tr w:rsidR="00504A6A" w:rsidRPr="00EB73EE" w:rsidTr="009D1DFE">
        <w:tc>
          <w:tcPr>
            <w:tcW w:w="4077" w:type="dxa"/>
            <w:vAlign w:val="center"/>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Convenio OIT No. 87 relativo a la libertad sindical y la protección del derecho de sindicación</w:t>
            </w:r>
          </w:p>
          <w:p w:rsidR="00504A6A" w:rsidRPr="00EB73EE" w:rsidRDefault="00504A6A" w:rsidP="009D1DFE">
            <w:pPr>
              <w:contextualSpacing/>
              <w:rPr>
                <w:rFonts w:ascii="Times New Roman" w:hAnsi="Times New Roman" w:cs="Times New Roman"/>
              </w:rPr>
            </w:pP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Adoptado en la 31ª Reunión de la Conferencia Internacional del Trabajo el 9 de julio de 1948. Entró en vigor internacional el  4 de julio de </w:t>
            </w:r>
            <w:r w:rsidRPr="00EB73EE">
              <w:rPr>
                <w:rFonts w:ascii="Times New Roman" w:hAnsi="Times New Roman" w:cs="Times New Roman"/>
              </w:rPr>
              <w:lastRenderedPageBreak/>
              <w:t>1950.</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Ley 26 de 1976</w:t>
            </w:r>
          </w:p>
        </w:tc>
      </w:tr>
      <w:tr w:rsidR="00504A6A" w:rsidRPr="00EB73EE" w:rsidTr="009D1DFE">
        <w:tc>
          <w:tcPr>
            <w:tcW w:w="4077" w:type="dxa"/>
            <w:vAlign w:val="center"/>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 xml:space="preserve">Convención Americana sobre Derechos Humanos. “Pacto de San José” </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Suscrita en San José de Costa Rica el 22 de noviembre de 1969. Entró en vigor: 18 de julio de 1978.</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16 de 1972</w:t>
            </w:r>
          </w:p>
        </w:tc>
      </w:tr>
      <w:tr w:rsidR="00504A6A" w:rsidRPr="00EB73EE" w:rsidTr="009D1DFE">
        <w:tc>
          <w:tcPr>
            <w:tcW w:w="4077" w:type="dxa"/>
            <w:vAlign w:val="center"/>
          </w:tcPr>
          <w:p w:rsidR="00504A6A" w:rsidRPr="00EB73EE" w:rsidRDefault="00504A6A" w:rsidP="009D1DFE">
            <w:pPr>
              <w:contextualSpacing/>
              <w:rPr>
                <w:rFonts w:ascii="Times New Roman" w:hAnsi="Times New Roman" w:cs="Times New Roman"/>
              </w:rPr>
            </w:pPr>
            <w:r w:rsidRPr="00EB73EE">
              <w:rPr>
                <w:rFonts w:ascii="Times New Roman" w:hAnsi="Times New Roman" w:cs="Times New Roman"/>
              </w:rPr>
              <w:t>Protocolo sobre el Estatuto de los Refugiados</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Aprobado por la Asamblea General mediante Resolución 2198 (XXI) de 16 de diciembre de 1966. Entró en vigor: 4 de octubre de 1967 (Art.VIII).</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65 de 1969</w:t>
            </w:r>
          </w:p>
        </w:tc>
      </w:tr>
      <w:tr w:rsidR="00A53FD0" w:rsidRPr="00EB73EE" w:rsidTr="00F64DD1">
        <w:tc>
          <w:tcPr>
            <w:tcW w:w="4077" w:type="dxa"/>
            <w:vAlign w:val="center"/>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Pacto Internacional de Derechos Civiles y Políticos (1966) Adoptado por la Asamblea General en su Resolución 2200 A (XXI), de 16 de diciembre de 1966.</w:t>
            </w: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Entró en Vigor el 23 de marzo de 1976.</w:t>
            </w:r>
          </w:p>
          <w:p w:rsidR="00A53FD0" w:rsidRPr="00EB73EE" w:rsidRDefault="00A53FD0" w:rsidP="00DF7B8F">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Ley 74 de 1968</w:t>
            </w:r>
          </w:p>
        </w:tc>
      </w:tr>
      <w:tr w:rsidR="00A53FD0" w:rsidRPr="00EB73EE" w:rsidTr="00F64DD1">
        <w:tc>
          <w:tcPr>
            <w:tcW w:w="4077" w:type="dxa"/>
            <w:vAlign w:val="center"/>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Protocolo Facultativo del Pacto Internacional de Derechos Civiles y Políticos (1966)</w:t>
            </w: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 por la Asamblea General en su Resolución 2200</w:t>
            </w:r>
          </w:p>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A (XXI), de 16 de diciembre de 1966.</w:t>
            </w:r>
          </w:p>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Entró en Vigor el 23 de marzo de 1976.</w:t>
            </w:r>
          </w:p>
        </w:tc>
        <w:tc>
          <w:tcPr>
            <w:tcW w:w="1924" w:type="dxa"/>
          </w:tcPr>
          <w:p w:rsidR="00A53FD0" w:rsidRPr="00EB73EE" w:rsidRDefault="00A53FD0" w:rsidP="0001282B">
            <w:pPr>
              <w:autoSpaceDE w:val="0"/>
              <w:autoSpaceDN w:val="0"/>
              <w:adjustRightInd w:val="0"/>
              <w:contextualSpacing/>
              <w:rPr>
                <w:rFonts w:ascii="Times New Roman" w:hAnsi="Times New Roman" w:cs="Times New Roman"/>
              </w:rPr>
            </w:pPr>
            <w:r w:rsidRPr="00EB73EE">
              <w:rPr>
                <w:rFonts w:ascii="Times New Roman" w:hAnsi="Times New Roman" w:cs="Times New Roman"/>
              </w:rPr>
              <w:t>Ley 74 de 1968</w:t>
            </w:r>
          </w:p>
        </w:tc>
      </w:tr>
      <w:tr w:rsidR="00A53FD0" w:rsidRPr="00EB73EE" w:rsidTr="00F64DD1">
        <w:tc>
          <w:tcPr>
            <w:tcW w:w="4077" w:type="dxa"/>
            <w:vAlign w:val="center"/>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Pacto Internacional de Derechos Económicos, Sociales y Culturales </w:t>
            </w:r>
          </w:p>
          <w:p w:rsidR="00A53FD0" w:rsidRPr="00EB73EE" w:rsidRDefault="00A53FD0" w:rsidP="00DF7B8F">
            <w:pPr>
              <w:autoSpaceDE w:val="0"/>
              <w:autoSpaceDN w:val="0"/>
              <w:adjustRightInd w:val="0"/>
              <w:contextualSpacing/>
              <w:rPr>
                <w:rFonts w:ascii="Times New Roman" w:hAnsi="Times New Roman" w:cs="Times New Roman"/>
              </w:rPr>
            </w:pP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Adoptado por la Asamblea General en su Resolución 2200 A (XXI), de 16 de diciembre de 1966. </w:t>
            </w:r>
          </w:p>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Entró en Vigor 3/01/76</w:t>
            </w:r>
          </w:p>
          <w:p w:rsidR="00A53FD0" w:rsidRPr="00EB73EE" w:rsidRDefault="00A53FD0" w:rsidP="00DF7B8F">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Ley 74 de 1968 </w:t>
            </w:r>
          </w:p>
          <w:p w:rsidR="00A53FD0" w:rsidRPr="00EB73EE" w:rsidRDefault="00A53FD0" w:rsidP="00DF7B8F">
            <w:pPr>
              <w:autoSpaceDE w:val="0"/>
              <w:autoSpaceDN w:val="0"/>
              <w:adjustRightInd w:val="0"/>
              <w:contextualSpacing/>
              <w:rPr>
                <w:rFonts w:ascii="Times New Roman" w:hAnsi="Times New Roman" w:cs="Times New Roman"/>
              </w:rPr>
            </w:pPr>
          </w:p>
        </w:tc>
      </w:tr>
      <w:tr w:rsidR="007977B9" w:rsidRPr="00EB73EE" w:rsidTr="00862074">
        <w:tc>
          <w:tcPr>
            <w:tcW w:w="4077" w:type="dxa"/>
            <w:vAlign w:val="center"/>
          </w:tcPr>
          <w:p w:rsidR="007977B9" w:rsidRPr="00EB73EE" w:rsidRDefault="007977B9" w:rsidP="00862074">
            <w:pPr>
              <w:contextualSpacing/>
              <w:rPr>
                <w:rFonts w:ascii="Times New Roman" w:hAnsi="Times New Roman" w:cs="Times New Roman"/>
              </w:rPr>
            </w:pPr>
            <w:r w:rsidRPr="00EB73EE">
              <w:rPr>
                <w:rFonts w:ascii="Times New Roman" w:hAnsi="Times New Roman" w:cs="Times New Roman"/>
              </w:rPr>
              <w:t>Convención de la OEA sobre el Asilo Territorial (1954)</w:t>
            </w: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en Caracas, Venezuela el 28 de marzo de 1954. 10ª Conferencia Interamericana. Entró en Vigor el 29 de diciembre de 1954</w:t>
            </w:r>
            <w:r w:rsidRPr="00EB73EE">
              <w:rPr>
                <w:rFonts w:ascii="Times New Roman" w:hAnsi="Times New Roman" w:cs="Times New Roman"/>
              </w:rPr>
              <w:tab/>
            </w: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92 de 1962</w:t>
            </w:r>
          </w:p>
        </w:tc>
      </w:tr>
      <w:tr w:rsidR="00504A6A" w:rsidRPr="00EB73EE" w:rsidTr="009D1DFE">
        <w:tc>
          <w:tcPr>
            <w:tcW w:w="4077" w:type="dxa"/>
            <w:vAlign w:val="center"/>
          </w:tcPr>
          <w:p w:rsidR="00504A6A" w:rsidRPr="00EB73EE" w:rsidRDefault="00504A6A" w:rsidP="009D1DFE">
            <w:pPr>
              <w:contextualSpacing/>
              <w:rPr>
                <w:rFonts w:ascii="Times New Roman" w:hAnsi="Times New Roman" w:cs="Times New Roman"/>
              </w:rPr>
            </w:pPr>
            <w:r w:rsidRPr="00EB73EE">
              <w:rPr>
                <w:rFonts w:ascii="Times New Roman" w:hAnsi="Times New Roman" w:cs="Times New Roman"/>
              </w:rPr>
              <w:t>Convenio OIT No. 29 Relativo al Trabajo Forzoso u obligatorio</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 en la 4ª Reunión de la Conferencia Internacional del Trabajo, el 28 de junio de 1930. Entró en vigor internacional el 1 de Mayo de 1932.</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23 de 1967</w:t>
            </w:r>
          </w:p>
        </w:tc>
      </w:tr>
      <w:tr w:rsidR="00504A6A" w:rsidRPr="00EB73EE" w:rsidTr="009D1DFE">
        <w:tc>
          <w:tcPr>
            <w:tcW w:w="4077" w:type="dxa"/>
            <w:vAlign w:val="center"/>
          </w:tcPr>
          <w:p w:rsidR="00504A6A" w:rsidRPr="00EB73EE" w:rsidRDefault="00504A6A" w:rsidP="009D1DFE">
            <w:pPr>
              <w:contextualSpacing/>
              <w:rPr>
                <w:rFonts w:ascii="Times New Roman" w:hAnsi="Times New Roman" w:cs="Times New Roman"/>
              </w:rPr>
            </w:pPr>
            <w:r w:rsidRPr="00EB73EE">
              <w:rPr>
                <w:rFonts w:ascii="Times New Roman" w:hAnsi="Times New Roman" w:cs="Times New Roman"/>
              </w:rPr>
              <w:t>Convenio OIT No. 100 Relativo a la Igualdad de Remuneración entre la Mano de Obra Masculina y la mano de obra Femenina por un Trabajo de Igual Valor</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 por la 34ª Conferencia Internacional del Trabajo el 29 de junio de 1951. Entró en vigor internacional el  6 de junio de 1951. Entró en vigor internacional el 23 de mayo de 1953.</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54 de 1962</w:t>
            </w:r>
          </w:p>
        </w:tc>
      </w:tr>
      <w:tr w:rsidR="00504A6A" w:rsidRPr="00EB73EE" w:rsidTr="009D1DFE">
        <w:tc>
          <w:tcPr>
            <w:tcW w:w="4077" w:type="dxa"/>
            <w:vAlign w:val="center"/>
          </w:tcPr>
          <w:p w:rsidR="00504A6A" w:rsidRPr="00EB73EE" w:rsidRDefault="00504A6A" w:rsidP="009D1DFE">
            <w:pPr>
              <w:contextualSpacing/>
              <w:rPr>
                <w:rFonts w:ascii="Times New Roman" w:hAnsi="Times New Roman" w:cs="Times New Roman"/>
              </w:rPr>
            </w:pPr>
            <w:r w:rsidRPr="00EB73EE">
              <w:rPr>
                <w:rFonts w:ascii="Times New Roman" w:hAnsi="Times New Roman" w:cs="Times New Roman"/>
              </w:rPr>
              <w:t xml:space="preserve">Convenio OIT No. 105 Relativo a la Abolición del Trabajo Forzoso. </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Adoptado en la 40ª Reunión de la Conferencia Internacional del Trabajo, el 25 de junio de 1957. </w:t>
            </w:r>
          </w:p>
          <w:p w:rsidR="00504A6A" w:rsidRPr="00EB73EE" w:rsidRDefault="00504A6A" w:rsidP="009D1DFE">
            <w:pPr>
              <w:autoSpaceDE w:val="0"/>
              <w:autoSpaceDN w:val="0"/>
              <w:adjustRightInd w:val="0"/>
              <w:contextualSpacing/>
              <w:rPr>
                <w:rFonts w:ascii="Times New Roman" w:hAnsi="Times New Roman" w:cs="Times New Roman"/>
              </w:rPr>
            </w:pPr>
          </w:p>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Entró en vigor internacional  el 17 de enero de 1959.</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Ley 54 de 1962</w:t>
            </w:r>
          </w:p>
        </w:tc>
      </w:tr>
      <w:tr w:rsidR="00504A6A" w:rsidRPr="00EB73EE" w:rsidTr="009D1DFE">
        <w:tc>
          <w:tcPr>
            <w:tcW w:w="4077" w:type="dxa"/>
            <w:vAlign w:val="center"/>
          </w:tcPr>
          <w:p w:rsidR="00504A6A" w:rsidRPr="00EB73EE" w:rsidRDefault="00504A6A" w:rsidP="009D1DFE">
            <w:pPr>
              <w:contextualSpacing/>
              <w:rPr>
                <w:rFonts w:ascii="Times New Roman" w:hAnsi="Times New Roman" w:cs="Times New Roman"/>
              </w:rPr>
            </w:pPr>
            <w:r w:rsidRPr="00EB73EE">
              <w:rPr>
                <w:rFonts w:ascii="Times New Roman" w:hAnsi="Times New Roman" w:cs="Times New Roman"/>
              </w:rPr>
              <w:lastRenderedPageBreak/>
              <w:t>Convención sobre el Estatuto de los Refugiados</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Adoptada el 28 de julio de 1951 por la Conferencia de </w:t>
            </w:r>
          </w:p>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Plenipotenciarios sobre el Estatuto de los Refugiados y los Apátridas (ONU) Resolución 429 (V) de diciembre 14 de 1950. Entró en vigor: 22 de abril de 1954</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35 de 1961</w:t>
            </w:r>
          </w:p>
        </w:tc>
      </w:tr>
      <w:tr w:rsidR="00DF678D" w:rsidRPr="00EB73EE" w:rsidTr="009D1DFE">
        <w:tc>
          <w:tcPr>
            <w:tcW w:w="4077" w:type="dxa"/>
            <w:vAlign w:val="center"/>
          </w:tcPr>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Convenios de Ginebra </w:t>
            </w:r>
          </w:p>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I.  Para Aliviar la Suerte que Corren los Heridos y Enfermos de las Fuerzas Armadas en Campaña</w:t>
            </w:r>
          </w:p>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II. Para aliviar la Suerte que Corren los Heridos, los Enfermos y los Náufragos de las Fuerzas Armadas en el Mar.</w:t>
            </w:r>
          </w:p>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III. Relativo al  Trato Debido a los Prisioneros de Guerra.</w:t>
            </w:r>
          </w:p>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IV.  Relativo a la Protección de la Población Civil.</w:t>
            </w:r>
          </w:p>
        </w:tc>
        <w:tc>
          <w:tcPr>
            <w:tcW w:w="2977" w:type="dxa"/>
          </w:tcPr>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Aprobados por la Conferencia Diplomática para elaborar Convenios Internacionales destinados a proteger las víctimas de la guerras, el 12 de agosto de 1949, Entraron en vigor: 21 de octubre de 1950</w:t>
            </w:r>
          </w:p>
        </w:tc>
        <w:tc>
          <w:tcPr>
            <w:tcW w:w="1924" w:type="dxa"/>
          </w:tcPr>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5a. de 1960</w:t>
            </w:r>
          </w:p>
        </w:tc>
      </w:tr>
      <w:tr w:rsidR="00504A6A" w:rsidRPr="00EB73EE" w:rsidTr="009D1DFE">
        <w:tc>
          <w:tcPr>
            <w:tcW w:w="4077" w:type="dxa"/>
            <w:vAlign w:val="center"/>
          </w:tcPr>
          <w:p w:rsidR="00504A6A" w:rsidRPr="00EB73EE" w:rsidRDefault="00504A6A" w:rsidP="009D1DFE">
            <w:pPr>
              <w:contextualSpacing/>
              <w:rPr>
                <w:rFonts w:ascii="Times New Roman" w:hAnsi="Times New Roman" w:cs="Times New Roman"/>
              </w:rPr>
            </w:pPr>
            <w:r w:rsidRPr="00EB73EE">
              <w:rPr>
                <w:rFonts w:ascii="Times New Roman" w:hAnsi="Times New Roman" w:cs="Times New Roman"/>
              </w:rPr>
              <w:t>Convenio OIT No. 111 relativo a la discriminación en materia de empleo y ocupación.</w:t>
            </w:r>
          </w:p>
        </w:tc>
        <w:tc>
          <w:tcPr>
            <w:tcW w:w="2977" w:type="dxa"/>
          </w:tcPr>
          <w:p w:rsidR="00504A6A" w:rsidRPr="00EB73EE" w:rsidRDefault="00504A6A"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Adoptado en la 42ª Reunión de la Conferencia Internacional del Trabajo, el 25 de junio de 1958. Entró en vigor internacional el 15 de junio de 1960</w:t>
            </w:r>
          </w:p>
        </w:tc>
        <w:tc>
          <w:tcPr>
            <w:tcW w:w="1924" w:type="dxa"/>
          </w:tcPr>
          <w:p w:rsidR="00504A6A" w:rsidRPr="00EB73EE" w:rsidRDefault="00504A6A" w:rsidP="009D1DFE">
            <w:pPr>
              <w:autoSpaceDE w:val="0"/>
              <w:autoSpaceDN w:val="0"/>
              <w:adjustRightInd w:val="0"/>
              <w:contextualSpacing/>
              <w:rPr>
                <w:rFonts w:ascii="Times New Roman" w:hAnsi="Times New Roman" w:cs="Times New Roman"/>
              </w:rPr>
            </w:pPr>
          </w:p>
        </w:tc>
      </w:tr>
      <w:tr w:rsidR="00A53FD0" w:rsidRPr="00EB73EE" w:rsidTr="00F64DD1">
        <w:tc>
          <w:tcPr>
            <w:tcW w:w="4077" w:type="dxa"/>
            <w:vAlign w:val="center"/>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para la Prevención y la Sanción del Delito del Genocidio</w:t>
            </w: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Asamblea General el 9 de diciembre de 1948 con Resolución 260 A (III). Entró en vigor el 12 de Enero de 1951 (Art.XIII)</w:t>
            </w:r>
          </w:p>
          <w:p w:rsidR="00A53FD0" w:rsidRPr="00EB73EE" w:rsidRDefault="00A53FD0" w:rsidP="00DF7B8F">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Ley 28 de 1959</w:t>
            </w:r>
          </w:p>
          <w:p w:rsidR="00A53FD0" w:rsidRPr="00EB73EE" w:rsidRDefault="00A53FD0" w:rsidP="00DF7B8F">
            <w:pPr>
              <w:autoSpaceDE w:val="0"/>
              <w:autoSpaceDN w:val="0"/>
              <w:adjustRightInd w:val="0"/>
              <w:contextualSpacing/>
              <w:rPr>
                <w:rFonts w:ascii="Times New Roman" w:hAnsi="Times New Roman" w:cs="Times New Roman"/>
              </w:rPr>
            </w:pPr>
          </w:p>
        </w:tc>
      </w:tr>
      <w:tr w:rsidR="007977B9" w:rsidRPr="00EB73EE" w:rsidTr="00862074">
        <w:tc>
          <w:tcPr>
            <w:tcW w:w="4077" w:type="dxa"/>
            <w:vAlign w:val="center"/>
          </w:tcPr>
          <w:p w:rsidR="007977B9" w:rsidRPr="00EB73EE" w:rsidRDefault="007977B9" w:rsidP="00862074">
            <w:pPr>
              <w:contextualSpacing/>
              <w:rPr>
                <w:rFonts w:ascii="Times New Roman" w:hAnsi="Times New Roman" w:cs="Times New Roman"/>
              </w:rPr>
            </w:pPr>
            <w:r w:rsidRPr="00EB73EE">
              <w:rPr>
                <w:rFonts w:ascii="Times New Roman" w:hAnsi="Times New Roman" w:cs="Times New Roman"/>
              </w:rPr>
              <w:t>Convenio sobre la Protección de las Instituciones Artísticas y Científicas y de los Monumentos Históricos (Pacto Roerich).</w:t>
            </w:r>
          </w:p>
        </w:tc>
        <w:tc>
          <w:tcPr>
            <w:tcW w:w="2977"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Washington, 15 de abril de 1935</w:t>
            </w:r>
          </w:p>
        </w:tc>
        <w:tc>
          <w:tcPr>
            <w:tcW w:w="1924" w:type="dxa"/>
          </w:tcPr>
          <w:p w:rsidR="007977B9" w:rsidRPr="00EB73EE" w:rsidRDefault="007977B9" w:rsidP="00862074">
            <w:pPr>
              <w:autoSpaceDE w:val="0"/>
              <w:autoSpaceDN w:val="0"/>
              <w:adjustRightInd w:val="0"/>
              <w:contextualSpacing/>
              <w:rPr>
                <w:rFonts w:ascii="Times New Roman" w:hAnsi="Times New Roman" w:cs="Times New Roman"/>
              </w:rPr>
            </w:pPr>
            <w:r w:rsidRPr="00EB73EE">
              <w:rPr>
                <w:rFonts w:ascii="Times New Roman" w:hAnsi="Times New Roman" w:cs="Times New Roman"/>
              </w:rPr>
              <w:t>Ley 36 de 1936</w:t>
            </w:r>
          </w:p>
        </w:tc>
      </w:tr>
      <w:tr w:rsidR="00DF678D" w:rsidRPr="00EB73EE" w:rsidTr="009D1DFE">
        <w:tc>
          <w:tcPr>
            <w:tcW w:w="4077" w:type="dxa"/>
            <w:vAlign w:val="center"/>
          </w:tcPr>
          <w:p w:rsidR="00DF678D" w:rsidRPr="00EB73EE" w:rsidRDefault="00DF678D" w:rsidP="009D1DFE">
            <w:pPr>
              <w:contextualSpacing/>
              <w:rPr>
                <w:rFonts w:ascii="Times New Roman" w:hAnsi="Times New Roman" w:cs="Times New Roman"/>
              </w:rPr>
            </w:pPr>
            <w:r w:rsidRPr="00EB73EE">
              <w:rPr>
                <w:rFonts w:ascii="Times New Roman" w:hAnsi="Times New Roman" w:cs="Times New Roman"/>
              </w:rPr>
              <w:t>Convención sobre Asilo Político</w:t>
            </w:r>
          </w:p>
        </w:tc>
        <w:tc>
          <w:tcPr>
            <w:tcW w:w="2977" w:type="dxa"/>
          </w:tcPr>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7ª Conferencia Internacional Americana, Montevideo, Uruguay, el 26 de diciembre de 1933. Entro en Vigor: 28 de marzo de 1935</w:t>
            </w:r>
          </w:p>
        </w:tc>
        <w:tc>
          <w:tcPr>
            <w:tcW w:w="1924" w:type="dxa"/>
          </w:tcPr>
          <w:p w:rsidR="00DF678D" w:rsidRPr="00EB73EE" w:rsidRDefault="00DF678D" w:rsidP="009D1DFE">
            <w:pPr>
              <w:autoSpaceDE w:val="0"/>
              <w:autoSpaceDN w:val="0"/>
              <w:adjustRightInd w:val="0"/>
              <w:contextualSpacing/>
              <w:rPr>
                <w:rFonts w:ascii="Times New Roman" w:hAnsi="Times New Roman" w:cs="Times New Roman"/>
              </w:rPr>
            </w:pPr>
            <w:r w:rsidRPr="00EB73EE">
              <w:rPr>
                <w:rFonts w:ascii="Times New Roman" w:hAnsi="Times New Roman" w:cs="Times New Roman"/>
              </w:rPr>
              <w:t>Ley 15 de 1936</w:t>
            </w:r>
          </w:p>
        </w:tc>
      </w:tr>
      <w:tr w:rsidR="00A53FD0" w:rsidRPr="00EB73EE" w:rsidTr="00F64DD1">
        <w:tc>
          <w:tcPr>
            <w:tcW w:w="4077" w:type="dxa"/>
            <w:vAlign w:val="center"/>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Interamericana sobre la Nacionalidad de la Mujer</w:t>
            </w: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7ª Conferencia Internacional Americana, Montevideo, Uruguay, 26 de diciembre de 1933</w:t>
            </w:r>
          </w:p>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 xml:space="preserve">Entró en vigor: 29 de agosto de 1934 </w:t>
            </w:r>
          </w:p>
          <w:p w:rsidR="00A53FD0" w:rsidRPr="00EB73EE" w:rsidRDefault="00A53FD0" w:rsidP="00DF7B8F">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lastRenderedPageBreak/>
              <w:t>Ley 77 de 1935</w:t>
            </w:r>
          </w:p>
          <w:p w:rsidR="00A53FD0" w:rsidRPr="00EB73EE" w:rsidRDefault="00A53FD0" w:rsidP="00DF7B8F">
            <w:pPr>
              <w:autoSpaceDE w:val="0"/>
              <w:autoSpaceDN w:val="0"/>
              <w:adjustRightInd w:val="0"/>
              <w:contextualSpacing/>
              <w:rPr>
                <w:rFonts w:ascii="Times New Roman" w:hAnsi="Times New Roman" w:cs="Times New Roman"/>
              </w:rPr>
            </w:pPr>
          </w:p>
        </w:tc>
      </w:tr>
      <w:tr w:rsidR="00A53FD0" w:rsidRPr="00EB73EE" w:rsidTr="00F64DD1">
        <w:tc>
          <w:tcPr>
            <w:tcW w:w="4077" w:type="dxa"/>
            <w:vAlign w:val="center"/>
          </w:tcPr>
          <w:p w:rsidR="00A53FD0" w:rsidRPr="00EB73EE" w:rsidRDefault="00A53FD0" w:rsidP="00DF7B8F">
            <w:pPr>
              <w:contextualSpacing/>
              <w:rPr>
                <w:rFonts w:ascii="Times New Roman" w:hAnsi="Times New Roman" w:cs="Times New Roman"/>
              </w:rPr>
            </w:pPr>
            <w:r w:rsidRPr="00EB73EE">
              <w:rPr>
                <w:rFonts w:ascii="Times New Roman" w:hAnsi="Times New Roman" w:cs="Times New Roman"/>
              </w:rPr>
              <w:lastRenderedPageBreak/>
              <w:t>Convención de la OEA sobre el Asilo</w:t>
            </w:r>
            <w:r w:rsidRPr="00EB73EE">
              <w:rPr>
                <w:rFonts w:ascii="Times New Roman" w:hAnsi="Times New Roman" w:cs="Times New Roman"/>
              </w:rPr>
              <w:tab/>
            </w: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por la 6ª Conferencia Internacional Americana, La Habana, Cuba, el 20 de febrero de 1928. Entró en vigor: 21 de mayo de 1929.</w:t>
            </w:r>
          </w:p>
        </w:tc>
        <w:tc>
          <w:tcPr>
            <w:tcW w:w="1924"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Ley 75 de 1931</w:t>
            </w:r>
          </w:p>
        </w:tc>
      </w:tr>
      <w:tr w:rsidR="00A53FD0" w:rsidRPr="00EB73EE" w:rsidTr="00F64DD1">
        <w:tc>
          <w:tcPr>
            <w:tcW w:w="4077" w:type="dxa"/>
            <w:vAlign w:val="center"/>
          </w:tcPr>
          <w:p w:rsidR="00A53FD0" w:rsidRPr="00EB73EE" w:rsidRDefault="00A53FD0" w:rsidP="00DF7B8F">
            <w:pPr>
              <w:contextualSpacing/>
              <w:rPr>
                <w:rFonts w:ascii="Times New Roman" w:hAnsi="Times New Roman" w:cs="Times New Roman"/>
              </w:rPr>
            </w:pPr>
            <w:r w:rsidRPr="00EB73EE">
              <w:rPr>
                <w:rFonts w:ascii="Times New Roman" w:hAnsi="Times New Roman" w:cs="Times New Roman"/>
              </w:rPr>
              <w:t>Tratado sobre Renuncia a la Guerra (Pacto Briand-Kellog) de 1928</w:t>
            </w: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Ley 29 de 1930</w:t>
            </w:r>
          </w:p>
        </w:tc>
      </w:tr>
      <w:tr w:rsidR="00A53FD0" w:rsidRPr="00EB73EE" w:rsidTr="00F64DD1">
        <w:tc>
          <w:tcPr>
            <w:tcW w:w="4077" w:type="dxa"/>
            <w:vAlign w:val="center"/>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Convención sobre los Derechos y Deberes de los Estados en caso de Luchas Civiles</w:t>
            </w:r>
          </w:p>
          <w:p w:rsidR="00A53FD0" w:rsidRPr="00EB73EE" w:rsidRDefault="00A53FD0" w:rsidP="00DF7B8F">
            <w:pPr>
              <w:contextualSpacing/>
              <w:rPr>
                <w:rFonts w:ascii="Times New Roman" w:hAnsi="Times New Roman" w:cs="Times New Roman"/>
              </w:rPr>
            </w:pP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Adoptada en la 6ª Conferencia Internacional Americana, La Habana, Cuba, el 20 de febrero de 1928. Entro en vigor: 21 de mayo de 1929</w:t>
            </w:r>
          </w:p>
        </w:tc>
        <w:tc>
          <w:tcPr>
            <w:tcW w:w="1924"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Ley 17 de 1930</w:t>
            </w:r>
          </w:p>
        </w:tc>
      </w:tr>
      <w:tr w:rsidR="00A53FD0" w:rsidRPr="00EB73EE" w:rsidTr="00F64DD1">
        <w:tc>
          <w:tcPr>
            <w:tcW w:w="4077" w:type="dxa"/>
            <w:vAlign w:val="center"/>
          </w:tcPr>
          <w:p w:rsidR="00A53FD0" w:rsidRPr="00EB73EE" w:rsidRDefault="00A53FD0" w:rsidP="00DF7B8F">
            <w:pPr>
              <w:contextualSpacing/>
              <w:rPr>
                <w:rFonts w:ascii="Times New Roman" w:hAnsi="Times New Roman" w:cs="Times New Roman"/>
              </w:rPr>
            </w:pPr>
            <w:r w:rsidRPr="00EB73EE">
              <w:rPr>
                <w:rFonts w:ascii="Times New Roman" w:hAnsi="Times New Roman" w:cs="Times New Roman"/>
              </w:rPr>
              <w:t>Convención sobre los Derechos y deberes de los Estados en Caso de Guerra Civil  (1928)</w:t>
            </w:r>
          </w:p>
        </w:tc>
        <w:tc>
          <w:tcPr>
            <w:tcW w:w="2977" w:type="dxa"/>
          </w:tcPr>
          <w:p w:rsidR="00A53FD0" w:rsidRPr="00EB73EE" w:rsidRDefault="00A53FD0" w:rsidP="00DF7B8F">
            <w:pPr>
              <w:autoSpaceDE w:val="0"/>
              <w:autoSpaceDN w:val="0"/>
              <w:adjustRightInd w:val="0"/>
              <w:contextualSpacing/>
              <w:rPr>
                <w:rFonts w:ascii="Times New Roman" w:hAnsi="Times New Roman" w:cs="Times New Roman"/>
              </w:rPr>
            </w:pPr>
          </w:p>
        </w:tc>
        <w:tc>
          <w:tcPr>
            <w:tcW w:w="1924" w:type="dxa"/>
          </w:tcPr>
          <w:p w:rsidR="00A53FD0" w:rsidRPr="00EB73EE" w:rsidRDefault="00A53FD0" w:rsidP="00DF7B8F">
            <w:pPr>
              <w:autoSpaceDE w:val="0"/>
              <w:autoSpaceDN w:val="0"/>
              <w:adjustRightInd w:val="0"/>
              <w:contextualSpacing/>
              <w:rPr>
                <w:rFonts w:ascii="Times New Roman" w:hAnsi="Times New Roman" w:cs="Times New Roman"/>
              </w:rPr>
            </w:pPr>
            <w:r w:rsidRPr="00EB73EE">
              <w:rPr>
                <w:rFonts w:ascii="Times New Roman" w:hAnsi="Times New Roman" w:cs="Times New Roman"/>
              </w:rPr>
              <w:t>Ley 17 de 1930</w:t>
            </w:r>
          </w:p>
        </w:tc>
      </w:tr>
    </w:tbl>
    <w:p w:rsidR="009414EB" w:rsidRPr="00DF7B8F" w:rsidRDefault="009414EB" w:rsidP="00DF7B8F">
      <w:pPr>
        <w:autoSpaceDE w:val="0"/>
        <w:autoSpaceDN w:val="0"/>
        <w:adjustRightInd w:val="0"/>
        <w:spacing w:after="0" w:line="240" w:lineRule="auto"/>
        <w:contextualSpacing/>
        <w:rPr>
          <w:rFonts w:ascii="Arial Narrow" w:hAnsi="Arial Narrow" w:cs="Times New Roman"/>
          <w:sz w:val="20"/>
          <w:szCs w:val="20"/>
        </w:rPr>
      </w:pPr>
    </w:p>
    <w:p w:rsidR="009414EB" w:rsidRPr="00DF7B8F" w:rsidRDefault="009414EB" w:rsidP="00DF7B8F">
      <w:pPr>
        <w:autoSpaceDE w:val="0"/>
        <w:autoSpaceDN w:val="0"/>
        <w:adjustRightInd w:val="0"/>
        <w:spacing w:after="0" w:line="240" w:lineRule="auto"/>
        <w:contextualSpacing/>
        <w:rPr>
          <w:rFonts w:ascii="Arial Narrow" w:hAnsi="Arial Narrow" w:cs="Times New Roman"/>
          <w:sz w:val="20"/>
          <w:szCs w:val="20"/>
        </w:rPr>
      </w:pPr>
    </w:p>
    <w:p w:rsidR="009414EB" w:rsidRPr="00DF7B8F" w:rsidRDefault="009414EB" w:rsidP="00DF7B8F">
      <w:pPr>
        <w:autoSpaceDE w:val="0"/>
        <w:autoSpaceDN w:val="0"/>
        <w:adjustRightInd w:val="0"/>
        <w:spacing w:after="0" w:line="240" w:lineRule="auto"/>
        <w:contextualSpacing/>
        <w:rPr>
          <w:rFonts w:ascii="Arial Narrow" w:hAnsi="Arial Narrow" w:cs="Times New Roman"/>
          <w:sz w:val="20"/>
          <w:szCs w:val="20"/>
        </w:rPr>
      </w:pPr>
    </w:p>
    <w:p w:rsidR="003B0A73" w:rsidRPr="003B0A73" w:rsidRDefault="003B0A73" w:rsidP="003B0A73">
      <w:pPr>
        <w:spacing w:after="0" w:line="240" w:lineRule="auto"/>
        <w:contextualSpacing/>
        <w:rPr>
          <w:rFonts w:ascii="Arial Narrow" w:hAnsi="Arial Narrow"/>
          <w:sz w:val="20"/>
          <w:szCs w:val="20"/>
        </w:rPr>
      </w:pPr>
    </w:p>
    <w:p w:rsidR="0047496B" w:rsidRPr="00DF7B8F" w:rsidRDefault="0047496B" w:rsidP="00DF7B8F">
      <w:pPr>
        <w:spacing w:after="0" w:line="240" w:lineRule="auto"/>
        <w:contextualSpacing/>
        <w:rPr>
          <w:rFonts w:ascii="Arial Narrow" w:hAnsi="Arial Narrow"/>
          <w:sz w:val="20"/>
          <w:szCs w:val="20"/>
        </w:rPr>
      </w:pPr>
    </w:p>
    <w:sectPr w:rsidR="0047496B" w:rsidRPr="00DF7B8F" w:rsidSect="008E3471">
      <w:footerReference w:type="even" r:id="rId9"/>
      <w:footerReference w:type="default" r:id="rId10"/>
      <w:pgSz w:w="12240" w:h="15840"/>
      <w:pgMar w:top="1417" w:right="1701" w:bottom="1417" w:left="1701" w:header="708"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08" w:rsidRDefault="00BD6808" w:rsidP="008E3471">
      <w:pPr>
        <w:spacing w:after="0" w:line="240" w:lineRule="auto"/>
      </w:pPr>
      <w:r>
        <w:separator/>
      </w:r>
    </w:p>
  </w:endnote>
  <w:endnote w:type="continuationSeparator" w:id="0">
    <w:p w:rsidR="00BD6808" w:rsidRDefault="00BD6808" w:rsidP="008E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71" w:rsidRDefault="002D71C6" w:rsidP="00956DB1">
    <w:pPr>
      <w:pStyle w:val="Footer"/>
      <w:framePr w:wrap="around" w:vAnchor="text" w:hAnchor="margin" w:xAlign="right" w:y="1"/>
      <w:rPr>
        <w:rStyle w:val="PageNumber"/>
      </w:rPr>
    </w:pPr>
    <w:r>
      <w:rPr>
        <w:rStyle w:val="PageNumber"/>
      </w:rPr>
      <w:fldChar w:fldCharType="begin"/>
    </w:r>
    <w:r w:rsidR="008E3471">
      <w:rPr>
        <w:rStyle w:val="PageNumber"/>
      </w:rPr>
      <w:instrText xml:space="preserve">PAGE  </w:instrText>
    </w:r>
    <w:r>
      <w:rPr>
        <w:rStyle w:val="PageNumber"/>
      </w:rPr>
      <w:fldChar w:fldCharType="end"/>
    </w:r>
  </w:p>
  <w:p w:rsidR="008E3471" w:rsidRDefault="008E3471" w:rsidP="008E34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71" w:rsidRDefault="002D71C6" w:rsidP="00956DB1">
    <w:pPr>
      <w:pStyle w:val="Footer"/>
      <w:framePr w:wrap="around" w:vAnchor="text" w:hAnchor="margin" w:xAlign="right" w:y="1"/>
      <w:rPr>
        <w:rStyle w:val="PageNumber"/>
      </w:rPr>
    </w:pPr>
    <w:r>
      <w:rPr>
        <w:rStyle w:val="PageNumber"/>
      </w:rPr>
      <w:fldChar w:fldCharType="begin"/>
    </w:r>
    <w:r w:rsidR="008E3471">
      <w:rPr>
        <w:rStyle w:val="PageNumber"/>
      </w:rPr>
      <w:instrText xml:space="preserve">PAGE  </w:instrText>
    </w:r>
    <w:r>
      <w:rPr>
        <w:rStyle w:val="PageNumber"/>
      </w:rPr>
      <w:fldChar w:fldCharType="separate"/>
    </w:r>
    <w:r w:rsidR="00EC4877">
      <w:rPr>
        <w:rStyle w:val="PageNumber"/>
        <w:noProof/>
      </w:rPr>
      <w:t>1</w:t>
    </w:r>
    <w:r>
      <w:rPr>
        <w:rStyle w:val="PageNumber"/>
      </w:rPr>
      <w:fldChar w:fldCharType="end"/>
    </w:r>
  </w:p>
  <w:p w:rsidR="008E3471" w:rsidRDefault="008E3471" w:rsidP="008E34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08" w:rsidRDefault="00BD6808" w:rsidP="008E3471">
      <w:pPr>
        <w:spacing w:after="0" w:line="240" w:lineRule="auto"/>
      </w:pPr>
      <w:r>
        <w:separator/>
      </w:r>
    </w:p>
  </w:footnote>
  <w:footnote w:type="continuationSeparator" w:id="0">
    <w:p w:rsidR="00BD6808" w:rsidRDefault="00BD6808" w:rsidP="008E3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AIWoXTm6A4cBB8OU6AmN4Fq5YJ8=" w:salt="4okNE5XW2mnz+mf8wG1U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B"/>
    <w:rsid w:val="0001282B"/>
    <w:rsid w:val="00167D32"/>
    <w:rsid w:val="0022177C"/>
    <w:rsid w:val="002570D4"/>
    <w:rsid w:val="002A5094"/>
    <w:rsid w:val="002D0A96"/>
    <w:rsid w:val="002D71C6"/>
    <w:rsid w:val="00304DA0"/>
    <w:rsid w:val="003A641E"/>
    <w:rsid w:val="003B0A73"/>
    <w:rsid w:val="004221A6"/>
    <w:rsid w:val="0047496B"/>
    <w:rsid w:val="004B0DBA"/>
    <w:rsid w:val="00504A6A"/>
    <w:rsid w:val="005B76B3"/>
    <w:rsid w:val="005E7489"/>
    <w:rsid w:val="006501B3"/>
    <w:rsid w:val="00666B09"/>
    <w:rsid w:val="006F76BE"/>
    <w:rsid w:val="007977B9"/>
    <w:rsid w:val="007E73E2"/>
    <w:rsid w:val="0083237C"/>
    <w:rsid w:val="008B587B"/>
    <w:rsid w:val="008E3471"/>
    <w:rsid w:val="0092152C"/>
    <w:rsid w:val="009414EB"/>
    <w:rsid w:val="00945FF8"/>
    <w:rsid w:val="00A53FD0"/>
    <w:rsid w:val="00B30946"/>
    <w:rsid w:val="00B31D47"/>
    <w:rsid w:val="00B3450F"/>
    <w:rsid w:val="00B61636"/>
    <w:rsid w:val="00BD6808"/>
    <w:rsid w:val="00BE6A50"/>
    <w:rsid w:val="00CE4685"/>
    <w:rsid w:val="00DA63D0"/>
    <w:rsid w:val="00DA7454"/>
    <w:rsid w:val="00DF678D"/>
    <w:rsid w:val="00DF7B8F"/>
    <w:rsid w:val="00EB73EE"/>
    <w:rsid w:val="00EC4877"/>
    <w:rsid w:val="00F64DD1"/>
    <w:rsid w:val="00FA10A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450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semiHidden/>
    <w:unhideWhenUsed/>
    <w:rsid w:val="0001282B"/>
    <w:rPr>
      <w:color w:val="0000FF"/>
      <w:u w:val="single"/>
    </w:rPr>
  </w:style>
  <w:style w:type="paragraph" w:styleId="Footer">
    <w:name w:val="footer"/>
    <w:basedOn w:val="Normal"/>
    <w:link w:val="PiedepginaCar"/>
    <w:uiPriority w:val="99"/>
    <w:unhideWhenUsed/>
    <w:rsid w:val="008E3471"/>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8E3471"/>
  </w:style>
  <w:style w:type="character" w:styleId="PageNumber">
    <w:name w:val="page number"/>
    <w:basedOn w:val="DefaultParagraphFont"/>
    <w:uiPriority w:val="99"/>
    <w:semiHidden/>
    <w:unhideWhenUsed/>
    <w:rsid w:val="008E3471"/>
  </w:style>
  <w:style w:type="paragraph" w:styleId="Header">
    <w:name w:val="header"/>
    <w:basedOn w:val="Normal"/>
    <w:link w:val="EncabezadoCar"/>
    <w:uiPriority w:val="99"/>
    <w:unhideWhenUsed/>
    <w:rsid w:val="008E3471"/>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8E3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450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semiHidden/>
    <w:unhideWhenUsed/>
    <w:rsid w:val="0001282B"/>
    <w:rPr>
      <w:color w:val="0000FF"/>
      <w:u w:val="single"/>
    </w:rPr>
  </w:style>
  <w:style w:type="paragraph" w:styleId="Footer">
    <w:name w:val="footer"/>
    <w:basedOn w:val="Normal"/>
    <w:link w:val="PiedepginaCar"/>
    <w:uiPriority w:val="99"/>
    <w:unhideWhenUsed/>
    <w:rsid w:val="008E3471"/>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8E3471"/>
  </w:style>
  <w:style w:type="character" w:styleId="PageNumber">
    <w:name w:val="page number"/>
    <w:basedOn w:val="DefaultParagraphFont"/>
    <w:uiPriority w:val="99"/>
    <w:semiHidden/>
    <w:unhideWhenUsed/>
    <w:rsid w:val="008E3471"/>
  </w:style>
  <w:style w:type="paragraph" w:styleId="Header">
    <w:name w:val="header"/>
    <w:basedOn w:val="Normal"/>
    <w:link w:val="EncabezadoCar"/>
    <w:uiPriority w:val="99"/>
    <w:unhideWhenUsed/>
    <w:rsid w:val="008E3471"/>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8E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sidencia.gov.co/leyes/2009/julio/ley134631072009.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144C0-CF9D-4A4E-8AAA-C6B15A585F09}"/>
</file>

<file path=customXml/itemProps2.xml><?xml version="1.0" encoding="utf-8"?>
<ds:datastoreItem xmlns:ds="http://schemas.openxmlformats.org/officeDocument/2006/customXml" ds:itemID="{92AAE6A6-288C-4CDC-89B4-16EA4A8FD229}"/>
</file>

<file path=customXml/itemProps3.xml><?xml version="1.0" encoding="utf-8"?>
<ds:datastoreItem xmlns:ds="http://schemas.openxmlformats.org/officeDocument/2006/customXml" ds:itemID="{129E3542-AB57-46BC-A367-DBFE396859B2}"/>
</file>

<file path=customXml/itemProps4.xml><?xml version="1.0" encoding="utf-8"?>
<ds:datastoreItem xmlns:ds="http://schemas.openxmlformats.org/officeDocument/2006/customXml" ds:itemID="{C46126EE-159A-4579-B448-04755991199E}"/>
</file>

<file path=docProps/app.xml><?xml version="1.0" encoding="utf-8"?>
<Properties xmlns="http://schemas.openxmlformats.org/officeDocument/2006/extended-properties" xmlns:vt="http://schemas.openxmlformats.org/officeDocument/2006/docPropsVTypes">
  <Template>6E4C1500</Template>
  <TotalTime>0</TotalTime>
  <Pages>8</Pages>
  <Words>2405</Words>
  <Characters>13228</Characters>
  <Application>Microsoft Office Word</Application>
  <DocSecurity>8</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Jackeline Ruiz</dc:creator>
  <cp:lastModifiedBy>Sumiko Ihara</cp:lastModifiedBy>
  <cp:revision>2</cp:revision>
  <dcterms:created xsi:type="dcterms:W3CDTF">2013-02-26T13:05:00Z</dcterms:created>
  <dcterms:modified xsi:type="dcterms:W3CDTF">2013-02-26T13:05:00Z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1177000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