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626B" w14:textId="77777777" w:rsidR="009D560B" w:rsidRDefault="009D560B" w:rsidP="009D5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D560B">
        <w:rPr>
          <w:rFonts w:ascii="Times New Roman" w:eastAsia="Times New Roman" w:hAnsi="Times New Roman" w:cs="Times New Roman"/>
          <w:sz w:val="24"/>
          <w:szCs w:val="24"/>
          <w:lang w:eastAsia="es-GT"/>
        </w:rPr>
        <w:t>¿Qué programas y medidas gubernamentales fueron eficaces durante la pandemia para garantizar que la población tuviera acceso a buenos alimentos? Por favor, identifique aquellas medidas que, en su opinión, deberían ampliarse y hacerse permanentes</w:t>
      </w:r>
    </w:p>
    <w:p w14:paraId="26345463" w14:textId="466F0433" w:rsidR="009D560B" w:rsidRDefault="009D560B" w:rsidP="009D5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el caso de Guatemala tristemente no existen programas y medidas gubernamentales que hayan sido eficaces, 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contrario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la situación fue aprovechada únicamente para generar privilegios a empresas, la poca ayuda que llegó a las comunidades y los territorios fue sobrevalorada y sin pertinencia cultural de los alimentos que se distribuyeron, fueron alimentos de agroindustria con altos niveles de preservantes, baja calidad nutricional y únicas entregas, lo que no resolvió absolutamente nada.</w:t>
      </w:r>
    </w:p>
    <w:p w14:paraId="3CD1A123" w14:textId="1EFBA555" w:rsidR="009D560B" w:rsidRPr="009D560B" w:rsidRDefault="009D560B" w:rsidP="009D5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 ejemplo claro de esto fue la anulación de un programa del Ministerio de Agricultura de apoyo a la agricultura familiar campesina y huertos familiares y los recursos fueron trasladados y destinados a programas asistencialistas de entrega de alimentos, que como se menciona arriba fueron alimentos sin calidad nutricional y sobrevalorados, la situación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corrupción.</w:t>
      </w:r>
    </w:p>
    <w:p w14:paraId="35CC9F2E" w14:textId="77777777" w:rsidR="009D560B" w:rsidRPr="009D560B" w:rsidRDefault="009D560B" w:rsidP="009D5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D56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¿Qué medidas específicas le gustaría que su gobierno desarrollara o implementara para permitir: </w:t>
      </w:r>
    </w:p>
    <w:p w14:paraId="06036861" w14:textId="77777777" w:rsidR="009D560B" w:rsidRDefault="009D560B" w:rsidP="009D560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D56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Una transición justa para los trabajadores; </w:t>
      </w:r>
      <w:proofErr w:type="gramStart"/>
      <w:r w:rsidRPr="009D560B">
        <w:rPr>
          <w:rFonts w:ascii="Times New Roman" w:eastAsia="Times New Roman" w:hAnsi="Times New Roman" w:cs="Times New Roman"/>
          <w:sz w:val="24"/>
          <w:szCs w:val="24"/>
          <w:lang w:eastAsia="es-GT"/>
        </w:rPr>
        <w:t>2.Derechos</w:t>
      </w:r>
      <w:proofErr w:type="gramEnd"/>
      <w:r w:rsidRPr="009D56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sólidos sobre la tierra y el agua y una auténtica reforma agraria;  o 3. La rendición de cuentas de las empresas.</w:t>
      </w:r>
    </w:p>
    <w:p w14:paraId="0B3F03D9" w14:textId="1859DB27" w:rsidR="00DC269E" w:rsidRDefault="00DC269E" w:rsidP="007C2D6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Poner en marcha la Estrategia Nacional para el Desarrollo de la Producción Orgánica y agroecológica, vigente y en manos del Ministerio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Agricultura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pero esta engavetada.</w:t>
      </w:r>
    </w:p>
    <w:p w14:paraId="18261DF1" w14:textId="376EF73B" w:rsidR="00DC269E" w:rsidRDefault="00DC269E" w:rsidP="007C2D6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Dar marcha atrás y derogar el Reglamento de Organismos Vivos Modificados para usos Agropecuarios derivado de la instancia de unión aduanera entre El Salvador, Honduras y Guatemala, vigente desde el 2018, lo que pone en riesgo la calidad genética de los alimentos ancestrales.</w:t>
      </w:r>
    </w:p>
    <w:p w14:paraId="6391A3EE" w14:textId="4CA95222" w:rsidR="00DC269E" w:rsidRDefault="00DC269E" w:rsidP="007C2D6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Prohibición y regulación en el abuso del uso de agrotóxicos en los monocultivos de Caña, Palma y Banano, con énfasis en los territorios de la Costa Sur y Tierras Bajas del Norte.</w:t>
      </w:r>
    </w:p>
    <w:p w14:paraId="0DA00805" w14:textId="6BBBAF27" w:rsidR="00DC269E" w:rsidRDefault="00DC269E" w:rsidP="007C2D6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Fortalecer los mecanismos de control de la aplicación y cumplimiento de la Ley de Alimentación Escolar y que las y los productores de las comunidades provean los alimentos a las Escuelas </w:t>
      </w:r>
      <w:r w:rsidR="007C2D63">
        <w:rPr>
          <w:rFonts w:ascii="Times New Roman" w:eastAsia="Times New Roman" w:hAnsi="Times New Roman" w:cs="Times New Roman"/>
          <w:sz w:val="24"/>
          <w:szCs w:val="24"/>
          <w:lang w:eastAsia="es-GT"/>
        </w:rPr>
        <w:t>para garantizar alimentos nutritivos y pertinentes con la cultura de los y las estudiantes.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14:paraId="564A27E3" w14:textId="338057AE" w:rsidR="00DC269E" w:rsidRPr="00DC269E" w:rsidRDefault="00DC269E" w:rsidP="007C2D6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Crear </w:t>
      </w:r>
      <w:r w:rsidR="007C2D6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y/o fortalecer los 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programas de apoyo a la agricultura familiar campesina, basad</w:t>
      </w:r>
      <w:r w:rsidR="007C2D6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os en producción 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agroecología</w:t>
      </w:r>
      <w:r w:rsidR="007C2D63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14:paraId="4BC7FB59" w14:textId="77777777" w:rsidR="009D560B" w:rsidRDefault="009D560B" w:rsidP="009D5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D560B">
        <w:rPr>
          <w:rFonts w:ascii="Times New Roman" w:eastAsia="Times New Roman" w:hAnsi="Times New Roman" w:cs="Times New Roman"/>
          <w:sz w:val="24"/>
          <w:szCs w:val="24"/>
          <w:lang w:eastAsia="es-GT"/>
        </w:rPr>
        <w:t>¿Qué medidas o programas gubernamentales pueden conectar mejor a los pequeños productores de alimentos locales con los consumidores?</w:t>
      </w:r>
    </w:p>
    <w:p w14:paraId="57D6329A" w14:textId="0C0EEBE7" w:rsidR="007C2D63" w:rsidRDefault="007C2D63" w:rsidP="007C2D6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Apoyo a la Agricultura Familiar Campesina y mercados campesinos de circuitos cortos del Ministerio de Agricultura, Ganadería y Alimentación MAGA.</w:t>
      </w:r>
    </w:p>
    <w:p w14:paraId="3EB77201" w14:textId="11B2B414" w:rsidR="007C2D63" w:rsidRDefault="007C2D63" w:rsidP="007C2D6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 xml:space="preserve">Aplicación real y funcional de la Ley de Alimentación Escolar,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vigente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pero con serias deficiencias esta es entre el Ministerio de Educación y el Ministerio de Agricultura, Ganadería y Alimentación MAGA.</w:t>
      </w:r>
    </w:p>
    <w:p w14:paraId="65485F83" w14:textId="394086BC" w:rsidR="007C2D63" w:rsidRDefault="007C2D63" w:rsidP="007C2D6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Que se ejecute la Estrategia Nacional para el Desarrollo de la producción orgánica y agroecológica,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vigente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pero sin recursos.</w:t>
      </w:r>
    </w:p>
    <w:p w14:paraId="1E18CF8C" w14:textId="08A67E91" w:rsidR="007C2D63" w:rsidRDefault="007C2D63" w:rsidP="007C2D6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Derogar el Reglamento de Bioseguridad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OVMs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usos agropecuarios vigente y puesto en marcha por el Ministerio de Economía y el Ministerio de Agricultura Ganadería y Alimentación MAGA. </w:t>
      </w:r>
    </w:p>
    <w:p w14:paraId="52026251" w14:textId="77777777" w:rsidR="009D560B" w:rsidRDefault="009D560B" w:rsidP="009D5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D560B">
        <w:rPr>
          <w:rFonts w:ascii="Times New Roman" w:eastAsia="Times New Roman" w:hAnsi="Times New Roman" w:cs="Times New Roman"/>
          <w:sz w:val="24"/>
          <w:szCs w:val="24"/>
          <w:lang w:eastAsia="es-GT"/>
        </w:rPr>
        <w:t>¿Qué medidas o programas gubernamentales pueden fomentar mejor la práctica y los movimientos agroecológicos locales?</w:t>
      </w:r>
    </w:p>
    <w:p w14:paraId="02735D4A" w14:textId="487B105E" w:rsidR="007C2D63" w:rsidRDefault="007C2D63" w:rsidP="007C2D6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L</w:t>
      </w:r>
      <w:r w:rsidRPr="007C2D6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 Estrategia Nacional para el Desarrollo de la producción orgánica y agroecológica, </w:t>
      </w:r>
      <w:proofErr w:type="gramStart"/>
      <w:r w:rsidRPr="007C2D63">
        <w:rPr>
          <w:rFonts w:ascii="Times New Roman" w:eastAsia="Times New Roman" w:hAnsi="Times New Roman" w:cs="Times New Roman"/>
          <w:sz w:val="24"/>
          <w:szCs w:val="24"/>
          <w:lang w:eastAsia="es-GT"/>
        </w:rPr>
        <w:t>vigente</w:t>
      </w:r>
      <w:proofErr w:type="gramEnd"/>
      <w:r w:rsidRPr="007C2D63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pero sin recursos.</w:t>
      </w:r>
    </w:p>
    <w:p w14:paraId="5C7856DA" w14:textId="3794CEA0" w:rsidR="00EE0AF1" w:rsidRDefault="00EE0AF1" w:rsidP="007C2D6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Ley De Alimentación Escolar funcional y con controles para garantizar la producción y compra de alimentos a productores pequeños.</w:t>
      </w:r>
    </w:p>
    <w:p w14:paraId="1CC28917" w14:textId="47B1587C" w:rsidR="00EE0AF1" w:rsidRPr="007C2D63" w:rsidRDefault="00EE0AF1" w:rsidP="007C2D6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Programa de fortalecimiento de la agricultura familiar campesina, que se ponga en marcha de nuevo y se le asigne presupuesto.</w:t>
      </w:r>
    </w:p>
    <w:p w14:paraId="4082A73A" w14:textId="77777777" w:rsidR="009D560B" w:rsidRDefault="009D560B" w:rsidP="009D5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D560B">
        <w:rPr>
          <w:rFonts w:ascii="Times New Roman" w:eastAsia="Times New Roman" w:hAnsi="Times New Roman" w:cs="Times New Roman"/>
          <w:sz w:val="24"/>
          <w:szCs w:val="24"/>
          <w:lang w:eastAsia="es-GT"/>
        </w:rPr>
        <w:t>¿En qué debería centrarse e incluir un plan de coordinación internacional que responda a la crisis alimentaria y se base en el derecho a la alimentación?</w:t>
      </w:r>
    </w:p>
    <w:p w14:paraId="02B346A8" w14:textId="4E97AE48" w:rsidR="00EE0AF1" w:rsidRDefault="00EE0AF1" w:rsidP="00EE0AF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Promover la agroecología y fortalecer la capacidad de productores locales.</w:t>
      </w:r>
    </w:p>
    <w:p w14:paraId="761BCDBB" w14:textId="3A37640A" w:rsidR="00EE0AF1" w:rsidRDefault="00EE0AF1" w:rsidP="00EE0AF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Exigir a los Estados que den cumplimiento a la declaración de los derechos campesinos y otras personas que trabajan en zonas rurales.</w:t>
      </w:r>
    </w:p>
    <w:p w14:paraId="47D9C140" w14:textId="2168C956" w:rsidR="00EE0AF1" w:rsidRDefault="00EE0AF1" w:rsidP="00EE0AF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Exigir a los Estados que se ratifique el Acuerdo de Escazú.</w:t>
      </w:r>
    </w:p>
    <w:p w14:paraId="52762492" w14:textId="13AB6685" w:rsidR="00EE0AF1" w:rsidRDefault="00EE0AF1" w:rsidP="00EE0AF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Regular y prohibir los agrotóxicos altamente nocivos para la salud y los bienes naturales.</w:t>
      </w:r>
    </w:p>
    <w:p w14:paraId="662E3500" w14:textId="06D64A57" w:rsidR="00EE0AF1" w:rsidRDefault="00EE0AF1" w:rsidP="00EE0AF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Exigir a las empresas de la agroindustria el cese de la contaminación, acaparamiento y abuso sobre los bienes naturales y respetar los derechos de las comunidades en el acceso a fuentes de agua y tierra.</w:t>
      </w:r>
    </w:p>
    <w:p w14:paraId="0E6AF987" w14:textId="4328BB50" w:rsidR="00EE0AF1" w:rsidRDefault="00EE0AF1" w:rsidP="00EE0AF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Promover reformas agrarias basadas en UNDROP</w:t>
      </w:r>
    </w:p>
    <w:p w14:paraId="4D1B2C50" w14:textId="77777777" w:rsidR="00EE0AF1" w:rsidRDefault="00EE0AF1" w:rsidP="00EE0AF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Disminuir los programas gubernamentales asistencialistas, reducirlos y cambiarlos a programas de promoción de la agroecología.</w:t>
      </w:r>
    </w:p>
    <w:p w14:paraId="6567F2FD" w14:textId="77777777" w:rsidR="00EE0AF1" w:rsidRDefault="00EE0AF1" w:rsidP="00EE0AF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La protección de la biodiversidad, las semillas nativas y las prácticas ancestrales de los sistemas alimentarios milenarios.</w:t>
      </w:r>
    </w:p>
    <w:p w14:paraId="72A47BE0" w14:textId="2C666D98" w:rsidR="00EE0AF1" w:rsidRPr="00EE0AF1" w:rsidRDefault="00EE0AF1" w:rsidP="00EE0AF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Que los países legislen en función de la protección de los sistemas alimentarios ancestrales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vrs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El modelo de producción agroindustrial. </w:t>
      </w:r>
    </w:p>
    <w:p w14:paraId="5339620A" w14:textId="77777777" w:rsidR="005C622E" w:rsidRDefault="005C622E"/>
    <w:p w14:paraId="0E01EC2D" w14:textId="3753AA2F" w:rsidR="00EE0AF1" w:rsidRDefault="00EE0AF1">
      <w:r>
        <w:t xml:space="preserve">Elaborado por: </w:t>
      </w:r>
    </w:p>
    <w:p w14:paraId="6DDC2E8D" w14:textId="71E50D65" w:rsidR="00EE0AF1" w:rsidRDefault="00EE0AF1">
      <w:r>
        <w:t xml:space="preserve">Red Nacional por la Defensa de la Soberanía Alimentaria en Guatemala REDSAG. </w:t>
      </w:r>
    </w:p>
    <w:sectPr w:rsidR="00EE0A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1A0B"/>
    <w:multiLevelType w:val="hybridMultilevel"/>
    <w:tmpl w:val="A8762398"/>
    <w:lvl w:ilvl="0" w:tplc="CB6A5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792"/>
    <w:multiLevelType w:val="hybridMultilevel"/>
    <w:tmpl w:val="B2EEC608"/>
    <w:lvl w:ilvl="0" w:tplc="CB6A5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4108D"/>
    <w:multiLevelType w:val="hybridMultilevel"/>
    <w:tmpl w:val="E36AEC72"/>
    <w:lvl w:ilvl="0" w:tplc="CB6A5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15153"/>
    <w:multiLevelType w:val="multilevel"/>
    <w:tmpl w:val="585C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1641D"/>
    <w:multiLevelType w:val="hybridMultilevel"/>
    <w:tmpl w:val="AB8A6B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3643">
    <w:abstractNumId w:val="3"/>
  </w:num>
  <w:num w:numId="2" w16cid:durableId="713313897">
    <w:abstractNumId w:val="4"/>
  </w:num>
  <w:num w:numId="3" w16cid:durableId="193464792">
    <w:abstractNumId w:val="1"/>
  </w:num>
  <w:num w:numId="4" w16cid:durableId="477767998">
    <w:abstractNumId w:val="2"/>
  </w:num>
  <w:num w:numId="5" w16cid:durableId="44114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0B"/>
    <w:rsid w:val="00393B01"/>
    <w:rsid w:val="005C622E"/>
    <w:rsid w:val="007C2D63"/>
    <w:rsid w:val="009D560B"/>
    <w:rsid w:val="00DC269E"/>
    <w:rsid w:val="00E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A290A"/>
  <w15:chartTrackingRefBased/>
  <w15:docId w15:val="{6B38B5DA-05A3-4AE7-9B24-7B1B5181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2023-05-12T21:16:00Z</dcterms:created>
  <dcterms:modified xsi:type="dcterms:W3CDTF">2023-05-12T21:16:00Z</dcterms:modified>
</cp:coreProperties>
</file>