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E3EA5" w14:textId="77777777" w:rsidR="00941151" w:rsidRPr="00941151" w:rsidRDefault="00941151" w:rsidP="00941151">
      <w:pPr>
        <w:shd w:val="clear" w:color="auto" w:fill="F5F5F1"/>
        <w:spacing w:after="0" w:line="240" w:lineRule="auto"/>
        <w:rPr>
          <w:rFonts w:ascii="Times New Roman" w:eastAsia="Times New Roman" w:hAnsi="Times New Roman" w:cs="Times New Roman"/>
          <w:kern w:val="0"/>
          <w:lang w:eastAsia="en-GB"/>
          <w14:ligatures w14:val="none"/>
        </w:rPr>
      </w:pPr>
      <w:r w:rsidRPr="00941151">
        <w:rPr>
          <w:rFonts w:ascii="Arial" w:eastAsia="Times New Roman" w:hAnsi="Arial" w:cs="Arial"/>
          <w:color w:val="000000"/>
          <w:kern w:val="0"/>
          <w:sz w:val="36"/>
          <w:szCs w:val="36"/>
          <w:lang w:eastAsia="en-GB"/>
          <w14:ligatures w14:val="none"/>
        </w:rPr>
        <w:t xml:space="preserve">Call for input to the report of the Special Rapporteur on violence against women and girls to the UN General Assembly on violence against women and girls in </w:t>
      </w:r>
      <w:proofErr w:type="gramStart"/>
      <w:r w:rsidRPr="00941151">
        <w:rPr>
          <w:rFonts w:ascii="Arial" w:eastAsia="Times New Roman" w:hAnsi="Arial" w:cs="Arial"/>
          <w:color w:val="000000"/>
          <w:kern w:val="0"/>
          <w:sz w:val="36"/>
          <w:szCs w:val="36"/>
          <w:lang w:eastAsia="en-GB"/>
          <w14:ligatures w14:val="none"/>
        </w:rPr>
        <w:t>sport</w:t>
      </w:r>
      <w:proofErr w:type="gramEnd"/>
    </w:p>
    <w:p w14:paraId="51C60BFE" w14:textId="77777777" w:rsidR="00941151" w:rsidRPr="00941151" w:rsidRDefault="00941151" w:rsidP="00941151">
      <w:pPr>
        <w:shd w:val="clear" w:color="auto" w:fill="F5F5F1"/>
        <w:spacing w:after="0" w:line="240" w:lineRule="auto"/>
        <w:rPr>
          <w:rFonts w:ascii="Times New Roman" w:eastAsia="Times New Roman" w:hAnsi="Times New Roman" w:cs="Times New Roman"/>
          <w:kern w:val="0"/>
          <w:lang w:eastAsia="en-GB"/>
          <w14:ligatures w14:val="none"/>
        </w:rPr>
      </w:pPr>
      <w:r w:rsidRPr="00941151">
        <w:rPr>
          <w:rFonts w:ascii="Roboto" w:eastAsia="Times New Roman" w:hAnsi="Roboto" w:cs="Times New Roman"/>
          <w:smallCaps/>
          <w:color w:val="000000"/>
          <w:kern w:val="0"/>
          <w:sz w:val="27"/>
          <w:szCs w:val="27"/>
          <w:lang w:eastAsia="en-GB"/>
          <w14:ligatures w14:val="none"/>
        </w:rPr>
        <w:t>ISSUED BY</w:t>
      </w:r>
    </w:p>
    <w:p w14:paraId="35C6F720" w14:textId="77777777" w:rsidR="00941151" w:rsidRPr="00941151" w:rsidRDefault="00941151" w:rsidP="00941151">
      <w:pPr>
        <w:shd w:val="clear" w:color="auto" w:fill="F5F5F1"/>
        <w:spacing w:after="0" w:line="240" w:lineRule="auto"/>
        <w:rPr>
          <w:rFonts w:ascii="Times New Roman" w:eastAsia="Times New Roman" w:hAnsi="Times New Roman" w:cs="Times New Roman"/>
          <w:kern w:val="0"/>
          <w:lang w:eastAsia="en-GB"/>
          <w14:ligatures w14:val="none"/>
        </w:rPr>
      </w:pPr>
      <w:r w:rsidRPr="00941151">
        <w:rPr>
          <w:rFonts w:ascii="Roboto" w:eastAsia="Times New Roman" w:hAnsi="Roboto" w:cs="Times New Roman"/>
          <w:b/>
          <w:bCs/>
          <w:color w:val="000000"/>
          <w:kern w:val="0"/>
          <w:sz w:val="27"/>
          <w:szCs w:val="27"/>
          <w:lang w:eastAsia="en-GB"/>
          <w14:ligatures w14:val="none"/>
        </w:rPr>
        <w:t>Special Rapporteur on violence against women and girls</w:t>
      </w:r>
    </w:p>
    <w:p w14:paraId="2D035706" w14:textId="77777777" w:rsidR="00941151" w:rsidRPr="00941151" w:rsidRDefault="00941151" w:rsidP="00941151">
      <w:pPr>
        <w:shd w:val="clear" w:color="auto" w:fill="F5F5F1"/>
        <w:spacing w:after="0" w:line="240" w:lineRule="auto"/>
        <w:rPr>
          <w:rFonts w:ascii="Times New Roman" w:eastAsia="Times New Roman" w:hAnsi="Times New Roman" w:cs="Times New Roman"/>
          <w:kern w:val="0"/>
          <w:lang w:eastAsia="en-GB"/>
          <w14:ligatures w14:val="none"/>
        </w:rPr>
      </w:pPr>
      <w:r w:rsidRPr="00941151">
        <w:rPr>
          <w:rFonts w:ascii="Roboto" w:eastAsia="Times New Roman" w:hAnsi="Roboto" w:cs="Times New Roman"/>
          <w:smallCaps/>
          <w:color w:val="000000"/>
          <w:kern w:val="0"/>
          <w:sz w:val="27"/>
          <w:szCs w:val="27"/>
          <w:lang w:eastAsia="en-GB"/>
          <w14:ligatures w14:val="none"/>
        </w:rPr>
        <w:t>DEADLINE</w:t>
      </w:r>
    </w:p>
    <w:p w14:paraId="742E5732" w14:textId="77777777" w:rsidR="00941151" w:rsidRPr="00941151" w:rsidRDefault="00941151" w:rsidP="00941151">
      <w:pPr>
        <w:shd w:val="clear" w:color="auto" w:fill="F5F5F1"/>
        <w:spacing w:after="0" w:line="240" w:lineRule="auto"/>
        <w:rPr>
          <w:rFonts w:ascii="Times New Roman" w:eastAsia="Times New Roman" w:hAnsi="Times New Roman" w:cs="Times New Roman"/>
          <w:kern w:val="0"/>
          <w:lang w:eastAsia="en-GB"/>
          <w14:ligatures w14:val="none"/>
        </w:rPr>
      </w:pPr>
      <w:r w:rsidRPr="00941151">
        <w:rPr>
          <w:rFonts w:ascii="Roboto" w:eastAsia="Times New Roman" w:hAnsi="Roboto" w:cs="Times New Roman"/>
          <w:b/>
          <w:bCs/>
          <w:color w:val="000000"/>
          <w:kern w:val="0"/>
          <w:sz w:val="27"/>
          <w:szCs w:val="27"/>
          <w:lang w:eastAsia="en-GB"/>
          <w14:ligatures w14:val="none"/>
        </w:rPr>
        <w:t>08 April 2024</w:t>
      </w:r>
    </w:p>
    <w:p w14:paraId="30D40716" w14:textId="77777777" w:rsidR="00941151" w:rsidRPr="00941151" w:rsidRDefault="00941151" w:rsidP="00941151">
      <w:pPr>
        <w:spacing w:after="0" w:line="240" w:lineRule="auto"/>
        <w:rPr>
          <w:rFonts w:ascii="Times New Roman" w:eastAsia="Times New Roman" w:hAnsi="Times New Roman" w:cs="Times New Roman"/>
          <w:kern w:val="0"/>
          <w:lang w:eastAsia="en-GB"/>
          <w14:ligatures w14:val="none"/>
        </w:rPr>
      </w:pPr>
      <w:r w:rsidRPr="00941151">
        <w:rPr>
          <w:rFonts w:ascii="Roboto" w:eastAsia="Times New Roman" w:hAnsi="Roboto" w:cs="Times New Roman"/>
          <w:b/>
          <w:bCs/>
          <w:color w:val="000000"/>
          <w:kern w:val="0"/>
          <w:sz w:val="27"/>
          <w:szCs w:val="27"/>
          <w:lang w:eastAsia="en-GB"/>
          <w14:ligatures w14:val="none"/>
        </w:rPr>
        <w:t>Purpose:</w:t>
      </w:r>
      <w:r w:rsidRPr="00941151">
        <w:rPr>
          <w:rFonts w:ascii="Roboto" w:eastAsia="Times New Roman" w:hAnsi="Roboto" w:cs="Times New Roman"/>
          <w:color w:val="000000"/>
          <w:kern w:val="0"/>
          <w:sz w:val="27"/>
          <w:szCs w:val="27"/>
          <w:lang w:eastAsia="en-GB"/>
          <w14:ligatures w14:val="none"/>
        </w:rPr>
        <w:t> The thematic report will be presented to the UN General Assembly at its 79th session in October 2024 and will examine the issue of violence against women and girls in sport.</w:t>
      </w:r>
    </w:p>
    <w:p w14:paraId="51209C73" w14:textId="020E355C" w:rsidR="00941151" w:rsidRPr="00941151" w:rsidRDefault="00941151" w:rsidP="00941151">
      <w:pPr>
        <w:spacing w:before="240" w:after="240" w:line="240" w:lineRule="auto"/>
        <w:rPr>
          <w:rFonts w:ascii="Times New Roman" w:eastAsia="Times New Roman" w:hAnsi="Times New Roman" w:cs="Times New Roman"/>
          <w:kern w:val="0"/>
          <w:lang w:eastAsia="en-GB"/>
          <w14:ligatures w14:val="none"/>
        </w:rPr>
      </w:pPr>
      <w:r w:rsidRPr="00941151">
        <w:rPr>
          <w:rFonts w:ascii="Arial" w:eastAsia="Times New Roman" w:hAnsi="Arial" w:cs="Arial"/>
          <w:color w:val="000000"/>
          <w:kern w:val="0"/>
          <w:sz w:val="27"/>
          <w:szCs w:val="27"/>
          <w:lang w:eastAsia="en-GB"/>
          <w14:ligatures w14:val="none"/>
        </w:rPr>
        <w:t>Gender and Religious Freedom (GRF) is a charity registered in England/Wales that looks at the intersecting human rights of gender equality and FoRB. GRF has expertise on the dynamics surrounding why and how women and men across the world suffer various human rights violations specifically because of their faith. We are a Christian charity and therefore focus our work primarily on Christians, but the dynamics which we describe are not unique to Christians under pressure but, rather, are often experienced by other marginalised religious groups of men and women of all ages.</w:t>
      </w:r>
    </w:p>
    <w:p w14:paraId="6B1ED03A" w14:textId="77777777" w:rsidR="00941151" w:rsidRPr="00941151" w:rsidRDefault="00941151" w:rsidP="00941151">
      <w:pPr>
        <w:spacing w:before="240" w:after="240" w:line="240" w:lineRule="auto"/>
        <w:rPr>
          <w:rFonts w:ascii="Times New Roman" w:eastAsia="Times New Roman" w:hAnsi="Times New Roman" w:cs="Times New Roman"/>
          <w:kern w:val="0"/>
          <w:lang w:eastAsia="en-GB"/>
          <w14:ligatures w14:val="none"/>
        </w:rPr>
      </w:pPr>
      <w:r w:rsidRPr="00941151">
        <w:rPr>
          <w:rFonts w:ascii="Arial" w:eastAsia="Times New Roman" w:hAnsi="Arial" w:cs="Arial"/>
          <w:color w:val="000000"/>
          <w:kern w:val="0"/>
          <w:sz w:val="27"/>
          <w:szCs w:val="27"/>
          <w:lang w:eastAsia="en-GB"/>
          <w14:ligatures w14:val="none"/>
        </w:rPr>
        <w:t>We noticed that the call for input to the report of the Special Rapporteur on violence against women and girls to the UN General Assembly on violence against women and girls in sport does not include a FoRB angle. We recommend that the Special Rapporteur include a FoRB perspective within the analysis of violence against women and girls in sport and thereby contribute to a more holistic understanding of all forms of violence against women and girls around the world including within the specific area of sports. </w:t>
      </w:r>
    </w:p>
    <w:p w14:paraId="182722DB" w14:textId="77777777" w:rsidR="00941151" w:rsidRPr="00941151" w:rsidRDefault="00941151" w:rsidP="00941151">
      <w:pPr>
        <w:spacing w:before="240" w:after="240" w:line="240" w:lineRule="auto"/>
        <w:rPr>
          <w:rFonts w:ascii="Times New Roman" w:eastAsia="Times New Roman" w:hAnsi="Times New Roman" w:cs="Times New Roman"/>
          <w:kern w:val="0"/>
          <w:lang w:eastAsia="en-GB"/>
          <w14:ligatures w14:val="none"/>
        </w:rPr>
      </w:pPr>
      <w:r w:rsidRPr="00941151">
        <w:rPr>
          <w:rFonts w:ascii="Arial" w:eastAsia="Times New Roman" w:hAnsi="Arial" w:cs="Arial"/>
          <w:color w:val="000000"/>
          <w:kern w:val="0"/>
          <w:sz w:val="27"/>
          <w:szCs w:val="27"/>
          <w:lang w:eastAsia="en-GB"/>
          <w14:ligatures w14:val="none"/>
        </w:rPr>
        <w:t>GRF has formulated some thoughts based on our expertise reinforced by additional conversations from people in sports with a focus on the Middle East and North Africa (MENA).</w:t>
      </w:r>
    </w:p>
    <w:p w14:paraId="3070E0AF" w14:textId="04CD1145" w:rsidR="00941151" w:rsidRPr="00941151" w:rsidRDefault="00941151" w:rsidP="00941151">
      <w:pPr>
        <w:spacing w:before="240" w:after="240" w:line="240" w:lineRule="auto"/>
        <w:rPr>
          <w:rFonts w:ascii="Times New Roman" w:eastAsia="Times New Roman" w:hAnsi="Times New Roman" w:cs="Times New Roman"/>
          <w:kern w:val="0"/>
          <w:lang w:eastAsia="en-GB"/>
          <w14:ligatures w14:val="none"/>
        </w:rPr>
      </w:pPr>
      <w:r w:rsidRPr="00941151">
        <w:rPr>
          <w:rFonts w:ascii="Arial" w:eastAsia="Times New Roman" w:hAnsi="Arial" w:cs="Arial"/>
          <w:color w:val="000000"/>
          <w:kern w:val="0"/>
          <w:sz w:val="27"/>
          <w:szCs w:val="27"/>
          <w:lang w:eastAsia="en-GB"/>
          <w14:ligatures w14:val="none"/>
        </w:rPr>
        <w:t>Is ‘the world of sport’ the same across the world? Countries are not the same and therefore ‘the world of sports’ in many countries is not homogenous. Taking a faith perspective to sports immediately shows that various religions across the world can be bound with nationalistic notions and (religious) rule of law. In many countries where this is the case, FoRB is not respected as a human right. </w:t>
      </w:r>
    </w:p>
    <w:p w14:paraId="75686B18" w14:textId="77777777" w:rsidR="00941151" w:rsidRPr="00941151" w:rsidRDefault="00941151" w:rsidP="00941151">
      <w:pPr>
        <w:spacing w:before="240" w:after="240" w:line="240" w:lineRule="auto"/>
        <w:rPr>
          <w:rFonts w:ascii="Times New Roman" w:eastAsia="Times New Roman" w:hAnsi="Times New Roman" w:cs="Times New Roman"/>
          <w:kern w:val="0"/>
          <w:lang w:eastAsia="en-GB"/>
          <w14:ligatures w14:val="none"/>
        </w:rPr>
      </w:pPr>
      <w:r w:rsidRPr="00941151">
        <w:rPr>
          <w:rFonts w:ascii="Arial" w:eastAsia="Times New Roman" w:hAnsi="Arial" w:cs="Arial"/>
          <w:color w:val="000000"/>
          <w:kern w:val="0"/>
          <w:sz w:val="27"/>
          <w:szCs w:val="27"/>
          <w:lang w:eastAsia="en-GB"/>
          <w14:ligatures w14:val="none"/>
        </w:rPr>
        <w:t>Vulnerabilities that stem from a lack of FoRB become clear when we ask questions such as:</w:t>
      </w:r>
    </w:p>
    <w:p w14:paraId="41E16989" w14:textId="77777777" w:rsidR="00941151" w:rsidRPr="00941151" w:rsidRDefault="00941151" w:rsidP="00941151">
      <w:pPr>
        <w:numPr>
          <w:ilvl w:val="0"/>
          <w:numId w:val="5"/>
        </w:numPr>
        <w:spacing w:before="240" w:after="0" w:line="240" w:lineRule="auto"/>
        <w:textAlignment w:val="baseline"/>
        <w:rPr>
          <w:rFonts w:ascii="Arial" w:eastAsia="Times New Roman" w:hAnsi="Arial" w:cs="Arial"/>
          <w:color w:val="000000"/>
          <w:kern w:val="0"/>
          <w:sz w:val="27"/>
          <w:szCs w:val="27"/>
          <w:lang w:eastAsia="en-GB"/>
          <w14:ligatures w14:val="none"/>
        </w:rPr>
      </w:pPr>
      <w:r w:rsidRPr="00941151">
        <w:rPr>
          <w:rFonts w:ascii="Arial" w:eastAsia="Times New Roman" w:hAnsi="Arial" w:cs="Arial"/>
          <w:color w:val="000000"/>
          <w:kern w:val="0"/>
          <w:sz w:val="27"/>
          <w:szCs w:val="27"/>
          <w:lang w:eastAsia="en-GB"/>
          <w14:ligatures w14:val="none"/>
        </w:rPr>
        <w:lastRenderedPageBreak/>
        <w:t>What if in those same countries the religious expression is connected to a dress code, most particularly for females? </w:t>
      </w:r>
    </w:p>
    <w:p w14:paraId="7F9A834F" w14:textId="77777777" w:rsidR="00941151" w:rsidRPr="00941151" w:rsidRDefault="00941151" w:rsidP="00941151">
      <w:pPr>
        <w:numPr>
          <w:ilvl w:val="0"/>
          <w:numId w:val="5"/>
        </w:numPr>
        <w:spacing w:after="0" w:line="240" w:lineRule="auto"/>
        <w:textAlignment w:val="baseline"/>
        <w:rPr>
          <w:rFonts w:ascii="Arial" w:eastAsia="Times New Roman" w:hAnsi="Arial" w:cs="Arial"/>
          <w:color w:val="000000"/>
          <w:kern w:val="0"/>
          <w:sz w:val="27"/>
          <w:szCs w:val="27"/>
          <w:lang w:eastAsia="en-GB"/>
          <w14:ligatures w14:val="none"/>
        </w:rPr>
      </w:pPr>
      <w:r w:rsidRPr="00941151">
        <w:rPr>
          <w:rFonts w:ascii="Arial" w:eastAsia="Times New Roman" w:hAnsi="Arial" w:cs="Arial"/>
          <w:color w:val="000000"/>
          <w:kern w:val="0"/>
          <w:sz w:val="27"/>
          <w:szCs w:val="27"/>
          <w:lang w:eastAsia="en-GB"/>
          <w14:ligatures w14:val="none"/>
        </w:rPr>
        <w:t>What if an athlete’s name reveals that their family is not from the dominant religion, but from a more marginalised minority religion? </w:t>
      </w:r>
    </w:p>
    <w:p w14:paraId="65AC6608" w14:textId="77777777" w:rsidR="00941151" w:rsidRPr="00941151" w:rsidRDefault="00941151" w:rsidP="00941151">
      <w:pPr>
        <w:numPr>
          <w:ilvl w:val="0"/>
          <w:numId w:val="5"/>
        </w:numPr>
        <w:spacing w:after="240" w:line="240" w:lineRule="auto"/>
        <w:textAlignment w:val="baseline"/>
        <w:rPr>
          <w:rFonts w:ascii="Arial" w:eastAsia="Times New Roman" w:hAnsi="Arial" w:cs="Arial"/>
          <w:color w:val="000000"/>
          <w:kern w:val="0"/>
          <w:sz w:val="27"/>
          <w:szCs w:val="27"/>
          <w:lang w:eastAsia="en-GB"/>
          <w14:ligatures w14:val="none"/>
        </w:rPr>
      </w:pPr>
      <w:r w:rsidRPr="00941151">
        <w:rPr>
          <w:rFonts w:ascii="Arial" w:eastAsia="Times New Roman" w:hAnsi="Arial" w:cs="Arial"/>
          <w:color w:val="000000"/>
          <w:kern w:val="0"/>
          <w:sz w:val="27"/>
          <w:szCs w:val="27"/>
          <w:lang w:eastAsia="en-GB"/>
          <w14:ligatures w14:val="none"/>
        </w:rPr>
        <w:t>What if the country’s dominant religion teaches females from a very young age absolute submission to all men?</w:t>
      </w:r>
    </w:p>
    <w:p w14:paraId="21D33652" w14:textId="77777777" w:rsidR="00941151" w:rsidRPr="00941151" w:rsidRDefault="00941151" w:rsidP="00941151">
      <w:pPr>
        <w:spacing w:before="240" w:after="240" w:line="240" w:lineRule="auto"/>
        <w:rPr>
          <w:rFonts w:ascii="Times New Roman" w:eastAsia="Times New Roman" w:hAnsi="Times New Roman" w:cs="Times New Roman"/>
          <w:kern w:val="0"/>
          <w:lang w:eastAsia="en-GB"/>
          <w14:ligatures w14:val="none"/>
        </w:rPr>
      </w:pPr>
      <w:r w:rsidRPr="00941151">
        <w:rPr>
          <w:rFonts w:ascii="Arial" w:eastAsia="Times New Roman" w:hAnsi="Arial" w:cs="Arial"/>
          <w:color w:val="000000"/>
          <w:kern w:val="0"/>
          <w:sz w:val="27"/>
          <w:szCs w:val="27"/>
          <w:lang w:eastAsia="en-GB"/>
          <w14:ligatures w14:val="none"/>
        </w:rPr>
        <w:t>Religion can immediately single out a young person and create a vulnerability for societal participation, including sports. Examples where fewer women and girls compete in sports are Muslim nations. In at least some of these nations, there might not be many cases of violence against women and girls within sports, or even men and boys from a marginalised religious group, because they are barred from playing before even starting.</w:t>
      </w:r>
    </w:p>
    <w:p w14:paraId="3ED7B378" w14:textId="77777777" w:rsidR="00941151" w:rsidRPr="00941151" w:rsidRDefault="00941151" w:rsidP="00941151">
      <w:pPr>
        <w:spacing w:before="240" w:after="240" w:line="240" w:lineRule="auto"/>
        <w:rPr>
          <w:rFonts w:ascii="Times New Roman" w:eastAsia="Times New Roman" w:hAnsi="Times New Roman" w:cs="Times New Roman"/>
          <w:kern w:val="0"/>
          <w:lang w:eastAsia="en-GB"/>
          <w14:ligatures w14:val="none"/>
        </w:rPr>
      </w:pPr>
      <w:r w:rsidRPr="00941151">
        <w:rPr>
          <w:rFonts w:ascii="Arial" w:eastAsia="Times New Roman" w:hAnsi="Arial" w:cs="Arial"/>
          <w:color w:val="000000"/>
          <w:kern w:val="0"/>
          <w:sz w:val="27"/>
          <w:szCs w:val="27"/>
          <w:lang w:eastAsia="en-GB"/>
          <w14:ligatures w14:val="none"/>
        </w:rPr>
        <w:t>An Egyptian sports leader shared some reasons with us as to why women in Egypt don’t compete:</w:t>
      </w:r>
    </w:p>
    <w:p w14:paraId="740CC79A" w14:textId="77777777" w:rsidR="00941151" w:rsidRPr="00941151" w:rsidRDefault="00941151" w:rsidP="00941151">
      <w:pPr>
        <w:numPr>
          <w:ilvl w:val="0"/>
          <w:numId w:val="6"/>
        </w:numPr>
        <w:spacing w:before="240" w:after="0" w:line="240" w:lineRule="auto"/>
        <w:textAlignment w:val="baseline"/>
        <w:rPr>
          <w:rFonts w:ascii="Aptos" w:eastAsia="Times New Roman" w:hAnsi="Aptos" w:cs="Times New Roman"/>
          <w:color w:val="000000"/>
          <w:kern w:val="0"/>
          <w:lang w:eastAsia="en-GB"/>
          <w14:ligatures w14:val="none"/>
        </w:rPr>
      </w:pPr>
      <w:r w:rsidRPr="00941151">
        <w:rPr>
          <w:rFonts w:ascii="Arial" w:eastAsia="Times New Roman" w:hAnsi="Arial" w:cs="Arial"/>
          <w:color w:val="000000"/>
          <w:kern w:val="0"/>
          <w:sz w:val="27"/>
          <w:szCs w:val="27"/>
          <w:lang w:eastAsia="en-GB"/>
          <w14:ligatures w14:val="none"/>
        </w:rPr>
        <w:t>In Egypt there is a common idea that women who compete in sports will lose their virginity. Societal beliefs are often stronger than scientific evidence, and these cultural ideas will only die slowly. Because of the importance of girls’ virginity, it is guarded by family members. Cultures can still practise honour killings if a girl’s virginity is (perceived to be) violated. Once a woman’s virginity is violated, she becomes a ‘free for all’ in the community</w:t>
      </w:r>
      <w:proofErr w:type="gramStart"/>
      <w:r w:rsidRPr="00941151">
        <w:rPr>
          <w:rFonts w:ascii="Arial" w:eastAsia="Times New Roman" w:hAnsi="Arial" w:cs="Arial"/>
          <w:color w:val="000000"/>
          <w:kern w:val="0"/>
          <w:sz w:val="27"/>
          <w:szCs w:val="27"/>
          <w:lang w:eastAsia="en-GB"/>
          <w14:ligatures w14:val="none"/>
        </w:rPr>
        <w:t>, that is to say, a</w:t>
      </w:r>
      <w:proofErr w:type="gramEnd"/>
      <w:r w:rsidRPr="00941151">
        <w:rPr>
          <w:rFonts w:ascii="Arial" w:eastAsia="Times New Roman" w:hAnsi="Arial" w:cs="Arial"/>
          <w:color w:val="000000"/>
          <w:kern w:val="0"/>
          <w:sz w:val="27"/>
          <w:szCs w:val="27"/>
          <w:lang w:eastAsia="en-GB"/>
          <w14:ligatures w14:val="none"/>
        </w:rPr>
        <w:t xml:space="preserve"> girl or woman who can be abused by anyone without repercussions.</w:t>
      </w:r>
    </w:p>
    <w:p w14:paraId="295243F3" w14:textId="77777777" w:rsidR="00941151" w:rsidRPr="00941151" w:rsidRDefault="00941151" w:rsidP="00941151">
      <w:pPr>
        <w:numPr>
          <w:ilvl w:val="0"/>
          <w:numId w:val="6"/>
        </w:numPr>
        <w:spacing w:after="0" w:line="240" w:lineRule="auto"/>
        <w:textAlignment w:val="baseline"/>
        <w:rPr>
          <w:rFonts w:ascii="Aptos" w:eastAsia="Times New Roman" w:hAnsi="Aptos" w:cs="Times New Roman"/>
          <w:color w:val="000000"/>
          <w:kern w:val="0"/>
          <w:lang w:eastAsia="en-GB"/>
          <w14:ligatures w14:val="none"/>
        </w:rPr>
      </w:pPr>
      <w:r w:rsidRPr="00941151">
        <w:rPr>
          <w:rFonts w:ascii="Arial" w:eastAsia="Times New Roman" w:hAnsi="Arial" w:cs="Arial"/>
          <w:color w:val="000000"/>
          <w:kern w:val="0"/>
          <w:sz w:val="27"/>
          <w:szCs w:val="27"/>
          <w:lang w:eastAsia="en-GB"/>
          <w14:ligatures w14:val="none"/>
        </w:rPr>
        <w:t>Because of the first reason, the family will bar their girls from participating. It’s not only the honour of the girl/women that is at stake, but that of the whole family/tribe.</w:t>
      </w:r>
    </w:p>
    <w:p w14:paraId="5405956C" w14:textId="77777777" w:rsidR="00941151" w:rsidRPr="00941151" w:rsidRDefault="00941151" w:rsidP="00941151">
      <w:pPr>
        <w:numPr>
          <w:ilvl w:val="0"/>
          <w:numId w:val="6"/>
        </w:numPr>
        <w:spacing w:after="0" w:line="240" w:lineRule="auto"/>
        <w:textAlignment w:val="baseline"/>
        <w:rPr>
          <w:rFonts w:ascii="Arial" w:eastAsia="Times New Roman" w:hAnsi="Arial" w:cs="Arial"/>
          <w:color w:val="000000"/>
          <w:kern w:val="0"/>
          <w:sz w:val="27"/>
          <w:szCs w:val="27"/>
          <w:lang w:eastAsia="en-GB"/>
          <w14:ligatures w14:val="none"/>
        </w:rPr>
      </w:pPr>
      <w:r w:rsidRPr="00941151">
        <w:rPr>
          <w:rFonts w:ascii="Arial" w:eastAsia="Times New Roman" w:hAnsi="Arial" w:cs="Arial"/>
          <w:color w:val="000000"/>
          <w:kern w:val="0"/>
          <w:sz w:val="27"/>
          <w:szCs w:val="27"/>
          <w:lang w:eastAsia="en-GB"/>
          <w14:ligatures w14:val="none"/>
        </w:rPr>
        <w:t>Related to number 1, there is a significant lack of successful precedent of women taking any form of physical/sexual abuse or violence to court in MENA countries. Women and girls have little opportunity for successful legal recourse as their witness statement is valued as less than that of a man under Sharia law.</w:t>
      </w:r>
    </w:p>
    <w:p w14:paraId="75422965" w14:textId="4A1C45C7" w:rsidR="00941151" w:rsidRPr="00941151" w:rsidRDefault="00941151" w:rsidP="00941151">
      <w:pPr>
        <w:numPr>
          <w:ilvl w:val="0"/>
          <w:numId w:val="6"/>
        </w:numPr>
        <w:spacing w:after="240" w:line="240" w:lineRule="auto"/>
        <w:textAlignment w:val="baseline"/>
        <w:rPr>
          <w:rFonts w:ascii="Aptos" w:eastAsia="Times New Roman" w:hAnsi="Aptos" w:cs="Times New Roman"/>
          <w:color w:val="000000"/>
          <w:kern w:val="0"/>
          <w:lang w:eastAsia="en-GB"/>
          <w14:ligatures w14:val="none"/>
        </w:rPr>
      </w:pPr>
      <w:r w:rsidRPr="00941151">
        <w:rPr>
          <w:rFonts w:ascii="Arial" w:eastAsia="Times New Roman" w:hAnsi="Arial" w:cs="Arial"/>
          <w:color w:val="000000"/>
          <w:kern w:val="0"/>
          <w:sz w:val="27"/>
          <w:szCs w:val="27"/>
          <w:lang w:eastAsia="en-GB"/>
          <w14:ligatures w14:val="none"/>
        </w:rPr>
        <w:t>A sports venue is a place where a man would seek a romantic involvement with a woman, convert her and marry her. This demonstrates that there are other dynamics at play. In the light of the above, it’s the woman herself who becomes the economic value to the perpetrator: if a man successfully seduces a Christian girl, he is rewarded, sometimes even financially. It’s quite common knowledge that there is a reward list for girls/women from a particular father: judge/priest etc. </w:t>
      </w:r>
    </w:p>
    <w:p w14:paraId="063B0DBE" w14:textId="77777777" w:rsidR="00941151" w:rsidRPr="00941151" w:rsidRDefault="00941151" w:rsidP="00941151">
      <w:pPr>
        <w:spacing w:before="240" w:after="240" w:line="240" w:lineRule="auto"/>
        <w:rPr>
          <w:rFonts w:ascii="Times New Roman" w:eastAsia="Times New Roman" w:hAnsi="Times New Roman" w:cs="Times New Roman"/>
          <w:kern w:val="0"/>
          <w:lang w:eastAsia="en-GB"/>
          <w14:ligatures w14:val="none"/>
        </w:rPr>
      </w:pPr>
      <w:r w:rsidRPr="00941151">
        <w:rPr>
          <w:rFonts w:ascii="Arial" w:eastAsia="Times New Roman" w:hAnsi="Arial" w:cs="Arial"/>
          <w:color w:val="000000"/>
          <w:kern w:val="0"/>
          <w:sz w:val="27"/>
          <w:szCs w:val="27"/>
          <w:lang w:eastAsia="en-GB"/>
          <w14:ligatures w14:val="none"/>
        </w:rPr>
        <w:t xml:space="preserve">All cultures are, in general terms, somewhere on a power dynamic scale. That means there are people who hold control over others and there is a </w:t>
      </w:r>
      <w:proofErr w:type="gramStart"/>
      <w:r w:rsidRPr="00941151">
        <w:rPr>
          <w:rFonts w:ascii="Arial" w:eastAsia="Times New Roman" w:hAnsi="Arial" w:cs="Arial"/>
          <w:color w:val="000000"/>
          <w:kern w:val="0"/>
          <w:sz w:val="27"/>
          <w:szCs w:val="27"/>
          <w:lang w:eastAsia="en-GB"/>
          <w14:ligatures w14:val="none"/>
        </w:rPr>
        <w:t>more or less accepted</w:t>
      </w:r>
      <w:proofErr w:type="gramEnd"/>
      <w:r w:rsidRPr="00941151">
        <w:rPr>
          <w:rFonts w:ascii="Arial" w:eastAsia="Times New Roman" w:hAnsi="Arial" w:cs="Arial"/>
          <w:color w:val="000000"/>
          <w:kern w:val="0"/>
          <w:sz w:val="27"/>
          <w:szCs w:val="27"/>
          <w:lang w:eastAsia="en-GB"/>
          <w14:ligatures w14:val="none"/>
        </w:rPr>
        <w:t xml:space="preserve"> response of submissiveness by those being </w:t>
      </w:r>
      <w:r w:rsidRPr="00941151">
        <w:rPr>
          <w:rFonts w:ascii="Arial" w:eastAsia="Times New Roman" w:hAnsi="Arial" w:cs="Arial"/>
          <w:color w:val="000000"/>
          <w:kern w:val="0"/>
          <w:sz w:val="27"/>
          <w:szCs w:val="27"/>
          <w:lang w:eastAsia="en-GB"/>
          <w14:ligatures w14:val="none"/>
        </w:rPr>
        <w:lastRenderedPageBreak/>
        <w:t>controlled. In cultures where submission of women to men is taught from early age, often coming from the religious teachings, there is obviously not only scope for more abuse of women, as it goes unchecked, but also a higher belief among women that that is how life should be or at least that it’s their own fault if something happens that they think is wrong.</w:t>
      </w:r>
    </w:p>
    <w:p w14:paraId="228AE3DA" w14:textId="77777777" w:rsidR="00941151" w:rsidRPr="00941151" w:rsidRDefault="00941151" w:rsidP="00941151">
      <w:pPr>
        <w:spacing w:before="240" w:after="240" w:line="240" w:lineRule="auto"/>
        <w:rPr>
          <w:rFonts w:ascii="Times New Roman" w:eastAsia="Times New Roman" w:hAnsi="Times New Roman" w:cs="Times New Roman"/>
          <w:kern w:val="0"/>
          <w:lang w:eastAsia="en-GB"/>
          <w14:ligatures w14:val="none"/>
        </w:rPr>
      </w:pPr>
      <w:r w:rsidRPr="00941151">
        <w:rPr>
          <w:rFonts w:ascii="Roboto" w:eastAsia="Times New Roman" w:hAnsi="Roboto" w:cs="Times New Roman"/>
          <w:color w:val="000000"/>
          <w:kern w:val="0"/>
          <w:sz w:val="27"/>
          <w:szCs w:val="27"/>
          <w:lang w:eastAsia="en-GB"/>
          <w14:ligatures w14:val="none"/>
        </w:rPr>
        <w:t>The issue of safeguarding in honour and shame cultures is complex. If there is a notion of safeguarding it focuses on safeguarding the honour (familial/tribal) she represents rather than her as a person. In many cultures in MENA even discussing safeguarding issues could be taboo as safeguarding as a concept is related to shame; shame that always lands on the girl or the woman, rarely on the perpetrator. </w:t>
      </w:r>
    </w:p>
    <w:p w14:paraId="4553F404" w14:textId="77777777" w:rsidR="00941151" w:rsidRPr="00941151" w:rsidRDefault="00941151" w:rsidP="00941151">
      <w:pPr>
        <w:spacing w:before="240" w:after="0" w:line="240" w:lineRule="auto"/>
        <w:rPr>
          <w:rFonts w:ascii="Times New Roman" w:eastAsia="Times New Roman" w:hAnsi="Times New Roman" w:cs="Times New Roman"/>
          <w:kern w:val="0"/>
          <w:lang w:eastAsia="en-GB"/>
          <w14:ligatures w14:val="none"/>
        </w:rPr>
      </w:pPr>
      <w:r w:rsidRPr="00941151">
        <w:rPr>
          <w:rFonts w:ascii="Roboto" w:eastAsia="Times New Roman" w:hAnsi="Roboto" w:cs="Times New Roman"/>
          <w:color w:val="000000"/>
          <w:kern w:val="0"/>
          <w:sz w:val="27"/>
          <w:szCs w:val="27"/>
          <w:lang w:eastAsia="en-GB"/>
          <w14:ligatures w14:val="none"/>
        </w:rPr>
        <w:t xml:space="preserve">Anecdotal, from Egypt: </w:t>
      </w:r>
      <w:r w:rsidRPr="00941151">
        <w:rPr>
          <w:rFonts w:ascii="Roboto" w:eastAsia="Times New Roman" w:hAnsi="Roboto" w:cs="Times New Roman"/>
          <w:i/>
          <w:iCs/>
          <w:color w:val="000000"/>
          <w:kern w:val="0"/>
          <w:sz w:val="27"/>
          <w:szCs w:val="27"/>
          <w:lang w:eastAsia="en-GB"/>
          <w14:ligatures w14:val="none"/>
        </w:rPr>
        <w:t>Christian women face a lot of pressure in Egypt. If you are a Christian sports woman in Egypt, those pressures are compounded because of your sports achievements. It’s not always easy to determine the cause of the pressure or violence being because of your femininity, your sports success, or your adherence to the minority Christian faith. If the mindset about women losing their virginity when practicing sports changes, many more girls and women will be able to play sports. But if you become successful at sports your vulnerability increases and you will be ‘hunted’. This hunting will happen in real life and online. Many women will stop playing sports when the ‘hunting’ starts. Particularly sports clubs are places where women are ‘hunted’.</w:t>
      </w:r>
    </w:p>
    <w:p w14:paraId="40C524C8" w14:textId="77777777" w:rsidR="00941151" w:rsidRPr="00941151" w:rsidRDefault="00941151" w:rsidP="00941151">
      <w:pPr>
        <w:spacing w:before="240" w:after="0" w:line="240" w:lineRule="auto"/>
        <w:rPr>
          <w:rFonts w:ascii="Times New Roman" w:eastAsia="Times New Roman" w:hAnsi="Times New Roman" w:cs="Times New Roman"/>
          <w:kern w:val="0"/>
          <w:lang w:eastAsia="en-GB"/>
          <w14:ligatures w14:val="none"/>
        </w:rPr>
      </w:pPr>
      <w:r w:rsidRPr="00941151">
        <w:rPr>
          <w:rFonts w:ascii="Roboto" w:eastAsia="Times New Roman" w:hAnsi="Roboto" w:cs="Times New Roman"/>
          <w:color w:val="000000"/>
          <w:kern w:val="0"/>
          <w:sz w:val="27"/>
          <w:szCs w:val="27"/>
          <w:lang w:eastAsia="en-GB"/>
          <w14:ligatures w14:val="none"/>
        </w:rPr>
        <w:t>From a former male, Christian athlete:</w:t>
      </w:r>
      <w:r w:rsidRPr="00941151">
        <w:rPr>
          <w:rFonts w:ascii="Roboto" w:eastAsia="Times New Roman" w:hAnsi="Roboto" w:cs="Times New Roman"/>
          <w:i/>
          <w:iCs/>
          <w:color w:val="000000"/>
          <w:kern w:val="0"/>
          <w:sz w:val="27"/>
          <w:szCs w:val="27"/>
          <w:lang w:eastAsia="en-GB"/>
          <w14:ligatures w14:val="none"/>
        </w:rPr>
        <w:t xml:space="preserve"> In Egypt, and some other countries in the Middle East, a Christian is known by their surname. Christian surnames are different from Muslim surnames. It’s when we sign up our kids at the major leagues that the problems start. It’s all very friendly until the names are put on paper, then the excuses start “we’re full”, “come back another time”, “try signing up at another club” etc. I signed up at a private </w:t>
      </w:r>
      <w:proofErr w:type="gramStart"/>
      <w:r w:rsidRPr="00941151">
        <w:rPr>
          <w:rFonts w:ascii="Roboto" w:eastAsia="Times New Roman" w:hAnsi="Roboto" w:cs="Times New Roman"/>
          <w:i/>
          <w:iCs/>
          <w:color w:val="000000"/>
          <w:kern w:val="0"/>
          <w:sz w:val="27"/>
          <w:szCs w:val="27"/>
          <w:lang w:eastAsia="en-GB"/>
          <w14:ligatures w14:val="none"/>
        </w:rPr>
        <w:t>academy, but</w:t>
      </w:r>
      <w:proofErr w:type="gramEnd"/>
      <w:r w:rsidRPr="00941151">
        <w:rPr>
          <w:rFonts w:ascii="Roboto" w:eastAsia="Times New Roman" w:hAnsi="Roboto" w:cs="Times New Roman"/>
          <w:i/>
          <w:iCs/>
          <w:color w:val="000000"/>
          <w:kern w:val="0"/>
          <w:sz w:val="27"/>
          <w:szCs w:val="27"/>
          <w:lang w:eastAsia="en-GB"/>
          <w14:ligatures w14:val="none"/>
        </w:rPr>
        <w:t xml:space="preserve"> found there is constant persecution in the clubs. It looks like this:</w:t>
      </w:r>
    </w:p>
    <w:p w14:paraId="6620D2A3" w14:textId="3EE153DB" w:rsidR="00941151" w:rsidRPr="00941151" w:rsidRDefault="00941151" w:rsidP="00941151">
      <w:pPr>
        <w:pStyle w:val="ListParagraph"/>
        <w:numPr>
          <w:ilvl w:val="0"/>
          <w:numId w:val="20"/>
        </w:numPr>
        <w:spacing w:before="240" w:after="0" w:line="240" w:lineRule="auto"/>
        <w:rPr>
          <w:rFonts w:ascii="Times New Roman" w:eastAsia="Times New Roman" w:hAnsi="Times New Roman" w:cs="Times New Roman"/>
          <w:kern w:val="0"/>
          <w:lang w:eastAsia="en-GB"/>
          <w14:ligatures w14:val="none"/>
        </w:rPr>
      </w:pPr>
      <w:r w:rsidRPr="00941151">
        <w:rPr>
          <w:rFonts w:ascii="Roboto" w:eastAsia="Times New Roman" w:hAnsi="Roboto" w:cs="Times New Roman"/>
          <w:i/>
          <w:iCs/>
          <w:color w:val="000000"/>
          <w:kern w:val="0"/>
          <w:sz w:val="27"/>
          <w:szCs w:val="27"/>
          <w:lang w:eastAsia="en-GB"/>
          <w14:ligatures w14:val="none"/>
        </w:rPr>
        <w:t>Come with us to the mosque to pray</w:t>
      </w:r>
      <w:r>
        <w:rPr>
          <w:rFonts w:ascii="Roboto" w:eastAsia="Times New Roman" w:hAnsi="Roboto" w:cs="Times New Roman"/>
          <w:i/>
          <w:iCs/>
          <w:color w:val="000000"/>
          <w:kern w:val="0"/>
          <w:sz w:val="27"/>
          <w:szCs w:val="27"/>
          <w:lang w:eastAsia="en-GB"/>
          <w14:ligatures w14:val="none"/>
        </w:rPr>
        <w:t>!</w:t>
      </w:r>
    </w:p>
    <w:p w14:paraId="143DAA15" w14:textId="418CD7B5" w:rsidR="00941151" w:rsidRPr="00941151" w:rsidRDefault="00941151" w:rsidP="00941151">
      <w:pPr>
        <w:pStyle w:val="ListParagraph"/>
        <w:numPr>
          <w:ilvl w:val="0"/>
          <w:numId w:val="20"/>
        </w:numPr>
        <w:spacing w:before="240" w:after="0" w:line="240" w:lineRule="auto"/>
        <w:rPr>
          <w:rFonts w:ascii="Times New Roman" w:eastAsia="Times New Roman" w:hAnsi="Times New Roman" w:cs="Times New Roman"/>
          <w:kern w:val="0"/>
          <w:lang w:eastAsia="en-GB"/>
          <w14:ligatures w14:val="none"/>
        </w:rPr>
      </w:pPr>
      <w:r w:rsidRPr="00941151">
        <w:rPr>
          <w:rFonts w:ascii="Roboto" w:eastAsia="Times New Roman" w:hAnsi="Roboto" w:cs="Times New Roman"/>
          <w:i/>
          <w:iCs/>
          <w:color w:val="000000"/>
          <w:kern w:val="0"/>
          <w:sz w:val="27"/>
          <w:szCs w:val="27"/>
          <w:lang w:eastAsia="en-GB"/>
          <w14:ligatures w14:val="none"/>
        </w:rPr>
        <w:t>(during Ramadan) Are you fasting?</w:t>
      </w:r>
    </w:p>
    <w:p w14:paraId="1CB2AC91" w14:textId="655AD924" w:rsidR="00941151" w:rsidRPr="00941151" w:rsidRDefault="00941151" w:rsidP="00941151">
      <w:pPr>
        <w:pStyle w:val="ListParagraph"/>
        <w:numPr>
          <w:ilvl w:val="0"/>
          <w:numId w:val="20"/>
        </w:numPr>
        <w:spacing w:before="240" w:after="0" w:line="240" w:lineRule="auto"/>
        <w:rPr>
          <w:rFonts w:ascii="Times New Roman" w:eastAsia="Times New Roman" w:hAnsi="Times New Roman" w:cs="Times New Roman"/>
          <w:kern w:val="0"/>
          <w:lang w:eastAsia="en-GB"/>
          <w14:ligatures w14:val="none"/>
        </w:rPr>
      </w:pPr>
      <w:r w:rsidRPr="00941151">
        <w:rPr>
          <w:rFonts w:ascii="Roboto" w:eastAsia="Times New Roman" w:hAnsi="Roboto" w:cs="Times New Roman"/>
          <w:i/>
          <w:iCs/>
          <w:color w:val="000000"/>
          <w:kern w:val="0"/>
          <w:sz w:val="27"/>
          <w:szCs w:val="27"/>
          <w:lang w:eastAsia="en-GB"/>
          <w14:ligatures w14:val="none"/>
        </w:rPr>
        <w:t xml:space="preserve">You </w:t>
      </w:r>
      <w:proofErr w:type="gramStart"/>
      <w:r w:rsidRPr="00941151">
        <w:rPr>
          <w:rFonts w:ascii="Roboto" w:eastAsia="Times New Roman" w:hAnsi="Roboto" w:cs="Times New Roman"/>
          <w:i/>
          <w:iCs/>
          <w:color w:val="000000"/>
          <w:kern w:val="0"/>
          <w:sz w:val="27"/>
          <w:szCs w:val="27"/>
          <w:lang w:eastAsia="en-GB"/>
          <w14:ligatures w14:val="none"/>
        </w:rPr>
        <w:t>have to</w:t>
      </w:r>
      <w:proofErr w:type="gramEnd"/>
      <w:r w:rsidRPr="00941151">
        <w:rPr>
          <w:rFonts w:ascii="Roboto" w:eastAsia="Times New Roman" w:hAnsi="Roboto" w:cs="Times New Roman"/>
          <w:i/>
          <w:iCs/>
          <w:color w:val="000000"/>
          <w:kern w:val="0"/>
          <w:sz w:val="27"/>
          <w:szCs w:val="27"/>
          <w:lang w:eastAsia="en-GB"/>
          <w14:ligatures w14:val="none"/>
        </w:rPr>
        <w:t xml:space="preserve"> put out all of our prayer mats so we can pray on time</w:t>
      </w:r>
      <w:r>
        <w:rPr>
          <w:rFonts w:ascii="Roboto" w:eastAsia="Times New Roman" w:hAnsi="Roboto" w:cs="Times New Roman"/>
          <w:i/>
          <w:iCs/>
          <w:color w:val="000000"/>
          <w:kern w:val="0"/>
          <w:sz w:val="27"/>
          <w:szCs w:val="27"/>
          <w:lang w:eastAsia="en-GB"/>
          <w14:ligatures w14:val="none"/>
        </w:rPr>
        <w:t>!</w:t>
      </w:r>
    </w:p>
    <w:p w14:paraId="0D92EE5A" w14:textId="77777777" w:rsidR="00941151" w:rsidRPr="00941151" w:rsidRDefault="00941151" w:rsidP="00941151">
      <w:pPr>
        <w:spacing w:before="240" w:after="0" w:line="240" w:lineRule="auto"/>
        <w:rPr>
          <w:rFonts w:ascii="Times New Roman" w:eastAsia="Times New Roman" w:hAnsi="Times New Roman" w:cs="Times New Roman"/>
          <w:kern w:val="0"/>
          <w:lang w:eastAsia="en-GB"/>
          <w14:ligatures w14:val="none"/>
        </w:rPr>
      </w:pPr>
      <w:r w:rsidRPr="00941151">
        <w:rPr>
          <w:rFonts w:ascii="Roboto" w:eastAsia="Times New Roman" w:hAnsi="Roboto" w:cs="Times New Roman"/>
          <w:i/>
          <w:iCs/>
          <w:color w:val="000000"/>
          <w:kern w:val="0"/>
          <w:sz w:val="27"/>
          <w:szCs w:val="27"/>
          <w:lang w:eastAsia="en-GB"/>
          <w14:ligatures w14:val="none"/>
        </w:rPr>
        <w:t xml:space="preserve">The bullying is daily, </w:t>
      </w:r>
      <w:proofErr w:type="gramStart"/>
      <w:r w:rsidRPr="00941151">
        <w:rPr>
          <w:rFonts w:ascii="Roboto" w:eastAsia="Times New Roman" w:hAnsi="Roboto" w:cs="Times New Roman"/>
          <w:i/>
          <w:iCs/>
          <w:color w:val="000000"/>
          <w:kern w:val="0"/>
          <w:sz w:val="27"/>
          <w:szCs w:val="27"/>
          <w:lang w:eastAsia="en-GB"/>
          <w14:ligatures w14:val="none"/>
        </w:rPr>
        <w:t>constant</w:t>
      </w:r>
      <w:proofErr w:type="gramEnd"/>
      <w:r w:rsidRPr="00941151">
        <w:rPr>
          <w:rFonts w:ascii="Roboto" w:eastAsia="Times New Roman" w:hAnsi="Roboto" w:cs="Times New Roman"/>
          <w:i/>
          <w:iCs/>
          <w:color w:val="000000"/>
          <w:kern w:val="0"/>
          <w:sz w:val="27"/>
          <w:szCs w:val="27"/>
          <w:lang w:eastAsia="en-GB"/>
          <w14:ligatures w14:val="none"/>
        </w:rPr>
        <w:t xml:space="preserve"> and ongoing. It makes you feel like you never really belong. It happens to boys from a young age. When you are young you can lose hope and you stop playing. Because of this many Christian athletes stop competing at a young age. We compete in other fields like education and business. </w:t>
      </w:r>
    </w:p>
    <w:p w14:paraId="58CEA499" w14:textId="77777777" w:rsidR="00941151" w:rsidRPr="00941151" w:rsidRDefault="00941151" w:rsidP="00941151">
      <w:pPr>
        <w:spacing w:before="240" w:after="0" w:line="240" w:lineRule="auto"/>
        <w:rPr>
          <w:rFonts w:ascii="Times New Roman" w:eastAsia="Times New Roman" w:hAnsi="Times New Roman" w:cs="Times New Roman"/>
          <w:kern w:val="0"/>
          <w:lang w:eastAsia="en-GB"/>
          <w14:ligatures w14:val="none"/>
        </w:rPr>
      </w:pPr>
      <w:r w:rsidRPr="00941151">
        <w:rPr>
          <w:rFonts w:ascii="Roboto" w:eastAsia="Times New Roman" w:hAnsi="Roboto" w:cs="Times New Roman"/>
          <w:color w:val="000000"/>
          <w:kern w:val="0"/>
          <w:sz w:val="27"/>
          <w:szCs w:val="27"/>
          <w:lang w:eastAsia="en-GB"/>
          <w14:ligatures w14:val="none"/>
        </w:rPr>
        <w:lastRenderedPageBreak/>
        <w:t>These examples illustrate the necessity of examining religious dynamics within violence against women and girls in sport. </w:t>
      </w:r>
    </w:p>
    <w:p w14:paraId="0A8D5A60" w14:textId="77777777" w:rsidR="00941151" w:rsidRPr="00941151" w:rsidRDefault="00941151" w:rsidP="00941151">
      <w:pPr>
        <w:spacing w:after="0" w:line="240" w:lineRule="auto"/>
        <w:rPr>
          <w:rFonts w:ascii="Times New Roman" w:eastAsia="Times New Roman" w:hAnsi="Times New Roman" w:cs="Times New Roman"/>
          <w:kern w:val="0"/>
          <w:lang w:eastAsia="en-GB"/>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4522"/>
        <w:gridCol w:w="4494"/>
      </w:tblGrid>
      <w:tr w:rsidR="00941151" w:rsidRPr="00941151" w14:paraId="043B7E94" w14:textId="77777777" w:rsidTr="009411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0D1B7" w14:textId="77777777" w:rsidR="00941151" w:rsidRPr="00941151" w:rsidRDefault="00941151" w:rsidP="00941151">
            <w:pPr>
              <w:numPr>
                <w:ilvl w:val="0"/>
                <w:numId w:val="7"/>
              </w:numPr>
              <w:spacing w:after="280" w:line="240" w:lineRule="auto"/>
              <w:textAlignment w:val="baseline"/>
              <w:rPr>
                <w:rFonts w:ascii="Roboto" w:eastAsia="Times New Roman" w:hAnsi="Roboto" w:cs="Times New Roman"/>
                <w:color w:val="000000"/>
                <w:kern w:val="0"/>
                <w:sz w:val="27"/>
                <w:szCs w:val="27"/>
                <w:lang w:eastAsia="en-GB"/>
                <w14:ligatures w14:val="none"/>
              </w:rPr>
            </w:pPr>
            <w:r w:rsidRPr="00941151">
              <w:rPr>
                <w:rFonts w:ascii="Roboto" w:eastAsia="Times New Roman" w:hAnsi="Roboto" w:cs="Times New Roman"/>
                <w:color w:val="000000"/>
                <w:kern w:val="0"/>
                <w:sz w:val="27"/>
                <w:szCs w:val="27"/>
                <w:lang w:eastAsia="en-GB"/>
                <w14:ligatures w14:val="none"/>
              </w:rPr>
              <w:t>What are the different forms of violence that women and girls in sports may experience (e.g. physical, psychological, economic, online violence, coercive control, as well as extreme form of discrimination that amounts to violence)?</w:t>
            </w:r>
          </w:p>
          <w:p w14:paraId="450A4634" w14:textId="77777777" w:rsidR="00941151" w:rsidRPr="00941151" w:rsidRDefault="00941151" w:rsidP="00941151">
            <w:pPr>
              <w:spacing w:after="0" w:line="240" w:lineRule="auto"/>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401F2" w14:textId="77777777" w:rsidR="00941151" w:rsidRPr="00941151" w:rsidRDefault="00941151" w:rsidP="00941151">
            <w:pPr>
              <w:spacing w:after="0" w:line="240" w:lineRule="auto"/>
              <w:rPr>
                <w:rFonts w:ascii="Times New Roman" w:eastAsia="Times New Roman" w:hAnsi="Times New Roman" w:cs="Times New Roman"/>
                <w:kern w:val="0"/>
                <w:lang w:eastAsia="en-GB"/>
                <w14:ligatures w14:val="none"/>
              </w:rPr>
            </w:pPr>
          </w:p>
        </w:tc>
      </w:tr>
      <w:tr w:rsidR="00941151" w:rsidRPr="00941151" w14:paraId="25F21516" w14:textId="77777777" w:rsidTr="009411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73A930" w14:textId="77777777" w:rsidR="00941151" w:rsidRPr="00941151" w:rsidRDefault="00941151" w:rsidP="00941151">
            <w:pPr>
              <w:numPr>
                <w:ilvl w:val="0"/>
                <w:numId w:val="8"/>
              </w:numPr>
              <w:spacing w:after="280" w:line="240" w:lineRule="auto"/>
              <w:textAlignment w:val="baseline"/>
              <w:rPr>
                <w:rFonts w:ascii="Roboto" w:eastAsia="Times New Roman" w:hAnsi="Roboto" w:cs="Times New Roman"/>
                <w:color w:val="000000"/>
                <w:kern w:val="0"/>
                <w:sz w:val="27"/>
                <w:szCs w:val="27"/>
                <w:lang w:eastAsia="en-GB"/>
                <w14:ligatures w14:val="none"/>
              </w:rPr>
            </w:pPr>
            <w:r w:rsidRPr="00941151">
              <w:rPr>
                <w:rFonts w:ascii="Roboto" w:eastAsia="Times New Roman" w:hAnsi="Roboto" w:cs="Times New Roman"/>
                <w:color w:val="000000"/>
                <w:kern w:val="0"/>
                <w:sz w:val="27"/>
                <w:szCs w:val="27"/>
                <w:lang w:eastAsia="en-GB"/>
                <w14:ligatures w14:val="none"/>
              </w:rPr>
              <w:t xml:space="preserve">What human rights of women and girls in sports are violated </w:t>
            </w:r>
            <w:proofErr w:type="gramStart"/>
            <w:r w:rsidRPr="00941151">
              <w:rPr>
                <w:rFonts w:ascii="Roboto" w:eastAsia="Times New Roman" w:hAnsi="Roboto" w:cs="Times New Roman"/>
                <w:color w:val="000000"/>
                <w:kern w:val="0"/>
                <w:sz w:val="27"/>
                <w:szCs w:val="27"/>
                <w:lang w:eastAsia="en-GB"/>
                <w14:ligatures w14:val="none"/>
              </w:rPr>
              <w:t>as a result of</w:t>
            </w:r>
            <w:proofErr w:type="gramEnd"/>
            <w:r w:rsidRPr="00941151">
              <w:rPr>
                <w:rFonts w:ascii="Roboto" w:eastAsia="Times New Roman" w:hAnsi="Roboto" w:cs="Times New Roman"/>
                <w:color w:val="000000"/>
                <w:kern w:val="0"/>
                <w:sz w:val="27"/>
                <w:szCs w:val="27"/>
                <w:lang w:eastAsia="en-GB"/>
                <w14:ligatures w14:val="none"/>
              </w:rPr>
              <w:t xml:space="preserve"> the exposure of women and girls in sports to violence or the risk of violence?</w:t>
            </w:r>
          </w:p>
          <w:p w14:paraId="652E83D5" w14:textId="77777777" w:rsidR="00941151" w:rsidRPr="00941151" w:rsidRDefault="00941151" w:rsidP="00941151">
            <w:pPr>
              <w:spacing w:after="0" w:line="240" w:lineRule="auto"/>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8463B6" w14:textId="77777777" w:rsidR="00941151" w:rsidRPr="00941151" w:rsidRDefault="00941151" w:rsidP="00941151">
            <w:pPr>
              <w:spacing w:after="280" w:line="240" w:lineRule="auto"/>
              <w:rPr>
                <w:rFonts w:ascii="Times New Roman" w:eastAsia="Times New Roman" w:hAnsi="Times New Roman" w:cs="Times New Roman"/>
                <w:kern w:val="0"/>
                <w:lang w:eastAsia="en-GB"/>
                <w14:ligatures w14:val="none"/>
              </w:rPr>
            </w:pPr>
            <w:r w:rsidRPr="00941151">
              <w:rPr>
                <w:rFonts w:ascii="Roboto" w:eastAsia="Times New Roman" w:hAnsi="Roboto" w:cs="Times New Roman"/>
                <w:color w:val="000000"/>
                <w:kern w:val="0"/>
                <w:sz w:val="27"/>
                <w:szCs w:val="27"/>
                <w:lang w:eastAsia="en-GB"/>
                <w14:ligatures w14:val="none"/>
              </w:rPr>
              <w:t>FoRB is violated if women and girls are discriminated against or violated for their faith during or because of competing in sports. </w:t>
            </w:r>
          </w:p>
        </w:tc>
      </w:tr>
      <w:tr w:rsidR="00941151" w:rsidRPr="00941151" w14:paraId="2DA0977F" w14:textId="77777777" w:rsidTr="009411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FA9E8" w14:textId="77777777" w:rsidR="00941151" w:rsidRPr="00941151" w:rsidRDefault="00941151" w:rsidP="00941151">
            <w:pPr>
              <w:numPr>
                <w:ilvl w:val="0"/>
                <w:numId w:val="9"/>
              </w:numPr>
              <w:spacing w:after="280" w:line="240" w:lineRule="auto"/>
              <w:textAlignment w:val="baseline"/>
              <w:rPr>
                <w:rFonts w:ascii="Roboto" w:eastAsia="Times New Roman" w:hAnsi="Roboto" w:cs="Times New Roman"/>
                <w:color w:val="000000"/>
                <w:kern w:val="0"/>
                <w:sz w:val="27"/>
                <w:szCs w:val="27"/>
                <w:lang w:eastAsia="en-GB"/>
                <w14:ligatures w14:val="none"/>
              </w:rPr>
            </w:pPr>
            <w:r w:rsidRPr="00941151">
              <w:rPr>
                <w:rFonts w:ascii="Roboto" w:eastAsia="Times New Roman" w:hAnsi="Roboto" w:cs="Times New Roman"/>
                <w:color w:val="000000"/>
                <w:kern w:val="0"/>
                <w:sz w:val="27"/>
                <w:szCs w:val="27"/>
                <w:lang w:eastAsia="en-GB"/>
                <w14:ligatures w14:val="none"/>
              </w:rPr>
              <w:t>Which actors are responsible for committing acts of violence against women and girls and increasing the risks of violence against women and girls in sports?</w:t>
            </w:r>
          </w:p>
          <w:p w14:paraId="00C61CFA" w14:textId="77777777" w:rsidR="00941151" w:rsidRPr="00941151" w:rsidRDefault="00941151" w:rsidP="00941151">
            <w:pPr>
              <w:spacing w:after="0" w:line="240" w:lineRule="auto"/>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24151" w14:textId="77777777" w:rsidR="00941151" w:rsidRPr="00941151" w:rsidRDefault="00941151" w:rsidP="00941151">
            <w:pPr>
              <w:spacing w:after="0" w:line="240" w:lineRule="auto"/>
              <w:rPr>
                <w:rFonts w:ascii="Times New Roman" w:eastAsia="Times New Roman" w:hAnsi="Times New Roman" w:cs="Times New Roman"/>
                <w:kern w:val="0"/>
                <w:lang w:eastAsia="en-GB"/>
                <w14:ligatures w14:val="none"/>
              </w:rPr>
            </w:pPr>
            <w:r w:rsidRPr="00941151">
              <w:rPr>
                <w:rFonts w:ascii="Arial" w:eastAsia="Times New Roman" w:hAnsi="Arial" w:cs="Arial"/>
                <w:color w:val="000000"/>
                <w:kern w:val="0"/>
                <w:sz w:val="27"/>
                <w:szCs w:val="27"/>
                <w:lang w:eastAsia="en-GB"/>
                <w14:ligatures w14:val="none"/>
              </w:rPr>
              <w:t>Anyone could commit acts of violence - inside and outside of the world of sports, because of power/submission dynamics, the tarnished honour of the girls and women, them being second class citizens, easy targets away from parental view, etc.</w:t>
            </w:r>
          </w:p>
        </w:tc>
      </w:tr>
      <w:tr w:rsidR="00941151" w:rsidRPr="00941151" w14:paraId="4C606A95" w14:textId="77777777" w:rsidTr="009411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E0A4A1" w14:textId="77777777" w:rsidR="00941151" w:rsidRPr="00941151" w:rsidRDefault="00941151" w:rsidP="00941151">
            <w:pPr>
              <w:numPr>
                <w:ilvl w:val="0"/>
                <w:numId w:val="10"/>
              </w:numPr>
              <w:spacing w:after="280" w:line="240" w:lineRule="auto"/>
              <w:textAlignment w:val="baseline"/>
              <w:rPr>
                <w:rFonts w:ascii="Roboto" w:eastAsia="Times New Roman" w:hAnsi="Roboto" w:cs="Times New Roman"/>
                <w:color w:val="000000"/>
                <w:kern w:val="0"/>
                <w:sz w:val="27"/>
                <w:szCs w:val="27"/>
                <w:lang w:eastAsia="en-GB"/>
                <w14:ligatures w14:val="none"/>
              </w:rPr>
            </w:pPr>
            <w:r w:rsidRPr="00941151">
              <w:rPr>
                <w:rFonts w:ascii="Roboto" w:eastAsia="Times New Roman" w:hAnsi="Roboto" w:cs="Times New Roman"/>
                <w:color w:val="000000"/>
                <w:kern w:val="0"/>
                <w:sz w:val="27"/>
                <w:szCs w:val="27"/>
                <w:lang w:eastAsia="en-GB"/>
                <w14:ligatures w14:val="none"/>
              </w:rPr>
              <w:t>What are the principal causes of the violence that women and girls experience in sports, including the structural causes of such violence?</w:t>
            </w:r>
          </w:p>
          <w:p w14:paraId="39185E86" w14:textId="77777777" w:rsidR="00941151" w:rsidRPr="00941151" w:rsidRDefault="00941151" w:rsidP="00941151">
            <w:pPr>
              <w:spacing w:after="0" w:line="240" w:lineRule="auto"/>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F10B2" w14:textId="77777777" w:rsidR="00941151" w:rsidRPr="00941151" w:rsidRDefault="00941151" w:rsidP="00941151">
            <w:pPr>
              <w:spacing w:after="0" w:line="240" w:lineRule="auto"/>
              <w:rPr>
                <w:rFonts w:ascii="Times New Roman" w:eastAsia="Times New Roman" w:hAnsi="Times New Roman" w:cs="Times New Roman"/>
                <w:kern w:val="0"/>
                <w:lang w:eastAsia="en-GB"/>
                <w14:ligatures w14:val="none"/>
              </w:rPr>
            </w:pPr>
            <w:r w:rsidRPr="00941151">
              <w:rPr>
                <w:rFonts w:ascii="Arial" w:eastAsia="Times New Roman" w:hAnsi="Arial" w:cs="Arial"/>
                <w:color w:val="000000"/>
                <w:kern w:val="0"/>
                <w:sz w:val="27"/>
                <w:szCs w:val="27"/>
                <w:lang w:eastAsia="en-GB"/>
                <w14:ligatures w14:val="none"/>
              </w:rPr>
              <w:t>Compound vulnerabilities are built into the structure of national culture in a multifaceted manner. With over 80% of the world’s population holding a religious belief, religion is a key factor that shapes structural violence within many diverse contexts.</w:t>
            </w:r>
          </w:p>
        </w:tc>
      </w:tr>
      <w:tr w:rsidR="00941151" w:rsidRPr="00941151" w14:paraId="5A169C2E" w14:textId="77777777" w:rsidTr="009411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E5C1F4" w14:textId="77777777" w:rsidR="00941151" w:rsidRPr="00941151" w:rsidRDefault="00941151" w:rsidP="00941151">
            <w:pPr>
              <w:numPr>
                <w:ilvl w:val="0"/>
                <w:numId w:val="11"/>
              </w:numPr>
              <w:spacing w:after="280" w:line="240" w:lineRule="auto"/>
              <w:textAlignment w:val="baseline"/>
              <w:rPr>
                <w:rFonts w:ascii="Roboto" w:eastAsia="Times New Roman" w:hAnsi="Roboto" w:cs="Times New Roman"/>
                <w:color w:val="000000"/>
                <w:kern w:val="0"/>
                <w:sz w:val="27"/>
                <w:szCs w:val="27"/>
                <w:lang w:eastAsia="en-GB"/>
                <w14:ligatures w14:val="none"/>
              </w:rPr>
            </w:pPr>
            <w:r w:rsidRPr="00941151">
              <w:rPr>
                <w:rFonts w:ascii="Roboto" w:eastAsia="Times New Roman" w:hAnsi="Roboto" w:cs="Times New Roman"/>
                <w:color w:val="000000"/>
                <w:kern w:val="0"/>
                <w:sz w:val="27"/>
                <w:szCs w:val="27"/>
                <w:lang w:eastAsia="en-GB"/>
                <w14:ligatures w14:val="none"/>
              </w:rPr>
              <w:t>Which groups of women and girls in sports are more exposed to violence and on what grounds?</w:t>
            </w:r>
          </w:p>
          <w:p w14:paraId="6E4E6FBA" w14:textId="77777777" w:rsidR="00941151" w:rsidRPr="00941151" w:rsidRDefault="00941151" w:rsidP="00941151">
            <w:pPr>
              <w:spacing w:after="0" w:line="240" w:lineRule="auto"/>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21145A" w14:textId="77777777" w:rsidR="00941151" w:rsidRPr="00941151" w:rsidRDefault="00941151" w:rsidP="00941151">
            <w:pPr>
              <w:spacing w:after="0" w:line="240" w:lineRule="auto"/>
              <w:rPr>
                <w:rFonts w:ascii="Times New Roman" w:eastAsia="Times New Roman" w:hAnsi="Times New Roman" w:cs="Times New Roman"/>
                <w:kern w:val="0"/>
                <w:lang w:eastAsia="en-GB"/>
                <w14:ligatures w14:val="none"/>
              </w:rPr>
            </w:pPr>
            <w:r w:rsidRPr="00941151">
              <w:rPr>
                <w:rFonts w:ascii="Arial" w:eastAsia="Times New Roman" w:hAnsi="Arial" w:cs="Arial"/>
                <w:color w:val="000000"/>
                <w:kern w:val="0"/>
                <w:sz w:val="27"/>
                <w:szCs w:val="27"/>
                <w:lang w:eastAsia="en-GB"/>
                <w14:ligatures w14:val="none"/>
              </w:rPr>
              <w:t>Women and girls who belong to religious minorities can be more exposed to violence depending on the pre-existing prevalence of discrimination and persecution on religious grounds. their vulnerabilities can compound along gendered and religious lines in a sporting context. </w:t>
            </w:r>
          </w:p>
        </w:tc>
      </w:tr>
      <w:tr w:rsidR="00941151" w:rsidRPr="00941151" w14:paraId="446819AA" w14:textId="77777777" w:rsidTr="009411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28899" w14:textId="77777777" w:rsidR="00941151" w:rsidRPr="00941151" w:rsidRDefault="00941151" w:rsidP="00941151">
            <w:pPr>
              <w:numPr>
                <w:ilvl w:val="0"/>
                <w:numId w:val="12"/>
              </w:numPr>
              <w:spacing w:after="280" w:line="240" w:lineRule="auto"/>
              <w:textAlignment w:val="baseline"/>
              <w:rPr>
                <w:rFonts w:ascii="Roboto" w:eastAsia="Times New Roman" w:hAnsi="Roboto" w:cs="Times New Roman"/>
                <w:color w:val="000000"/>
                <w:kern w:val="0"/>
                <w:sz w:val="27"/>
                <w:szCs w:val="27"/>
                <w:lang w:eastAsia="en-GB"/>
                <w14:ligatures w14:val="none"/>
              </w:rPr>
            </w:pPr>
            <w:r w:rsidRPr="00941151">
              <w:rPr>
                <w:rFonts w:ascii="Roboto" w:eastAsia="Times New Roman" w:hAnsi="Roboto" w:cs="Times New Roman"/>
                <w:color w:val="000000"/>
                <w:kern w:val="0"/>
                <w:sz w:val="27"/>
                <w:szCs w:val="27"/>
                <w:lang w:eastAsia="en-GB"/>
                <w14:ligatures w14:val="none"/>
              </w:rPr>
              <w:lastRenderedPageBreak/>
              <w:t xml:space="preserve">What are the responsibilities of State and non-State actors in preventing acts of violence against women and girls in sport, including in adopting measures to investigate it, and to hold those responsible for it accountable, and to </w:t>
            </w:r>
            <w:proofErr w:type="gramStart"/>
            <w:r w:rsidRPr="00941151">
              <w:rPr>
                <w:rFonts w:ascii="Roboto" w:eastAsia="Times New Roman" w:hAnsi="Roboto" w:cs="Times New Roman"/>
                <w:color w:val="000000"/>
                <w:kern w:val="0"/>
                <w:sz w:val="27"/>
                <w:szCs w:val="27"/>
                <w:lang w:eastAsia="en-GB"/>
                <w14:ligatures w14:val="none"/>
              </w:rPr>
              <w:t>provide assistance</w:t>
            </w:r>
            <w:proofErr w:type="gramEnd"/>
            <w:r w:rsidRPr="00941151">
              <w:rPr>
                <w:rFonts w:ascii="Roboto" w:eastAsia="Times New Roman" w:hAnsi="Roboto" w:cs="Times New Roman"/>
                <w:color w:val="000000"/>
                <w:kern w:val="0"/>
                <w:sz w:val="27"/>
                <w:szCs w:val="27"/>
                <w:lang w:eastAsia="en-GB"/>
                <w14:ligatures w14:val="none"/>
              </w:rPr>
              <w:t xml:space="preserve"> and protection to survivors of violence?</w:t>
            </w:r>
          </w:p>
          <w:p w14:paraId="34EF2109" w14:textId="77777777" w:rsidR="00941151" w:rsidRPr="00941151" w:rsidRDefault="00941151" w:rsidP="00941151">
            <w:pPr>
              <w:spacing w:after="0" w:line="240" w:lineRule="auto"/>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D32CBC" w14:textId="77777777" w:rsidR="00941151" w:rsidRPr="00941151" w:rsidRDefault="00941151" w:rsidP="00941151">
            <w:pPr>
              <w:spacing w:after="0" w:line="240" w:lineRule="auto"/>
              <w:rPr>
                <w:rFonts w:ascii="Times New Roman" w:eastAsia="Times New Roman" w:hAnsi="Times New Roman" w:cs="Times New Roman"/>
                <w:kern w:val="0"/>
                <w:lang w:eastAsia="en-GB"/>
                <w14:ligatures w14:val="none"/>
              </w:rPr>
            </w:pPr>
          </w:p>
        </w:tc>
      </w:tr>
      <w:tr w:rsidR="00941151" w:rsidRPr="00941151" w14:paraId="11424C24" w14:textId="77777777" w:rsidTr="009411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AD61C7" w14:textId="77777777" w:rsidR="00941151" w:rsidRPr="00941151" w:rsidRDefault="00941151" w:rsidP="00941151">
            <w:pPr>
              <w:numPr>
                <w:ilvl w:val="0"/>
                <w:numId w:val="13"/>
              </w:numPr>
              <w:spacing w:after="280" w:line="240" w:lineRule="auto"/>
              <w:textAlignment w:val="baseline"/>
              <w:rPr>
                <w:rFonts w:ascii="Roboto" w:eastAsia="Times New Roman" w:hAnsi="Roboto" w:cs="Times New Roman"/>
                <w:color w:val="000000"/>
                <w:kern w:val="0"/>
                <w:sz w:val="27"/>
                <w:szCs w:val="27"/>
                <w:lang w:eastAsia="en-GB"/>
                <w14:ligatures w14:val="none"/>
              </w:rPr>
            </w:pPr>
            <w:r w:rsidRPr="00941151">
              <w:rPr>
                <w:rFonts w:ascii="Roboto" w:eastAsia="Times New Roman" w:hAnsi="Roboto" w:cs="Times New Roman"/>
                <w:color w:val="000000"/>
                <w:kern w:val="0"/>
                <w:sz w:val="27"/>
                <w:szCs w:val="27"/>
                <w:lang w:eastAsia="en-GB"/>
                <w14:ligatures w14:val="none"/>
              </w:rPr>
              <w:t>What measures do State and non-State actors have in place to ensure that incidents of violence against women and girls in sports can be effectively reported, and that they are thoroughly investigated and sanctioned?</w:t>
            </w:r>
          </w:p>
          <w:p w14:paraId="5E8CF305" w14:textId="77777777" w:rsidR="00941151" w:rsidRPr="00941151" w:rsidRDefault="00941151" w:rsidP="00941151">
            <w:pPr>
              <w:spacing w:after="0" w:line="240" w:lineRule="auto"/>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53FDF3" w14:textId="77777777" w:rsidR="00941151" w:rsidRPr="00941151" w:rsidRDefault="00941151" w:rsidP="00941151">
            <w:pPr>
              <w:spacing w:after="0" w:line="240" w:lineRule="auto"/>
              <w:rPr>
                <w:rFonts w:ascii="Times New Roman" w:eastAsia="Times New Roman" w:hAnsi="Times New Roman" w:cs="Times New Roman"/>
                <w:kern w:val="0"/>
                <w:lang w:eastAsia="en-GB"/>
                <w14:ligatures w14:val="none"/>
              </w:rPr>
            </w:pPr>
            <w:r w:rsidRPr="00941151">
              <w:rPr>
                <w:rFonts w:ascii="Arial" w:eastAsia="Times New Roman" w:hAnsi="Arial" w:cs="Arial"/>
                <w:color w:val="000000"/>
                <w:kern w:val="0"/>
                <w:sz w:val="27"/>
                <w:szCs w:val="27"/>
                <w:lang w:eastAsia="en-GB"/>
                <w14:ligatures w14:val="none"/>
              </w:rPr>
              <w:t>In many nations violations against women and girls are very hard to report because of lack of equal opportunity to legal recourse and the ensuing negative consequences if they do report. </w:t>
            </w:r>
          </w:p>
        </w:tc>
      </w:tr>
      <w:tr w:rsidR="00941151" w:rsidRPr="00941151" w14:paraId="125E80F5" w14:textId="77777777" w:rsidTr="009411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6FB408" w14:textId="77777777" w:rsidR="00941151" w:rsidRPr="00941151" w:rsidRDefault="00941151" w:rsidP="00941151">
            <w:pPr>
              <w:numPr>
                <w:ilvl w:val="0"/>
                <w:numId w:val="14"/>
              </w:numPr>
              <w:spacing w:after="280" w:line="240" w:lineRule="auto"/>
              <w:textAlignment w:val="baseline"/>
              <w:rPr>
                <w:rFonts w:ascii="Roboto" w:eastAsia="Times New Roman" w:hAnsi="Roboto" w:cs="Times New Roman"/>
                <w:color w:val="000000"/>
                <w:kern w:val="0"/>
                <w:sz w:val="27"/>
                <w:szCs w:val="27"/>
                <w:lang w:eastAsia="en-GB"/>
                <w14:ligatures w14:val="none"/>
              </w:rPr>
            </w:pPr>
            <w:r w:rsidRPr="00941151">
              <w:rPr>
                <w:rFonts w:ascii="Roboto" w:eastAsia="Times New Roman" w:hAnsi="Roboto" w:cs="Times New Roman"/>
                <w:color w:val="000000"/>
                <w:kern w:val="0"/>
                <w:sz w:val="27"/>
                <w:szCs w:val="27"/>
                <w:lang w:eastAsia="en-GB"/>
                <w14:ligatures w14:val="none"/>
              </w:rPr>
              <w:t>To what extent are women and girls in sport, as well as the associations that represent them being effectively involved and consulted in the design and implementation of policies that are meant to end severe discrimination and violence against women and girls in sport at the national, regional, and international level?</w:t>
            </w:r>
          </w:p>
          <w:p w14:paraId="535A5E2A" w14:textId="77777777" w:rsidR="00941151" w:rsidRPr="00941151" w:rsidRDefault="00941151" w:rsidP="00941151">
            <w:pPr>
              <w:spacing w:after="0" w:line="240" w:lineRule="auto"/>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B4122" w14:textId="77777777" w:rsidR="00941151" w:rsidRPr="00941151" w:rsidRDefault="00941151" w:rsidP="00941151">
            <w:pPr>
              <w:spacing w:after="0" w:line="240" w:lineRule="auto"/>
              <w:rPr>
                <w:rFonts w:ascii="Times New Roman" w:eastAsia="Times New Roman" w:hAnsi="Times New Roman" w:cs="Times New Roman"/>
                <w:kern w:val="0"/>
                <w:lang w:eastAsia="en-GB"/>
                <w14:ligatures w14:val="none"/>
              </w:rPr>
            </w:pPr>
          </w:p>
        </w:tc>
      </w:tr>
      <w:tr w:rsidR="00941151" w:rsidRPr="00941151" w14:paraId="56641497" w14:textId="77777777" w:rsidTr="009411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85F50B" w14:textId="77777777" w:rsidR="00941151" w:rsidRPr="00941151" w:rsidRDefault="00941151" w:rsidP="00941151">
            <w:pPr>
              <w:numPr>
                <w:ilvl w:val="0"/>
                <w:numId w:val="15"/>
              </w:numPr>
              <w:spacing w:after="280" w:line="240" w:lineRule="auto"/>
              <w:textAlignment w:val="baseline"/>
              <w:rPr>
                <w:rFonts w:ascii="Roboto" w:eastAsia="Times New Roman" w:hAnsi="Roboto" w:cs="Times New Roman"/>
                <w:color w:val="000000"/>
                <w:kern w:val="0"/>
                <w:sz w:val="27"/>
                <w:szCs w:val="27"/>
                <w:lang w:eastAsia="en-GB"/>
                <w14:ligatures w14:val="none"/>
              </w:rPr>
            </w:pPr>
            <w:r w:rsidRPr="00941151">
              <w:rPr>
                <w:rFonts w:ascii="Roboto" w:eastAsia="Times New Roman" w:hAnsi="Roboto" w:cs="Times New Roman"/>
                <w:color w:val="000000"/>
                <w:kern w:val="0"/>
                <w:sz w:val="27"/>
                <w:szCs w:val="27"/>
                <w:lang w:eastAsia="en-GB"/>
                <w14:ligatures w14:val="none"/>
              </w:rPr>
              <w:t>Please provide examples of good practice that have been adopted by State and non-State actors with regards to ending violence against women and girls in sports?</w:t>
            </w:r>
          </w:p>
          <w:p w14:paraId="04169020" w14:textId="77777777" w:rsidR="00941151" w:rsidRPr="00941151" w:rsidRDefault="00941151" w:rsidP="00941151">
            <w:pPr>
              <w:spacing w:after="0" w:line="240" w:lineRule="auto"/>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A3C907" w14:textId="77777777" w:rsidR="00941151" w:rsidRPr="00941151" w:rsidRDefault="00941151" w:rsidP="00941151">
            <w:pPr>
              <w:spacing w:after="0" w:line="240" w:lineRule="auto"/>
              <w:rPr>
                <w:rFonts w:ascii="Times New Roman" w:eastAsia="Times New Roman" w:hAnsi="Times New Roman" w:cs="Times New Roman"/>
                <w:kern w:val="0"/>
                <w:lang w:eastAsia="en-GB"/>
                <w14:ligatures w14:val="none"/>
              </w:rPr>
            </w:pPr>
            <w:r w:rsidRPr="00941151">
              <w:rPr>
                <w:rFonts w:ascii="Arial" w:eastAsia="Times New Roman" w:hAnsi="Arial" w:cs="Arial"/>
                <w:color w:val="000000"/>
                <w:kern w:val="0"/>
                <w:sz w:val="27"/>
                <w:szCs w:val="27"/>
                <w:lang w:eastAsia="en-GB"/>
                <w14:ligatures w14:val="none"/>
              </w:rPr>
              <w:t xml:space="preserve">Internationally, cricket has a framework that requires full member teams of the ICC to have a professional women’s cricket team. With the Taliban takeover in 2021, Afghanistan’s female cricketers have fled, reporting death threats. Cricket Australia is the only nation that has upheld the ICC framework and cancelled games with the men’s team on the grounds that the women’s team has been disbanded. An example framework is in place, but it requires </w:t>
            </w:r>
            <w:r w:rsidRPr="00941151">
              <w:rPr>
                <w:rFonts w:ascii="Arial" w:eastAsia="Times New Roman" w:hAnsi="Arial" w:cs="Arial"/>
                <w:color w:val="000000"/>
                <w:kern w:val="0"/>
                <w:sz w:val="27"/>
                <w:szCs w:val="27"/>
                <w:lang w:eastAsia="en-GB"/>
                <w14:ligatures w14:val="none"/>
              </w:rPr>
              <w:lastRenderedPageBreak/>
              <w:t>enforcement and political will on behalf of national governing bodies.</w:t>
            </w:r>
          </w:p>
        </w:tc>
      </w:tr>
      <w:tr w:rsidR="00941151" w:rsidRPr="00941151" w14:paraId="69B6ECDB" w14:textId="77777777" w:rsidTr="009411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76D938" w14:textId="77777777" w:rsidR="00941151" w:rsidRPr="00941151" w:rsidRDefault="00941151" w:rsidP="00941151">
            <w:pPr>
              <w:numPr>
                <w:ilvl w:val="0"/>
                <w:numId w:val="16"/>
              </w:numPr>
              <w:spacing w:after="280" w:line="240" w:lineRule="auto"/>
              <w:textAlignment w:val="baseline"/>
              <w:rPr>
                <w:rFonts w:ascii="Roboto" w:eastAsia="Times New Roman" w:hAnsi="Roboto" w:cs="Times New Roman"/>
                <w:color w:val="000000"/>
                <w:kern w:val="0"/>
                <w:sz w:val="27"/>
                <w:szCs w:val="27"/>
                <w:lang w:eastAsia="en-GB"/>
                <w14:ligatures w14:val="none"/>
              </w:rPr>
            </w:pPr>
            <w:r w:rsidRPr="00941151">
              <w:rPr>
                <w:rFonts w:ascii="Roboto" w:eastAsia="Times New Roman" w:hAnsi="Roboto" w:cs="Times New Roman"/>
                <w:color w:val="000000"/>
                <w:kern w:val="0"/>
                <w:sz w:val="27"/>
                <w:szCs w:val="27"/>
                <w:lang w:eastAsia="en-GB"/>
                <w14:ligatures w14:val="none"/>
              </w:rPr>
              <w:lastRenderedPageBreak/>
              <w:t>What are the lessons learned from policies and legislations that have been adopted and implemented with regards to women and girls in sports and their implications on the safety, security, dignity, equality and participation of women and girls in sports?</w:t>
            </w:r>
          </w:p>
          <w:p w14:paraId="6278168E" w14:textId="77777777" w:rsidR="00941151" w:rsidRPr="00941151" w:rsidRDefault="00941151" w:rsidP="00941151">
            <w:pPr>
              <w:spacing w:after="0" w:line="240" w:lineRule="auto"/>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61DED" w14:textId="77777777" w:rsidR="00941151" w:rsidRPr="00941151" w:rsidRDefault="00941151" w:rsidP="00941151">
            <w:pPr>
              <w:spacing w:after="0" w:line="240" w:lineRule="auto"/>
              <w:rPr>
                <w:rFonts w:ascii="Times New Roman" w:eastAsia="Times New Roman" w:hAnsi="Times New Roman" w:cs="Times New Roman"/>
                <w:kern w:val="0"/>
                <w:lang w:eastAsia="en-GB"/>
                <w14:ligatures w14:val="none"/>
              </w:rPr>
            </w:pPr>
            <w:r w:rsidRPr="00941151">
              <w:rPr>
                <w:rFonts w:ascii="Arial" w:eastAsia="Times New Roman" w:hAnsi="Arial" w:cs="Arial"/>
                <w:color w:val="000000"/>
                <w:kern w:val="0"/>
                <w:sz w:val="27"/>
                <w:szCs w:val="27"/>
                <w:lang w:eastAsia="en-GB"/>
                <w14:ligatures w14:val="none"/>
              </w:rPr>
              <w:t xml:space="preserve">Sport is not a </w:t>
            </w:r>
            <w:proofErr w:type="gramStart"/>
            <w:r w:rsidRPr="00941151">
              <w:rPr>
                <w:rFonts w:ascii="Arial" w:eastAsia="Times New Roman" w:hAnsi="Arial" w:cs="Arial"/>
                <w:color w:val="000000"/>
                <w:kern w:val="0"/>
                <w:sz w:val="27"/>
                <w:szCs w:val="27"/>
                <w:lang w:eastAsia="en-GB"/>
                <w14:ligatures w14:val="none"/>
              </w:rPr>
              <w:t>bubble, but</w:t>
            </w:r>
            <w:proofErr w:type="gramEnd"/>
            <w:r w:rsidRPr="00941151">
              <w:rPr>
                <w:rFonts w:ascii="Arial" w:eastAsia="Times New Roman" w:hAnsi="Arial" w:cs="Arial"/>
                <w:color w:val="000000"/>
                <w:kern w:val="0"/>
                <w:sz w:val="27"/>
                <w:szCs w:val="27"/>
                <w:lang w:eastAsia="en-GB"/>
                <w14:ligatures w14:val="none"/>
              </w:rPr>
              <w:t xml:space="preserve"> is part of a larger context. The laws and skills of sports may be consistent across countries but the context including the history, </w:t>
            </w:r>
            <w:proofErr w:type="gramStart"/>
            <w:r w:rsidRPr="00941151">
              <w:rPr>
                <w:rFonts w:ascii="Arial" w:eastAsia="Times New Roman" w:hAnsi="Arial" w:cs="Arial"/>
                <w:color w:val="000000"/>
                <w:kern w:val="0"/>
                <w:sz w:val="27"/>
                <w:szCs w:val="27"/>
                <w:lang w:eastAsia="en-GB"/>
                <w14:ligatures w14:val="none"/>
              </w:rPr>
              <w:t>culture</w:t>
            </w:r>
            <w:proofErr w:type="gramEnd"/>
            <w:r w:rsidRPr="00941151">
              <w:rPr>
                <w:rFonts w:ascii="Arial" w:eastAsia="Times New Roman" w:hAnsi="Arial" w:cs="Arial"/>
                <w:color w:val="000000"/>
                <w:kern w:val="0"/>
                <w:sz w:val="27"/>
                <w:szCs w:val="27"/>
                <w:lang w:eastAsia="en-GB"/>
                <w14:ligatures w14:val="none"/>
              </w:rPr>
              <w:t xml:space="preserve"> and belief system within which the sports are practised vary widely. To understand the success of policy and legislation in sports look at the contextual reality of the lives of women and girls in the nation. </w:t>
            </w:r>
          </w:p>
        </w:tc>
      </w:tr>
      <w:tr w:rsidR="00941151" w:rsidRPr="00941151" w14:paraId="6733DEC9" w14:textId="77777777" w:rsidTr="009411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A96CA5" w14:textId="77777777" w:rsidR="00941151" w:rsidRPr="00941151" w:rsidRDefault="00941151" w:rsidP="00941151">
            <w:pPr>
              <w:numPr>
                <w:ilvl w:val="0"/>
                <w:numId w:val="17"/>
              </w:numPr>
              <w:spacing w:after="280" w:line="240" w:lineRule="auto"/>
              <w:textAlignment w:val="baseline"/>
              <w:rPr>
                <w:rFonts w:ascii="Roboto" w:eastAsia="Times New Roman" w:hAnsi="Roboto" w:cs="Times New Roman"/>
                <w:color w:val="000000"/>
                <w:kern w:val="0"/>
                <w:sz w:val="27"/>
                <w:szCs w:val="27"/>
                <w:lang w:eastAsia="en-GB"/>
                <w14:ligatures w14:val="none"/>
              </w:rPr>
            </w:pPr>
            <w:r w:rsidRPr="00941151">
              <w:rPr>
                <w:rFonts w:ascii="Roboto" w:eastAsia="Times New Roman" w:hAnsi="Roboto" w:cs="Times New Roman"/>
                <w:color w:val="000000"/>
                <w:kern w:val="0"/>
                <w:sz w:val="27"/>
                <w:szCs w:val="27"/>
                <w:lang w:eastAsia="en-GB"/>
                <w14:ligatures w14:val="none"/>
              </w:rPr>
              <w:t>Please provide recommendations as to how violence against women and girls in sport can be prevented and what needs to be done to better respond to the needs of survivors of such violence?</w:t>
            </w:r>
          </w:p>
          <w:p w14:paraId="63B9BCAC" w14:textId="77777777" w:rsidR="00941151" w:rsidRPr="00941151" w:rsidRDefault="00941151" w:rsidP="00941151">
            <w:pPr>
              <w:spacing w:after="0" w:line="240" w:lineRule="auto"/>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87FE4E" w14:textId="77777777" w:rsidR="00941151" w:rsidRPr="00941151" w:rsidRDefault="00941151" w:rsidP="00941151">
            <w:pPr>
              <w:spacing w:after="0" w:line="240" w:lineRule="auto"/>
              <w:rPr>
                <w:rFonts w:ascii="Times New Roman" w:eastAsia="Times New Roman" w:hAnsi="Times New Roman" w:cs="Times New Roman"/>
                <w:kern w:val="0"/>
                <w:lang w:eastAsia="en-GB"/>
                <w14:ligatures w14:val="none"/>
              </w:rPr>
            </w:pPr>
          </w:p>
        </w:tc>
      </w:tr>
    </w:tbl>
    <w:p w14:paraId="4BF6A6CD" w14:textId="6DB90233" w:rsidR="00941151" w:rsidRPr="00941151" w:rsidRDefault="00941151" w:rsidP="00941151">
      <w:pPr>
        <w:spacing w:before="280" w:after="280" w:line="240" w:lineRule="auto"/>
        <w:rPr>
          <w:rFonts w:ascii="Times New Roman" w:eastAsia="Times New Roman" w:hAnsi="Times New Roman" w:cs="Times New Roman"/>
          <w:kern w:val="0"/>
          <w:lang w:eastAsia="en-GB"/>
          <w14:ligatures w14:val="none"/>
        </w:rPr>
      </w:pPr>
      <w:r w:rsidRPr="00941151">
        <w:rPr>
          <w:rFonts w:ascii="Roboto" w:eastAsia="Times New Roman" w:hAnsi="Roboto" w:cs="Times New Roman"/>
          <w:color w:val="000000"/>
          <w:kern w:val="0"/>
          <w:sz w:val="27"/>
          <w:szCs w:val="27"/>
          <w:lang w:eastAsia="en-GB"/>
          <w14:ligatures w14:val="none"/>
        </w:rPr>
        <w:t>More information is available upon request</w:t>
      </w:r>
      <w:r>
        <w:rPr>
          <w:rFonts w:ascii="Roboto" w:eastAsia="Times New Roman" w:hAnsi="Roboto" w:cs="Times New Roman"/>
          <w:color w:val="000000"/>
          <w:kern w:val="0"/>
          <w:sz w:val="27"/>
          <w:szCs w:val="27"/>
          <w:lang w:eastAsia="en-GB"/>
          <w14:ligatures w14:val="none"/>
        </w:rPr>
        <w:t xml:space="preserve"> from </w:t>
      </w:r>
      <w:hyperlink r:id="rId6" w:history="1">
        <w:r w:rsidRPr="00B127B9">
          <w:rPr>
            <w:rStyle w:val="Hyperlink"/>
            <w:rFonts w:ascii="Roboto" w:eastAsia="Times New Roman" w:hAnsi="Roboto" w:cs="Times New Roman"/>
            <w:kern w:val="0"/>
            <w:sz w:val="27"/>
            <w:szCs w:val="27"/>
            <w:lang w:eastAsia="en-GB"/>
            <w14:ligatures w14:val="none"/>
          </w:rPr>
          <w:t>evanderdeijl@genderandreligiousfreedom.org</w:t>
        </w:r>
      </w:hyperlink>
      <w:r>
        <w:rPr>
          <w:rFonts w:ascii="Roboto" w:eastAsia="Times New Roman" w:hAnsi="Roboto" w:cs="Times New Roman"/>
          <w:color w:val="000000"/>
          <w:kern w:val="0"/>
          <w:sz w:val="27"/>
          <w:szCs w:val="27"/>
          <w:lang w:eastAsia="en-GB"/>
          <w14:ligatures w14:val="none"/>
        </w:rPr>
        <w:t xml:space="preserve"> </w:t>
      </w:r>
    </w:p>
    <w:p w14:paraId="4F8077DC" w14:textId="39F572C9" w:rsidR="00311D60" w:rsidRPr="00941151" w:rsidRDefault="00311D60" w:rsidP="00941151"/>
    <w:sectPr w:rsidR="00311D60" w:rsidRPr="00941151" w:rsidSect="002264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5227"/>
    <w:multiLevelType w:val="multilevel"/>
    <w:tmpl w:val="AE706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0E4ED9"/>
    <w:multiLevelType w:val="multilevel"/>
    <w:tmpl w:val="344A45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3F3D45"/>
    <w:multiLevelType w:val="multilevel"/>
    <w:tmpl w:val="A002E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E20295"/>
    <w:multiLevelType w:val="multilevel"/>
    <w:tmpl w:val="87BCD7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01D093F"/>
    <w:multiLevelType w:val="hybridMultilevel"/>
    <w:tmpl w:val="EA820C2C"/>
    <w:lvl w:ilvl="0" w:tplc="ED7E936A">
      <w:numFmt w:val="bullet"/>
      <w:lvlText w:val="-"/>
      <w:lvlJc w:val="left"/>
      <w:pPr>
        <w:ind w:left="1200" w:hanging="600"/>
      </w:pPr>
      <w:rPr>
        <w:rFonts w:ascii="Roboto" w:eastAsia="Times New Roman" w:hAnsi="Roboto" w:cs="Times New Roman" w:hint="default"/>
        <w:i/>
        <w:color w:val="000000"/>
        <w:sz w:val="27"/>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 w15:restartNumberingAfterBreak="0">
    <w:nsid w:val="3A9D61A9"/>
    <w:multiLevelType w:val="multilevel"/>
    <w:tmpl w:val="B7BAD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493339"/>
    <w:multiLevelType w:val="hybridMultilevel"/>
    <w:tmpl w:val="326CA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8E7DF2"/>
    <w:multiLevelType w:val="multilevel"/>
    <w:tmpl w:val="E6E813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0818F0"/>
    <w:multiLevelType w:val="multilevel"/>
    <w:tmpl w:val="E9C82A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884614"/>
    <w:multiLevelType w:val="hybridMultilevel"/>
    <w:tmpl w:val="2CFE6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B31E64"/>
    <w:multiLevelType w:val="multilevel"/>
    <w:tmpl w:val="234212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0F00CD"/>
    <w:multiLevelType w:val="multilevel"/>
    <w:tmpl w:val="E7320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00418A"/>
    <w:multiLevelType w:val="multilevel"/>
    <w:tmpl w:val="FC8073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336B15"/>
    <w:multiLevelType w:val="hybridMultilevel"/>
    <w:tmpl w:val="BF12CE8E"/>
    <w:lvl w:ilvl="0" w:tplc="ED7E936A">
      <w:numFmt w:val="bullet"/>
      <w:lvlText w:val="-"/>
      <w:lvlJc w:val="left"/>
      <w:pPr>
        <w:ind w:left="240" w:hanging="600"/>
      </w:pPr>
      <w:rPr>
        <w:rFonts w:ascii="Roboto" w:eastAsia="Times New Roman" w:hAnsi="Roboto" w:cs="Times New Roman" w:hint="default"/>
        <w:i/>
        <w:color w:val="000000"/>
        <w:sz w:val="27"/>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5E192C91"/>
    <w:multiLevelType w:val="multilevel"/>
    <w:tmpl w:val="C37617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A91CA8"/>
    <w:multiLevelType w:val="multilevel"/>
    <w:tmpl w:val="12A6BA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F73865"/>
    <w:multiLevelType w:val="hybridMultilevel"/>
    <w:tmpl w:val="F732D83C"/>
    <w:lvl w:ilvl="0" w:tplc="D396ABBC">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151AC8"/>
    <w:multiLevelType w:val="multilevel"/>
    <w:tmpl w:val="4F5C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593A41"/>
    <w:multiLevelType w:val="multilevel"/>
    <w:tmpl w:val="3684D6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6669ED"/>
    <w:multiLevelType w:val="hybridMultilevel"/>
    <w:tmpl w:val="DE88A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54697692">
    <w:abstractNumId w:val="5"/>
  </w:num>
  <w:num w:numId="2" w16cid:durableId="737093324">
    <w:abstractNumId w:val="6"/>
  </w:num>
  <w:num w:numId="3" w16cid:durableId="2136747888">
    <w:abstractNumId w:val="9"/>
  </w:num>
  <w:num w:numId="4" w16cid:durableId="661473260">
    <w:abstractNumId w:val="16"/>
  </w:num>
  <w:num w:numId="5" w16cid:durableId="331494519">
    <w:abstractNumId w:val="17"/>
  </w:num>
  <w:num w:numId="6" w16cid:durableId="1460567939">
    <w:abstractNumId w:val="0"/>
  </w:num>
  <w:num w:numId="7" w16cid:durableId="1661805265">
    <w:abstractNumId w:val="3"/>
  </w:num>
  <w:num w:numId="8" w16cid:durableId="2123530069">
    <w:abstractNumId w:val="11"/>
    <w:lvlOverride w:ilvl="0">
      <w:lvl w:ilvl="0">
        <w:numFmt w:val="decimal"/>
        <w:lvlText w:val="%1."/>
        <w:lvlJc w:val="left"/>
      </w:lvl>
    </w:lvlOverride>
  </w:num>
  <w:num w:numId="9" w16cid:durableId="1012954258">
    <w:abstractNumId w:val="10"/>
    <w:lvlOverride w:ilvl="0">
      <w:lvl w:ilvl="0">
        <w:numFmt w:val="decimal"/>
        <w:lvlText w:val="%1."/>
        <w:lvlJc w:val="left"/>
      </w:lvl>
    </w:lvlOverride>
  </w:num>
  <w:num w:numId="10" w16cid:durableId="887031855">
    <w:abstractNumId w:val="12"/>
    <w:lvlOverride w:ilvl="0">
      <w:lvl w:ilvl="0">
        <w:numFmt w:val="decimal"/>
        <w:lvlText w:val="%1."/>
        <w:lvlJc w:val="left"/>
      </w:lvl>
    </w:lvlOverride>
  </w:num>
  <w:num w:numId="11" w16cid:durableId="989990386">
    <w:abstractNumId w:val="2"/>
    <w:lvlOverride w:ilvl="0">
      <w:lvl w:ilvl="0">
        <w:numFmt w:val="decimal"/>
        <w:lvlText w:val="%1."/>
        <w:lvlJc w:val="left"/>
      </w:lvl>
    </w:lvlOverride>
  </w:num>
  <w:num w:numId="12" w16cid:durableId="796214552">
    <w:abstractNumId w:val="15"/>
    <w:lvlOverride w:ilvl="0">
      <w:lvl w:ilvl="0">
        <w:numFmt w:val="decimal"/>
        <w:lvlText w:val="%1."/>
        <w:lvlJc w:val="left"/>
      </w:lvl>
    </w:lvlOverride>
  </w:num>
  <w:num w:numId="13" w16cid:durableId="929310759">
    <w:abstractNumId w:val="14"/>
    <w:lvlOverride w:ilvl="0">
      <w:lvl w:ilvl="0">
        <w:numFmt w:val="decimal"/>
        <w:lvlText w:val="%1."/>
        <w:lvlJc w:val="left"/>
      </w:lvl>
    </w:lvlOverride>
  </w:num>
  <w:num w:numId="14" w16cid:durableId="168259358">
    <w:abstractNumId w:val="18"/>
    <w:lvlOverride w:ilvl="0">
      <w:lvl w:ilvl="0">
        <w:numFmt w:val="decimal"/>
        <w:lvlText w:val="%1."/>
        <w:lvlJc w:val="left"/>
      </w:lvl>
    </w:lvlOverride>
  </w:num>
  <w:num w:numId="15" w16cid:durableId="1867523828">
    <w:abstractNumId w:val="1"/>
    <w:lvlOverride w:ilvl="0">
      <w:lvl w:ilvl="0">
        <w:numFmt w:val="decimal"/>
        <w:lvlText w:val="%1."/>
        <w:lvlJc w:val="left"/>
      </w:lvl>
    </w:lvlOverride>
  </w:num>
  <w:num w:numId="16" w16cid:durableId="1300719983">
    <w:abstractNumId w:val="7"/>
    <w:lvlOverride w:ilvl="0">
      <w:lvl w:ilvl="0">
        <w:numFmt w:val="decimal"/>
        <w:lvlText w:val="%1."/>
        <w:lvlJc w:val="left"/>
      </w:lvl>
    </w:lvlOverride>
  </w:num>
  <w:num w:numId="17" w16cid:durableId="399133540">
    <w:abstractNumId w:val="8"/>
    <w:lvlOverride w:ilvl="0">
      <w:lvl w:ilvl="0">
        <w:numFmt w:val="decimal"/>
        <w:lvlText w:val="%1."/>
        <w:lvlJc w:val="left"/>
      </w:lvl>
    </w:lvlOverride>
  </w:num>
  <w:num w:numId="18" w16cid:durableId="860052819">
    <w:abstractNumId w:val="19"/>
  </w:num>
  <w:num w:numId="19" w16cid:durableId="1513758280">
    <w:abstractNumId w:val="13"/>
  </w:num>
  <w:num w:numId="20" w16cid:durableId="2098360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D60"/>
    <w:rsid w:val="00021408"/>
    <w:rsid w:val="0013565C"/>
    <w:rsid w:val="001B489C"/>
    <w:rsid w:val="00226491"/>
    <w:rsid w:val="00291D0F"/>
    <w:rsid w:val="00311D60"/>
    <w:rsid w:val="004D18E6"/>
    <w:rsid w:val="005528A5"/>
    <w:rsid w:val="005F61D1"/>
    <w:rsid w:val="007A59ED"/>
    <w:rsid w:val="00836235"/>
    <w:rsid w:val="00941151"/>
    <w:rsid w:val="00967149"/>
    <w:rsid w:val="009D3A98"/>
    <w:rsid w:val="009E4217"/>
    <w:rsid w:val="00A42A0F"/>
    <w:rsid w:val="00A54887"/>
    <w:rsid w:val="00BC74BD"/>
    <w:rsid w:val="00C25B25"/>
    <w:rsid w:val="00C2696F"/>
    <w:rsid w:val="00C6583B"/>
    <w:rsid w:val="00CE1664"/>
    <w:rsid w:val="00E74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EECBA"/>
  <w15:chartTrackingRefBased/>
  <w15:docId w15:val="{9F0F3984-C142-4767-9D5B-68BB7DB3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1D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11D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11D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1D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11D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1D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D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D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D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D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11D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11D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1D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11D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1D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D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D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D60"/>
    <w:rPr>
      <w:rFonts w:eastAsiaTheme="majorEastAsia" w:cstheme="majorBidi"/>
      <w:color w:val="272727" w:themeColor="text1" w:themeTint="D8"/>
    </w:rPr>
  </w:style>
  <w:style w:type="paragraph" w:styleId="Title">
    <w:name w:val="Title"/>
    <w:basedOn w:val="Normal"/>
    <w:next w:val="Normal"/>
    <w:link w:val="TitleChar"/>
    <w:uiPriority w:val="10"/>
    <w:qFormat/>
    <w:rsid w:val="00311D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D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D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1D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1D60"/>
    <w:pPr>
      <w:spacing w:before="160"/>
      <w:jc w:val="center"/>
    </w:pPr>
    <w:rPr>
      <w:i/>
      <w:iCs/>
      <w:color w:val="404040" w:themeColor="text1" w:themeTint="BF"/>
    </w:rPr>
  </w:style>
  <w:style w:type="character" w:customStyle="1" w:styleId="QuoteChar">
    <w:name w:val="Quote Char"/>
    <w:basedOn w:val="DefaultParagraphFont"/>
    <w:link w:val="Quote"/>
    <w:uiPriority w:val="29"/>
    <w:rsid w:val="00311D60"/>
    <w:rPr>
      <w:i/>
      <w:iCs/>
      <w:color w:val="404040" w:themeColor="text1" w:themeTint="BF"/>
    </w:rPr>
  </w:style>
  <w:style w:type="paragraph" w:styleId="ListParagraph">
    <w:name w:val="List Paragraph"/>
    <w:basedOn w:val="Normal"/>
    <w:uiPriority w:val="34"/>
    <w:qFormat/>
    <w:rsid w:val="00311D60"/>
    <w:pPr>
      <w:ind w:left="720"/>
      <w:contextualSpacing/>
    </w:pPr>
  </w:style>
  <w:style w:type="character" w:styleId="IntenseEmphasis">
    <w:name w:val="Intense Emphasis"/>
    <w:basedOn w:val="DefaultParagraphFont"/>
    <w:uiPriority w:val="21"/>
    <w:qFormat/>
    <w:rsid w:val="00311D60"/>
    <w:rPr>
      <w:i/>
      <w:iCs/>
      <w:color w:val="0F4761" w:themeColor="accent1" w:themeShade="BF"/>
    </w:rPr>
  </w:style>
  <w:style w:type="paragraph" w:styleId="IntenseQuote">
    <w:name w:val="Intense Quote"/>
    <w:basedOn w:val="Normal"/>
    <w:next w:val="Normal"/>
    <w:link w:val="IntenseQuoteChar"/>
    <w:uiPriority w:val="30"/>
    <w:qFormat/>
    <w:rsid w:val="00311D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1D60"/>
    <w:rPr>
      <w:i/>
      <w:iCs/>
      <w:color w:val="0F4761" w:themeColor="accent1" w:themeShade="BF"/>
    </w:rPr>
  </w:style>
  <w:style w:type="character" w:styleId="IntenseReference">
    <w:name w:val="Intense Reference"/>
    <w:basedOn w:val="DefaultParagraphFont"/>
    <w:uiPriority w:val="32"/>
    <w:qFormat/>
    <w:rsid w:val="00311D60"/>
    <w:rPr>
      <w:b/>
      <w:bCs/>
      <w:smallCaps/>
      <w:color w:val="0F4761" w:themeColor="accent1" w:themeShade="BF"/>
      <w:spacing w:val="5"/>
    </w:rPr>
  </w:style>
  <w:style w:type="paragraph" w:customStyle="1" w:styleId="text--eyebrow">
    <w:name w:val="text--eyebrow"/>
    <w:basedOn w:val="Normal"/>
    <w:rsid w:val="00311D6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text--body-copy">
    <w:name w:val="text--body-copy"/>
    <w:basedOn w:val="Normal"/>
    <w:rsid w:val="00311D6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txt-bold">
    <w:name w:val="txt-bold"/>
    <w:basedOn w:val="DefaultParagraphFont"/>
    <w:rsid w:val="00311D60"/>
  </w:style>
  <w:style w:type="paragraph" w:styleId="NormalWeb">
    <w:name w:val="Normal (Web)"/>
    <w:basedOn w:val="Normal"/>
    <w:uiPriority w:val="99"/>
    <w:semiHidden/>
    <w:unhideWhenUsed/>
    <w:rsid w:val="00311D6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311D60"/>
    <w:rPr>
      <w:color w:val="0000FF"/>
      <w:u w:val="single"/>
    </w:rPr>
  </w:style>
  <w:style w:type="table" w:styleId="TableGrid">
    <w:name w:val="Table Grid"/>
    <w:basedOn w:val="TableNormal"/>
    <w:uiPriority w:val="39"/>
    <w:rsid w:val="004D1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1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12853">
      <w:bodyDiv w:val="1"/>
      <w:marLeft w:val="0"/>
      <w:marRight w:val="0"/>
      <w:marTop w:val="0"/>
      <w:marBottom w:val="0"/>
      <w:divBdr>
        <w:top w:val="none" w:sz="0" w:space="0" w:color="auto"/>
        <w:left w:val="none" w:sz="0" w:space="0" w:color="auto"/>
        <w:bottom w:val="none" w:sz="0" w:space="0" w:color="auto"/>
        <w:right w:val="none" w:sz="0" w:space="0" w:color="auto"/>
      </w:divBdr>
      <w:divsChild>
        <w:div w:id="817917696">
          <w:marLeft w:val="0"/>
          <w:marRight w:val="0"/>
          <w:marTop w:val="0"/>
          <w:marBottom w:val="0"/>
          <w:divBdr>
            <w:top w:val="none" w:sz="0" w:space="0" w:color="auto"/>
            <w:left w:val="none" w:sz="0" w:space="0" w:color="auto"/>
            <w:bottom w:val="none" w:sz="0" w:space="0" w:color="auto"/>
            <w:right w:val="none" w:sz="0" w:space="0" w:color="auto"/>
          </w:divBdr>
          <w:divsChild>
            <w:div w:id="100225073">
              <w:marLeft w:val="0"/>
              <w:marRight w:val="0"/>
              <w:marTop w:val="0"/>
              <w:marBottom w:val="0"/>
              <w:divBdr>
                <w:top w:val="none" w:sz="0" w:space="0" w:color="auto"/>
                <w:left w:val="none" w:sz="0" w:space="0" w:color="auto"/>
                <w:bottom w:val="none" w:sz="0" w:space="0" w:color="auto"/>
                <w:right w:val="none" w:sz="0" w:space="0" w:color="auto"/>
              </w:divBdr>
            </w:div>
            <w:div w:id="1967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6813">
      <w:bodyDiv w:val="1"/>
      <w:marLeft w:val="0"/>
      <w:marRight w:val="0"/>
      <w:marTop w:val="0"/>
      <w:marBottom w:val="0"/>
      <w:divBdr>
        <w:top w:val="none" w:sz="0" w:space="0" w:color="auto"/>
        <w:left w:val="none" w:sz="0" w:space="0" w:color="auto"/>
        <w:bottom w:val="none" w:sz="0" w:space="0" w:color="auto"/>
        <w:right w:val="none" w:sz="0" w:space="0" w:color="auto"/>
      </w:divBdr>
    </w:div>
    <w:div w:id="603609323">
      <w:bodyDiv w:val="1"/>
      <w:marLeft w:val="0"/>
      <w:marRight w:val="0"/>
      <w:marTop w:val="0"/>
      <w:marBottom w:val="0"/>
      <w:divBdr>
        <w:top w:val="none" w:sz="0" w:space="0" w:color="auto"/>
        <w:left w:val="none" w:sz="0" w:space="0" w:color="auto"/>
        <w:bottom w:val="none" w:sz="0" w:space="0" w:color="auto"/>
        <w:right w:val="none" w:sz="0" w:space="0" w:color="auto"/>
      </w:divBdr>
      <w:divsChild>
        <w:div w:id="741484848">
          <w:marLeft w:val="0"/>
          <w:marRight w:val="0"/>
          <w:marTop w:val="0"/>
          <w:marBottom w:val="0"/>
          <w:divBdr>
            <w:top w:val="none" w:sz="0" w:space="0" w:color="auto"/>
            <w:left w:val="none" w:sz="0" w:space="0" w:color="auto"/>
            <w:bottom w:val="none" w:sz="0" w:space="0" w:color="auto"/>
            <w:right w:val="none" w:sz="0" w:space="0" w:color="auto"/>
          </w:divBdr>
        </w:div>
        <w:div w:id="1045567585">
          <w:marLeft w:val="0"/>
          <w:marRight w:val="0"/>
          <w:marTop w:val="0"/>
          <w:marBottom w:val="0"/>
          <w:divBdr>
            <w:top w:val="none" w:sz="0" w:space="0" w:color="auto"/>
            <w:left w:val="none" w:sz="0" w:space="0" w:color="auto"/>
            <w:bottom w:val="none" w:sz="0" w:space="0" w:color="auto"/>
            <w:right w:val="none" w:sz="0" w:space="0" w:color="auto"/>
          </w:divBdr>
          <w:divsChild>
            <w:div w:id="1489441408">
              <w:marLeft w:val="0"/>
              <w:marRight w:val="0"/>
              <w:marTop w:val="0"/>
              <w:marBottom w:val="0"/>
              <w:divBdr>
                <w:top w:val="none" w:sz="0" w:space="0" w:color="auto"/>
                <w:left w:val="none" w:sz="0" w:space="0" w:color="auto"/>
                <w:bottom w:val="none" w:sz="0" w:space="0" w:color="auto"/>
                <w:right w:val="none" w:sz="0" w:space="0" w:color="auto"/>
              </w:divBdr>
            </w:div>
          </w:divsChild>
        </w:div>
        <w:div w:id="1956330771">
          <w:marLeft w:val="0"/>
          <w:marRight w:val="0"/>
          <w:marTop w:val="0"/>
          <w:marBottom w:val="0"/>
          <w:divBdr>
            <w:top w:val="none" w:sz="0" w:space="0" w:color="auto"/>
            <w:left w:val="none" w:sz="0" w:space="0" w:color="auto"/>
            <w:bottom w:val="none" w:sz="0" w:space="0" w:color="auto"/>
            <w:right w:val="none" w:sz="0" w:space="0" w:color="auto"/>
          </w:divBdr>
          <w:divsChild>
            <w:div w:id="12899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vanderdeijl@genderandreligiousfreedom.org"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Gender and Religious Freedom (GRF)</Contributor>
  </documentManagement>
</p:properties>
</file>

<file path=customXml/itemProps1.xml><?xml version="1.0" encoding="utf-8"?>
<ds:datastoreItem xmlns:ds="http://schemas.openxmlformats.org/officeDocument/2006/customXml" ds:itemID="{3D05CF44-05F3-44D3-815C-1C90065E3628}">
  <ds:schemaRefs>
    <ds:schemaRef ds:uri="http://schemas.openxmlformats.org/officeDocument/2006/bibliography"/>
  </ds:schemaRefs>
</ds:datastoreItem>
</file>

<file path=customXml/itemProps2.xml><?xml version="1.0" encoding="utf-8"?>
<ds:datastoreItem xmlns:ds="http://schemas.openxmlformats.org/officeDocument/2006/customXml" ds:itemID="{52C9F7FB-0A93-4A5C-A499-E4623BAE2EC6}"/>
</file>

<file path=customXml/itemProps3.xml><?xml version="1.0" encoding="utf-8"?>
<ds:datastoreItem xmlns:ds="http://schemas.openxmlformats.org/officeDocument/2006/customXml" ds:itemID="{EC818D1F-0480-44C8-8D39-454206F5E60C}"/>
</file>

<file path=customXml/itemProps4.xml><?xml version="1.0" encoding="utf-8"?>
<ds:datastoreItem xmlns:ds="http://schemas.openxmlformats.org/officeDocument/2006/customXml" ds:itemID="{0371A8BA-562E-43BB-89A2-31E19E324648}"/>
</file>

<file path=docProps/app.xml><?xml version="1.0" encoding="utf-8"?>
<Properties xmlns="http://schemas.openxmlformats.org/officeDocument/2006/extended-properties" xmlns:vt="http://schemas.openxmlformats.org/officeDocument/2006/docPropsVTypes">
  <Template>Normal</Template>
  <TotalTime>523</TotalTime>
  <Pages>6</Pages>
  <Words>1766</Words>
  <Characters>10071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c:creator>
  <cp:keywords/>
  <dc:description/>
  <cp:lastModifiedBy>Emma --</cp:lastModifiedBy>
  <cp:revision>10</cp:revision>
  <dcterms:created xsi:type="dcterms:W3CDTF">2024-02-04T09:39:00Z</dcterms:created>
  <dcterms:modified xsi:type="dcterms:W3CDTF">2024-04-09T01:54:00Z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