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DF2F" w14:textId="0AC29F3F" w:rsidR="00801A87" w:rsidRPr="00676257" w:rsidRDefault="00816E24">
      <w:pPr>
        <w:rPr>
          <w:rFonts w:asciiTheme="minorHAnsi" w:hAnsiTheme="minorHAnsi" w:cstheme="minorHAnsi"/>
          <w:color w:val="000000" w:themeColor="text1"/>
        </w:rPr>
      </w:pPr>
      <w:r w:rsidRPr="00676257">
        <w:rPr>
          <w:rFonts w:asciiTheme="minorHAnsi" w:hAnsiTheme="minorHAnsi" w:cstheme="minorHAnsi"/>
          <w:noProof/>
          <w:color w:val="000000" w:themeColor="text1"/>
        </w:rPr>
        <w:drawing>
          <wp:anchor distT="0" distB="0" distL="114300" distR="114300" simplePos="0" relativeHeight="251658240" behindDoc="0" locked="0" layoutInCell="1" allowOverlap="1" wp14:anchorId="6AC46038" wp14:editId="4AE9B0F1">
            <wp:simplePos x="0" y="0"/>
            <wp:positionH relativeFrom="column">
              <wp:posOffset>1454150</wp:posOffset>
            </wp:positionH>
            <wp:positionV relativeFrom="paragraph">
              <wp:posOffset>459</wp:posOffset>
            </wp:positionV>
            <wp:extent cx="2854564" cy="1605064"/>
            <wp:effectExtent l="0" t="0" r="0" b="0"/>
            <wp:wrapThrough wrapText="bothSides">
              <wp:wrapPolygon edited="0">
                <wp:start x="2595" y="5300"/>
                <wp:lineTo x="1634" y="5812"/>
                <wp:lineTo x="961" y="7693"/>
                <wp:lineTo x="865" y="9231"/>
                <wp:lineTo x="1249" y="11112"/>
                <wp:lineTo x="1249" y="12309"/>
                <wp:lineTo x="2307" y="13847"/>
                <wp:lineTo x="3172" y="13847"/>
                <wp:lineTo x="4133" y="16583"/>
                <wp:lineTo x="4517" y="16583"/>
                <wp:lineTo x="5190" y="16241"/>
                <wp:lineTo x="20663" y="14018"/>
                <wp:lineTo x="20855" y="12309"/>
                <wp:lineTo x="19702" y="11796"/>
                <wp:lineTo x="13359" y="11112"/>
                <wp:lineTo x="14320" y="11112"/>
                <wp:lineTo x="16146" y="9231"/>
                <wp:lineTo x="16338" y="7522"/>
                <wp:lineTo x="15185" y="7180"/>
                <wp:lineTo x="7208" y="5300"/>
                <wp:lineTo x="2595" y="530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4564" cy="1605064"/>
                    </a:xfrm>
                    <a:prstGeom prst="rect">
                      <a:avLst/>
                    </a:prstGeom>
                  </pic:spPr>
                </pic:pic>
              </a:graphicData>
            </a:graphic>
            <wp14:sizeRelH relativeFrom="page">
              <wp14:pctWidth>0</wp14:pctWidth>
            </wp14:sizeRelH>
            <wp14:sizeRelV relativeFrom="page">
              <wp14:pctHeight>0</wp14:pctHeight>
            </wp14:sizeRelV>
          </wp:anchor>
        </w:drawing>
      </w:r>
    </w:p>
    <w:p w14:paraId="266CFE2B" w14:textId="1B579A2E" w:rsidR="00801A87" w:rsidRPr="00676257" w:rsidRDefault="00801A87" w:rsidP="00676257">
      <w:pPr>
        <w:jc w:val="center"/>
        <w:rPr>
          <w:rFonts w:asciiTheme="minorHAnsi" w:hAnsiTheme="minorHAnsi" w:cstheme="minorHAnsi"/>
          <w:color w:val="000000" w:themeColor="text1"/>
        </w:rPr>
      </w:pPr>
    </w:p>
    <w:p w14:paraId="71D53F20" w14:textId="77777777" w:rsidR="00801A87" w:rsidRPr="00676257" w:rsidRDefault="00801A87">
      <w:pPr>
        <w:rPr>
          <w:rFonts w:asciiTheme="minorHAnsi" w:hAnsiTheme="minorHAnsi" w:cstheme="minorHAnsi"/>
          <w:color w:val="000000" w:themeColor="text1"/>
        </w:rPr>
      </w:pPr>
    </w:p>
    <w:p w14:paraId="24C6C53C" w14:textId="77777777" w:rsidR="00676257" w:rsidRPr="00676257" w:rsidRDefault="00676257" w:rsidP="00676257">
      <w:pPr>
        <w:pStyle w:val="StandardWeb"/>
        <w:shd w:val="clear" w:color="auto" w:fill="FFFFFF"/>
        <w:spacing w:before="0" w:beforeAutospacing="0" w:after="0" w:afterAutospacing="0"/>
        <w:jc w:val="center"/>
        <w:rPr>
          <w:rFonts w:asciiTheme="minorHAnsi" w:hAnsiTheme="minorHAnsi" w:cstheme="minorHAnsi"/>
          <w:b/>
          <w:bCs/>
          <w:sz w:val="26"/>
          <w:szCs w:val="26"/>
        </w:rPr>
      </w:pPr>
    </w:p>
    <w:p w14:paraId="46AEB2DB" w14:textId="77777777" w:rsidR="00676257" w:rsidRPr="00676257" w:rsidRDefault="00676257" w:rsidP="00676257">
      <w:pPr>
        <w:pStyle w:val="StandardWeb"/>
        <w:shd w:val="clear" w:color="auto" w:fill="FFFFFF"/>
        <w:spacing w:before="0" w:beforeAutospacing="0" w:after="0" w:afterAutospacing="0"/>
        <w:jc w:val="center"/>
        <w:rPr>
          <w:rFonts w:asciiTheme="minorHAnsi" w:hAnsiTheme="minorHAnsi" w:cstheme="minorHAnsi"/>
          <w:b/>
          <w:bCs/>
          <w:sz w:val="26"/>
          <w:szCs w:val="26"/>
        </w:rPr>
      </w:pPr>
    </w:p>
    <w:p w14:paraId="0B9A19D9" w14:textId="77777777" w:rsidR="00676257" w:rsidRPr="00676257" w:rsidRDefault="00676257" w:rsidP="00676257">
      <w:pPr>
        <w:pStyle w:val="StandardWeb"/>
        <w:shd w:val="clear" w:color="auto" w:fill="FFFFFF"/>
        <w:spacing w:before="0" w:beforeAutospacing="0" w:after="0" w:afterAutospacing="0"/>
        <w:jc w:val="center"/>
        <w:rPr>
          <w:rFonts w:asciiTheme="minorHAnsi" w:hAnsiTheme="minorHAnsi" w:cstheme="minorHAnsi"/>
          <w:b/>
          <w:bCs/>
          <w:sz w:val="26"/>
          <w:szCs w:val="26"/>
        </w:rPr>
      </w:pPr>
    </w:p>
    <w:p w14:paraId="3762ABB8" w14:textId="77777777" w:rsidR="00676257" w:rsidRPr="00676257" w:rsidRDefault="00676257" w:rsidP="00676257">
      <w:pPr>
        <w:pStyle w:val="StandardWeb"/>
        <w:shd w:val="clear" w:color="auto" w:fill="FFFFFF"/>
        <w:spacing w:before="0" w:beforeAutospacing="0" w:after="0" w:afterAutospacing="0"/>
        <w:jc w:val="center"/>
        <w:rPr>
          <w:rFonts w:asciiTheme="minorHAnsi" w:hAnsiTheme="minorHAnsi" w:cstheme="minorHAnsi"/>
          <w:b/>
          <w:bCs/>
          <w:sz w:val="26"/>
          <w:szCs w:val="26"/>
        </w:rPr>
      </w:pPr>
    </w:p>
    <w:p w14:paraId="43ACA2A0" w14:textId="77777777" w:rsidR="00676257" w:rsidRPr="00676257" w:rsidRDefault="00676257" w:rsidP="00816E24">
      <w:pPr>
        <w:pStyle w:val="StandardWeb"/>
        <w:shd w:val="clear" w:color="auto" w:fill="FFFFFF"/>
        <w:spacing w:before="0" w:beforeAutospacing="0" w:after="0" w:afterAutospacing="0"/>
        <w:rPr>
          <w:rFonts w:asciiTheme="minorHAnsi" w:hAnsiTheme="minorHAnsi" w:cstheme="minorHAnsi"/>
          <w:b/>
          <w:bCs/>
          <w:sz w:val="26"/>
          <w:szCs w:val="26"/>
        </w:rPr>
      </w:pPr>
    </w:p>
    <w:p w14:paraId="55E6A8B3" w14:textId="1E1324FD" w:rsidR="00676257" w:rsidRPr="00676257" w:rsidRDefault="00676257" w:rsidP="00676257">
      <w:pPr>
        <w:pStyle w:val="StandardWeb"/>
        <w:shd w:val="clear" w:color="auto" w:fill="FFFFFF"/>
        <w:spacing w:before="0" w:beforeAutospacing="0" w:after="0" w:afterAutospacing="0"/>
        <w:jc w:val="center"/>
        <w:rPr>
          <w:rFonts w:asciiTheme="minorHAnsi" w:hAnsiTheme="minorHAnsi" w:cstheme="minorHAnsi"/>
          <w:b/>
          <w:bCs/>
          <w:sz w:val="26"/>
          <w:szCs w:val="26"/>
        </w:rPr>
      </w:pPr>
      <w:r w:rsidRPr="00676257">
        <w:rPr>
          <w:rFonts w:asciiTheme="minorHAnsi" w:hAnsiTheme="minorHAnsi" w:cstheme="minorHAnsi"/>
          <w:b/>
          <w:bCs/>
          <w:sz w:val="26"/>
          <w:szCs w:val="26"/>
        </w:rPr>
        <w:t xml:space="preserve">Input </w:t>
      </w:r>
      <w:proofErr w:type="spellStart"/>
      <w:r w:rsidRPr="00676257">
        <w:rPr>
          <w:rFonts w:asciiTheme="minorHAnsi" w:hAnsiTheme="minorHAnsi" w:cstheme="minorHAnsi"/>
          <w:b/>
          <w:bCs/>
          <w:sz w:val="26"/>
          <w:szCs w:val="26"/>
        </w:rPr>
        <w:t>from</w:t>
      </w:r>
      <w:proofErr w:type="spellEnd"/>
      <w:r w:rsidRPr="00676257">
        <w:rPr>
          <w:rFonts w:asciiTheme="minorHAnsi" w:hAnsiTheme="minorHAnsi" w:cstheme="minorHAnsi"/>
          <w:b/>
          <w:bCs/>
          <w:sz w:val="26"/>
          <w:szCs w:val="26"/>
        </w:rPr>
        <w:t xml:space="preserve"> </w:t>
      </w:r>
      <w:proofErr w:type="spellStart"/>
      <w:r w:rsidRPr="00676257">
        <w:rPr>
          <w:rFonts w:asciiTheme="minorHAnsi" w:hAnsiTheme="minorHAnsi" w:cstheme="minorHAnsi"/>
          <w:b/>
          <w:bCs/>
          <w:sz w:val="26"/>
          <w:szCs w:val="26"/>
        </w:rPr>
        <w:t>the</w:t>
      </w:r>
      <w:proofErr w:type="spellEnd"/>
      <w:r w:rsidRPr="00676257">
        <w:rPr>
          <w:rFonts w:asciiTheme="minorHAnsi" w:hAnsiTheme="minorHAnsi" w:cstheme="minorHAnsi"/>
          <w:b/>
          <w:bCs/>
          <w:sz w:val="26"/>
          <w:szCs w:val="26"/>
        </w:rPr>
        <w:t xml:space="preserve"> German </w:t>
      </w:r>
      <w:proofErr w:type="spellStart"/>
      <w:r w:rsidRPr="00676257">
        <w:rPr>
          <w:rFonts w:asciiTheme="minorHAnsi" w:hAnsiTheme="minorHAnsi" w:cstheme="minorHAnsi"/>
          <w:b/>
          <w:bCs/>
          <w:sz w:val="26"/>
          <w:szCs w:val="26"/>
        </w:rPr>
        <w:t>alliance</w:t>
      </w:r>
      <w:proofErr w:type="spellEnd"/>
      <w:r w:rsidRPr="00676257">
        <w:rPr>
          <w:rFonts w:asciiTheme="minorHAnsi" w:hAnsiTheme="minorHAnsi" w:cstheme="minorHAnsi"/>
          <w:b/>
          <w:bCs/>
          <w:sz w:val="26"/>
          <w:szCs w:val="26"/>
        </w:rPr>
        <w:t xml:space="preserve"> Gemeinsam gegen Menschenhandel</w:t>
      </w:r>
    </w:p>
    <w:p w14:paraId="2392FC1A" w14:textId="77777777" w:rsidR="00676257" w:rsidRPr="00676257" w:rsidRDefault="00676257" w:rsidP="00676257">
      <w:pPr>
        <w:pStyle w:val="StandardWeb"/>
        <w:shd w:val="clear" w:color="auto" w:fill="FFFFFF"/>
        <w:spacing w:before="0" w:beforeAutospacing="0" w:after="0" w:afterAutospacing="0"/>
        <w:jc w:val="center"/>
        <w:rPr>
          <w:rFonts w:asciiTheme="minorHAnsi" w:hAnsiTheme="minorHAnsi" w:cstheme="minorHAnsi"/>
          <w:b/>
          <w:bCs/>
          <w:sz w:val="26"/>
          <w:szCs w:val="26"/>
          <w:lang w:val="en-US"/>
        </w:rPr>
      </w:pPr>
      <w:r w:rsidRPr="00676257">
        <w:rPr>
          <w:rFonts w:asciiTheme="minorHAnsi" w:hAnsiTheme="minorHAnsi" w:cstheme="minorHAnsi"/>
          <w:b/>
          <w:bCs/>
          <w:sz w:val="26"/>
          <w:szCs w:val="26"/>
          <w:lang w:val="en-US"/>
        </w:rPr>
        <w:t xml:space="preserve">(Together against Trafficking) for SR VAWG’s report </w:t>
      </w:r>
    </w:p>
    <w:p w14:paraId="1069C6BB" w14:textId="64DD9466" w:rsidR="00676257" w:rsidRPr="00676257" w:rsidRDefault="00676257" w:rsidP="00676257">
      <w:pPr>
        <w:pStyle w:val="StandardWeb"/>
        <w:shd w:val="clear" w:color="auto" w:fill="FFFFFF"/>
        <w:spacing w:before="0" w:beforeAutospacing="0" w:after="0" w:afterAutospacing="0"/>
        <w:jc w:val="center"/>
        <w:rPr>
          <w:rFonts w:asciiTheme="minorHAnsi" w:hAnsiTheme="minorHAnsi" w:cstheme="minorHAnsi"/>
          <w:lang w:val="en-US"/>
        </w:rPr>
      </w:pPr>
      <w:r w:rsidRPr="00676257">
        <w:rPr>
          <w:rFonts w:asciiTheme="minorHAnsi" w:hAnsiTheme="minorHAnsi" w:cstheme="minorHAnsi"/>
          <w:b/>
          <w:bCs/>
          <w:sz w:val="26"/>
          <w:szCs w:val="26"/>
          <w:lang w:val="en-US"/>
        </w:rPr>
        <w:t>on violence against women and prostitution</w:t>
      </w:r>
    </w:p>
    <w:p w14:paraId="44F9A037" w14:textId="05BB6504" w:rsidR="00676257" w:rsidRPr="00676257" w:rsidRDefault="00676257" w:rsidP="00676257">
      <w:pPr>
        <w:pStyle w:val="StandardWeb"/>
        <w:shd w:val="clear" w:color="auto" w:fill="FFFFFF"/>
        <w:jc w:val="center"/>
        <w:rPr>
          <w:rFonts w:asciiTheme="minorHAnsi" w:hAnsiTheme="minorHAnsi" w:cstheme="minorHAnsi"/>
          <w:lang w:val="en-US"/>
        </w:rPr>
      </w:pPr>
      <w:r w:rsidRPr="00676257">
        <w:rPr>
          <w:rFonts w:asciiTheme="minorHAnsi" w:hAnsiTheme="minorHAnsi" w:cstheme="minorHAnsi"/>
          <w:b/>
          <w:bCs/>
          <w:sz w:val="26"/>
          <w:szCs w:val="26"/>
          <w:lang w:val="en-US"/>
        </w:rPr>
        <w:t>January 2024</w:t>
      </w:r>
    </w:p>
    <w:p w14:paraId="11DDB847" w14:textId="77777777" w:rsidR="00E5799B" w:rsidRDefault="00E5799B" w:rsidP="00E5799B">
      <w:pPr>
        <w:spacing w:before="240"/>
        <w:jc w:val="both"/>
        <w:rPr>
          <w:rFonts w:asciiTheme="minorHAnsi" w:hAnsiTheme="minorHAnsi" w:cstheme="minorHAnsi"/>
          <w:b/>
          <w:bCs/>
          <w:color w:val="000000" w:themeColor="text1"/>
          <w:lang w:val="en-US"/>
        </w:rPr>
      </w:pPr>
    </w:p>
    <w:p w14:paraId="554D7C1D" w14:textId="40015B2D" w:rsidR="00801A87" w:rsidRPr="00676257" w:rsidRDefault="00DE2DE9" w:rsidP="00C145D2">
      <w:pPr>
        <w:spacing w:after="480"/>
        <w:jc w:val="both"/>
        <w:rPr>
          <w:rFonts w:asciiTheme="minorHAnsi" w:hAnsiTheme="minorHAnsi" w:cstheme="minorHAnsi"/>
          <w:color w:val="000000" w:themeColor="text1"/>
          <w:lang w:val="en-US"/>
        </w:rPr>
      </w:pPr>
      <w:proofErr w:type="spellStart"/>
      <w:r w:rsidRPr="00676257">
        <w:rPr>
          <w:rFonts w:asciiTheme="minorHAnsi" w:hAnsiTheme="minorHAnsi" w:cstheme="minorHAnsi"/>
          <w:color w:val="000000" w:themeColor="text1"/>
          <w:lang w:val="en-US"/>
        </w:rPr>
        <w:t>Gemeinsam</w:t>
      </w:r>
      <w:proofErr w:type="spellEnd"/>
      <w:r w:rsidRPr="00676257">
        <w:rPr>
          <w:rFonts w:asciiTheme="minorHAnsi" w:hAnsiTheme="minorHAnsi" w:cstheme="minorHAnsi"/>
          <w:color w:val="000000" w:themeColor="text1"/>
          <w:lang w:val="en-US"/>
        </w:rPr>
        <w:t xml:space="preserve"> </w:t>
      </w:r>
      <w:proofErr w:type="spellStart"/>
      <w:r w:rsidRPr="00676257">
        <w:rPr>
          <w:rFonts w:asciiTheme="minorHAnsi" w:hAnsiTheme="minorHAnsi" w:cstheme="minorHAnsi"/>
          <w:color w:val="000000" w:themeColor="text1"/>
          <w:lang w:val="en-US"/>
        </w:rPr>
        <w:t>gegen</w:t>
      </w:r>
      <w:proofErr w:type="spellEnd"/>
      <w:r w:rsidRPr="00676257">
        <w:rPr>
          <w:rFonts w:asciiTheme="minorHAnsi" w:hAnsiTheme="minorHAnsi" w:cstheme="minorHAnsi"/>
          <w:color w:val="000000" w:themeColor="text1"/>
          <w:lang w:val="en-US"/>
        </w:rPr>
        <w:t xml:space="preserve"> </w:t>
      </w:r>
      <w:proofErr w:type="spellStart"/>
      <w:r w:rsidRPr="00676257">
        <w:rPr>
          <w:rFonts w:asciiTheme="minorHAnsi" w:hAnsiTheme="minorHAnsi" w:cstheme="minorHAnsi"/>
          <w:color w:val="000000" w:themeColor="text1"/>
          <w:lang w:val="en-US"/>
        </w:rPr>
        <w:t>Menschenhandel</w:t>
      </w:r>
      <w:proofErr w:type="spellEnd"/>
      <w:r w:rsidR="0046468A">
        <w:rPr>
          <w:rFonts w:asciiTheme="minorHAnsi" w:hAnsiTheme="minorHAnsi" w:cstheme="minorHAnsi"/>
          <w:color w:val="000000" w:themeColor="text1"/>
          <w:lang w:val="en-US"/>
        </w:rPr>
        <w:t xml:space="preserve"> </w:t>
      </w:r>
      <w:proofErr w:type="spellStart"/>
      <w:r w:rsidR="0046468A">
        <w:rPr>
          <w:rFonts w:asciiTheme="minorHAnsi" w:hAnsiTheme="minorHAnsi" w:cstheme="minorHAnsi"/>
          <w:color w:val="000000" w:themeColor="text1"/>
          <w:lang w:val="en-US"/>
        </w:rPr>
        <w:t>e.V.</w:t>
      </w:r>
      <w:proofErr w:type="spellEnd"/>
      <w:r w:rsidRPr="00676257">
        <w:rPr>
          <w:rFonts w:asciiTheme="minorHAnsi" w:hAnsiTheme="minorHAnsi" w:cstheme="minorHAnsi"/>
          <w:color w:val="000000" w:themeColor="text1"/>
          <w:lang w:val="en-US"/>
        </w:rPr>
        <w:t xml:space="preserve"> (</w:t>
      </w:r>
      <w:hyperlink r:id="rId9" w:history="1">
        <w:r w:rsidRPr="004D303D">
          <w:rPr>
            <w:rStyle w:val="Hyperlink"/>
            <w:rFonts w:asciiTheme="minorHAnsi" w:hAnsiTheme="minorHAnsi" w:cstheme="minorHAnsi"/>
            <w:lang w:val="en-US"/>
          </w:rPr>
          <w:t>GGMH</w:t>
        </w:r>
      </w:hyperlink>
      <w:r w:rsidRPr="00676257">
        <w:rPr>
          <w:rFonts w:asciiTheme="minorHAnsi" w:hAnsiTheme="minorHAnsi" w:cstheme="minorHAnsi"/>
          <w:color w:val="000000" w:themeColor="text1"/>
          <w:lang w:val="en-US"/>
        </w:rPr>
        <w:t xml:space="preserve">) is an alliance of more than </w:t>
      </w:r>
      <w:r w:rsidR="00676257">
        <w:rPr>
          <w:rFonts w:asciiTheme="minorHAnsi" w:hAnsiTheme="minorHAnsi" w:cstheme="minorHAnsi"/>
          <w:color w:val="000000" w:themeColor="text1"/>
          <w:lang w:val="en-US"/>
        </w:rPr>
        <w:t>35</w:t>
      </w:r>
      <w:r w:rsidRPr="00676257">
        <w:rPr>
          <w:rFonts w:asciiTheme="minorHAnsi" w:hAnsiTheme="minorHAnsi" w:cstheme="minorHAnsi"/>
          <w:color w:val="000000" w:themeColor="text1"/>
          <w:lang w:val="en-US"/>
        </w:rPr>
        <w:t xml:space="preserve"> organizations</w:t>
      </w:r>
      <w:r w:rsidR="00E5799B">
        <w:rPr>
          <w:rFonts w:asciiTheme="minorHAnsi" w:hAnsiTheme="minorHAnsi" w:cstheme="minorHAnsi"/>
          <w:color w:val="000000" w:themeColor="text1"/>
          <w:lang w:val="en-US"/>
        </w:rPr>
        <w:t xml:space="preserve"> </w:t>
      </w:r>
      <w:r w:rsidRPr="00676257">
        <w:rPr>
          <w:rFonts w:asciiTheme="minorHAnsi" w:hAnsiTheme="minorHAnsi" w:cstheme="minorHAnsi"/>
          <w:color w:val="000000" w:themeColor="text1"/>
          <w:lang w:val="en-US"/>
        </w:rPr>
        <w:t xml:space="preserve">and </w:t>
      </w:r>
      <w:r w:rsidR="00E5799B">
        <w:rPr>
          <w:rFonts w:asciiTheme="minorHAnsi" w:hAnsiTheme="minorHAnsi" w:cstheme="minorHAnsi"/>
          <w:color w:val="000000" w:themeColor="text1"/>
          <w:lang w:val="en-US"/>
        </w:rPr>
        <w:t>experts</w:t>
      </w:r>
      <w:r w:rsidRPr="00676257">
        <w:rPr>
          <w:rFonts w:asciiTheme="minorHAnsi" w:hAnsiTheme="minorHAnsi" w:cstheme="minorHAnsi"/>
          <w:color w:val="000000" w:themeColor="text1"/>
          <w:lang w:val="en-US"/>
        </w:rPr>
        <w:t xml:space="preserve"> who work against human trafficking throughout Germany. Based on the understanding that</w:t>
      </w:r>
      <w:r w:rsidR="00104025" w:rsidRPr="00676257">
        <w:rPr>
          <w:rFonts w:asciiTheme="minorHAnsi" w:hAnsiTheme="minorHAnsi" w:cstheme="minorHAnsi"/>
          <w:color w:val="000000" w:themeColor="text1"/>
          <w:lang w:val="en-US"/>
        </w:rPr>
        <w:t xml:space="preserve"> </w:t>
      </w:r>
      <w:r w:rsidR="00092C4F" w:rsidRPr="00676257">
        <w:rPr>
          <w:rFonts w:asciiTheme="minorHAnsi" w:hAnsiTheme="minorHAnsi" w:cstheme="minorHAnsi"/>
          <w:color w:val="000000" w:themeColor="text1"/>
          <w:lang w:val="en-US"/>
        </w:rPr>
        <w:t>sexual exploitation violates</w:t>
      </w:r>
      <w:r w:rsidR="004E16E2" w:rsidRPr="00676257">
        <w:rPr>
          <w:rFonts w:asciiTheme="minorHAnsi" w:hAnsiTheme="minorHAnsi" w:cstheme="minorHAnsi"/>
          <w:color w:val="000000" w:themeColor="text1"/>
          <w:lang w:val="en-US"/>
        </w:rPr>
        <w:t xml:space="preserve"> a person’s basic human dignity</w:t>
      </w:r>
      <w:r w:rsidRPr="00676257">
        <w:rPr>
          <w:rFonts w:asciiTheme="minorHAnsi" w:hAnsiTheme="minorHAnsi" w:cstheme="minorHAnsi"/>
          <w:color w:val="000000" w:themeColor="text1"/>
          <w:lang w:val="en-US"/>
        </w:rPr>
        <w:t>, GGMH places a special focus on preventing and combating forced prostitution.</w:t>
      </w:r>
      <w:r w:rsidR="00E5799B">
        <w:rPr>
          <w:rFonts w:asciiTheme="minorHAnsi" w:hAnsiTheme="minorHAnsi" w:cstheme="minorHAnsi"/>
          <w:color w:val="000000" w:themeColor="text1"/>
          <w:lang w:val="en-US"/>
        </w:rPr>
        <w:t xml:space="preserve"> </w:t>
      </w:r>
      <w:r w:rsidRPr="00676257">
        <w:rPr>
          <w:rFonts w:asciiTheme="minorHAnsi" w:hAnsiTheme="minorHAnsi" w:cstheme="minorHAnsi"/>
          <w:color w:val="000000" w:themeColor="text1"/>
          <w:lang w:val="en-US"/>
        </w:rPr>
        <w:t>Some member organizations are active in the area of prevention, for example by educating in schools about “</w:t>
      </w:r>
      <w:proofErr w:type="spellStart"/>
      <w:r w:rsidRPr="00676257">
        <w:rPr>
          <w:rFonts w:asciiTheme="minorHAnsi" w:hAnsiTheme="minorHAnsi" w:cstheme="minorHAnsi"/>
          <w:color w:val="000000" w:themeColor="text1"/>
          <w:lang w:val="en-US"/>
        </w:rPr>
        <w:t>loverboys</w:t>
      </w:r>
      <w:proofErr w:type="spellEnd"/>
      <w:r w:rsidRPr="00676257">
        <w:rPr>
          <w:rFonts w:asciiTheme="minorHAnsi" w:hAnsiTheme="minorHAnsi" w:cstheme="minorHAnsi"/>
          <w:color w:val="000000" w:themeColor="text1"/>
          <w:lang w:val="en-US"/>
        </w:rPr>
        <w:t>”. Other organizations work in the area of victim protection and victim assistance.</w:t>
      </w:r>
    </w:p>
    <w:p w14:paraId="5779C4DE" w14:textId="400DCD2F" w:rsidR="001E380B" w:rsidRPr="000B486D" w:rsidRDefault="00141F7C" w:rsidP="00C145D2">
      <w:pPr>
        <w:pStyle w:val="Listenabsatz"/>
        <w:numPr>
          <w:ilvl w:val="0"/>
          <w:numId w:val="12"/>
        </w:numPr>
        <w:spacing w:before="240" w:after="240"/>
        <w:ind w:left="357" w:hanging="357"/>
        <w:contextualSpacing w:val="0"/>
        <w:jc w:val="both"/>
        <w:rPr>
          <w:rFonts w:asciiTheme="minorHAnsi" w:hAnsiTheme="minorHAnsi" w:cstheme="minorHAnsi"/>
          <w:color w:val="000000" w:themeColor="text1"/>
          <w:sz w:val="26"/>
          <w:szCs w:val="26"/>
          <w:lang w:val="en-US"/>
        </w:rPr>
      </w:pPr>
      <w:r w:rsidRPr="000B486D">
        <w:rPr>
          <w:rFonts w:asciiTheme="minorHAnsi" w:hAnsiTheme="minorHAnsi" w:cstheme="minorHAnsi"/>
          <w:b/>
          <w:bCs/>
          <w:color w:val="000000" w:themeColor="text1"/>
          <w:sz w:val="26"/>
          <w:szCs w:val="26"/>
          <w:lang w:val="en-US"/>
        </w:rPr>
        <w:t>The connection between prostitution and human trafficking</w:t>
      </w:r>
    </w:p>
    <w:p w14:paraId="44B507FE" w14:textId="5206796D" w:rsidR="000D6F78" w:rsidRPr="00676257" w:rsidRDefault="00401C9D" w:rsidP="00C145D2">
      <w:pPr>
        <w:spacing w:before="240" w:after="360"/>
        <w:jc w:val="both"/>
        <w:rPr>
          <w:rFonts w:asciiTheme="minorHAnsi" w:hAnsiTheme="minorHAnsi" w:cstheme="minorHAnsi"/>
          <w:color w:val="000000" w:themeColor="text1"/>
          <w:lang w:val="en-US"/>
        </w:rPr>
      </w:pPr>
      <w:r w:rsidRPr="00676257">
        <w:rPr>
          <w:rFonts w:asciiTheme="minorHAnsi" w:hAnsiTheme="minorHAnsi" w:cstheme="minorHAnsi"/>
          <w:color w:val="000000" w:themeColor="text1"/>
          <w:lang w:val="en-US"/>
        </w:rPr>
        <w:t xml:space="preserve">According to many experts, prostitution and human trafficking are usually inseparable </w:t>
      </w:r>
      <w:r w:rsidRPr="00676257">
        <w:rPr>
          <w:rFonts w:asciiTheme="minorHAnsi" w:hAnsiTheme="minorHAnsi" w:cstheme="minorHAnsi"/>
          <w:i/>
          <w:iCs/>
          <w:color w:val="000000" w:themeColor="text1"/>
          <w:lang w:val="en-US"/>
        </w:rPr>
        <w:t>(</w:t>
      </w:r>
      <w:proofErr w:type="gramStart"/>
      <w:r w:rsidRPr="00676257">
        <w:rPr>
          <w:rFonts w:asciiTheme="minorHAnsi" w:hAnsiTheme="minorHAnsi" w:cstheme="minorHAnsi"/>
          <w:i/>
          <w:iCs/>
          <w:color w:val="000000" w:themeColor="text1"/>
          <w:lang w:val="en-US"/>
        </w:rPr>
        <w:t>e.g.</w:t>
      </w:r>
      <w:proofErr w:type="gramEnd"/>
      <w:r w:rsidRPr="00676257">
        <w:rPr>
          <w:rFonts w:asciiTheme="minorHAnsi" w:hAnsiTheme="minorHAnsi" w:cstheme="minorHAnsi"/>
          <w:i/>
          <w:iCs/>
          <w:color w:val="000000" w:themeColor="text1"/>
          <w:lang w:val="en-US"/>
        </w:rPr>
        <w:t xml:space="preserve"> UN GA, Res. 63/156, Preamble; </w:t>
      </w:r>
      <w:hyperlink r:id="rId10" w:history="1">
        <w:r w:rsidRPr="004D303D">
          <w:rPr>
            <w:rStyle w:val="Hyperlink"/>
            <w:rFonts w:asciiTheme="minorHAnsi" w:hAnsiTheme="minorHAnsi" w:cstheme="minorHAnsi"/>
            <w:i/>
            <w:iCs/>
            <w:lang w:val="en-US"/>
          </w:rPr>
          <w:t>DIAKA</w:t>
        </w:r>
      </w:hyperlink>
      <w:r w:rsidRPr="00676257">
        <w:rPr>
          <w:rFonts w:asciiTheme="minorHAnsi" w:hAnsiTheme="minorHAnsi" w:cstheme="minorHAnsi"/>
          <w:i/>
          <w:iCs/>
          <w:color w:val="000000" w:themeColor="text1"/>
          <w:lang w:val="en-US"/>
        </w:rPr>
        <w:t>, 2023).</w:t>
      </w:r>
      <w:r w:rsidRPr="00676257">
        <w:rPr>
          <w:rFonts w:asciiTheme="minorHAnsi" w:hAnsiTheme="minorHAnsi" w:cstheme="minorHAnsi"/>
          <w:color w:val="000000" w:themeColor="text1"/>
          <w:lang w:val="en-US"/>
        </w:rPr>
        <w:t xml:space="preserve"> This is demonstrably the case in Germany as well. Success</w:t>
      </w:r>
      <w:r w:rsidR="00BE5FAB" w:rsidRPr="00676257">
        <w:rPr>
          <w:rFonts w:asciiTheme="minorHAnsi" w:hAnsiTheme="minorHAnsi" w:cstheme="minorHAnsi"/>
          <w:color w:val="000000" w:themeColor="text1"/>
          <w:lang w:val="en-US"/>
        </w:rPr>
        <w:t>ful</w:t>
      </w:r>
      <w:r w:rsidRPr="00676257">
        <w:rPr>
          <w:rFonts w:asciiTheme="minorHAnsi" w:hAnsiTheme="minorHAnsi" w:cstheme="minorHAnsi"/>
          <w:color w:val="000000" w:themeColor="text1"/>
          <w:lang w:val="en-US"/>
        </w:rPr>
        <w:t xml:space="preserve"> </w:t>
      </w:r>
      <w:r w:rsidR="0048034E" w:rsidRPr="00676257">
        <w:rPr>
          <w:rFonts w:asciiTheme="minorHAnsi" w:hAnsiTheme="minorHAnsi" w:cstheme="minorHAnsi"/>
          <w:color w:val="000000" w:themeColor="text1"/>
          <w:lang w:val="en-US"/>
        </w:rPr>
        <w:t xml:space="preserve">intensive </w:t>
      </w:r>
      <w:r w:rsidRPr="00676257">
        <w:rPr>
          <w:rFonts w:asciiTheme="minorHAnsi" w:hAnsiTheme="minorHAnsi" w:cstheme="minorHAnsi"/>
          <w:color w:val="000000" w:themeColor="text1"/>
          <w:lang w:val="en-US"/>
        </w:rPr>
        <w:t xml:space="preserve">police investigations in brothels show the close connection between human trafficking, organized crime and so-called "regular" prostitution. For example, investigations into a brothel in Augsburg showed that the brothel operator regularly ordered women from a wholesaler in southeastern Europe. He could order them as if from a catalog </w:t>
      </w:r>
      <w:r w:rsidR="000B486D">
        <w:rPr>
          <w:rFonts w:asciiTheme="minorHAnsi" w:hAnsiTheme="minorHAnsi" w:cstheme="minorHAnsi"/>
          <w:color w:val="000000" w:themeColor="text1"/>
          <w:lang w:val="en-US"/>
        </w:rPr>
        <w:t xml:space="preserve">– </w:t>
      </w:r>
      <w:r w:rsidRPr="00676257">
        <w:rPr>
          <w:rFonts w:asciiTheme="minorHAnsi" w:hAnsiTheme="minorHAnsi" w:cstheme="minorHAnsi"/>
          <w:color w:val="000000" w:themeColor="text1"/>
          <w:lang w:val="en-US"/>
        </w:rPr>
        <w:t xml:space="preserve">according to size, hair color, age and other physical characteristics. The wholesaler worked with several recruiters from Romania and Hungary. These specialized in recruiting naive young girls with no social ties. Experts such as the retired senior criminal counselor Helmut </w:t>
      </w:r>
      <w:proofErr w:type="spellStart"/>
      <w:r w:rsidRPr="00676257">
        <w:rPr>
          <w:rFonts w:asciiTheme="minorHAnsi" w:hAnsiTheme="minorHAnsi" w:cstheme="minorHAnsi"/>
          <w:color w:val="000000" w:themeColor="text1"/>
          <w:lang w:val="en-US"/>
        </w:rPr>
        <w:t>Sporer</w:t>
      </w:r>
      <w:proofErr w:type="spellEnd"/>
      <w:r w:rsidRPr="00676257">
        <w:rPr>
          <w:rFonts w:asciiTheme="minorHAnsi" w:hAnsiTheme="minorHAnsi" w:cstheme="minorHAnsi"/>
          <w:color w:val="000000" w:themeColor="text1"/>
          <w:lang w:val="en-US"/>
        </w:rPr>
        <w:t xml:space="preserve"> emphasize that sufficient supply, especially for larger brothels, is only possible if there are connections to corresponding sources such as smugglers and human traffickers who can guarantee such organized supply </w:t>
      </w:r>
      <w:r w:rsidRPr="00676257">
        <w:rPr>
          <w:rFonts w:asciiTheme="minorHAnsi" w:hAnsiTheme="minorHAnsi" w:cstheme="minorHAnsi"/>
          <w:i/>
          <w:iCs/>
          <w:color w:val="000000" w:themeColor="text1"/>
          <w:lang w:val="en-US"/>
        </w:rPr>
        <w:t>(</w:t>
      </w:r>
      <w:proofErr w:type="spellStart"/>
      <w:r w:rsidRPr="00676257">
        <w:rPr>
          <w:rFonts w:asciiTheme="minorHAnsi" w:hAnsiTheme="minorHAnsi" w:cstheme="minorHAnsi"/>
          <w:i/>
          <w:iCs/>
          <w:color w:val="000000" w:themeColor="text1"/>
          <w:lang w:val="en-US"/>
        </w:rPr>
        <w:t>Sporer</w:t>
      </w:r>
      <w:proofErr w:type="spellEnd"/>
      <w:r w:rsidRPr="00676257">
        <w:rPr>
          <w:rFonts w:asciiTheme="minorHAnsi" w:hAnsiTheme="minorHAnsi" w:cstheme="minorHAnsi"/>
          <w:i/>
          <w:iCs/>
          <w:color w:val="000000" w:themeColor="text1"/>
          <w:lang w:val="en-US"/>
        </w:rPr>
        <w:t>, 2021).</w:t>
      </w:r>
      <w:r w:rsidRPr="00676257">
        <w:rPr>
          <w:rFonts w:asciiTheme="minorHAnsi" w:hAnsiTheme="minorHAnsi" w:cstheme="minorHAnsi"/>
          <w:color w:val="000000" w:themeColor="text1"/>
          <w:lang w:val="en-US"/>
        </w:rPr>
        <w:t xml:space="preserve"> This has also been proven in the case of the large brothel "Paradise" in Stuttgart. After the operator initially presented the "Paradise" for years in talk shows as a model brothel, he was, after extensive investigations, convicted of aiding and abetting human trafficking and pimping </w:t>
      </w:r>
      <w:r w:rsidRPr="00676257">
        <w:rPr>
          <w:rFonts w:asciiTheme="minorHAnsi" w:hAnsiTheme="minorHAnsi" w:cstheme="minorHAnsi"/>
          <w:i/>
          <w:iCs/>
          <w:color w:val="000000" w:themeColor="text1"/>
          <w:lang w:val="en-US"/>
        </w:rPr>
        <w:t>(</w:t>
      </w:r>
      <w:proofErr w:type="spellStart"/>
      <w:r w:rsidR="00816E24">
        <w:rPr>
          <w:rFonts w:asciiTheme="minorHAnsi" w:hAnsiTheme="minorHAnsi" w:cstheme="minorHAnsi"/>
          <w:i/>
          <w:iCs/>
          <w:color w:val="000000" w:themeColor="text1"/>
          <w:lang w:val="en-US"/>
        </w:rPr>
        <w:fldChar w:fldCharType="begin"/>
      </w:r>
      <w:r w:rsidR="00816E24">
        <w:rPr>
          <w:rFonts w:asciiTheme="minorHAnsi" w:hAnsiTheme="minorHAnsi" w:cstheme="minorHAnsi"/>
          <w:i/>
          <w:iCs/>
          <w:color w:val="000000" w:themeColor="text1"/>
          <w:lang w:val="en-US"/>
        </w:rPr>
        <w:instrText>HYPERLINK "https://www.stuttgarter-nachrichten.de/inhalt.grossbordell-bei-stuttgart-insolvenzverfahren-fuer-das-bordell-paradise-eroeffnet.f90d46c1-a70a-4244-9dec-99f2d3bc07db.html"</w:instrText>
      </w:r>
      <w:r w:rsidR="00816E24">
        <w:rPr>
          <w:rFonts w:asciiTheme="minorHAnsi" w:hAnsiTheme="minorHAnsi" w:cstheme="minorHAnsi"/>
          <w:i/>
          <w:iCs/>
          <w:color w:val="000000" w:themeColor="text1"/>
          <w:lang w:val="en-US"/>
        </w:rPr>
      </w:r>
      <w:r w:rsidR="00816E24">
        <w:rPr>
          <w:rFonts w:asciiTheme="minorHAnsi" w:hAnsiTheme="minorHAnsi" w:cstheme="minorHAnsi"/>
          <w:i/>
          <w:iCs/>
          <w:color w:val="000000" w:themeColor="text1"/>
          <w:lang w:val="en-US"/>
        </w:rPr>
        <w:fldChar w:fldCharType="separate"/>
      </w:r>
      <w:r w:rsidRPr="00816E24">
        <w:rPr>
          <w:rStyle w:val="Hyperlink"/>
          <w:rFonts w:asciiTheme="minorHAnsi" w:hAnsiTheme="minorHAnsi" w:cstheme="minorHAnsi"/>
          <w:i/>
          <w:iCs/>
          <w:lang w:val="en-US"/>
        </w:rPr>
        <w:t>Bilger</w:t>
      </w:r>
      <w:proofErr w:type="spellEnd"/>
      <w:r w:rsidRPr="00816E24">
        <w:rPr>
          <w:rStyle w:val="Hyperlink"/>
          <w:rFonts w:asciiTheme="minorHAnsi" w:hAnsiTheme="minorHAnsi" w:cstheme="minorHAnsi"/>
          <w:i/>
          <w:iCs/>
          <w:lang w:val="en-US"/>
        </w:rPr>
        <w:t>, 2020</w:t>
      </w:r>
      <w:r w:rsidR="00816E24">
        <w:rPr>
          <w:rFonts w:asciiTheme="minorHAnsi" w:hAnsiTheme="minorHAnsi" w:cstheme="minorHAnsi"/>
          <w:i/>
          <w:iCs/>
          <w:color w:val="000000" w:themeColor="text1"/>
          <w:lang w:val="en-US"/>
        </w:rPr>
        <w:fldChar w:fldCharType="end"/>
      </w:r>
      <w:r w:rsidRPr="00676257">
        <w:rPr>
          <w:rFonts w:asciiTheme="minorHAnsi" w:hAnsiTheme="minorHAnsi" w:cstheme="minorHAnsi"/>
          <w:i/>
          <w:iCs/>
          <w:color w:val="000000" w:themeColor="text1"/>
          <w:lang w:val="en-US"/>
        </w:rPr>
        <w:t>).</w:t>
      </w:r>
      <w:r w:rsidRPr="00676257">
        <w:rPr>
          <w:rFonts w:asciiTheme="minorHAnsi" w:hAnsiTheme="minorHAnsi" w:cstheme="minorHAnsi"/>
          <w:color w:val="000000" w:themeColor="text1"/>
          <w:lang w:val="en-US"/>
        </w:rPr>
        <w:t xml:space="preserve"> </w:t>
      </w:r>
    </w:p>
    <w:p w14:paraId="7729A9B3" w14:textId="2553413E" w:rsidR="00FE5B96" w:rsidRPr="000B486D" w:rsidRDefault="004532B3" w:rsidP="004163C1">
      <w:pPr>
        <w:pStyle w:val="Listenabsatz"/>
        <w:numPr>
          <w:ilvl w:val="0"/>
          <w:numId w:val="12"/>
        </w:numPr>
        <w:spacing w:before="240" w:after="240"/>
        <w:ind w:left="357" w:hanging="357"/>
        <w:contextualSpacing w:val="0"/>
        <w:jc w:val="both"/>
        <w:rPr>
          <w:rFonts w:asciiTheme="minorHAnsi" w:hAnsiTheme="minorHAnsi" w:cstheme="minorHAnsi"/>
          <w:color w:val="000000" w:themeColor="text1"/>
          <w:sz w:val="26"/>
          <w:szCs w:val="26"/>
          <w:lang w:val="en-US"/>
        </w:rPr>
      </w:pPr>
      <w:r w:rsidRPr="000B486D">
        <w:rPr>
          <w:rFonts w:asciiTheme="minorHAnsi" w:hAnsiTheme="minorHAnsi" w:cstheme="minorHAnsi"/>
          <w:b/>
          <w:bCs/>
          <w:color w:val="000000" w:themeColor="text1"/>
          <w:sz w:val="26"/>
          <w:szCs w:val="26"/>
          <w:lang w:val="en-US"/>
        </w:rPr>
        <w:t xml:space="preserve">Challenges in </w:t>
      </w:r>
      <w:r w:rsidR="009B7A93">
        <w:rPr>
          <w:rFonts w:asciiTheme="minorHAnsi" w:hAnsiTheme="minorHAnsi" w:cstheme="minorHAnsi"/>
          <w:b/>
          <w:bCs/>
          <w:color w:val="000000" w:themeColor="text1"/>
          <w:sz w:val="26"/>
          <w:szCs w:val="26"/>
          <w:lang w:val="en-US"/>
        </w:rPr>
        <w:t xml:space="preserve">the </w:t>
      </w:r>
      <w:r w:rsidRPr="000B486D">
        <w:rPr>
          <w:rFonts w:asciiTheme="minorHAnsi" w:hAnsiTheme="minorHAnsi" w:cstheme="minorHAnsi"/>
          <w:b/>
          <w:bCs/>
          <w:color w:val="000000" w:themeColor="text1"/>
          <w:sz w:val="26"/>
          <w:szCs w:val="26"/>
          <w:lang w:val="en-US"/>
        </w:rPr>
        <w:t>German Prostitution Legislation</w:t>
      </w:r>
      <w:r w:rsidR="00FE5B96" w:rsidRPr="000B486D">
        <w:rPr>
          <w:rFonts w:asciiTheme="minorHAnsi" w:hAnsiTheme="minorHAnsi" w:cstheme="minorHAnsi"/>
          <w:b/>
          <w:bCs/>
          <w:color w:val="000000" w:themeColor="text1"/>
          <w:sz w:val="26"/>
          <w:szCs w:val="26"/>
          <w:lang w:val="en-US"/>
        </w:rPr>
        <w:t> </w:t>
      </w:r>
    </w:p>
    <w:p w14:paraId="16873B86" w14:textId="77777777" w:rsidR="00FF334E" w:rsidRPr="00676257" w:rsidRDefault="00B362F1" w:rsidP="00FF334E">
      <w:pPr>
        <w:pStyle w:val="StandardWeb"/>
        <w:spacing w:before="240" w:beforeAutospacing="0" w:after="240" w:afterAutospacing="0"/>
        <w:jc w:val="both"/>
        <w:rPr>
          <w:rFonts w:asciiTheme="minorHAnsi" w:hAnsiTheme="minorHAnsi" w:cstheme="minorHAnsi"/>
          <w:color w:val="000000" w:themeColor="text1"/>
          <w:lang w:val="en-US"/>
        </w:rPr>
      </w:pPr>
      <w:r w:rsidRPr="00676257">
        <w:rPr>
          <w:rFonts w:asciiTheme="minorHAnsi" w:hAnsiTheme="minorHAnsi" w:cstheme="minorHAnsi"/>
          <w:color w:val="000000" w:themeColor="text1"/>
          <w:lang w:val="en-US"/>
        </w:rPr>
        <w:t>Germany tries to regulate prostitution through its legislation. The aim therefore is to enable voluntary, "regular" prostitution on the one hand, and to protect people in prostitution and prevent human trafficking and exploitation on the other hand.</w:t>
      </w:r>
    </w:p>
    <w:p w14:paraId="5D034E62" w14:textId="4DCA9158" w:rsidR="00FF334E" w:rsidRPr="00676257" w:rsidRDefault="00B362F1" w:rsidP="00FF334E">
      <w:pPr>
        <w:pStyle w:val="StandardWeb"/>
        <w:spacing w:before="0" w:beforeAutospacing="0" w:after="120" w:afterAutospacing="0"/>
        <w:jc w:val="both"/>
        <w:rPr>
          <w:rFonts w:asciiTheme="minorHAnsi" w:hAnsiTheme="minorHAnsi" w:cstheme="minorHAnsi"/>
          <w:color w:val="000000" w:themeColor="text1"/>
          <w:lang w:val="en-US"/>
        </w:rPr>
      </w:pPr>
      <w:r w:rsidRPr="00676257">
        <w:rPr>
          <w:rFonts w:asciiTheme="minorHAnsi" w:hAnsiTheme="minorHAnsi" w:cstheme="minorHAnsi"/>
          <w:color w:val="000000" w:themeColor="text1"/>
          <w:lang w:val="en-US"/>
        </w:rPr>
        <w:lastRenderedPageBreak/>
        <w:t xml:space="preserve">German legislation is based on the understanding that prostitution is an "autonomous decision to engage in a risky activity" </w:t>
      </w:r>
      <w:r w:rsidRPr="00676257">
        <w:rPr>
          <w:rFonts w:asciiTheme="minorHAnsi" w:hAnsiTheme="minorHAnsi" w:cstheme="minorHAnsi"/>
          <w:i/>
          <w:iCs/>
          <w:color w:val="000000" w:themeColor="text1"/>
          <w:lang w:val="en-US"/>
        </w:rPr>
        <w:t>(</w:t>
      </w:r>
      <w:hyperlink r:id="rId11" w:history="1">
        <w:r w:rsidRPr="004163C1">
          <w:rPr>
            <w:rStyle w:val="Hyperlink"/>
            <w:rFonts w:asciiTheme="minorHAnsi" w:hAnsiTheme="minorHAnsi" w:cstheme="minorHAnsi"/>
            <w:i/>
            <w:iCs/>
            <w:lang w:val="en-US"/>
          </w:rPr>
          <w:t>BMFSFJ, 2007</w:t>
        </w:r>
      </w:hyperlink>
      <w:r w:rsidRPr="00676257">
        <w:rPr>
          <w:rFonts w:asciiTheme="minorHAnsi" w:hAnsiTheme="minorHAnsi" w:cstheme="minorHAnsi"/>
          <w:i/>
          <w:iCs/>
          <w:color w:val="000000" w:themeColor="text1"/>
          <w:lang w:val="en-US"/>
        </w:rPr>
        <w:t>:6f.).</w:t>
      </w:r>
      <w:r w:rsidRPr="00676257">
        <w:rPr>
          <w:rFonts w:asciiTheme="minorHAnsi" w:hAnsiTheme="minorHAnsi" w:cstheme="minorHAnsi"/>
          <w:color w:val="000000" w:themeColor="text1"/>
          <w:lang w:val="en-US"/>
        </w:rPr>
        <w:t xml:space="preserve"> In this context, the legislator defines this autonomous decision as follows: "Voluntariness, in the context of the right to sexual self-determination, means that individuals are free to decide the "if," the "when," and the "how" of a sexual encounter." </w:t>
      </w:r>
      <w:r w:rsidRPr="00676257">
        <w:rPr>
          <w:rFonts w:asciiTheme="minorHAnsi" w:hAnsiTheme="minorHAnsi" w:cstheme="minorHAnsi"/>
          <w:i/>
          <w:iCs/>
          <w:color w:val="000000" w:themeColor="text1"/>
          <w:lang w:val="en-US"/>
        </w:rPr>
        <w:t>(ibid.:9).</w:t>
      </w:r>
      <w:r w:rsidRPr="00676257">
        <w:rPr>
          <w:rFonts w:asciiTheme="minorHAnsi" w:hAnsiTheme="minorHAnsi" w:cstheme="minorHAnsi"/>
          <w:color w:val="000000" w:themeColor="text1"/>
          <w:lang w:val="en-US"/>
        </w:rPr>
        <w:t xml:space="preserve"> However, in its evaluation of the Prostitution Act (</w:t>
      </w:r>
      <w:proofErr w:type="spellStart"/>
      <w:r w:rsidRPr="00676257">
        <w:rPr>
          <w:rFonts w:asciiTheme="minorHAnsi" w:hAnsiTheme="minorHAnsi" w:cstheme="minorHAnsi"/>
          <w:color w:val="000000" w:themeColor="text1"/>
          <w:lang w:val="en-US"/>
        </w:rPr>
        <w:t>ProstG</w:t>
      </w:r>
      <w:proofErr w:type="spellEnd"/>
      <w:r w:rsidRPr="00676257">
        <w:rPr>
          <w:rFonts w:asciiTheme="minorHAnsi" w:hAnsiTheme="minorHAnsi" w:cstheme="minorHAnsi"/>
          <w:color w:val="000000" w:themeColor="text1"/>
          <w:lang w:val="en-US"/>
        </w:rPr>
        <w:t xml:space="preserve">), the federal government describes it as a "social reality that many prostitutes find themselves in a social and psychological situation in which it is questionable whether they can really decide freely and autonomously for or against this activity" </w:t>
      </w:r>
      <w:r w:rsidRPr="00676257">
        <w:rPr>
          <w:rFonts w:asciiTheme="minorHAnsi" w:hAnsiTheme="minorHAnsi" w:cstheme="minorHAnsi"/>
          <w:i/>
          <w:iCs/>
          <w:color w:val="000000" w:themeColor="text1"/>
          <w:lang w:val="en-US"/>
        </w:rPr>
        <w:t xml:space="preserve">(ibid.:9). </w:t>
      </w:r>
    </w:p>
    <w:p w14:paraId="62E2E31C" w14:textId="49670B4C" w:rsidR="00FF334E" w:rsidRPr="00676257" w:rsidRDefault="00B362F1" w:rsidP="00FF334E">
      <w:pPr>
        <w:pStyle w:val="StandardWeb"/>
        <w:spacing w:before="0" w:beforeAutospacing="0" w:after="120" w:afterAutospacing="0"/>
        <w:jc w:val="both"/>
        <w:rPr>
          <w:rFonts w:asciiTheme="minorHAnsi" w:hAnsiTheme="minorHAnsi" w:cstheme="minorHAnsi"/>
          <w:i/>
          <w:iCs/>
          <w:color w:val="000000" w:themeColor="text1"/>
          <w:lang w:val="en-US"/>
        </w:rPr>
      </w:pPr>
      <w:r w:rsidRPr="00676257">
        <w:rPr>
          <w:rFonts w:asciiTheme="minorHAnsi" w:hAnsiTheme="minorHAnsi" w:cstheme="minorHAnsi"/>
          <w:color w:val="000000" w:themeColor="text1"/>
          <w:lang w:val="en-US"/>
        </w:rPr>
        <w:t xml:space="preserve">This assessment is consistent with the experiences of our member organizations. At least 80 percent of prostituted persons in Germany are migrants, especially from Eastern Europe, Asia, South America or Africa </w:t>
      </w:r>
      <w:r w:rsidRPr="00676257">
        <w:rPr>
          <w:rFonts w:asciiTheme="minorHAnsi" w:hAnsiTheme="minorHAnsi" w:cstheme="minorHAnsi"/>
          <w:i/>
          <w:iCs/>
          <w:color w:val="000000" w:themeColor="text1"/>
          <w:lang w:val="en-US"/>
        </w:rPr>
        <w:t>(</w:t>
      </w:r>
      <w:proofErr w:type="spellStart"/>
      <w:r w:rsidR="00190405">
        <w:rPr>
          <w:rFonts w:asciiTheme="minorHAnsi" w:hAnsiTheme="minorHAnsi" w:cstheme="minorHAnsi"/>
          <w:i/>
          <w:iCs/>
          <w:color w:val="000000" w:themeColor="text1"/>
          <w:lang w:val="en-US"/>
        </w:rPr>
        <w:fldChar w:fldCharType="begin"/>
      </w:r>
      <w:r w:rsidR="00190405">
        <w:rPr>
          <w:rFonts w:asciiTheme="minorHAnsi" w:hAnsiTheme="minorHAnsi" w:cstheme="minorHAnsi"/>
          <w:i/>
          <w:iCs/>
          <w:color w:val="000000" w:themeColor="text1"/>
          <w:lang w:val="en-US"/>
        </w:rPr>
        <w:instrText>HYPERLINK "https://www.n-tv.de/panorama/Corona-Krise-trifft-Prostituierte-article21790455.html"</w:instrText>
      </w:r>
      <w:r w:rsidR="00190405">
        <w:rPr>
          <w:rFonts w:asciiTheme="minorHAnsi" w:hAnsiTheme="minorHAnsi" w:cstheme="minorHAnsi"/>
          <w:i/>
          <w:iCs/>
          <w:color w:val="000000" w:themeColor="text1"/>
          <w:lang w:val="en-US"/>
        </w:rPr>
      </w:r>
      <w:r w:rsidR="00190405">
        <w:rPr>
          <w:rFonts w:asciiTheme="minorHAnsi" w:hAnsiTheme="minorHAnsi" w:cstheme="minorHAnsi"/>
          <w:i/>
          <w:iCs/>
          <w:color w:val="000000" w:themeColor="text1"/>
          <w:lang w:val="en-US"/>
        </w:rPr>
        <w:fldChar w:fldCharType="separate"/>
      </w:r>
      <w:r w:rsidRPr="00190405">
        <w:rPr>
          <w:rStyle w:val="Hyperlink"/>
          <w:rFonts w:asciiTheme="minorHAnsi" w:hAnsiTheme="minorHAnsi" w:cstheme="minorHAnsi"/>
          <w:i/>
          <w:iCs/>
          <w:lang w:val="en-US"/>
        </w:rPr>
        <w:t>Giertz</w:t>
      </w:r>
      <w:proofErr w:type="spellEnd"/>
      <w:r w:rsidR="00190405">
        <w:rPr>
          <w:rFonts w:asciiTheme="minorHAnsi" w:hAnsiTheme="minorHAnsi" w:cstheme="minorHAnsi"/>
          <w:i/>
          <w:iCs/>
          <w:color w:val="000000" w:themeColor="text1"/>
          <w:lang w:val="en-US"/>
        </w:rPr>
        <w:fldChar w:fldCharType="end"/>
      </w:r>
      <w:r w:rsidRPr="00676257">
        <w:rPr>
          <w:rFonts w:asciiTheme="minorHAnsi" w:hAnsiTheme="minorHAnsi" w:cstheme="minorHAnsi"/>
          <w:i/>
          <w:iCs/>
          <w:color w:val="000000" w:themeColor="text1"/>
          <w:lang w:val="en-US"/>
        </w:rPr>
        <w:t xml:space="preserve"> et al., 2020; </w:t>
      </w:r>
      <w:proofErr w:type="spellStart"/>
      <w:r w:rsidRPr="00676257">
        <w:rPr>
          <w:rFonts w:asciiTheme="minorHAnsi" w:hAnsiTheme="minorHAnsi" w:cstheme="minorHAnsi"/>
          <w:i/>
          <w:iCs/>
          <w:color w:val="000000" w:themeColor="text1"/>
          <w:lang w:val="en-US"/>
        </w:rPr>
        <w:t>Sporer</w:t>
      </w:r>
      <w:proofErr w:type="spellEnd"/>
      <w:r w:rsidRPr="00676257">
        <w:rPr>
          <w:rFonts w:asciiTheme="minorHAnsi" w:hAnsiTheme="minorHAnsi" w:cstheme="minorHAnsi"/>
          <w:i/>
          <w:iCs/>
          <w:color w:val="000000" w:themeColor="text1"/>
          <w:lang w:val="en-US"/>
        </w:rPr>
        <w:t xml:space="preserve">, 2013:5; </w:t>
      </w:r>
      <w:hyperlink r:id="rId12" w:history="1">
        <w:r w:rsidRPr="0056312B">
          <w:rPr>
            <w:rStyle w:val="Hyperlink"/>
            <w:rFonts w:asciiTheme="minorHAnsi" w:hAnsiTheme="minorHAnsi" w:cstheme="minorHAnsi"/>
            <w:i/>
            <w:iCs/>
            <w:lang w:val="en-US"/>
          </w:rPr>
          <w:t>TAMPEP</w:t>
        </w:r>
      </w:hyperlink>
      <w:r w:rsidRPr="00676257">
        <w:rPr>
          <w:rFonts w:asciiTheme="minorHAnsi" w:hAnsiTheme="minorHAnsi" w:cstheme="minorHAnsi"/>
          <w:i/>
          <w:iCs/>
          <w:color w:val="000000" w:themeColor="text1"/>
          <w:lang w:val="en-US"/>
        </w:rPr>
        <w:t>, 2007:223).</w:t>
      </w:r>
      <w:r w:rsidRPr="00676257">
        <w:rPr>
          <w:rFonts w:asciiTheme="minorHAnsi" w:hAnsiTheme="minorHAnsi" w:cstheme="minorHAnsi"/>
          <w:color w:val="000000" w:themeColor="text1"/>
          <w:lang w:val="en-US"/>
        </w:rPr>
        <w:t xml:space="preserve"> Among them are many (often young) women who are pushed to migrate and to engage in prostitution, especially due to economic constraints and lack of prospects in their home countries </w:t>
      </w:r>
      <w:r w:rsidRPr="00676257">
        <w:rPr>
          <w:rFonts w:asciiTheme="minorHAnsi" w:hAnsiTheme="minorHAnsi" w:cstheme="minorHAnsi"/>
          <w:i/>
          <w:iCs/>
          <w:color w:val="000000" w:themeColor="text1"/>
          <w:lang w:val="en-US"/>
        </w:rPr>
        <w:t>(</w:t>
      </w:r>
      <w:proofErr w:type="spellStart"/>
      <w:r w:rsidRPr="00676257">
        <w:rPr>
          <w:rFonts w:asciiTheme="minorHAnsi" w:hAnsiTheme="minorHAnsi" w:cstheme="minorHAnsi"/>
          <w:i/>
          <w:iCs/>
          <w:color w:val="000000" w:themeColor="text1"/>
          <w:lang w:val="en-US"/>
        </w:rPr>
        <w:t>Bernitz</w:t>
      </w:r>
      <w:proofErr w:type="spellEnd"/>
      <w:r w:rsidRPr="00676257">
        <w:rPr>
          <w:rFonts w:asciiTheme="minorHAnsi" w:hAnsiTheme="minorHAnsi" w:cstheme="minorHAnsi"/>
          <w:i/>
          <w:iCs/>
          <w:color w:val="000000" w:themeColor="text1"/>
          <w:lang w:val="en-US"/>
        </w:rPr>
        <w:t xml:space="preserve"> et al., 2018:90; </w:t>
      </w:r>
      <w:proofErr w:type="spellStart"/>
      <w:r w:rsidRPr="00676257">
        <w:rPr>
          <w:rFonts w:asciiTheme="minorHAnsi" w:hAnsiTheme="minorHAnsi" w:cstheme="minorHAnsi"/>
          <w:i/>
          <w:iCs/>
          <w:color w:val="000000" w:themeColor="text1"/>
          <w:lang w:val="en-US"/>
        </w:rPr>
        <w:t>Wege</w:t>
      </w:r>
      <w:proofErr w:type="spellEnd"/>
      <w:r w:rsidRPr="00676257">
        <w:rPr>
          <w:rFonts w:asciiTheme="minorHAnsi" w:hAnsiTheme="minorHAnsi" w:cstheme="minorHAnsi"/>
          <w:i/>
          <w:iCs/>
          <w:color w:val="000000" w:themeColor="text1"/>
          <w:lang w:val="en-US"/>
        </w:rPr>
        <w:t>, 2015:86).</w:t>
      </w:r>
      <w:r w:rsidRPr="00676257">
        <w:rPr>
          <w:rFonts w:asciiTheme="minorHAnsi" w:hAnsiTheme="minorHAnsi" w:cstheme="minorHAnsi"/>
          <w:color w:val="000000" w:themeColor="text1"/>
          <w:lang w:val="en-US"/>
        </w:rPr>
        <w:t xml:space="preserve"> They often leave behind young children in their country of origin, whom they have to support through their prostitution activities </w:t>
      </w:r>
      <w:r w:rsidRPr="00676257">
        <w:rPr>
          <w:rFonts w:asciiTheme="minorHAnsi" w:hAnsiTheme="minorHAnsi" w:cstheme="minorHAnsi"/>
          <w:i/>
          <w:iCs/>
          <w:color w:val="000000" w:themeColor="text1"/>
          <w:lang w:val="en-US"/>
        </w:rPr>
        <w:t xml:space="preserve">(Howe 2015:38; </w:t>
      </w:r>
      <w:hyperlink r:id="rId13" w:history="1">
        <w:proofErr w:type="spellStart"/>
        <w:r w:rsidRPr="00190405">
          <w:rPr>
            <w:rStyle w:val="Hyperlink"/>
            <w:rFonts w:asciiTheme="minorHAnsi" w:hAnsiTheme="minorHAnsi" w:cstheme="minorHAnsi"/>
            <w:i/>
            <w:iCs/>
            <w:lang w:val="en-US"/>
          </w:rPr>
          <w:t>Giertz</w:t>
        </w:r>
        <w:proofErr w:type="spellEnd"/>
      </w:hyperlink>
      <w:r w:rsidRPr="00676257">
        <w:rPr>
          <w:rFonts w:asciiTheme="minorHAnsi" w:hAnsiTheme="minorHAnsi" w:cstheme="minorHAnsi"/>
          <w:i/>
          <w:iCs/>
          <w:color w:val="000000" w:themeColor="text1"/>
          <w:lang w:val="en-US"/>
        </w:rPr>
        <w:t xml:space="preserve"> et al., 2020).</w:t>
      </w:r>
      <w:r w:rsidRPr="00676257">
        <w:rPr>
          <w:rFonts w:asciiTheme="minorHAnsi" w:hAnsiTheme="minorHAnsi" w:cstheme="minorHAnsi"/>
          <w:color w:val="000000" w:themeColor="text1"/>
          <w:lang w:val="en-US"/>
        </w:rPr>
        <w:t xml:space="preserve"> It is not uncommon for family members to act as their pimps </w:t>
      </w:r>
      <w:r w:rsidRPr="00676257">
        <w:rPr>
          <w:rFonts w:asciiTheme="minorHAnsi" w:hAnsiTheme="minorHAnsi" w:cstheme="minorHAnsi"/>
          <w:i/>
          <w:iCs/>
          <w:color w:val="000000" w:themeColor="text1"/>
          <w:lang w:val="en-US"/>
        </w:rPr>
        <w:t xml:space="preserve">(Franke, 2020:79; Schmitt 2007:15; Le Breton 2011:207; </w:t>
      </w:r>
      <w:proofErr w:type="spellStart"/>
      <w:r w:rsidRPr="00676257">
        <w:rPr>
          <w:rFonts w:asciiTheme="minorHAnsi" w:hAnsiTheme="minorHAnsi" w:cstheme="minorHAnsi"/>
          <w:i/>
          <w:iCs/>
          <w:color w:val="000000" w:themeColor="text1"/>
          <w:lang w:val="en-US"/>
        </w:rPr>
        <w:t>Hinz</w:t>
      </w:r>
      <w:proofErr w:type="spellEnd"/>
      <w:r w:rsidRPr="00676257">
        <w:rPr>
          <w:rFonts w:asciiTheme="minorHAnsi" w:hAnsiTheme="minorHAnsi" w:cstheme="minorHAnsi"/>
          <w:i/>
          <w:iCs/>
          <w:color w:val="000000" w:themeColor="text1"/>
          <w:lang w:val="en-US"/>
        </w:rPr>
        <w:t>/</w:t>
      </w:r>
      <w:proofErr w:type="spellStart"/>
      <w:r w:rsidRPr="00676257">
        <w:rPr>
          <w:rFonts w:asciiTheme="minorHAnsi" w:hAnsiTheme="minorHAnsi" w:cstheme="minorHAnsi"/>
          <w:i/>
          <w:iCs/>
          <w:color w:val="000000" w:themeColor="text1"/>
          <w:lang w:val="en-US"/>
        </w:rPr>
        <w:t>Petrova</w:t>
      </w:r>
      <w:proofErr w:type="spellEnd"/>
      <w:r w:rsidRPr="00676257">
        <w:rPr>
          <w:rFonts w:asciiTheme="minorHAnsi" w:hAnsiTheme="minorHAnsi" w:cstheme="minorHAnsi"/>
          <w:i/>
          <w:iCs/>
          <w:color w:val="000000" w:themeColor="text1"/>
          <w:lang w:val="en-US"/>
        </w:rPr>
        <w:t xml:space="preserve"> 2013:137-139).</w:t>
      </w:r>
    </w:p>
    <w:p w14:paraId="352F9D63" w14:textId="358ADDFE" w:rsidR="00FF334E" w:rsidRDefault="00B362F1" w:rsidP="00C145D2">
      <w:pPr>
        <w:pStyle w:val="StandardWeb"/>
        <w:spacing w:before="0" w:beforeAutospacing="0" w:after="120" w:afterAutospacing="0"/>
        <w:jc w:val="both"/>
        <w:rPr>
          <w:rFonts w:asciiTheme="minorHAnsi" w:hAnsiTheme="minorHAnsi" w:cstheme="minorHAnsi"/>
          <w:color w:val="000000" w:themeColor="text1"/>
          <w:lang w:val="en-US"/>
        </w:rPr>
      </w:pPr>
      <w:r w:rsidRPr="00676257">
        <w:rPr>
          <w:rFonts w:asciiTheme="minorHAnsi" w:hAnsiTheme="minorHAnsi" w:cstheme="minorHAnsi"/>
          <w:color w:val="000000" w:themeColor="text1"/>
          <w:lang w:val="en-US"/>
        </w:rPr>
        <w:t xml:space="preserve">Accordingly, </w:t>
      </w:r>
      <w:r w:rsidR="00F751AB" w:rsidRPr="00676257">
        <w:rPr>
          <w:rFonts w:asciiTheme="minorHAnsi" w:hAnsiTheme="minorHAnsi" w:cstheme="minorHAnsi"/>
          <w:color w:val="000000" w:themeColor="text1"/>
          <w:lang w:val="en-US"/>
        </w:rPr>
        <w:t xml:space="preserve">poverty prostitution </w:t>
      </w:r>
      <w:r w:rsidRPr="00676257">
        <w:rPr>
          <w:rFonts w:asciiTheme="minorHAnsi" w:hAnsiTheme="minorHAnsi" w:cstheme="minorHAnsi"/>
          <w:color w:val="000000" w:themeColor="text1"/>
          <w:lang w:val="en-US"/>
        </w:rPr>
        <w:t xml:space="preserve">is particularly widespread in Germany. As </w:t>
      </w:r>
      <w:proofErr w:type="spellStart"/>
      <w:r w:rsidRPr="00676257">
        <w:rPr>
          <w:rFonts w:asciiTheme="minorHAnsi" w:hAnsiTheme="minorHAnsi" w:cstheme="minorHAnsi"/>
          <w:color w:val="000000" w:themeColor="text1"/>
          <w:lang w:val="en-US"/>
        </w:rPr>
        <w:t>Niesner</w:t>
      </w:r>
      <w:proofErr w:type="spellEnd"/>
      <w:r w:rsidRPr="00676257">
        <w:rPr>
          <w:rFonts w:asciiTheme="minorHAnsi" w:hAnsiTheme="minorHAnsi" w:cstheme="minorHAnsi"/>
          <w:color w:val="000000" w:themeColor="text1"/>
          <w:lang w:val="en-US"/>
        </w:rPr>
        <w:t xml:space="preserve"> </w:t>
      </w:r>
      <w:r w:rsidRPr="00676257">
        <w:rPr>
          <w:rFonts w:asciiTheme="minorHAnsi" w:hAnsiTheme="minorHAnsi" w:cstheme="minorHAnsi"/>
          <w:i/>
          <w:iCs/>
          <w:color w:val="000000" w:themeColor="text1"/>
          <w:lang w:val="en-US"/>
        </w:rPr>
        <w:t xml:space="preserve">(2014) </w:t>
      </w:r>
      <w:r w:rsidRPr="00676257">
        <w:rPr>
          <w:rFonts w:asciiTheme="minorHAnsi" w:hAnsiTheme="minorHAnsi" w:cstheme="minorHAnsi"/>
          <w:color w:val="000000" w:themeColor="text1"/>
          <w:lang w:val="en-US"/>
        </w:rPr>
        <w:t xml:space="preserve">very aptly pointed out in her statement as an expert in the Committee on Human Rights and Humanitarian Aid, these are often "women who have decided or had to decide within their limited means to work in the milieu, work under extremely degrading and inhumane conditions, are exploited and forced by pimps and human traffickers, and cannot (yet) get out" </w:t>
      </w:r>
      <w:r w:rsidRPr="00676257">
        <w:rPr>
          <w:rFonts w:asciiTheme="minorHAnsi" w:hAnsiTheme="minorHAnsi" w:cstheme="minorHAnsi"/>
          <w:i/>
          <w:iCs/>
          <w:color w:val="000000" w:themeColor="text1"/>
          <w:lang w:val="en-US"/>
        </w:rPr>
        <w:t>(</w:t>
      </w:r>
      <w:proofErr w:type="spellStart"/>
      <w:r w:rsidRPr="00676257">
        <w:rPr>
          <w:rFonts w:asciiTheme="minorHAnsi" w:hAnsiTheme="minorHAnsi" w:cstheme="minorHAnsi"/>
          <w:i/>
          <w:iCs/>
          <w:color w:val="000000" w:themeColor="text1"/>
          <w:lang w:val="en-US"/>
        </w:rPr>
        <w:t>Niesner</w:t>
      </w:r>
      <w:proofErr w:type="spellEnd"/>
      <w:r w:rsidRPr="00676257">
        <w:rPr>
          <w:rFonts w:asciiTheme="minorHAnsi" w:hAnsiTheme="minorHAnsi" w:cstheme="minorHAnsi"/>
          <w:i/>
          <w:iCs/>
          <w:color w:val="000000" w:themeColor="text1"/>
          <w:lang w:val="en-US"/>
        </w:rPr>
        <w:t>, 2014).</w:t>
      </w:r>
      <w:r w:rsidRPr="00676257">
        <w:rPr>
          <w:rFonts w:asciiTheme="minorHAnsi" w:hAnsiTheme="minorHAnsi" w:cstheme="minorHAnsi"/>
          <w:color w:val="000000" w:themeColor="text1"/>
          <w:lang w:val="en-US"/>
        </w:rPr>
        <w:t xml:space="preserve"> According to </w:t>
      </w:r>
      <w:proofErr w:type="spellStart"/>
      <w:r w:rsidRPr="00676257">
        <w:rPr>
          <w:rFonts w:asciiTheme="minorHAnsi" w:hAnsiTheme="minorHAnsi" w:cstheme="minorHAnsi"/>
          <w:color w:val="000000" w:themeColor="text1"/>
          <w:lang w:val="en-US"/>
        </w:rPr>
        <w:t>Niesner</w:t>
      </w:r>
      <w:proofErr w:type="spellEnd"/>
      <w:r w:rsidRPr="00676257">
        <w:rPr>
          <w:rFonts w:asciiTheme="minorHAnsi" w:hAnsiTheme="minorHAnsi" w:cstheme="minorHAnsi"/>
          <w:color w:val="000000" w:themeColor="text1"/>
          <w:lang w:val="en-US"/>
        </w:rPr>
        <w:t xml:space="preserve"> </w:t>
      </w:r>
      <w:r w:rsidRPr="00676257">
        <w:rPr>
          <w:rFonts w:asciiTheme="minorHAnsi" w:hAnsiTheme="minorHAnsi" w:cstheme="minorHAnsi"/>
          <w:i/>
          <w:iCs/>
          <w:color w:val="000000" w:themeColor="text1"/>
          <w:lang w:val="en-US"/>
        </w:rPr>
        <w:t>(2014),</w:t>
      </w:r>
      <w:r w:rsidRPr="00676257">
        <w:rPr>
          <w:rFonts w:asciiTheme="minorHAnsi" w:hAnsiTheme="minorHAnsi" w:cstheme="minorHAnsi"/>
          <w:color w:val="000000" w:themeColor="text1"/>
          <w:lang w:val="en-US"/>
        </w:rPr>
        <w:t xml:space="preserve"> typical characteristics of people in poverty prostitution include lack of education and vocational training, lack of language skills, early experiences of violence, vulnerable livelihoods, and poor health care. These circumstances make them particularly vulnerable to exploitation and trafficking </w:t>
      </w:r>
      <w:r w:rsidRPr="00676257">
        <w:rPr>
          <w:rFonts w:asciiTheme="minorHAnsi" w:hAnsiTheme="minorHAnsi" w:cstheme="minorHAnsi"/>
          <w:i/>
          <w:iCs/>
          <w:color w:val="000000" w:themeColor="text1"/>
          <w:lang w:val="en-US"/>
        </w:rPr>
        <w:t>(ibid.).</w:t>
      </w:r>
      <w:r w:rsidRPr="00676257">
        <w:rPr>
          <w:rFonts w:asciiTheme="minorHAnsi" w:hAnsiTheme="minorHAnsi" w:cstheme="minorHAnsi"/>
          <w:color w:val="000000" w:themeColor="text1"/>
          <w:lang w:val="en-US"/>
        </w:rPr>
        <w:t xml:space="preserve"> Many are unable to negotiate prices and demand their rights, which ultimately leads to serving a very high number of clients at dumping prices and engaging in risky sexual practices </w:t>
      </w:r>
      <w:r w:rsidRPr="00676257">
        <w:rPr>
          <w:rFonts w:asciiTheme="minorHAnsi" w:hAnsiTheme="minorHAnsi" w:cstheme="minorHAnsi"/>
          <w:i/>
          <w:iCs/>
          <w:color w:val="000000" w:themeColor="text1"/>
          <w:lang w:val="en-US"/>
        </w:rPr>
        <w:t>(ibid.).</w:t>
      </w:r>
      <w:r w:rsidRPr="00676257">
        <w:rPr>
          <w:rFonts w:asciiTheme="minorHAnsi" w:hAnsiTheme="minorHAnsi" w:cstheme="minorHAnsi"/>
          <w:color w:val="000000" w:themeColor="text1"/>
          <w:lang w:val="en-US"/>
        </w:rPr>
        <w:t xml:space="preserve"> As a result of the precarious living conditions, experiences of violence in any form are part of the women's life situation and, according to </w:t>
      </w:r>
      <w:proofErr w:type="spellStart"/>
      <w:r w:rsidRPr="00676257">
        <w:rPr>
          <w:rFonts w:asciiTheme="minorHAnsi" w:hAnsiTheme="minorHAnsi" w:cstheme="minorHAnsi"/>
          <w:color w:val="000000" w:themeColor="text1"/>
          <w:lang w:val="en-US"/>
        </w:rPr>
        <w:t>Wege</w:t>
      </w:r>
      <w:proofErr w:type="spellEnd"/>
      <w:r w:rsidRPr="00676257">
        <w:rPr>
          <w:rFonts w:asciiTheme="minorHAnsi" w:hAnsiTheme="minorHAnsi" w:cstheme="minorHAnsi"/>
          <w:color w:val="000000" w:themeColor="text1"/>
          <w:lang w:val="en-US"/>
        </w:rPr>
        <w:t xml:space="preserve"> (</w:t>
      </w:r>
      <w:r w:rsidRPr="00676257">
        <w:rPr>
          <w:rFonts w:asciiTheme="minorHAnsi" w:hAnsiTheme="minorHAnsi" w:cstheme="minorHAnsi"/>
          <w:i/>
          <w:iCs/>
          <w:color w:val="000000" w:themeColor="text1"/>
          <w:lang w:val="en-US"/>
        </w:rPr>
        <w:t>2021)</w:t>
      </w:r>
      <w:r w:rsidRPr="00676257">
        <w:rPr>
          <w:rFonts w:asciiTheme="minorHAnsi" w:hAnsiTheme="minorHAnsi" w:cstheme="minorHAnsi"/>
          <w:color w:val="000000" w:themeColor="text1"/>
          <w:lang w:val="en-US"/>
        </w:rPr>
        <w:t xml:space="preserve">, "point to the everyday struggles for survival in the </w:t>
      </w:r>
      <w:proofErr w:type="gramStart"/>
      <w:r w:rsidRPr="00676257">
        <w:rPr>
          <w:rFonts w:asciiTheme="minorHAnsi" w:hAnsiTheme="minorHAnsi" w:cstheme="minorHAnsi"/>
          <w:color w:val="000000" w:themeColor="text1"/>
          <w:lang w:val="en-US"/>
        </w:rPr>
        <w:t>red light</w:t>
      </w:r>
      <w:proofErr w:type="gramEnd"/>
      <w:r w:rsidRPr="00676257">
        <w:rPr>
          <w:rFonts w:asciiTheme="minorHAnsi" w:hAnsiTheme="minorHAnsi" w:cstheme="minorHAnsi"/>
          <w:color w:val="000000" w:themeColor="text1"/>
          <w:lang w:val="en-US"/>
        </w:rPr>
        <w:t xml:space="preserve"> milieu." </w:t>
      </w:r>
      <w:r w:rsidR="000D6F78">
        <w:rPr>
          <w:rFonts w:asciiTheme="minorHAnsi" w:hAnsiTheme="minorHAnsi" w:cstheme="minorHAnsi"/>
          <w:color w:val="000000" w:themeColor="text1"/>
          <w:lang w:val="en-US"/>
        </w:rPr>
        <w:t>T</w:t>
      </w:r>
      <w:r w:rsidRPr="00676257">
        <w:rPr>
          <w:rFonts w:asciiTheme="minorHAnsi" w:hAnsiTheme="minorHAnsi" w:cstheme="minorHAnsi"/>
          <w:color w:val="000000" w:themeColor="text1"/>
          <w:lang w:val="en-US"/>
        </w:rPr>
        <w:t xml:space="preserve">his corresponds to the situation that many of our member organizations encounter in their frontline work. </w:t>
      </w:r>
    </w:p>
    <w:p w14:paraId="32BBB3F9" w14:textId="77777777" w:rsidR="004D303D" w:rsidRPr="00676257" w:rsidRDefault="004D303D" w:rsidP="003566E1">
      <w:pPr>
        <w:rPr>
          <w:rFonts w:asciiTheme="minorHAnsi" w:hAnsiTheme="minorHAnsi" w:cstheme="minorHAnsi"/>
          <w:color w:val="000000" w:themeColor="text1"/>
          <w:lang w:val="en-US"/>
        </w:rPr>
      </w:pPr>
    </w:p>
    <w:p w14:paraId="26DC6A1C" w14:textId="679662D8" w:rsidR="003A6937" w:rsidRPr="003566E1" w:rsidRDefault="004163C1" w:rsidP="003566E1">
      <w:pPr>
        <w:pStyle w:val="StandardWeb"/>
        <w:spacing w:before="0" w:beforeAutospacing="0" w:after="0" w:afterAutospacing="0"/>
        <w:jc w:val="both"/>
        <w:rPr>
          <w:rFonts w:asciiTheme="minorHAnsi" w:hAnsiTheme="minorHAnsi" w:cstheme="minorHAnsi"/>
          <w:i/>
          <w:iCs/>
          <w:color w:val="000000" w:themeColor="text1"/>
          <w:lang w:val="en-US"/>
        </w:rPr>
      </w:pPr>
      <w:r>
        <w:rPr>
          <w:rFonts w:asciiTheme="minorHAnsi" w:hAnsiTheme="minorHAnsi" w:cstheme="minorHAnsi"/>
          <w:b/>
          <w:bCs/>
          <w:i/>
          <w:iCs/>
          <w:color w:val="000000" w:themeColor="text1"/>
          <w:lang w:val="en-US"/>
        </w:rPr>
        <w:t>a</w:t>
      </w:r>
      <w:r w:rsidR="003A6937" w:rsidRPr="003566E1">
        <w:rPr>
          <w:rFonts w:asciiTheme="minorHAnsi" w:hAnsiTheme="minorHAnsi" w:cstheme="minorHAnsi"/>
          <w:b/>
          <w:bCs/>
          <w:i/>
          <w:iCs/>
          <w:color w:val="000000" w:themeColor="text1"/>
          <w:lang w:val="en-US"/>
        </w:rPr>
        <w:t xml:space="preserve">) </w:t>
      </w:r>
      <w:r w:rsidR="0012314F" w:rsidRPr="003566E1">
        <w:rPr>
          <w:rFonts w:asciiTheme="minorHAnsi" w:hAnsiTheme="minorHAnsi" w:cstheme="minorHAnsi"/>
          <w:b/>
          <w:bCs/>
          <w:i/>
          <w:iCs/>
          <w:color w:val="000000" w:themeColor="text1"/>
          <w:lang w:val="en-US"/>
        </w:rPr>
        <w:t>Even the obvious victims of human trafficking and/or exploitation are not protected</w:t>
      </w:r>
    </w:p>
    <w:p w14:paraId="70DF7AE7" w14:textId="521E4EC4" w:rsidR="003A6937" w:rsidRPr="00676257" w:rsidRDefault="008A1C79" w:rsidP="003A6937">
      <w:pPr>
        <w:pStyle w:val="StandardWeb"/>
        <w:spacing w:before="240" w:beforeAutospacing="0" w:after="240" w:afterAutospacing="0"/>
        <w:jc w:val="both"/>
        <w:rPr>
          <w:rFonts w:asciiTheme="minorHAnsi" w:hAnsiTheme="minorHAnsi" w:cstheme="minorHAnsi"/>
          <w:color w:val="000000" w:themeColor="text1"/>
          <w:lang w:val="en-US"/>
        </w:rPr>
      </w:pPr>
      <w:r w:rsidRPr="00676257">
        <w:rPr>
          <w:rFonts w:asciiTheme="minorHAnsi" w:hAnsiTheme="minorHAnsi" w:cstheme="minorHAnsi"/>
          <w:color w:val="000000" w:themeColor="text1"/>
          <w:lang w:val="en-US"/>
        </w:rPr>
        <w:t>Victims of human trafficking often do not identify themselves as such. Th</w:t>
      </w:r>
      <w:r w:rsidR="00FE6D16" w:rsidRPr="00676257">
        <w:rPr>
          <w:rFonts w:asciiTheme="minorHAnsi" w:hAnsiTheme="minorHAnsi" w:cstheme="minorHAnsi"/>
          <w:color w:val="000000" w:themeColor="text1"/>
          <w:lang w:val="en-US"/>
        </w:rPr>
        <w:t>ere can be many different reasons for this</w:t>
      </w:r>
      <w:r w:rsidRPr="00676257">
        <w:rPr>
          <w:rFonts w:asciiTheme="minorHAnsi" w:hAnsiTheme="minorHAnsi" w:cstheme="minorHAnsi"/>
          <w:color w:val="000000" w:themeColor="text1"/>
          <w:lang w:val="en-US"/>
        </w:rPr>
        <w:t xml:space="preserve">, such as fear of the perpetrators, who often threaten not only them but also their families in their home countries </w:t>
      </w:r>
      <w:r w:rsidRPr="00676257">
        <w:rPr>
          <w:rFonts w:asciiTheme="minorHAnsi" w:hAnsiTheme="minorHAnsi" w:cstheme="minorHAnsi"/>
          <w:i/>
          <w:iCs/>
          <w:color w:val="000000" w:themeColor="text1"/>
          <w:lang w:val="en-US"/>
        </w:rPr>
        <w:t>(</w:t>
      </w:r>
      <w:proofErr w:type="gramStart"/>
      <w:r w:rsidRPr="00676257">
        <w:rPr>
          <w:rFonts w:asciiTheme="minorHAnsi" w:hAnsiTheme="minorHAnsi" w:cstheme="minorHAnsi"/>
          <w:i/>
          <w:iCs/>
          <w:color w:val="000000" w:themeColor="text1"/>
          <w:lang w:val="en-US"/>
        </w:rPr>
        <w:t>e.g.</w:t>
      </w:r>
      <w:proofErr w:type="gramEnd"/>
      <w:r w:rsidRPr="00676257">
        <w:rPr>
          <w:rFonts w:asciiTheme="minorHAnsi" w:hAnsiTheme="minorHAnsi" w:cstheme="minorHAnsi"/>
          <w:i/>
          <w:iCs/>
          <w:color w:val="000000" w:themeColor="text1"/>
          <w:lang w:val="en-US"/>
        </w:rPr>
        <w:t xml:space="preserve"> Franke, 2020:89)</w:t>
      </w:r>
      <w:r w:rsidRPr="00676257">
        <w:rPr>
          <w:rFonts w:asciiTheme="minorHAnsi" w:hAnsiTheme="minorHAnsi" w:cstheme="minorHAnsi"/>
          <w:color w:val="000000" w:themeColor="text1"/>
          <w:lang w:val="en-US"/>
        </w:rPr>
        <w:t xml:space="preserve">. Even if there are usually offers of safe accommodation for the victims, the police have few possibilities to protect the families in the home country </w:t>
      </w:r>
      <w:r w:rsidRPr="00676257">
        <w:rPr>
          <w:rFonts w:asciiTheme="minorHAnsi" w:hAnsiTheme="minorHAnsi" w:cstheme="minorHAnsi"/>
          <w:i/>
          <w:iCs/>
          <w:color w:val="000000" w:themeColor="text1"/>
          <w:lang w:val="en-US"/>
        </w:rPr>
        <w:t>(ibid.:88f.).</w:t>
      </w:r>
      <w:r w:rsidRPr="00676257">
        <w:rPr>
          <w:rFonts w:asciiTheme="minorHAnsi" w:hAnsiTheme="minorHAnsi" w:cstheme="minorHAnsi"/>
          <w:color w:val="000000" w:themeColor="text1"/>
          <w:lang w:val="en-US"/>
        </w:rPr>
        <w:t xml:space="preserve"> Other reasons are shame, language barriers, lack of knowledge of their rights or lack of trust in authorities </w:t>
      </w:r>
      <w:r w:rsidRPr="00676257">
        <w:rPr>
          <w:rFonts w:asciiTheme="minorHAnsi" w:hAnsiTheme="minorHAnsi" w:cstheme="minorHAnsi"/>
          <w:i/>
          <w:iCs/>
          <w:color w:val="000000" w:themeColor="text1"/>
          <w:lang w:val="en-US"/>
        </w:rPr>
        <w:t xml:space="preserve">(Bartsch T. et. </w:t>
      </w:r>
      <w:r w:rsidR="00137976" w:rsidRPr="00676257">
        <w:rPr>
          <w:rFonts w:asciiTheme="minorHAnsi" w:hAnsiTheme="minorHAnsi" w:cstheme="minorHAnsi"/>
          <w:i/>
          <w:iCs/>
          <w:color w:val="000000" w:themeColor="text1"/>
          <w:lang w:val="en-US"/>
        </w:rPr>
        <w:t>A</w:t>
      </w:r>
      <w:r w:rsidRPr="00676257">
        <w:rPr>
          <w:rFonts w:asciiTheme="minorHAnsi" w:hAnsiTheme="minorHAnsi" w:cstheme="minorHAnsi"/>
          <w:i/>
          <w:iCs/>
          <w:color w:val="000000" w:themeColor="text1"/>
          <w:lang w:val="en-US"/>
        </w:rPr>
        <w:t>l., 2021:37).</w:t>
      </w:r>
      <w:r w:rsidRPr="00676257">
        <w:rPr>
          <w:rFonts w:asciiTheme="minorHAnsi" w:hAnsiTheme="minorHAnsi" w:cstheme="minorHAnsi"/>
          <w:color w:val="000000" w:themeColor="text1"/>
          <w:lang w:val="en-US"/>
        </w:rPr>
        <w:t xml:space="preserve"> </w:t>
      </w:r>
      <w:r w:rsidR="0046468A">
        <w:rPr>
          <w:rFonts w:asciiTheme="minorHAnsi" w:hAnsiTheme="minorHAnsi" w:cstheme="minorHAnsi"/>
          <w:color w:val="000000" w:themeColor="text1"/>
          <w:lang w:val="en-US"/>
        </w:rPr>
        <w:t>Also</w:t>
      </w:r>
      <w:r w:rsidRPr="00676257">
        <w:rPr>
          <w:rFonts w:asciiTheme="minorHAnsi" w:hAnsiTheme="minorHAnsi" w:cstheme="minorHAnsi"/>
          <w:color w:val="000000" w:themeColor="text1"/>
          <w:lang w:val="en-US"/>
        </w:rPr>
        <w:t xml:space="preserve">, many victims simply do not feel as victims. Some are exploited by their own families and do not know anything else </w:t>
      </w:r>
      <w:r w:rsidRPr="00676257">
        <w:rPr>
          <w:rFonts w:asciiTheme="minorHAnsi" w:hAnsiTheme="minorHAnsi" w:cstheme="minorHAnsi"/>
          <w:i/>
          <w:iCs/>
          <w:color w:val="000000" w:themeColor="text1"/>
          <w:lang w:val="en-US"/>
        </w:rPr>
        <w:t>(ibid., p.79f.).</w:t>
      </w:r>
      <w:r w:rsidRPr="00676257">
        <w:rPr>
          <w:rFonts w:asciiTheme="minorHAnsi" w:hAnsiTheme="minorHAnsi" w:cstheme="minorHAnsi"/>
          <w:color w:val="000000" w:themeColor="text1"/>
          <w:lang w:val="en-US"/>
        </w:rPr>
        <w:t xml:space="preserve"> These and other circumstances can be the reasons why victims of human trafficking refrain from filing a report with the police.</w:t>
      </w:r>
    </w:p>
    <w:p w14:paraId="69F746B3" w14:textId="4B36244B" w:rsidR="009B7A93" w:rsidRPr="00676257" w:rsidRDefault="00265979" w:rsidP="00C145D2">
      <w:pPr>
        <w:pStyle w:val="StandardWeb"/>
        <w:spacing w:before="240" w:beforeAutospacing="0" w:after="360" w:afterAutospacing="0"/>
        <w:jc w:val="both"/>
        <w:rPr>
          <w:rFonts w:asciiTheme="minorHAnsi" w:hAnsiTheme="minorHAnsi" w:cstheme="minorHAnsi"/>
          <w:color w:val="000000" w:themeColor="text1"/>
          <w:lang w:val="en-US"/>
        </w:rPr>
      </w:pPr>
      <w:r w:rsidRPr="00676257">
        <w:rPr>
          <w:rFonts w:asciiTheme="minorHAnsi" w:hAnsiTheme="minorHAnsi" w:cstheme="minorHAnsi"/>
          <w:color w:val="000000" w:themeColor="text1"/>
          <w:lang w:val="en-US"/>
        </w:rPr>
        <w:t>However,</w:t>
      </w:r>
      <w:r w:rsidR="0046468A">
        <w:rPr>
          <w:rFonts w:asciiTheme="minorHAnsi" w:hAnsiTheme="minorHAnsi" w:cstheme="minorHAnsi"/>
          <w:color w:val="000000" w:themeColor="text1"/>
          <w:lang w:val="en-US"/>
        </w:rPr>
        <w:t xml:space="preserve"> </w:t>
      </w:r>
      <w:r w:rsidRPr="00676257">
        <w:rPr>
          <w:rFonts w:asciiTheme="minorHAnsi" w:hAnsiTheme="minorHAnsi" w:cstheme="minorHAnsi"/>
          <w:color w:val="000000" w:themeColor="text1"/>
          <w:lang w:val="en-US"/>
        </w:rPr>
        <w:t>a statement by the victim is required in most cases in order to convict the perpetrator</w:t>
      </w:r>
      <w:r w:rsidR="004163C1">
        <w:rPr>
          <w:rFonts w:asciiTheme="minorHAnsi" w:hAnsiTheme="minorHAnsi" w:cstheme="minorHAnsi"/>
          <w:color w:val="000000" w:themeColor="text1"/>
          <w:lang w:val="en-US"/>
        </w:rPr>
        <w:t xml:space="preserve"> </w:t>
      </w:r>
      <w:r w:rsidRPr="00676257">
        <w:rPr>
          <w:rFonts w:asciiTheme="minorHAnsi" w:hAnsiTheme="minorHAnsi" w:cstheme="minorHAnsi"/>
          <w:i/>
          <w:iCs/>
          <w:color w:val="000000" w:themeColor="text1"/>
          <w:lang w:val="en-US"/>
        </w:rPr>
        <w:t>(Franke, 2020:74).</w:t>
      </w:r>
      <w:r w:rsidR="004163C1">
        <w:rPr>
          <w:rFonts w:asciiTheme="minorHAnsi" w:hAnsiTheme="minorHAnsi" w:cstheme="minorHAnsi"/>
          <w:color w:val="000000" w:themeColor="text1"/>
          <w:lang w:val="en-US"/>
        </w:rPr>
        <w:t xml:space="preserve"> </w:t>
      </w:r>
      <w:r w:rsidR="00392E70">
        <w:rPr>
          <w:rFonts w:asciiTheme="minorHAnsi" w:hAnsiTheme="minorHAnsi" w:cstheme="minorHAnsi"/>
          <w:color w:val="000000" w:themeColor="text1"/>
          <w:lang w:val="en-US"/>
        </w:rPr>
        <w:t>This</w:t>
      </w:r>
      <w:r w:rsidR="002D7FDC" w:rsidRPr="00676257">
        <w:rPr>
          <w:rFonts w:asciiTheme="minorHAnsi" w:hAnsiTheme="minorHAnsi" w:cstheme="minorHAnsi"/>
          <w:color w:val="000000" w:themeColor="text1"/>
          <w:lang w:val="en-US"/>
        </w:rPr>
        <w:t xml:space="preserve"> lead</w:t>
      </w:r>
      <w:r w:rsidR="00392E70">
        <w:rPr>
          <w:rFonts w:asciiTheme="minorHAnsi" w:hAnsiTheme="minorHAnsi" w:cstheme="minorHAnsi"/>
          <w:color w:val="000000" w:themeColor="text1"/>
          <w:lang w:val="en-US"/>
        </w:rPr>
        <w:t>s</w:t>
      </w:r>
      <w:r w:rsidR="002D7FDC" w:rsidRPr="00676257">
        <w:rPr>
          <w:rFonts w:asciiTheme="minorHAnsi" w:hAnsiTheme="minorHAnsi" w:cstheme="minorHAnsi"/>
          <w:color w:val="000000" w:themeColor="text1"/>
          <w:lang w:val="en-US"/>
        </w:rPr>
        <w:t xml:space="preserve"> to the fact that there are women working legally in </w:t>
      </w:r>
      <w:r w:rsidR="002D7FDC" w:rsidRPr="00676257">
        <w:rPr>
          <w:rFonts w:asciiTheme="minorHAnsi" w:hAnsiTheme="minorHAnsi" w:cstheme="minorHAnsi"/>
          <w:color w:val="000000" w:themeColor="text1"/>
          <w:lang w:val="en-US"/>
        </w:rPr>
        <w:lastRenderedPageBreak/>
        <w:t>street prostitution, who both the police and NGOs assume to be victims of sexual exploitation</w:t>
      </w:r>
      <w:r w:rsidR="004D303D">
        <w:rPr>
          <w:rFonts w:asciiTheme="minorHAnsi" w:hAnsiTheme="minorHAnsi" w:cstheme="minorHAnsi"/>
          <w:color w:val="000000" w:themeColor="text1"/>
          <w:lang w:val="en-US"/>
        </w:rPr>
        <w:t xml:space="preserve"> </w:t>
      </w:r>
      <w:r w:rsidR="002D7FDC" w:rsidRPr="00676257">
        <w:rPr>
          <w:rFonts w:asciiTheme="minorHAnsi" w:hAnsiTheme="minorHAnsi" w:cstheme="minorHAnsi"/>
          <w:i/>
          <w:iCs/>
          <w:color w:val="000000" w:themeColor="text1"/>
          <w:lang w:val="en-US"/>
        </w:rPr>
        <w:t xml:space="preserve">(ibid.:81). </w:t>
      </w:r>
      <w:r w:rsidR="00392E70">
        <w:rPr>
          <w:rFonts w:asciiTheme="minorHAnsi" w:hAnsiTheme="minorHAnsi" w:cstheme="minorHAnsi"/>
          <w:color w:val="000000" w:themeColor="text1"/>
          <w:lang w:val="en-US"/>
        </w:rPr>
        <w:t>F</w:t>
      </w:r>
      <w:r w:rsidR="002D7FDC" w:rsidRPr="00676257">
        <w:rPr>
          <w:rFonts w:asciiTheme="minorHAnsi" w:hAnsiTheme="minorHAnsi" w:cstheme="minorHAnsi"/>
          <w:color w:val="000000" w:themeColor="text1"/>
          <w:lang w:val="en-US"/>
        </w:rPr>
        <w:t>rontline workers hardly have any opportunities to get in touch with the women in question. The women are often not allowed to talk to social workers for any length of time and additionally, they lack knowledge of German or English. These circumstances strongly challenge the widespread assumption that liberal German legislation gives support organizations better access to those affected by human trafficking</w:t>
      </w:r>
      <w:r w:rsidR="004D303D">
        <w:rPr>
          <w:rFonts w:asciiTheme="minorHAnsi" w:hAnsiTheme="minorHAnsi" w:cstheme="minorHAnsi"/>
          <w:color w:val="000000" w:themeColor="text1"/>
          <w:lang w:val="en-US"/>
        </w:rPr>
        <w:t xml:space="preserve">. </w:t>
      </w:r>
    </w:p>
    <w:p w14:paraId="16EA56F2" w14:textId="30C234B8" w:rsidR="00107A03" w:rsidRPr="003566E1" w:rsidRDefault="004163C1" w:rsidP="003566E1">
      <w:pPr>
        <w:pStyle w:val="StandardWeb"/>
        <w:spacing w:before="240" w:beforeAutospacing="0" w:after="240" w:afterAutospacing="0"/>
        <w:jc w:val="both"/>
        <w:rPr>
          <w:rFonts w:asciiTheme="minorHAnsi" w:hAnsiTheme="minorHAnsi" w:cstheme="minorHAnsi"/>
          <w:i/>
          <w:iCs/>
          <w:color w:val="000000" w:themeColor="text1"/>
          <w:lang w:val="en-US"/>
        </w:rPr>
      </w:pPr>
      <w:r>
        <w:rPr>
          <w:rFonts w:asciiTheme="minorHAnsi" w:hAnsiTheme="minorHAnsi" w:cstheme="minorHAnsi"/>
          <w:b/>
          <w:bCs/>
          <w:i/>
          <w:iCs/>
          <w:color w:val="000000" w:themeColor="text1"/>
          <w:lang w:val="en-US"/>
        </w:rPr>
        <w:t>b</w:t>
      </w:r>
      <w:r w:rsidR="00107A03" w:rsidRPr="003566E1">
        <w:rPr>
          <w:rFonts w:asciiTheme="minorHAnsi" w:hAnsiTheme="minorHAnsi" w:cstheme="minorHAnsi"/>
          <w:b/>
          <w:bCs/>
          <w:i/>
          <w:iCs/>
          <w:color w:val="000000" w:themeColor="text1"/>
          <w:lang w:val="en-US"/>
        </w:rPr>
        <w:t xml:space="preserve">) </w:t>
      </w:r>
      <w:r w:rsidR="004B6BB8" w:rsidRPr="003566E1">
        <w:rPr>
          <w:rFonts w:asciiTheme="minorHAnsi" w:hAnsiTheme="minorHAnsi" w:cstheme="minorHAnsi"/>
          <w:b/>
          <w:bCs/>
          <w:i/>
          <w:iCs/>
          <w:color w:val="000000" w:themeColor="text1"/>
          <w:lang w:val="en-US"/>
        </w:rPr>
        <w:t xml:space="preserve">The COVID-19 pandemic made the precarious situation of people in prostitution visible </w:t>
      </w:r>
    </w:p>
    <w:p w14:paraId="37164CD8" w14:textId="71896B70" w:rsidR="004B6BB8" w:rsidRDefault="004B6BB8" w:rsidP="00107A03">
      <w:pPr>
        <w:pStyle w:val="StandardWeb"/>
        <w:spacing w:before="0" w:beforeAutospacing="0" w:after="0" w:afterAutospacing="0"/>
        <w:jc w:val="both"/>
        <w:rPr>
          <w:rFonts w:asciiTheme="minorHAnsi" w:hAnsiTheme="minorHAnsi" w:cstheme="minorHAnsi"/>
          <w:i/>
          <w:iCs/>
          <w:color w:val="000000" w:themeColor="text1"/>
          <w:lang w:val="en-US"/>
        </w:rPr>
      </w:pPr>
      <w:r w:rsidRPr="00676257">
        <w:rPr>
          <w:rFonts w:asciiTheme="minorHAnsi" w:hAnsiTheme="minorHAnsi" w:cstheme="minorHAnsi"/>
          <w:color w:val="000000" w:themeColor="text1"/>
          <w:lang w:val="en-US"/>
        </w:rPr>
        <w:t xml:space="preserve">According to our member organization SOLWODI, which studied the impact of the COVID-19 pandemic on female adult victims of human trafficking for the purpose of sexual exploitation, the pandemic highlighted how "dangerous, undignified, and precarious the situation of women in prostitution is" </w:t>
      </w:r>
      <w:r w:rsidRPr="00676257">
        <w:rPr>
          <w:rFonts w:asciiTheme="minorHAnsi" w:hAnsiTheme="minorHAnsi" w:cstheme="minorHAnsi"/>
          <w:i/>
          <w:iCs/>
          <w:color w:val="000000" w:themeColor="text1"/>
          <w:lang w:val="en-US"/>
        </w:rPr>
        <w:t>(</w:t>
      </w:r>
      <w:r w:rsidR="00392E70">
        <w:rPr>
          <w:rFonts w:asciiTheme="minorHAnsi" w:hAnsiTheme="minorHAnsi" w:cstheme="minorHAnsi"/>
          <w:i/>
          <w:iCs/>
          <w:color w:val="000000" w:themeColor="text1"/>
          <w:lang w:val="en-US"/>
        </w:rPr>
        <w:t xml:space="preserve">Wells, </w:t>
      </w:r>
      <w:r w:rsidR="0056312B">
        <w:rPr>
          <w:rFonts w:asciiTheme="minorHAnsi" w:hAnsiTheme="minorHAnsi" w:cstheme="minorHAnsi"/>
          <w:i/>
          <w:iCs/>
          <w:color w:val="000000" w:themeColor="text1"/>
          <w:lang w:val="en-US"/>
        </w:rPr>
        <w:t>2021</w:t>
      </w:r>
      <w:r w:rsidRPr="00676257">
        <w:rPr>
          <w:rFonts w:asciiTheme="minorHAnsi" w:hAnsiTheme="minorHAnsi" w:cstheme="minorHAnsi"/>
          <w:i/>
          <w:iCs/>
          <w:color w:val="000000" w:themeColor="text1"/>
          <w:lang w:val="en-US"/>
        </w:rPr>
        <w:t>).</w:t>
      </w:r>
    </w:p>
    <w:p w14:paraId="4E190D0F" w14:textId="77777777" w:rsidR="00392E70" w:rsidRPr="00676257" w:rsidRDefault="00392E70" w:rsidP="00107A03">
      <w:pPr>
        <w:pStyle w:val="StandardWeb"/>
        <w:spacing w:before="0" w:beforeAutospacing="0" w:after="0" w:afterAutospacing="0"/>
        <w:jc w:val="both"/>
        <w:rPr>
          <w:rFonts w:asciiTheme="minorHAnsi" w:hAnsiTheme="minorHAnsi" w:cstheme="minorHAnsi"/>
          <w:color w:val="000000" w:themeColor="text1"/>
          <w:lang w:val="en-US"/>
        </w:rPr>
      </w:pPr>
    </w:p>
    <w:p w14:paraId="1962C42B" w14:textId="415A675B" w:rsidR="00107A03" w:rsidRPr="00676257" w:rsidRDefault="004B6BB8" w:rsidP="00107A03">
      <w:pPr>
        <w:pStyle w:val="StandardWeb"/>
        <w:spacing w:before="0" w:beforeAutospacing="0" w:after="0" w:afterAutospacing="0"/>
        <w:jc w:val="both"/>
        <w:rPr>
          <w:rFonts w:asciiTheme="minorHAnsi" w:hAnsiTheme="minorHAnsi" w:cstheme="minorHAnsi"/>
          <w:color w:val="000000" w:themeColor="text1"/>
          <w:lang w:val="en-US"/>
        </w:rPr>
      </w:pPr>
      <w:r w:rsidRPr="00676257">
        <w:rPr>
          <w:rFonts w:asciiTheme="minorHAnsi" w:hAnsiTheme="minorHAnsi" w:cstheme="minorHAnsi"/>
          <w:color w:val="000000" w:themeColor="text1"/>
          <w:lang w:val="en-US"/>
        </w:rPr>
        <w:t xml:space="preserve">The shutdown of brothels in Germany showed that the majority of women working in prostitution are migrants who are not eligible for state social assistance. </w:t>
      </w:r>
      <w:r w:rsidRPr="00676257">
        <w:rPr>
          <w:rFonts w:asciiTheme="minorHAnsi" w:hAnsiTheme="minorHAnsi" w:cstheme="minorHAnsi"/>
          <w:i/>
          <w:iCs/>
          <w:color w:val="000000" w:themeColor="text1"/>
          <w:lang w:val="en-US"/>
        </w:rPr>
        <w:t>(ibid.)</w:t>
      </w:r>
      <w:r w:rsidRPr="00676257">
        <w:rPr>
          <w:rFonts w:asciiTheme="minorHAnsi" w:hAnsiTheme="minorHAnsi" w:cstheme="minorHAnsi"/>
          <w:color w:val="000000" w:themeColor="text1"/>
          <w:lang w:val="en-US"/>
        </w:rPr>
        <w:t xml:space="preserve"> Due to the COVID-related brothel closures, they found themselves completely destitute and homeless on the streets and in urgent need of help. </w:t>
      </w:r>
      <w:r w:rsidRPr="00676257">
        <w:rPr>
          <w:rFonts w:asciiTheme="minorHAnsi" w:hAnsiTheme="minorHAnsi" w:cstheme="minorHAnsi"/>
          <w:i/>
          <w:iCs/>
          <w:color w:val="000000" w:themeColor="text1"/>
          <w:lang w:val="en-US"/>
        </w:rPr>
        <w:t>(</w:t>
      </w:r>
      <w:proofErr w:type="spellStart"/>
      <w:r w:rsidR="00190405">
        <w:rPr>
          <w:rFonts w:asciiTheme="minorHAnsi" w:hAnsiTheme="minorHAnsi" w:cstheme="minorHAnsi"/>
          <w:i/>
          <w:iCs/>
          <w:color w:val="000000" w:themeColor="text1"/>
          <w:lang w:val="en-US"/>
        </w:rPr>
        <w:fldChar w:fldCharType="begin"/>
      </w:r>
      <w:r w:rsidR="00190405">
        <w:rPr>
          <w:rFonts w:asciiTheme="minorHAnsi" w:hAnsiTheme="minorHAnsi" w:cstheme="minorHAnsi"/>
          <w:i/>
          <w:iCs/>
          <w:color w:val="000000" w:themeColor="text1"/>
          <w:lang w:val="en-US"/>
        </w:rPr>
        <w:instrText>HYPERLINK "https://www.n-tv.de/panorama/Corona-Krise-trifft-Prostituierte-article21790455.html"</w:instrText>
      </w:r>
      <w:r w:rsidR="00190405">
        <w:rPr>
          <w:rFonts w:asciiTheme="minorHAnsi" w:hAnsiTheme="minorHAnsi" w:cstheme="minorHAnsi"/>
          <w:i/>
          <w:iCs/>
          <w:color w:val="000000" w:themeColor="text1"/>
          <w:lang w:val="en-US"/>
        </w:rPr>
      </w:r>
      <w:r w:rsidR="00190405">
        <w:rPr>
          <w:rFonts w:asciiTheme="minorHAnsi" w:hAnsiTheme="minorHAnsi" w:cstheme="minorHAnsi"/>
          <w:i/>
          <w:iCs/>
          <w:color w:val="000000" w:themeColor="text1"/>
          <w:lang w:val="en-US"/>
        </w:rPr>
        <w:fldChar w:fldCharType="separate"/>
      </w:r>
      <w:r w:rsidRPr="00190405">
        <w:rPr>
          <w:rStyle w:val="Hyperlink"/>
          <w:rFonts w:asciiTheme="minorHAnsi" w:hAnsiTheme="minorHAnsi" w:cstheme="minorHAnsi"/>
          <w:i/>
          <w:iCs/>
          <w:lang w:val="en-US"/>
        </w:rPr>
        <w:t>Giertz</w:t>
      </w:r>
      <w:proofErr w:type="spellEnd"/>
      <w:r w:rsidR="00190405">
        <w:rPr>
          <w:rFonts w:asciiTheme="minorHAnsi" w:hAnsiTheme="minorHAnsi" w:cstheme="minorHAnsi"/>
          <w:i/>
          <w:iCs/>
          <w:color w:val="000000" w:themeColor="text1"/>
          <w:lang w:val="en-US"/>
        </w:rPr>
        <w:fldChar w:fldCharType="end"/>
      </w:r>
      <w:r w:rsidRPr="00676257">
        <w:rPr>
          <w:rFonts w:asciiTheme="minorHAnsi" w:hAnsiTheme="minorHAnsi" w:cstheme="minorHAnsi"/>
          <w:i/>
          <w:iCs/>
          <w:color w:val="000000" w:themeColor="text1"/>
          <w:lang w:val="en-US"/>
        </w:rPr>
        <w:t>, et al., 2020)</w:t>
      </w:r>
      <w:r w:rsidRPr="00676257">
        <w:rPr>
          <w:rFonts w:asciiTheme="minorHAnsi" w:hAnsiTheme="minorHAnsi" w:cstheme="minorHAnsi"/>
          <w:color w:val="000000" w:themeColor="text1"/>
          <w:lang w:val="en-US"/>
        </w:rPr>
        <w:t xml:space="preserve"> </w:t>
      </w:r>
    </w:p>
    <w:p w14:paraId="1F355A10" w14:textId="2A3D209D" w:rsidR="00107A03" w:rsidRPr="00676257" w:rsidRDefault="0046468A" w:rsidP="00C145D2">
      <w:pPr>
        <w:pStyle w:val="StandardWeb"/>
        <w:spacing w:after="480" w:afterAutospacing="0"/>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The </w:t>
      </w:r>
      <w:r w:rsidRPr="0046468A">
        <w:rPr>
          <w:rFonts w:asciiTheme="minorHAnsi" w:hAnsiTheme="minorHAnsi" w:cstheme="minorHAnsi"/>
          <w:color w:val="000000" w:themeColor="text1"/>
          <w:lang w:val="en-US"/>
        </w:rPr>
        <w:t>German Institute for Applied Crime Analysis</w:t>
      </w:r>
      <w:r w:rsidRPr="0046468A">
        <w:rPr>
          <w:rFonts w:ascii="AppleSystemUIFont" w:eastAsiaTheme="minorHAnsi" w:hAnsi="AppleSystemUIFont" w:cs="AppleSystemUIFont"/>
          <w:sz w:val="26"/>
          <w:szCs w:val="26"/>
          <w:lang w:val="en-US" w:eastAsia="en-US"/>
        </w:rPr>
        <w:t xml:space="preserve"> </w:t>
      </w:r>
      <w:r>
        <w:rPr>
          <w:rFonts w:ascii="AppleSystemUIFont" w:eastAsiaTheme="minorHAnsi" w:hAnsi="AppleSystemUIFont" w:cs="AppleSystemUIFont"/>
          <w:sz w:val="26"/>
          <w:szCs w:val="26"/>
          <w:lang w:val="en-US" w:eastAsia="en-US"/>
        </w:rPr>
        <w:t>(</w:t>
      </w:r>
      <w:hyperlink r:id="rId14" w:history="1">
        <w:r w:rsidR="004B6BB8" w:rsidRPr="0046468A">
          <w:rPr>
            <w:rStyle w:val="Hyperlink"/>
            <w:rFonts w:asciiTheme="minorHAnsi" w:hAnsiTheme="minorHAnsi" w:cstheme="minorHAnsi"/>
            <w:lang w:val="en-US"/>
          </w:rPr>
          <w:t>DIAKA</w:t>
        </w:r>
      </w:hyperlink>
      <w:r>
        <w:rPr>
          <w:rFonts w:asciiTheme="minorHAnsi" w:hAnsiTheme="minorHAnsi" w:cstheme="minorHAnsi"/>
          <w:color w:val="000000" w:themeColor="text1"/>
          <w:lang w:val="en-US"/>
        </w:rPr>
        <w:t>)</w:t>
      </w:r>
      <w:r w:rsidR="004B6BB8" w:rsidRPr="00676257">
        <w:rPr>
          <w:rFonts w:asciiTheme="minorHAnsi" w:hAnsiTheme="minorHAnsi" w:cstheme="minorHAnsi"/>
          <w:color w:val="000000" w:themeColor="text1"/>
          <w:lang w:val="en-US"/>
        </w:rPr>
        <w:t xml:space="preserve"> points out that here the "governmental conclusion to the question [was] missing as to why the women, who undoubtedly had considerable income before (with 1,000,000 johns daily according to the federal government's communication), were so obviously destitute and helpless" </w:t>
      </w:r>
      <w:r w:rsidR="004B6BB8" w:rsidRPr="00676257">
        <w:rPr>
          <w:rFonts w:asciiTheme="minorHAnsi" w:hAnsiTheme="minorHAnsi" w:cstheme="minorHAnsi"/>
          <w:i/>
          <w:iCs/>
          <w:color w:val="000000" w:themeColor="text1"/>
          <w:lang w:val="en-US"/>
        </w:rPr>
        <w:t>(DIAKA, 2023:4).</w:t>
      </w:r>
      <w:r w:rsidR="004B6BB8" w:rsidRPr="00676257">
        <w:rPr>
          <w:rFonts w:asciiTheme="minorHAnsi" w:hAnsiTheme="minorHAnsi" w:cstheme="minorHAnsi"/>
          <w:color w:val="000000" w:themeColor="text1"/>
          <w:lang w:val="en-US"/>
        </w:rPr>
        <w:t xml:space="preserve"> It can be assumed that many were not allowed to keep the money for themselves, but either had to spend it on horrendous rents in the prostitution sites or had large portions taken from them by pimps</w:t>
      </w:r>
      <w:r w:rsidR="0056312B">
        <w:rPr>
          <w:rFonts w:asciiTheme="minorHAnsi" w:hAnsiTheme="minorHAnsi" w:cstheme="minorHAnsi"/>
          <w:color w:val="000000" w:themeColor="text1"/>
          <w:lang w:val="en-US"/>
        </w:rPr>
        <w:t xml:space="preserve"> </w:t>
      </w:r>
      <w:r w:rsidR="004B6BB8" w:rsidRPr="00676257">
        <w:rPr>
          <w:rFonts w:asciiTheme="minorHAnsi" w:hAnsiTheme="minorHAnsi" w:cstheme="minorHAnsi"/>
          <w:i/>
          <w:iCs/>
          <w:color w:val="000000" w:themeColor="text1"/>
          <w:lang w:val="en-US"/>
        </w:rPr>
        <w:t>(ibid.:4).</w:t>
      </w:r>
    </w:p>
    <w:p w14:paraId="5CCCD541" w14:textId="093D7FB2" w:rsidR="001E1C58" w:rsidRPr="003566E1" w:rsidRDefault="001E1C58" w:rsidP="001E1C58">
      <w:pPr>
        <w:pStyle w:val="StandardWeb"/>
        <w:spacing w:before="240" w:beforeAutospacing="0" w:after="240" w:afterAutospacing="0"/>
        <w:jc w:val="both"/>
        <w:rPr>
          <w:rFonts w:asciiTheme="minorHAnsi" w:hAnsiTheme="minorHAnsi" w:cstheme="minorHAnsi"/>
          <w:color w:val="000000" w:themeColor="text1"/>
          <w:sz w:val="26"/>
          <w:szCs w:val="26"/>
          <w:lang w:val="en-US"/>
        </w:rPr>
      </w:pPr>
      <w:r w:rsidRPr="003566E1">
        <w:rPr>
          <w:rFonts w:asciiTheme="minorHAnsi" w:hAnsiTheme="minorHAnsi" w:cstheme="minorHAnsi"/>
          <w:b/>
          <w:bCs/>
          <w:color w:val="000000" w:themeColor="text1"/>
          <w:sz w:val="26"/>
          <w:szCs w:val="26"/>
          <w:lang w:val="en-US"/>
        </w:rPr>
        <w:t>3</w:t>
      </w:r>
      <w:r w:rsidR="003566E1" w:rsidRPr="003566E1">
        <w:rPr>
          <w:rFonts w:asciiTheme="minorHAnsi" w:hAnsiTheme="minorHAnsi" w:cstheme="minorHAnsi"/>
          <w:b/>
          <w:bCs/>
          <w:color w:val="000000" w:themeColor="text1"/>
          <w:sz w:val="26"/>
          <w:szCs w:val="26"/>
          <w:lang w:val="en-US"/>
        </w:rPr>
        <w:t>.</w:t>
      </w:r>
      <w:r w:rsidRPr="003566E1">
        <w:rPr>
          <w:rFonts w:asciiTheme="minorHAnsi" w:hAnsiTheme="minorHAnsi" w:cstheme="minorHAnsi"/>
          <w:b/>
          <w:bCs/>
          <w:color w:val="000000" w:themeColor="text1"/>
          <w:sz w:val="26"/>
          <w:szCs w:val="26"/>
          <w:lang w:val="en-US"/>
        </w:rPr>
        <w:t xml:space="preserve"> </w:t>
      </w:r>
      <w:r w:rsidR="009B7A93" w:rsidRPr="009B7A93">
        <w:rPr>
          <w:rFonts w:asciiTheme="minorHAnsi" w:hAnsiTheme="minorHAnsi" w:cstheme="minorHAnsi"/>
          <w:b/>
          <w:bCs/>
          <w:color w:val="000000" w:themeColor="text1"/>
          <w:sz w:val="26"/>
          <w:szCs w:val="26"/>
          <w:lang w:val="en-US"/>
        </w:rPr>
        <w:t>The ‘Equality Model’</w:t>
      </w:r>
      <w:r w:rsidR="009B7A93">
        <w:rPr>
          <w:rFonts w:asciiTheme="minorHAnsi" w:hAnsiTheme="minorHAnsi" w:cstheme="minorHAnsi"/>
          <w:b/>
          <w:bCs/>
          <w:color w:val="000000" w:themeColor="text1"/>
          <w:sz w:val="26"/>
          <w:szCs w:val="26"/>
          <w:lang w:val="en-US"/>
        </w:rPr>
        <w:t xml:space="preserve"> is</w:t>
      </w:r>
      <w:r w:rsidR="009B7A93" w:rsidRPr="009B7A93">
        <w:rPr>
          <w:rFonts w:asciiTheme="minorHAnsi" w:hAnsiTheme="minorHAnsi" w:cstheme="minorHAnsi"/>
          <w:b/>
          <w:bCs/>
          <w:color w:val="000000" w:themeColor="text1"/>
          <w:sz w:val="26"/>
          <w:szCs w:val="26"/>
          <w:lang w:val="en-US"/>
        </w:rPr>
        <w:t xml:space="preserve"> the only efficient legislative framework to prevent violence against women and girls</w:t>
      </w:r>
    </w:p>
    <w:p w14:paraId="1912C41C" w14:textId="7F8B3734" w:rsidR="009B7A93" w:rsidRDefault="004163C1" w:rsidP="004163C1">
      <w:pPr>
        <w:spacing w:before="240" w:after="240"/>
        <w:jc w:val="both"/>
        <w:rPr>
          <w:rFonts w:asciiTheme="minorHAnsi" w:hAnsiTheme="minorHAnsi" w:cstheme="minorHAnsi"/>
          <w:color w:val="000000" w:themeColor="text1"/>
          <w:lang w:val="en-US"/>
        </w:rPr>
      </w:pPr>
      <w:r w:rsidRPr="00676257">
        <w:rPr>
          <w:rFonts w:asciiTheme="minorHAnsi" w:hAnsiTheme="minorHAnsi" w:cstheme="minorHAnsi"/>
          <w:color w:val="000000" w:themeColor="text1"/>
          <w:lang w:val="en-US"/>
        </w:rPr>
        <w:t>The German Prostitution Act (</w:t>
      </w:r>
      <w:proofErr w:type="spellStart"/>
      <w:r w:rsidRPr="00676257">
        <w:rPr>
          <w:rFonts w:asciiTheme="minorHAnsi" w:hAnsiTheme="minorHAnsi" w:cstheme="minorHAnsi"/>
          <w:color w:val="000000" w:themeColor="text1"/>
          <w:lang w:val="en-US"/>
        </w:rPr>
        <w:t>ProstG</w:t>
      </w:r>
      <w:proofErr w:type="spellEnd"/>
      <w:r w:rsidRPr="00676257">
        <w:rPr>
          <w:rFonts w:asciiTheme="minorHAnsi" w:hAnsiTheme="minorHAnsi" w:cstheme="minorHAnsi"/>
          <w:color w:val="000000" w:themeColor="text1"/>
          <w:lang w:val="en-US"/>
        </w:rPr>
        <w:t xml:space="preserve">) came into force </w:t>
      </w:r>
      <w:r w:rsidR="000D6F78">
        <w:rPr>
          <w:rFonts w:asciiTheme="minorHAnsi" w:hAnsiTheme="minorHAnsi" w:cstheme="minorHAnsi"/>
          <w:color w:val="000000" w:themeColor="text1"/>
          <w:lang w:val="en-US"/>
        </w:rPr>
        <w:t>in</w:t>
      </w:r>
      <w:r w:rsidRPr="00676257">
        <w:rPr>
          <w:rFonts w:asciiTheme="minorHAnsi" w:hAnsiTheme="minorHAnsi" w:cstheme="minorHAnsi"/>
          <w:color w:val="000000" w:themeColor="text1"/>
          <w:lang w:val="en-US"/>
        </w:rPr>
        <w:t xml:space="preserve"> 2002 with the aim of strengthening the legal position of prostitute</w:t>
      </w:r>
      <w:r w:rsidR="0046468A">
        <w:rPr>
          <w:rFonts w:asciiTheme="minorHAnsi" w:hAnsiTheme="minorHAnsi" w:cstheme="minorHAnsi"/>
          <w:color w:val="000000" w:themeColor="text1"/>
          <w:lang w:val="en-US"/>
        </w:rPr>
        <w:t xml:space="preserve">s, </w:t>
      </w:r>
      <w:r w:rsidRPr="00676257">
        <w:rPr>
          <w:rFonts w:asciiTheme="minorHAnsi" w:hAnsiTheme="minorHAnsi" w:cstheme="minorHAnsi"/>
          <w:color w:val="000000" w:themeColor="text1"/>
          <w:lang w:val="en-US"/>
        </w:rPr>
        <w:t>improv</w:t>
      </w:r>
      <w:r w:rsidR="0046468A">
        <w:rPr>
          <w:rFonts w:asciiTheme="minorHAnsi" w:hAnsiTheme="minorHAnsi" w:cstheme="minorHAnsi"/>
          <w:color w:val="000000" w:themeColor="text1"/>
          <w:lang w:val="en-US"/>
        </w:rPr>
        <w:t>ing</w:t>
      </w:r>
      <w:r w:rsidRPr="00676257">
        <w:rPr>
          <w:rFonts w:asciiTheme="minorHAnsi" w:hAnsiTheme="minorHAnsi" w:cstheme="minorHAnsi"/>
          <w:color w:val="000000" w:themeColor="text1"/>
          <w:lang w:val="en-US"/>
        </w:rPr>
        <w:t xml:space="preserve"> working conditions, mak</w:t>
      </w:r>
      <w:r w:rsidR="0046468A">
        <w:rPr>
          <w:rFonts w:asciiTheme="minorHAnsi" w:hAnsiTheme="minorHAnsi" w:cstheme="minorHAnsi"/>
          <w:color w:val="000000" w:themeColor="text1"/>
          <w:lang w:val="en-US"/>
        </w:rPr>
        <w:t>ing</w:t>
      </w:r>
      <w:r w:rsidRPr="00676257">
        <w:rPr>
          <w:rFonts w:asciiTheme="minorHAnsi" w:hAnsiTheme="minorHAnsi" w:cstheme="minorHAnsi"/>
          <w:color w:val="000000" w:themeColor="text1"/>
          <w:lang w:val="en-US"/>
        </w:rPr>
        <w:t xml:space="preserve"> it easier to exit prostitution, and reduc</w:t>
      </w:r>
      <w:r w:rsidR="0046468A">
        <w:rPr>
          <w:rFonts w:asciiTheme="minorHAnsi" w:hAnsiTheme="minorHAnsi" w:cstheme="minorHAnsi"/>
          <w:color w:val="000000" w:themeColor="text1"/>
          <w:lang w:val="en-US"/>
        </w:rPr>
        <w:t>ing</w:t>
      </w:r>
      <w:r w:rsidRPr="00676257">
        <w:rPr>
          <w:rFonts w:asciiTheme="minorHAnsi" w:hAnsiTheme="minorHAnsi" w:cstheme="minorHAnsi"/>
          <w:color w:val="000000" w:themeColor="text1"/>
          <w:lang w:val="en-US"/>
        </w:rPr>
        <w:t xml:space="preserve"> the criminal aspects associated with prostitution </w:t>
      </w:r>
      <w:r w:rsidRPr="00676257">
        <w:rPr>
          <w:rFonts w:asciiTheme="minorHAnsi" w:hAnsiTheme="minorHAnsi" w:cstheme="minorHAnsi"/>
          <w:i/>
          <w:iCs/>
          <w:color w:val="000000" w:themeColor="text1"/>
          <w:lang w:val="en-US"/>
        </w:rPr>
        <w:t>(</w:t>
      </w:r>
      <w:hyperlink r:id="rId15" w:history="1">
        <w:r w:rsidRPr="00816E24">
          <w:rPr>
            <w:rStyle w:val="Hyperlink"/>
            <w:rFonts w:asciiTheme="minorHAnsi" w:hAnsiTheme="minorHAnsi" w:cstheme="minorHAnsi"/>
            <w:i/>
            <w:iCs/>
            <w:lang w:val="en-US"/>
          </w:rPr>
          <w:t>BMFSFJ</w:t>
        </w:r>
        <w:r w:rsidRPr="00816E24">
          <w:rPr>
            <w:rStyle w:val="Hyperlink"/>
            <w:rFonts w:asciiTheme="minorHAnsi" w:hAnsiTheme="minorHAnsi" w:cstheme="minorHAnsi"/>
            <w:i/>
            <w:iCs/>
            <w:lang w:val="en-US"/>
          </w:rPr>
          <w:t>,</w:t>
        </w:r>
        <w:r w:rsidRPr="00816E24">
          <w:rPr>
            <w:rStyle w:val="Hyperlink"/>
            <w:rFonts w:asciiTheme="minorHAnsi" w:hAnsiTheme="minorHAnsi" w:cstheme="minorHAnsi"/>
            <w:i/>
            <w:iCs/>
            <w:lang w:val="en-US"/>
          </w:rPr>
          <w:t xml:space="preserve"> 2007b</w:t>
        </w:r>
      </w:hyperlink>
      <w:r w:rsidRPr="00676257">
        <w:rPr>
          <w:rFonts w:asciiTheme="minorHAnsi" w:hAnsiTheme="minorHAnsi" w:cstheme="minorHAnsi"/>
          <w:i/>
          <w:iCs/>
          <w:color w:val="000000" w:themeColor="text1"/>
          <w:lang w:val="en-US"/>
        </w:rPr>
        <w:t>, 6[2])</w:t>
      </w:r>
      <w:r w:rsidRPr="00676257">
        <w:rPr>
          <w:rFonts w:asciiTheme="minorHAnsi" w:hAnsiTheme="minorHAnsi" w:cstheme="minorHAnsi"/>
          <w:color w:val="000000" w:themeColor="text1"/>
          <w:lang w:val="en-US"/>
        </w:rPr>
        <w:t>.</w:t>
      </w:r>
      <w:r w:rsidR="0046468A">
        <w:rPr>
          <w:rFonts w:asciiTheme="minorHAnsi" w:hAnsiTheme="minorHAnsi" w:cstheme="minorHAnsi"/>
          <w:color w:val="000000" w:themeColor="text1"/>
          <w:lang w:val="en-US"/>
        </w:rPr>
        <w:t xml:space="preserve"> </w:t>
      </w:r>
      <w:r w:rsidRPr="00676257">
        <w:rPr>
          <w:rFonts w:asciiTheme="minorHAnsi" w:hAnsiTheme="minorHAnsi" w:cstheme="minorHAnsi"/>
          <w:color w:val="000000" w:themeColor="text1"/>
          <w:lang w:val="en-US"/>
        </w:rPr>
        <w:t xml:space="preserve">In 2005, an evaluation of this legislation commissioned by the federal government already showed that the law did not achieve any of these goals and that only the comparatively small group of registered and voluntarily-working prostitutes could benefit at all from the </w:t>
      </w:r>
      <w:proofErr w:type="spellStart"/>
      <w:r w:rsidRPr="00676257">
        <w:rPr>
          <w:rFonts w:asciiTheme="minorHAnsi" w:hAnsiTheme="minorHAnsi" w:cstheme="minorHAnsi"/>
          <w:color w:val="000000" w:themeColor="text1"/>
          <w:lang w:val="en-US"/>
        </w:rPr>
        <w:t>ProstG</w:t>
      </w:r>
      <w:proofErr w:type="spellEnd"/>
      <w:r w:rsidRPr="00676257">
        <w:rPr>
          <w:rFonts w:asciiTheme="minorHAnsi" w:hAnsiTheme="minorHAnsi" w:cstheme="minorHAnsi"/>
          <w:color w:val="000000" w:themeColor="text1"/>
          <w:lang w:val="en-US"/>
        </w:rPr>
        <w:t xml:space="preserve"> </w:t>
      </w:r>
      <w:r w:rsidRPr="00676257">
        <w:rPr>
          <w:rFonts w:asciiTheme="minorHAnsi" w:hAnsiTheme="minorHAnsi" w:cstheme="minorHAnsi"/>
          <w:i/>
          <w:iCs/>
          <w:color w:val="000000" w:themeColor="text1"/>
          <w:lang w:val="en-US"/>
        </w:rPr>
        <w:t>(</w:t>
      </w:r>
      <w:hyperlink r:id="rId16" w:history="1">
        <w:r w:rsidRPr="00816E24">
          <w:rPr>
            <w:rStyle w:val="Hyperlink"/>
            <w:rFonts w:asciiTheme="minorHAnsi" w:hAnsiTheme="minorHAnsi" w:cstheme="minorHAnsi"/>
            <w:i/>
            <w:iCs/>
            <w:lang w:val="en-US"/>
          </w:rPr>
          <w:t>BMFS</w:t>
        </w:r>
        <w:r w:rsidR="00190405">
          <w:rPr>
            <w:rStyle w:val="Hyperlink"/>
            <w:rFonts w:asciiTheme="minorHAnsi" w:hAnsiTheme="minorHAnsi" w:cstheme="minorHAnsi"/>
            <w:i/>
            <w:iCs/>
            <w:lang w:val="en-US"/>
          </w:rPr>
          <w:t>F</w:t>
        </w:r>
        <w:r w:rsidRPr="00816E24">
          <w:rPr>
            <w:rStyle w:val="Hyperlink"/>
            <w:rFonts w:asciiTheme="minorHAnsi" w:hAnsiTheme="minorHAnsi" w:cstheme="minorHAnsi"/>
            <w:i/>
            <w:iCs/>
            <w:lang w:val="en-US"/>
          </w:rPr>
          <w:t>J, 2005</w:t>
        </w:r>
      </w:hyperlink>
      <w:r w:rsidRPr="00676257">
        <w:rPr>
          <w:rFonts w:asciiTheme="minorHAnsi" w:hAnsiTheme="minorHAnsi" w:cstheme="minorHAnsi"/>
          <w:i/>
          <w:iCs/>
          <w:color w:val="000000" w:themeColor="text1"/>
          <w:lang w:val="en-US"/>
        </w:rPr>
        <w:t xml:space="preserve">:286f.). </w:t>
      </w:r>
    </w:p>
    <w:p w14:paraId="279D8740" w14:textId="53BCC815" w:rsidR="001E1C58" w:rsidRDefault="004163C1" w:rsidP="009B7A93">
      <w:pPr>
        <w:spacing w:before="240" w:after="240"/>
        <w:jc w:val="both"/>
        <w:rPr>
          <w:rFonts w:asciiTheme="minorHAnsi" w:hAnsiTheme="minorHAnsi" w:cstheme="minorHAnsi"/>
          <w:color w:val="000000" w:themeColor="text1"/>
          <w:lang w:val="en-US"/>
        </w:rPr>
      </w:pPr>
      <w:r w:rsidRPr="00676257">
        <w:rPr>
          <w:rFonts w:asciiTheme="minorHAnsi" w:hAnsiTheme="minorHAnsi" w:cstheme="minorHAnsi"/>
          <w:color w:val="000000" w:themeColor="text1"/>
          <w:lang w:val="en-US"/>
        </w:rPr>
        <w:t>It was not until 2017 that the federal government reacted by introducing the Prostitution Protection Act (</w:t>
      </w:r>
      <w:proofErr w:type="spellStart"/>
      <w:r w:rsidRPr="00676257">
        <w:rPr>
          <w:rFonts w:asciiTheme="minorHAnsi" w:hAnsiTheme="minorHAnsi" w:cstheme="minorHAnsi"/>
          <w:color w:val="000000" w:themeColor="text1"/>
          <w:lang w:val="en-US"/>
        </w:rPr>
        <w:t>ProstSchG</w:t>
      </w:r>
      <w:proofErr w:type="spellEnd"/>
      <w:r w:rsidRPr="00676257">
        <w:rPr>
          <w:rFonts w:asciiTheme="minorHAnsi" w:hAnsiTheme="minorHAnsi" w:cstheme="minorHAnsi"/>
          <w:color w:val="000000" w:themeColor="text1"/>
          <w:lang w:val="en-US"/>
        </w:rPr>
        <w:t>)</w:t>
      </w:r>
      <w:r w:rsidR="0046468A">
        <w:rPr>
          <w:rFonts w:asciiTheme="minorHAnsi" w:hAnsiTheme="minorHAnsi" w:cstheme="minorHAnsi"/>
          <w:color w:val="000000" w:themeColor="text1"/>
          <w:lang w:val="en-US"/>
        </w:rPr>
        <w:t>, intended to</w:t>
      </w:r>
      <w:r w:rsidRPr="00676257">
        <w:rPr>
          <w:rFonts w:asciiTheme="minorHAnsi" w:hAnsiTheme="minorHAnsi" w:cstheme="minorHAnsi"/>
          <w:color w:val="000000" w:themeColor="text1"/>
          <w:lang w:val="en-US"/>
        </w:rPr>
        <w:t xml:space="preserve"> </w:t>
      </w:r>
      <w:r w:rsidR="0046468A">
        <w:rPr>
          <w:rFonts w:asciiTheme="minorHAnsi" w:hAnsiTheme="minorHAnsi" w:cstheme="minorHAnsi"/>
          <w:color w:val="000000" w:themeColor="text1"/>
          <w:lang w:val="en-US"/>
        </w:rPr>
        <w:t>ensure the</w:t>
      </w:r>
      <w:r w:rsidR="009B7A93" w:rsidRPr="00676257">
        <w:rPr>
          <w:rFonts w:asciiTheme="minorHAnsi" w:hAnsiTheme="minorHAnsi" w:cstheme="minorHAnsi"/>
          <w:color w:val="000000" w:themeColor="text1"/>
          <w:lang w:val="en-US"/>
        </w:rPr>
        <w:t xml:space="preserve"> protection of </w:t>
      </w:r>
      <w:r w:rsidR="0046468A">
        <w:rPr>
          <w:rFonts w:asciiTheme="minorHAnsi" w:hAnsiTheme="minorHAnsi" w:cstheme="minorHAnsi"/>
          <w:color w:val="000000" w:themeColor="text1"/>
          <w:lang w:val="en-US"/>
        </w:rPr>
        <w:t>prostitutes</w:t>
      </w:r>
      <w:r w:rsidR="009B7A93" w:rsidRPr="00676257">
        <w:rPr>
          <w:rFonts w:asciiTheme="minorHAnsi" w:hAnsiTheme="minorHAnsi" w:cstheme="minorHAnsi"/>
          <w:color w:val="000000" w:themeColor="text1"/>
          <w:lang w:val="en-US"/>
        </w:rPr>
        <w:t xml:space="preserve"> particular</w:t>
      </w:r>
      <w:r w:rsidR="0046468A">
        <w:rPr>
          <w:rFonts w:asciiTheme="minorHAnsi" w:hAnsiTheme="minorHAnsi" w:cstheme="minorHAnsi"/>
          <w:color w:val="000000" w:themeColor="text1"/>
          <w:lang w:val="en-US"/>
        </w:rPr>
        <w:t>ly</w:t>
      </w:r>
      <w:r w:rsidR="009B7A93" w:rsidRPr="00676257">
        <w:rPr>
          <w:rFonts w:asciiTheme="minorHAnsi" w:hAnsiTheme="minorHAnsi" w:cstheme="minorHAnsi"/>
          <w:color w:val="000000" w:themeColor="text1"/>
          <w:lang w:val="en-US"/>
        </w:rPr>
        <w:t xml:space="preserve"> by requiring them to register with the authorities</w:t>
      </w:r>
      <w:r w:rsidR="000D6F78">
        <w:rPr>
          <w:rFonts w:asciiTheme="minorHAnsi" w:hAnsiTheme="minorHAnsi" w:cstheme="minorHAnsi"/>
          <w:color w:val="000000" w:themeColor="text1"/>
          <w:lang w:val="en-US"/>
        </w:rPr>
        <w:t xml:space="preserve">. </w:t>
      </w:r>
      <w:r w:rsidR="009B7A93" w:rsidRPr="00676257">
        <w:rPr>
          <w:rFonts w:asciiTheme="minorHAnsi" w:hAnsiTheme="minorHAnsi" w:cstheme="minorHAnsi"/>
          <w:color w:val="000000" w:themeColor="text1"/>
          <w:lang w:val="en-US"/>
        </w:rPr>
        <w:t xml:space="preserve">This should create an opportunity to identify trafficked and forced prostitutes. </w:t>
      </w:r>
      <w:r w:rsidRPr="00676257">
        <w:rPr>
          <w:rFonts w:asciiTheme="minorHAnsi" w:hAnsiTheme="minorHAnsi" w:cstheme="minorHAnsi"/>
          <w:color w:val="000000" w:themeColor="text1"/>
          <w:lang w:val="en-US"/>
        </w:rPr>
        <w:t xml:space="preserve">The Federal Ministry for Family Affairs, Senior Citizens, Women and Youth (BMFSFJ), in cooperation with the Federal Statistical Office, used a figure of 200,000 prostitutes as a basis for the draft law on the </w:t>
      </w:r>
      <w:proofErr w:type="spellStart"/>
      <w:r w:rsidR="0056312B">
        <w:rPr>
          <w:rFonts w:asciiTheme="minorHAnsi" w:hAnsiTheme="minorHAnsi" w:cstheme="minorHAnsi"/>
          <w:color w:val="000000" w:themeColor="text1"/>
          <w:lang w:val="en-US"/>
        </w:rPr>
        <w:t>ProstSchG</w:t>
      </w:r>
      <w:proofErr w:type="spellEnd"/>
      <w:r w:rsidR="0046468A">
        <w:rPr>
          <w:rFonts w:asciiTheme="minorHAnsi" w:hAnsiTheme="minorHAnsi" w:cstheme="minorHAnsi"/>
          <w:color w:val="000000" w:themeColor="text1"/>
          <w:lang w:val="en-US"/>
        </w:rPr>
        <w:t xml:space="preserve"> </w:t>
      </w:r>
      <w:r w:rsidRPr="00676257">
        <w:rPr>
          <w:rFonts w:asciiTheme="minorHAnsi" w:hAnsiTheme="minorHAnsi" w:cstheme="minorHAnsi"/>
          <w:i/>
          <w:iCs/>
          <w:color w:val="000000" w:themeColor="text1"/>
          <w:lang w:val="en-US"/>
        </w:rPr>
        <w:t xml:space="preserve">(c.f. </w:t>
      </w:r>
      <w:hyperlink r:id="rId17" w:history="1">
        <w:proofErr w:type="spellStart"/>
        <w:r w:rsidRPr="00C41419">
          <w:rPr>
            <w:rStyle w:val="Hyperlink"/>
            <w:rFonts w:asciiTheme="minorHAnsi" w:hAnsiTheme="minorHAnsi" w:cstheme="minorHAnsi"/>
            <w:i/>
            <w:iCs/>
            <w:lang w:val="en-US"/>
          </w:rPr>
          <w:t>Bundestagsdrucksache</w:t>
        </w:r>
        <w:proofErr w:type="spellEnd"/>
        <w:r w:rsidRPr="00C41419">
          <w:rPr>
            <w:rStyle w:val="Hyperlink"/>
            <w:rFonts w:asciiTheme="minorHAnsi" w:hAnsiTheme="minorHAnsi" w:cstheme="minorHAnsi"/>
            <w:i/>
            <w:iCs/>
            <w:lang w:val="en-US"/>
          </w:rPr>
          <w:t xml:space="preserve"> 18/8556</w:t>
        </w:r>
      </w:hyperlink>
      <w:r w:rsidRPr="00676257">
        <w:rPr>
          <w:rFonts w:asciiTheme="minorHAnsi" w:hAnsiTheme="minorHAnsi" w:cstheme="minorHAnsi"/>
          <w:i/>
          <w:iCs/>
          <w:color w:val="000000" w:themeColor="text1"/>
          <w:lang w:val="en-US"/>
        </w:rPr>
        <w:t>, p. 38f).</w:t>
      </w:r>
      <w:r w:rsidRPr="00676257">
        <w:rPr>
          <w:rFonts w:asciiTheme="minorHAnsi" w:hAnsiTheme="minorHAnsi" w:cstheme="minorHAnsi"/>
          <w:color w:val="000000" w:themeColor="text1"/>
          <w:lang w:val="en-US"/>
        </w:rPr>
        <w:t xml:space="preserve"> However, only about 24,900 prostitutes were registered at the end of 2020 and only about 23,700 at the end of 2021 </w:t>
      </w:r>
      <w:r w:rsidRPr="00676257">
        <w:rPr>
          <w:rFonts w:asciiTheme="minorHAnsi" w:hAnsiTheme="minorHAnsi" w:cstheme="minorHAnsi"/>
          <w:i/>
          <w:iCs/>
          <w:color w:val="000000" w:themeColor="text1"/>
          <w:lang w:val="en-US"/>
        </w:rPr>
        <w:t>(Federal Statistical Office, 2022).</w:t>
      </w:r>
      <w:r w:rsidR="00015900">
        <w:rPr>
          <w:rFonts w:asciiTheme="minorHAnsi" w:hAnsiTheme="minorHAnsi" w:cstheme="minorHAnsi"/>
          <w:i/>
          <w:iCs/>
          <w:color w:val="000000" w:themeColor="text1"/>
          <w:lang w:val="en-US"/>
        </w:rPr>
        <w:t xml:space="preserve"> </w:t>
      </w:r>
      <w:r w:rsidR="0046468A">
        <w:rPr>
          <w:rFonts w:asciiTheme="minorHAnsi" w:hAnsiTheme="minorHAnsi" w:cstheme="minorHAnsi"/>
          <w:color w:val="000000" w:themeColor="text1"/>
          <w:lang w:val="en-US"/>
        </w:rPr>
        <w:t>And n</w:t>
      </w:r>
      <w:r w:rsidR="00015900" w:rsidRPr="00015900">
        <w:rPr>
          <w:rFonts w:asciiTheme="minorHAnsi" w:hAnsiTheme="minorHAnsi" w:cstheme="minorHAnsi"/>
          <w:color w:val="000000" w:themeColor="text1"/>
          <w:lang w:val="en-US"/>
        </w:rPr>
        <w:t xml:space="preserve">either the old law nor the new legislation has changed anything about </w:t>
      </w:r>
      <w:r w:rsidR="00015900">
        <w:rPr>
          <w:rFonts w:asciiTheme="minorHAnsi" w:hAnsiTheme="minorHAnsi" w:cstheme="minorHAnsi"/>
          <w:color w:val="000000" w:themeColor="text1"/>
          <w:lang w:val="en-US"/>
        </w:rPr>
        <w:t>the precarious</w:t>
      </w:r>
      <w:r w:rsidR="00015900" w:rsidRPr="00015900">
        <w:rPr>
          <w:rFonts w:asciiTheme="minorHAnsi" w:hAnsiTheme="minorHAnsi" w:cstheme="minorHAnsi"/>
          <w:color w:val="000000" w:themeColor="text1"/>
          <w:lang w:val="en-US"/>
        </w:rPr>
        <w:t xml:space="preserve"> situation</w:t>
      </w:r>
      <w:r w:rsidR="00015900">
        <w:rPr>
          <w:rFonts w:asciiTheme="minorHAnsi" w:hAnsiTheme="minorHAnsi" w:cstheme="minorHAnsi"/>
          <w:color w:val="000000" w:themeColor="text1"/>
          <w:lang w:val="en-US"/>
        </w:rPr>
        <w:t xml:space="preserve"> of people in prostitution</w:t>
      </w:r>
      <w:r w:rsidR="00015900" w:rsidRPr="00015900">
        <w:rPr>
          <w:rFonts w:asciiTheme="minorHAnsi" w:hAnsiTheme="minorHAnsi" w:cstheme="minorHAnsi"/>
          <w:color w:val="000000" w:themeColor="text1"/>
          <w:lang w:val="en-US"/>
        </w:rPr>
        <w:t>.</w:t>
      </w:r>
    </w:p>
    <w:p w14:paraId="603CB09F" w14:textId="0C54BE2D" w:rsidR="003F0E2E" w:rsidRDefault="003F0E2E" w:rsidP="009B7A93">
      <w:pPr>
        <w:spacing w:before="240" w:after="240"/>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lastRenderedPageBreak/>
        <w:t xml:space="preserve">As an alliance of many organizations working frontline in different areas of Germany, we believe that the German prostitution legislation has failed. </w:t>
      </w:r>
    </w:p>
    <w:p w14:paraId="4AF2CE68" w14:textId="749C9269" w:rsidR="003F0E2E" w:rsidRDefault="003F0E2E" w:rsidP="00816E24">
      <w:pPr>
        <w:spacing w:after="240"/>
        <w:jc w:val="both"/>
        <w:rPr>
          <w:rFonts w:asciiTheme="minorHAnsi" w:hAnsiTheme="minorHAnsi" w:cstheme="minorHAnsi"/>
          <w:color w:val="000000" w:themeColor="text1"/>
          <w:lang w:val="en-US"/>
        </w:rPr>
      </w:pPr>
      <w:r w:rsidRPr="003F0E2E">
        <w:rPr>
          <w:rFonts w:asciiTheme="minorHAnsi" w:hAnsiTheme="minorHAnsi" w:cstheme="minorHAnsi"/>
          <w:color w:val="000000" w:themeColor="text1"/>
          <w:lang w:val="en-US"/>
        </w:rPr>
        <w:t>According to the Council of Europe, “Gender-based violence is defined as a form of violence that is directed against a woman because she is a woman and/or that affects women disproportionately and that seriously inhibits the ability of women and girls to enjoy their rights and freedoms on an equal basis with men.” By this metric, prostitution in itself constitutes a form of sexual violence against women and girls. The normali</w:t>
      </w:r>
      <w:r>
        <w:rPr>
          <w:rFonts w:asciiTheme="minorHAnsi" w:hAnsiTheme="minorHAnsi" w:cstheme="minorHAnsi"/>
          <w:color w:val="000000" w:themeColor="text1"/>
          <w:lang w:val="en-US"/>
        </w:rPr>
        <w:t>z</w:t>
      </w:r>
      <w:r w:rsidRPr="003F0E2E">
        <w:rPr>
          <w:rFonts w:asciiTheme="minorHAnsi" w:hAnsiTheme="minorHAnsi" w:cstheme="minorHAnsi"/>
          <w:color w:val="000000" w:themeColor="text1"/>
          <w:lang w:val="en-US"/>
        </w:rPr>
        <w:t>ation of prostitution fosters acts of violence against women by sending the social signal that women are commodities. It is not about sex</w:t>
      </w:r>
      <w:r w:rsidR="00015900">
        <w:rPr>
          <w:rFonts w:asciiTheme="minorHAnsi" w:hAnsiTheme="minorHAnsi" w:cstheme="minorHAnsi"/>
          <w:color w:val="000000" w:themeColor="text1"/>
          <w:lang w:val="en-US"/>
        </w:rPr>
        <w:t xml:space="preserve">, </w:t>
      </w:r>
      <w:r w:rsidRPr="003F0E2E">
        <w:rPr>
          <w:rFonts w:asciiTheme="minorHAnsi" w:hAnsiTheme="minorHAnsi" w:cstheme="minorHAnsi"/>
          <w:color w:val="000000" w:themeColor="text1"/>
          <w:lang w:val="en-US"/>
        </w:rPr>
        <w:t>it is about power</w:t>
      </w:r>
      <w:r w:rsidR="00015900">
        <w:rPr>
          <w:rFonts w:asciiTheme="minorHAnsi" w:hAnsiTheme="minorHAnsi" w:cstheme="minorHAnsi"/>
          <w:color w:val="000000" w:themeColor="text1"/>
          <w:lang w:val="en-US"/>
        </w:rPr>
        <w:t>, and e</w:t>
      </w:r>
      <w:r w:rsidRPr="003F0E2E">
        <w:rPr>
          <w:rFonts w:asciiTheme="minorHAnsi" w:hAnsiTheme="minorHAnsi" w:cstheme="minorHAnsi"/>
          <w:color w:val="000000" w:themeColor="text1"/>
          <w:lang w:val="en-US"/>
        </w:rPr>
        <w:t>quality between women and men cannot be achieved as long as prostitution exists.</w:t>
      </w:r>
    </w:p>
    <w:p w14:paraId="1B904F31" w14:textId="2558D5EC" w:rsidR="003F0E2E" w:rsidRDefault="003F0E2E" w:rsidP="00816E24">
      <w:pPr>
        <w:spacing w:after="240"/>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We believe that</w:t>
      </w:r>
      <w:r w:rsidRPr="003F0E2E">
        <w:rPr>
          <w:rFonts w:asciiTheme="minorHAnsi" w:hAnsiTheme="minorHAnsi" w:cstheme="minorHAnsi"/>
          <w:color w:val="000000" w:themeColor="text1"/>
          <w:lang w:val="en-US"/>
        </w:rPr>
        <w:t xml:space="preserve"> adopting the </w:t>
      </w:r>
      <w:r>
        <w:rPr>
          <w:rFonts w:asciiTheme="minorHAnsi" w:hAnsiTheme="minorHAnsi" w:cstheme="minorHAnsi"/>
          <w:color w:val="000000" w:themeColor="text1"/>
          <w:lang w:val="en-US"/>
        </w:rPr>
        <w:t>“</w:t>
      </w:r>
      <w:r w:rsidRPr="003F0E2E">
        <w:rPr>
          <w:rFonts w:asciiTheme="minorHAnsi" w:hAnsiTheme="minorHAnsi" w:cstheme="minorHAnsi"/>
          <w:color w:val="000000" w:themeColor="text1"/>
          <w:lang w:val="en-US"/>
        </w:rPr>
        <w:t>Equality Model</w:t>
      </w:r>
      <w:r>
        <w:rPr>
          <w:rFonts w:asciiTheme="minorHAnsi" w:hAnsiTheme="minorHAnsi" w:cstheme="minorHAnsi"/>
          <w:color w:val="000000" w:themeColor="text1"/>
          <w:lang w:val="en-US"/>
        </w:rPr>
        <w:t>”</w:t>
      </w:r>
      <w:r w:rsidRPr="003F0E2E">
        <w:rPr>
          <w:rFonts w:asciiTheme="minorHAnsi" w:hAnsiTheme="minorHAnsi" w:cstheme="minorHAnsi"/>
          <w:color w:val="000000" w:themeColor="text1"/>
          <w:lang w:val="en-US"/>
        </w:rPr>
        <w:t xml:space="preserve"> (</w:t>
      </w:r>
      <w:proofErr w:type="spellStart"/>
      <w:proofErr w:type="gramStart"/>
      <w:r w:rsidR="00015900">
        <w:rPr>
          <w:rFonts w:asciiTheme="minorHAnsi" w:hAnsiTheme="minorHAnsi" w:cstheme="minorHAnsi"/>
          <w:color w:val="000000" w:themeColor="text1"/>
          <w:lang w:val="en-US"/>
        </w:rPr>
        <w:t>or</w:t>
      </w:r>
      <w:r w:rsidRPr="003F0E2E">
        <w:rPr>
          <w:rFonts w:asciiTheme="minorHAnsi" w:hAnsiTheme="minorHAnsi" w:cstheme="minorHAnsi"/>
          <w:color w:val="000000" w:themeColor="text1"/>
          <w:lang w:val="en-US"/>
        </w:rPr>
        <w:t>“</w:t>
      </w:r>
      <w:proofErr w:type="gramEnd"/>
      <w:r w:rsidRPr="003F0E2E">
        <w:rPr>
          <w:rFonts w:asciiTheme="minorHAnsi" w:hAnsiTheme="minorHAnsi" w:cstheme="minorHAnsi"/>
          <w:color w:val="000000" w:themeColor="text1"/>
          <w:lang w:val="en-US"/>
        </w:rPr>
        <w:t>Nordic</w:t>
      </w:r>
      <w:proofErr w:type="spellEnd"/>
      <w:r w:rsidRPr="003F0E2E">
        <w:rPr>
          <w:rFonts w:asciiTheme="minorHAnsi" w:hAnsiTheme="minorHAnsi" w:cstheme="minorHAnsi"/>
          <w:color w:val="000000" w:themeColor="text1"/>
          <w:lang w:val="en-US"/>
        </w:rPr>
        <w:t xml:space="preserve"> Model”</w:t>
      </w:r>
      <w:r>
        <w:rPr>
          <w:rFonts w:asciiTheme="minorHAnsi" w:hAnsiTheme="minorHAnsi" w:cstheme="minorHAnsi"/>
          <w:color w:val="000000" w:themeColor="text1"/>
          <w:lang w:val="en-US"/>
        </w:rPr>
        <w:t>)</w:t>
      </w:r>
      <w:r w:rsidR="00015900">
        <w:rPr>
          <w:rFonts w:asciiTheme="minorHAnsi" w:hAnsiTheme="minorHAnsi" w:cstheme="minorHAnsi"/>
          <w:color w:val="000000" w:themeColor="text1"/>
          <w:lang w:val="en-US"/>
        </w:rPr>
        <w:t xml:space="preserve"> </w:t>
      </w:r>
      <w:r w:rsidRPr="003F0E2E">
        <w:rPr>
          <w:rFonts w:asciiTheme="minorHAnsi" w:hAnsiTheme="minorHAnsi" w:cstheme="minorHAnsi"/>
          <w:color w:val="000000" w:themeColor="text1"/>
          <w:lang w:val="en-US"/>
        </w:rPr>
        <w:t xml:space="preserve">as a legal framework is the first step to undertake to end this exploitative system. </w:t>
      </w:r>
    </w:p>
    <w:p w14:paraId="211EFCF2" w14:textId="77777777" w:rsidR="0046468A" w:rsidRDefault="0046468A" w:rsidP="0046468A">
      <w:pPr>
        <w:jc w:val="both"/>
        <w:rPr>
          <w:rFonts w:asciiTheme="minorHAnsi" w:hAnsiTheme="minorHAnsi" w:cstheme="minorHAnsi"/>
          <w:b/>
          <w:bCs/>
          <w:color w:val="000000" w:themeColor="text1"/>
          <w:lang w:val="en-US"/>
        </w:rPr>
      </w:pPr>
    </w:p>
    <w:p w14:paraId="262BC249" w14:textId="77777777" w:rsidR="0046468A" w:rsidRDefault="0046468A" w:rsidP="0046468A">
      <w:pPr>
        <w:jc w:val="both"/>
        <w:rPr>
          <w:rFonts w:asciiTheme="minorHAnsi" w:hAnsiTheme="minorHAnsi" w:cstheme="minorHAnsi"/>
          <w:b/>
          <w:bCs/>
          <w:color w:val="000000" w:themeColor="text1"/>
          <w:lang w:val="en-US"/>
        </w:rPr>
      </w:pPr>
    </w:p>
    <w:p w14:paraId="7DC680CF" w14:textId="77777777" w:rsidR="0046468A" w:rsidRDefault="0046468A" w:rsidP="0046468A">
      <w:pPr>
        <w:jc w:val="both"/>
        <w:rPr>
          <w:rFonts w:asciiTheme="minorHAnsi" w:hAnsiTheme="minorHAnsi" w:cstheme="minorHAnsi"/>
          <w:b/>
          <w:bCs/>
          <w:color w:val="000000" w:themeColor="text1"/>
          <w:lang w:val="en-US"/>
        </w:rPr>
      </w:pPr>
    </w:p>
    <w:p w14:paraId="121C3939" w14:textId="77C93A17" w:rsidR="001E380B" w:rsidRPr="0046468A" w:rsidRDefault="00752D24" w:rsidP="0046468A">
      <w:pPr>
        <w:jc w:val="both"/>
        <w:rPr>
          <w:rFonts w:asciiTheme="minorHAnsi" w:hAnsiTheme="minorHAnsi" w:cstheme="minorHAnsi"/>
          <w:b/>
          <w:bCs/>
          <w:color w:val="000000" w:themeColor="text1"/>
          <w:lang w:val="en-US"/>
        </w:rPr>
      </w:pPr>
      <w:r w:rsidRPr="0046468A">
        <w:rPr>
          <w:rFonts w:asciiTheme="minorHAnsi" w:hAnsiTheme="minorHAnsi" w:cstheme="minorHAnsi"/>
          <w:b/>
          <w:bCs/>
          <w:color w:val="000000" w:themeColor="text1"/>
          <w:lang w:val="en-US"/>
        </w:rPr>
        <w:t>Sources</w:t>
      </w:r>
      <w:r w:rsidR="001E380B" w:rsidRPr="0046468A">
        <w:rPr>
          <w:rFonts w:asciiTheme="minorHAnsi" w:hAnsiTheme="minorHAnsi" w:cstheme="minorHAnsi"/>
          <w:b/>
          <w:bCs/>
          <w:color w:val="000000" w:themeColor="text1"/>
          <w:lang w:val="en-US"/>
        </w:rPr>
        <w:t>:</w:t>
      </w:r>
    </w:p>
    <w:p w14:paraId="5FCBFC19" w14:textId="3B2E2264" w:rsidR="00FF334E" w:rsidRPr="0046468A" w:rsidRDefault="00FF334E" w:rsidP="003566E1">
      <w:pPr>
        <w:rPr>
          <w:rFonts w:asciiTheme="minorHAnsi" w:hAnsiTheme="minorHAnsi" w:cstheme="minorHAnsi"/>
          <w:color w:val="000000" w:themeColor="text1"/>
          <w:sz w:val="18"/>
          <w:szCs w:val="18"/>
        </w:rPr>
      </w:pPr>
      <w:r w:rsidRPr="0046468A">
        <w:rPr>
          <w:rFonts w:asciiTheme="minorHAnsi" w:hAnsiTheme="minorHAnsi" w:cstheme="minorHAnsi"/>
          <w:color w:val="000000" w:themeColor="text1"/>
          <w:sz w:val="18"/>
          <w:szCs w:val="18"/>
          <w:lang w:val="en-US"/>
        </w:rPr>
        <w:t xml:space="preserve">Bartsch, T. et. al. </w:t>
      </w:r>
      <w:r w:rsidRPr="0046468A">
        <w:rPr>
          <w:rFonts w:asciiTheme="minorHAnsi" w:hAnsiTheme="minorHAnsi" w:cstheme="minorHAnsi"/>
          <w:color w:val="000000" w:themeColor="text1"/>
          <w:sz w:val="18"/>
          <w:szCs w:val="18"/>
        </w:rPr>
        <w:t>(2021): Evaluierung der Strafvorschriften zur Bekämpfung des Menschenhandels (§§ 232 bis 233a StGB). Forschungsbericht. Hannover:</w:t>
      </w:r>
      <w:r w:rsidR="00015900" w:rsidRPr="0046468A">
        <w:rPr>
          <w:rFonts w:asciiTheme="minorHAnsi" w:hAnsiTheme="minorHAnsi" w:cstheme="minorHAnsi"/>
          <w:color w:val="000000" w:themeColor="text1"/>
          <w:sz w:val="18"/>
          <w:szCs w:val="18"/>
        </w:rPr>
        <w:t xml:space="preserve"> </w:t>
      </w:r>
      <w:r w:rsidRPr="0046468A">
        <w:rPr>
          <w:rFonts w:asciiTheme="minorHAnsi" w:hAnsiTheme="minorHAnsi" w:cstheme="minorHAnsi"/>
          <w:color w:val="000000" w:themeColor="text1"/>
          <w:sz w:val="18"/>
          <w:szCs w:val="18"/>
        </w:rPr>
        <w:t>KFN.</w:t>
      </w:r>
    </w:p>
    <w:p w14:paraId="2F93345C" w14:textId="4C6BD2A3" w:rsidR="001E380B" w:rsidRPr="0046468A" w:rsidRDefault="001E380B" w:rsidP="003566E1">
      <w:pPr>
        <w:jc w:val="both"/>
        <w:rPr>
          <w:rFonts w:asciiTheme="minorHAnsi" w:hAnsiTheme="minorHAnsi" w:cstheme="minorHAnsi"/>
          <w:color w:val="000000" w:themeColor="text1"/>
          <w:sz w:val="18"/>
          <w:szCs w:val="18"/>
        </w:rPr>
      </w:pPr>
      <w:r w:rsidRPr="0046468A">
        <w:rPr>
          <w:rFonts w:asciiTheme="minorHAnsi" w:hAnsiTheme="minorHAnsi" w:cstheme="minorHAnsi"/>
          <w:color w:val="000000" w:themeColor="text1"/>
          <w:sz w:val="18"/>
          <w:szCs w:val="18"/>
        </w:rPr>
        <w:t>Bilger, Christine (2020): Großbordell bei Stuttgart. Insolvenzverfahren für das Bordell Paradise eröffnet, Stuttgarter Nachrichten, 25.03.2020</w:t>
      </w:r>
      <w:r w:rsidR="00015900" w:rsidRPr="0046468A">
        <w:rPr>
          <w:rFonts w:asciiTheme="minorHAnsi" w:hAnsiTheme="minorHAnsi" w:cstheme="minorHAnsi"/>
          <w:color w:val="000000" w:themeColor="text1"/>
          <w:sz w:val="18"/>
          <w:szCs w:val="18"/>
        </w:rPr>
        <w:t>.</w:t>
      </w:r>
    </w:p>
    <w:p w14:paraId="3D4C68C4" w14:textId="2267BF39" w:rsidR="00141F7C" w:rsidRPr="0046468A" w:rsidRDefault="00141F7C" w:rsidP="003566E1">
      <w:pPr>
        <w:jc w:val="both"/>
        <w:rPr>
          <w:rFonts w:asciiTheme="minorHAnsi" w:hAnsiTheme="minorHAnsi" w:cstheme="minorHAnsi"/>
          <w:color w:val="000000" w:themeColor="text1"/>
          <w:spacing w:val="3"/>
          <w:sz w:val="18"/>
          <w:szCs w:val="18"/>
          <w:shd w:val="clear" w:color="auto" w:fill="FFFFFF"/>
        </w:rPr>
      </w:pPr>
      <w:r w:rsidRPr="0046468A">
        <w:rPr>
          <w:rFonts w:asciiTheme="minorHAnsi" w:eastAsiaTheme="minorHAnsi" w:hAnsiTheme="minorHAnsi" w:cstheme="minorHAnsi"/>
          <w:color w:val="000000" w:themeColor="text1"/>
          <w:spacing w:val="3"/>
          <w:sz w:val="18"/>
          <w:szCs w:val="18"/>
          <w:shd w:val="clear" w:color="auto" w:fill="FFFFFF"/>
          <w:lang w:eastAsia="en-US"/>
        </w:rPr>
        <w:t>BMFSFJ (Hrsg.) (2005): Untersuchung „Auswirkungen des Prostitutionsgesetzes“. Abschlussbericht</w:t>
      </w:r>
      <w:r w:rsidR="00190405" w:rsidRPr="0046468A">
        <w:rPr>
          <w:rFonts w:asciiTheme="minorHAnsi" w:eastAsiaTheme="minorHAnsi" w:hAnsiTheme="minorHAnsi" w:cstheme="minorHAnsi"/>
          <w:color w:val="000000" w:themeColor="text1"/>
          <w:spacing w:val="3"/>
          <w:sz w:val="18"/>
          <w:szCs w:val="18"/>
          <w:shd w:val="clear" w:color="auto" w:fill="FFFFFF"/>
          <w:lang w:eastAsia="en-US"/>
        </w:rPr>
        <w:t>.</w:t>
      </w:r>
    </w:p>
    <w:p w14:paraId="375BFBA6" w14:textId="3665E193" w:rsidR="00FE5B96" w:rsidRPr="0046468A" w:rsidRDefault="00FE5B96" w:rsidP="003566E1">
      <w:pPr>
        <w:jc w:val="both"/>
        <w:rPr>
          <w:rFonts w:asciiTheme="minorHAnsi" w:hAnsiTheme="minorHAnsi" w:cstheme="minorHAnsi"/>
          <w:color w:val="000000" w:themeColor="text1"/>
          <w:spacing w:val="3"/>
          <w:sz w:val="18"/>
          <w:szCs w:val="18"/>
          <w:shd w:val="clear" w:color="auto" w:fill="FFFFFF"/>
        </w:rPr>
      </w:pPr>
      <w:r w:rsidRPr="0046468A">
        <w:rPr>
          <w:rFonts w:asciiTheme="minorHAnsi" w:hAnsiTheme="minorHAnsi" w:cstheme="minorHAnsi"/>
          <w:color w:val="000000" w:themeColor="text1"/>
          <w:spacing w:val="3"/>
          <w:sz w:val="18"/>
          <w:szCs w:val="18"/>
          <w:shd w:val="clear" w:color="auto" w:fill="FFFFFF"/>
        </w:rPr>
        <w:t xml:space="preserve">BMFSFJ (Hrsg.) (2007): Bericht der Bundesregierung zu den Auswirkungen des Gesetzes zur Regelung der Rechtsverhältnisse der Prostituierten (Prostitutionsgesetz – </w:t>
      </w:r>
      <w:proofErr w:type="spellStart"/>
      <w:r w:rsidRPr="0046468A">
        <w:rPr>
          <w:rFonts w:asciiTheme="minorHAnsi" w:hAnsiTheme="minorHAnsi" w:cstheme="minorHAnsi"/>
          <w:color w:val="000000" w:themeColor="text1"/>
          <w:spacing w:val="3"/>
          <w:sz w:val="18"/>
          <w:szCs w:val="18"/>
          <w:shd w:val="clear" w:color="auto" w:fill="FFFFFF"/>
        </w:rPr>
        <w:t>ProstG</w:t>
      </w:r>
      <w:proofErr w:type="spellEnd"/>
      <w:r w:rsidRPr="0046468A">
        <w:rPr>
          <w:rFonts w:asciiTheme="minorHAnsi" w:hAnsiTheme="minorHAnsi" w:cstheme="minorHAnsi"/>
          <w:color w:val="000000" w:themeColor="text1"/>
          <w:spacing w:val="3"/>
          <w:sz w:val="18"/>
          <w:szCs w:val="18"/>
          <w:shd w:val="clear" w:color="auto" w:fill="FFFFFF"/>
        </w:rPr>
        <w:t>)</w:t>
      </w:r>
      <w:r w:rsidR="00190405" w:rsidRPr="0046468A">
        <w:rPr>
          <w:rFonts w:asciiTheme="minorHAnsi" w:hAnsiTheme="minorHAnsi" w:cstheme="minorHAnsi"/>
          <w:color w:val="000000" w:themeColor="text1"/>
          <w:spacing w:val="3"/>
          <w:sz w:val="18"/>
          <w:szCs w:val="18"/>
          <w:shd w:val="clear" w:color="auto" w:fill="FFFFFF"/>
        </w:rPr>
        <w:t>.</w:t>
      </w:r>
    </w:p>
    <w:p w14:paraId="3E644A37" w14:textId="77777777" w:rsidR="00855C65" w:rsidRPr="0046468A" w:rsidRDefault="00855C65" w:rsidP="003566E1">
      <w:pPr>
        <w:jc w:val="both"/>
        <w:rPr>
          <w:rFonts w:asciiTheme="minorHAnsi" w:hAnsiTheme="minorHAnsi" w:cstheme="minorHAnsi"/>
          <w:color w:val="000000" w:themeColor="text1"/>
          <w:sz w:val="18"/>
          <w:szCs w:val="18"/>
        </w:rPr>
      </w:pPr>
      <w:proofErr w:type="spellStart"/>
      <w:r w:rsidRPr="0046468A">
        <w:rPr>
          <w:rFonts w:asciiTheme="minorHAnsi" w:hAnsiTheme="minorHAnsi" w:cstheme="minorHAnsi"/>
          <w:color w:val="000000" w:themeColor="text1"/>
          <w:sz w:val="18"/>
          <w:szCs w:val="18"/>
          <w:lang w:val="en-US"/>
        </w:rPr>
        <w:t>Bernitz</w:t>
      </w:r>
      <w:proofErr w:type="spellEnd"/>
      <w:r w:rsidRPr="0046468A">
        <w:rPr>
          <w:rFonts w:asciiTheme="minorHAnsi" w:hAnsiTheme="minorHAnsi" w:cstheme="minorHAnsi"/>
          <w:color w:val="000000" w:themeColor="text1"/>
          <w:sz w:val="18"/>
          <w:szCs w:val="18"/>
          <w:lang w:val="en-US"/>
        </w:rPr>
        <w:t xml:space="preserve">, U., </w:t>
      </w:r>
      <w:proofErr w:type="spellStart"/>
      <w:r w:rsidRPr="0046468A">
        <w:rPr>
          <w:rFonts w:asciiTheme="minorHAnsi" w:hAnsiTheme="minorHAnsi" w:cstheme="minorHAnsi"/>
          <w:color w:val="000000" w:themeColor="text1"/>
          <w:sz w:val="18"/>
          <w:szCs w:val="18"/>
          <w:lang w:val="en-US"/>
        </w:rPr>
        <w:t>Mårtensson</w:t>
      </w:r>
      <w:proofErr w:type="spellEnd"/>
      <w:r w:rsidRPr="0046468A">
        <w:rPr>
          <w:rFonts w:asciiTheme="minorHAnsi" w:hAnsiTheme="minorHAnsi" w:cstheme="minorHAnsi"/>
          <w:color w:val="000000" w:themeColor="text1"/>
          <w:sz w:val="18"/>
          <w:szCs w:val="18"/>
          <w:lang w:val="en-US"/>
        </w:rPr>
        <w:t xml:space="preserve">, M., </w:t>
      </w:r>
      <w:proofErr w:type="spellStart"/>
      <w:r w:rsidRPr="0046468A">
        <w:rPr>
          <w:rFonts w:asciiTheme="minorHAnsi" w:hAnsiTheme="minorHAnsi" w:cstheme="minorHAnsi"/>
          <w:color w:val="000000" w:themeColor="text1"/>
          <w:sz w:val="18"/>
          <w:szCs w:val="18"/>
          <w:lang w:val="en-US"/>
        </w:rPr>
        <w:t>Oxelheim</w:t>
      </w:r>
      <w:proofErr w:type="spellEnd"/>
      <w:r w:rsidRPr="0046468A">
        <w:rPr>
          <w:rFonts w:asciiTheme="minorHAnsi" w:hAnsiTheme="minorHAnsi" w:cstheme="minorHAnsi"/>
          <w:color w:val="000000" w:themeColor="text1"/>
          <w:sz w:val="18"/>
          <w:szCs w:val="18"/>
          <w:lang w:val="en-US"/>
        </w:rPr>
        <w:t xml:space="preserve">, L., &amp; Persson, T. (Eds.) (2018). Bridging the prosperity gap in the EU: The social challenge ahead. </w:t>
      </w:r>
      <w:r w:rsidRPr="0046468A">
        <w:rPr>
          <w:rFonts w:asciiTheme="minorHAnsi" w:hAnsiTheme="minorHAnsi" w:cstheme="minorHAnsi"/>
          <w:color w:val="000000" w:themeColor="text1"/>
          <w:sz w:val="18"/>
          <w:szCs w:val="18"/>
        </w:rPr>
        <w:t>Edward Elgar Publishing. </w:t>
      </w:r>
      <w:hyperlink r:id="rId18" w:history="1">
        <w:r w:rsidRPr="0046468A">
          <w:rPr>
            <w:rFonts w:asciiTheme="minorHAnsi" w:hAnsiTheme="minorHAnsi" w:cstheme="minorHAnsi"/>
            <w:color w:val="000000" w:themeColor="text1"/>
            <w:sz w:val="18"/>
            <w:szCs w:val="18"/>
          </w:rPr>
          <w:t>https://doi.org/10.4337/9781786436672</w:t>
        </w:r>
      </w:hyperlink>
      <w:r w:rsidRPr="0046468A">
        <w:rPr>
          <w:rFonts w:asciiTheme="minorHAnsi" w:hAnsiTheme="minorHAnsi" w:cstheme="minorHAnsi"/>
          <w:color w:val="000000" w:themeColor="text1"/>
          <w:sz w:val="18"/>
          <w:szCs w:val="18"/>
        </w:rPr>
        <w:t xml:space="preserve">. </w:t>
      </w:r>
    </w:p>
    <w:p w14:paraId="799DB0A0" w14:textId="6BAED85B" w:rsidR="007F02A4" w:rsidRPr="0046468A" w:rsidRDefault="007F02A4" w:rsidP="003566E1">
      <w:pPr>
        <w:jc w:val="both"/>
        <w:rPr>
          <w:rFonts w:asciiTheme="minorHAnsi" w:hAnsiTheme="minorHAnsi" w:cstheme="minorHAnsi"/>
          <w:color w:val="000000" w:themeColor="text1"/>
          <w:sz w:val="18"/>
          <w:szCs w:val="18"/>
        </w:rPr>
      </w:pPr>
      <w:r w:rsidRPr="0046468A">
        <w:rPr>
          <w:rFonts w:asciiTheme="minorHAnsi" w:hAnsiTheme="minorHAnsi" w:cstheme="minorHAnsi"/>
          <w:color w:val="000000" w:themeColor="text1"/>
          <w:sz w:val="18"/>
          <w:szCs w:val="18"/>
        </w:rPr>
        <w:t>DIAKA (2023): Arbeitspapier Fragen</w:t>
      </w:r>
      <w:r w:rsidR="00015900" w:rsidRPr="0046468A">
        <w:rPr>
          <w:rFonts w:asciiTheme="minorHAnsi" w:hAnsiTheme="minorHAnsi" w:cstheme="minorHAnsi"/>
          <w:color w:val="000000" w:themeColor="text1"/>
          <w:sz w:val="18"/>
          <w:szCs w:val="18"/>
        </w:rPr>
        <w:t xml:space="preserve"> (unpublished)</w:t>
      </w:r>
      <w:r w:rsidRPr="0046468A">
        <w:rPr>
          <w:rFonts w:asciiTheme="minorHAnsi" w:hAnsiTheme="minorHAnsi" w:cstheme="minorHAnsi"/>
          <w:color w:val="000000" w:themeColor="text1"/>
          <w:sz w:val="18"/>
          <w:szCs w:val="18"/>
        </w:rPr>
        <w:t>.</w:t>
      </w:r>
    </w:p>
    <w:p w14:paraId="2E1FC5E2" w14:textId="36344063" w:rsidR="004163C1" w:rsidRPr="0046468A" w:rsidRDefault="004163C1" w:rsidP="003566E1">
      <w:pPr>
        <w:jc w:val="both"/>
        <w:rPr>
          <w:rFonts w:asciiTheme="minorHAnsi" w:hAnsiTheme="minorHAnsi" w:cstheme="minorHAnsi"/>
          <w:color w:val="000000" w:themeColor="text1"/>
          <w:sz w:val="18"/>
          <w:szCs w:val="18"/>
        </w:rPr>
      </w:pPr>
      <w:r w:rsidRPr="0046468A">
        <w:rPr>
          <w:rFonts w:asciiTheme="minorHAnsi" w:hAnsiTheme="minorHAnsi" w:cstheme="minorHAnsi"/>
          <w:color w:val="000000" w:themeColor="text1"/>
          <w:sz w:val="18"/>
          <w:szCs w:val="18"/>
          <w:lang w:val="en-US"/>
        </w:rPr>
        <w:t xml:space="preserve">Franke, Angelika (2020): </w:t>
      </w:r>
      <w:r w:rsidRPr="0046468A">
        <w:rPr>
          <w:rFonts w:asciiTheme="minorHAnsi" w:hAnsiTheme="minorHAnsi" w:cstheme="minorHAnsi"/>
          <w:color w:val="000000" w:themeColor="text1"/>
          <w:sz w:val="18"/>
          <w:szCs w:val="18"/>
          <w:lang w:val="en-US"/>
        </w:rPr>
        <w:t xml:space="preserve">Exploring factors that determine the fairness of sex-trafficking related criminal proceedings with victim witnesses. A case study from Berlin. Master thesis, </w:t>
      </w:r>
      <w:proofErr w:type="spellStart"/>
      <w:r w:rsidRPr="0046468A">
        <w:rPr>
          <w:rFonts w:asciiTheme="minorHAnsi" w:hAnsiTheme="minorHAnsi" w:cstheme="minorHAnsi"/>
          <w:color w:val="000000" w:themeColor="text1"/>
          <w:sz w:val="18"/>
          <w:szCs w:val="18"/>
          <w:lang w:val="en-US"/>
        </w:rPr>
        <w:t>Lüneburg</w:t>
      </w:r>
      <w:proofErr w:type="spellEnd"/>
      <w:r w:rsidRPr="0046468A">
        <w:rPr>
          <w:rFonts w:asciiTheme="minorHAnsi" w:hAnsiTheme="minorHAnsi" w:cstheme="minorHAnsi"/>
          <w:color w:val="000000" w:themeColor="text1"/>
          <w:sz w:val="18"/>
          <w:szCs w:val="18"/>
          <w:lang w:val="en-US"/>
        </w:rPr>
        <w:t xml:space="preserve">: </w:t>
      </w:r>
      <w:proofErr w:type="spellStart"/>
      <w:r w:rsidRPr="0046468A">
        <w:rPr>
          <w:rFonts w:asciiTheme="minorHAnsi" w:hAnsiTheme="minorHAnsi" w:cstheme="minorHAnsi"/>
          <w:color w:val="000000" w:themeColor="text1"/>
          <w:sz w:val="18"/>
          <w:szCs w:val="18"/>
          <w:lang w:val="en-US"/>
        </w:rPr>
        <w:t>Leuphana</w:t>
      </w:r>
      <w:proofErr w:type="spellEnd"/>
      <w:r w:rsidRPr="0046468A">
        <w:rPr>
          <w:rFonts w:asciiTheme="minorHAnsi" w:hAnsiTheme="minorHAnsi" w:cstheme="minorHAnsi"/>
          <w:color w:val="000000" w:themeColor="text1"/>
          <w:sz w:val="18"/>
          <w:szCs w:val="18"/>
          <w:lang w:val="en-US"/>
        </w:rPr>
        <w:t xml:space="preserve"> Universität </w:t>
      </w:r>
      <w:proofErr w:type="spellStart"/>
      <w:r w:rsidRPr="0046468A">
        <w:rPr>
          <w:rFonts w:asciiTheme="minorHAnsi" w:hAnsiTheme="minorHAnsi" w:cstheme="minorHAnsi"/>
          <w:color w:val="000000" w:themeColor="text1"/>
          <w:sz w:val="18"/>
          <w:szCs w:val="18"/>
          <w:lang w:val="en-US"/>
        </w:rPr>
        <w:t>Lüneburg</w:t>
      </w:r>
      <w:proofErr w:type="spellEnd"/>
      <w:r w:rsidRPr="0046468A">
        <w:rPr>
          <w:rFonts w:asciiTheme="minorHAnsi" w:hAnsiTheme="minorHAnsi" w:cstheme="minorHAnsi"/>
          <w:color w:val="000000" w:themeColor="text1"/>
          <w:sz w:val="18"/>
          <w:szCs w:val="18"/>
          <w:lang w:val="en-US"/>
        </w:rPr>
        <w:t>. (</w:t>
      </w:r>
      <w:r w:rsidR="00015900" w:rsidRPr="0046468A">
        <w:rPr>
          <w:rFonts w:asciiTheme="minorHAnsi" w:hAnsiTheme="minorHAnsi" w:cstheme="minorHAnsi"/>
          <w:color w:val="000000" w:themeColor="text1"/>
          <w:sz w:val="18"/>
          <w:szCs w:val="18"/>
          <w:lang w:val="en-US"/>
        </w:rPr>
        <w:t>unpublished</w:t>
      </w:r>
      <w:r w:rsidRPr="0046468A">
        <w:rPr>
          <w:rFonts w:asciiTheme="minorHAnsi" w:hAnsiTheme="minorHAnsi" w:cstheme="minorHAnsi"/>
          <w:color w:val="000000" w:themeColor="text1"/>
          <w:sz w:val="18"/>
          <w:szCs w:val="18"/>
          <w:lang w:val="en-US"/>
        </w:rPr>
        <w:t>)</w:t>
      </w:r>
    </w:p>
    <w:p w14:paraId="54ED3B1A" w14:textId="7118F36A" w:rsidR="00C30433" w:rsidRPr="0046468A" w:rsidRDefault="00C30433" w:rsidP="003566E1">
      <w:pPr>
        <w:jc w:val="both"/>
        <w:rPr>
          <w:rFonts w:asciiTheme="minorHAnsi" w:hAnsiTheme="minorHAnsi" w:cstheme="minorHAnsi"/>
          <w:color w:val="000000" w:themeColor="text1"/>
          <w:sz w:val="18"/>
          <w:szCs w:val="18"/>
        </w:rPr>
      </w:pPr>
      <w:proofErr w:type="spellStart"/>
      <w:r w:rsidRPr="0046468A">
        <w:rPr>
          <w:rFonts w:asciiTheme="minorHAnsi" w:hAnsiTheme="minorHAnsi" w:cstheme="minorHAnsi"/>
          <w:color w:val="000000" w:themeColor="text1"/>
          <w:sz w:val="18"/>
          <w:szCs w:val="18"/>
        </w:rPr>
        <w:t>Giertz</w:t>
      </w:r>
      <w:proofErr w:type="spellEnd"/>
      <w:r w:rsidRPr="0046468A">
        <w:rPr>
          <w:rFonts w:asciiTheme="minorHAnsi" w:hAnsiTheme="minorHAnsi" w:cstheme="minorHAnsi"/>
          <w:color w:val="000000" w:themeColor="text1"/>
          <w:sz w:val="18"/>
          <w:szCs w:val="18"/>
        </w:rPr>
        <w:t>, Julia/Ansprache, Uwe (2020): Pleite und wohnungslos. Corona-Krise trifft Prostituierte, in: n-</w:t>
      </w:r>
      <w:proofErr w:type="spellStart"/>
      <w:r w:rsidRPr="0046468A">
        <w:rPr>
          <w:rFonts w:asciiTheme="minorHAnsi" w:hAnsiTheme="minorHAnsi" w:cstheme="minorHAnsi"/>
          <w:color w:val="000000" w:themeColor="text1"/>
          <w:sz w:val="18"/>
          <w:szCs w:val="18"/>
        </w:rPr>
        <w:t>tv</w:t>
      </w:r>
      <w:proofErr w:type="spellEnd"/>
      <w:r w:rsidRPr="0046468A">
        <w:rPr>
          <w:rFonts w:asciiTheme="minorHAnsi" w:hAnsiTheme="minorHAnsi" w:cstheme="minorHAnsi"/>
          <w:color w:val="000000" w:themeColor="text1"/>
          <w:sz w:val="18"/>
          <w:szCs w:val="18"/>
        </w:rPr>
        <w:t>, 19.05.2020</w:t>
      </w:r>
      <w:r w:rsidR="00015900" w:rsidRPr="0046468A">
        <w:rPr>
          <w:rFonts w:asciiTheme="minorHAnsi" w:hAnsiTheme="minorHAnsi" w:cstheme="minorHAnsi"/>
          <w:color w:val="000000" w:themeColor="text1"/>
          <w:sz w:val="18"/>
          <w:szCs w:val="18"/>
        </w:rPr>
        <w:t>.</w:t>
      </w:r>
    </w:p>
    <w:p w14:paraId="46AF5D4B" w14:textId="77777777" w:rsidR="00141F7C" w:rsidRPr="0046468A" w:rsidRDefault="00141F7C" w:rsidP="003566E1">
      <w:pPr>
        <w:jc w:val="both"/>
        <w:rPr>
          <w:rFonts w:asciiTheme="minorHAnsi" w:hAnsiTheme="minorHAnsi" w:cstheme="minorHAnsi"/>
          <w:color w:val="000000" w:themeColor="text1"/>
          <w:sz w:val="18"/>
          <w:szCs w:val="18"/>
        </w:rPr>
      </w:pPr>
      <w:r w:rsidRPr="0046468A">
        <w:rPr>
          <w:rFonts w:asciiTheme="minorHAnsi" w:hAnsiTheme="minorHAnsi" w:cstheme="minorHAnsi"/>
          <w:color w:val="000000" w:themeColor="text1"/>
          <w:sz w:val="18"/>
          <w:szCs w:val="18"/>
        </w:rPr>
        <w:t>Hinz, Arnold/Petrova, Neli (2013): Sexuelle Erfahrungen, Gesundheitsverhalten und Zukunftsvorstellungen von Prostituierten aus Bulgarien in Deutschland. Ergebnisse einer qualitativen Interviewstudie, in: Zeitschrift für Sexualforschung, 2013, 26(2): 122-142, DOI: 10.1055/s-0033-1335599.</w:t>
      </w:r>
    </w:p>
    <w:p w14:paraId="509AD273" w14:textId="77777777" w:rsidR="00A129AE" w:rsidRPr="0046468A" w:rsidRDefault="00A129AE" w:rsidP="003566E1">
      <w:pPr>
        <w:pStyle w:val="StandardWeb"/>
        <w:shd w:val="clear" w:color="auto" w:fill="FFFFFF"/>
        <w:spacing w:before="0" w:beforeAutospacing="0" w:after="0" w:afterAutospacing="0"/>
        <w:rPr>
          <w:rFonts w:asciiTheme="minorHAnsi" w:hAnsiTheme="minorHAnsi" w:cstheme="minorHAnsi"/>
          <w:color w:val="000000" w:themeColor="text1"/>
          <w:sz w:val="18"/>
          <w:szCs w:val="18"/>
          <w:lang w:val="en-US"/>
        </w:rPr>
      </w:pPr>
      <w:r w:rsidRPr="0046468A">
        <w:rPr>
          <w:rFonts w:asciiTheme="minorHAnsi" w:hAnsiTheme="minorHAnsi" w:cstheme="minorHAnsi"/>
          <w:color w:val="000000" w:themeColor="text1"/>
          <w:sz w:val="18"/>
          <w:szCs w:val="18"/>
        </w:rPr>
        <w:t xml:space="preserve">Howe, Christiane (2015): Prostitution im Quartier: Entwicklungskonzepte </w:t>
      </w:r>
      <w:proofErr w:type="spellStart"/>
      <w:r w:rsidRPr="0046468A">
        <w:rPr>
          <w:rFonts w:asciiTheme="minorHAnsi" w:hAnsiTheme="minorHAnsi" w:cstheme="minorHAnsi"/>
          <w:color w:val="000000" w:themeColor="text1"/>
          <w:sz w:val="18"/>
          <w:szCs w:val="18"/>
        </w:rPr>
        <w:t>für</w:t>
      </w:r>
      <w:proofErr w:type="spellEnd"/>
      <w:r w:rsidRPr="0046468A">
        <w:rPr>
          <w:rFonts w:asciiTheme="minorHAnsi" w:hAnsiTheme="minorHAnsi" w:cstheme="minorHAnsi"/>
          <w:color w:val="000000" w:themeColor="text1"/>
          <w:sz w:val="18"/>
          <w:szCs w:val="18"/>
        </w:rPr>
        <w:t xml:space="preserve"> eine Gestaltung im </w:t>
      </w:r>
      <w:proofErr w:type="spellStart"/>
      <w:r w:rsidRPr="0046468A">
        <w:rPr>
          <w:rFonts w:asciiTheme="minorHAnsi" w:hAnsiTheme="minorHAnsi" w:cstheme="minorHAnsi"/>
          <w:color w:val="000000" w:themeColor="text1"/>
          <w:sz w:val="18"/>
          <w:szCs w:val="18"/>
        </w:rPr>
        <w:t>öffentlichen</w:t>
      </w:r>
      <w:proofErr w:type="spellEnd"/>
      <w:r w:rsidRPr="0046468A">
        <w:rPr>
          <w:rFonts w:asciiTheme="minorHAnsi" w:hAnsiTheme="minorHAnsi" w:cstheme="minorHAnsi"/>
          <w:color w:val="000000" w:themeColor="text1"/>
          <w:sz w:val="18"/>
          <w:szCs w:val="18"/>
        </w:rPr>
        <w:t xml:space="preserve"> Raum, in: </w:t>
      </w:r>
      <w:proofErr w:type="spellStart"/>
      <w:proofErr w:type="gramStart"/>
      <w:r w:rsidRPr="0046468A">
        <w:rPr>
          <w:rFonts w:asciiTheme="minorHAnsi" w:hAnsiTheme="minorHAnsi" w:cstheme="minorHAnsi"/>
          <w:color w:val="000000" w:themeColor="text1"/>
          <w:sz w:val="18"/>
          <w:szCs w:val="18"/>
        </w:rPr>
        <w:t>Albert,Martin</w:t>
      </w:r>
      <w:proofErr w:type="spellEnd"/>
      <w:proofErr w:type="gramEnd"/>
      <w:r w:rsidRPr="0046468A">
        <w:rPr>
          <w:rFonts w:asciiTheme="minorHAnsi" w:hAnsiTheme="minorHAnsi" w:cstheme="minorHAnsi"/>
          <w:color w:val="000000" w:themeColor="text1"/>
          <w:sz w:val="18"/>
          <w:szCs w:val="18"/>
        </w:rPr>
        <w:t xml:space="preserve">/Wege, Julia (Hrsg.) (2015): Soziale Arbeit und Prostitution. Professionelle </w:t>
      </w:r>
      <w:proofErr w:type="spellStart"/>
      <w:r w:rsidRPr="0046468A">
        <w:rPr>
          <w:rFonts w:asciiTheme="minorHAnsi" w:hAnsiTheme="minorHAnsi" w:cstheme="minorHAnsi"/>
          <w:color w:val="000000" w:themeColor="text1"/>
          <w:sz w:val="18"/>
          <w:szCs w:val="18"/>
        </w:rPr>
        <w:t>Handlungsansätze</w:t>
      </w:r>
      <w:proofErr w:type="spellEnd"/>
      <w:r w:rsidRPr="0046468A">
        <w:rPr>
          <w:rFonts w:asciiTheme="minorHAnsi" w:hAnsiTheme="minorHAnsi" w:cstheme="minorHAnsi"/>
          <w:color w:val="000000" w:themeColor="text1"/>
          <w:sz w:val="18"/>
          <w:szCs w:val="18"/>
        </w:rPr>
        <w:t xml:space="preserve"> in Theorie und Praxis. </w:t>
      </w:r>
      <w:r w:rsidRPr="0046468A">
        <w:rPr>
          <w:rFonts w:asciiTheme="minorHAnsi" w:hAnsiTheme="minorHAnsi" w:cstheme="minorHAnsi"/>
          <w:color w:val="000000" w:themeColor="text1"/>
          <w:sz w:val="18"/>
          <w:szCs w:val="18"/>
          <w:lang w:val="en-US"/>
        </w:rPr>
        <w:t xml:space="preserve">Wiesbaden: Springer VS, 27-55. </w:t>
      </w:r>
    </w:p>
    <w:p w14:paraId="576FAE9D" w14:textId="21376796" w:rsidR="00141F7C" w:rsidRPr="0046468A" w:rsidRDefault="00141F7C" w:rsidP="003566E1">
      <w:pPr>
        <w:pStyle w:val="Untertitel1"/>
        <w:spacing w:before="0" w:beforeAutospacing="0" w:after="0" w:afterAutospacing="0"/>
        <w:jc w:val="both"/>
        <w:rPr>
          <w:rFonts w:asciiTheme="minorHAnsi" w:hAnsiTheme="minorHAnsi" w:cstheme="minorHAnsi"/>
          <w:color w:val="000000" w:themeColor="text1"/>
          <w:sz w:val="18"/>
          <w:szCs w:val="18"/>
        </w:rPr>
      </w:pPr>
      <w:r w:rsidRPr="0046468A">
        <w:rPr>
          <w:rFonts w:asciiTheme="minorHAnsi" w:hAnsiTheme="minorHAnsi" w:cstheme="minorHAnsi"/>
          <w:color w:val="000000" w:themeColor="text1"/>
          <w:sz w:val="18"/>
          <w:szCs w:val="18"/>
        </w:rPr>
        <w:t xml:space="preserve">Le Breton, Maritza (2011): Sexarbeit als transnationale Zone der </w:t>
      </w:r>
      <w:proofErr w:type="spellStart"/>
      <w:r w:rsidRPr="0046468A">
        <w:rPr>
          <w:rFonts w:asciiTheme="minorHAnsi" w:hAnsiTheme="minorHAnsi" w:cstheme="minorHAnsi"/>
          <w:color w:val="000000" w:themeColor="text1"/>
          <w:sz w:val="18"/>
          <w:szCs w:val="18"/>
        </w:rPr>
        <w:t>Prekarität</w:t>
      </w:r>
      <w:proofErr w:type="spellEnd"/>
      <w:r w:rsidRPr="0046468A">
        <w:rPr>
          <w:rFonts w:asciiTheme="minorHAnsi" w:hAnsiTheme="minorHAnsi" w:cstheme="minorHAnsi"/>
          <w:color w:val="000000" w:themeColor="text1"/>
          <w:sz w:val="18"/>
          <w:szCs w:val="18"/>
        </w:rPr>
        <w:t xml:space="preserve">. Migrierende Sexarbeiterinnen im Spannungsfeld von Gewalterfahrungen und Handlungsoptionen. </w:t>
      </w:r>
      <w:hyperlink r:id="rId19" w:history="1">
        <w:r w:rsidRPr="0046468A">
          <w:rPr>
            <w:rFonts w:asciiTheme="minorHAnsi" w:hAnsiTheme="minorHAnsi" w:cstheme="minorHAnsi"/>
            <w:color w:val="000000" w:themeColor="text1"/>
            <w:sz w:val="18"/>
            <w:szCs w:val="18"/>
          </w:rPr>
          <w:t>VS Verlag für Sozialwissenschaften</w:t>
        </w:r>
      </w:hyperlink>
      <w:r w:rsidRPr="0046468A">
        <w:rPr>
          <w:rFonts w:asciiTheme="minorHAnsi" w:hAnsiTheme="minorHAnsi" w:cstheme="minorHAnsi"/>
          <w:color w:val="000000" w:themeColor="text1"/>
          <w:sz w:val="18"/>
          <w:szCs w:val="18"/>
        </w:rPr>
        <w:t>.</w:t>
      </w:r>
    </w:p>
    <w:p w14:paraId="7AB5625C" w14:textId="19C530D8" w:rsidR="0091558D" w:rsidRPr="0046468A" w:rsidRDefault="003155E9" w:rsidP="003566E1">
      <w:pPr>
        <w:jc w:val="both"/>
        <w:rPr>
          <w:rFonts w:asciiTheme="minorHAnsi" w:hAnsiTheme="minorHAnsi" w:cstheme="minorHAnsi"/>
          <w:color w:val="000000" w:themeColor="text1"/>
          <w:sz w:val="18"/>
          <w:szCs w:val="18"/>
        </w:rPr>
      </w:pPr>
      <w:proofErr w:type="spellStart"/>
      <w:r w:rsidRPr="0046468A">
        <w:rPr>
          <w:rFonts w:asciiTheme="minorHAnsi" w:hAnsiTheme="minorHAnsi" w:cstheme="minorHAnsi"/>
          <w:color w:val="000000" w:themeColor="text1"/>
          <w:sz w:val="18"/>
          <w:szCs w:val="18"/>
        </w:rPr>
        <w:t>Niesner</w:t>
      </w:r>
      <w:proofErr w:type="spellEnd"/>
      <w:r w:rsidRPr="0046468A">
        <w:rPr>
          <w:rFonts w:asciiTheme="minorHAnsi" w:hAnsiTheme="minorHAnsi" w:cstheme="minorHAnsi"/>
          <w:color w:val="000000" w:themeColor="text1"/>
          <w:sz w:val="18"/>
          <w:szCs w:val="18"/>
        </w:rPr>
        <w:t xml:space="preserve">, Elvira (2014): </w:t>
      </w:r>
      <w:r w:rsidR="00855C65" w:rsidRPr="0046468A">
        <w:rPr>
          <w:rFonts w:asciiTheme="minorHAnsi" w:hAnsiTheme="minorHAnsi" w:cstheme="minorHAnsi"/>
          <w:color w:val="000000" w:themeColor="text1"/>
          <w:sz w:val="18"/>
          <w:szCs w:val="18"/>
        </w:rPr>
        <w:t>Stellungnahme FIM „Frauenrecht ist Menschenrecht“, in: Öffentliche Anhörung des Ausschusses für Menschenrechte und humanitäre Hilfe zu „Menschenhandel und Zwangsprostitution in Europa“, vom 21.05.2014, Ausschussdrucksache 18(17)28, Berlin.</w:t>
      </w:r>
    </w:p>
    <w:p w14:paraId="6782C9CA" w14:textId="77777777" w:rsidR="00A129AE" w:rsidRPr="0046468A" w:rsidRDefault="00A129AE" w:rsidP="003566E1">
      <w:pPr>
        <w:pStyle w:val="StandardWeb"/>
        <w:spacing w:before="0" w:beforeAutospacing="0" w:after="0" w:afterAutospacing="0"/>
        <w:jc w:val="both"/>
        <w:rPr>
          <w:rFonts w:asciiTheme="minorHAnsi" w:hAnsiTheme="minorHAnsi" w:cstheme="minorHAnsi"/>
          <w:color w:val="000000" w:themeColor="text1"/>
          <w:sz w:val="18"/>
          <w:szCs w:val="18"/>
        </w:rPr>
      </w:pPr>
      <w:r w:rsidRPr="0046468A">
        <w:rPr>
          <w:rFonts w:asciiTheme="minorHAnsi" w:hAnsiTheme="minorHAnsi" w:cstheme="minorHAnsi"/>
          <w:color w:val="000000" w:themeColor="text1"/>
          <w:sz w:val="18"/>
          <w:szCs w:val="18"/>
        </w:rPr>
        <w:t xml:space="preserve">Schmitt, Ellen (2007): Gesundheitsversorgung und Versorgungsbedarf von Menschen ohne legalen Aufenthaltsstatus. </w:t>
      </w:r>
      <w:proofErr w:type="spellStart"/>
      <w:r w:rsidRPr="0046468A">
        <w:rPr>
          <w:rFonts w:asciiTheme="minorHAnsi" w:hAnsiTheme="minorHAnsi" w:cstheme="minorHAnsi"/>
          <w:color w:val="000000" w:themeColor="text1"/>
          <w:sz w:val="18"/>
          <w:szCs w:val="18"/>
        </w:rPr>
        <w:t>Flüchtlingsrat</w:t>
      </w:r>
      <w:proofErr w:type="spellEnd"/>
      <w:r w:rsidRPr="0046468A">
        <w:rPr>
          <w:rFonts w:asciiTheme="minorHAnsi" w:hAnsiTheme="minorHAnsi" w:cstheme="minorHAnsi"/>
          <w:color w:val="000000" w:themeColor="text1"/>
          <w:sz w:val="18"/>
          <w:szCs w:val="18"/>
        </w:rPr>
        <w:t xml:space="preserve"> Niedersachsen e.V. (Hrsg.). Zeitschrift </w:t>
      </w:r>
      <w:proofErr w:type="spellStart"/>
      <w:r w:rsidRPr="0046468A">
        <w:rPr>
          <w:rFonts w:asciiTheme="minorHAnsi" w:hAnsiTheme="minorHAnsi" w:cstheme="minorHAnsi"/>
          <w:color w:val="000000" w:themeColor="text1"/>
          <w:sz w:val="18"/>
          <w:szCs w:val="18"/>
        </w:rPr>
        <w:t>für</w:t>
      </w:r>
      <w:proofErr w:type="spellEnd"/>
      <w:r w:rsidRPr="0046468A">
        <w:rPr>
          <w:rFonts w:asciiTheme="minorHAnsi" w:hAnsiTheme="minorHAnsi" w:cstheme="minorHAnsi"/>
          <w:color w:val="000000" w:themeColor="text1"/>
          <w:sz w:val="18"/>
          <w:szCs w:val="18"/>
        </w:rPr>
        <w:t xml:space="preserve"> </w:t>
      </w:r>
      <w:proofErr w:type="spellStart"/>
      <w:r w:rsidRPr="0046468A">
        <w:rPr>
          <w:rFonts w:asciiTheme="minorHAnsi" w:hAnsiTheme="minorHAnsi" w:cstheme="minorHAnsi"/>
          <w:color w:val="000000" w:themeColor="text1"/>
          <w:sz w:val="18"/>
          <w:szCs w:val="18"/>
        </w:rPr>
        <w:t>Flüchtlingspolitik</w:t>
      </w:r>
      <w:proofErr w:type="spellEnd"/>
      <w:r w:rsidRPr="0046468A">
        <w:rPr>
          <w:rFonts w:asciiTheme="minorHAnsi" w:hAnsiTheme="minorHAnsi" w:cstheme="minorHAnsi"/>
          <w:color w:val="000000" w:themeColor="text1"/>
          <w:sz w:val="18"/>
          <w:szCs w:val="18"/>
        </w:rPr>
        <w:t xml:space="preserve"> in Niedersachsen Sonderheft 120. Bockenem: </w:t>
      </w:r>
      <w:proofErr w:type="spellStart"/>
      <w:r w:rsidRPr="0046468A">
        <w:rPr>
          <w:rFonts w:asciiTheme="minorHAnsi" w:hAnsiTheme="minorHAnsi" w:cstheme="minorHAnsi"/>
          <w:color w:val="000000" w:themeColor="text1"/>
          <w:sz w:val="18"/>
          <w:szCs w:val="18"/>
        </w:rPr>
        <w:t>Lühmann</w:t>
      </w:r>
      <w:proofErr w:type="spellEnd"/>
      <w:r w:rsidRPr="0046468A">
        <w:rPr>
          <w:rFonts w:asciiTheme="minorHAnsi" w:hAnsiTheme="minorHAnsi" w:cstheme="minorHAnsi"/>
          <w:color w:val="000000" w:themeColor="text1"/>
          <w:sz w:val="18"/>
          <w:szCs w:val="18"/>
        </w:rPr>
        <w:t xml:space="preserve">. </w:t>
      </w:r>
    </w:p>
    <w:p w14:paraId="1F843336" w14:textId="77777777" w:rsidR="00141F7C" w:rsidRPr="0046468A" w:rsidRDefault="00141F7C" w:rsidP="003566E1">
      <w:pPr>
        <w:jc w:val="both"/>
        <w:rPr>
          <w:rFonts w:asciiTheme="minorHAnsi" w:hAnsiTheme="minorHAnsi" w:cstheme="minorHAnsi"/>
          <w:color w:val="000000" w:themeColor="text1"/>
          <w:sz w:val="18"/>
          <w:szCs w:val="18"/>
        </w:rPr>
      </w:pPr>
      <w:r w:rsidRPr="0046468A">
        <w:rPr>
          <w:rFonts w:asciiTheme="minorHAnsi" w:hAnsiTheme="minorHAnsi" w:cstheme="minorHAnsi"/>
          <w:color w:val="000000" w:themeColor="text1"/>
          <w:sz w:val="18"/>
          <w:szCs w:val="18"/>
        </w:rPr>
        <w:t>Sporer, Helmut (2021): Vortrag im Rahmen der Fachtagung zur Bekämpfung des Menschenhandels „"Die Bekämpfung des Menschenhandels und aller Formen der sexuellen Ausbeutung: Aufkommende Trends und langfristige Strategien" am 24.06.2021.</w:t>
      </w:r>
    </w:p>
    <w:p w14:paraId="2F111209" w14:textId="5B9438F1" w:rsidR="003155E9" w:rsidRPr="0046468A" w:rsidRDefault="003155E9" w:rsidP="003566E1">
      <w:pPr>
        <w:jc w:val="both"/>
        <w:rPr>
          <w:rFonts w:asciiTheme="minorHAnsi" w:hAnsiTheme="minorHAnsi" w:cstheme="minorHAnsi"/>
          <w:color w:val="000000" w:themeColor="text1"/>
          <w:sz w:val="18"/>
          <w:szCs w:val="18"/>
          <w:u w:val="single"/>
          <w:lang w:val="en-US"/>
        </w:rPr>
      </w:pPr>
      <w:r w:rsidRPr="0046468A">
        <w:rPr>
          <w:rFonts w:asciiTheme="minorHAnsi" w:hAnsiTheme="minorHAnsi" w:cstheme="minorHAnsi"/>
          <w:color w:val="000000" w:themeColor="text1"/>
          <w:sz w:val="18"/>
          <w:szCs w:val="18"/>
          <w:lang w:val="en-US"/>
        </w:rPr>
        <w:t xml:space="preserve">TAMPEP </w:t>
      </w:r>
      <w:r w:rsidR="00A129AE" w:rsidRPr="0046468A">
        <w:rPr>
          <w:rFonts w:asciiTheme="minorHAnsi" w:hAnsiTheme="minorHAnsi" w:cstheme="minorHAnsi"/>
          <w:color w:val="000000" w:themeColor="text1"/>
          <w:sz w:val="18"/>
          <w:szCs w:val="18"/>
          <w:lang w:val="en-US"/>
        </w:rPr>
        <w:t>(</w:t>
      </w:r>
      <w:r w:rsidRPr="0046468A">
        <w:rPr>
          <w:rFonts w:asciiTheme="minorHAnsi" w:hAnsiTheme="minorHAnsi" w:cstheme="minorHAnsi"/>
          <w:color w:val="000000" w:themeColor="text1"/>
          <w:sz w:val="18"/>
          <w:szCs w:val="18"/>
          <w:lang w:val="en-US"/>
        </w:rPr>
        <w:t>2007</w:t>
      </w:r>
      <w:r w:rsidR="00A129AE" w:rsidRPr="0046468A">
        <w:rPr>
          <w:rFonts w:asciiTheme="minorHAnsi" w:hAnsiTheme="minorHAnsi" w:cstheme="minorHAnsi"/>
          <w:color w:val="000000" w:themeColor="text1"/>
          <w:sz w:val="18"/>
          <w:szCs w:val="18"/>
          <w:lang w:val="en-US"/>
        </w:rPr>
        <w:t xml:space="preserve">): </w:t>
      </w:r>
      <w:r w:rsidR="004D5C83" w:rsidRPr="0046468A">
        <w:rPr>
          <w:rFonts w:asciiTheme="minorHAnsi" w:hAnsiTheme="minorHAnsi" w:cstheme="minorHAnsi"/>
          <w:color w:val="000000" w:themeColor="text1"/>
          <w:sz w:val="18"/>
          <w:szCs w:val="18"/>
          <w:lang w:val="en-US"/>
        </w:rPr>
        <w:t>Final Report.</w:t>
      </w:r>
    </w:p>
    <w:p w14:paraId="02FC00B5" w14:textId="77777777" w:rsidR="003155E9" w:rsidRPr="0046468A" w:rsidRDefault="004D5C83" w:rsidP="003566E1">
      <w:pPr>
        <w:jc w:val="both"/>
        <w:rPr>
          <w:rFonts w:asciiTheme="minorHAnsi" w:hAnsiTheme="minorHAnsi" w:cstheme="minorHAnsi"/>
          <w:color w:val="000000" w:themeColor="text1"/>
          <w:sz w:val="18"/>
          <w:szCs w:val="18"/>
        </w:rPr>
      </w:pPr>
      <w:r w:rsidRPr="0046468A">
        <w:rPr>
          <w:rFonts w:asciiTheme="minorHAnsi" w:hAnsiTheme="minorHAnsi" w:cstheme="minorHAnsi"/>
          <w:color w:val="000000" w:themeColor="text1"/>
          <w:sz w:val="18"/>
          <w:szCs w:val="18"/>
        </w:rPr>
        <w:t>Wege, Julia (2015): Soziale Arbeit im Kontext der Lebenswelt Prostitution, in: Albert, Martin /Wege, Julia (Hrsg.): Soziale Arbeit und Prostitution. Professionelle Handlungsansätze in Theorie und Praxis.  Wiesbaden: Springer.</w:t>
      </w:r>
      <w:r w:rsidR="003155E9" w:rsidRPr="0046468A">
        <w:rPr>
          <w:rFonts w:asciiTheme="minorHAnsi" w:hAnsiTheme="minorHAnsi" w:cstheme="minorHAnsi"/>
          <w:i/>
          <w:iCs/>
          <w:color w:val="000000" w:themeColor="text1"/>
          <w:sz w:val="18"/>
          <w:szCs w:val="18"/>
          <w:highlight w:val="yellow"/>
        </w:rPr>
        <w:t xml:space="preserve"> </w:t>
      </w:r>
    </w:p>
    <w:p w14:paraId="18B3D5B4" w14:textId="77777777" w:rsidR="00FF334E" w:rsidRPr="0046468A" w:rsidRDefault="00FF334E" w:rsidP="003566E1">
      <w:pPr>
        <w:jc w:val="both"/>
        <w:rPr>
          <w:rFonts w:asciiTheme="minorHAnsi" w:hAnsiTheme="minorHAnsi" w:cstheme="minorHAnsi"/>
          <w:color w:val="000000" w:themeColor="text1"/>
          <w:sz w:val="18"/>
          <w:szCs w:val="18"/>
        </w:rPr>
      </w:pPr>
      <w:r w:rsidRPr="0046468A">
        <w:rPr>
          <w:rFonts w:asciiTheme="minorHAnsi" w:hAnsiTheme="minorHAnsi" w:cstheme="minorHAnsi"/>
          <w:color w:val="000000" w:themeColor="text1"/>
          <w:sz w:val="18"/>
          <w:szCs w:val="18"/>
        </w:rPr>
        <w:t>Wege, Julia (2021): Biografische Verläufe von Frauen in der Prostitution. Eine biografische und ethnografische Studie. Wiesbaden: Springer.</w:t>
      </w:r>
    </w:p>
    <w:p w14:paraId="4B2D3E7A" w14:textId="3E9851AF" w:rsidR="00DE4C1E" w:rsidRPr="0046468A" w:rsidRDefault="00C30433" w:rsidP="003566E1">
      <w:pPr>
        <w:jc w:val="both"/>
        <w:rPr>
          <w:rFonts w:asciiTheme="minorHAnsi" w:hAnsiTheme="minorHAnsi" w:cstheme="minorHAnsi"/>
          <w:color w:val="000000" w:themeColor="text1"/>
          <w:sz w:val="18"/>
          <w:szCs w:val="18"/>
        </w:rPr>
      </w:pPr>
      <w:r w:rsidRPr="0046468A">
        <w:rPr>
          <w:rFonts w:asciiTheme="minorHAnsi" w:hAnsiTheme="minorHAnsi" w:cstheme="minorHAnsi"/>
          <w:color w:val="000000" w:themeColor="text1"/>
          <w:sz w:val="18"/>
          <w:szCs w:val="18"/>
        </w:rPr>
        <w:t xml:space="preserve">Wells, Anja (2021): Auswirkungen der COVID-19 Pandemie auf weibliche, erwachsene Opfer von Menschenhandel zum Zweck der sexuellen Ausbeutung und Anti-Menschenhandelsorganisationen. Das Fallbeispiel Deutschland. </w:t>
      </w:r>
      <w:proofErr w:type="spellStart"/>
      <w:r w:rsidRPr="0046468A">
        <w:rPr>
          <w:rFonts w:asciiTheme="minorHAnsi" w:hAnsiTheme="minorHAnsi" w:cstheme="minorHAnsi"/>
          <w:color w:val="000000" w:themeColor="text1"/>
          <w:sz w:val="18"/>
          <w:szCs w:val="18"/>
        </w:rPr>
        <w:t>Boppart</w:t>
      </w:r>
      <w:proofErr w:type="spellEnd"/>
      <w:r w:rsidRPr="0046468A">
        <w:rPr>
          <w:rFonts w:asciiTheme="minorHAnsi" w:hAnsiTheme="minorHAnsi" w:cstheme="minorHAnsi"/>
          <w:color w:val="000000" w:themeColor="text1"/>
          <w:sz w:val="18"/>
          <w:szCs w:val="18"/>
        </w:rPr>
        <w:t xml:space="preserve">: </w:t>
      </w:r>
      <w:proofErr w:type="spellStart"/>
      <w:r w:rsidRPr="0046468A">
        <w:rPr>
          <w:rFonts w:asciiTheme="minorHAnsi" w:hAnsiTheme="minorHAnsi" w:cstheme="minorHAnsi"/>
          <w:color w:val="000000" w:themeColor="text1"/>
          <w:sz w:val="18"/>
          <w:szCs w:val="18"/>
        </w:rPr>
        <w:t>Solwodi</w:t>
      </w:r>
      <w:proofErr w:type="spellEnd"/>
      <w:r w:rsidRPr="0046468A">
        <w:rPr>
          <w:rFonts w:asciiTheme="minorHAnsi" w:hAnsiTheme="minorHAnsi" w:cstheme="minorHAnsi"/>
          <w:color w:val="000000" w:themeColor="text1"/>
          <w:sz w:val="18"/>
          <w:szCs w:val="18"/>
        </w:rPr>
        <w:t xml:space="preserve"> e.V.</w:t>
      </w:r>
    </w:p>
    <w:sectPr w:rsidR="00DE4C1E" w:rsidRPr="0046468A" w:rsidSect="0046468A">
      <w:footerReference w:type="even" r:id="rId20"/>
      <w:footerReference w:type="default" r:id="rId21"/>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18A8" w14:textId="77777777" w:rsidR="00756859" w:rsidRDefault="00756859" w:rsidP="007F02A4">
      <w:r>
        <w:separator/>
      </w:r>
    </w:p>
  </w:endnote>
  <w:endnote w:type="continuationSeparator" w:id="0">
    <w:p w14:paraId="5022DE45" w14:textId="77777777" w:rsidR="00756859" w:rsidRDefault="00756859" w:rsidP="007F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419993"/>
      <w:docPartObj>
        <w:docPartGallery w:val="Page Numbers (Bottom of Page)"/>
        <w:docPartUnique/>
      </w:docPartObj>
    </w:sdtPr>
    <w:sdtContent>
      <w:p w14:paraId="7794D2EC" w14:textId="1B8487BA" w:rsidR="00086736" w:rsidRDefault="00086736" w:rsidP="00F36814">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3EB5E7F" w14:textId="77777777" w:rsidR="00086736" w:rsidRDefault="000867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08176596"/>
      <w:docPartObj>
        <w:docPartGallery w:val="Page Numbers (Bottom of Page)"/>
        <w:docPartUnique/>
      </w:docPartObj>
    </w:sdtPr>
    <w:sdtContent>
      <w:p w14:paraId="3D48B3BE" w14:textId="5D96D155" w:rsidR="00086736" w:rsidRDefault="00086736" w:rsidP="00F36814">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739F31DC" w14:textId="77777777" w:rsidR="00086736" w:rsidRDefault="000867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DC2E" w14:textId="77777777" w:rsidR="00756859" w:rsidRDefault="00756859" w:rsidP="007F02A4">
      <w:r>
        <w:separator/>
      </w:r>
    </w:p>
  </w:footnote>
  <w:footnote w:type="continuationSeparator" w:id="0">
    <w:p w14:paraId="59346971" w14:textId="77777777" w:rsidR="00756859" w:rsidRDefault="00756859" w:rsidP="007F0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739"/>
    <w:multiLevelType w:val="hybridMultilevel"/>
    <w:tmpl w:val="D0E67D04"/>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9D31C4"/>
    <w:multiLevelType w:val="hybridMultilevel"/>
    <w:tmpl w:val="300A6560"/>
    <w:lvl w:ilvl="0" w:tplc="90C8C6A6">
      <w:start w:val="1"/>
      <w:numFmt w:val="decimal"/>
      <w:lvlText w:val="%1."/>
      <w:lvlJc w:val="left"/>
      <w:pPr>
        <w:ind w:left="360" w:hanging="360"/>
      </w:pPr>
      <w:rPr>
        <w:rFonts w:hint="default"/>
        <w:b/>
        <w:sz w:val="26"/>
        <w:szCs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AFC7646"/>
    <w:multiLevelType w:val="hybridMultilevel"/>
    <w:tmpl w:val="5044BC28"/>
    <w:lvl w:ilvl="0" w:tplc="0407000F">
      <w:start w:val="1"/>
      <w:numFmt w:val="decimal"/>
      <w:lvlText w:val="%1."/>
      <w:lvlJc w:val="left"/>
      <w:pPr>
        <w:ind w:left="777" w:hanging="360"/>
      </w:p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3" w15:restartNumberingAfterBreak="0">
    <w:nsid w:val="2D833228"/>
    <w:multiLevelType w:val="hybridMultilevel"/>
    <w:tmpl w:val="A90A8BE8"/>
    <w:lvl w:ilvl="0" w:tplc="3D30DC44">
      <w:numFmt w:val="bullet"/>
      <w:lvlText w:val="·"/>
      <w:lvlJc w:val="left"/>
      <w:pPr>
        <w:ind w:left="840" w:hanging="48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AB43A0"/>
    <w:multiLevelType w:val="hybridMultilevel"/>
    <w:tmpl w:val="E59C1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333AC6"/>
    <w:multiLevelType w:val="hybridMultilevel"/>
    <w:tmpl w:val="2102928E"/>
    <w:lvl w:ilvl="0" w:tplc="3E42F546">
      <w:start w:val="1"/>
      <w:numFmt w:val="decimal"/>
      <w:lvlText w:val="%1."/>
      <w:lvlJc w:val="left"/>
      <w:pPr>
        <w:ind w:left="494" w:hanging="380"/>
      </w:pPr>
      <w:rPr>
        <w:rFonts w:hint="default"/>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6" w15:restartNumberingAfterBreak="0">
    <w:nsid w:val="35192CED"/>
    <w:multiLevelType w:val="hybridMultilevel"/>
    <w:tmpl w:val="62BC3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76401C"/>
    <w:multiLevelType w:val="hybridMultilevel"/>
    <w:tmpl w:val="2C8EB7BE"/>
    <w:lvl w:ilvl="0" w:tplc="3E42F546">
      <w:start w:val="1"/>
      <w:numFmt w:val="decimal"/>
      <w:lvlText w:val="%1."/>
      <w:lvlJc w:val="left"/>
      <w:pPr>
        <w:ind w:left="437" w:hanging="38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8" w15:restartNumberingAfterBreak="0">
    <w:nsid w:val="40A70401"/>
    <w:multiLevelType w:val="multilevel"/>
    <w:tmpl w:val="B2CE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30EF4"/>
    <w:multiLevelType w:val="multilevel"/>
    <w:tmpl w:val="9E58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A63FA6"/>
    <w:multiLevelType w:val="multilevel"/>
    <w:tmpl w:val="0FC66260"/>
    <w:lvl w:ilvl="0">
      <w:start w:val="1"/>
      <w:numFmt w:val="upperRoman"/>
      <w:lvlText w:val="%1."/>
      <w:lvlJc w:val="left"/>
      <w:pPr>
        <w:ind w:left="720" w:hanging="720"/>
      </w:pPr>
      <w:rPr>
        <w:rFonts w:hint="default"/>
      </w:rPr>
    </w:lvl>
    <w:lvl w:ilvl="1">
      <w:start w:val="3"/>
      <w:numFmt w:val="decimal"/>
      <w:isLgl/>
      <w:lvlText w:val="%1.%2"/>
      <w:lvlJc w:val="left"/>
      <w:pPr>
        <w:ind w:left="460"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C3E1FAC"/>
    <w:multiLevelType w:val="hybridMultilevel"/>
    <w:tmpl w:val="C7348964"/>
    <w:lvl w:ilvl="0" w:tplc="EAB26C22">
      <w:start w:val="1"/>
      <w:numFmt w:val="decimal"/>
      <w:lvlText w:val="%1."/>
      <w:lvlJc w:val="left"/>
      <w:pPr>
        <w:ind w:left="537" w:hanging="48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num w:numId="1" w16cid:durableId="998534814">
    <w:abstractNumId w:val="4"/>
  </w:num>
  <w:num w:numId="2" w16cid:durableId="2053457411">
    <w:abstractNumId w:val="10"/>
  </w:num>
  <w:num w:numId="3" w16cid:durableId="302472399">
    <w:abstractNumId w:val="6"/>
  </w:num>
  <w:num w:numId="4" w16cid:durableId="912083849">
    <w:abstractNumId w:val="3"/>
  </w:num>
  <w:num w:numId="5" w16cid:durableId="1703550696">
    <w:abstractNumId w:val="0"/>
  </w:num>
  <w:num w:numId="6" w16cid:durableId="1857382747">
    <w:abstractNumId w:val="9"/>
  </w:num>
  <w:num w:numId="7" w16cid:durableId="1427842713">
    <w:abstractNumId w:val="8"/>
  </w:num>
  <w:num w:numId="8" w16cid:durableId="1295987081">
    <w:abstractNumId w:val="2"/>
  </w:num>
  <w:num w:numId="9" w16cid:durableId="1854874563">
    <w:abstractNumId w:val="7"/>
  </w:num>
  <w:num w:numId="10" w16cid:durableId="747582645">
    <w:abstractNumId w:val="5"/>
  </w:num>
  <w:num w:numId="11" w16cid:durableId="314842326">
    <w:abstractNumId w:val="11"/>
  </w:num>
  <w:num w:numId="12" w16cid:durableId="1538547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87"/>
    <w:rsid w:val="00010E79"/>
    <w:rsid w:val="00014988"/>
    <w:rsid w:val="00015900"/>
    <w:rsid w:val="0001708C"/>
    <w:rsid w:val="000173FE"/>
    <w:rsid w:val="000207B3"/>
    <w:rsid w:val="00025F13"/>
    <w:rsid w:val="00031B21"/>
    <w:rsid w:val="000441BA"/>
    <w:rsid w:val="00064C6A"/>
    <w:rsid w:val="0007569A"/>
    <w:rsid w:val="00086736"/>
    <w:rsid w:val="0009214C"/>
    <w:rsid w:val="00092C4F"/>
    <w:rsid w:val="000B486D"/>
    <w:rsid w:val="000C267D"/>
    <w:rsid w:val="000D17AF"/>
    <w:rsid w:val="000D6F78"/>
    <w:rsid w:val="000E38F7"/>
    <w:rsid w:val="000F18EE"/>
    <w:rsid w:val="000F6707"/>
    <w:rsid w:val="00104025"/>
    <w:rsid w:val="00107A03"/>
    <w:rsid w:val="00115B67"/>
    <w:rsid w:val="0012314F"/>
    <w:rsid w:val="00137976"/>
    <w:rsid w:val="00141F7C"/>
    <w:rsid w:val="001450D9"/>
    <w:rsid w:val="00147F8A"/>
    <w:rsid w:val="00156AD7"/>
    <w:rsid w:val="00166482"/>
    <w:rsid w:val="00174736"/>
    <w:rsid w:val="00190405"/>
    <w:rsid w:val="00192E93"/>
    <w:rsid w:val="00193177"/>
    <w:rsid w:val="00195B47"/>
    <w:rsid w:val="001A417F"/>
    <w:rsid w:val="001A693E"/>
    <w:rsid w:val="001E1AAE"/>
    <w:rsid w:val="001E1C58"/>
    <w:rsid w:val="001E380B"/>
    <w:rsid w:val="001F5530"/>
    <w:rsid w:val="0020692D"/>
    <w:rsid w:val="00221038"/>
    <w:rsid w:val="00243E71"/>
    <w:rsid w:val="00265979"/>
    <w:rsid w:val="002747EE"/>
    <w:rsid w:val="00274DB9"/>
    <w:rsid w:val="00287001"/>
    <w:rsid w:val="002B1B19"/>
    <w:rsid w:val="002B744A"/>
    <w:rsid w:val="002D4E1D"/>
    <w:rsid w:val="002D7FDC"/>
    <w:rsid w:val="002E658D"/>
    <w:rsid w:val="002E76A0"/>
    <w:rsid w:val="002F0C88"/>
    <w:rsid w:val="002F61EA"/>
    <w:rsid w:val="00302E08"/>
    <w:rsid w:val="00312465"/>
    <w:rsid w:val="00314946"/>
    <w:rsid w:val="003149C6"/>
    <w:rsid w:val="003155E9"/>
    <w:rsid w:val="0032347A"/>
    <w:rsid w:val="00330C84"/>
    <w:rsid w:val="00334E22"/>
    <w:rsid w:val="0033575A"/>
    <w:rsid w:val="003566E1"/>
    <w:rsid w:val="00374B35"/>
    <w:rsid w:val="00392E70"/>
    <w:rsid w:val="003A6937"/>
    <w:rsid w:val="003C327A"/>
    <w:rsid w:val="003D40B8"/>
    <w:rsid w:val="003E2224"/>
    <w:rsid w:val="003E5221"/>
    <w:rsid w:val="003F034D"/>
    <w:rsid w:val="003F0E2E"/>
    <w:rsid w:val="00401C9D"/>
    <w:rsid w:val="00405E42"/>
    <w:rsid w:val="004163C1"/>
    <w:rsid w:val="004532B3"/>
    <w:rsid w:val="0046468A"/>
    <w:rsid w:val="00471468"/>
    <w:rsid w:val="0048034E"/>
    <w:rsid w:val="00481222"/>
    <w:rsid w:val="004855E3"/>
    <w:rsid w:val="00493E6E"/>
    <w:rsid w:val="004A43A0"/>
    <w:rsid w:val="004A7AA1"/>
    <w:rsid w:val="004B3D2A"/>
    <w:rsid w:val="004B6BB8"/>
    <w:rsid w:val="004B7772"/>
    <w:rsid w:val="004C15F7"/>
    <w:rsid w:val="004C3F46"/>
    <w:rsid w:val="004D0A46"/>
    <w:rsid w:val="004D303D"/>
    <w:rsid w:val="004D5C83"/>
    <w:rsid w:val="004E16E2"/>
    <w:rsid w:val="00536F3E"/>
    <w:rsid w:val="005579D9"/>
    <w:rsid w:val="0056312B"/>
    <w:rsid w:val="00570262"/>
    <w:rsid w:val="00572E19"/>
    <w:rsid w:val="00591EDA"/>
    <w:rsid w:val="00595BB7"/>
    <w:rsid w:val="005B426C"/>
    <w:rsid w:val="005B4509"/>
    <w:rsid w:val="005B5DF1"/>
    <w:rsid w:val="005C331C"/>
    <w:rsid w:val="0060138B"/>
    <w:rsid w:val="00604B7E"/>
    <w:rsid w:val="00625F63"/>
    <w:rsid w:val="00630C78"/>
    <w:rsid w:val="0067020E"/>
    <w:rsid w:val="00676257"/>
    <w:rsid w:val="00690FB8"/>
    <w:rsid w:val="00697BA2"/>
    <w:rsid w:val="006A40BF"/>
    <w:rsid w:val="00750A3D"/>
    <w:rsid w:val="00752D24"/>
    <w:rsid w:val="00756859"/>
    <w:rsid w:val="00771C8D"/>
    <w:rsid w:val="00772C32"/>
    <w:rsid w:val="00774AF2"/>
    <w:rsid w:val="007763E3"/>
    <w:rsid w:val="007810AB"/>
    <w:rsid w:val="007A1C74"/>
    <w:rsid w:val="007B2CF3"/>
    <w:rsid w:val="007B4580"/>
    <w:rsid w:val="007E2C9E"/>
    <w:rsid w:val="007E4ED7"/>
    <w:rsid w:val="007F02A4"/>
    <w:rsid w:val="007F7F9B"/>
    <w:rsid w:val="00801A87"/>
    <w:rsid w:val="0081658D"/>
    <w:rsid w:val="00816E24"/>
    <w:rsid w:val="00817875"/>
    <w:rsid w:val="008204E3"/>
    <w:rsid w:val="00837229"/>
    <w:rsid w:val="00854FEE"/>
    <w:rsid w:val="00855849"/>
    <w:rsid w:val="00855C65"/>
    <w:rsid w:val="00883BE9"/>
    <w:rsid w:val="008A1C79"/>
    <w:rsid w:val="008B7234"/>
    <w:rsid w:val="008C031F"/>
    <w:rsid w:val="008C3474"/>
    <w:rsid w:val="009110BF"/>
    <w:rsid w:val="00914472"/>
    <w:rsid w:val="0091558D"/>
    <w:rsid w:val="009474C9"/>
    <w:rsid w:val="0096371D"/>
    <w:rsid w:val="00990989"/>
    <w:rsid w:val="00991044"/>
    <w:rsid w:val="009B5382"/>
    <w:rsid w:val="009B7A93"/>
    <w:rsid w:val="009D3D14"/>
    <w:rsid w:val="009F2A33"/>
    <w:rsid w:val="00A06BCE"/>
    <w:rsid w:val="00A129AE"/>
    <w:rsid w:val="00A14166"/>
    <w:rsid w:val="00A20785"/>
    <w:rsid w:val="00A6486F"/>
    <w:rsid w:val="00A74D11"/>
    <w:rsid w:val="00A819B7"/>
    <w:rsid w:val="00A837CE"/>
    <w:rsid w:val="00A928F6"/>
    <w:rsid w:val="00A93DB9"/>
    <w:rsid w:val="00AA1D8B"/>
    <w:rsid w:val="00AB3B97"/>
    <w:rsid w:val="00AC5954"/>
    <w:rsid w:val="00AD4489"/>
    <w:rsid w:val="00AE23F8"/>
    <w:rsid w:val="00B00E4E"/>
    <w:rsid w:val="00B03E1E"/>
    <w:rsid w:val="00B12145"/>
    <w:rsid w:val="00B2701B"/>
    <w:rsid w:val="00B33177"/>
    <w:rsid w:val="00B33E3F"/>
    <w:rsid w:val="00B362F1"/>
    <w:rsid w:val="00B53AD8"/>
    <w:rsid w:val="00BB4A01"/>
    <w:rsid w:val="00BE2B54"/>
    <w:rsid w:val="00BE5FAB"/>
    <w:rsid w:val="00BF2AF3"/>
    <w:rsid w:val="00BF3D74"/>
    <w:rsid w:val="00C145D2"/>
    <w:rsid w:val="00C30433"/>
    <w:rsid w:val="00C41419"/>
    <w:rsid w:val="00C4150B"/>
    <w:rsid w:val="00C6484D"/>
    <w:rsid w:val="00C92883"/>
    <w:rsid w:val="00CC5FB9"/>
    <w:rsid w:val="00CE7AE4"/>
    <w:rsid w:val="00CF3EBE"/>
    <w:rsid w:val="00CF6552"/>
    <w:rsid w:val="00D141C5"/>
    <w:rsid w:val="00D314B1"/>
    <w:rsid w:val="00D34C37"/>
    <w:rsid w:val="00D45BCD"/>
    <w:rsid w:val="00D5400C"/>
    <w:rsid w:val="00D72A17"/>
    <w:rsid w:val="00D95D03"/>
    <w:rsid w:val="00DA0D16"/>
    <w:rsid w:val="00DA0DD6"/>
    <w:rsid w:val="00DB1935"/>
    <w:rsid w:val="00DC7668"/>
    <w:rsid w:val="00DD0185"/>
    <w:rsid w:val="00DE2DE9"/>
    <w:rsid w:val="00DE4C1E"/>
    <w:rsid w:val="00E37381"/>
    <w:rsid w:val="00E5799B"/>
    <w:rsid w:val="00E76DEC"/>
    <w:rsid w:val="00E8220D"/>
    <w:rsid w:val="00E92DDD"/>
    <w:rsid w:val="00EA32B0"/>
    <w:rsid w:val="00EA473C"/>
    <w:rsid w:val="00EA52FE"/>
    <w:rsid w:val="00EB33BB"/>
    <w:rsid w:val="00EC07B1"/>
    <w:rsid w:val="00EF00F7"/>
    <w:rsid w:val="00F159A3"/>
    <w:rsid w:val="00F46AF3"/>
    <w:rsid w:val="00F52B36"/>
    <w:rsid w:val="00F641C0"/>
    <w:rsid w:val="00F705C4"/>
    <w:rsid w:val="00F730C1"/>
    <w:rsid w:val="00F751AB"/>
    <w:rsid w:val="00F819D0"/>
    <w:rsid w:val="00F829D1"/>
    <w:rsid w:val="00F92674"/>
    <w:rsid w:val="00FA0A3A"/>
    <w:rsid w:val="00FB6144"/>
    <w:rsid w:val="00FC49C1"/>
    <w:rsid w:val="00FC67A0"/>
    <w:rsid w:val="00FE5B96"/>
    <w:rsid w:val="00FE6D16"/>
    <w:rsid w:val="00FF33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5A54"/>
  <w15:chartTrackingRefBased/>
  <w15:docId w15:val="{AAFB62DF-85A3-164A-92C4-628B9AB5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17AF"/>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855C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1F5530"/>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01A87"/>
    <w:pPr>
      <w:spacing w:before="100" w:beforeAutospacing="1" w:after="100" w:afterAutospacing="1"/>
    </w:pPr>
  </w:style>
  <w:style w:type="paragraph" w:styleId="Listenabsatz">
    <w:name w:val="List Paragraph"/>
    <w:basedOn w:val="Standard"/>
    <w:uiPriority w:val="34"/>
    <w:qFormat/>
    <w:rsid w:val="00801A87"/>
    <w:pPr>
      <w:ind w:left="720"/>
      <w:contextualSpacing/>
    </w:pPr>
  </w:style>
  <w:style w:type="character" w:styleId="Hyperlink">
    <w:name w:val="Hyperlink"/>
    <w:basedOn w:val="Absatz-Standardschriftart"/>
    <w:uiPriority w:val="99"/>
    <w:unhideWhenUsed/>
    <w:rsid w:val="001E380B"/>
    <w:rPr>
      <w:color w:val="0000FF"/>
      <w:u w:val="single"/>
    </w:rPr>
  </w:style>
  <w:style w:type="character" w:styleId="NichtaufgelsteErwhnung">
    <w:name w:val="Unresolved Mention"/>
    <w:basedOn w:val="Absatz-Standardschriftart"/>
    <w:uiPriority w:val="99"/>
    <w:semiHidden/>
    <w:unhideWhenUsed/>
    <w:rsid w:val="001E380B"/>
    <w:rPr>
      <w:color w:val="605E5C"/>
      <w:shd w:val="clear" w:color="auto" w:fill="E1DFDD"/>
    </w:rPr>
  </w:style>
  <w:style w:type="character" w:styleId="BesuchterLink">
    <w:name w:val="FollowedHyperlink"/>
    <w:basedOn w:val="Absatz-Standardschriftart"/>
    <w:uiPriority w:val="99"/>
    <w:semiHidden/>
    <w:unhideWhenUsed/>
    <w:rsid w:val="007F02A4"/>
    <w:rPr>
      <w:color w:val="954F72" w:themeColor="followedHyperlink"/>
      <w:u w:val="single"/>
    </w:rPr>
  </w:style>
  <w:style w:type="paragraph" w:styleId="Funotentext">
    <w:name w:val="footnote text"/>
    <w:basedOn w:val="Standard"/>
    <w:link w:val="FunotentextZchn"/>
    <w:uiPriority w:val="99"/>
    <w:semiHidden/>
    <w:unhideWhenUsed/>
    <w:rsid w:val="007F02A4"/>
    <w:rPr>
      <w:sz w:val="20"/>
      <w:szCs w:val="20"/>
    </w:rPr>
  </w:style>
  <w:style w:type="character" w:customStyle="1" w:styleId="FunotentextZchn">
    <w:name w:val="Fußnotentext Zchn"/>
    <w:basedOn w:val="Absatz-Standardschriftart"/>
    <w:link w:val="Funotentext"/>
    <w:uiPriority w:val="99"/>
    <w:semiHidden/>
    <w:rsid w:val="007F02A4"/>
    <w:rPr>
      <w:sz w:val="20"/>
      <w:szCs w:val="20"/>
    </w:rPr>
  </w:style>
  <w:style w:type="character" w:styleId="Funotenzeichen">
    <w:name w:val="footnote reference"/>
    <w:basedOn w:val="Absatz-Standardschriftart"/>
    <w:uiPriority w:val="99"/>
    <w:semiHidden/>
    <w:unhideWhenUsed/>
    <w:rsid w:val="007F02A4"/>
    <w:rPr>
      <w:vertAlign w:val="superscript"/>
    </w:rPr>
  </w:style>
  <w:style w:type="character" w:customStyle="1" w:styleId="apple-converted-space">
    <w:name w:val="apple-converted-space"/>
    <w:basedOn w:val="Absatz-Standardschriftart"/>
    <w:rsid w:val="00FE5B96"/>
  </w:style>
  <w:style w:type="character" w:styleId="Fett">
    <w:name w:val="Strong"/>
    <w:basedOn w:val="Absatz-Standardschriftart"/>
    <w:uiPriority w:val="22"/>
    <w:qFormat/>
    <w:rsid w:val="000D17AF"/>
    <w:rPr>
      <w:b/>
      <w:bCs/>
    </w:rPr>
  </w:style>
  <w:style w:type="character" w:customStyle="1" w:styleId="berschrift2Zchn">
    <w:name w:val="Überschrift 2 Zchn"/>
    <w:basedOn w:val="Absatz-Standardschriftart"/>
    <w:link w:val="berschrift2"/>
    <w:uiPriority w:val="9"/>
    <w:rsid w:val="001F5530"/>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855C65"/>
    <w:rPr>
      <w:rFonts w:asciiTheme="majorHAnsi" w:eastAsiaTheme="majorEastAsia" w:hAnsiTheme="majorHAnsi" w:cstheme="majorBidi"/>
      <w:color w:val="2F5496" w:themeColor="accent1" w:themeShade="BF"/>
      <w:sz w:val="32"/>
      <w:szCs w:val="32"/>
      <w:lang w:eastAsia="de-DE"/>
    </w:rPr>
  </w:style>
  <w:style w:type="character" w:styleId="Hervorhebung">
    <w:name w:val="Emphasis"/>
    <w:basedOn w:val="Absatz-Standardschriftart"/>
    <w:uiPriority w:val="20"/>
    <w:qFormat/>
    <w:rsid w:val="00855C65"/>
    <w:rPr>
      <w:i/>
      <w:iCs/>
    </w:rPr>
  </w:style>
  <w:style w:type="paragraph" w:customStyle="1" w:styleId="Untertitel1">
    <w:name w:val="Untertitel1"/>
    <w:basedOn w:val="Standard"/>
    <w:rsid w:val="00A129AE"/>
    <w:pPr>
      <w:spacing w:before="100" w:beforeAutospacing="1" w:after="100" w:afterAutospacing="1"/>
    </w:pPr>
  </w:style>
  <w:style w:type="paragraph" w:customStyle="1" w:styleId="variant">
    <w:name w:val="variant"/>
    <w:basedOn w:val="Standard"/>
    <w:rsid w:val="00A129AE"/>
    <w:pPr>
      <w:spacing w:before="100" w:beforeAutospacing="1" w:after="100" w:afterAutospacing="1"/>
    </w:pPr>
  </w:style>
  <w:style w:type="table" w:styleId="Tabellenraster">
    <w:name w:val="Table Grid"/>
    <w:basedOn w:val="NormaleTabelle"/>
    <w:uiPriority w:val="39"/>
    <w:rsid w:val="004B7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04025"/>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086736"/>
    <w:pPr>
      <w:tabs>
        <w:tab w:val="center" w:pos="4536"/>
        <w:tab w:val="right" w:pos="9072"/>
      </w:tabs>
    </w:pPr>
  </w:style>
  <w:style w:type="character" w:customStyle="1" w:styleId="FuzeileZchn">
    <w:name w:val="Fußzeile Zchn"/>
    <w:basedOn w:val="Absatz-Standardschriftart"/>
    <w:link w:val="Fuzeile"/>
    <w:uiPriority w:val="99"/>
    <w:rsid w:val="00086736"/>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086736"/>
  </w:style>
  <w:style w:type="paragraph" w:styleId="Kopfzeile">
    <w:name w:val="header"/>
    <w:basedOn w:val="Standard"/>
    <w:link w:val="KopfzeileZchn"/>
    <w:uiPriority w:val="99"/>
    <w:unhideWhenUsed/>
    <w:rsid w:val="0046468A"/>
    <w:pPr>
      <w:tabs>
        <w:tab w:val="center" w:pos="4536"/>
        <w:tab w:val="right" w:pos="9072"/>
      </w:tabs>
    </w:pPr>
  </w:style>
  <w:style w:type="character" w:customStyle="1" w:styleId="KopfzeileZchn">
    <w:name w:val="Kopfzeile Zchn"/>
    <w:basedOn w:val="Absatz-Standardschriftart"/>
    <w:link w:val="Kopfzeile"/>
    <w:uiPriority w:val="99"/>
    <w:rsid w:val="0046468A"/>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0920">
      <w:bodyDiv w:val="1"/>
      <w:marLeft w:val="0"/>
      <w:marRight w:val="0"/>
      <w:marTop w:val="0"/>
      <w:marBottom w:val="0"/>
      <w:divBdr>
        <w:top w:val="none" w:sz="0" w:space="0" w:color="auto"/>
        <w:left w:val="none" w:sz="0" w:space="0" w:color="auto"/>
        <w:bottom w:val="none" w:sz="0" w:space="0" w:color="auto"/>
        <w:right w:val="none" w:sz="0" w:space="0" w:color="auto"/>
      </w:divBdr>
      <w:divsChild>
        <w:div w:id="339040889">
          <w:marLeft w:val="0"/>
          <w:marRight w:val="0"/>
          <w:marTop w:val="0"/>
          <w:marBottom w:val="0"/>
          <w:divBdr>
            <w:top w:val="none" w:sz="0" w:space="0" w:color="auto"/>
            <w:left w:val="none" w:sz="0" w:space="0" w:color="auto"/>
            <w:bottom w:val="none" w:sz="0" w:space="0" w:color="auto"/>
            <w:right w:val="none" w:sz="0" w:space="0" w:color="auto"/>
          </w:divBdr>
          <w:divsChild>
            <w:div w:id="791897793">
              <w:marLeft w:val="0"/>
              <w:marRight w:val="0"/>
              <w:marTop w:val="0"/>
              <w:marBottom w:val="0"/>
              <w:divBdr>
                <w:top w:val="none" w:sz="0" w:space="0" w:color="auto"/>
                <w:left w:val="none" w:sz="0" w:space="0" w:color="auto"/>
                <w:bottom w:val="none" w:sz="0" w:space="0" w:color="auto"/>
                <w:right w:val="none" w:sz="0" w:space="0" w:color="auto"/>
              </w:divBdr>
              <w:divsChild>
                <w:div w:id="1391462742">
                  <w:marLeft w:val="0"/>
                  <w:marRight w:val="0"/>
                  <w:marTop w:val="0"/>
                  <w:marBottom w:val="0"/>
                  <w:divBdr>
                    <w:top w:val="none" w:sz="0" w:space="0" w:color="auto"/>
                    <w:left w:val="none" w:sz="0" w:space="0" w:color="auto"/>
                    <w:bottom w:val="none" w:sz="0" w:space="0" w:color="auto"/>
                    <w:right w:val="none" w:sz="0" w:space="0" w:color="auto"/>
                  </w:divBdr>
                  <w:divsChild>
                    <w:div w:id="14213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496">
      <w:bodyDiv w:val="1"/>
      <w:marLeft w:val="0"/>
      <w:marRight w:val="0"/>
      <w:marTop w:val="0"/>
      <w:marBottom w:val="0"/>
      <w:divBdr>
        <w:top w:val="none" w:sz="0" w:space="0" w:color="auto"/>
        <w:left w:val="none" w:sz="0" w:space="0" w:color="auto"/>
        <w:bottom w:val="none" w:sz="0" w:space="0" w:color="auto"/>
        <w:right w:val="none" w:sz="0" w:space="0" w:color="auto"/>
      </w:divBdr>
    </w:div>
    <w:div w:id="209265320">
      <w:bodyDiv w:val="1"/>
      <w:marLeft w:val="0"/>
      <w:marRight w:val="0"/>
      <w:marTop w:val="0"/>
      <w:marBottom w:val="0"/>
      <w:divBdr>
        <w:top w:val="none" w:sz="0" w:space="0" w:color="auto"/>
        <w:left w:val="none" w:sz="0" w:space="0" w:color="auto"/>
        <w:bottom w:val="none" w:sz="0" w:space="0" w:color="auto"/>
        <w:right w:val="none" w:sz="0" w:space="0" w:color="auto"/>
      </w:divBdr>
      <w:divsChild>
        <w:div w:id="1947692847">
          <w:marLeft w:val="0"/>
          <w:marRight w:val="0"/>
          <w:marTop w:val="0"/>
          <w:marBottom w:val="0"/>
          <w:divBdr>
            <w:top w:val="none" w:sz="0" w:space="0" w:color="auto"/>
            <w:left w:val="none" w:sz="0" w:space="0" w:color="auto"/>
            <w:bottom w:val="none" w:sz="0" w:space="0" w:color="auto"/>
            <w:right w:val="none" w:sz="0" w:space="0" w:color="auto"/>
          </w:divBdr>
          <w:divsChild>
            <w:div w:id="797188338">
              <w:marLeft w:val="0"/>
              <w:marRight w:val="0"/>
              <w:marTop w:val="0"/>
              <w:marBottom w:val="0"/>
              <w:divBdr>
                <w:top w:val="none" w:sz="0" w:space="0" w:color="auto"/>
                <w:left w:val="none" w:sz="0" w:space="0" w:color="auto"/>
                <w:bottom w:val="none" w:sz="0" w:space="0" w:color="auto"/>
                <w:right w:val="none" w:sz="0" w:space="0" w:color="auto"/>
              </w:divBdr>
              <w:divsChild>
                <w:div w:id="1438911824">
                  <w:marLeft w:val="0"/>
                  <w:marRight w:val="0"/>
                  <w:marTop w:val="0"/>
                  <w:marBottom w:val="0"/>
                  <w:divBdr>
                    <w:top w:val="none" w:sz="0" w:space="0" w:color="auto"/>
                    <w:left w:val="none" w:sz="0" w:space="0" w:color="auto"/>
                    <w:bottom w:val="none" w:sz="0" w:space="0" w:color="auto"/>
                    <w:right w:val="none" w:sz="0" w:space="0" w:color="auto"/>
                  </w:divBdr>
                  <w:divsChild>
                    <w:div w:id="1374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937765">
      <w:bodyDiv w:val="1"/>
      <w:marLeft w:val="0"/>
      <w:marRight w:val="0"/>
      <w:marTop w:val="0"/>
      <w:marBottom w:val="0"/>
      <w:divBdr>
        <w:top w:val="none" w:sz="0" w:space="0" w:color="auto"/>
        <w:left w:val="none" w:sz="0" w:space="0" w:color="auto"/>
        <w:bottom w:val="none" w:sz="0" w:space="0" w:color="auto"/>
        <w:right w:val="none" w:sz="0" w:space="0" w:color="auto"/>
      </w:divBdr>
    </w:div>
    <w:div w:id="321086003">
      <w:bodyDiv w:val="1"/>
      <w:marLeft w:val="0"/>
      <w:marRight w:val="0"/>
      <w:marTop w:val="0"/>
      <w:marBottom w:val="0"/>
      <w:divBdr>
        <w:top w:val="none" w:sz="0" w:space="0" w:color="auto"/>
        <w:left w:val="none" w:sz="0" w:space="0" w:color="auto"/>
        <w:bottom w:val="none" w:sz="0" w:space="0" w:color="auto"/>
        <w:right w:val="none" w:sz="0" w:space="0" w:color="auto"/>
      </w:divBdr>
    </w:div>
    <w:div w:id="484783793">
      <w:bodyDiv w:val="1"/>
      <w:marLeft w:val="0"/>
      <w:marRight w:val="0"/>
      <w:marTop w:val="0"/>
      <w:marBottom w:val="0"/>
      <w:divBdr>
        <w:top w:val="none" w:sz="0" w:space="0" w:color="auto"/>
        <w:left w:val="none" w:sz="0" w:space="0" w:color="auto"/>
        <w:bottom w:val="none" w:sz="0" w:space="0" w:color="auto"/>
        <w:right w:val="none" w:sz="0" w:space="0" w:color="auto"/>
      </w:divBdr>
      <w:divsChild>
        <w:div w:id="920337376">
          <w:marLeft w:val="0"/>
          <w:marRight w:val="0"/>
          <w:marTop w:val="0"/>
          <w:marBottom w:val="0"/>
          <w:divBdr>
            <w:top w:val="none" w:sz="0" w:space="0" w:color="auto"/>
            <w:left w:val="none" w:sz="0" w:space="0" w:color="auto"/>
            <w:bottom w:val="none" w:sz="0" w:space="0" w:color="auto"/>
            <w:right w:val="none" w:sz="0" w:space="0" w:color="auto"/>
          </w:divBdr>
          <w:divsChild>
            <w:div w:id="782572477">
              <w:marLeft w:val="0"/>
              <w:marRight w:val="0"/>
              <w:marTop w:val="0"/>
              <w:marBottom w:val="0"/>
              <w:divBdr>
                <w:top w:val="none" w:sz="0" w:space="0" w:color="auto"/>
                <w:left w:val="none" w:sz="0" w:space="0" w:color="auto"/>
                <w:bottom w:val="none" w:sz="0" w:space="0" w:color="auto"/>
                <w:right w:val="none" w:sz="0" w:space="0" w:color="auto"/>
              </w:divBdr>
              <w:divsChild>
                <w:div w:id="17097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97993">
      <w:bodyDiv w:val="1"/>
      <w:marLeft w:val="0"/>
      <w:marRight w:val="0"/>
      <w:marTop w:val="0"/>
      <w:marBottom w:val="0"/>
      <w:divBdr>
        <w:top w:val="none" w:sz="0" w:space="0" w:color="auto"/>
        <w:left w:val="none" w:sz="0" w:space="0" w:color="auto"/>
        <w:bottom w:val="none" w:sz="0" w:space="0" w:color="auto"/>
        <w:right w:val="none" w:sz="0" w:space="0" w:color="auto"/>
      </w:divBdr>
    </w:div>
    <w:div w:id="496917853">
      <w:bodyDiv w:val="1"/>
      <w:marLeft w:val="0"/>
      <w:marRight w:val="0"/>
      <w:marTop w:val="0"/>
      <w:marBottom w:val="0"/>
      <w:divBdr>
        <w:top w:val="none" w:sz="0" w:space="0" w:color="auto"/>
        <w:left w:val="none" w:sz="0" w:space="0" w:color="auto"/>
        <w:bottom w:val="none" w:sz="0" w:space="0" w:color="auto"/>
        <w:right w:val="none" w:sz="0" w:space="0" w:color="auto"/>
      </w:divBdr>
      <w:divsChild>
        <w:div w:id="1504466887">
          <w:marLeft w:val="0"/>
          <w:marRight w:val="0"/>
          <w:marTop w:val="0"/>
          <w:marBottom w:val="0"/>
          <w:divBdr>
            <w:top w:val="none" w:sz="0" w:space="0" w:color="auto"/>
            <w:left w:val="none" w:sz="0" w:space="0" w:color="auto"/>
            <w:bottom w:val="none" w:sz="0" w:space="0" w:color="auto"/>
            <w:right w:val="none" w:sz="0" w:space="0" w:color="auto"/>
          </w:divBdr>
          <w:divsChild>
            <w:div w:id="2011634182">
              <w:marLeft w:val="0"/>
              <w:marRight w:val="0"/>
              <w:marTop w:val="0"/>
              <w:marBottom w:val="0"/>
              <w:divBdr>
                <w:top w:val="none" w:sz="0" w:space="0" w:color="auto"/>
                <w:left w:val="none" w:sz="0" w:space="0" w:color="auto"/>
                <w:bottom w:val="none" w:sz="0" w:space="0" w:color="auto"/>
                <w:right w:val="none" w:sz="0" w:space="0" w:color="auto"/>
              </w:divBdr>
              <w:divsChild>
                <w:div w:id="1567687643">
                  <w:marLeft w:val="0"/>
                  <w:marRight w:val="0"/>
                  <w:marTop w:val="0"/>
                  <w:marBottom w:val="0"/>
                  <w:divBdr>
                    <w:top w:val="none" w:sz="0" w:space="0" w:color="auto"/>
                    <w:left w:val="none" w:sz="0" w:space="0" w:color="auto"/>
                    <w:bottom w:val="none" w:sz="0" w:space="0" w:color="auto"/>
                    <w:right w:val="none" w:sz="0" w:space="0" w:color="auto"/>
                  </w:divBdr>
                  <w:divsChild>
                    <w:div w:id="17387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4242">
      <w:bodyDiv w:val="1"/>
      <w:marLeft w:val="0"/>
      <w:marRight w:val="0"/>
      <w:marTop w:val="0"/>
      <w:marBottom w:val="0"/>
      <w:divBdr>
        <w:top w:val="none" w:sz="0" w:space="0" w:color="auto"/>
        <w:left w:val="none" w:sz="0" w:space="0" w:color="auto"/>
        <w:bottom w:val="none" w:sz="0" w:space="0" w:color="auto"/>
        <w:right w:val="none" w:sz="0" w:space="0" w:color="auto"/>
      </w:divBdr>
      <w:divsChild>
        <w:div w:id="1185708629">
          <w:marLeft w:val="0"/>
          <w:marRight w:val="0"/>
          <w:marTop w:val="0"/>
          <w:marBottom w:val="0"/>
          <w:divBdr>
            <w:top w:val="none" w:sz="0" w:space="0" w:color="auto"/>
            <w:left w:val="none" w:sz="0" w:space="0" w:color="auto"/>
            <w:bottom w:val="none" w:sz="0" w:space="0" w:color="auto"/>
            <w:right w:val="none" w:sz="0" w:space="0" w:color="auto"/>
          </w:divBdr>
          <w:divsChild>
            <w:div w:id="1261377136">
              <w:marLeft w:val="0"/>
              <w:marRight w:val="0"/>
              <w:marTop w:val="0"/>
              <w:marBottom w:val="0"/>
              <w:divBdr>
                <w:top w:val="none" w:sz="0" w:space="0" w:color="auto"/>
                <w:left w:val="none" w:sz="0" w:space="0" w:color="auto"/>
                <w:bottom w:val="none" w:sz="0" w:space="0" w:color="auto"/>
                <w:right w:val="none" w:sz="0" w:space="0" w:color="auto"/>
              </w:divBdr>
              <w:divsChild>
                <w:div w:id="365567694">
                  <w:marLeft w:val="0"/>
                  <w:marRight w:val="0"/>
                  <w:marTop w:val="0"/>
                  <w:marBottom w:val="0"/>
                  <w:divBdr>
                    <w:top w:val="none" w:sz="0" w:space="0" w:color="auto"/>
                    <w:left w:val="none" w:sz="0" w:space="0" w:color="auto"/>
                    <w:bottom w:val="none" w:sz="0" w:space="0" w:color="auto"/>
                    <w:right w:val="none" w:sz="0" w:space="0" w:color="auto"/>
                  </w:divBdr>
                  <w:divsChild>
                    <w:div w:id="13531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75261">
      <w:bodyDiv w:val="1"/>
      <w:marLeft w:val="0"/>
      <w:marRight w:val="0"/>
      <w:marTop w:val="0"/>
      <w:marBottom w:val="0"/>
      <w:divBdr>
        <w:top w:val="none" w:sz="0" w:space="0" w:color="auto"/>
        <w:left w:val="none" w:sz="0" w:space="0" w:color="auto"/>
        <w:bottom w:val="none" w:sz="0" w:space="0" w:color="auto"/>
        <w:right w:val="none" w:sz="0" w:space="0" w:color="auto"/>
      </w:divBdr>
      <w:divsChild>
        <w:div w:id="1515414392">
          <w:marLeft w:val="0"/>
          <w:marRight w:val="0"/>
          <w:marTop w:val="0"/>
          <w:marBottom w:val="0"/>
          <w:divBdr>
            <w:top w:val="none" w:sz="0" w:space="0" w:color="auto"/>
            <w:left w:val="none" w:sz="0" w:space="0" w:color="auto"/>
            <w:bottom w:val="none" w:sz="0" w:space="0" w:color="auto"/>
            <w:right w:val="none" w:sz="0" w:space="0" w:color="auto"/>
          </w:divBdr>
          <w:divsChild>
            <w:div w:id="1745031565">
              <w:marLeft w:val="0"/>
              <w:marRight w:val="0"/>
              <w:marTop w:val="0"/>
              <w:marBottom w:val="0"/>
              <w:divBdr>
                <w:top w:val="none" w:sz="0" w:space="0" w:color="auto"/>
                <w:left w:val="none" w:sz="0" w:space="0" w:color="auto"/>
                <w:bottom w:val="none" w:sz="0" w:space="0" w:color="auto"/>
                <w:right w:val="none" w:sz="0" w:space="0" w:color="auto"/>
              </w:divBdr>
              <w:divsChild>
                <w:div w:id="1401950876">
                  <w:marLeft w:val="0"/>
                  <w:marRight w:val="0"/>
                  <w:marTop w:val="0"/>
                  <w:marBottom w:val="0"/>
                  <w:divBdr>
                    <w:top w:val="none" w:sz="0" w:space="0" w:color="auto"/>
                    <w:left w:val="none" w:sz="0" w:space="0" w:color="auto"/>
                    <w:bottom w:val="none" w:sz="0" w:space="0" w:color="auto"/>
                    <w:right w:val="none" w:sz="0" w:space="0" w:color="auto"/>
                  </w:divBdr>
                  <w:divsChild>
                    <w:div w:id="5139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17052">
      <w:bodyDiv w:val="1"/>
      <w:marLeft w:val="0"/>
      <w:marRight w:val="0"/>
      <w:marTop w:val="0"/>
      <w:marBottom w:val="0"/>
      <w:divBdr>
        <w:top w:val="none" w:sz="0" w:space="0" w:color="auto"/>
        <w:left w:val="none" w:sz="0" w:space="0" w:color="auto"/>
        <w:bottom w:val="none" w:sz="0" w:space="0" w:color="auto"/>
        <w:right w:val="none" w:sz="0" w:space="0" w:color="auto"/>
      </w:divBdr>
    </w:div>
    <w:div w:id="858661432">
      <w:bodyDiv w:val="1"/>
      <w:marLeft w:val="0"/>
      <w:marRight w:val="0"/>
      <w:marTop w:val="0"/>
      <w:marBottom w:val="0"/>
      <w:divBdr>
        <w:top w:val="none" w:sz="0" w:space="0" w:color="auto"/>
        <w:left w:val="none" w:sz="0" w:space="0" w:color="auto"/>
        <w:bottom w:val="none" w:sz="0" w:space="0" w:color="auto"/>
        <w:right w:val="none" w:sz="0" w:space="0" w:color="auto"/>
      </w:divBdr>
    </w:div>
    <w:div w:id="1003897066">
      <w:bodyDiv w:val="1"/>
      <w:marLeft w:val="0"/>
      <w:marRight w:val="0"/>
      <w:marTop w:val="0"/>
      <w:marBottom w:val="0"/>
      <w:divBdr>
        <w:top w:val="none" w:sz="0" w:space="0" w:color="auto"/>
        <w:left w:val="none" w:sz="0" w:space="0" w:color="auto"/>
        <w:bottom w:val="none" w:sz="0" w:space="0" w:color="auto"/>
        <w:right w:val="none" w:sz="0" w:space="0" w:color="auto"/>
      </w:divBdr>
    </w:div>
    <w:div w:id="1004894695">
      <w:bodyDiv w:val="1"/>
      <w:marLeft w:val="0"/>
      <w:marRight w:val="0"/>
      <w:marTop w:val="0"/>
      <w:marBottom w:val="0"/>
      <w:divBdr>
        <w:top w:val="none" w:sz="0" w:space="0" w:color="auto"/>
        <w:left w:val="none" w:sz="0" w:space="0" w:color="auto"/>
        <w:bottom w:val="none" w:sz="0" w:space="0" w:color="auto"/>
        <w:right w:val="none" w:sz="0" w:space="0" w:color="auto"/>
      </w:divBdr>
    </w:div>
    <w:div w:id="1008095929">
      <w:bodyDiv w:val="1"/>
      <w:marLeft w:val="0"/>
      <w:marRight w:val="0"/>
      <w:marTop w:val="0"/>
      <w:marBottom w:val="0"/>
      <w:divBdr>
        <w:top w:val="none" w:sz="0" w:space="0" w:color="auto"/>
        <w:left w:val="none" w:sz="0" w:space="0" w:color="auto"/>
        <w:bottom w:val="none" w:sz="0" w:space="0" w:color="auto"/>
        <w:right w:val="none" w:sz="0" w:space="0" w:color="auto"/>
      </w:divBdr>
      <w:divsChild>
        <w:div w:id="2134857746">
          <w:marLeft w:val="0"/>
          <w:marRight w:val="0"/>
          <w:marTop w:val="0"/>
          <w:marBottom w:val="0"/>
          <w:divBdr>
            <w:top w:val="none" w:sz="0" w:space="0" w:color="auto"/>
            <w:left w:val="none" w:sz="0" w:space="0" w:color="auto"/>
            <w:bottom w:val="none" w:sz="0" w:space="0" w:color="auto"/>
            <w:right w:val="none" w:sz="0" w:space="0" w:color="auto"/>
          </w:divBdr>
          <w:divsChild>
            <w:div w:id="28117623">
              <w:marLeft w:val="0"/>
              <w:marRight w:val="0"/>
              <w:marTop w:val="0"/>
              <w:marBottom w:val="0"/>
              <w:divBdr>
                <w:top w:val="none" w:sz="0" w:space="0" w:color="auto"/>
                <w:left w:val="none" w:sz="0" w:space="0" w:color="auto"/>
                <w:bottom w:val="none" w:sz="0" w:space="0" w:color="auto"/>
                <w:right w:val="none" w:sz="0" w:space="0" w:color="auto"/>
              </w:divBdr>
              <w:divsChild>
                <w:div w:id="20045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5199">
      <w:bodyDiv w:val="1"/>
      <w:marLeft w:val="0"/>
      <w:marRight w:val="0"/>
      <w:marTop w:val="0"/>
      <w:marBottom w:val="0"/>
      <w:divBdr>
        <w:top w:val="none" w:sz="0" w:space="0" w:color="auto"/>
        <w:left w:val="none" w:sz="0" w:space="0" w:color="auto"/>
        <w:bottom w:val="none" w:sz="0" w:space="0" w:color="auto"/>
        <w:right w:val="none" w:sz="0" w:space="0" w:color="auto"/>
      </w:divBdr>
    </w:div>
    <w:div w:id="1116633891">
      <w:bodyDiv w:val="1"/>
      <w:marLeft w:val="0"/>
      <w:marRight w:val="0"/>
      <w:marTop w:val="0"/>
      <w:marBottom w:val="0"/>
      <w:divBdr>
        <w:top w:val="none" w:sz="0" w:space="0" w:color="auto"/>
        <w:left w:val="none" w:sz="0" w:space="0" w:color="auto"/>
        <w:bottom w:val="none" w:sz="0" w:space="0" w:color="auto"/>
        <w:right w:val="none" w:sz="0" w:space="0" w:color="auto"/>
      </w:divBdr>
      <w:divsChild>
        <w:div w:id="1729570013">
          <w:marLeft w:val="0"/>
          <w:marRight w:val="0"/>
          <w:marTop w:val="0"/>
          <w:marBottom w:val="0"/>
          <w:divBdr>
            <w:top w:val="none" w:sz="0" w:space="0" w:color="auto"/>
            <w:left w:val="none" w:sz="0" w:space="0" w:color="auto"/>
            <w:bottom w:val="none" w:sz="0" w:space="0" w:color="auto"/>
            <w:right w:val="none" w:sz="0" w:space="0" w:color="auto"/>
          </w:divBdr>
          <w:divsChild>
            <w:div w:id="1487238235">
              <w:marLeft w:val="0"/>
              <w:marRight w:val="0"/>
              <w:marTop w:val="0"/>
              <w:marBottom w:val="0"/>
              <w:divBdr>
                <w:top w:val="none" w:sz="0" w:space="0" w:color="auto"/>
                <w:left w:val="none" w:sz="0" w:space="0" w:color="auto"/>
                <w:bottom w:val="none" w:sz="0" w:space="0" w:color="auto"/>
                <w:right w:val="none" w:sz="0" w:space="0" w:color="auto"/>
              </w:divBdr>
              <w:divsChild>
                <w:div w:id="2073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4103">
      <w:bodyDiv w:val="1"/>
      <w:marLeft w:val="0"/>
      <w:marRight w:val="0"/>
      <w:marTop w:val="0"/>
      <w:marBottom w:val="0"/>
      <w:divBdr>
        <w:top w:val="none" w:sz="0" w:space="0" w:color="auto"/>
        <w:left w:val="none" w:sz="0" w:space="0" w:color="auto"/>
        <w:bottom w:val="none" w:sz="0" w:space="0" w:color="auto"/>
        <w:right w:val="none" w:sz="0" w:space="0" w:color="auto"/>
      </w:divBdr>
    </w:div>
    <w:div w:id="1203328192">
      <w:bodyDiv w:val="1"/>
      <w:marLeft w:val="0"/>
      <w:marRight w:val="0"/>
      <w:marTop w:val="0"/>
      <w:marBottom w:val="0"/>
      <w:divBdr>
        <w:top w:val="none" w:sz="0" w:space="0" w:color="auto"/>
        <w:left w:val="none" w:sz="0" w:space="0" w:color="auto"/>
        <w:bottom w:val="none" w:sz="0" w:space="0" w:color="auto"/>
        <w:right w:val="none" w:sz="0" w:space="0" w:color="auto"/>
      </w:divBdr>
      <w:divsChild>
        <w:div w:id="2070348822">
          <w:marLeft w:val="0"/>
          <w:marRight w:val="0"/>
          <w:marTop w:val="0"/>
          <w:marBottom w:val="0"/>
          <w:divBdr>
            <w:top w:val="none" w:sz="0" w:space="0" w:color="auto"/>
            <w:left w:val="none" w:sz="0" w:space="0" w:color="auto"/>
            <w:bottom w:val="none" w:sz="0" w:space="0" w:color="auto"/>
            <w:right w:val="none" w:sz="0" w:space="0" w:color="auto"/>
          </w:divBdr>
          <w:divsChild>
            <w:div w:id="457987678">
              <w:marLeft w:val="0"/>
              <w:marRight w:val="0"/>
              <w:marTop w:val="0"/>
              <w:marBottom w:val="0"/>
              <w:divBdr>
                <w:top w:val="none" w:sz="0" w:space="0" w:color="auto"/>
                <w:left w:val="none" w:sz="0" w:space="0" w:color="auto"/>
                <w:bottom w:val="none" w:sz="0" w:space="0" w:color="auto"/>
                <w:right w:val="none" w:sz="0" w:space="0" w:color="auto"/>
              </w:divBdr>
              <w:divsChild>
                <w:div w:id="483083473">
                  <w:marLeft w:val="0"/>
                  <w:marRight w:val="0"/>
                  <w:marTop w:val="0"/>
                  <w:marBottom w:val="0"/>
                  <w:divBdr>
                    <w:top w:val="none" w:sz="0" w:space="0" w:color="auto"/>
                    <w:left w:val="none" w:sz="0" w:space="0" w:color="auto"/>
                    <w:bottom w:val="none" w:sz="0" w:space="0" w:color="auto"/>
                    <w:right w:val="none" w:sz="0" w:space="0" w:color="auto"/>
                  </w:divBdr>
                  <w:divsChild>
                    <w:div w:id="10048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03057">
      <w:bodyDiv w:val="1"/>
      <w:marLeft w:val="0"/>
      <w:marRight w:val="0"/>
      <w:marTop w:val="0"/>
      <w:marBottom w:val="0"/>
      <w:divBdr>
        <w:top w:val="none" w:sz="0" w:space="0" w:color="auto"/>
        <w:left w:val="none" w:sz="0" w:space="0" w:color="auto"/>
        <w:bottom w:val="none" w:sz="0" w:space="0" w:color="auto"/>
        <w:right w:val="none" w:sz="0" w:space="0" w:color="auto"/>
      </w:divBdr>
    </w:div>
    <w:div w:id="1361129293">
      <w:bodyDiv w:val="1"/>
      <w:marLeft w:val="0"/>
      <w:marRight w:val="0"/>
      <w:marTop w:val="0"/>
      <w:marBottom w:val="0"/>
      <w:divBdr>
        <w:top w:val="none" w:sz="0" w:space="0" w:color="auto"/>
        <w:left w:val="none" w:sz="0" w:space="0" w:color="auto"/>
        <w:bottom w:val="none" w:sz="0" w:space="0" w:color="auto"/>
        <w:right w:val="none" w:sz="0" w:space="0" w:color="auto"/>
      </w:divBdr>
      <w:divsChild>
        <w:div w:id="327173460">
          <w:marLeft w:val="0"/>
          <w:marRight w:val="0"/>
          <w:marTop w:val="0"/>
          <w:marBottom w:val="0"/>
          <w:divBdr>
            <w:top w:val="none" w:sz="0" w:space="0" w:color="auto"/>
            <w:left w:val="none" w:sz="0" w:space="0" w:color="auto"/>
            <w:bottom w:val="none" w:sz="0" w:space="0" w:color="auto"/>
            <w:right w:val="none" w:sz="0" w:space="0" w:color="auto"/>
          </w:divBdr>
          <w:divsChild>
            <w:div w:id="1122071027">
              <w:marLeft w:val="0"/>
              <w:marRight w:val="0"/>
              <w:marTop w:val="0"/>
              <w:marBottom w:val="0"/>
              <w:divBdr>
                <w:top w:val="none" w:sz="0" w:space="0" w:color="auto"/>
                <w:left w:val="none" w:sz="0" w:space="0" w:color="auto"/>
                <w:bottom w:val="none" w:sz="0" w:space="0" w:color="auto"/>
                <w:right w:val="none" w:sz="0" w:space="0" w:color="auto"/>
              </w:divBdr>
              <w:divsChild>
                <w:div w:id="17642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2475">
      <w:bodyDiv w:val="1"/>
      <w:marLeft w:val="0"/>
      <w:marRight w:val="0"/>
      <w:marTop w:val="0"/>
      <w:marBottom w:val="0"/>
      <w:divBdr>
        <w:top w:val="none" w:sz="0" w:space="0" w:color="auto"/>
        <w:left w:val="none" w:sz="0" w:space="0" w:color="auto"/>
        <w:bottom w:val="none" w:sz="0" w:space="0" w:color="auto"/>
        <w:right w:val="none" w:sz="0" w:space="0" w:color="auto"/>
      </w:divBdr>
    </w:div>
    <w:div w:id="1395278655">
      <w:bodyDiv w:val="1"/>
      <w:marLeft w:val="0"/>
      <w:marRight w:val="0"/>
      <w:marTop w:val="0"/>
      <w:marBottom w:val="0"/>
      <w:divBdr>
        <w:top w:val="none" w:sz="0" w:space="0" w:color="auto"/>
        <w:left w:val="none" w:sz="0" w:space="0" w:color="auto"/>
        <w:bottom w:val="none" w:sz="0" w:space="0" w:color="auto"/>
        <w:right w:val="none" w:sz="0" w:space="0" w:color="auto"/>
      </w:divBdr>
      <w:divsChild>
        <w:div w:id="198471773">
          <w:marLeft w:val="0"/>
          <w:marRight w:val="0"/>
          <w:marTop w:val="0"/>
          <w:marBottom w:val="0"/>
          <w:divBdr>
            <w:top w:val="none" w:sz="0" w:space="0" w:color="auto"/>
            <w:left w:val="none" w:sz="0" w:space="0" w:color="auto"/>
            <w:bottom w:val="none" w:sz="0" w:space="0" w:color="auto"/>
            <w:right w:val="none" w:sz="0" w:space="0" w:color="auto"/>
          </w:divBdr>
        </w:div>
      </w:divsChild>
    </w:div>
    <w:div w:id="1450272839">
      <w:bodyDiv w:val="1"/>
      <w:marLeft w:val="0"/>
      <w:marRight w:val="0"/>
      <w:marTop w:val="0"/>
      <w:marBottom w:val="0"/>
      <w:divBdr>
        <w:top w:val="none" w:sz="0" w:space="0" w:color="auto"/>
        <w:left w:val="none" w:sz="0" w:space="0" w:color="auto"/>
        <w:bottom w:val="none" w:sz="0" w:space="0" w:color="auto"/>
        <w:right w:val="none" w:sz="0" w:space="0" w:color="auto"/>
      </w:divBdr>
    </w:div>
    <w:div w:id="1543706335">
      <w:bodyDiv w:val="1"/>
      <w:marLeft w:val="0"/>
      <w:marRight w:val="0"/>
      <w:marTop w:val="0"/>
      <w:marBottom w:val="0"/>
      <w:divBdr>
        <w:top w:val="none" w:sz="0" w:space="0" w:color="auto"/>
        <w:left w:val="none" w:sz="0" w:space="0" w:color="auto"/>
        <w:bottom w:val="none" w:sz="0" w:space="0" w:color="auto"/>
        <w:right w:val="none" w:sz="0" w:space="0" w:color="auto"/>
      </w:divBdr>
      <w:divsChild>
        <w:div w:id="1835224609">
          <w:marLeft w:val="0"/>
          <w:marRight w:val="0"/>
          <w:marTop w:val="0"/>
          <w:marBottom w:val="0"/>
          <w:divBdr>
            <w:top w:val="none" w:sz="0" w:space="0" w:color="auto"/>
            <w:left w:val="none" w:sz="0" w:space="0" w:color="auto"/>
            <w:bottom w:val="none" w:sz="0" w:space="0" w:color="auto"/>
            <w:right w:val="none" w:sz="0" w:space="0" w:color="auto"/>
          </w:divBdr>
        </w:div>
      </w:divsChild>
    </w:div>
    <w:div w:id="1595894596">
      <w:bodyDiv w:val="1"/>
      <w:marLeft w:val="0"/>
      <w:marRight w:val="0"/>
      <w:marTop w:val="0"/>
      <w:marBottom w:val="0"/>
      <w:divBdr>
        <w:top w:val="none" w:sz="0" w:space="0" w:color="auto"/>
        <w:left w:val="none" w:sz="0" w:space="0" w:color="auto"/>
        <w:bottom w:val="none" w:sz="0" w:space="0" w:color="auto"/>
        <w:right w:val="none" w:sz="0" w:space="0" w:color="auto"/>
      </w:divBdr>
      <w:divsChild>
        <w:div w:id="865942021">
          <w:marLeft w:val="0"/>
          <w:marRight w:val="0"/>
          <w:marTop w:val="0"/>
          <w:marBottom w:val="0"/>
          <w:divBdr>
            <w:top w:val="none" w:sz="0" w:space="0" w:color="auto"/>
            <w:left w:val="none" w:sz="0" w:space="0" w:color="auto"/>
            <w:bottom w:val="none" w:sz="0" w:space="0" w:color="auto"/>
            <w:right w:val="none" w:sz="0" w:space="0" w:color="auto"/>
          </w:divBdr>
          <w:divsChild>
            <w:div w:id="1014266439">
              <w:marLeft w:val="0"/>
              <w:marRight w:val="0"/>
              <w:marTop w:val="0"/>
              <w:marBottom w:val="0"/>
              <w:divBdr>
                <w:top w:val="none" w:sz="0" w:space="0" w:color="auto"/>
                <w:left w:val="none" w:sz="0" w:space="0" w:color="auto"/>
                <w:bottom w:val="none" w:sz="0" w:space="0" w:color="auto"/>
                <w:right w:val="none" w:sz="0" w:space="0" w:color="auto"/>
              </w:divBdr>
              <w:divsChild>
                <w:div w:id="333192065">
                  <w:marLeft w:val="0"/>
                  <w:marRight w:val="0"/>
                  <w:marTop w:val="0"/>
                  <w:marBottom w:val="0"/>
                  <w:divBdr>
                    <w:top w:val="none" w:sz="0" w:space="0" w:color="auto"/>
                    <w:left w:val="none" w:sz="0" w:space="0" w:color="auto"/>
                    <w:bottom w:val="none" w:sz="0" w:space="0" w:color="auto"/>
                    <w:right w:val="none" w:sz="0" w:space="0" w:color="auto"/>
                  </w:divBdr>
                  <w:divsChild>
                    <w:div w:id="6163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3235">
      <w:bodyDiv w:val="1"/>
      <w:marLeft w:val="0"/>
      <w:marRight w:val="0"/>
      <w:marTop w:val="0"/>
      <w:marBottom w:val="0"/>
      <w:divBdr>
        <w:top w:val="none" w:sz="0" w:space="0" w:color="auto"/>
        <w:left w:val="none" w:sz="0" w:space="0" w:color="auto"/>
        <w:bottom w:val="none" w:sz="0" w:space="0" w:color="auto"/>
        <w:right w:val="none" w:sz="0" w:space="0" w:color="auto"/>
      </w:divBdr>
    </w:div>
    <w:div w:id="1725370804">
      <w:bodyDiv w:val="1"/>
      <w:marLeft w:val="0"/>
      <w:marRight w:val="0"/>
      <w:marTop w:val="0"/>
      <w:marBottom w:val="0"/>
      <w:divBdr>
        <w:top w:val="none" w:sz="0" w:space="0" w:color="auto"/>
        <w:left w:val="none" w:sz="0" w:space="0" w:color="auto"/>
        <w:bottom w:val="none" w:sz="0" w:space="0" w:color="auto"/>
        <w:right w:val="none" w:sz="0" w:space="0" w:color="auto"/>
      </w:divBdr>
      <w:divsChild>
        <w:div w:id="1492257598">
          <w:marLeft w:val="0"/>
          <w:marRight w:val="0"/>
          <w:marTop w:val="0"/>
          <w:marBottom w:val="0"/>
          <w:divBdr>
            <w:top w:val="none" w:sz="0" w:space="0" w:color="auto"/>
            <w:left w:val="none" w:sz="0" w:space="0" w:color="auto"/>
            <w:bottom w:val="none" w:sz="0" w:space="0" w:color="auto"/>
            <w:right w:val="none" w:sz="0" w:space="0" w:color="auto"/>
          </w:divBdr>
          <w:divsChild>
            <w:div w:id="1732774928">
              <w:marLeft w:val="0"/>
              <w:marRight w:val="0"/>
              <w:marTop w:val="0"/>
              <w:marBottom w:val="0"/>
              <w:divBdr>
                <w:top w:val="none" w:sz="0" w:space="0" w:color="auto"/>
                <w:left w:val="none" w:sz="0" w:space="0" w:color="auto"/>
                <w:bottom w:val="none" w:sz="0" w:space="0" w:color="auto"/>
                <w:right w:val="none" w:sz="0" w:space="0" w:color="auto"/>
              </w:divBdr>
              <w:divsChild>
                <w:div w:id="1175000622">
                  <w:marLeft w:val="0"/>
                  <w:marRight w:val="0"/>
                  <w:marTop w:val="0"/>
                  <w:marBottom w:val="0"/>
                  <w:divBdr>
                    <w:top w:val="none" w:sz="0" w:space="0" w:color="auto"/>
                    <w:left w:val="none" w:sz="0" w:space="0" w:color="auto"/>
                    <w:bottom w:val="none" w:sz="0" w:space="0" w:color="auto"/>
                    <w:right w:val="none" w:sz="0" w:space="0" w:color="auto"/>
                  </w:divBdr>
                  <w:divsChild>
                    <w:div w:id="5010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0648">
      <w:bodyDiv w:val="1"/>
      <w:marLeft w:val="0"/>
      <w:marRight w:val="0"/>
      <w:marTop w:val="0"/>
      <w:marBottom w:val="0"/>
      <w:divBdr>
        <w:top w:val="none" w:sz="0" w:space="0" w:color="auto"/>
        <w:left w:val="none" w:sz="0" w:space="0" w:color="auto"/>
        <w:bottom w:val="none" w:sz="0" w:space="0" w:color="auto"/>
        <w:right w:val="none" w:sz="0" w:space="0" w:color="auto"/>
      </w:divBdr>
    </w:div>
    <w:div w:id="1833374711">
      <w:bodyDiv w:val="1"/>
      <w:marLeft w:val="0"/>
      <w:marRight w:val="0"/>
      <w:marTop w:val="0"/>
      <w:marBottom w:val="0"/>
      <w:divBdr>
        <w:top w:val="none" w:sz="0" w:space="0" w:color="auto"/>
        <w:left w:val="none" w:sz="0" w:space="0" w:color="auto"/>
        <w:bottom w:val="none" w:sz="0" w:space="0" w:color="auto"/>
        <w:right w:val="none" w:sz="0" w:space="0" w:color="auto"/>
      </w:divBdr>
      <w:divsChild>
        <w:div w:id="1374504421">
          <w:marLeft w:val="0"/>
          <w:marRight w:val="0"/>
          <w:marTop w:val="0"/>
          <w:marBottom w:val="0"/>
          <w:divBdr>
            <w:top w:val="none" w:sz="0" w:space="0" w:color="auto"/>
            <w:left w:val="none" w:sz="0" w:space="0" w:color="auto"/>
            <w:bottom w:val="none" w:sz="0" w:space="0" w:color="auto"/>
            <w:right w:val="none" w:sz="0" w:space="0" w:color="auto"/>
          </w:divBdr>
        </w:div>
      </w:divsChild>
    </w:div>
    <w:div w:id="1954900513">
      <w:bodyDiv w:val="1"/>
      <w:marLeft w:val="0"/>
      <w:marRight w:val="0"/>
      <w:marTop w:val="0"/>
      <w:marBottom w:val="0"/>
      <w:divBdr>
        <w:top w:val="none" w:sz="0" w:space="0" w:color="auto"/>
        <w:left w:val="none" w:sz="0" w:space="0" w:color="auto"/>
        <w:bottom w:val="none" w:sz="0" w:space="0" w:color="auto"/>
        <w:right w:val="none" w:sz="0" w:space="0" w:color="auto"/>
      </w:divBdr>
      <w:divsChild>
        <w:div w:id="1060403208">
          <w:marLeft w:val="0"/>
          <w:marRight w:val="0"/>
          <w:marTop w:val="0"/>
          <w:marBottom w:val="0"/>
          <w:divBdr>
            <w:top w:val="none" w:sz="0" w:space="0" w:color="auto"/>
            <w:left w:val="none" w:sz="0" w:space="0" w:color="auto"/>
            <w:bottom w:val="none" w:sz="0" w:space="0" w:color="auto"/>
            <w:right w:val="none" w:sz="0" w:space="0" w:color="auto"/>
          </w:divBdr>
          <w:divsChild>
            <w:div w:id="1590042614">
              <w:marLeft w:val="0"/>
              <w:marRight w:val="0"/>
              <w:marTop w:val="0"/>
              <w:marBottom w:val="0"/>
              <w:divBdr>
                <w:top w:val="none" w:sz="0" w:space="0" w:color="auto"/>
                <w:left w:val="none" w:sz="0" w:space="0" w:color="auto"/>
                <w:bottom w:val="none" w:sz="0" w:space="0" w:color="auto"/>
                <w:right w:val="none" w:sz="0" w:space="0" w:color="auto"/>
              </w:divBdr>
              <w:divsChild>
                <w:div w:id="959720690">
                  <w:marLeft w:val="0"/>
                  <w:marRight w:val="0"/>
                  <w:marTop w:val="0"/>
                  <w:marBottom w:val="0"/>
                  <w:divBdr>
                    <w:top w:val="none" w:sz="0" w:space="0" w:color="auto"/>
                    <w:left w:val="none" w:sz="0" w:space="0" w:color="auto"/>
                    <w:bottom w:val="none" w:sz="0" w:space="0" w:color="auto"/>
                    <w:right w:val="none" w:sz="0" w:space="0" w:color="auto"/>
                  </w:divBdr>
                  <w:divsChild>
                    <w:div w:id="625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3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tv.de/panorama/Corona-Krise-trifft-Prostituierte-article21790455.html" TargetMode="External"/><Relationship Id="rId18" Type="http://schemas.openxmlformats.org/officeDocument/2006/relationships/hyperlink" Target="https://doi.org/10.4337/9781786436672"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ampep.eu/wp-content/uploads/2017/11/report_tampep_7.pdf" TargetMode="External"/><Relationship Id="rId17" Type="http://schemas.openxmlformats.org/officeDocument/2006/relationships/hyperlink" Target="https://dserver.bundestag.de/btd/18/085/1808556.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researchprojectkorea.files.wordpress.com/2012/03/bundesministeriums-fc3bcr-familie-senioren-frauen-und-jugend-auswirkungen-des-prostitutionsgesetzes-11-200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fsfj.de/resource/blob/84046/f0c60f25ee8cd96f2560be3b070d7b05/bericht-bureg-auswirkungen-prostitutionsgesetz-data.pd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bmfsfj.de/resource/blob/84046/f0c60f25ee8cd96f2560be3b070d7b05/bericht-bureg-auswirkungen-prostitutionsgesetz-data.pdf" TargetMode="External"/><Relationship Id="rId23" Type="http://schemas.openxmlformats.org/officeDocument/2006/relationships/theme" Target="theme/theme1.xml"/><Relationship Id="rId10" Type="http://schemas.openxmlformats.org/officeDocument/2006/relationships/hyperlink" Target="https://www.diaka.org/" TargetMode="External"/><Relationship Id="rId19" Type="http://schemas.openxmlformats.org/officeDocument/2006/relationships/hyperlink" Target="https://www.buecher.de/ni/search_search/quicksearch/q/cXVlcnk9VlMrVmVybGFnK2YlQzMlQkNyK1NvemlhbHdpc3NlbnNjaGFmdGVuJmZpZWxkPWhlcnN0ZWxsZXI=/" TargetMode="External"/><Relationship Id="rId4" Type="http://schemas.openxmlformats.org/officeDocument/2006/relationships/settings" Target="settings.xml"/><Relationship Id="rId9" Type="http://schemas.openxmlformats.org/officeDocument/2006/relationships/hyperlink" Target="https://www.ggmh.de/" TargetMode="External"/><Relationship Id="rId14" Type="http://schemas.openxmlformats.org/officeDocument/2006/relationships/hyperlink" Target="https://www.diaka.or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Gemeinsam gegen Menschenhandel e.V.</Contributor>
    <Filename xmlns="d42e65b2-cf21-49c1-b27d-d23f90380c0e" xsi:nil="true"/>
  </documentManagement>
</p:properties>
</file>

<file path=customXml/itemProps1.xml><?xml version="1.0" encoding="utf-8"?>
<ds:datastoreItem xmlns:ds="http://schemas.openxmlformats.org/officeDocument/2006/customXml" ds:itemID="{C0492BB0-B671-B94A-AAF1-58D2DA88A350}">
  <ds:schemaRefs>
    <ds:schemaRef ds:uri="http://schemas.openxmlformats.org/officeDocument/2006/bibliography"/>
  </ds:schemaRefs>
</ds:datastoreItem>
</file>

<file path=customXml/itemProps2.xml><?xml version="1.0" encoding="utf-8"?>
<ds:datastoreItem xmlns:ds="http://schemas.openxmlformats.org/officeDocument/2006/customXml" ds:itemID="{A9EBF8C4-68DD-4643-BD8A-854666836673}"/>
</file>

<file path=customXml/itemProps3.xml><?xml version="1.0" encoding="utf-8"?>
<ds:datastoreItem xmlns:ds="http://schemas.openxmlformats.org/officeDocument/2006/customXml" ds:itemID="{A6AC9997-5B85-4561-B050-0EA8D1D9CE72}"/>
</file>

<file path=customXml/itemProps4.xml><?xml version="1.0" encoding="utf-8"?>
<ds:datastoreItem xmlns:ds="http://schemas.openxmlformats.org/officeDocument/2006/customXml" ds:itemID="{79FAF4DB-3242-45A0-A346-BC87B6E650F6}"/>
</file>

<file path=docProps/app.xml><?xml version="1.0" encoding="utf-8"?>
<Properties xmlns="http://schemas.openxmlformats.org/officeDocument/2006/extended-properties" xmlns:vt="http://schemas.openxmlformats.org/officeDocument/2006/docPropsVTypes">
  <Template>Normal.dotm</Template>
  <TotalTime>0</TotalTime>
  <Pages>4</Pages>
  <Words>2118</Words>
  <Characters>13344</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2024-01-31T15:46:00Z</dcterms:created>
  <dcterms:modified xsi:type="dcterms:W3CDTF">2024-01-31T22:11:00Z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