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F82" w:rsidRPr="00A23A67" w:rsidRDefault="008B1A95" w:rsidP="00A23A67">
      <w:pPr>
        <w:spacing w:line="240" w:lineRule="auto"/>
        <w:jc w:val="center"/>
        <w:rPr>
          <w:b/>
          <w:sz w:val="24"/>
          <w:szCs w:val="24"/>
        </w:rPr>
      </w:pPr>
      <w:r w:rsidRPr="00A23A67">
        <w:rPr>
          <w:b/>
          <w:sz w:val="24"/>
          <w:szCs w:val="24"/>
        </w:rPr>
        <w:t xml:space="preserve"> I</w:t>
      </w:r>
      <w:r w:rsidR="00817F82" w:rsidRPr="00A23A67">
        <w:rPr>
          <w:b/>
          <w:sz w:val="24"/>
          <w:szCs w:val="24"/>
        </w:rPr>
        <w:t xml:space="preserve">nput </w:t>
      </w:r>
      <w:r w:rsidRPr="00A23A67">
        <w:rPr>
          <w:b/>
          <w:sz w:val="24"/>
          <w:szCs w:val="24"/>
        </w:rPr>
        <w:t xml:space="preserve">from ECPAT Mongolia </w:t>
      </w:r>
      <w:r w:rsidR="00817F82" w:rsidRPr="00A23A67">
        <w:rPr>
          <w:b/>
          <w:sz w:val="24"/>
          <w:szCs w:val="24"/>
        </w:rPr>
        <w:t>to the report of the Special Rapporteur on violence against women and girls to the Human Rights Council on prostitution and violence against women and girls</w:t>
      </w:r>
    </w:p>
    <w:p w:rsidR="00703372" w:rsidRPr="00A23A67" w:rsidRDefault="00817F82" w:rsidP="00703372">
      <w:pPr>
        <w:rPr>
          <w:b/>
          <w:sz w:val="24"/>
          <w:szCs w:val="24"/>
        </w:rPr>
      </w:pPr>
      <w:r w:rsidRPr="00A23A67">
        <w:rPr>
          <w:b/>
          <w:sz w:val="24"/>
          <w:szCs w:val="24"/>
        </w:rPr>
        <w:t>Key questions</w:t>
      </w:r>
    </w:p>
    <w:p w:rsidR="00817F82" w:rsidRPr="00EF0702" w:rsidRDefault="00817F82" w:rsidP="00EF0702">
      <w:pPr>
        <w:pStyle w:val="ListParagraph"/>
        <w:numPr>
          <w:ilvl w:val="0"/>
          <w:numId w:val="14"/>
        </w:numPr>
        <w:rPr>
          <w:b/>
          <w:color w:val="FF0000"/>
        </w:rPr>
      </w:pPr>
      <w:r w:rsidRPr="00EF0702">
        <w:rPr>
          <w:b/>
          <w:color w:val="FF0000"/>
        </w:rPr>
        <w:t>Provide examples of the hidden forms of prostitution, and explain to what extent they are recognized and dealt with as such?</w:t>
      </w:r>
    </w:p>
    <w:p w:rsidR="002A59F3" w:rsidRPr="00817F82" w:rsidRDefault="00817F82" w:rsidP="00817F82">
      <w:pPr>
        <w:rPr>
          <w:b/>
          <w:color w:val="FF0000"/>
        </w:rPr>
      </w:pPr>
      <w:r w:rsidRPr="00817F82">
        <w:rPr>
          <w:lang w:val="mn-MN"/>
        </w:rPr>
        <w:t>Example:</w:t>
      </w:r>
    </w:p>
    <w:tbl>
      <w:tblPr>
        <w:tblStyle w:val="TableGrid"/>
        <w:tblW w:w="0" w:type="auto"/>
        <w:tblLook w:val="04A0" w:firstRow="1" w:lastRow="0" w:firstColumn="1" w:lastColumn="0" w:noHBand="0" w:noVBand="1"/>
      </w:tblPr>
      <w:tblGrid>
        <w:gridCol w:w="2093"/>
        <w:gridCol w:w="7483"/>
      </w:tblGrid>
      <w:tr w:rsidR="003730F4" w:rsidTr="00373FF1">
        <w:trPr>
          <w:trHeight w:val="1123"/>
        </w:trPr>
        <w:tc>
          <w:tcPr>
            <w:tcW w:w="2093" w:type="dxa"/>
          </w:tcPr>
          <w:p w:rsidR="003730F4" w:rsidRPr="001B762A" w:rsidRDefault="001B762A" w:rsidP="001B762A">
            <w:r>
              <w:t>Forced prostit</w:t>
            </w:r>
            <w:r w:rsidR="00EF0702">
              <w:t>u</w:t>
            </w:r>
            <w:r>
              <w:t>tion</w:t>
            </w:r>
          </w:p>
        </w:tc>
        <w:tc>
          <w:tcPr>
            <w:tcW w:w="7483" w:type="dxa"/>
          </w:tcPr>
          <w:p w:rsidR="003730F4" w:rsidRPr="00D36B8F" w:rsidRDefault="001B762A" w:rsidP="009D5CA7">
            <w:pPr>
              <w:autoSpaceDE w:val="0"/>
              <w:autoSpaceDN w:val="0"/>
              <w:adjustRightInd w:val="0"/>
              <w:rPr>
                <w:rFonts w:cstheme="minorHAnsi"/>
              </w:rPr>
            </w:pPr>
            <w:r w:rsidRPr="001B762A">
              <w:rPr>
                <w:rFonts w:cstheme="minorHAnsi"/>
                <w:lang w:val="mn-MN"/>
              </w:rPr>
              <w:t xml:space="preserve">In 2018, </w:t>
            </w:r>
            <w:r w:rsidR="00EF0702">
              <w:rPr>
                <w:rFonts w:cstheme="minorHAnsi"/>
              </w:rPr>
              <w:t xml:space="preserve">according to </w:t>
            </w:r>
            <w:r w:rsidRPr="001B762A">
              <w:rPr>
                <w:rFonts w:cstheme="minorHAnsi"/>
                <w:lang w:val="mn-MN"/>
              </w:rPr>
              <w:t>police data revealed that 39 unauthorized secret</w:t>
            </w:r>
            <w:r w:rsidR="004E61C0">
              <w:rPr>
                <w:rFonts w:cstheme="minorHAnsi"/>
              </w:rPr>
              <w:t>ly</w:t>
            </w:r>
            <w:r w:rsidR="00EF0702">
              <w:rPr>
                <w:rFonts w:cstheme="minorHAnsi"/>
              </w:rPr>
              <w:t xml:space="preserve"> </w:t>
            </w:r>
            <w:r w:rsidR="002438E1">
              <w:rPr>
                <w:rFonts w:cstheme="minorHAnsi"/>
              </w:rPr>
              <w:t>operating</w:t>
            </w:r>
            <w:r w:rsidR="00EF0702">
              <w:rPr>
                <w:rFonts w:cstheme="minorHAnsi"/>
              </w:rPr>
              <w:t xml:space="preserve"> </w:t>
            </w:r>
            <w:r w:rsidRPr="001B762A">
              <w:rPr>
                <w:rFonts w:cstheme="minorHAnsi"/>
                <w:lang w:val="mn-MN"/>
              </w:rPr>
              <w:t xml:space="preserve"> sauna</w:t>
            </w:r>
            <w:r w:rsidR="00EF0702">
              <w:rPr>
                <w:rFonts w:cstheme="minorHAnsi"/>
              </w:rPr>
              <w:t xml:space="preserve">, </w:t>
            </w:r>
            <w:r w:rsidRPr="001B762A">
              <w:rPr>
                <w:rFonts w:cstheme="minorHAnsi"/>
                <w:lang w:val="mn-MN"/>
              </w:rPr>
              <w:t xml:space="preserve"> massage parlors</w:t>
            </w:r>
            <w:r w:rsidR="009D5CA7">
              <w:t xml:space="preserve"> </w:t>
            </w:r>
            <w:r w:rsidR="009D5CA7" w:rsidRPr="009D5CA7">
              <w:rPr>
                <w:rFonts w:cstheme="minorHAnsi"/>
                <w:lang w:val="mn-MN"/>
              </w:rPr>
              <w:t>in Ulaanbatar</w:t>
            </w:r>
            <w:r w:rsidRPr="001B762A">
              <w:rPr>
                <w:rFonts w:cstheme="minorHAnsi"/>
                <w:lang w:val="mn-MN"/>
              </w:rPr>
              <w:t xml:space="preserve"> employed 145 women and 6 underage girls to perform organized prostitution on others. </w:t>
            </w:r>
            <w:r w:rsidR="002438E1">
              <w:rPr>
                <w:rFonts w:cstheme="minorHAnsi"/>
              </w:rPr>
              <w:t xml:space="preserve"> </w:t>
            </w:r>
            <w:r w:rsidRPr="001B762A">
              <w:rPr>
                <w:rFonts w:cstheme="minorHAnsi"/>
              </w:rPr>
              <w:t>(</w:t>
            </w:r>
            <w:r w:rsidR="002438E1" w:rsidRPr="002438E1">
              <w:rPr>
                <w:rFonts w:cstheme="minorHAnsi"/>
              </w:rPr>
              <w:t>Mapping of the National Mechanism of Providing Assistance to Victims of Trafficking in persons, 2021</w:t>
            </w:r>
            <w:r w:rsidRPr="001B762A">
              <w:rPr>
                <w:rFonts w:cstheme="minorHAnsi"/>
              </w:rPr>
              <w:t>)</w:t>
            </w:r>
          </w:p>
        </w:tc>
      </w:tr>
      <w:tr w:rsidR="003730F4" w:rsidTr="003E1091">
        <w:trPr>
          <w:trHeight w:val="824"/>
        </w:trPr>
        <w:tc>
          <w:tcPr>
            <w:tcW w:w="2093" w:type="dxa"/>
          </w:tcPr>
          <w:p w:rsidR="004F67B2" w:rsidRPr="004F67B2" w:rsidRDefault="002438E1" w:rsidP="004F67B2">
            <w:pPr>
              <w:rPr>
                <w:lang w:val="mn-MN"/>
              </w:rPr>
            </w:pPr>
            <w:r>
              <w:t>Forced p</w:t>
            </w:r>
            <w:r w:rsidR="001B762A" w:rsidRPr="001B762A">
              <w:rPr>
                <w:lang w:val="mn-MN"/>
              </w:rPr>
              <w:t>rostitution during forced labor</w:t>
            </w:r>
          </w:p>
          <w:p w:rsidR="003730F4" w:rsidRDefault="003730F4" w:rsidP="003730F4">
            <w:pPr>
              <w:rPr>
                <w:lang w:val="mn-MN"/>
              </w:rPr>
            </w:pPr>
          </w:p>
        </w:tc>
        <w:tc>
          <w:tcPr>
            <w:tcW w:w="7483" w:type="dxa"/>
          </w:tcPr>
          <w:p w:rsidR="003730F4" w:rsidRDefault="001B762A" w:rsidP="003E1091">
            <w:pPr>
              <w:autoSpaceDE w:val="0"/>
              <w:autoSpaceDN w:val="0"/>
              <w:adjustRightInd w:val="0"/>
              <w:rPr>
                <w:rFonts w:cs="MogulTimesNewRoman"/>
                <w:lang w:val="mn-MN"/>
              </w:rPr>
            </w:pPr>
            <w:r w:rsidRPr="001B762A">
              <w:rPr>
                <w:rFonts w:cs="MogulTimesNewRoman"/>
              </w:rPr>
              <w:t xml:space="preserve">As of 2010, 92 people </w:t>
            </w:r>
            <w:r w:rsidR="002438E1">
              <w:rPr>
                <w:rFonts w:cs="MogulTimesNewRoman"/>
              </w:rPr>
              <w:t>victims of</w:t>
            </w:r>
            <w:r w:rsidRPr="001B762A">
              <w:rPr>
                <w:rFonts w:cs="MogulTimesNewRoman"/>
              </w:rPr>
              <w:t xml:space="preserve"> trafficking </w:t>
            </w:r>
            <w:r w:rsidR="002438E1">
              <w:rPr>
                <w:rFonts w:cs="MogulTimesNewRoman"/>
              </w:rPr>
              <w:t xml:space="preserve">in persons </w:t>
            </w:r>
            <w:r w:rsidR="003E1091">
              <w:rPr>
                <w:rFonts w:cs="MogulTimesNewRoman"/>
              </w:rPr>
              <w:t>in</w:t>
            </w:r>
            <w:r w:rsidRPr="001B762A">
              <w:rPr>
                <w:rFonts w:cs="MogulTimesNewRoman"/>
              </w:rPr>
              <w:t xml:space="preserve"> a form of labor exploitation and received support</w:t>
            </w:r>
            <w:r w:rsidR="003E1091">
              <w:rPr>
                <w:rFonts w:cs="MogulTimesNewRoman"/>
              </w:rPr>
              <w:t xml:space="preserve"> and assistance</w:t>
            </w:r>
            <w:r w:rsidRPr="001B762A">
              <w:rPr>
                <w:rFonts w:cs="MogulTimesNewRoman"/>
              </w:rPr>
              <w:t xml:space="preserve">. (Report on </w:t>
            </w:r>
            <w:r w:rsidR="003E1091">
              <w:rPr>
                <w:rFonts w:cs="MogulTimesNewRoman"/>
              </w:rPr>
              <w:t xml:space="preserve"> </w:t>
            </w:r>
            <w:r w:rsidRPr="001B762A">
              <w:rPr>
                <w:rFonts w:cs="MogulTimesNewRoman"/>
              </w:rPr>
              <w:t>Trafficking</w:t>
            </w:r>
            <w:r w:rsidR="003E1091">
              <w:rPr>
                <w:rFonts w:cs="MogulTimesNewRoman"/>
              </w:rPr>
              <w:t xml:space="preserve"> in persons </w:t>
            </w:r>
            <w:r w:rsidRPr="001B762A">
              <w:rPr>
                <w:rFonts w:cs="MogulTimesNewRoman"/>
              </w:rPr>
              <w:t xml:space="preserve"> in Mongolia</w:t>
            </w:r>
            <w:r w:rsidR="003E1091">
              <w:rPr>
                <w:rFonts w:cs="MogulTimesNewRoman"/>
              </w:rPr>
              <w:t>,</w:t>
            </w:r>
            <w:r w:rsidRPr="001B762A">
              <w:rPr>
                <w:rFonts w:cs="MogulTimesNewRoman"/>
              </w:rPr>
              <w:t xml:space="preserve"> 2010)</w:t>
            </w:r>
          </w:p>
        </w:tc>
      </w:tr>
      <w:tr w:rsidR="00E0520F" w:rsidTr="00373FF1">
        <w:tc>
          <w:tcPr>
            <w:tcW w:w="2093" w:type="dxa"/>
          </w:tcPr>
          <w:p w:rsidR="00E0520F" w:rsidRDefault="00E25C31" w:rsidP="004569AD">
            <w:pPr>
              <w:rPr>
                <w:lang w:val="mn-MN"/>
              </w:rPr>
            </w:pPr>
            <w:r>
              <w:t>Forced prostitution under</w:t>
            </w:r>
            <w:r w:rsidRPr="00E25C31">
              <w:rPr>
                <w:lang w:val="mn-MN"/>
              </w:rPr>
              <w:t xml:space="preserve"> the name of </w:t>
            </w:r>
            <w:r w:rsidR="004569AD">
              <w:t>brokered contracted</w:t>
            </w:r>
            <w:r w:rsidRPr="00E25C31">
              <w:rPr>
                <w:lang w:val="mn-MN"/>
              </w:rPr>
              <w:t xml:space="preserve"> marriage</w:t>
            </w:r>
          </w:p>
        </w:tc>
        <w:tc>
          <w:tcPr>
            <w:tcW w:w="7483" w:type="dxa"/>
          </w:tcPr>
          <w:p w:rsidR="00E25C31" w:rsidRPr="00E0520F" w:rsidRDefault="00E25C31" w:rsidP="009D5CA7">
            <w:pPr>
              <w:autoSpaceDE w:val="0"/>
              <w:autoSpaceDN w:val="0"/>
              <w:adjustRightInd w:val="0"/>
              <w:rPr>
                <w:rFonts w:cs="MogulTimesNewRoman"/>
              </w:rPr>
            </w:pPr>
            <w:r w:rsidRPr="00E25C31">
              <w:rPr>
                <w:rFonts w:cs="MogulTimesNewRoman"/>
              </w:rPr>
              <w:t xml:space="preserve">47 people </w:t>
            </w:r>
            <w:r w:rsidR="00924915">
              <w:rPr>
                <w:rFonts w:cs="MogulTimesNewRoman"/>
              </w:rPr>
              <w:t>became</w:t>
            </w:r>
            <w:r w:rsidRPr="00E25C31">
              <w:rPr>
                <w:rFonts w:cs="MogulTimesNewRoman"/>
              </w:rPr>
              <w:t xml:space="preserve"> victims of </w:t>
            </w:r>
            <w:r w:rsidR="00924915">
              <w:rPr>
                <w:rFonts w:cs="MogulTimesNewRoman"/>
              </w:rPr>
              <w:t xml:space="preserve">trafficking in persons </w:t>
            </w:r>
            <w:r w:rsidRPr="00E25C31">
              <w:rPr>
                <w:rFonts w:cs="MogulTimesNewRoman"/>
              </w:rPr>
              <w:t xml:space="preserve">after getting married through an illegal marriage </w:t>
            </w:r>
            <w:r w:rsidR="00924915">
              <w:rPr>
                <w:rFonts w:cs="MogulTimesNewRoman"/>
              </w:rPr>
              <w:t xml:space="preserve">brokering </w:t>
            </w:r>
            <w:r w:rsidRPr="00E25C31">
              <w:rPr>
                <w:rFonts w:cs="MogulTimesNewRoman"/>
              </w:rPr>
              <w:t xml:space="preserve">agency. (Report on </w:t>
            </w:r>
            <w:r w:rsidR="00924915">
              <w:rPr>
                <w:rFonts w:cs="MogulTimesNewRoman"/>
              </w:rPr>
              <w:t xml:space="preserve">Trafficking in persons </w:t>
            </w:r>
            <w:r w:rsidRPr="00E25C31">
              <w:rPr>
                <w:rFonts w:cs="MogulTimesNewRoman"/>
              </w:rPr>
              <w:t>in Mongolia</w:t>
            </w:r>
            <w:r w:rsidR="00924915">
              <w:rPr>
                <w:rFonts w:cs="MogulTimesNewRoman"/>
              </w:rPr>
              <w:t>,</w:t>
            </w:r>
            <w:r w:rsidRPr="00E25C31">
              <w:rPr>
                <w:rFonts w:cs="MogulTimesNewRoman"/>
              </w:rPr>
              <w:t xml:space="preserve"> 2010)</w:t>
            </w:r>
            <w:r w:rsidR="004569AD">
              <w:rPr>
                <w:rFonts w:cs="MogulTimesNewRoman"/>
                <w:color w:val="FF0000"/>
              </w:rPr>
              <w:t xml:space="preserve"> </w:t>
            </w:r>
          </w:p>
        </w:tc>
      </w:tr>
    </w:tbl>
    <w:p w:rsidR="0037506D" w:rsidRDefault="0037506D" w:rsidP="003730F4">
      <w:pPr>
        <w:rPr>
          <w:lang w:val="mn-MN"/>
        </w:rPr>
      </w:pPr>
    </w:p>
    <w:p w:rsidR="00CA0653" w:rsidRDefault="00614D5D" w:rsidP="003730F4">
      <w:pPr>
        <w:rPr>
          <w:lang w:val="mn-MN"/>
        </w:rPr>
      </w:pPr>
      <w:r w:rsidRPr="00614D5D">
        <w:rPr>
          <w:lang w:val="mn-MN"/>
        </w:rPr>
        <w:t xml:space="preserve">The </w:t>
      </w:r>
      <w:r w:rsidR="00DC190D">
        <w:t>resolving</w:t>
      </w:r>
      <w:r w:rsidRPr="00614D5D">
        <w:rPr>
          <w:lang w:val="mn-MN"/>
        </w:rPr>
        <w:t xml:space="preserve"> step</w:t>
      </w:r>
      <w:r w:rsidR="00DC190D">
        <w:t>s</w:t>
      </w:r>
      <w:r w:rsidRPr="00614D5D">
        <w:rPr>
          <w:lang w:val="mn-MN"/>
        </w:rPr>
        <w:t>:</w:t>
      </w:r>
    </w:p>
    <w:p w:rsidR="002A59F3" w:rsidRPr="002A59F3" w:rsidRDefault="00614D5D" w:rsidP="00796E42">
      <w:pPr>
        <w:autoSpaceDE w:val="0"/>
        <w:autoSpaceDN w:val="0"/>
        <w:adjustRightInd w:val="0"/>
        <w:spacing w:after="0" w:line="240" w:lineRule="auto"/>
        <w:jc w:val="both"/>
        <w:rPr>
          <w:rFonts w:cstheme="minorHAnsi"/>
        </w:rPr>
      </w:pPr>
      <w:r w:rsidRPr="00614D5D">
        <w:rPr>
          <w:rFonts w:cstheme="minorHAnsi"/>
        </w:rPr>
        <w:t xml:space="preserve">Although the activity of combating the crime of </w:t>
      </w:r>
      <w:r w:rsidR="00924915">
        <w:rPr>
          <w:rFonts w:cstheme="minorHAnsi"/>
        </w:rPr>
        <w:t>trafficking in persons</w:t>
      </w:r>
      <w:r w:rsidR="00D615C3">
        <w:rPr>
          <w:rFonts w:cstheme="minorHAnsi"/>
        </w:rPr>
        <w:t xml:space="preserve"> sounds new </w:t>
      </w:r>
      <w:r w:rsidRPr="00614D5D">
        <w:rPr>
          <w:rFonts w:cstheme="minorHAnsi"/>
        </w:rPr>
        <w:t>in our country</w:t>
      </w:r>
      <w:r w:rsidR="00D615C3">
        <w:rPr>
          <w:rFonts w:cstheme="minorHAnsi"/>
        </w:rPr>
        <w:t>,</w:t>
      </w:r>
      <w:r>
        <w:rPr>
          <w:rFonts w:cstheme="minorHAnsi"/>
        </w:rPr>
        <w:t xml:space="preserve"> </w:t>
      </w:r>
      <w:r w:rsidR="00D615C3">
        <w:rPr>
          <w:rFonts w:cstheme="minorHAnsi"/>
        </w:rPr>
        <w:t>i</w:t>
      </w:r>
      <w:r w:rsidRPr="00614D5D">
        <w:rPr>
          <w:rFonts w:cstheme="minorHAnsi"/>
        </w:rPr>
        <w:t>t ha</w:t>
      </w:r>
      <w:r w:rsidR="00D615C3">
        <w:rPr>
          <w:rFonts w:cstheme="minorHAnsi"/>
        </w:rPr>
        <w:t>d</w:t>
      </w:r>
      <w:r w:rsidRPr="00614D5D">
        <w:rPr>
          <w:rFonts w:cstheme="minorHAnsi"/>
        </w:rPr>
        <w:t xml:space="preserve"> already accumulated about 20 years of experience.</w:t>
      </w:r>
    </w:p>
    <w:p w:rsidR="00CA0653" w:rsidRPr="002A59F3" w:rsidRDefault="00614D5D" w:rsidP="00796E42">
      <w:pPr>
        <w:jc w:val="both"/>
        <w:rPr>
          <w:rFonts w:cstheme="minorHAnsi"/>
          <w:lang w:val="mn-MN"/>
        </w:rPr>
      </w:pPr>
      <w:r w:rsidRPr="00614D5D">
        <w:t xml:space="preserve">The Government of Mongolia continuously </w:t>
      </w:r>
      <w:r w:rsidR="00D615C3" w:rsidRPr="00D615C3">
        <w:t xml:space="preserve">combating </w:t>
      </w:r>
      <w:r w:rsidRPr="00614D5D">
        <w:t xml:space="preserve">in the field of </w:t>
      </w:r>
      <w:r w:rsidR="00D615C3" w:rsidRPr="00D615C3">
        <w:t>Trafficking in persons</w:t>
      </w:r>
      <w:r w:rsidRPr="00614D5D">
        <w:t>,</w:t>
      </w:r>
      <w:r w:rsidR="00DC190D">
        <w:t xml:space="preserve"> </w:t>
      </w:r>
      <w:r w:rsidRPr="00614D5D">
        <w:t xml:space="preserve">working at an advanced level </w:t>
      </w:r>
      <w:r w:rsidR="004B323C">
        <w:t>from</w:t>
      </w:r>
      <w:r w:rsidRPr="00614D5D">
        <w:t xml:space="preserve"> year </w:t>
      </w:r>
      <w:r w:rsidR="004B323C">
        <w:t>to</w:t>
      </w:r>
      <w:r w:rsidRPr="00614D5D">
        <w:t xml:space="preserve"> year</w:t>
      </w:r>
      <w:r w:rsidR="00895F41">
        <w:t xml:space="preserve">, </w:t>
      </w:r>
      <w:r w:rsidRPr="00614D5D">
        <w:t xml:space="preserve"> </w:t>
      </w:r>
      <w:r w:rsidR="004B323C" w:rsidRPr="004B323C">
        <w:t>starting from 2006</w:t>
      </w:r>
      <w:r w:rsidR="004B323C">
        <w:t xml:space="preserve"> sending</w:t>
      </w:r>
      <w:r w:rsidR="004B323C" w:rsidRPr="004B323C">
        <w:t xml:space="preserve"> reports regularly</w:t>
      </w:r>
      <w:r w:rsidR="004B323C">
        <w:t xml:space="preserve"> to </w:t>
      </w:r>
      <w:r w:rsidR="004B323C" w:rsidRPr="004B323C">
        <w:t xml:space="preserve">the report </w:t>
      </w:r>
      <w:r w:rsidR="004B323C">
        <w:t xml:space="preserve"> </w:t>
      </w:r>
      <w:r w:rsidRPr="00614D5D">
        <w:t>"</w:t>
      </w:r>
      <w:r w:rsidR="00924915">
        <w:t>Trafficking in persons</w:t>
      </w:r>
      <w:r w:rsidR="00895F41">
        <w:t xml:space="preserve"> Report</w:t>
      </w:r>
      <w:r w:rsidRPr="00614D5D">
        <w:t>"</w:t>
      </w:r>
      <w:r w:rsidR="00895F41">
        <w:t xml:space="preserve">, issued annually by the US Department of State and </w:t>
      </w:r>
      <w:r w:rsidRPr="00614D5D">
        <w:t>for the last 14 years</w:t>
      </w:r>
      <w:r w:rsidR="00DC190D">
        <w:t xml:space="preserve"> </w:t>
      </w:r>
      <w:r w:rsidR="00796E42">
        <w:t xml:space="preserve">ranked </w:t>
      </w:r>
      <w:r w:rsidRPr="00614D5D">
        <w:rPr>
          <w:rFonts w:cstheme="minorHAnsi"/>
        </w:rPr>
        <w:t>in the second tier /</w:t>
      </w:r>
      <w:r w:rsidR="00796E42">
        <w:rPr>
          <w:rFonts w:cstheme="minorHAnsi"/>
        </w:rPr>
        <w:t>concerned country /</w:t>
      </w:r>
      <w:r w:rsidRPr="00614D5D">
        <w:rPr>
          <w:rFonts w:cstheme="minorHAnsi"/>
        </w:rPr>
        <w:t>.</w:t>
      </w:r>
    </w:p>
    <w:p w:rsidR="00614D5D" w:rsidRPr="00614D5D" w:rsidRDefault="00771B55" w:rsidP="002F770F">
      <w:pPr>
        <w:pStyle w:val="NoSpacing"/>
        <w:jc w:val="both"/>
        <w:rPr>
          <w:rFonts w:cstheme="minorHAnsi"/>
        </w:rPr>
      </w:pPr>
      <w:r>
        <w:t>I</w:t>
      </w:r>
      <w:r w:rsidRPr="00771B55">
        <w:t xml:space="preserve">n Mongolia </w:t>
      </w:r>
      <w:r w:rsidR="00614D5D" w:rsidRPr="00614D5D">
        <w:t xml:space="preserve">in the field of combating </w:t>
      </w:r>
      <w:r w:rsidR="00924915">
        <w:t>trafficking in persons</w:t>
      </w:r>
      <w:r>
        <w:t xml:space="preserve"> are being implemented the Combating T</w:t>
      </w:r>
      <w:r w:rsidRPr="00771B55">
        <w:t xml:space="preserve">rafficking in </w:t>
      </w:r>
      <w:r>
        <w:t>P</w:t>
      </w:r>
      <w:r w:rsidRPr="00771B55">
        <w:t xml:space="preserve">ersons </w:t>
      </w:r>
      <w:r w:rsidR="00614D5D" w:rsidRPr="00614D5D">
        <w:t xml:space="preserve">Act (2012), </w:t>
      </w:r>
      <w:r w:rsidR="002F770F">
        <w:t xml:space="preserve">the </w:t>
      </w:r>
      <w:r w:rsidRPr="00771B55">
        <w:t>Witness</w:t>
      </w:r>
      <w:r>
        <w:t xml:space="preserve"> and </w:t>
      </w:r>
      <w:r w:rsidR="00614D5D" w:rsidRPr="00614D5D">
        <w:t>Victim- Protection Act (2013),</w:t>
      </w:r>
      <w:r>
        <w:t xml:space="preserve"> the </w:t>
      </w:r>
      <w:r w:rsidR="00614D5D" w:rsidRPr="00614D5D">
        <w:t xml:space="preserve">Criminal Code (2015), </w:t>
      </w:r>
      <w:r>
        <w:t xml:space="preserve">the </w:t>
      </w:r>
      <w:r w:rsidR="00614D5D" w:rsidRPr="00614D5D">
        <w:t>Criminal Procedure Code (2017)</w:t>
      </w:r>
      <w:r>
        <w:t xml:space="preserve"> </w:t>
      </w:r>
      <w:r w:rsidR="00614D5D" w:rsidRPr="00614D5D">
        <w:t xml:space="preserve">and more than 20 regulations </w:t>
      </w:r>
      <w:r w:rsidR="00301CF9">
        <w:t xml:space="preserve">, </w:t>
      </w:r>
      <w:r w:rsidR="00614D5D" w:rsidRPr="00614D5D">
        <w:t>issued following the</w:t>
      </w:r>
      <w:r w:rsidR="00301CF9">
        <w:t xml:space="preserve">se </w:t>
      </w:r>
      <w:r w:rsidR="00614D5D" w:rsidRPr="00614D5D">
        <w:t xml:space="preserve"> law</w:t>
      </w:r>
      <w:r w:rsidR="00301CF9">
        <w:t>s</w:t>
      </w:r>
      <w:r w:rsidR="00614D5D" w:rsidRPr="00614D5D">
        <w:t xml:space="preserve">, </w:t>
      </w:r>
      <w:r w:rsidR="00301CF9" w:rsidRPr="00301CF9">
        <w:t xml:space="preserve">the </w:t>
      </w:r>
      <w:r w:rsidR="00301CF9">
        <w:t>N</w:t>
      </w:r>
      <w:r w:rsidR="00301CF9" w:rsidRPr="00301CF9">
        <w:t xml:space="preserve">ational </w:t>
      </w:r>
      <w:r w:rsidR="00301CF9">
        <w:t>P</w:t>
      </w:r>
      <w:r w:rsidR="00301CF9" w:rsidRPr="00301CF9">
        <w:t>rogram</w:t>
      </w:r>
      <w:r w:rsidR="00301CF9">
        <w:t xml:space="preserve"> t</w:t>
      </w:r>
      <w:r w:rsidR="00301CF9" w:rsidRPr="00301CF9">
        <w:t>o Combat Trafficking in Persons</w:t>
      </w:r>
      <w:r w:rsidR="00301CF9">
        <w:t xml:space="preserve"> </w:t>
      </w:r>
      <w:r w:rsidR="00301CF9" w:rsidRPr="00301CF9">
        <w:t>(2017-2021</w:t>
      </w:r>
      <w:r w:rsidR="00301CF9">
        <w:t xml:space="preserve">), but there is lack of information on </w:t>
      </w:r>
      <w:r w:rsidR="00614D5D" w:rsidRPr="00614D5D">
        <w:t xml:space="preserve">how </w:t>
      </w:r>
      <w:r w:rsidR="00301CF9" w:rsidRPr="00301CF9">
        <w:t>activities</w:t>
      </w:r>
      <w:r w:rsidR="00301CF9">
        <w:t xml:space="preserve"> of protecting victims</w:t>
      </w:r>
      <w:r w:rsidR="002F770F">
        <w:t xml:space="preserve">, stated in these laws, </w:t>
      </w:r>
      <w:r w:rsidR="00301CF9">
        <w:t xml:space="preserve">are being </w:t>
      </w:r>
      <w:r w:rsidR="00614D5D" w:rsidRPr="00614D5D">
        <w:t xml:space="preserve"> implemented</w:t>
      </w:r>
      <w:r w:rsidR="00301CF9">
        <w:t xml:space="preserve">, </w:t>
      </w:r>
      <w:r w:rsidR="00614D5D" w:rsidRPr="00614D5D">
        <w:t xml:space="preserve"> the </w:t>
      </w:r>
      <w:r w:rsidR="00301CF9" w:rsidRPr="00301CF9">
        <w:t xml:space="preserve">role and participation of </w:t>
      </w:r>
      <w:r w:rsidR="002F770F">
        <w:t xml:space="preserve">the </w:t>
      </w:r>
      <w:r w:rsidR="00301CF9" w:rsidRPr="00301CF9">
        <w:t xml:space="preserve">government </w:t>
      </w:r>
      <w:r w:rsidR="002F770F">
        <w:t xml:space="preserve">and </w:t>
      </w:r>
      <w:r w:rsidR="00301CF9" w:rsidRPr="00301CF9">
        <w:t xml:space="preserve">civil society organizations </w:t>
      </w:r>
      <w:r w:rsidR="00614D5D" w:rsidRPr="00614D5D">
        <w:t>in this field,</w:t>
      </w:r>
      <w:r w:rsidR="002F770F">
        <w:t xml:space="preserve"> and t</w:t>
      </w:r>
      <w:r w:rsidR="00614D5D" w:rsidRPr="00614D5D">
        <w:rPr>
          <w:rFonts w:cstheme="minorHAnsi"/>
        </w:rPr>
        <w:t xml:space="preserve">here </w:t>
      </w:r>
      <w:r w:rsidR="002F770F">
        <w:rPr>
          <w:rFonts w:cstheme="minorHAnsi"/>
        </w:rPr>
        <w:t>are</w:t>
      </w:r>
      <w:r w:rsidR="00614D5D" w:rsidRPr="00614D5D">
        <w:rPr>
          <w:rFonts w:cstheme="minorHAnsi"/>
        </w:rPr>
        <w:t xml:space="preserve"> no specific report</w:t>
      </w:r>
      <w:r w:rsidR="002F770F">
        <w:rPr>
          <w:rFonts w:cstheme="minorHAnsi"/>
        </w:rPr>
        <w:t>s</w:t>
      </w:r>
      <w:r w:rsidR="00614D5D" w:rsidRPr="00614D5D">
        <w:rPr>
          <w:rFonts w:cstheme="minorHAnsi"/>
        </w:rPr>
        <w:t xml:space="preserve"> on the evaluation of results and the implementation of activities.</w:t>
      </w:r>
    </w:p>
    <w:p w:rsidR="002F770F" w:rsidRPr="00035FF0" w:rsidRDefault="002F770F" w:rsidP="002A59F3">
      <w:pPr>
        <w:rPr>
          <w:rFonts w:cstheme="minorHAnsi"/>
          <w:i/>
          <w:lang w:val="mn-MN"/>
        </w:rPr>
      </w:pPr>
      <w:r w:rsidRPr="002F770F">
        <w:rPr>
          <w:rFonts w:cs="MogulTimesNewRoman"/>
          <w:i/>
        </w:rPr>
        <w:t>(Mapping of the National Mechanism of Providing Assistance to Victims of Trafficking in persons, 2021)</w:t>
      </w:r>
    </w:p>
    <w:p w:rsidR="00703372" w:rsidRPr="00BF3967" w:rsidRDefault="00BF3967" w:rsidP="003D0F5A">
      <w:pPr>
        <w:pStyle w:val="ListParagraph"/>
        <w:numPr>
          <w:ilvl w:val="0"/>
          <w:numId w:val="14"/>
        </w:numPr>
        <w:rPr>
          <w:b/>
          <w:color w:val="FF0000"/>
        </w:rPr>
      </w:pPr>
      <w:r w:rsidRPr="00BF3967">
        <w:rPr>
          <w:b/>
          <w:color w:val="FF0000"/>
        </w:rPr>
        <w:t>Describe the profile of women and girls affected by prostitution in your country, and provide disaggregated data, where possible.</w:t>
      </w:r>
    </w:p>
    <w:p w:rsidR="006B22BF" w:rsidRDefault="00E94FCD" w:rsidP="006B22BF">
      <w:pPr>
        <w:rPr>
          <w:b/>
          <w:lang w:val="mn-MN"/>
        </w:rPr>
      </w:pPr>
      <w:r>
        <w:rPr>
          <w:b/>
        </w:rPr>
        <w:t>I</w:t>
      </w:r>
      <w:r w:rsidRPr="00E94FCD">
        <w:rPr>
          <w:b/>
          <w:lang w:val="mn-MN"/>
        </w:rPr>
        <w:t xml:space="preserve">n our country </w:t>
      </w:r>
      <w:r>
        <w:rPr>
          <w:b/>
        </w:rPr>
        <w:t>n</w:t>
      </w:r>
      <w:r w:rsidR="00BF3967" w:rsidRPr="00BF3967">
        <w:rPr>
          <w:b/>
          <w:lang w:val="mn-MN"/>
        </w:rPr>
        <w:t>o research ha</w:t>
      </w:r>
      <w:r>
        <w:rPr>
          <w:b/>
        </w:rPr>
        <w:t>d</w:t>
      </w:r>
      <w:r w:rsidR="00BF3967" w:rsidRPr="00BF3967">
        <w:rPr>
          <w:b/>
          <w:lang w:val="mn-MN"/>
        </w:rPr>
        <w:t xml:space="preserve"> been conducted in this field since 2010.</w:t>
      </w:r>
    </w:p>
    <w:p w:rsidR="00F3323E" w:rsidRPr="006B22BF" w:rsidRDefault="00E94FCD" w:rsidP="004349DB">
      <w:pPr>
        <w:jc w:val="both"/>
        <w:rPr>
          <w:rFonts w:cstheme="minorHAnsi"/>
          <w:lang w:val="mn-MN"/>
        </w:rPr>
      </w:pPr>
      <w:r>
        <w:rPr>
          <w:rFonts w:cstheme="minorHAnsi"/>
        </w:rPr>
        <w:lastRenderedPageBreak/>
        <w:t>A</w:t>
      </w:r>
      <w:r w:rsidR="00BF3967" w:rsidRPr="00BF3967">
        <w:rPr>
          <w:rFonts w:cstheme="minorHAnsi"/>
          <w:lang w:val="mn-MN"/>
        </w:rPr>
        <w:t>ccording to the</w:t>
      </w:r>
      <w:r>
        <w:rPr>
          <w:rFonts w:cstheme="minorHAnsi"/>
        </w:rPr>
        <w:t xml:space="preserve"> information of the</w:t>
      </w:r>
      <w:r w:rsidR="00BF3967" w:rsidRPr="00BF3967">
        <w:rPr>
          <w:rFonts w:cstheme="minorHAnsi"/>
          <w:lang w:val="mn-MN"/>
        </w:rPr>
        <w:t xml:space="preserve"> </w:t>
      </w:r>
      <w:r w:rsidR="00F05EEB" w:rsidRPr="00F05EEB">
        <w:rPr>
          <w:rFonts w:cstheme="minorHAnsi"/>
          <w:lang w:val="mn-MN"/>
        </w:rPr>
        <w:t xml:space="preserve">General Police Department </w:t>
      </w:r>
      <w:r w:rsidR="00BF3967" w:rsidRPr="00BF3967">
        <w:rPr>
          <w:rFonts w:cstheme="minorHAnsi"/>
          <w:lang w:val="mn-MN"/>
        </w:rPr>
        <w:t xml:space="preserve">Criminal Police Service 38 cases of </w:t>
      </w:r>
      <w:r w:rsidR="00924915">
        <w:rPr>
          <w:rFonts w:cstheme="minorHAnsi"/>
          <w:lang w:val="mn-MN"/>
        </w:rPr>
        <w:t>trafficking in persons</w:t>
      </w:r>
      <w:r w:rsidR="00F05EEB">
        <w:rPr>
          <w:rFonts w:cstheme="minorHAnsi"/>
        </w:rPr>
        <w:t xml:space="preserve"> </w:t>
      </w:r>
      <w:r w:rsidR="00F05EEB" w:rsidRPr="00F05EEB">
        <w:rPr>
          <w:rFonts w:cstheme="minorHAnsi"/>
        </w:rPr>
        <w:t xml:space="preserve">were registered </w:t>
      </w:r>
      <w:r w:rsidR="00BF3967" w:rsidRPr="00BF3967">
        <w:rPr>
          <w:rFonts w:cstheme="minorHAnsi"/>
          <w:lang w:val="mn-MN"/>
        </w:rPr>
        <w:t xml:space="preserve">and 131 victims </w:t>
      </w:r>
      <w:r w:rsidR="00F05EEB">
        <w:rPr>
          <w:rFonts w:cstheme="minorHAnsi"/>
        </w:rPr>
        <w:t>were</w:t>
      </w:r>
      <w:r w:rsidR="00BF3967" w:rsidRPr="00BF3967">
        <w:rPr>
          <w:rFonts w:cstheme="minorHAnsi"/>
          <w:lang w:val="mn-MN"/>
        </w:rPr>
        <w:t xml:space="preserve"> </w:t>
      </w:r>
      <w:r w:rsidR="00F05EEB">
        <w:rPr>
          <w:rFonts w:cstheme="minorHAnsi"/>
        </w:rPr>
        <w:t>identified</w:t>
      </w:r>
      <w:r w:rsidR="00F05EEB" w:rsidRPr="00F05EEB">
        <w:t xml:space="preserve"> </w:t>
      </w:r>
      <w:r w:rsidR="00F05EEB" w:rsidRPr="00F05EEB">
        <w:rPr>
          <w:rFonts w:cstheme="minorHAnsi"/>
          <w:lang w:val="mn-MN"/>
        </w:rPr>
        <w:t>in</w:t>
      </w:r>
      <w:r w:rsidR="00F05EEB">
        <w:rPr>
          <w:rFonts w:cstheme="minorHAnsi"/>
        </w:rPr>
        <w:t xml:space="preserve"> </w:t>
      </w:r>
      <w:r w:rsidR="00F05EEB" w:rsidRPr="00F05EEB">
        <w:rPr>
          <w:rFonts w:cstheme="minorHAnsi"/>
          <w:lang w:val="mn-MN"/>
        </w:rPr>
        <w:t>police</w:t>
      </w:r>
      <w:r w:rsidR="00F05EEB" w:rsidRPr="00F05EEB">
        <w:t xml:space="preserve"> </w:t>
      </w:r>
      <w:r w:rsidR="00F05EEB" w:rsidRPr="00F05EEB">
        <w:rPr>
          <w:rFonts w:cstheme="minorHAnsi"/>
          <w:lang w:val="mn-MN"/>
        </w:rPr>
        <w:t>in 2018-2020</w:t>
      </w:r>
      <w:r w:rsidR="00BF3967" w:rsidRPr="00BF3967">
        <w:rPr>
          <w:rFonts w:cstheme="minorHAnsi"/>
          <w:lang w:val="mn-MN"/>
        </w:rPr>
        <w:t xml:space="preserve">. In the same period, the Gender Equality Center </w:t>
      </w:r>
      <w:r w:rsidR="00F05EEB" w:rsidRPr="00F05EEB">
        <w:rPr>
          <w:rFonts w:cstheme="minorHAnsi"/>
          <w:lang w:val="mn-MN"/>
        </w:rPr>
        <w:t xml:space="preserve">provided assistance </w:t>
      </w:r>
      <w:r w:rsidR="00F05EEB">
        <w:rPr>
          <w:rFonts w:cstheme="minorHAnsi"/>
        </w:rPr>
        <w:t xml:space="preserve">to </w:t>
      </w:r>
      <w:r w:rsidR="00BF3967" w:rsidRPr="00BF3967">
        <w:rPr>
          <w:rFonts w:cstheme="minorHAnsi"/>
          <w:lang w:val="mn-MN"/>
        </w:rPr>
        <w:t>119 victims</w:t>
      </w:r>
      <w:r w:rsidR="00BF3967">
        <w:rPr>
          <w:rFonts w:cstheme="minorHAnsi"/>
        </w:rPr>
        <w:t xml:space="preserve"> </w:t>
      </w:r>
      <w:r w:rsidR="00BF3967" w:rsidRPr="00BF3967">
        <w:rPr>
          <w:rFonts w:cstheme="minorHAnsi"/>
          <w:lang w:val="mn-MN"/>
        </w:rPr>
        <w:t xml:space="preserve">and </w:t>
      </w:r>
      <w:r w:rsidR="004349DB">
        <w:rPr>
          <w:rFonts w:cstheme="minorHAnsi"/>
        </w:rPr>
        <w:t xml:space="preserve"> litigated </w:t>
      </w:r>
      <w:r w:rsidR="00BF3967" w:rsidRPr="00BF3967">
        <w:rPr>
          <w:rFonts w:cstheme="minorHAnsi"/>
          <w:lang w:val="mn-MN"/>
        </w:rPr>
        <w:t>a total of 12 criminal cases in court.</w:t>
      </w:r>
      <w:r w:rsidR="00BF3967">
        <w:rPr>
          <w:rFonts w:cstheme="minorHAnsi"/>
        </w:rPr>
        <w:t xml:space="preserve"> </w:t>
      </w:r>
      <w:r w:rsidR="00BF3967" w:rsidRPr="00BF3967">
        <w:rPr>
          <w:rFonts w:cstheme="minorHAnsi"/>
          <w:lang w:val="mn-MN"/>
        </w:rPr>
        <w:t xml:space="preserve">In 2020, </w:t>
      </w:r>
      <w:r w:rsidR="004349DB" w:rsidRPr="004349DB">
        <w:rPr>
          <w:rFonts w:cstheme="minorHAnsi"/>
          <w:lang w:val="mn-MN"/>
        </w:rPr>
        <w:t xml:space="preserve">the Mongolian government, NGOs and </w:t>
      </w:r>
      <w:r w:rsidR="004349DB">
        <w:rPr>
          <w:rFonts w:cstheme="minorHAnsi"/>
        </w:rPr>
        <w:t xml:space="preserve">International organizations  in cooperation </w:t>
      </w:r>
      <w:r w:rsidR="004349DB" w:rsidRPr="004349DB">
        <w:rPr>
          <w:rFonts w:cstheme="minorHAnsi"/>
        </w:rPr>
        <w:t xml:space="preserve">repatriated from Malaysia </w:t>
      </w:r>
      <w:r w:rsidR="00BF3967" w:rsidRPr="00BF3967">
        <w:rPr>
          <w:rFonts w:cstheme="minorHAnsi"/>
          <w:lang w:val="mn-MN"/>
        </w:rPr>
        <w:t>20 women who were victims of prostitution and sexual exploitation</w:t>
      </w:r>
      <w:r w:rsidR="004349DB">
        <w:rPr>
          <w:rFonts w:cstheme="minorHAnsi"/>
        </w:rPr>
        <w:t>.</w:t>
      </w:r>
      <w:r w:rsidR="00BF3967" w:rsidRPr="00BF3967">
        <w:rPr>
          <w:rFonts w:cstheme="minorHAnsi"/>
          <w:lang w:val="mn-MN"/>
        </w:rPr>
        <w:t xml:space="preserve"> </w:t>
      </w:r>
    </w:p>
    <w:p w:rsidR="00BC6E4E" w:rsidRDefault="00BF3967" w:rsidP="006B22BF">
      <w:pPr>
        <w:rPr>
          <w:rFonts w:cstheme="minorHAnsi"/>
          <w:lang w:val="mn-MN"/>
        </w:rPr>
      </w:pPr>
      <w:r w:rsidRPr="00BF3967">
        <w:rPr>
          <w:rFonts w:cstheme="minorHAnsi"/>
          <w:lang w:val="mn-MN"/>
        </w:rPr>
        <w:t>As seen from these cases:</w:t>
      </w:r>
    </w:p>
    <w:p w:rsidR="006C6359" w:rsidRPr="00BD59C7" w:rsidRDefault="00BD59C7" w:rsidP="006B22BF">
      <w:pPr>
        <w:rPr>
          <w:b/>
        </w:rPr>
      </w:pPr>
      <w:r w:rsidRPr="00BD59C7">
        <w:rPr>
          <w:b/>
          <w:lang w:val="mn-MN"/>
        </w:rPr>
        <w:t>Girls and women involved in prostitution are involved in prostitution in the following 2 environments.</w:t>
      </w:r>
      <w:r>
        <w:rPr>
          <w:b/>
        </w:rPr>
        <w:t xml:space="preserve"> </w:t>
      </w:r>
    </w:p>
    <w:tbl>
      <w:tblPr>
        <w:tblStyle w:val="TableGrid"/>
        <w:tblW w:w="0" w:type="auto"/>
        <w:tblLook w:val="04A0" w:firstRow="1" w:lastRow="0" w:firstColumn="1" w:lastColumn="0" w:noHBand="0" w:noVBand="1"/>
      </w:tblPr>
      <w:tblGrid>
        <w:gridCol w:w="2376"/>
        <w:gridCol w:w="7200"/>
      </w:tblGrid>
      <w:tr w:rsidR="006C6359" w:rsidTr="006C6359">
        <w:tc>
          <w:tcPr>
            <w:tcW w:w="2376" w:type="dxa"/>
          </w:tcPr>
          <w:p w:rsidR="006C6359" w:rsidRPr="006C6359" w:rsidRDefault="00BD59C7" w:rsidP="00C414DB">
            <w:pPr>
              <w:rPr>
                <w:b/>
                <w:lang w:val="mn-MN"/>
              </w:rPr>
            </w:pPr>
            <w:r w:rsidRPr="00BD59C7">
              <w:rPr>
                <w:b/>
                <w:lang w:val="mn-MN"/>
              </w:rPr>
              <w:t>In another country, abroad</w:t>
            </w:r>
          </w:p>
        </w:tc>
        <w:tc>
          <w:tcPr>
            <w:tcW w:w="7200" w:type="dxa"/>
          </w:tcPr>
          <w:p w:rsidR="005B2211" w:rsidRPr="005B2211" w:rsidRDefault="005B2211" w:rsidP="00E12009">
            <w:pPr>
              <w:pStyle w:val="ListParagraph"/>
              <w:numPr>
                <w:ilvl w:val="0"/>
                <w:numId w:val="5"/>
              </w:numPr>
              <w:rPr>
                <w:lang w:val="mn-MN"/>
              </w:rPr>
            </w:pPr>
            <w:r w:rsidRPr="005B2211">
              <w:rPr>
                <w:lang w:val="mn-MN"/>
              </w:rPr>
              <w:t xml:space="preserve">Going abroad </w:t>
            </w:r>
            <w:r w:rsidR="00E12009">
              <w:t>and</w:t>
            </w:r>
            <w:r w:rsidRPr="005B2211">
              <w:rPr>
                <w:lang w:val="mn-MN"/>
              </w:rPr>
              <w:t xml:space="preserve"> </w:t>
            </w:r>
            <w:r w:rsidR="00E12009">
              <w:t xml:space="preserve">getting </w:t>
            </w:r>
            <w:r w:rsidRPr="005B2211">
              <w:rPr>
                <w:lang w:val="mn-MN"/>
              </w:rPr>
              <w:t>engage</w:t>
            </w:r>
            <w:r w:rsidR="00E12009">
              <w:t>d</w:t>
            </w:r>
            <w:r w:rsidRPr="005B2211">
              <w:rPr>
                <w:lang w:val="mn-MN"/>
              </w:rPr>
              <w:t xml:space="preserve"> in prostitution through a fake </w:t>
            </w:r>
            <w:r w:rsidR="00E12009" w:rsidRPr="00E12009">
              <w:rPr>
                <w:lang w:val="mn-MN"/>
              </w:rPr>
              <w:t>advertisements</w:t>
            </w:r>
            <w:r w:rsidRPr="005B2211">
              <w:rPr>
                <w:lang w:val="mn-MN"/>
              </w:rPr>
              <w:t xml:space="preserve"> </w:t>
            </w:r>
            <w:r w:rsidR="00E12009">
              <w:t xml:space="preserve">and brokerage </w:t>
            </w:r>
            <w:r w:rsidRPr="005B2211">
              <w:rPr>
                <w:lang w:val="mn-MN"/>
              </w:rPr>
              <w:t>about marrying a foreigner,</w:t>
            </w:r>
          </w:p>
          <w:p w:rsidR="005B2211" w:rsidRPr="005B2211" w:rsidRDefault="00E12009" w:rsidP="00E12009">
            <w:pPr>
              <w:pStyle w:val="ListParagraph"/>
              <w:numPr>
                <w:ilvl w:val="0"/>
                <w:numId w:val="5"/>
              </w:numPr>
              <w:rPr>
                <w:lang w:val="mn-MN"/>
              </w:rPr>
            </w:pPr>
            <w:r>
              <w:t>G</w:t>
            </w:r>
            <w:r w:rsidR="005B2211" w:rsidRPr="005B2211">
              <w:rPr>
                <w:lang w:val="mn-MN"/>
              </w:rPr>
              <w:t>oing abroad</w:t>
            </w:r>
            <w:r>
              <w:t xml:space="preserve"> </w:t>
            </w:r>
            <w:r w:rsidRPr="00E12009">
              <w:rPr>
                <w:lang w:val="mn-MN"/>
              </w:rPr>
              <w:t>and getting engaged in prostitution</w:t>
            </w:r>
            <w:r w:rsidR="005B2211" w:rsidRPr="005B2211">
              <w:rPr>
                <w:lang w:val="mn-MN"/>
              </w:rPr>
              <w:t xml:space="preserve"> </w:t>
            </w:r>
            <w:r>
              <w:t>following</w:t>
            </w:r>
            <w:r w:rsidR="005B2211" w:rsidRPr="005B2211">
              <w:rPr>
                <w:lang w:val="mn-MN"/>
              </w:rPr>
              <w:t xml:space="preserve"> false</w:t>
            </w:r>
            <w:r>
              <w:t xml:space="preserve"> </w:t>
            </w:r>
            <w:r w:rsidRPr="00E12009">
              <w:rPr>
                <w:lang w:val="mn-MN"/>
              </w:rPr>
              <w:t>advertisements</w:t>
            </w:r>
            <w:r w:rsidR="005B2211" w:rsidRPr="005B2211">
              <w:rPr>
                <w:lang w:val="mn-MN"/>
              </w:rPr>
              <w:t xml:space="preserve"> </w:t>
            </w:r>
            <w:r w:rsidRPr="00E12009">
              <w:rPr>
                <w:lang w:val="mn-MN"/>
              </w:rPr>
              <w:t xml:space="preserve">and brokerage </w:t>
            </w:r>
            <w:r w:rsidR="005B2211" w:rsidRPr="005B2211">
              <w:rPr>
                <w:lang w:val="mn-MN"/>
              </w:rPr>
              <w:t>claiming to provide high-paying employment,</w:t>
            </w:r>
          </w:p>
          <w:p w:rsidR="005B2211" w:rsidRPr="006C6359" w:rsidRDefault="00E12009" w:rsidP="009D5CA7">
            <w:pPr>
              <w:pStyle w:val="ListParagraph"/>
              <w:numPr>
                <w:ilvl w:val="0"/>
                <w:numId w:val="5"/>
              </w:numPr>
              <w:rPr>
                <w:b/>
                <w:lang w:val="mn-MN"/>
              </w:rPr>
            </w:pPr>
            <w:r w:rsidRPr="00E12009">
              <w:rPr>
                <w:lang w:val="mn-MN"/>
              </w:rPr>
              <w:t xml:space="preserve">Going abroad following false advertisements </w:t>
            </w:r>
            <w:r w:rsidR="005B2211" w:rsidRPr="005B2211">
              <w:rPr>
                <w:lang w:val="mn-MN"/>
              </w:rPr>
              <w:t xml:space="preserve">to </w:t>
            </w:r>
            <w:r w:rsidRPr="00E12009">
              <w:rPr>
                <w:lang w:val="mn-MN"/>
              </w:rPr>
              <w:t>attend training</w:t>
            </w:r>
            <w:r w:rsidR="005B2211" w:rsidRPr="005B2211">
              <w:rPr>
                <w:lang w:val="mn-MN"/>
              </w:rPr>
              <w:t xml:space="preserve"> courses</w:t>
            </w:r>
            <w:r>
              <w:t xml:space="preserve">, </w:t>
            </w:r>
            <w:r w:rsidR="005B2211" w:rsidRPr="005B2211">
              <w:rPr>
                <w:lang w:val="mn-MN"/>
              </w:rPr>
              <w:t xml:space="preserve">participate in art performances and </w:t>
            </w:r>
            <w:r w:rsidR="009D5CA7" w:rsidRPr="009D5CA7">
              <w:rPr>
                <w:lang w:val="mn-MN"/>
              </w:rPr>
              <w:t xml:space="preserve">getting engaged in prostitution </w:t>
            </w:r>
            <w:r w:rsidR="009D5CA7">
              <w:t xml:space="preserve">to pay </w:t>
            </w:r>
            <w:r w:rsidR="005B2211" w:rsidRPr="005B2211">
              <w:rPr>
                <w:lang w:val="mn-MN"/>
              </w:rPr>
              <w:t>collateral debt.</w:t>
            </w:r>
          </w:p>
        </w:tc>
      </w:tr>
      <w:tr w:rsidR="006C6359" w:rsidTr="006C6359">
        <w:tc>
          <w:tcPr>
            <w:tcW w:w="2376" w:type="dxa"/>
          </w:tcPr>
          <w:p w:rsidR="006C6359" w:rsidRDefault="00E12009" w:rsidP="00E12009">
            <w:pPr>
              <w:rPr>
                <w:b/>
                <w:lang w:val="mn-MN"/>
              </w:rPr>
            </w:pPr>
            <w:r>
              <w:rPr>
                <w:b/>
              </w:rPr>
              <w:t xml:space="preserve"> </w:t>
            </w:r>
            <w:r w:rsidR="005B2211">
              <w:rPr>
                <w:b/>
              </w:rPr>
              <w:t>In</w:t>
            </w:r>
            <w:r w:rsidR="003B3FEA">
              <w:rPr>
                <w:b/>
              </w:rPr>
              <w:t xml:space="preserve"> h</w:t>
            </w:r>
            <w:r w:rsidR="00BD59C7" w:rsidRPr="00BD59C7">
              <w:rPr>
                <w:b/>
                <w:lang w:val="mn-MN"/>
              </w:rPr>
              <w:t>ome country</w:t>
            </w:r>
          </w:p>
        </w:tc>
        <w:tc>
          <w:tcPr>
            <w:tcW w:w="7200" w:type="dxa"/>
          </w:tcPr>
          <w:p w:rsidR="009D5CA7" w:rsidRPr="009D5CA7" w:rsidRDefault="009D5CA7" w:rsidP="009D5CA7">
            <w:pPr>
              <w:pStyle w:val="ListParagraph"/>
              <w:numPr>
                <w:ilvl w:val="0"/>
                <w:numId w:val="5"/>
              </w:numPr>
              <w:rPr>
                <w:lang w:val="mn-MN"/>
              </w:rPr>
            </w:pPr>
            <w:r>
              <w:t xml:space="preserve">In </w:t>
            </w:r>
            <w:r w:rsidRPr="009D5CA7">
              <w:rPr>
                <w:lang w:val="mn-MN"/>
              </w:rPr>
              <w:t xml:space="preserve">unauthorized secretly operating  sauna,  massage parlors </w:t>
            </w:r>
          </w:p>
          <w:p w:rsidR="009D5CA7" w:rsidRPr="009D5CA7" w:rsidRDefault="009D5CA7" w:rsidP="009D5CA7">
            <w:pPr>
              <w:pStyle w:val="ListParagraph"/>
              <w:numPr>
                <w:ilvl w:val="0"/>
                <w:numId w:val="5"/>
              </w:numPr>
              <w:rPr>
                <w:lang w:val="mn-MN"/>
              </w:rPr>
            </w:pPr>
            <w:r w:rsidRPr="009D5CA7">
              <w:rPr>
                <w:lang w:val="mn-MN"/>
              </w:rPr>
              <w:t>In hotels and campsites in the mining area</w:t>
            </w:r>
          </w:p>
          <w:p w:rsidR="009D5CA7" w:rsidRPr="009D5CA7" w:rsidRDefault="009D5CA7" w:rsidP="009D5CA7">
            <w:pPr>
              <w:pStyle w:val="ListParagraph"/>
              <w:numPr>
                <w:ilvl w:val="0"/>
                <w:numId w:val="5"/>
              </w:numPr>
              <w:rPr>
                <w:lang w:val="mn-MN"/>
              </w:rPr>
            </w:pPr>
            <w:r w:rsidRPr="009D5CA7">
              <w:rPr>
                <w:lang w:val="mn-MN"/>
              </w:rPr>
              <w:t>In the cabins of drivers of trucks that carry out mining transportation, on transport roads</w:t>
            </w:r>
          </w:p>
          <w:p w:rsidR="009D5CA7" w:rsidRPr="009D5CA7" w:rsidRDefault="009D5CA7" w:rsidP="009D5CA7">
            <w:pPr>
              <w:pStyle w:val="ListParagraph"/>
              <w:numPr>
                <w:ilvl w:val="0"/>
                <w:numId w:val="5"/>
              </w:numPr>
              <w:rPr>
                <w:lang w:val="mn-MN"/>
              </w:rPr>
            </w:pPr>
            <w:r w:rsidRPr="009D5CA7">
              <w:rPr>
                <w:lang w:val="mn-MN"/>
              </w:rPr>
              <w:t>In small hotels and hostels in less controlled suburban environments</w:t>
            </w:r>
          </w:p>
          <w:p w:rsidR="005B2211" w:rsidRPr="006C6359" w:rsidRDefault="009D5CA7" w:rsidP="009D5CA7">
            <w:pPr>
              <w:pStyle w:val="ListParagraph"/>
              <w:numPr>
                <w:ilvl w:val="0"/>
                <w:numId w:val="5"/>
              </w:numPr>
              <w:rPr>
                <w:lang w:val="mn-MN"/>
              </w:rPr>
            </w:pPr>
            <w:r w:rsidRPr="009D5CA7">
              <w:rPr>
                <w:lang w:val="mn-MN"/>
              </w:rPr>
              <w:t>In tourist camps and remote lodges</w:t>
            </w:r>
            <w:r w:rsidR="004F20E6" w:rsidRPr="004F20E6">
              <w:rPr>
                <w:lang w:val="mn-MN"/>
              </w:rPr>
              <w:t xml:space="preserve"> </w:t>
            </w:r>
          </w:p>
        </w:tc>
      </w:tr>
    </w:tbl>
    <w:p w:rsidR="006C6359" w:rsidRDefault="006C6359" w:rsidP="006B22BF">
      <w:pPr>
        <w:rPr>
          <w:b/>
        </w:rPr>
      </w:pPr>
    </w:p>
    <w:p w:rsidR="00CA0653" w:rsidRDefault="004F20E6" w:rsidP="00CA0653">
      <w:pPr>
        <w:rPr>
          <w:b/>
          <w:lang w:val="mn-MN"/>
        </w:rPr>
      </w:pPr>
      <w:r w:rsidRPr="004F20E6">
        <w:rPr>
          <w:b/>
          <w:lang w:val="mn-MN"/>
        </w:rPr>
        <w:t>Victims in the above situation have the following common needs and requests.</w:t>
      </w:r>
    </w:p>
    <w:p w:rsidR="004F20E6" w:rsidRDefault="00E9693D" w:rsidP="004F20E6">
      <w:pPr>
        <w:spacing w:after="0" w:line="240" w:lineRule="auto"/>
      </w:pPr>
      <w:r>
        <w:t xml:space="preserve"> </w:t>
      </w:r>
      <w:r w:rsidR="004F20E6">
        <w:t>-</w:t>
      </w:r>
      <w:r w:rsidR="00D661EF">
        <w:t xml:space="preserve">to be </w:t>
      </w:r>
      <w:r w:rsidR="00D661EF" w:rsidRPr="00D661EF">
        <w:t>assist</w:t>
      </w:r>
      <w:r w:rsidR="00D661EF">
        <w:t>ed</w:t>
      </w:r>
      <w:r w:rsidR="00D661EF" w:rsidRPr="00D661EF">
        <w:t xml:space="preserve"> </w:t>
      </w:r>
      <w:r w:rsidR="00D661EF">
        <w:t xml:space="preserve">in </w:t>
      </w:r>
      <w:r w:rsidR="004F20E6">
        <w:t>return</w:t>
      </w:r>
      <w:r w:rsidR="00D661EF">
        <w:t>ing</w:t>
      </w:r>
      <w:r w:rsidR="004F20E6">
        <w:t xml:space="preserve"> home safely,</w:t>
      </w:r>
      <w:r w:rsidR="004F20E6" w:rsidRPr="004F20E6">
        <w:t xml:space="preserve"> </w:t>
      </w:r>
    </w:p>
    <w:p w:rsidR="004F20E6" w:rsidRDefault="004F20E6" w:rsidP="004F20E6">
      <w:pPr>
        <w:spacing w:after="0" w:line="240" w:lineRule="auto"/>
      </w:pPr>
      <w:r>
        <w:t>-underage girls</w:t>
      </w:r>
      <w:r w:rsidR="00D661EF" w:rsidRPr="00D661EF">
        <w:t xml:space="preserve"> </w:t>
      </w:r>
      <w:r w:rsidR="00D661EF">
        <w:t xml:space="preserve">to be </w:t>
      </w:r>
      <w:r w:rsidR="00D661EF" w:rsidRPr="00D661EF">
        <w:t>provide</w:t>
      </w:r>
      <w:r w:rsidR="00D661EF">
        <w:t>d</w:t>
      </w:r>
      <w:r>
        <w:t xml:space="preserve"> with special accommodation</w:t>
      </w:r>
      <w:r w:rsidR="00D661EF">
        <w:t>s</w:t>
      </w:r>
      <w:r>
        <w:t xml:space="preserve"> for 2-3 years until they can live independently, </w:t>
      </w:r>
      <w:r w:rsidR="00D661EF">
        <w:t xml:space="preserve">to be </w:t>
      </w:r>
      <w:r>
        <w:t>provide</w:t>
      </w:r>
      <w:r w:rsidR="00D661EF">
        <w:t>d</w:t>
      </w:r>
      <w:r>
        <w:t xml:space="preserve"> health and psychological services, </w:t>
      </w:r>
      <w:r w:rsidR="00D661EF">
        <w:t xml:space="preserve"> to </w:t>
      </w:r>
      <w:r w:rsidRPr="004F20E6">
        <w:t xml:space="preserve">receive vocational </w:t>
      </w:r>
      <w:r>
        <w:t xml:space="preserve">training, and </w:t>
      </w:r>
      <w:r w:rsidR="00D661EF">
        <w:t xml:space="preserve">to be provided with workplaces </w:t>
      </w:r>
      <w:r>
        <w:t>after reaching adulthood</w:t>
      </w:r>
    </w:p>
    <w:p w:rsidR="004F20E6" w:rsidRDefault="004E61C0" w:rsidP="004F20E6">
      <w:pPr>
        <w:spacing w:after="0" w:line="240" w:lineRule="auto"/>
      </w:pPr>
      <w:r>
        <w:t xml:space="preserve">- To get compensation for the damage caused by the crime, to recover the damage from the criminal </w:t>
      </w:r>
      <w:r w:rsidRPr="004F20E6">
        <w:t>offender</w:t>
      </w:r>
    </w:p>
    <w:p w:rsidR="004F20E6" w:rsidRDefault="004E61C0" w:rsidP="004F20E6">
      <w:pPr>
        <w:spacing w:after="0" w:line="240" w:lineRule="auto"/>
      </w:pPr>
      <w:r>
        <w:t>-To be protected until they get back to normal conditions</w:t>
      </w:r>
    </w:p>
    <w:p w:rsidR="004F20E6" w:rsidRDefault="004E61C0" w:rsidP="004F20E6">
      <w:pPr>
        <w:spacing w:after="0" w:line="240" w:lineRule="auto"/>
      </w:pPr>
      <w:r>
        <w:t>-To be provided health, psychology and legal services</w:t>
      </w:r>
    </w:p>
    <w:p w:rsidR="004F20E6" w:rsidRPr="004F20E6" w:rsidRDefault="004F20E6" w:rsidP="004F20E6">
      <w:pPr>
        <w:spacing w:after="0" w:line="240" w:lineRule="auto"/>
      </w:pPr>
    </w:p>
    <w:p w:rsidR="00703372" w:rsidRPr="00E9693D" w:rsidRDefault="00974CDA" w:rsidP="00E9693D">
      <w:pPr>
        <w:pStyle w:val="ListParagraph"/>
        <w:numPr>
          <w:ilvl w:val="0"/>
          <w:numId w:val="14"/>
        </w:numPr>
        <w:rPr>
          <w:b/>
          <w:color w:val="FF0000"/>
          <w:lang w:val="mn-MN"/>
        </w:rPr>
      </w:pPr>
      <w:r w:rsidRPr="00E9693D">
        <w:rPr>
          <w:b/>
          <w:color w:val="FF0000"/>
        </w:rPr>
        <w:t>Describe the profile of those who solicit women in prostitution and whether such relations are regulated, and provide supporting data, where possible.</w:t>
      </w:r>
    </w:p>
    <w:p w:rsidR="0013740C" w:rsidRPr="0013740C" w:rsidRDefault="00E9693D" w:rsidP="0013740C">
      <w:pPr>
        <w:rPr>
          <w:color w:val="000000" w:themeColor="text1"/>
          <w:lang w:val="mn-MN"/>
        </w:rPr>
      </w:pPr>
      <w:r>
        <w:rPr>
          <w:color w:val="000000" w:themeColor="text1"/>
        </w:rPr>
        <w:t xml:space="preserve"> </w:t>
      </w:r>
      <w:r w:rsidR="00974CDA" w:rsidRPr="00974CDA">
        <w:rPr>
          <w:color w:val="000000" w:themeColor="text1"/>
          <w:lang w:val="mn-MN"/>
        </w:rPr>
        <w:t>Profile of people</w:t>
      </w:r>
      <w:r>
        <w:rPr>
          <w:color w:val="000000" w:themeColor="text1"/>
        </w:rPr>
        <w:t xml:space="preserve"> who</w:t>
      </w:r>
      <w:r w:rsidR="00974CDA" w:rsidRPr="00974CDA">
        <w:rPr>
          <w:color w:val="000000" w:themeColor="text1"/>
          <w:lang w:val="mn-MN"/>
        </w:rPr>
        <w:t xml:space="preserve"> </w:t>
      </w:r>
      <w:r>
        <w:rPr>
          <w:color w:val="000000" w:themeColor="text1"/>
        </w:rPr>
        <w:t>coerce</w:t>
      </w:r>
      <w:r w:rsidR="00974CDA">
        <w:rPr>
          <w:color w:val="000000" w:themeColor="text1"/>
        </w:rPr>
        <w:t xml:space="preserve"> </w:t>
      </w:r>
      <w:r w:rsidR="00974CDA" w:rsidRPr="00974CDA">
        <w:rPr>
          <w:color w:val="000000" w:themeColor="text1"/>
          <w:lang w:val="mn-MN"/>
        </w:rPr>
        <w:t xml:space="preserve"> to prostitution:</w:t>
      </w:r>
    </w:p>
    <w:p w:rsidR="002A648A" w:rsidRPr="00E9693D" w:rsidRDefault="00E9693D" w:rsidP="002A648A">
      <w:pPr>
        <w:pStyle w:val="ListParagraph"/>
        <w:numPr>
          <w:ilvl w:val="0"/>
          <w:numId w:val="6"/>
        </w:numPr>
        <w:rPr>
          <w:color w:val="000000" w:themeColor="text1"/>
          <w:lang w:val="mn-MN"/>
        </w:rPr>
      </w:pPr>
      <w:r w:rsidRPr="00E9693D">
        <w:rPr>
          <w:color w:val="000000" w:themeColor="text1"/>
        </w:rPr>
        <w:t xml:space="preserve"> </w:t>
      </w:r>
      <w:r w:rsidR="002A648A" w:rsidRPr="00E9693D">
        <w:rPr>
          <w:color w:val="000000" w:themeColor="text1"/>
          <w:lang w:val="mn-MN"/>
        </w:rPr>
        <w:t>People who run sauna</w:t>
      </w:r>
      <w:r w:rsidRPr="00E9693D">
        <w:rPr>
          <w:color w:val="000000" w:themeColor="text1"/>
        </w:rPr>
        <w:t xml:space="preserve">, </w:t>
      </w:r>
      <w:r w:rsidR="002A648A" w:rsidRPr="00E9693D">
        <w:rPr>
          <w:color w:val="000000" w:themeColor="text1"/>
          <w:lang w:val="mn-MN"/>
        </w:rPr>
        <w:t>massage</w:t>
      </w:r>
      <w:r w:rsidRPr="00E9693D">
        <w:rPr>
          <w:color w:val="000000" w:themeColor="text1"/>
        </w:rPr>
        <w:t xml:space="preserve"> parlor</w:t>
      </w:r>
      <w:r w:rsidR="002A648A" w:rsidRPr="00E9693D">
        <w:rPr>
          <w:color w:val="000000" w:themeColor="text1"/>
          <w:lang w:val="mn-MN"/>
        </w:rPr>
        <w:t>s and hotels, work there</w:t>
      </w:r>
    </w:p>
    <w:p w:rsidR="002A648A" w:rsidRPr="002A648A" w:rsidRDefault="002A648A" w:rsidP="002A648A">
      <w:pPr>
        <w:pStyle w:val="ListParagraph"/>
        <w:numPr>
          <w:ilvl w:val="0"/>
          <w:numId w:val="6"/>
        </w:numPr>
        <w:rPr>
          <w:color w:val="000000" w:themeColor="text1"/>
          <w:lang w:val="mn-MN"/>
        </w:rPr>
      </w:pPr>
      <w:r w:rsidRPr="002A648A">
        <w:rPr>
          <w:color w:val="000000" w:themeColor="text1"/>
          <w:lang w:val="mn-MN"/>
        </w:rPr>
        <w:t xml:space="preserve">Fake agents and individuals who mediate </w:t>
      </w:r>
      <w:r w:rsidR="00E9693D">
        <w:rPr>
          <w:color w:val="000000" w:themeColor="text1"/>
        </w:rPr>
        <w:t xml:space="preserve">training, </w:t>
      </w:r>
      <w:r w:rsidRPr="002A648A">
        <w:rPr>
          <w:color w:val="000000" w:themeColor="text1"/>
          <w:lang w:val="mn-MN"/>
        </w:rPr>
        <w:t>employment abroad</w:t>
      </w:r>
    </w:p>
    <w:p w:rsidR="002A648A" w:rsidRPr="002A648A" w:rsidRDefault="002A648A" w:rsidP="002A648A">
      <w:pPr>
        <w:pStyle w:val="ListParagraph"/>
        <w:numPr>
          <w:ilvl w:val="0"/>
          <w:numId w:val="6"/>
        </w:numPr>
        <w:rPr>
          <w:color w:val="000000" w:themeColor="text1"/>
          <w:lang w:val="mn-MN"/>
        </w:rPr>
      </w:pPr>
      <w:r w:rsidRPr="002A648A">
        <w:rPr>
          <w:color w:val="000000" w:themeColor="text1"/>
          <w:lang w:val="mn-MN"/>
        </w:rPr>
        <w:t>Travel companies and guides</w:t>
      </w:r>
    </w:p>
    <w:p w:rsidR="002A648A" w:rsidRPr="002A648A" w:rsidRDefault="002A648A" w:rsidP="002A648A">
      <w:pPr>
        <w:pStyle w:val="ListParagraph"/>
        <w:numPr>
          <w:ilvl w:val="0"/>
          <w:numId w:val="6"/>
        </w:numPr>
        <w:rPr>
          <w:color w:val="000000" w:themeColor="text1"/>
          <w:lang w:val="mn-MN"/>
        </w:rPr>
      </w:pPr>
      <w:r w:rsidRPr="002A648A">
        <w:rPr>
          <w:color w:val="000000" w:themeColor="text1"/>
          <w:lang w:val="mn-MN"/>
        </w:rPr>
        <w:t>People who have been prostitutes before</w:t>
      </w:r>
    </w:p>
    <w:p w:rsidR="002A648A" w:rsidRDefault="00E9693D" w:rsidP="00E9693D">
      <w:pPr>
        <w:pStyle w:val="ListParagraph"/>
        <w:numPr>
          <w:ilvl w:val="0"/>
          <w:numId w:val="6"/>
        </w:numPr>
        <w:rPr>
          <w:color w:val="000000" w:themeColor="text1"/>
          <w:lang w:val="mn-MN"/>
        </w:rPr>
      </w:pPr>
      <w:r>
        <w:rPr>
          <w:color w:val="000000" w:themeColor="text1"/>
        </w:rPr>
        <w:t>D</w:t>
      </w:r>
      <w:r w:rsidRPr="00E9693D">
        <w:rPr>
          <w:color w:val="000000" w:themeColor="text1"/>
          <w:lang w:val="mn-MN"/>
        </w:rPr>
        <w:t>rivers and workers</w:t>
      </w:r>
      <w:r w:rsidR="002A648A" w:rsidRPr="002A648A">
        <w:rPr>
          <w:color w:val="000000" w:themeColor="text1"/>
          <w:lang w:val="mn-MN"/>
        </w:rPr>
        <w:t xml:space="preserve"> </w:t>
      </w:r>
      <w:r>
        <w:rPr>
          <w:color w:val="000000" w:themeColor="text1"/>
        </w:rPr>
        <w:t>working l</w:t>
      </w:r>
      <w:r w:rsidR="002A648A" w:rsidRPr="002A648A">
        <w:rPr>
          <w:color w:val="000000" w:themeColor="text1"/>
          <w:lang w:val="mn-MN"/>
        </w:rPr>
        <w:t>ong-term in mining</w:t>
      </w:r>
    </w:p>
    <w:p w:rsidR="00121B85" w:rsidRDefault="00EF0E26" w:rsidP="00121B85">
      <w:pPr>
        <w:rPr>
          <w:color w:val="000000" w:themeColor="text1"/>
          <w:lang w:val="mn-MN"/>
        </w:rPr>
      </w:pPr>
      <w:r>
        <w:rPr>
          <w:color w:val="000000" w:themeColor="text1"/>
        </w:rPr>
        <w:lastRenderedPageBreak/>
        <w:t>I</w:t>
      </w:r>
      <w:r w:rsidR="002A648A" w:rsidRPr="002A648A">
        <w:rPr>
          <w:color w:val="000000" w:themeColor="text1"/>
          <w:lang w:val="mn-MN"/>
        </w:rPr>
        <w:t xml:space="preserve">n this regard, the relationship </w:t>
      </w:r>
      <w:r w:rsidR="002A648A">
        <w:rPr>
          <w:color w:val="000000" w:themeColor="text1"/>
        </w:rPr>
        <w:t xml:space="preserve"> </w:t>
      </w:r>
      <w:r w:rsidR="002A648A" w:rsidRPr="002A648A">
        <w:rPr>
          <w:color w:val="000000" w:themeColor="text1"/>
          <w:lang w:val="mn-MN"/>
        </w:rPr>
        <w:t xml:space="preserve"> is regulated by the system below:</w:t>
      </w:r>
    </w:p>
    <w:tbl>
      <w:tblPr>
        <w:tblStyle w:val="TableGrid"/>
        <w:tblW w:w="0" w:type="auto"/>
        <w:tblLook w:val="04A0" w:firstRow="1" w:lastRow="0" w:firstColumn="1" w:lastColumn="0" w:noHBand="0" w:noVBand="1"/>
      </w:tblPr>
      <w:tblGrid>
        <w:gridCol w:w="3652"/>
        <w:gridCol w:w="5924"/>
      </w:tblGrid>
      <w:tr w:rsidR="00336D04" w:rsidTr="001F6728">
        <w:tc>
          <w:tcPr>
            <w:tcW w:w="3652" w:type="dxa"/>
          </w:tcPr>
          <w:p w:rsidR="00336D04" w:rsidRDefault="00EF0E26" w:rsidP="00336D04">
            <w:pPr>
              <w:rPr>
                <w:color w:val="000000" w:themeColor="text1"/>
                <w:lang w:val="mn-MN"/>
              </w:rPr>
            </w:pPr>
            <w:r>
              <w:rPr>
                <w:color w:val="000000" w:themeColor="text1"/>
              </w:rPr>
              <w:t xml:space="preserve"> </w:t>
            </w:r>
            <w:r w:rsidR="002A648A" w:rsidRPr="002A648A">
              <w:rPr>
                <w:color w:val="000000" w:themeColor="text1"/>
                <w:lang w:val="mn-MN"/>
              </w:rPr>
              <w:t>Anti-Trafficking Law</w:t>
            </w:r>
            <w:r>
              <w:rPr>
                <w:color w:val="000000" w:themeColor="text1"/>
              </w:rPr>
              <w:t>,</w:t>
            </w:r>
            <w:r w:rsidR="002A648A" w:rsidRPr="002A648A">
              <w:rPr>
                <w:color w:val="000000" w:themeColor="text1"/>
                <w:lang w:val="mn-MN"/>
              </w:rPr>
              <w:t xml:space="preserve"> 2012</w:t>
            </w:r>
          </w:p>
          <w:p w:rsidR="00336D04" w:rsidRDefault="00336D04" w:rsidP="00121B85">
            <w:pPr>
              <w:rPr>
                <w:color w:val="000000" w:themeColor="text1"/>
                <w:lang w:val="mn-MN"/>
              </w:rPr>
            </w:pPr>
          </w:p>
        </w:tc>
        <w:tc>
          <w:tcPr>
            <w:tcW w:w="5924" w:type="dxa"/>
          </w:tcPr>
          <w:p w:rsidR="002A648A" w:rsidRPr="002A648A" w:rsidRDefault="00847972" w:rsidP="002A648A">
            <w:pPr>
              <w:rPr>
                <w:color w:val="000000" w:themeColor="text1"/>
              </w:rPr>
            </w:pPr>
            <w:r>
              <w:rPr>
                <w:color w:val="000000" w:themeColor="text1"/>
              </w:rPr>
              <w:t>-Ministry of J</w:t>
            </w:r>
            <w:r w:rsidR="002A648A" w:rsidRPr="002A648A">
              <w:rPr>
                <w:color w:val="000000" w:themeColor="text1"/>
              </w:rPr>
              <w:t xml:space="preserve">ustice and </w:t>
            </w:r>
            <w:r w:rsidR="00CA36EA">
              <w:rPr>
                <w:color w:val="000000" w:themeColor="text1"/>
              </w:rPr>
              <w:t>Internal</w:t>
            </w:r>
            <w:r>
              <w:rPr>
                <w:color w:val="000000" w:themeColor="text1"/>
              </w:rPr>
              <w:t xml:space="preserve"> Affairs</w:t>
            </w:r>
          </w:p>
          <w:p w:rsidR="002A648A" w:rsidRPr="002A648A" w:rsidRDefault="002A648A" w:rsidP="002A648A">
            <w:pPr>
              <w:rPr>
                <w:color w:val="000000" w:themeColor="text1"/>
              </w:rPr>
            </w:pPr>
            <w:r w:rsidRPr="002A648A">
              <w:rPr>
                <w:color w:val="000000" w:themeColor="text1"/>
              </w:rPr>
              <w:t>-Ministry of Foreign Affairs</w:t>
            </w:r>
          </w:p>
          <w:p w:rsidR="002A648A" w:rsidRPr="002A648A" w:rsidRDefault="00CA36EA" w:rsidP="002A648A">
            <w:pPr>
              <w:rPr>
                <w:color w:val="000000" w:themeColor="text1"/>
              </w:rPr>
            </w:pPr>
            <w:r>
              <w:rPr>
                <w:color w:val="000000" w:themeColor="text1"/>
              </w:rPr>
              <w:t>-Ministry of Labor and S</w:t>
            </w:r>
            <w:r w:rsidR="002A648A" w:rsidRPr="002A648A">
              <w:rPr>
                <w:color w:val="000000" w:themeColor="text1"/>
              </w:rPr>
              <w:t>ocial protection</w:t>
            </w:r>
          </w:p>
          <w:p w:rsidR="002A648A" w:rsidRPr="002A648A" w:rsidRDefault="00CA36EA" w:rsidP="002A648A">
            <w:pPr>
              <w:rPr>
                <w:color w:val="000000" w:themeColor="text1"/>
              </w:rPr>
            </w:pPr>
            <w:r>
              <w:rPr>
                <w:color w:val="000000" w:themeColor="text1"/>
              </w:rPr>
              <w:t>-Ministry of Education and S</w:t>
            </w:r>
            <w:r w:rsidR="002A648A" w:rsidRPr="002A648A">
              <w:rPr>
                <w:color w:val="000000" w:themeColor="text1"/>
              </w:rPr>
              <w:t>cience</w:t>
            </w:r>
          </w:p>
          <w:p w:rsidR="002A648A" w:rsidRPr="002A648A" w:rsidRDefault="002A648A" w:rsidP="002A648A">
            <w:pPr>
              <w:rPr>
                <w:color w:val="000000" w:themeColor="text1"/>
              </w:rPr>
            </w:pPr>
            <w:r w:rsidRPr="002A648A">
              <w:rPr>
                <w:color w:val="000000" w:themeColor="text1"/>
              </w:rPr>
              <w:t>-Ministry of Health</w:t>
            </w:r>
          </w:p>
          <w:p w:rsidR="00336D04" w:rsidRDefault="00CA36EA" w:rsidP="00CA36EA">
            <w:pPr>
              <w:rPr>
                <w:color w:val="000000" w:themeColor="text1"/>
                <w:lang w:val="mn-MN"/>
              </w:rPr>
            </w:pPr>
            <w:r>
              <w:rPr>
                <w:color w:val="000000" w:themeColor="text1"/>
              </w:rPr>
              <w:t>-</w:t>
            </w:r>
            <w:r w:rsidR="002A648A" w:rsidRPr="002A648A">
              <w:rPr>
                <w:color w:val="000000" w:themeColor="text1"/>
              </w:rPr>
              <w:t>Local self-govern</w:t>
            </w:r>
            <w:r>
              <w:rPr>
                <w:color w:val="000000" w:themeColor="text1"/>
              </w:rPr>
              <w:t>ing</w:t>
            </w:r>
            <w:r w:rsidR="002A648A" w:rsidRPr="002A648A">
              <w:rPr>
                <w:color w:val="000000" w:themeColor="text1"/>
              </w:rPr>
              <w:t xml:space="preserve"> and administrative organization</w:t>
            </w:r>
            <w:r>
              <w:rPr>
                <w:color w:val="000000" w:themeColor="text1"/>
              </w:rPr>
              <w:t>s</w:t>
            </w:r>
          </w:p>
        </w:tc>
      </w:tr>
      <w:tr w:rsidR="00336D04" w:rsidTr="001F6728">
        <w:tc>
          <w:tcPr>
            <w:tcW w:w="3652" w:type="dxa"/>
          </w:tcPr>
          <w:p w:rsidR="00336D04" w:rsidRDefault="002A648A" w:rsidP="00EF0E26">
            <w:pPr>
              <w:rPr>
                <w:color w:val="000000" w:themeColor="text1"/>
                <w:lang w:val="mn-MN"/>
              </w:rPr>
            </w:pPr>
            <w:r w:rsidRPr="002A648A">
              <w:rPr>
                <w:color w:val="000000" w:themeColor="text1"/>
                <w:lang w:val="mn-MN"/>
              </w:rPr>
              <w:t>Ministry of Justice and Internal Affairs</w:t>
            </w:r>
          </w:p>
        </w:tc>
        <w:tc>
          <w:tcPr>
            <w:tcW w:w="5924" w:type="dxa"/>
          </w:tcPr>
          <w:p w:rsidR="002A648A" w:rsidRPr="002A648A" w:rsidRDefault="005A0DD3" w:rsidP="002A648A">
            <w:pPr>
              <w:rPr>
                <w:color w:val="000000" w:themeColor="text1"/>
              </w:rPr>
            </w:pPr>
            <w:r>
              <w:rPr>
                <w:color w:val="000000" w:themeColor="text1"/>
              </w:rPr>
              <w:t>-</w:t>
            </w:r>
            <w:r w:rsidR="002A648A" w:rsidRPr="002A648A">
              <w:rPr>
                <w:color w:val="000000" w:themeColor="text1"/>
              </w:rPr>
              <w:t>Police</w:t>
            </w:r>
          </w:p>
          <w:p w:rsidR="002A648A" w:rsidRPr="002A648A" w:rsidRDefault="005A0DD3" w:rsidP="002A648A">
            <w:pPr>
              <w:rPr>
                <w:color w:val="000000" w:themeColor="text1"/>
              </w:rPr>
            </w:pPr>
            <w:r>
              <w:rPr>
                <w:color w:val="000000" w:themeColor="text1"/>
              </w:rPr>
              <w:t>-</w:t>
            </w:r>
            <w:r w:rsidR="002A648A" w:rsidRPr="002A648A">
              <w:rPr>
                <w:color w:val="000000" w:themeColor="text1"/>
              </w:rPr>
              <w:t>Border protection</w:t>
            </w:r>
            <w:r w:rsidR="00CA36EA">
              <w:rPr>
                <w:color w:val="000000" w:themeColor="text1"/>
              </w:rPr>
              <w:t xml:space="preserve"> </w:t>
            </w:r>
            <w:r>
              <w:rPr>
                <w:color w:val="000000" w:themeColor="text1"/>
              </w:rPr>
              <w:t>Authority</w:t>
            </w:r>
          </w:p>
          <w:p w:rsidR="002A648A" w:rsidRPr="002A648A" w:rsidRDefault="005A0DD3" w:rsidP="002A648A">
            <w:pPr>
              <w:rPr>
                <w:color w:val="000000" w:themeColor="text1"/>
              </w:rPr>
            </w:pPr>
            <w:r>
              <w:rPr>
                <w:color w:val="000000" w:themeColor="text1"/>
              </w:rPr>
              <w:t>-</w:t>
            </w:r>
            <w:r w:rsidR="00CA36EA">
              <w:rPr>
                <w:color w:val="000000" w:themeColor="text1"/>
              </w:rPr>
              <w:t>Immigration Office</w:t>
            </w:r>
          </w:p>
          <w:p w:rsidR="002A648A" w:rsidRPr="002A648A" w:rsidRDefault="005A0DD3" w:rsidP="002A648A">
            <w:pPr>
              <w:rPr>
                <w:color w:val="000000" w:themeColor="text1"/>
              </w:rPr>
            </w:pPr>
            <w:r>
              <w:rPr>
                <w:color w:val="000000" w:themeColor="text1"/>
              </w:rPr>
              <w:t>-</w:t>
            </w:r>
            <w:r w:rsidR="002A648A" w:rsidRPr="002A648A">
              <w:rPr>
                <w:color w:val="000000" w:themeColor="text1"/>
              </w:rPr>
              <w:t>Professional inspection</w:t>
            </w:r>
            <w:r w:rsidR="00CA36EA">
              <w:rPr>
                <w:color w:val="000000" w:themeColor="text1"/>
              </w:rPr>
              <w:t xml:space="preserve"> agency</w:t>
            </w:r>
          </w:p>
        </w:tc>
      </w:tr>
      <w:tr w:rsidR="00336D04" w:rsidTr="001F6728">
        <w:tc>
          <w:tcPr>
            <w:tcW w:w="3652" w:type="dxa"/>
          </w:tcPr>
          <w:p w:rsidR="00336D04" w:rsidRDefault="002A648A" w:rsidP="00CA36EA">
            <w:pPr>
              <w:rPr>
                <w:color w:val="000000" w:themeColor="text1"/>
                <w:lang w:val="mn-MN"/>
              </w:rPr>
            </w:pPr>
            <w:r w:rsidRPr="002A648A">
              <w:rPr>
                <w:color w:val="000000" w:themeColor="text1"/>
                <w:lang w:val="mn-MN"/>
              </w:rPr>
              <w:t xml:space="preserve">National Program to Combat </w:t>
            </w:r>
            <w:r w:rsidR="00924915">
              <w:rPr>
                <w:color w:val="000000" w:themeColor="text1"/>
                <w:lang w:val="mn-MN"/>
              </w:rPr>
              <w:t>Trafficking in persons</w:t>
            </w:r>
            <w:r w:rsidRPr="002A648A">
              <w:rPr>
                <w:color w:val="000000" w:themeColor="text1"/>
                <w:lang w:val="mn-MN"/>
              </w:rPr>
              <w:t>/2017-2021/</w:t>
            </w:r>
          </w:p>
        </w:tc>
        <w:tc>
          <w:tcPr>
            <w:tcW w:w="5924" w:type="dxa"/>
          </w:tcPr>
          <w:p w:rsidR="00336D04" w:rsidRDefault="002A648A" w:rsidP="00CA36EA">
            <w:pPr>
              <w:rPr>
                <w:color w:val="000000" w:themeColor="text1"/>
                <w:lang w:val="mn-MN"/>
              </w:rPr>
            </w:pPr>
            <w:r w:rsidRPr="002A648A">
              <w:rPr>
                <w:color w:val="000000" w:themeColor="text1"/>
                <w:lang w:val="mn-MN"/>
              </w:rPr>
              <w:t>Sub-Council for the Coordination of crime prevention in Mongolia</w:t>
            </w:r>
          </w:p>
        </w:tc>
      </w:tr>
      <w:tr w:rsidR="00336D04" w:rsidTr="001F6728">
        <w:tc>
          <w:tcPr>
            <w:tcW w:w="3652" w:type="dxa"/>
          </w:tcPr>
          <w:p w:rsidR="00336D04" w:rsidRPr="00EF0E26" w:rsidRDefault="002A648A" w:rsidP="00EF0E26">
            <w:pPr>
              <w:rPr>
                <w:color w:val="000000" w:themeColor="text1"/>
              </w:rPr>
            </w:pPr>
            <w:r w:rsidRPr="002A648A">
              <w:rPr>
                <w:color w:val="000000" w:themeColor="text1"/>
                <w:lang w:val="mn-MN"/>
              </w:rPr>
              <w:t>Coordinating Council for Combating and Preventing Trafficking</w:t>
            </w:r>
            <w:r w:rsidR="00EF0E26">
              <w:rPr>
                <w:color w:val="000000" w:themeColor="text1"/>
              </w:rPr>
              <w:t xml:space="preserve"> in persons</w:t>
            </w:r>
          </w:p>
        </w:tc>
        <w:tc>
          <w:tcPr>
            <w:tcW w:w="5924" w:type="dxa"/>
          </w:tcPr>
          <w:p w:rsidR="002A648A" w:rsidRPr="002A648A" w:rsidRDefault="002A648A" w:rsidP="002A648A">
            <w:pPr>
              <w:rPr>
                <w:color w:val="000000" w:themeColor="text1"/>
              </w:rPr>
            </w:pPr>
            <w:r w:rsidRPr="002A648A">
              <w:rPr>
                <w:color w:val="000000" w:themeColor="text1"/>
              </w:rPr>
              <w:t>-Representatives of each of the above State institutions</w:t>
            </w:r>
          </w:p>
          <w:p w:rsidR="002A648A" w:rsidRPr="002A648A" w:rsidRDefault="002A648A" w:rsidP="002A648A">
            <w:pPr>
              <w:rPr>
                <w:color w:val="000000" w:themeColor="text1"/>
              </w:rPr>
            </w:pPr>
            <w:r w:rsidRPr="002A648A">
              <w:rPr>
                <w:color w:val="000000" w:themeColor="text1"/>
              </w:rPr>
              <w:t>-</w:t>
            </w:r>
            <w:r w:rsidR="00CA36EA" w:rsidRPr="00CA36EA">
              <w:rPr>
                <w:color w:val="000000" w:themeColor="text1"/>
              </w:rPr>
              <w:t>Representatives of</w:t>
            </w:r>
            <w:r w:rsidR="00CA36EA">
              <w:rPr>
                <w:color w:val="000000" w:themeColor="text1"/>
              </w:rPr>
              <w:t xml:space="preserve"> </w:t>
            </w:r>
            <w:r w:rsidRPr="002A648A">
              <w:rPr>
                <w:color w:val="000000" w:themeColor="text1"/>
              </w:rPr>
              <w:t>Non-governmental organization</w:t>
            </w:r>
            <w:r w:rsidR="00CA36EA">
              <w:rPr>
                <w:color w:val="000000" w:themeColor="text1"/>
              </w:rPr>
              <w:t>s</w:t>
            </w:r>
            <w:r w:rsidRPr="002A648A">
              <w:rPr>
                <w:color w:val="000000" w:themeColor="text1"/>
              </w:rPr>
              <w:t xml:space="preserve"> </w:t>
            </w:r>
            <w:r w:rsidR="00CA36EA">
              <w:rPr>
                <w:color w:val="000000" w:themeColor="text1"/>
              </w:rPr>
              <w:t xml:space="preserve"> </w:t>
            </w:r>
          </w:p>
          <w:p w:rsidR="002A648A" w:rsidRPr="002A648A" w:rsidRDefault="002A648A" w:rsidP="00CA36EA">
            <w:pPr>
              <w:rPr>
                <w:color w:val="000000" w:themeColor="text1"/>
              </w:rPr>
            </w:pPr>
            <w:r w:rsidRPr="002A648A">
              <w:rPr>
                <w:color w:val="000000" w:themeColor="text1"/>
              </w:rPr>
              <w:t>-</w:t>
            </w:r>
            <w:r w:rsidR="00CA36EA" w:rsidRPr="00CA36EA">
              <w:rPr>
                <w:color w:val="000000" w:themeColor="text1"/>
              </w:rPr>
              <w:t>Representatives</w:t>
            </w:r>
            <w:r w:rsidRPr="002A648A">
              <w:rPr>
                <w:color w:val="000000" w:themeColor="text1"/>
              </w:rPr>
              <w:t xml:space="preserve"> of the International Organization that implements the Mongolia Country Project Program in this field</w:t>
            </w:r>
          </w:p>
        </w:tc>
      </w:tr>
    </w:tbl>
    <w:p w:rsidR="00336D04" w:rsidRDefault="00336D04" w:rsidP="00121B85">
      <w:pPr>
        <w:rPr>
          <w:color w:val="000000" w:themeColor="text1"/>
          <w:lang w:val="mn-MN"/>
        </w:rPr>
      </w:pPr>
    </w:p>
    <w:p w:rsidR="00703372" w:rsidRPr="00453DB6" w:rsidRDefault="009D5A9D" w:rsidP="00CA36EA">
      <w:pPr>
        <w:pStyle w:val="ListParagraph"/>
        <w:numPr>
          <w:ilvl w:val="0"/>
          <w:numId w:val="14"/>
        </w:numPr>
        <w:rPr>
          <w:b/>
          <w:color w:val="FF0000"/>
          <w:lang w:val="mn-MN"/>
        </w:rPr>
      </w:pPr>
      <w:r w:rsidRPr="009D5A9D">
        <w:t xml:space="preserve"> </w:t>
      </w:r>
      <w:r w:rsidRPr="00CA36EA">
        <w:rPr>
          <w:b/>
          <w:color w:val="FF0000"/>
        </w:rPr>
        <w:t>What forms of violence are prostituted women and girls subjected to (physical, psychological, sexual, economic, administrative, or other)?</w:t>
      </w:r>
    </w:p>
    <w:p w:rsidR="00453DB6" w:rsidRPr="00CA36EA" w:rsidRDefault="00453DB6" w:rsidP="00453DB6">
      <w:pPr>
        <w:pStyle w:val="ListParagraph"/>
        <w:ind w:left="765"/>
        <w:rPr>
          <w:b/>
          <w:color w:val="FF0000"/>
          <w:lang w:val="mn-MN"/>
        </w:rPr>
      </w:pPr>
    </w:p>
    <w:p w:rsidR="00316DA9" w:rsidRPr="00316DA9" w:rsidRDefault="00316DA9" w:rsidP="00A23A67">
      <w:pPr>
        <w:pStyle w:val="ListParagraph"/>
        <w:numPr>
          <w:ilvl w:val="0"/>
          <w:numId w:val="7"/>
        </w:numPr>
        <w:spacing w:after="0" w:line="240" w:lineRule="auto"/>
        <w:rPr>
          <w:lang w:val="mn-MN"/>
        </w:rPr>
      </w:pPr>
      <w:r w:rsidRPr="00316DA9">
        <w:rPr>
          <w:lang w:val="mn-MN"/>
        </w:rPr>
        <w:t>Physical</w:t>
      </w:r>
    </w:p>
    <w:p w:rsidR="00316DA9" w:rsidRPr="00316DA9" w:rsidRDefault="00316DA9" w:rsidP="00A23A67">
      <w:pPr>
        <w:pStyle w:val="ListParagraph"/>
        <w:numPr>
          <w:ilvl w:val="0"/>
          <w:numId w:val="7"/>
        </w:numPr>
        <w:spacing w:after="0" w:line="240" w:lineRule="auto"/>
        <w:rPr>
          <w:lang w:val="mn-MN"/>
        </w:rPr>
      </w:pPr>
      <w:r w:rsidRPr="00316DA9">
        <w:rPr>
          <w:lang w:val="mn-MN"/>
        </w:rPr>
        <w:t>Emotional</w:t>
      </w:r>
    </w:p>
    <w:p w:rsidR="00316DA9" w:rsidRPr="00316DA9" w:rsidRDefault="00316DA9" w:rsidP="00A23A67">
      <w:pPr>
        <w:pStyle w:val="ListParagraph"/>
        <w:numPr>
          <w:ilvl w:val="0"/>
          <w:numId w:val="7"/>
        </w:numPr>
        <w:spacing w:after="0" w:line="240" w:lineRule="auto"/>
        <w:rPr>
          <w:lang w:val="mn-MN"/>
        </w:rPr>
      </w:pPr>
      <w:r w:rsidRPr="00316DA9">
        <w:rPr>
          <w:lang w:val="mn-MN"/>
        </w:rPr>
        <w:t>Sexual</w:t>
      </w:r>
    </w:p>
    <w:p w:rsidR="00316DA9" w:rsidRPr="00316DA9" w:rsidRDefault="00316DA9" w:rsidP="00A23A67">
      <w:pPr>
        <w:pStyle w:val="ListParagraph"/>
        <w:numPr>
          <w:ilvl w:val="0"/>
          <w:numId w:val="7"/>
        </w:numPr>
        <w:spacing w:after="0" w:line="240" w:lineRule="auto"/>
        <w:rPr>
          <w:lang w:val="mn-MN"/>
        </w:rPr>
      </w:pPr>
      <w:r w:rsidRPr="00316DA9">
        <w:rPr>
          <w:lang w:val="mn-MN"/>
        </w:rPr>
        <w:t>Economic</w:t>
      </w:r>
    </w:p>
    <w:p w:rsidR="00316DA9" w:rsidRPr="00316DA9" w:rsidRDefault="00453DB6" w:rsidP="00A23A67">
      <w:pPr>
        <w:pStyle w:val="ListParagraph"/>
        <w:numPr>
          <w:ilvl w:val="0"/>
          <w:numId w:val="7"/>
        </w:numPr>
        <w:spacing w:after="0" w:line="240" w:lineRule="auto"/>
        <w:rPr>
          <w:lang w:val="mn-MN"/>
        </w:rPr>
      </w:pPr>
      <w:r>
        <w:t>In the f</w:t>
      </w:r>
      <w:r w:rsidR="00316DA9" w:rsidRPr="00316DA9">
        <w:rPr>
          <w:lang w:val="mn-MN"/>
        </w:rPr>
        <w:t>amily</w:t>
      </w:r>
    </w:p>
    <w:p w:rsidR="00316DA9" w:rsidRPr="00316DA9" w:rsidRDefault="00453DB6" w:rsidP="00A23A67">
      <w:pPr>
        <w:pStyle w:val="ListParagraph"/>
        <w:numPr>
          <w:ilvl w:val="0"/>
          <w:numId w:val="7"/>
        </w:numPr>
        <w:spacing w:after="0" w:line="240" w:lineRule="auto"/>
        <w:rPr>
          <w:lang w:val="mn-MN"/>
        </w:rPr>
      </w:pPr>
      <w:r>
        <w:t xml:space="preserve">From </w:t>
      </w:r>
      <w:r w:rsidR="00316DA9" w:rsidRPr="00316DA9">
        <w:rPr>
          <w:lang w:val="mn-MN"/>
        </w:rPr>
        <w:t>peers</w:t>
      </w:r>
    </w:p>
    <w:p w:rsidR="00316DA9" w:rsidRPr="00316DA9" w:rsidRDefault="00453DB6" w:rsidP="00A23A67">
      <w:pPr>
        <w:pStyle w:val="ListParagraph"/>
        <w:numPr>
          <w:ilvl w:val="0"/>
          <w:numId w:val="7"/>
        </w:numPr>
        <w:spacing w:after="0" w:line="240" w:lineRule="auto"/>
        <w:rPr>
          <w:lang w:val="mn-MN"/>
        </w:rPr>
      </w:pPr>
      <w:r>
        <w:t>From e</w:t>
      </w:r>
      <w:r w:rsidR="00316DA9" w:rsidRPr="00316DA9">
        <w:rPr>
          <w:lang w:val="mn-MN"/>
        </w:rPr>
        <w:t>mployer's</w:t>
      </w:r>
    </w:p>
    <w:p w:rsidR="00316DA9" w:rsidRPr="00453DB6" w:rsidRDefault="00453DB6" w:rsidP="00A23A67">
      <w:pPr>
        <w:pStyle w:val="ListParagraph"/>
        <w:numPr>
          <w:ilvl w:val="0"/>
          <w:numId w:val="7"/>
        </w:numPr>
        <w:spacing w:after="0" w:line="240" w:lineRule="auto"/>
        <w:rPr>
          <w:lang w:val="mn-MN"/>
        </w:rPr>
      </w:pPr>
      <w:r>
        <w:t>At w</w:t>
      </w:r>
      <w:r w:rsidR="00316DA9" w:rsidRPr="00316DA9">
        <w:rPr>
          <w:lang w:val="mn-MN"/>
        </w:rPr>
        <w:t>orkplace</w:t>
      </w:r>
    </w:p>
    <w:p w:rsidR="00453DB6" w:rsidRPr="00453DB6" w:rsidRDefault="00453DB6" w:rsidP="00A23A67">
      <w:pPr>
        <w:pStyle w:val="ListParagraph"/>
        <w:numPr>
          <w:ilvl w:val="0"/>
          <w:numId w:val="7"/>
        </w:numPr>
        <w:spacing w:line="240" w:lineRule="auto"/>
        <w:rPr>
          <w:lang w:val="mn-MN"/>
        </w:rPr>
      </w:pPr>
      <w:r w:rsidRPr="00453DB6">
        <w:rPr>
          <w:lang w:val="mn-MN"/>
        </w:rPr>
        <w:t>In online space</w:t>
      </w:r>
    </w:p>
    <w:p w:rsidR="00453DB6" w:rsidRPr="00316DA9" w:rsidRDefault="00453DB6" w:rsidP="00453DB6">
      <w:pPr>
        <w:pStyle w:val="ListParagraph"/>
        <w:spacing w:after="0"/>
        <w:rPr>
          <w:lang w:val="mn-MN"/>
        </w:rPr>
      </w:pPr>
    </w:p>
    <w:p w:rsidR="00703372" w:rsidRPr="00F619B3" w:rsidRDefault="00453DB6" w:rsidP="00703372">
      <w:pPr>
        <w:rPr>
          <w:b/>
          <w:color w:val="FF0000"/>
          <w:lang w:val="mn-MN"/>
        </w:rPr>
      </w:pPr>
      <w:r>
        <w:t xml:space="preserve"> </w:t>
      </w:r>
      <w:r w:rsidRPr="00453DB6">
        <w:rPr>
          <w:color w:val="FF0000"/>
        </w:rPr>
        <w:t>5.</w:t>
      </w:r>
      <w:r>
        <w:t xml:space="preserve"> </w:t>
      </w:r>
      <w:r w:rsidR="00381D27">
        <w:rPr>
          <w:b/>
          <w:color w:val="FF0000"/>
        </w:rPr>
        <w:t xml:space="preserve"> </w:t>
      </w:r>
      <w:r w:rsidR="00316DA9" w:rsidRPr="00316DA9">
        <w:t xml:space="preserve"> </w:t>
      </w:r>
      <w:r w:rsidR="00316DA9" w:rsidRPr="00316DA9">
        <w:rPr>
          <w:b/>
          <w:color w:val="FF0000"/>
        </w:rPr>
        <w:t>Who is responsible for the perpetration of violence against women and girls in prostitution?</w:t>
      </w:r>
    </w:p>
    <w:p w:rsidR="00F619B3" w:rsidRPr="00E94E9C" w:rsidRDefault="00E94E9C" w:rsidP="00CC7E2E">
      <w:pPr>
        <w:jc w:val="both"/>
      </w:pPr>
      <w:r w:rsidRPr="00E94E9C">
        <w:rPr>
          <w:lang w:val="mn-MN"/>
        </w:rPr>
        <w:t>The act of organizing or participating in prostitution in Mongolia (</w:t>
      </w:r>
      <w:r>
        <w:t xml:space="preserve">the </w:t>
      </w:r>
      <w:r w:rsidRPr="00E94E9C">
        <w:rPr>
          <w:lang w:val="mn-MN"/>
        </w:rPr>
        <w:t>Criminal Code, 2015,</w:t>
      </w:r>
      <w:r>
        <w:t xml:space="preserve">the </w:t>
      </w:r>
      <w:r w:rsidRPr="00E94E9C">
        <w:rPr>
          <w:lang w:val="mn-MN"/>
        </w:rPr>
        <w:t>Criminal Procedure Code, 2017, the Comba</w:t>
      </w:r>
      <w:r>
        <w:rPr>
          <w:lang w:val="mn-MN"/>
        </w:rPr>
        <w:t>ting Trafficking in Persons Act</w:t>
      </w:r>
      <w:r w:rsidRPr="00E94E9C">
        <w:rPr>
          <w:lang w:val="mn-MN"/>
        </w:rPr>
        <w:t xml:space="preserve">, 2012 ) has been </w:t>
      </w:r>
      <w:r>
        <w:t xml:space="preserve">legalized as a crime.  </w:t>
      </w:r>
    </w:p>
    <w:p w:rsidR="00F619B3" w:rsidRPr="00D36B8F" w:rsidRDefault="00316DA9" w:rsidP="00CC7E2E">
      <w:pPr>
        <w:pStyle w:val="NoSpacing"/>
        <w:jc w:val="both"/>
        <w:rPr>
          <w:rFonts w:cstheme="minorHAnsi"/>
          <w:lang w:val="mn-MN"/>
        </w:rPr>
      </w:pPr>
      <w:r w:rsidRPr="00316DA9">
        <w:rPr>
          <w:rFonts w:cstheme="minorHAnsi"/>
        </w:rPr>
        <w:t xml:space="preserve">Although it is stipulated that </w:t>
      </w:r>
      <w:r w:rsidR="00E94E9C">
        <w:rPr>
          <w:rFonts w:cstheme="minorHAnsi"/>
        </w:rPr>
        <w:t>i</w:t>
      </w:r>
      <w:r w:rsidR="00E94E9C" w:rsidRPr="00E94E9C">
        <w:rPr>
          <w:rFonts w:cstheme="minorHAnsi"/>
        </w:rPr>
        <w:t xml:space="preserve">n addition to criminal liability </w:t>
      </w:r>
      <w:r w:rsidR="00E94E9C">
        <w:rPr>
          <w:rFonts w:cstheme="minorHAnsi"/>
        </w:rPr>
        <w:t>perpetrators should compensate damages</w:t>
      </w:r>
      <w:r w:rsidRPr="00316DA9">
        <w:rPr>
          <w:rFonts w:cstheme="minorHAnsi"/>
        </w:rPr>
        <w:t xml:space="preserve">, it is stipulated that the damages </w:t>
      </w:r>
      <w:r w:rsidR="00CC7E2E">
        <w:rPr>
          <w:rFonts w:cstheme="minorHAnsi"/>
        </w:rPr>
        <w:t xml:space="preserve">to be compensated by the </w:t>
      </w:r>
      <w:r w:rsidR="00CC7E2E" w:rsidRPr="00CC7E2E">
        <w:rPr>
          <w:rFonts w:cstheme="minorHAnsi"/>
        </w:rPr>
        <w:t xml:space="preserve">guilty party </w:t>
      </w:r>
      <w:r w:rsidRPr="00316DA9">
        <w:rPr>
          <w:rFonts w:cstheme="minorHAnsi"/>
        </w:rPr>
        <w:t>sh</w:t>
      </w:r>
      <w:r w:rsidR="00CC7E2E">
        <w:rPr>
          <w:rFonts w:cstheme="minorHAnsi"/>
        </w:rPr>
        <w:t xml:space="preserve">ould </w:t>
      </w:r>
      <w:r w:rsidRPr="00316DA9">
        <w:rPr>
          <w:rFonts w:cstheme="minorHAnsi"/>
        </w:rPr>
        <w:t>be determined by a valid decision of the court.</w:t>
      </w:r>
    </w:p>
    <w:p w:rsidR="00D36B8F" w:rsidRDefault="00D36B8F" w:rsidP="00D36B8F">
      <w:pPr>
        <w:spacing w:after="0" w:line="240" w:lineRule="auto"/>
        <w:rPr>
          <w:rFonts w:cstheme="minorHAnsi"/>
          <w:lang w:val="mn-MN"/>
        </w:rPr>
      </w:pPr>
    </w:p>
    <w:p w:rsidR="003A61C7" w:rsidRPr="00D36B8F" w:rsidRDefault="003A61C7" w:rsidP="00D36B8F">
      <w:pPr>
        <w:spacing w:after="0" w:line="240" w:lineRule="auto"/>
        <w:rPr>
          <w:rFonts w:cstheme="minorHAnsi"/>
        </w:rPr>
      </w:pPr>
      <w:r w:rsidRPr="00D36B8F">
        <w:rPr>
          <w:rFonts w:cstheme="minorHAnsi"/>
        </w:rPr>
        <w:t xml:space="preserve"> </w:t>
      </w:r>
      <w:r w:rsidR="00316DA9">
        <w:rPr>
          <w:rFonts w:cstheme="minorHAnsi"/>
        </w:rPr>
        <w:t>But:</w:t>
      </w:r>
    </w:p>
    <w:p w:rsidR="00F619B3" w:rsidRPr="00D36B8F" w:rsidRDefault="003A61C7" w:rsidP="00316DA9">
      <w:pPr>
        <w:spacing w:after="0" w:line="240" w:lineRule="auto"/>
        <w:jc w:val="both"/>
        <w:rPr>
          <w:rFonts w:cstheme="minorHAnsi"/>
        </w:rPr>
      </w:pPr>
      <w:r w:rsidRPr="00D36B8F">
        <w:rPr>
          <w:rFonts w:cstheme="minorHAnsi"/>
          <w:lang w:val="mn-MN"/>
        </w:rPr>
        <w:t>-</w:t>
      </w:r>
      <w:r w:rsidR="00316DA9">
        <w:rPr>
          <w:rFonts w:cstheme="minorHAnsi"/>
        </w:rPr>
        <w:t>t</w:t>
      </w:r>
      <w:r w:rsidR="00316DA9" w:rsidRPr="00316DA9">
        <w:rPr>
          <w:rFonts w:cstheme="minorHAnsi"/>
          <w:lang w:val="mn-MN"/>
        </w:rPr>
        <w:t>here are few cases of compensation for damages due to insufficient evidence, inability to collect, etc.</w:t>
      </w:r>
    </w:p>
    <w:p w:rsidR="00CB17B2" w:rsidRDefault="003A61C7" w:rsidP="000B0A26">
      <w:pPr>
        <w:pStyle w:val="NoSpacing"/>
      </w:pPr>
      <w:r>
        <w:rPr>
          <w:lang w:val="mn-MN"/>
        </w:rPr>
        <w:t>-</w:t>
      </w:r>
      <w:r w:rsidR="00CC7E2E">
        <w:t xml:space="preserve">for example, </w:t>
      </w:r>
      <w:r w:rsidR="00316DA9">
        <w:t>f</w:t>
      </w:r>
      <w:r w:rsidR="00316DA9" w:rsidRPr="00316DA9">
        <w:t>or the past nine years, the relevant authorities ha</w:t>
      </w:r>
      <w:r w:rsidR="00CC7E2E">
        <w:t>d</w:t>
      </w:r>
      <w:r w:rsidR="00316DA9" w:rsidRPr="00316DA9">
        <w:t xml:space="preserve"> not officially identified the male victim.</w:t>
      </w:r>
    </w:p>
    <w:p w:rsidR="00CB17B2" w:rsidRDefault="003A61C7" w:rsidP="00316DA9">
      <w:pPr>
        <w:jc w:val="both"/>
      </w:pPr>
      <w:r>
        <w:t xml:space="preserve"> </w:t>
      </w:r>
      <w:r>
        <w:rPr>
          <w:lang w:val="mn-MN"/>
        </w:rPr>
        <w:t>-</w:t>
      </w:r>
      <w:r w:rsidR="00316DA9" w:rsidRPr="00316DA9">
        <w:t xml:space="preserve">the police continue to prosecute </w:t>
      </w:r>
      <w:r w:rsidR="00CC7E2E">
        <w:t xml:space="preserve">child </w:t>
      </w:r>
      <w:r w:rsidR="00316DA9" w:rsidRPr="00316DA9">
        <w:t xml:space="preserve">victims of sexual exploitation for prostitution instead of formally identifying them and </w:t>
      </w:r>
      <w:r w:rsidR="00A176E8">
        <w:t>mediating</w:t>
      </w:r>
      <w:r w:rsidR="000B0A26">
        <w:t xml:space="preserve"> to t</w:t>
      </w:r>
      <w:r w:rsidR="00316DA9" w:rsidRPr="00316DA9">
        <w:t>he protection services.</w:t>
      </w:r>
    </w:p>
    <w:p w:rsidR="00703372" w:rsidRPr="00AB145C" w:rsidRDefault="00703372" w:rsidP="00703372">
      <w:pPr>
        <w:rPr>
          <w:b/>
          <w:color w:val="FF0000"/>
          <w:lang w:val="mn-MN"/>
        </w:rPr>
      </w:pPr>
      <w:r>
        <w:lastRenderedPageBreak/>
        <w:t>6.</w:t>
      </w:r>
      <w:r>
        <w:tab/>
      </w:r>
      <w:r w:rsidR="00A176E8">
        <w:rPr>
          <w:b/>
          <w:color w:val="FF0000"/>
        </w:rPr>
        <w:t xml:space="preserve"> </w:t>
      </w:r>
      <w:r w:rsidR="000B0A26" w:rsidRPr="000B0A26">
        <w:t xml:space="preserve"> </w:t>
      </w:r>
      <w:r w:rsidR="000B0A26" w:rsidRPr="000B0A26">
        <w:rPr>
          <w:b/>
          <w:color w:val="FF0000"/>
        </w:rPr>
        <w:t>Describe the linkages, if any, between prostitution and the violation of the human rights of women and girls.</w:t>
      </w:r>
    </w:p>
    <w:tbl>
      <w:tblPr>
        <w:tblStyle w:val="TableGrid"/>
        <w:tblW w:w="0" w:type="auto"/>
        <w:tblLook w:val="04A0" w:firstRow="1" w:lastRow="0" w:firstColumn="1" w:lastColumn="0" w:noHBand="0" w:noVBand="1"/>
      </w:tblPr>
      <w:tblGrid>
        <w:gridCol w:w="2093"/>
        <w:gridCol w:w="7483"/>
      </w:tblGrid>
      <w:tr w:rsidR="00E175B6" w:rsidRPr="00E0520F" w:rsidTr="00F67424">
        <w:trPr>
          <w:trHeight w:val="375"/>
        </w:trPr>
        <w:tc>
          <w:tcPr>
            <w:tcW w:w="2093" w:type="dxa"/>
          </w:tcPr>
          <w:p w:rsidR="00E175B6" w:rsidRDefault="000B0A26" w:rsidP="00301CF9">
            <w:pPr>
              <w:rPr>
                <w:lang w:val="mn-MN"/>
              </w:rPr>
            </w:pPr>
            <w:r w:rsidRPr="000B0A26">
              <w:rPr>
                <w:lang w:val="mn-MN"/>
              </w:rPr>
              <w:t>Forms</w:t>
            </w:r>
          </w:p>
        </w:tc>
        <w:tc>
          <w:tcPr>
            <w:tcW w:w="7483" w:type="dxa"/>
          </w:tcPr>
          <w:p w:rsidR="00E175B6" w:rsidRPr="00714262" w:rsidRDefault="00A176E8" w:rsidP="00A176E8">
            <w:pPr>
              <w:autoSpaceDE w:val="0"/>
              <w:autoSpaceDN w:val="0"/>
              <w:adjustRightInd w:val="0"/>
              <w:rPr>
                <w:lang w:val="mn-MN"/>
              </w:rPr>
            </w:pPr>
            <w:r>
              <w:t>Causes of v</w:t>
            </w:r>
            <w:r w:rsidR="000B0A26" w:rsidRPr="000B0A26">
              <w:rPr>
                <w:lang w:val="mn-MN"/>
              </w:rPr>
              <w:t>iolations of human rights</w:t>
            </w:r>
          </w:p>
        </w:tc>
      </w:tr>
      <w:tr w:rsidR="00714262" w:rsidRPr="00E0520F" w:rsidTr="00E175B6">
        <w:trPr>
          <w:trHeight w:val="722"/>
        </w:trPr>
        <w:tc>
          <w:tcPr>
            <w:tcW w:w="2093" w:type="dxa"/>
          </w:tcPr>
          <w:p w:rsidR="00714262" w:rsidRPr="000B0A26" w:rsidRDefault="000B0A26" w:rsidP="00301CF9">
            <w:r>
              <w:t>Forced prostitution</w:t>
            </w:r>
          </w:p>
        </w:tc>
        <w:tc>
          <w:tcPr>
            <w:tcW w:w="7483" w:type="dxa"/>
          </w:tcPr>
          <w:p w:rsidR="000B0A26" w:rsidRDefault="000B0A26" w:rsidP="000B0A26">
            <w:pPr>
              <w:autoSpaceDE w:val="0"/>
              <w:autoSpaceDN w:val="0"/>
              <w:adjustRightInd w:val="0"/>
            </w:pPr>
            <w:r>
              <w:t>Lack of understanding</w:t>
            </w:r>
            <w:r w:rsidR="00A176E8">
              <w:t xml:space="preserve"> and awareness</w:t>
            </w:r>
          </w:p>
          <w:p w:rsidR="000B0A26" w:rsidRDefault="000B0A26" w:rsidP="000B0A26">
            <w:pPr>
              <w:autoSpaceDE w:val="0"/>
              <w:autoSpaceDN w:val="0"/>
              <w:adjustRightInd w:val="0"/>
            </w:pPr>
            <w:r>
              <w:t>Protect</w:t>
            </w:r>
            <w:r w:rsidR="00A176E8">
              <w:t>ing</w:t>
            </w:r>
            <w:r>
              <w:t xml:space="preserve"> </w:t>
            </w:r>
            <w:r w:rsidR="00A176E8">
              <w:t>their</w:t>
            </w:r>
            <w:r>
              <w:t xml:space="preserve"> dignity</w:t>
            </w:r>
          </w:p>
          <w:p w:rsidR="000B0A26" w:rsidRDefault="00A176E8" w:rsidP="000B0A26">
            <w:pPr>
              <w:autoSpaceDE w:val="0"/>
              <w:autoSpaceDN w:val="0"/>
              <w:adjustRightInd w:val="0"/>
            </w:pPr>
            <w:r>
              <w:t>Lack of f</w:t>
            </w:r>
            <w:r w:rsidR="000B0A26">
              <w:t>reedom from violence and harassment, ensuring safety</w:t>
            </w:r>
          </w:p>
          <w:p w:rsidR="000B0A26" w:rsidRDefault="00A176E8" w:rsidP="000B0A26">
            <w:pPr>
              <w:autoSpaceDE w:val="0"/>
              <w:autoSpaceDN w:val="0"/>
              <w:adjustRightInd w:val="0"/>
            </w:pPr>
            <w:r>
              <w:t>D</w:t>
            </w:r>
            <w:r w:rsidR="000B0A26">
              <w:t>iscriminat</w:t>
            </w:r>
            <w:r>
              <w:t>ion</w:t>
            </w:r>
          </w:p>
          <w:p w:rsidR="000B0A26" w:rsidRPr="000B0A26" w:rsidRDefault="00A176E8" w:rsidP="00A176E8">
            <w:pPr>
              <w:autoSpaceDE w:val="0"/>
              <w:autoSpaceDN w:val="0"/>
              <w:adjustRightInd w:val="0"/>
            </w:pPr>
            <w:r>
              <w:t>Lack of c</w:t>
            </w:r>
            <w:r w:rsidR="000B0A26">
              <w:t>ompensation for damages</w:t>
            </w:r>
          </w:p>
        </w:tc>
      </w:tr>
      <w:tr w:rsidR="00714262" w:rsidTr="00301CF9">
        <w:tc>
          <w:tcPr>
            <w:tcW w:w="2093" w:type="dxa"/>
          </w:tcPr>
          <w:p w:rsidR="00714262" w:rsidRDefault="00A176E8" w:rsidP="00A176E8">
            <w:pPr>
              <w:rPr>
                <w:lang w:val="mn-MN"/>
              </w:rPr>
            </w:pPr>
            <w:r>
              <w:t xml:space="preserve"> </w:t>
            </w:r>
            <w:r w:rsidR="000B0A26" w:rsidRPr="000B0A26">
              <w:rPr>
                <w:lang w:val="mn-MN"/>
              </w:rPr>
              <w:t>Forced labor</w:t>
            </w:r>
          </w:p>
        </w:tc>
        <w:tc>
          <w:tcPr>
            <w:tcW w:w="7483" w:type="dxa"/>
          </w:tcPr>
          <w:p w:rsidR="000B0A26" w:rsidRPr="000B0A26" w:rsidRDefault="00A176E8" w:rsidP="000B0A26">
            <w:pPr>
              <w:autoSpaceDE w:val="0"/>
              <w:autoSpaceDN w:val="0"/>
              <w:adjustRightInd w:val="0"/>
              <w:rPr>
                <w:rFonts w:cs="MogulTimesNewRoman"/>
              </w:rPr>
            </w:pPr>
            <w:r>
              <w:rPr>
                <w:rFonts w:cs="MogulTimesNewRoman"/>
              </w:rPr>
              <w:t>P</w:t>
            </w:r>
            <w:r w:rsidR="000B0A26" w:rsidRPr="000B0A26">
              <w:rPr>
                <w:rFonts w:cs="MogulTimesNewRoman"/>
              </w:rPr>
              <w:t>overty</w:t>
            </w:r>
          </w:p>
          <w:p w:rsidR="000B0A26" w:rsidRPr="000B0A26" w:rsidRDefault="00A176E8" w:rsidP="000B0A26">
            <w:pPr>
              <w:autoSpaceDE w:val="0"/>
              <w:autoSpaceDN w:val="0"/>
              <w:adjustRightInd w:val="0"/>
              <w:rPr>
                <w:rFonts w:cs="MogulTimesNewRoman"/>
              </w:rPr>
            </w:pPr>
            <w:r>
              <w:rPr>
                <w:rFonts w:cs="MogulTimesNewRoman"/>
              </w:rPr>
              <w:t>L</w:t>
            </w:r>
            <w:r w:rsidR="000B0A26" w:rsidRPr="000B0A26">
              <w:rPr>
                <w:rFonts w:cs="MogulTimesNewRoman"/>
              </w:rPr>
              <w:t>ow wages</w:t>
            </w:r>
          </w:p>
          <w:p w:rsidR="000B0A26" w:rsidRPr="000B0A26" w:rsidRDefault="000B0A26" w:rsidP="000B0A26">
            <w:pPr>
              <w:autoSpaceDE w:val="0"/>
              <w:autoSpaceDN w:val="0"/>
              <w:adjustRightInd w:val="0"/>
              <w:rPr>
                <w:rFonts w:cs="MogulTimesNewRoman"/>
              </w:rPr>
            </w:pPr>
            <w:r w:rsidRPr="000B0A26">
              <w:rPr>
                <w:rFonts w:cs="MogulTimesNewRoman"/>
              </w:rPr>
              <w:t>Unequal access to public services</w:t>
            </w:r>
          </w:p>
          <w:p w:rsidR="000B0A26" w:rsidRPr="000B0A26" w:rsidRDefault="000B0A26" w:rsidP="000B0A26">
            <w:pPr>
              <w:autoSpaceDE w:val="0"/>
              <w:autoSpaceDN w:val="0"/>
              <w:adjustRightInd w:val="0"/>
              <w:rPr>
                <w:rFonts w:cs="MogulTimesNewRoman"/>
              </w:rPr>
            </w:pPr>
            <w:r w:rsidRPr="000B0A26">
              <w:rPr>
                <w:rFonts w:cs="MogulTimesNewRoman"/>
              </w:rPr>
              <w:t xml:space="preserve">Forced or </w:t>
            </w:r>
            <w:r w:rsidR="00A176E8">
              <w:rPr>
                <w:rFonts w:cs="MogulTimesNewRoman"/>
              </w:rPr>
              <w:t xml:space="preserve">coerced </w:t>
            </w:r>
            <w:r w:rsidRPr="000B0A26">
              <w:rPr>
                <w:rFonts w:cs="MogulTimesNewRoman"/>
              </w:rPr>
              <w:t xml:space="preserve"> labor</w:t>
            </w:r>
          </w:p>
          <w:p w:rsidR="000B0A26" w:rsidRPr="000B0A26" w:rsidRDefault="000B0A26" w:rsidP="000B0A26">
            <w:pPr>
              <w:autoSpaceDE w:val="0"/>
              <w:autoSpaceDN w:val="0"/>
              <w:adjustRightInd w:val="0"/>
              <w:rPr>
                <w:rFonts w:cs="MogulTimesNewRoman"/>
              </w:rPr>
            </w:pPr>
            <w:r w:rsidRPr="000B0A26">
              <w:rPr>
                <w:rFonts w:cs="MogulTimesNewRoman"/>
              </w:rPr>
              <w:t>Employment in the informal sector</w:t>
            </w:r>
          </w:p>
          <w:p w:rsidR="000B0A26" w:rsidRPr="000B0A26" w:rsidRDefault="00A176E8" w:rsidP="000B0A26">
            <w:pPr>
              <w:autoSpaceDE w:val="0"/>
              <w:autoSpaceDN w:val="0"/>
              <w:adjustRightInd w:val="0"/>
              <w:rPr>
                <w:rFonts w:cs="MogulTimesNewRoman"/>
              </w:rPr>
            </w:pPr>
            <w:r>
              <w:rPr>
                <w:rFonts w:cs="MogulTimesNewRoman"/>
              </w:rPr>
              <w:t>No e</w:t>
            </w:r>
            <w:r w:rsidR="000B0A26" w:rsidRPr="000B0A26">
              <w:rPr>
                <w:rFonts w:cs="MogulTimesNewRoman"/>
              </w:rPr>
              <w:t>liminat</w:t>
            </w:r>
            <w:r>
              <w:rPr>
                <w:rFonts w:cs="MogulTimesNewRoman"/>
              </w:rPr>
              <w:t>ion of</w:t>
            </w:r>
            <w:r w:rsidR="000B0A26" w:rsidRPr="000B0A26">
              <w:rPr>
                <w:rFonts w:cs="MogulTimesNewRoman"/>
              </w:rPr>
              <w:t xml:space="preserve"> intolerable forms of child labor</w:t>
            </w:r>
          </w:p>
          <w:p w:rsidR="000B0A26" w:rsidRPr="000B0A26" w:rsidRDefault="00A176E8" w:rsidP="00A176E8">
            <w:pPr>
              <w:autoSpaceDE w:val="0"/>
              <w:autoSpaceDN w:val="0"/>
              <w:adjustRightInd w:val="0"/>
              <w:rPr>
                <w:rFonts w:cs="MogulTimesNewRoman"/>
              </w:rPr>
            </w:pPr>
            <w:r>
              <w:rPr>
                <w:rFonts w:cs="MogulTimesNewRoman"/>
              </w:rPr>
              <w:t>Lack of c</w:t>
            </w:r>
            <w:r w:rsidR="000B0A26" w:rsidRPr="000B0A26">
              <w:rPr>
                <w:rFonts w:cs="MogulTimesNewRoman"/>
              </w:rPr>
              <w:t>alculation of compensation</w:t>
            </w:r>
          </w:p>
        </w:tc>
      </w:tr>
      <w:tr w:rsidR="00714262" w:rsidRPr="00E0520F" w:rsidTr="00301CF9">
        <w:tc>
          <w:tcPr>
            <w:tcW w:w="2093" w:type="dxa"/>
          </w:tcPr>
          <w:p w:rsidR="00A81644" w:rsidRPr="00A81644" w:rsidRDefault="00A81644" w:rsidP="00A176E8">
            <w:r w:rsidRPr="00A81644">
              <w:t xml:space="preserve">Brokered </w:t>
            </w:r>
            <w:r w:rsidR="00A176E8">
              <w:t>contracted</w:t>
            </w:r>
            <w:r>
              <w:t xml:space="preserve"> </w:t>
            </w:r>
            <w:r w:rsidRPr="00A81644">
              <w:t>marriage</w:t>
            </w:r>
          </w:p>
        </w:tc>
        <w:tc>
          <w:tcPr>
            <w:tcW w:w="7483" w:type="dxa"/>
          </w:tcPr>
          <w:p w:rsidR="00A81644" w:rsidRDefault="00A176E8" w:rsidP="00A81644">
            <w:pPr>
              <w:autoSpaceDE w:val="0"/>
              <w:autoSpaceDN w:val="0"/>
              <w:adjustRightInd w:val="0"/>
            </w:pPr>
            <w:r>
              <w:t>M</w:t>
            </w:r>
            <w:r w:rsidR="00A81644">
              <w:t>igration,</w:t>
            </w:r>
          </w:p>
          <w:p w:rsidR="00A81644" w:rsidRDefault="00A176E8" w:rsidP="00A81644">
            <w:pPr>
              <w:autoSpaceDE w:val="0"/>
              <w:autoSpaceDN w:val="0"/>
              <w:adjustRightInd w:val="0"/>
            </w:pPr>
            <w:r>
              <w:t>T</w:t>
            </w:r>
            <w:r w:rsidR="00A81644">
              <w:t>ravel abroad</w:t>
            </w:r>
            <w:r>
              <w:t xml:space="preserve"> and in country</w:t>
            </w:r>
          </w:p>
          <w:p w:rsidR="00A81644" w:rsidRDefault="00A176E8" w:rsidP="00A81644">
            <w:pPr>
              <w:autoSpaceDE w:val="0"/>
              <w:autoSpaceDN w:val="0"/>
              <w:adjustRightInd w:val="0"/>
            </w:pPr>
            <w:r>
              <w:t>Online space</w:t>
            </w:r>
          </w:p>
          <w:p w:rsidR="00A81644" w:rsidRDefault="00D26ED1" w:rsidP="00A81644">
            <w:pPr>
              <w:autoSpaceDE w:val="0"/>
              <w:autoSpaceDN w:val="0"/>
              <w:adjustRightInd w:val="0"/>
            </w:pPr>
            <w:r>
              <w:t>W</w:t>
            </w:r>
            <w:r w:rsidR="00A81644">
              <w:t xml:space="preserve">omen's </w:t>
            </w:r>
            <w:r>
              <w:t>worth</w:t>
            </w:r>
          </w:p>
          <w:p w:rsidR="00A81644" w:rsidRDefault="00D26ED1" w:rsidP="00A81644">
            <w:pPr>
              <w:autoSpaceDE w:val="0"/>
              <w:autoSpaceDN w:val="0"/>
              <w:adjustRightInd w:val="0"/>
            </w:pPr>
            <w:r>
              <w:t>S</w:t>
            </w:r>
            <w:r w:rsidR="00A81644">
              <w:t>ocial stereotypes</w:t>
            </w:r>
          </w:p>
          <w:p w:rsidR="00A81644" w:rsidRPr="00A81644" w:rsidRDefault="00D26ED1" w:rsidP="00A81644">
            <w:pPr>
              <w:autoSpaceDE w:val="0"/>
              <w:autoSpaceDN w:val="0"/>
              <w:adjustRightInd w:val="0"/>
            </w:pPr>
            <w:r>
              <w:t>F</w:t>
            </w:r>
            <w:r w:rsidR="00A81644">
              <w:t>orced marriage and sexual harassment</w:t>
            </w:r>
          </w:p>
        </w:tc>
      </w:tr>
    </w:tbl>
    <w:p w:rsidR="00E175B6" w:rsidRDefault="00E175B6" w:rsidP="00703372">
      <w:pPr>
        <w:rPr>
          <w:lang w:val="mn-MN"/>
        </w:rPr>
      </w:pPr>
    </w:p>
    <w:p w:rsidR="00703372" w:rsidRPr="00FA2CC9" w:rsidRDefault="00D26ED1" w:rsidP="00703372">
      <w:pPr>
        <w:rPr>
          <w:b/>
          <w:color w:val="FF0000"/>
          <w:lang w:val="mn-MN"/>
        </w:rPr>
      </w:pPr>
      <w:r>
        <w:rPr>
          <w:b/>
          <w:color w:val="FF0000"/>
          <w:lang w:val="mn-MN"/>
        </w:rPr>
        <w:t>7</w:t>
      </w:r>
      <w:r>
        <w:rPr>
          <w:b/>
          <w:color w:val="FF0000"/>
        </w:rPr>
        <w:t xml:space="preserve">. </w:t>
      </w:r>
      <w:r w:rsidR="00A81644" w:rsidRPr="00A81644">
        <w:rPr>
          <w:b/>
          <w:color w:val="FF0000"/>
        </w:rPr>
        <w:t>What links are there between pornography and/or other forms of sexual exploitation and prostitution?</w:t>
      </w:r>
    </w:p>
    <w:tbl>
      <w:tblPr>
        <w:tblStyle w:val="TableGrid"/>
        <w:tblW w:w="0" w:type="auto"/>
        <w:tblLook w:val="04A0" w:firstRow="1" w:lastRow="0" w:firstColumn="1" w:lastColumn="0" w:noHBand="0" w:noVBand="1"/>
      </w:tblPr>
      <w:tblGrid>
        <w:gridCol w:w="1384"/>
        <w:gridCol w:w="1625"/>
        <w:gridCol w:w="6774"/>
      </w:tblGrid>
      <w:tr w:rsidR="00FA2CC9" w:rsidTr="00D26ED1">
        <w:trPr>
          <w:trHeight w:val="300"/>
        </w:trPr>
        <w:tc>
          <w:tcPr>
            <w:tcW w:w="1384" w:type="dxa"/>
            <w:vMerge w:val="restart"/>
          </w:tcPr>
          <w:p w:rsidR="00FA2CC9" w:rsidRDefault="00A81644" w:rsidP="00703372">
            <w:pPr>
              <w:rPr>
                <w:lang w:val="mn-MN"/>
              </w:rPr>
            </w:pPr>
            <w:r>
              <w:t xml:space="preserve">Pornography - </w:t>
            </w:r>
            <w:r w:rsidRPr="00A81644">
              <w:rPr>
                <w:lang w:val="mn-MN"/>
              </w:rPr>
              <w:t>Sexual exploitation</w:t>
            </w:r>
          </w:p>
        </w:tc>
        <w:tc>
          <w:tcPr>
            <w:tcW w:w="8192" w:type="dxa"/>
            <w:gridSpan w:val="2"/>
          </w:tcPr>
          <w:p w:rsidR="00FA2CC9" w:rsidRPr="00A81644" w:rsidRDefault="00FA2CC9" w:rsidP="00A81644">
            <w:r>
              <w:rPr>
                <w:lang w:val="mn-MN"/>
              </w:rPr>
              <w:t xml:space="preserve">                               </w:t>
            </w:r>
            <w:r w:rsidR="00A81644">
              <w:t>Links</w:t>
            </w:r>
          </w:p>
        </w:tc>
      </w:tr>
      <w:tr w:rsidR="00FA2CC9" w:rsidTr="00D26ED1">
        <w:trPr>
          <w:trHeight w:val="300"/>
        </w:trPr>
        <w:tc>
          <w:tcPr>
            <w:tcW w:w="1384" w:type="dxa"/>
            <w:vMerge/>
          </w:tcPr>
          <w:p w:rsidR="00FA2CC9" w:rsidRDefault="00FA2CC9" w:rsidP="00703372">
            <w:pPr>
              <w:rPr>
                <w:lang w:val="mn-MN"/>
              </w:rPr>
            </w:pPr>
          </w:p>
        </w:tc>
        <w:tc>
          <w:tcPr>
            <w:tcW w:w="1418" w:type="dxa"/>
          </w:tcPr>
          <w:p w:rsidR="00FA2CC9" w:rsidRPr="003A49AA" w:rsidRDefault="003A49AA" w:rsidP="00301CF9">
            <w:pPr>
              <w:rPr>
                <w:lang w:val="mn-MN"/>
              </w:rPr>
            </w:pPr>
            <w:r w:rsidRPr="003A49AA">
              <w:t>A</w:t>
            </w:r>
            <w:r w:rsidRPr="003A49AA">
              <w:rPr>
                <w:lang w:val="mn-MN"/>
              </w:rPr>
              <w:t>dvertisements</w:t>
            </w:r>
          </w:p>
        </w:tc>
        <w:tc>
          <w:tcPr>
            <w:tcW w:w="6774" w:type="dxa"/>
          </w:tcPr>
          <w:p w:rsidR="00D26ED1" w:rsidRPr="00D26ED1" w:rsidRDefault="00A81644" w:rsidP="00937E0C">
            <w:pPr>
              <w:rPr>
                <w:lang w:val="mn-MN"/>
              </w:rPr>
            </w:pPr>
            <w:r w:rsidRPr="00A81644">
              <w:rPr>
                <w:lang w:val="mn-MN"/>
              </w:rPr>
              <w:t xml:space="preserve">Believing in advertisements and online advertising due to lack of </w:t>
            </w:r>
            <w:r>
              <w:t>awareness</w:t>
            </w:r>
            <w:r w:rsidR="00D26ED1">
              <w:t xml:space="preserve"> and morality</w:t>
            </w:r>
          </w:p>
        </w:tc>
      </w:tr>
      <w:tr w:rsidR="00FA2CC9" w:rsidTr="00D26ED1">
        <w:trPr>
          <w:trHeight w:val="222"/>
        </w:trPr>
        <w:tc>
          <w:tcPr>
            <w:tcW w:w="1384" w:type="dxa"/>
            <w:vMerge/>
          </w:tcPr>
          <w:p w:rsidR="00FA2CC9" w:rsidRDefault="00FA2CC9" w:rsidP="00703372">
            <w:pPr>
              <w:rPr>
                <w:lang w:val="mn-MN"/>
              </w:rPr>
            </w:pPr>
          </w:p>
        </w:tc>
        <w:tc>
          <w:tcPr>
            <w:tcW w:w="1418" w:type="dxa"/>
          </w:tcPr>
          <w:p w:rsidR="00FA2CC9" w:rsidRDefault="00A81644" w:rsidP="00703372">
            <w:pPr>
              <w:rPr>
                <w:lang w:val="mn-MN"/>
              </w:rPr>
            </w:pPr>
            <w:r w:rsidRPr="00A81644">
              <w:rPr>
                <w:lang w:val="mn-MN"/>
              </w:rPr>
              <w:t>Seduction</w:t>
            </w:r>
          </w:p>
        </w:tc>
        <w:tc>
          <w:tcPr>
            <w:tcW w:w="6774" w:type="dxa"/>
          </w:tcPr>
          <w:p w:rsidR="00FA2CC9" w:rsidRDefault="00D26ED1" w:rsidP="003A49AA">
            <w:pPr>
              <w:rPr>
                <w:lang w:val="mn-MN"/>
              </w:rPr>
            </w:pPr>
            <w:r>
              <w:t xml:space="preserve">work of </w:t>
            </w:r>
            <w:r w:rsidR="00A81644" w:rsidRPr="00A81644">
              <w:rPr>
                <w:lang w:val="mn-MN"/>
              </w:rPr>
              <w:t>former prostitutes, organized crime groups and agents</w:t>
            </w:r>
          </w:p>
        </w:tc>
      </w:tr>
      <w:tr w:rsidR="00FA2CC9" w:rsidTr="003A49AA">
        <w:trPr>
          <w:trHeight w:val="355"/>
        </w:trPr>
        <w:tc>
          <w:tcPr>
            <w:tcW w:w="1384" w:type="dxa"/>
            <w:vMerge/>
          </w:tcPr>
          <w:p w:rsidR="00FA2CC9" w:rsidRDefault="00FA2CC9" w:rsidP="00703372">
            <w:pPr>
              <w:rPr>
                <w:lang w:val="mn-MN"/>
              </w:rPr>
            </w:pPr>
          </w:p>
        </w:tc>
        <w:tc>
          <w:tcPr>
            <w:tcW w:w="1418" w:type="dxa"/>
          </w:tcPr>
          <w:p w:rsidR="00FA2CC9" w:rsidRDefault="00A81644" w:rsidP="00703372">
            <w:pPr>
              <w:rPr>
                <w:lang w:val="mn-MN"/>
              </w:rPr>
            </w:pPr>
            <w:r w:rsidRPr="00A81644">
              <w:rPr>
                <w:lang w:val="mn-MN"/>
              </w:rPr>
              <w:t>Deception</w:t>
            </w:r>
          </w:p>
        </w:tc>
        <w:tc>
          <w:tcPr>
            <w:tcW w:w="6774" w:type="dxa"/>
          </w:tcPr>
          <w:p w:rsidR="00FA2CC9" w:rsidRDefault="003A49AA" w:rsidP="00FA2CC9">
            <w:pPr>
              <w:rPr>
                <w:lang w:val="mn-MN"/>
              </w:rPr>
            </w:pPr>
            <w:r w:rsidRPr="003A49AA">
              <w:rPr>
                <w:lang w:val="mn-MN"/>
              </w:rPr>
              <w:t xml:space="preserve">Easy-to-profit goals through </w:t>
            </w:r>
            <w:r>
              <w:t xml:space="preserve">referrals of </w:t>
            </w:r>
            <w:r w:rsidRPr="003A49AA">
              <w:rPr>
                <w:lang w:val="mn-MN"/>
              </w:rPr>
              <w:t>friends and acquaintances</w:t>
            </w:r>
          </w:p>
        </w:tc>
      </w:tr>
    </w:tbl>
    <w:p w:rsidR="00D625AC" w:rsidRPr="00D625AC" w:rsidRDefault="00D625AC" w:rsidP="00703372">
      <w:pPr>
        <w:rPr>
          <w:lang w:val="mn-MN"/>
        </w:rPr>
      </w:pPr>
    </w:p>
    <w:p w:rsidR="00703372" w:rsidRPr="001B60BE" w:rsidRDefault="00937E0C" w:rsidP="00A13FF3">
      <w:pPr>
        <w:jc w:val="both"/>
        <w:rPr>
          <w:b/>
          <w:color w:val="FF0000"/>
          <w:lang w:val="mn-MN"/>
        </w:rPr>
      </w:pPr>
      <w:r>
        <w:rPr>
          <w:b/>
          <w:color w:val="FF0000"/>
        </w:rPr>
        <w:t>8.</w:t>
      </w:r>
      <w:r w:rsidR="00465716" w:rsidRPr="00465716">
        <w:t xml:space="preserve"> </w:t>
      </w:r>
      <w:r w:rsidR="00465716" w:rsidRPr="00465716">
        <w:rPr>
          <w:b/>
          <w:color w:val="FF0000"/>
        </w:rPr>
        <w:t>How is the issue of consent dealt with? Is it possible to speak about meaningful consent for prostituted women and girls?</w:t>
      </w:r>
    </w:p>
    <w:p w:rsidR="003A49AA" w:rsidRDefault="00937E0C" w:rsidP="00937E0C">
      <w:pPr>
        <w:jc w:val="both"/>
      </w:pPr>
      <w:r w:rsidRPr="00937E0C">
        <w:rPr>
          <w:lang w:val="mn-MN"/>
        </w:rPr>
        <w:t>Through intermediaries, former prostitutes, friends, or persuasion of close family members to earn a living, they engage in this act</w:t>
      </w:r>
      <w:r>
        <w:rPr>
          <w:lang w:val="mn-MN"/>
        </w:rPr>
        <w:t xml:space="preserve"> </w:t>
      </w:r>
      <w:r>
        <w:t>by consent</w:t>
      </w:r>
      <w:r w:rsidRPr="00937E0C">
        <w:rPr>
          <w:lang w:val="mn-MN"/>
        </w:rPr>
        <w:t xml:space="preserve">. In most cases, it is </w:t>
      </w:r>
      <w:r>
        <w:t xml:space="preserve"> </w:t>
      </w:r>
      <w:r w:rsidRPr="00937E0C">
        <w:rPr>
          <w:lang w:val="mn-MN"/>
        </w:rPr>
        <w:t>agreed</w:t>
      </w:r>
      <w:r>
        <w:t xml:space="preserve"> by them </w:t>
      </w:r>
      <w:r w:rsidRPr="00937E0C">
        <w:rPr>
          <w:lang w:val="mn-MN"/>
        </w:rPr>
        <w:t>, so it is possible to withdraw  the testimony at the court stage.</w:t>
      </w:r>
    </w:p>
    <w:p w:rsidR="00703372" w:rsidRPr="00A13FF3" w:rsidRDefault="00937E0C" w:rsidP="00937E0C">
      <w:pPr>
        <w:jc w:val="both"/>
        <w:rPr>
          <w:rFonts w:cstheme="minorHAnsi"/>
          <w:b/>
          <w:color w:val="FF0000"/>
          <w:lang w:val="mn-MN"/>
        </w:rPr>
      </w:pPr>
      <w:r w:rsidRPr="00A13FF3">
        <w:rPr>
          <w:b/>
          <w:color w:val="FF0000"/>
        </w:rPr>
        <w:t>9.</w:t>
      </w:r>
      <w:r w:rsidR="00465716" w:rsidRPr="00A13FF3">
        <w:rPr>
          <w:b/>
        </w:rPr>
        <w:t xml:space="preserve"> </w:t>
      </w:r>
      <w:r w:rsidR="00465716" w:rsidRPr="00A13FF3">
        <w:rPr>
          <w:rFonts w:cstheme="minorHAnsi"/>
          <w:b/>
          <w:color w:val="FF0000"/>
        </w:rPr>
        <w:t>How effective have legislative frameworks and policies been in preventing and responding to violence against women and girls in prostitution?</w:t>
      </w:r>
    </w:p>
    <w:p w:rsidR="005A604E" w:rsidRPr="00911E62" w:rsidRDefault="00A13FF3" w:rsidP="00A13FF3">
      <w:pPr>
        <w:jc w:val="both"/>
        <w:rPr>
          <w:rFonts w:cstheme="minorHAnsi"/>
          <w:lang w:val="mn-MN"/>
        </w:rPr>
      </w:pPr>
      <w:r>
        <w:rPr>
          <w:rFonts w:cstheme="minorHAnsi"/>
        </w:rPr>
        <w:lastRenderedPageBreak/>
        <w:t xml:space="preserve">In the </w:t>
      </w:r>
      <w:r w:rsidR="00465716" w:rsidRPr="00465716">
        <w:rPr>
          <w:rFonts w:cstheme="minorHAnsi"/>
          <w:lang w:val="mn-MN"/>
        </w:rPr>
        <w:t>"</w:t>
      </w:r>
      <w:r w:rsidRPr="00A13FF3">
        <w:rPr>
          <w:rFonts w:cstheme="minorHAnsi"/>
          <w:lang w:val="mn-MN"/>
        </w:rPr>
        <w:t xml:space="preserve">2020 </w:t>
      </w:r>
      <w:r w:rsidR="00A02DEF">
        <w:rPr>
          <w:rFonts w:cstheme="minorHAnsi"/>
        </w:rPr>
        <w:t>Trafficking in Persons Report</w:t>
      </w:r>
      <w:r w:rsidR="00465716" w:rsidRPr="00465716">
        <w:rPr>
          <w:rFonts w:cstheme="minorHAnsi"/>
          <w:lang w:val="mn-MN"/>
        </w:rPr>
        <w:t xml:space="preserve">", </w:t>
      </w:r>
      <w:r>
        <w:rPr>
          <w:rFonts w:cstheme="minorHAnsi"/>
        </w:rPr>
        <w:t xml:space="preserve">issued </w:t>
      </w:r>
      <w:r w:rsidR="00465716" w:rsidRPr="00465716">
        <w:rPr>
          <w:rFonts w:cstheme="minorHAnsi"/>
          <w:lang w:val="mn-MN"/>
        </w:rPr>
        <w:t xml:space="preserve">annually by the U.S. Department of State Mongolia was rated as a </w:t>
      </w:r>
      <w:r w:rsidR="00465716">
        <w:rPr>
          <w:rFonts w:cstheme="minorHAnsi"/>
        </w:rPr>
        <w:t xml:space="preserve">II </w:t>
      </w:r>
      <w:r w:rsidR="00465716" w:rsidRPr="00465716">
        <w:rPr>
          <w:rFonts w:cstheme="minorHAnsi"/>
          <w:lang w:val="mn-MN"/>
        </w:rPr>
        <w:t xml:space="preserve">tier country (failing to meet minimum standards but still striving, </w:t>
      </w:r>
      <w:r w:rsidRPr="00A13FF3">
        <w:rPr>
          <w:rFonts w:cstheme="minorHAnsi"/>
          <w:lang w:val="mn-MN"/>
        </w:rPr>
        <w:t>not taking concrete action</w:t>
      </w:r>
      <w:r>
        <w:rPr>
          <w:rFonts w:cstheme="minorHAnsi"/>
        </w:rPr>
        <w:t xml:space="preserve">s while the </w:t>
      </w:r>
      <w:r w:rsidR="00465716" w:rsidRPr="00465716">
        <w:rPr>
          <w:rFonts w:cstheme="minorHAnsi"/>
          <w:lang w:val="mn-MN"/>
        </w:rPr>
        <w:t xml:space="preserve">number of victims </w:t>
      </w:r>
      <w:r>
        <w:rPr>
          <w:rFonts w:cstheme="minorHAnsi"/>
        </w:rPr>
        <w:t xml:space="preserve">is increasing </w:t>
      </w:r>
      <w:r w:rsidR="00465716" w:rsidRPr="00465716">
        <w:rPr>
          <w:rFonts w:cstheme="minorHAnsi"/>
          <w:lang w:val="mn-MN"/>
        </w:rPr>
        <w:t xml:space="preserve">and </w:t>
      </w:r>
      <w:r w:rsidRPr="00A13FF3">
        <w:rPr>
          <w:rFonts w:cstheme="minorHAnsi"/>
          <w:lang w:val="mn-MN"/>
        </w:rPr>
        <w:t xml:space="preserve">efforts from the previous </w:t>
      </w:r>
      <w:r>
        <w:rPr>
          <w:rFonts w:cstheme="minorHAnsi"/>
        </w:rPr>
        <w:t xml:space="preserve">year are </w:t>
      </w:r>
      <w:r w:rsidR="00465716" w:rsidRPr="00465716">
        <w:rPr>
          <w:rFonts w:cstheme="minorHAnsi"/>
          <w:lang w:val="mn-MN"/>
        </w:rPr>
        <w:t>decreasing).</w:t>
      </w:r>
    </w:p>
    <w:p w:rsidR="00465716" w:rsidRPr="00465716" w:rsidRDefault="00465716" w:rsidP="00465716">
      <w:pPr>
        <w:pStyle w:val="ListParagraph"/>
        <w:numPr>
          <w:ilvl w:val="0"/>
          <w:numId w:val="11"/>
        </w:numPr>
        <w:spacing w:line="240" w:lineRule="auto"/>
        <w:rPr>
          <w:rFonts w:cstheme="minorHAnsi"/>
          <w:lang w:val="mn-MN"/>
        </w:rPr>
      </w:pPr>
      <w:r w:rsidRPr="00465716">
        <w:rPr>
          <w:rFonts w:cstheme="minorHAnsi"/>
          <w:lang w:val="mn-MN"/>
        </w:rPr>
        <w:t xml:space="preserve">Weak </w:t>
      </w:r>
      <w:r w:rsidR="00A13FF3">
        <w:rPr>
          <w:rFonts w:cstheme="minorHAnsi"/>
        </w:rPr>
        <w:t xml:space="preserve">advertising </w:t>
      </w:r>
      <w:r w:rsidRPr="00465716">
        <w:rPr>
          <w:rFonts w:cstheme="minorHAnsi"/>
          <w:lang w:val="mn-MN"/>
        </w:rPr>
        <w:t>awareness of the legal framework,</w:t>
      </w:r>
    </w:p>
    <w:p w:rsidR="00465716" w:rsidRPr="00465716" w:rsidRDefault="00A13FF3" w:rsidP="00465716">
      <w:pPr>
        <w:pStyle w:val="ListParagraph"/>
        <w:numPr>
          <w:ilvl w:val="0"/>
          <w:numId w:val="11"/>
        </w:numPr>
        <w:spacing w:line="240" w:lineRule="auto"/>
        <w:rPr>
          <w:rFonts w:cstheme="minorHAnsi"/>
          <w:lang w:val="mn-MN"/>
        </w:rPr>
      </w:pPr>
      <w:r>
        <w:rPr>
          <w:rFonts w:cstheme="minorHAnsi"/>
        </w:rPr>
        <w:t>I</w:t>
      </w:r>
      <w:r w:rsidR="00465716" w:rsidRPr="00465716">
        <w:rPr>
          <w:rFonts w:cstheme="minorHAnsi"/>
          <w:lang w:val="mn-MN"/>
        </w:rPr>
        <w:t>nsufficient efforts to involve multiple parties</w:t>
      </w:r>
      <w:r>
        <w:rPr>
          <w:rFonts w:cstheme="minorHAnsi"/>
        </w:rPr>
        <w:t>,</w:t>
      </w:r>
    </w:p>
    <w:p w:rsidR="00465716" w:rsidRPr="00465716" w:rsidRDefault="00465716" w:rsidP="00465716">
      <w:pPr>
        <w:pStyle w:val="ListParagraph"/>
        <w:numPr>
          <w:ilvl w:val="0"/>
          <w:numId w:val="11"/>
        </w:numPr>
        <w:spacing w:line="240" w:lineRule="auto"/>
        <w:rPr>
          <w:rFonts w:cstheme="minorHAnsi"/>
          <w:lang w:val="mn-MN"/>
        </w:rPr>
      </w:pPr>
      <w:r w:rsidRPr="00465716">
        <w:rPr>
          <w:rFonts w:cstheme="minorHAnsi"/>
          <w:lang w:val="mn-MN"/>
        </w:rPr>
        <w:t>Detection is weak</w:t>
      </w:r>
      <w:r w:rsidR="00DA7FE8">
        <w:rPr>
          <w:rFonts w:cstheme="minorHAnsi"/>
        </w:rPr>
        <w:t>,</w:t>
      </w:r>
    </w:p>
    <w:p w:rsidR="00465716" w:rsidRPr="00465716" w:rsidRDefault="00DA7FE8" w:rsidP="00465716">
      <w:pPr>
        <w:pStyle w:val="ListParagraph"/>
        <w:numPr>
          <w:ilvl w:val="0"/>
          <w:numId w:val="11"/>
        </w:numPr>
        <w:spacing w:line="240" w:lineRule="auto"/>
        <w:rPr>
          <w:rFonts w:cstheme="minorHAnsi"/>
          <w:lang w:val="mn-MN"/>
        </w:rPr>
      </w:pPr>
      <w:r>
        <w:rPr>
          <w:rFonts w:cstheme="minorHAnsi"/>
        </w:rPr>
        <w:t>A need for r</w:t>
      </w:r>
      <w:r w:rsidR="00465716" w:rsidRPr="00465716">
        <w:rPr>
          <w:rFonts w:cstheme="minorHAnsi"/>
          <w:lang w:val="mn-MN"/>
        </w:rPr>
        <w:t xml:space="preserve">egular training of professionals </w:t>
      </w:r>
      <w:r>
        <w:rPr>
          <w:rFonts w:cstheme="minorHAnsi"/>
        </w:rPr>
        <w:t xml:space="preserve">to </w:t>
      </w:r>
      <w:r w:rsidR="00465716" w:rsidRPr="00465716">
        <w:rPr>
          <w:rFonts w:cstheme="minorHAnsi"/>
          <w:lang w:val="mn-MN"/>
        </w:rPr>
        <w:t>work with victims</w:t>
      </w:r>
      <w:r>
        <w:rPr>
          <w:rFonts w:cstheme="minorHAnsi"/>
        </w:rPr>
        <w:t>,</w:t>
      </w:r>
    </w:p>
    <w:p w:rsidR="00465716" w:rsidRPr="00911E62" w:rsidRDefault="00DA7FE8" w:rsidP="00465716">
      <w:pPr>
        <w:pStyle w:val="ListParagraph"/>
        <w:numPr>
          <w:ilvl w:val="0"/>
          <w:numId w:val="11"/>
        </w:numPr>
        <w:spacing w:line="240" w:lineRule="auto"/>
        <w:rPr>
          <w:rFonts w:cstheme="minorHAnsi"/>
          <w:lang w:val="mn-MN"/>
        </w:rPr>
      </w:pPr>
      <w:r>
        <w:rPr>
          <w:rFonts w:cstheme="minorHAnsi"/>
        </w:rPr>
        <w:t>I think   t</w:t>
      </w:r>
      <w:r w:rsidR="00465716" w:rsidRPr="00465716">
        <w:rPr>
          <w:rFonts w:cstheme="minorHAnsi"/>
          <w:lang w:val="mn-MN"/>
        </w:rPr>
        <w:t xml:space="preserve">he government </w:t>
      </w:r>
      <w:r>
        <w:rPr>
          <w:rFonts w:cstheme="minorHAnsi"/>
        </w:rPr>
        <w:t xml:space="preserve">needs </w:t>
      </w:r>
      <w:r w:rsidR="00465716" w:rsidRPr="00465716">
        <w:rPr>
          <w:rFonts w:cstheme="minorHAnsi"/>
          <w:lang w:val="mn-MN"/>
        </w:rPr>
        <w:t>to budget and distribute stable funds.</w:t>
      </w:r>
    </w:p>
    <w:p w:rsidR="00703372" w:rsidRPr="002D6F66" w:rsidRDefault="00703372" w:rsidP="00DA7FE8">
      <w:pPr>
        <w:jc w:val="both"/>
        <w:rPr>
          <w:b/>
          <w:color w:val="FF0000"/>
          <w:lang w:val="mn-MN"/>
        </w:rPr>
      </w:pPr>
      <w:r w:rsidRPr="002D6F66">
        <w:rPr>
          <w:b/>
          <w:color w:val="FF0000"/>
        </w:rPr>
        <w:t>10.</w:t>
      </w:r>
      <w:r w:rsidR="00DA7FE8">
        <w:rPr>
          <w:b/>
          <w:color w:val="FF0000"/>
        </w:rPr>
        <w:t xml:space="preserve">  </w:t>
      </w:r>
      <w:r w:rsidR="00465716" w:rsidRPr="00465716">
        <w:rPr>
          <w:b/>
          <w:color w:val="FF0000"/>
        </w:rPr>
        <w:t>What measures are in place to collect and analyse data at the national level with a view to better understanding the impact that prostitution has on the rights of women and girls?</w:t>
      </w:r>
    </w:p>
    <w:p w:rsidR="007357EB" w:rsidRPr="000366FB" w:rsidRDefault="00DA7FE8" w:rsidP="00A23A67">
      <w:pPr>
        <w:spacing w:after="0" w:line="240" w:lineRule="auto"/>
        <w:rPr>
          <w:color w:val="000000" w:themeColor="text1"/>
          <w:lang w:val="mn-MN"/>
        </w:rPr>
      </w:pPr>
      <w:r w:rsidRPr="000366FB">
        <w:rPr>
          <w:color w:val="000000" w:themeColor="text1"/>
        </w:rPr>
        <w:t>M</w:t>
      </w:r>
      <w:r w:rsidRPr="000366FB">
        <w:rPr>
          <w:color w:val="000000" w:themeColor="text1"/>
          <w:lang w:val="mn-MN"/>
        </w:rPr>
        <w:t xml:space="preserve">easures </w:t>
      </w:r>
      <w:r w:rsidRPr="000366FB">
        <w:rPr>
          <w:color w:val="000000" w:themeColor="text1"/>
        </w:rPr>
        <w:t>at the n</w:t>
      </w:r>
      <w:r w:rsidR="00465716" w:rsidRPr="000366FB">
        <w:rPr>
          <w:color w:val="000000" w:themeColor="text1"/>
          <w:lang w:val="mn-MN"/>
        </w:rPr>
        <w:t xml:space="preserve">ational </w:t>
      </w:r>
      <w:r w:rsidRPr="000366FB">
        <w:rPr>
          <w:color w:val="000000" w:themeColor="text1"/>
        </w:rPr>
        <w:t xml:space="preserve">level </w:t>
      </w:r>
      <w:r w:rsidR="00465716" w:rsidRPr="000366FB">
        <w:rPr>
          <w:color w:val="000000" w:themeColor="text1"/>
          <w:lang w:val="mn-MN"/>
        </w:rPr>
        <w:t>are scarce.</w:t>
      </w:r>
    </w:p>
    <w:p w:rsidR="007357EB" w:rsidRDefault="00465716" w:rsidP="00A23A67">
      <w:pPr>
        <w:spacing w:after="0" w:line="240" w:lineRule="auto"/>
        <w:rPr>
          <w:rFonts w:cs="MogulTimesNewRoman"/>
          <w:lang w:val="mn-MN"/>
        </w:rPr>
      </w:pPr>
      <w:r w:rsidRPr="00465716">
        <w:rPr>
          <w:rFonts w:cs="MogulTimesNewRoman"/>
          <w:lang w:val="mn-MN"/>
        </w:rPr>
        <w:t xml:space="preserve">2010 - Report on </w:t>
      </w:r>
      <w:r w:rsidR="00924915">
        <w:rPr>
          <w:rFonts w:cs="MogulTimesNewRoman"/>
          <w:lang w:val="mn-MN"/>
        </w:rPr>
        <w:t>Trafficking in persons</w:t>
      </w:r>
      <w:r w:rsidR="000366FB">
        <w:rPr>
          <w:rFonts w:cs="MogulTimesNewRoman"/>
        </w:rPr>
        <w:t xml:space="preserve"> </w:t>
      </w:r>
      <w:r w:rsidRPr="00465716">
        <w:rPr>
          <w:rFonts w:cs="MogulTimesNewRoman"/>
          <w:lang w:val="mn-MN"/>
        </w:rPr>
        <w:t>in Mongolia</w:t>
      </w:r>
    </w:p>
    <w:p w:rsidR="002D6F66" w:rsidRPr="005A0DD3" w:rsidRDefault="00465716" w:rsidP="00A23A67">
      <w:pPr>
        <w:spacing w:after="0" w:line="240" w:lineRule="auto"/>
        <w:rPr>
          <w:rFonts w:cstheme="minorHAnsi"/>
          <w:color w:val="000000" w:themeColor="text1"/>
          <w:lang w:val="mn-MN"/>
        </w:rPr>
      </w:pPr>
      <w:r w:rsidRPr="005A0DD3">
        <w:rPr>
          <w:rFonts w:cstheme="minorHAnsi"/>
          <w:color w:val="212529"/>
          <w:shd w:val="clear" w:color="auto" w:fill="FFFFFF"/>
        </w:rPr>
        <w:t xml:space="preserve">2021 - </w:t>
      </w:r>
      <w:r w:rsidR="005A0DD3" w:rsidRPr="005A0DD3">
        <w:rPr>
          <w:rFonts w:cstheme="minorHAnsi"/>
          <w:color w:val="212529"/>
          <w:shd w:val="clear" w:color="auto" w:fill="FFFFFF"/>
        </w:rPr>
        <w:t>Mapping of the National Mechanism of Providing Assistance to Victims of Trafficking in persons</w:t>
      </w:r>
    </w:p>
    <w:p w:rsidR="007357EB" w:rsidRPr="002D6F66" w:rsidRDefault="006C2692" w:rsidP="00A23A67">
      <w:pPr>
        <w:spacing w:after="0" w:line="240" w:lineRule="auto"/>
        <w:rPr>
          <w:color w:val="000000" w:themeColor="text1"/>
          <w:lang w:val="mn-MN"/>
        </w:rPr>
      </w:pPr>
      <w:r>
        <w:rPr>
          <w:color w:val="000000" w:themeColor="text1"/>
        </w:rPr>
        <w:t>Next steps</w:t>
      </w:r>
      <w:r w:rsidR="00465716" w:rsidRPr="00465716">
        <w:rPr>
          <w:color w:val="000000" w:themeColor="text1"/>
          <w:lang w:val="mn-MN"/>
        </w:rPr>
        <w:t>:</w:t>
      </w:r>
    </w:p>
    <w:p w:rsidR="00465716" w:rsidRPr="00465716" w:rsidRDefault="004E61C0" w:rsidP="00A23A67">
      <w:pPr>
        <w:pStyle w:val="ListParagraph"/>
        <w:numPr>
          <w:ilvl w:val="0"/>
          <w:numId w:val="10"/>
        </w:numPr>
        <w:spacing w:after="0" w:line="240" w:lineRule="auto"/>
        <w:rPr>
          <w:color w:val="000000" w:themeColor="text1"/>
          <w:lang w:val="mn-MN"/>
        </w:rPr>
      </w:pPr>
      <w:r w:rsidRPr="00F31BCD">
        <w:rPr>
          <w:color w:val="000000" w:themeColor="text1"/>
          <w:lang w:val="mn-MN"/>
        </w:rPr>
        <w:t xml:space="preserve">It is necessary to </w:t>
      </w:r>
      <w:r>
        <w:rPr>
          <w:color w:val="000000" w:themeColor="text1"/>
        </w:rPr>
        <w:t>make regular researches</w:t>
      </w:r>
      <w:r w:rsidRPr="00465716">
        <w:rPr>
          <w:color w:val="000000" w:themeColor="text1"/>
          <w:lang w:val="mn-MN"/>
        </w:rPr>
        <w:t xml:space="preserve"> in this field in Mongolia</w:t>
      </w:r>
    </w:p>
    <w:p w:rsidR="00465716" w:rsidRPr="007357EB" w:rsidRDefault="00465716" w:rsidP="00A23A67">
      <w:pPr>
        <w:pStyle w:val="ListParagraph"/>
        <w:numPr>
          <w:ilvl w:val="0"/>
          <w:numId w:val="10"/>
        </w:numPr>
        <w:spacing w:after="0" w:line="240" w:lineRule="auto"/>
        <w:rPr>
          <w:color w:val="000000" w:themeColor="text1"/>
          <w:lang w:val="mn-MN"/>
        </w:rPr>
      </w:pPr>
      <w:r w:rsidRPr="00465716">
        <w:rPr>
          <w:color w:val="000000" w:themeColor="text1"/>
          <w:lang w:val="mn-MN"/>
        </w:rPr>
        <w:t xml:space="preserve">It is necessary to </w:t>
      </w:r>
      <w:r w:rsidR="005A0DD3">
        <w:rPr>
          <w:color w:val="000000" w:themeColor="text1"/>
        </w:rPr>
        <w:t xml:space="preserve">issue a National report and </w:t>
      </w:r>
      <w:r w:rsidRPr="00465716">
        <w:rPr>
          <w:color w:val="000000" w:themeColor="text1"/>
          <w:lang w:val="mn-MN"/>
        </w:rPr>
        <w:t xml:space="preserve">provide information to civil society and those </w:t>
      </w:r>
      <w:r w:rsidR="005A0DD3">
        <w:rPr>
          <w:color w:val="000000" w:themeColor="text1"/>
        </w:rPr>
        <w:t>in charge</w:t>
      </w:r>
    </w:p>
    <w:p w:rsidR="00703372" w:rsidRDefault="00891441" w:rsidP="00703372">
      <w:pPr>
        <w:rPr>
          <w:b/>
          <w:color w:val="FF0000"/>
        </w:rPr>
      </w:pPr>
      <w:r>
        <w:rPr>
          <w:b/>
          <w:color w:val="FF0000"/>
        </w:rPr>
        <w:t>11.</w:t>
      </w:r>
      <w:r w:rsidR="00BF01A2" w:rsidRPr="00BF01A2">
        <w:t xml:space="preserve"> </w:t>
      </w:r>
      <w:r w:rsidR="00BF01A2" w:rsidRPr="00BF01A2">
        <w:rPr>
          <w:b/>
          <w:color w:val="FF0000"/>
        </w:rPr>
        <w:t>What measures are in place to assist and support women and girls who wish to leave prostitution?</w:t>
      </w:r>
    </w:p>
    <w:p w:rsidR="00576E8B" w:rsidRPr="003577FD" w:rsidRDefault="00A61466" w:rsidP="00A61466">
      <w:pPr>
        <w:jc w:val="both"/>
        <w:rPr>
          <w:lang w:val="mn-MN"/>
        </w:rPr>
      </w:pPr>
      <w:r w:rsidRPr="003577FD">
        <w:t>I</w:t>
      </w:r>
      <w:r w:rsidRPr="003577FD">
        <w:rPr>
          <w:lang w:val="mn-MN"/>
        </w:rPr>
        <w:t xml:space="preserve">n addition to the law enforcement agencies taking measures against the perpetrators within the framework of the law, </w:t>
      </w:r>
      <w:r w:rsidRPr="003577FD">
        <w:t xml:space="preserve">mostly </w:t>
      </w:r>
      <w:r w:rsidRPr="003577FD">
        <w:rPr>
          <w:lang w:val="mn-MN"/>
        </w:rPr>
        <w:t>NGO's in Mongolia are conducting the follow</w:t>
      </w:r>
      <w:r w:rsidRPr="003577FD">
        <w:t>-up</w:t>
      </w:r>
      <w:r w:rsidRPr="003577FD">
        <w:rPr>
          <w:lang w:val="mn-MN"/>
        </w:rPr>
        <w:t xml:space="preserve"> measures for the victims within the framework of the funding </w:t>
      </w:r>
      <w:r w:rsidRPr="003577FD">
        <w:t>from</w:t>
      </w:r>
      <w:r w:rsidRPr="003577FD">
        <w:rPr>
          <w:lang w:val="mn-MN"/>
        </w:rPr>
        <w:t xml:space="preserve"> the </w:t>
      </w:r>
      <w:r w:rsidRPr="003577FD">
        <w:t xml:space="preserve">International </w:t>
      </w:r>
      <w:r w:rsidRPr="003577FD">
        <w:rPr>
          <w:lang w:val="mn-MN"/>
        </w:rPr>
        <w:t>organization</w:t>
      </w:r>
      <w:r w:rsidRPr="003577FD">
        <w:t>s</w:t>
      </w:r>
      <w:r w:rsidRPr="003577FD">
        <w:rPr>
          <w:lang w:val="mn-MN"/>
        </w:rPr>
        <w:t>.</w:t>
      </w:r>
    </w:p>
    <w:p w:rsidR="00A61466" w:rsidRPr="003577FD" w:rsidRDefault="00A61466" w:rsidP="00A61466">
      <w:pPr>
        <w:pStyle w:val="ListParagraph"/>
        <w:numPr>
          <w:ilvl w:val="0"/>
          <w:numId w:val="9"/>
        </w:numPr>
        <w:rPr>
          <w:lang w:val="mn-MN"/>
        </w:rPr>
      </w:pPr>
      <w:r w:rsidRPr="003577FD">
        <w:rPr>
          <w:lang w:val="mn-MN"/>
        </w:rPr>
        <w:t>Repatriation,</w:t>
      </w:r>
    </w:p>
    <w:p w:rsidR="00576E8B" w:rsidRPr="003577FD" w:rsidRDefault="00A61466" w:rsidP="00A61466">
      <w:pPr>
        <w:pStyle w:val="ListParagraph"/>
        <w:numPr>
          <w:ilvl w:val="0"/>
          <w:numId w:val="9"/>
        </w:numPr>
        <w:rPr>
          <w:lang w:val="mn-MN"/>
        </w:rPr>
      </w:pPr>
      <w:r w:rsidRPr="003577FD">
        <w:t>S</w:t>
      </w:r>
      <w:r w:rsidRPr="003577FD">
        <w:rPr>
          <w:lang w:val="mn-MN"/>
        </w:rPr>
        <w:t>eparat</w:t>
      </w:r>
      <w:r w:rsidR="004E61C0">
        <w:t>ing</w:t>
      </w:r>
      <w:r w:rsidRPr="003577FD">
        <w:rPr>
          <w:lang w:val="mn-MN"/>
        </w:rPr>
        <w:t xml:space="preserve"> from dangerous and risky environment</w:t>
      </w:r>
      <w:r w:rsidRPr="003577FD">
        <w:t>s</w:t>
      </w:r>
      <w:r w:rsidR="003577FD" w:rsidRPr="003577FD">
        <w:t>,</w:t>
      </w:r>
    </w:p>
    <w:p w:rsidR="003577FD" w:rsidRPr="003577FD" w:rsidRDefault="00A61466" w:rsidP="00A61466">
      <w:pPr>
        <w:pStyle w:val="ListParagraph"/>
        <w:numPr>
          <w:ilvl w:val="0"/>
          <w:numId w:val="9"/>
        </w:numPr>
        <w:spacing w:line="240" w:lineRule="auto"/>
        <w:rPr>
          <w:lang w:val="mn-MN"/>
        </w:rPr>
      </w:pPr>
      <w:r w:rsidRPr="003577FD">
        <w:rPr>
          <w:lang w:val="mn-MN"/>
        </w:rPr>
        <w:t>Provid</w:t>
      </w:r>
      <w:r w:rsidR="003577FD" w:rsidRPr="003577FD">
        <w:t xml:space="preserve">ing </w:t>
      </w:r>
      <w:r w:rsidRPr="003577FD">
        <w:rPr>
          <w:lang w:val="mn-MN"/>
        </w:rPr>
        <w:t>temporary shelter for security,</w:t>
      </w:r>
    </w:p>
    <w:p w:rsidR="003577FD" w:rsidRPr="003577FD" w:rsidRDefault="003577FD" w:rsidP="003577FD">
      <w:pPr>
        <w:pStyle w:val="ListParagraph"/>
        <w:numPr>
          <w:ilvl w:val="0"/>
          <w:numId w:val="9"/>
        </w:numPr>
        <w:spacing w:line="240" w:lineRule="auto"/>
        <w:rPr>
          <w:lang w:val="mn-MN"/>
        </w:rPr>
      </w:pPr>
      <w:r w:rsidRPr="003577FD">
        <w:rPr>
          <w:lang w:val="mn-MN"/>
        </w:rPr>
        <w:t>Helping get out of poverty and have a stable source of livelihood</w:t>
      </w:r>
      <w:r>
        <w:t>,</w:t>
      </w:r>
    </w:p>
    <w:p w:rsidR="003577FD" w:rsidRPr="003577FD" w:rsidRDefault="003577FD" w:rsidP="003577FD">
      <w:pPr>
        <w:pStyle w:val="ListParagraph"/>
        <w:numPr>
          <w:ilvl w:val="0"/>
          <w:numId w:val="9"/>
        </w:numPr>
        <w:spacing w:line="240" w:lineRule="auto"/>
        <w:rPr>
          <w:lang w:val="mn-MN"/>
        </w:rPr>
      </w:pPr>
      <w:r w:rsidRPr="003577FD">
        <w:rPr>
          <w:lang w:val="mn-MN"/>
        </w:rPr>
        <w:t>Providing employment and health</w:t>
      </w:r>
      <w:r>
        <w:t xml:space="preserve">, </w:t>
      </w:r>
      <w:r w:rsidRPr="003577FD">
        <w:rPr>
          <w:lang w:val="mn-MN"/>
        </w:rPr>
        <w:t xml:space="preserve"> psychological rehabilitation services.</w:t>
      </w:r>
    </w:p>
    <w:p w:rsidR="00BF01A2" w:rsidRPr="006F522E" w:rsidRDefault="00BF01A2" w:rsidP="003577FD">
      <w:pPr>
        <w:pStyle w:val="ListParagraph"/>
        <w:spacing w:line="240" w:lineRule="auto"/>
        <w:rPr>
          <w:lang w:val="mn-MN"/>
        </w:rPr>
      </w:pPr>
    </w:p>
    <w:p w:rsidR="00703372" w:rsidRPr="006F522E" w:rsidRDefault="00576E8B" w:rsidP="00703372">
      <w:pPr>
        <w:rPr>
          <w:b/>
          <w:color w:val="FF0000"/>
          <w:lang w:val="mn-MN"/>
        </w:rPr>
      </w:pPr>
      <w:r>
        <w:rPr>
          <w:b/>
          <w:color w:val="FF0000"/>
        </w:rPr>
        <w:t xml:space="preserve">12. </w:t>
      </w:r>
      <w:r w:rsidR="00BF01A2" w:rsidRPr="00BF01A2">
        <w:rPr>
          <w:b/>
          <w:color w:val="FF0000"/>
        </w:rPr>
        <w:t>What are the obstacles faced by organizations and frontline service providers in their mission to support victims and survivors of prostitution?</w:t>
      </w:r>
    </w:p>
    <w:p w:rsidR="00BF01A2" w:rsidRPr="00BF01A2" w:rsidRDefault="00BF01A2" w:rsidP="00576E8B">
      <w:pPr>
        <w:pStyle w:val="ListParagraph"/>
        <w:numPr>
          <w:ilvl w:val="0"/>
          <w:numId w:val="8"/>
        </w:numPr>
        <w:spacing w:line="240" w:lineRule="auto"/>
        <w:rPr>
          <w:lang w:val="mn-MN"/>
        </w:rPr>
      </w:pPr>
      <w:r w:rsidRPr="00BF01A2">
        <w:rPr>
          <w:lang w:val="mn-MN"/>
        </w:rPr>
        <w:t>S</w:t>
      </w:r>
      <w:r w:rsidR="00576E8B" w:rsidRPr="00576E8B">
        <w:rPr>
          <w:lang w:val="mn-MN"/>
        </w:rPr>
        <w:t>ustainable</w:t>
      </w:r>
      <w:r w:rsidRPr="00BF01A2">
        <w:rPr>
          <w:lang w:val="mn-MN"/>
        </w:rPr>
        <w:t xml:space="preserve"> state support,</w:t>
      </w:r>
      <w:r>
        <w:t xml:space="preserve"> </w:t>
      </w:r>
    </w:p>
    <w:p w:rsidR="00BF01A2" w:rsidRPr="006F522E" w:rsidRDefault="00BF01A2" w:rsidP="00BF01A2">
      <w:pPr>
        <w:pStyle w:val="ListParagraph"/>
        <w:numPr>
          <w:ilvl w:val="0"/>
          <w:numId w:val="8"/>
        </w:numPr>
        <w:spacing w:line="240" w:lineRule="auto"/>
        <w:rPr>
          <w:lang w:val="mn-MN"/>
        </w:rPr>
      </w:pPr>
      <w:r w:rsidRPr="00BF01A2">
        <w:rPr>
          <w:lang w:val="mn-MN"/>
        </w:rPr>
        <w:t>Adequate long-term financing</w:t>
      </w:r>
      <w:r w:rsidR="00657753">
        <w:t>.</w:t>
      </w:r>
    </w:p>
    <w:p w:rsidR="00703372" w:rsidRPr="006F522E" w:rsidRDefault="00657753" w:rsidP="00657753">
      <w:pPr>
        <w:jc w:val="both"/>
        <w:rPr>
          <w:b/>
          <w:color w:val="FF0000"/>
          <w:lang w:val="mn-MN"/>
        </w:rPr>
      </w:pPr>
      <w:r>
        <w:rPr>
          <w:b/>
          <w:color w:val="FF0000"/>
        </w:rPr>
        <w:t xml:space="preserve">13. </w:t>
      </w:r>
      <w:r w:rsidR="00BF01A2" w:rsidRPr="00BF01A2">
        <w:t xml:space="preserve"> </w:t>
      </w:r>
      <w:r w:rsidR="00BF01A2" w:rsidRPr="00BF01A2">
        <w:rPr>
          <w:b/>
          <w:color w:val="FF0000"/>
        </w:rPr>
        <w:t>What are some of the lessons learned about what works and what does not when it comes to stemming any negative human rights consequences from the prostitution of women and girls?</w:t>
      </w:r>
    </w:p>
    <w:p w:rsidR="00F502DB" w:rsidRDefault="00BF01A2" w:rsidP="00F502DB">
      <w:pPr>
        <w:jc w:val="both"/>
      </w:pPr>
      <w:r w:rsidRPr="00BF01A2">
        <w:rPr>
          <w:lang w:val="mn-MN"/>
        </w:rPr>
        <w:t>Effective work</w:t>
      </w:r>
      <w:r w:rsidR="00F502DB">
        <w:t xml:space="preserve"> </w:t>
      </w:r>
      <w:r w:rsidRPr="00BF01A2">
        <w:rPr>
          <w:lang w:val="mn-MN"/>
        </w:rPr>
        <w:t>-</w:t>
      </w:r>
      <w:r w:rsidR="00F502DB">
        <w:t xml:space="preserve"> </w:t>
      </w:r>
      <w:r w:rsidR="00657753">
        <w:t xml:space="preserve">the </w:t>
      </w:r>
      <w:r w:rsidRPr="00BF01A2">
        <w:rPr>
          <w:lang w:val="mn-MN"/>
        </w:rPr>
        <w:t xml:space="preserve">effective work for women and girls is helping to get out of poverty, to have a source of income, </w:t>
      </w:r>
      <w:r w:rsidR="00F502DB">
        <w:t xml:space="preserve">to provide </w:t>
      </w:r>
      <w:r w:rsidRPr="00BF01A2">
        <w:rPr>
          <w:lang w:val="mn-MN"/>
        </w:rPr>
        <w:t>psychological and behavioral change counseling.</w:t>
      </w:r>
    </w:p>
    <w:p w:rsidR="006F522E" w:rsidRPr="00F502DB" w:rsidRDefault="00BF01A2" w:rsidP="00F502DB">
      <w:pPr>
        <w:jc w:val="both"/>
        <w:rPr>
          <w:lang w:val="mn-MN"/>
        </w:rPr>
      </w:pPr>
      <w:r w:rsidRPr="00BF01A2">
        <w:rPr>
          <w:lang w:val="mn-MN"/>
        </w:rPr>
        <w:lastRenderedPageBreak/>
        <w:t xml:space="preserve">Lessons learned – public and NGO workers who provide services to victims </w:t>
      </w:r>
      <w:r w:rsidR="00F502DB">
        <w:t>do</w:t>
      </w:r>
      <w:r w:rsidRPr="00BF01A2">
        <w:rPr>
          <w:lang w:val="mn-MN"/>
        </w:rPr>
        <w:t xml:space="preserve"> not</w:t>
      </w:r>
      <w:r w:rsidR="00F502DB">
        <w:t xml:space="preserve"> have integrated understanding and approach,</w:t>
      </w:r>
      <w:r w:rsidRPr="00BF01A2">
        <w:rPr>
          <w:lang w:val="mn-MN"/>
        </w:rPr>
        <w:t xml:space="preserve"> and lack </w:t>
      </w:r>
      <w:r w:rsidR="00F502DB">
        <w:t xml:space="preserve">of </w:t>
      </w:r>
      <w:r w:rsidRPr="00BF01A2">
        <w:rPr>
          <w:lang w:val="mn-MN"/>
        </w:rPr>
        <w:t xml:space="preserve">long-term sustainable funding to provide victims with </w:t>
      </w:r>
      <w:r w:rsidR="00F502DB">
        <w:t xml:space="preserve">until they get to </w:t>
      </w:r>
      <w:r w:rsidRPr="00BF01A2">
        <w:rPr>
          <w:lang w:val="mn-MN"/>
        </w:rPr>
        <w:t>normal conditions</w:t>
      </w:r>
      <w:r w:rsidR="00F502DB">
        <w:t>.</w:t>
      </w:r>
    </w:p>
    <w:p w:rsidR="00703372" w:rsidRPr="006F522E" w:rsidRDefault="00F502DB" w:rsidP="00F502DB">
      <w:pPr>
        <w:jc w:val="both"/>
        <w:rPr>
          <w:b/>
          <w:color w:val="FF0000"/>
          <w:lang w:val="mn-MN"/>
        </w:rPr>
      </w:pPr>
      <w:r>
        <w:rPr>
          <w:b/>
          <w:color w:val="FF0000"/>
        </w:rPr>
        <w:t xml:space="preserve">14. </w:t>
      </w:r>
      <w:r w:rsidR="00BF01A2" w:rsidRPr="00BF01A2">
        <w:rPr>
          <w:b/>
          <w:color w:val="FF0000"/>
        </w:rPr>
        <w:t>Are frontline organizations and survivors' organisations sufficiently included in policymaking at the national and international level?</w:t>
      </w:r>
    </w:p>
    <w:p w:rsidR="006F522E" w:rsidRDefault="00BF01A2" w:rsidP="00A212A9">
      <w:pPr>
        <w:jc w:val="both"/>
        <w:rPr>
          <w:lang w:val="mn-MN"/>
        </w:rPr>
      </w:pPr>
      <w:r w:rsidRPr="00BF01A2">
        <w:rPr>
          <w:lang w:val="mn-MN"/>
        </w:rPr>
        <w:t xml:space="preserve">In our country, the coordination and information exchange of organizations working in this field </w:t>
      </w:r>
      <w:r w:rsidR="00F502DB">
        <w:t>are</w:t>
      </w:r>
      <w:r w:rsidRPr="00BF01A2">
        <w:rPr>
          <w:lang w:val="mn-MN"/>
        </w:rPr>
        <w:t xml:space="preserve"> weak</w:t>
      </w:r>
      <w:r w:rsidR="00F502DB">
        <w:t>, o</w:t>
      </w:r>
      <w:r w:rsidRPr="00BF01A2">
        <w:rPr>
          <w:lang w:val="mn-MN"/>
        </w:rPr>
        <w:t xml:space="preserve">nly short-term and sustainable long-term activities within the project </w:t>
      </w:r>
      <w:r w:rsidR="00A212A9">
        <w:t xml:space="preserve">framework </w:t>
      </w:r>
      <w:r w:rsidRPr="00BF01A2">
        <w:rPr>
          <w:lang w:val="mn-MN"/>
        </w:rPr>
        <w:t>are not enough.</w:t>
      </w:r>
    </w:p>
    <w:p w:rsidR="00703372" w:rsidRPr="006F522E" w:rsidRDefault="00A212A9" w:rsidP="00A212A9">
      <w:pPr>
        <w:jc w:val="both"/>
        <w:rPr>
          <w:b/>
          <w:color w:val="FF0000"/>
          <w:lang w:val="mn-MN"/>
        </w:rPr>
      </w:pPr>
      <w:r>
        <w:rPr>
          <w:b/>
          <w:color w:val="FF0000"/>
        </w:rPr>
        <w:t>15.</w:t>
      </w:r>
      <w:r w:rsidR="00BF01A2" w:rsidRPr="00BF01A2">
        <w:t xml:space="preserve"> </w:t>
      </w:r>
      <w:r w:rsidR="00BF01A2" w:rsidRPr="00BF01A2">
        <w:rPr>
          <w:b/>
          <w:color w:val="FF0000"/>
        </w:rPr>
        <w:t>What recommendations do you have to prevent and end violence associated with the prostitution for women and girls?</w:t>
      </w:r>
    </w:p>
    <w:p w:rsidR="00FA2CC9" w:rsidRPr="00A11423" w:rsidRDefault="00BF01A2" w:rsidP="00A212A9">
      <w:pPr>
        <w:jc w:val="both"/>
      </w:pPr>
      <w:r>
        <w:t>P</w:t>
      </w:r>
      <w:r w:rsidR="00A11423" w:rsidRPr="00A11423">
        <w:rPr>
          <w:lang w:val="mn-MN"/>
        </w:rPr>
        <w:t>romotional and advocacy work should be tailored to specific groups and their specific needs e.g. adolescents, parents, teachers, migrants, cross-bo</w:t>
      </w:r>
      <w:r w:rsidR="00A11423">
        <w:rPr>
          <w:lang w:val="mn-MN"/>
        </w:rPr>
        <w:t>rder travelers, employers, etc.</w:t>
      </w:r>
    </w:p>
    <w:p w:rsidR="001B60BE" w:rsidRPr="00170B9B" w:rsidRDefault="00A11423" w:rsidP="00170B9B">
      <w:pPr>
        <w:jc w:val="both"/>
      </w:pPr>
      <w:r w:rsidRPr="00A11423">
        <w:rPr>
          <w:lang w:val="mn-MN"/>
        </w:rPr>
        <w:t>Specialized regular operations</w:t>
      </w:r>
      <w:r w:rsidR="00A212A9">
        <w:t>’</w:t>
      </w:r>
      <w:r w:rsidRPr="00A11423">
        <w:rPr>
          <w:lang w:val="mn-MN"/>
        </w:rPr>
        <w:t xml:space="preserve"> centers</w:t>
      </w:r>
      <w:r w:rsidR="00A212A9" w:rsidRPr="00A212A9">
        <w:t xml:space="preserve"> </w:t>
      </w:r>
      <w:r w:rsidR="00A212A9" w:rsidRPr="00A212A9">
        <w:rPr>
          <w:lang w:val="mn-MN"/>
        </w:rPr>
        <w:t xml:space="preserve">which provide prevention and </w:t>
      </w:r>
      <w:r w:rsidR="00A212A9">
        <w:t xml:space="preserve">counseling </w:t>
      </w:r>
      <w:r w:rsidRPr="00A11423">
        <w:rPr>
          <w:lang w:val="mn-MN"/>
        </w:rPr>
        <w:t>are required. Such centers are rare. After working only within the project and for the duration of the project , operations are interrupted by funding difficulties.</w:t>
      </w:r>
      <w:r w:rsidRPr="00A11423">
        <w:t xml:space="preserve"> </w:t>
      </w:r>
      <w:r w:rsidR="00170B9B">
        <w:t xml:space="preserve"> </w:t>
      </w:r>
    </w:p>
    <w:p w:rsidR="00703372" w:rsidRDefault="00703372" w:rsidP="00703372"/>
    <w:p w:rsidR="00301CF9" w:rsidRDefault="004E61C0" w:rsidP="00FF40C6">
      <w:pPr>
        <w:spacing w:after="0" w:line="240" w:lineRule="auto"/>
      </w:pPr>
      <w:r>
        <w:t xml:space="preserve"> </w:t>
      </w:r>
      <w:r w:rsidR="00FF40C6">
        <w:t xml:space="preserve">ECPAT Mongolia </w:t>
      </w:r>
    </w:p>
    <w:p w:rsidR="00FF40C6" w:rsidRDefault="00FF40C6" w:rsidP="00FF40C6">
      <w:pPr>
        <w:spacing w:after="0" w:line="240" w:lineRule="auto"/>
      </w:pPr>
      <w:r>
        <w:t>e-</w:t>
      </w:r>
      <w:proofErr w:type="spellStart"/>
      <w:proofErr w:type="gramStart"/>
      <w:r>
        <w:t>mai</w:t>
      </w:r>
      <w:proofErr w:type="spellEnd"/>
      <w:r>
        <w:t xml:space="preserve"> :</w:t>
      </w:r>
      <w:proofErr w:type="gramEnd"/>
      <w:r>
        <w:t xml:space="preserve"> </w:t>
      </w:r>
      <w:hyperlink r:id="rId9" w:history="1">
        <w:r w:rsidRPr="00AE2E97">
          <w:rPr>
            <w:rStyle w:val="Hyperlink"/>
          </w:rPr>
          <w:t>enkhtuya@adc.org.mn</w:t>
        </w:r>
      </w:hyperlink>
      <w:r>
        <w:t xml:space="preserve"> </w:t>
      </w:r>
      <w:r w:rsidR="00F0763F" w:rsidRPr="00A11423">
        <w:rPr>
          <w:lang w:val="mn-MN"/>
        </w:rPr>
        <w:t>which provide prevention and advice</w:t>
      </w:r>
    </w:p>
    <w:p w:rsidR="002025EF" w:rsidRPr="002025EF" w:rsidRDefault="002025EF" w:rsidP="00FF40C6">
      <w:pPr>
        <w:spacing w:after="0" w:line="240" w:lineRule="auto"/>
      </w:pPr>
      <w:r>
        <w:t>11 January 2024</w:t>
      </w:r>
      <w:bookmarkStart w:id="0" w:name="_GoBack"/>
      <w:bookmarkEnd w:id="0"/>
    </w:p>
    <w:sectPr w:rsidR="002025EF" w:rsidRPr="002025EF" w:rsidSect="00D36B8F">
      <w:footerReference w:type="default" r:id="rId10"/>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4B7" w:rsidRDefault="00EF24B7" w:rsidP="00404C9E">
      <w:pPr>
        <w:spacing w:after="0" w:line="240" w:lineRule="auto"/>
      </w:pPr>
      <w:r>
        <w:separator/>
      </w:r>
    </w:p>
  </w:endnote>
  <w:endnote w:type="continuationSeparator" w:id="0">
    <w:p w:rsidR="00EF24B7" w:rsidRDefault="00EF24B7" w:rsidP="0040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gul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568738"/>
      <w:docPartObj>
        <w:docPartGallery w:val="Page Numbers (Bottom of Page)"/>
        <w:docPartUnique/>
      </w:docPartObj>
    </w:sdtPr>
    <w:sdtEndPr>
      <w:rPr>
        <w:noProof/>
      </w:rPr>
    </w:sdtEndPr>
    <w:sdtContent>
      <w:p w:rsidR="00A176E8" w:rsidRDefault="00A176E8">
        <w:pPr>
          <w:pStyle w:val="Footer"/>
          <w:jc w:val="center"/>
        </w:pPr>
        <w:r>
          <w:fldChar w:fldCharType="begin"/>
        </w:r>
        <w:r>
          <w:instrText xml:space="preserve"> PAGE   \* MERGEFORMAT </w:instrText>
        </w:r>
        <w:r>
          <w:fldChar w:fldCharType="separate"/>
        </w:r>
        <w:r w:rsidR="002025EF">
          <w:rPr>
            <w:noProof/>
          </w:rPr>
          <w:t>6</w:t>
        </w:r>
        <w:r>
          <w:rPr>
            <w:noProof/>
          </w:rPr>
          <w:fldChar w:fldCharType="end"/>
        </w:r>
      </w:p>
    </w:sdtContent>
  </w:sdt>
  <w:p w:rsidR="00A176E8" w:rsidRDefault="00A17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4B7" w:rsidRDefault="00EF24B7" w:rsidP="00404C9E">
      <w:pPr>
        <w:spacing w:after="0" w:line="240" w:lineRule="auto"/>
      </w:pPr>
      <w:r>
        <w:separator/>
      </w:r>
    </w:p>
  </w:footnote>
  <w:footnote w:type="continuationSeparator" w:id="0">
    <w:p w:rsidR="00EF24B7" w:rsidRDefault="00EF24B7" w:rsidP="00404C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71C"/>
    <w:multiLevelType w:val="hybridMultilevel"/>
    <w:tmpl w:val="90A6B35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1F7A6F"/>
    <w:multiLevelType w:val="hybridMultilevel"/>
    <w:tmpl w:val="826CE078"/>
    <w:lvl w:ilvl="0" w:tplc="7146E7CE">
      <w:start w:val="666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EA2C3A"/>
    <w:multiLevelType w:val="hybridMultilevel"/>
    <w:tmpl w:val="CF0EEE5A"/>
    <w:lvl w:ilvl="0" w:tplc="7146E7CE">
      <w:start w:val="6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AB5E54"/>
    <w:multiLevelType w:val="hybridMultilevel"/>
    <w:tmpl w:val="3CE0BF1C"/>
    <w:lvl w:ilvl="0" w:tplc="4A38A6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7450C"/>
    <w:multiLevelType w:val="hybridMultilevel"/>
    <w:tmpl w:val="419A0E2E"/>
    <w:lvl w:ilvl="0" w:tplc="52C0E4B2">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A12176"/>
    <w:multiLevelType w:val="hybridMultilevel"/>
    <w:tmpl w:val="B7F6C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62619A"/>
    <w:multiLevelType w:val="hybridMultilevel"/>
    <w:tmpl w:val="3B6635BE"/>
    <w:lvl w:ilvl="0" w:tplc="7146E7CE">
      <w:start w:val="6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666505"/>
    <w:multiLevelType w:val="hybridMultilevel"/>
    <w:tmpl w:val="DFE03292"/>
    <w:lvl w:ilvl="0" w:tplc="DAF6C9F2">
      <w:start w:val="666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0EB73D1"/>
    <w:multiLevelType w:val="hybridMultilevel"/>
    <w:tmpl w:val="19288050"/>
    <w:lvl w:ilvl="0" w:tplc="6FFCAF22">
      <w:start w:val="1"/>
      <w:numFmt w:val="decimal"/>
      <w:lvlText w:val="%1."/>
      <w:lvlJc w:val="left"/>
      <w:pPr>
        <w:ind w:left="405" w:hanging="360"/>
      </w:pPr>
      <w:rPr>
        <w:rFonts w:hint="default"/>
        <w:b w:val="0"/>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63185296"/>
    <w:multiLevelType w:val="hybridMultilevel"/>
    <w:tmpl w:val="3050F91E"/>
    <w:lvl w:ilvl="0" w:tplc="7146E7CE">
      <w:start w:val="6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C90D57"/>
    <w:multiLevelType w:val="hybridMultilevel"/>
    <w:tmpl w:val="9B6E395E"/>
    <w:lvl w:ilvl="0" w:tplc="43D6F5A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70A71282"/>
    <w:multiLevelType w:val="hybridMultilevel"/>
    <w:tmpl w:val="87A2BA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5F7D8B"/>
    <w:multiLevelType w:val="hybridMultilevel"/>
    <w:tmpl w:val="312812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E874263"/>
    <w:multiLevelType w:val="hybridMultilevel"/>
    <w:tmpl w:val="01902D48"/>
    <w:lvl w:ilvl="0" w:tplc="7146E7CE">
      <w:start w:val="6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4"/>
  </w:num>
  <w:num w:numId="6">
    <w:abstractNumId w:val="12"/>
  </w:num>
  <w:num w:numId="7">
    <w:abstractNumId w:val="11"/>
  </w:num>
  <w:num w:numId="8">
    <w:abstractNumId w:val="9"/>
  </w:num>
  <w:num w:numId="9">
    <w:abstractNumId w:val="13"/>
  </w:num>
  <w:num w:numId="10">
    <w:abstractNumId w:val="2"/>
  </w:num>
  <w:num w:numId="11">
    <w:abstractNumId w:val="6"/>
  </w:num>
  <w:num w:numId="12">
    <w:abstractNumId w:val="5"/>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9B"/>
    <w:rsid w:val="00035FF0"/>
    <w:rsid w:val="000366FB"/>
    <w:rsid w:val="00042007"/>
    <w:rsid w:val="000605F3"/>
    <w:rsid w:val="00087123"/>
    <w:rsid w:val="000A16A6"/>
    <w:rsid w:val="000B0A26"/>
    <w:rsid w:val="000E66E2"/>
    <w:rsid w:val="00121B85"/>
    <w:rsid w:val="0013740C"/>
    <w:rsid w:val="00147676"/>
    <w:rsid w:val="00170B9B"/>
    <w:rsid w:val="001B60BE"/>
    <w:rsid w:val="001B762A"/>
    <w:rsid w:val="001D3AC5"/>
    <w:rsid w:val="001F6728"/>
    <w:rsid w:val="001F7BAD"/>
    <w:rsid w:val="002025EF"/>
    <w:rsid w:val="002438E1"/>
    <w:rsid w:val="002631B7"/>
    <w:rsid w:val="002A4BB1"/>
    <w:rsid w:val="002A59F3"/>
    <w:rsid w:val="002A648A"/>
    <w:rsid w:val="002B38A2"/>
    <w:rsid w:val="002B3C9B"/>
    <w:rsid w:val="002D6F66"/>
    <w:rsid w:val="002F532F"/>
    <w:rsid w:val="002F770F"/>
    <w:rsid w:val="00301CF9"/>
    <w:rsid w:val="00304705"/>
    <w:rsid w:val="00316DA9"/>
    <w:rsid w:val="00336D04"/>
    <w:rsid w:val="00342AEA"/>
    <w:rsid w:val="003577FD"/>
    <w:rsid w:val="003730F4"/>
    <w:rsid w:val="00373FF1"/>
    <w:rsid w:val="0037506D"/>
    <w:rsid w:val="00381D27"/>
    <w:rsid w:val="003A49AA"/>
    <w:rsid w:val="003A61C7"/>
    <w:rsid w:val="003B3FEA"/>
    <w:rsid w:val="003D0F5A"/>
    <w:rsid w:val="003E1091"/>
    <w:rsid w:val="00401A90"/>
    <w:rsid w:val="00404C9E"/>
    <w:rsid w:val="00423861"/>
    <w:rsid w:val="00425091"/>
    <w:rsid w:val="004349DB"/>
    <w:rsid w:val="00453DB6"/>
    <w:rsid w:val="004569AD"/>
    <w:rsid w:val="00465716"/>
    <w:rsid w:val="004B323C"/>
    <w:rsid w:val="004E61C0"/>
    <w:rsid w:val="004F20E6"/>
    <w:rsid w:val="004F67B2"/>
    <w:rsid w:val="005041D3"/>
    <w:rsid w:val="00520BBF"/>
    <w:rsid w:val="00576E8B"/>
    <w:rsid w:val="005A0DD3"/>
    <w:rsid w:val="005A604E"/>
    <w:rsid w:val="005B2211"/>
    <w:rsid w:val="005F0852"/>
    <w:rsid w:val="00600F69"/>
    <w:rsid w:val="00614D5D"/>
    <w:rsid w:val="00650F90"/>
    <w:rsid w:val="00657753"/>
    <w:rsid w:val="006B22BF"/>
    <w:rsid w:val="006C2692"/>
    <w:rsid w:val="006C6359"/>
    <w:rsid w:val="006F1C43"/>
    <w:rsid w:val="006F522E"/>
    <w:rsid w:val="00703372"/>
    <w:rsid w:val="00714262"/>
    <w:rsid w:val="007357EB"/>
    <w:rsid w:val="00736809"/>
    <w:rsid w:val="00771B55"/>
    <w:rsid w:val="00796E42"/>
    <w:rsid w:val="007D3A1B"/>
    <w:rsid w:val="007E1CF6"/>
    <w:rsid w:val="00817F82"/>
    <w:rsid w:val="00831965"/>
    <w:rsid w:val="00847972"/>
    <w:rsid w:val="00891441"/>
    <w:rsid w:val="00895F41"/>
    <w:rsid w:val="008B1A95"/>
    <w:rsid w:val="00911E62"/>
    <w:rsid w:val="00924915"/>
    <w:rsid w:val="00937E0C"/>
    <w:rsid w:val="00974CDA"/>
    <w:rsid w:val="009A50E3"/>
    <w:rsid w:val="009D3458"/>
    <w:rsid w:val="009D5A9D"/>
    <w:rsid w:val="009D5CA7"/>
    <w:rsid w:val="009F7017"/>
    <w:rsid w:val="00A02DEF"/>
    <w:rsid w:val="00A11423"/>
    <w:rsid w:val="00A13FF3"/>
    <w:rsid w:val="00A176E8"/>
    <w:rsid w:val="00A212A9"/>
    <w:rsid w:val="00A23A67"/>
    <w:rsid w:val="00A31AE1"/>
    <w:rsid w:val="00A61466"/>
    <w:rsid w:val="00A81644"/>
    <w:rsid w:val="00AB145C"/>
    <w:rsid w:val="00AC13AD"/>
    <w:rsid w:val="00B73683"/>
    <w:rsid w:val="00BA20BD"/>
    <w:rsid w:val="00BB2F29"/>
    <w:rsid w:val="00BC6E4E"/>
    <w:rsid w:val="00BD59C7"/>
    <w:rsid w:val="00BF01A2"/>
    <w:rsid w:val="00BF3967"/>
    <w:rsid w:val="00C1067A"/>
    <w:rsid w:val="00C414DB"/>
    <w:rsid w:val="00CA0653"/>
    <w:rsid w:val="00CA36EA"/>
    <w:rsid w:val="00CB17B2"/>
    <w:rsid w:val="00CC7E2E"/>
    <w:rsid w:val="00CE4783"/>
    <w:rsid w:val="00CE6901"/>
    <w:rsid w:val="00D26ED1"/>
    <w:rsid w:val="00D36B8F"/>
    <w:rsid w:val="00D615C3"/>
    <w:rsid w:val="00D625AC"/>
    <w:rsid w:val="00D661EF"/>
    <w:rsid w:val="00DA7FE8"/>
    <w:rsid w:val="00DC190D"/>
    <w:rsid w:val="00E0520F"/>
    <w:rsid w:val="00E12009"/>
    <w:rsid w:val="00E175B6"/>
    <w:rsid w:val="00E25C31"/>
    <w:rsid w:val="00E94E9C"/>
    <w:rsid w:val="00E94FCD"/>
    <w:rsid w:val="00E9693D"/>
    <w:rsid w:val="00EF0702"/>
    <w:rsid w:val="00EF0E26"/>
    <w:rsid w:val="00EF24B7"/>
    <w:rsid w:val="00EF38E6"/>
    <w:rsid w:val="00F05EEB"/>
    <w:rsid w:val="00F0763F"/>
    <w:rsid w:val="00F31BCD"/>
    <w:rsid w:val="00F3323E"/>
    <w:rsid w:val="00F42C6B"/>
    <w:rsid w:val="00F502DB"/>
    <w:rsid w:val="00F619B3"/>
    <w:rsid w:val="00F67424"/>
    <w:rsid w:val="00FA2CC9"/>
    <w:rsid w:val="00FF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AE1"/>
    <w:pPr>
      <w:ind w:left="720"/>
      <w:contextualSpacing/>
    </w:pPr>
  </w:style>
  <w:style w:type="table" w:styleId="TableGrid">
    <w:name w:val="Table Grid"/>
    <w:basedOn w:val="TableNormal"/>
    <w:uiPriority w:val="59"/>
    <w:rsid w:val="00373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4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C9E"/>
  </w:style>
  <w:style w:type="paragraph" w:styleId="Footer">
    <w:name w:val="footer"/>
    <w:basedOn w:val="Normal"/>
    <w:link w:val="FooterChar"/>
    <w:uiPriority w:val="99"/>
    <w:unhideWhenUsed/>
    <w:rsid w:val="00404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C9E"/>
  </w:style>
  <w:style w:type="paragraph" w:styleId="NoSpacing">
    <w:name w:val="No Spacing"/>
    <w:uiPriority w:val="1"/>
    <w:qFormat/>
    <w:rsid w:val="00614D5D"/>
    <w:pPr>
      <w:spacing w:after="0" w:line="240" w:lineRule="auto"/>
    </w:pPr>
  </w:style>
  <w:style w:type="character" w:styleId="Hyperlink">
    <w:name w:val="Hyperlink"/>
    <w:basedOn w:val="DefaultParagraphFont"/>
    <w:uiPriority w:val="99"/>
    <w:unhideWhenUsed/>
    <w:rsid w:val="00FF40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AE1"/>
    <w:pPr>
      <w:ind w:left="720"/>
      <w:contextualSpacing/>
    </w:pPr>
  </w:style>
  <w:style w:type="table" w:styleId="TableGrid">
    <w:name w:val="Table Grid"/>
    <w:basedOn w:val="TableNormal"/>
    <w:uiPriority w:val="59"/>
    <w:rsid w:val="00373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4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C9E"/>
  </w:style>
  <w:style w:type="paragraph" w:styleId="Footer">
    <w:name w:val="footer"/>
    <w:basedOn w:val="Normal"/>
    <w:link w:val="FooterChar"/>
    <w:uiPriority w:val="99"/>
    <w:unhideWhenUsed/>
    <w:rsid w:val="00404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C9E"/>
  </w:style>
  <w:style w:type="paragraph" w:styleId="NoSpacing">
    <w:name w:val="No Spacing"/>
    <w:uiPriority w:val="1"/>
    <w:qFormat/>
    <w:rsid w:val="00614D5D"/>
    <w:pPr>
      <w:spacing w:after="0" w:line="240" w:lineRule="auto"/>
    </w:pPr>
  </w:style>
  <w:style w:type="character" w:styleId="Hyperlink">
    <w:name w:val="Hyperlink"/>
    <w:basedOn w:val="DefaultParagraphFont"/>
    <w:uiPriority w:val="99"/>
    <w:unhideWhenUsed/>
    <w:rsid w:val="00FF4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nkhtuya@adc.org.m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ECPAT Mongolia</Contributor>
    <Filename xmlns="d42e65b2-cf21-49c1-b27d-d23f90380c0e" xsi:nil="true"/>
  </documentManagement>
</p:properties>
</file>

<file path=customXml/itemProps1.xml><?xml version="1.0" encoding="utf-8"?>
<ds:datastoreItem xmlns:ds="http://schemas.openxmlformats.org/officeDocument/2006/customXml" ds:itemID="{43B69EC5-EE18-4ED4-817D-D786BB0FBE9B}">
  <ds:schemaRefs>
    <ds:schemaRef ds:uri="http://schemas.openxmlformats.org/officeDocument/2006/bibliography"/>
  </ds:schemaRefs>
</ds:datastoreItem>
</file>

<file path=customXml/itemProps2.xml><?xml version="1.0" encoding="utf-8"?>
<ds:datastoreItem xmlns:ds="http://schemas.openxmlformats.org/officeDocument/2006/customXml" ds:itemID="{B00BD3CB-DF9B-4DB5-817F-765FA9608CFD}"/>
</file>

<file path=customXml/itemProps3.xml><?xml version="1.0" encoding="utf-8"?>
<ds:datastoreItem xmlns:ds="http://schemas.openxmlformats.org/officeDocument/2006/customXml" ds:itemID="{EA792C5E-8A07-448F-9997-92FD3F69E811}"/>
</file>

<file path=customXml/itemProps4.xml><?xml version="1.0" encoding="utf-8"?>
<ds:datastoreItem xmlns:ds="http://schemas.openxmlformats.org/officeDocument/2006/customXml" ds:itemID="{2390840C-C2E9-4A07-87C5-602F04DF576F}"/>
</file>

<file path=docProps/app.xml><?xml version="1.0" encoding="utf-8"?>
<Properties xmlns="http://schemas.openxmlformats.org/officeDocument/2006/extended-properties" xmlns:vt="http://schemas.openxmlformats.org/officeDocument/2006/docPropsVTypes">
  <Template>Normal.dotm</Template>
  <TotalTime>1</TotalTime>
  <Pages>6</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2024-01-11T09:02:00Z</dcterms:created>
  <dcterms:modified xsi:type="dcterms:W3CDTF">2024-01-11T09:13:00Z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