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B35F4" w14:textId="4FC5BF63" w:rsidR="7A81F90E" w:rsidRDefault="3C831268" w:rsidP="3FF1D473">
      <w:pPr>
        <w:pStyle w:val="Titre1"/>
        <w:spacing w:before="240" w:after="0"/>
        <w:jc w:val="center"/>
        <w:rPr>
          <w:rFonts w:ascii="Segoe UI" w:eastAsia="Segoe UI" w:hAnsi="Segoe UI" w:cs="Segoe UI"/>
          <w:b w:val="0"/>
          <w:color w:val="8EAADB" w:themeColor="accent1" w:themeTint="99"/>
          <w:sz w:val="32"/>
          <w:szCs w:val="32"/>
        </w:rPr>
      </w:pPr>
      <w:r w:rsidRPr="3FF1D473">
        <w:rPr>
          <w:rFonts w:ascii="Segoe UI" w:eastAsia="Segoe UI" w:hAnsi="Segoe UI" w:cs="Segoe UI"/>
          <w:b w:val="0"/>
          <w:color w:val="8EAADB" w:themeColor="accent1" w:themeTint="99"/>
          <w:sz w:val="32"/>
          <w:szCs w:val="32"/>
        </w:rPr>
        <w:t>ÉTAT DES LIEUX des besoins</w:t>
      </w:r>
      <w:r w:rsidR="2C78788D" w:rsidRPr="3FF1D473">
        <w:rPr>
          <w:rFonts w:ascii="Segoe UI" w:eastAsia="Segoe UI" w:hAnsi="Segoe UI" w:cs="Segoe UI"/>
          <w:b w:val="0"/>
          <w:color w:val="8EAADB" w:themeColor="accent1" w:themeTint="99"/>
          <w:sz w:val="32"/>
          <w:szCs w:val="32"/>
        </w:rPr>
        <w:t xml:space="preserve"> en matière d’hébergement et de logement </w:t>
      </w:r>
      <w:r w:rsidRPr="3FF1D473">
        <w:rPr>
          <w:rFonts w:ascii="Segoe UI" w:eastAsia="Segoe UI" w:hAnsi="Segoe UI" w:cs="Segoe UI"/>
          <w:b w:val="0"/>
          <w:color w:val="8EAADB" w:themeColor="accent1" w:themeTint="99"/>
          <w:sz w:val="32"/>
          <w:szCs w:val="32"/>
        </w:rPr>
        <w:t xml:space="preserve">des femmes et filles </w:t>
      </w:r>
      <w:r w:rsidR="178FB3AA" w:rsidRPr="3FF1D473">
        <w:rPr>
          <w:rFonts w:ascii="Segoe UI" w:eastAsia="Segoe UI" w:hAnsi="Segoe UI" w:cs="Segoe UI"/>
          <w:b w:val="0"/>
          <w:color w:val="8EAADB" w:themeColor="accent1" w:themeTint="99"/>
          <w:sz w:val="32"/>
          <w:szCs w:val="32"/>
        </w:rPr>
        <w:t>incluant les femmes bispirituelles, des Premiers Peuples</w:t>
      </w:r>
      <w:r w:rsidR="633C3EEF" w:rsidRPr="3FF1D473">
        <w:rPr>
          <w:rFonts w:ascii="Segoe UI" w:eastAsia="Segoe UI" w:hAnsi="Segoe UI" w:cs="Segoe UI"/>
          <w:b w:val="0"/>
          <w:color w:val="8EAADB" w:themeColor="accent1" w:themeTint="99"/>
          <w:sz w:val="32"/>
          <w:szCs w:val="32"/>
        </w:rPr>
        <w:t xml:space="preserve">, </w:t>
      </w:r>
      <w:r w:rsidRPr="3FF1D473">
        <w:rPr>
          <w:rFonts w:ascii="Segoe UI" w:eastAsia="Segoe UI" w:hAnsi="Segoe UI" w:cs="Segoe UI"/>
          <w:b w:val="0"/>
          <w:color w:val="8EAADB" w:themeColor="accent1" w:themeTint="99"/>
          <w:sz w:val="32"/>
          <w:szCs w:val="32"/>
        </w:rPr>
        <w:t>ayant un vécu en lien avec l’</w:t>
      </w:r>
      <w:r w:rsidR="351842CA" w:rsidRPr="3FF1D473">
        <w:rPr>
          <w:rFonts w:ascii="Segoe UI" w:eastAsia="Segoe UI" w:hAnsi="Segoe UI" w:cs="Segoe UI"/>
          <w:b w:val="0"/>
          <w:color w:val="8EAADB" w:themeColor="accent1" w:themeTint="99"/>
          <w:sz w:val="32"/>
          <w:szCs w:val="32"/>
        </w:rPr>
        <w:t>industrie du sexe</w:t>
      </w:r>
      <w:r w:rsidR="70C49F00" w:rsidRPr="3FF1D473">
        <w:rPr>
          <w:rFonts w:ascii="Segoe UI" w:eastAsia="Segoe UI" w:hAnsi="Segoe UI" w:cs="Segoe UI"/>
          <w:b w:val="0"/>
          <w:color w:val="8EAADB" w:themeColor="accent1" w:themeTint="99"/>
          <w:sz w:val="32"/>
          <w:szCs w:val="32"/>
        </w:rPr>
        <w:t>,</w:t>
      </w:r>
      <w:r w:rsidR="6D7876C7" w:rsidRPr="3FF1D473">
        <w:rPr>
          <w:rFonts w:ascii="Segoe UI" w:eastAsia="Segoe UI" w:hAnsi="Segoe UI" w:cs="Segoe UI"/>
          <w:b w:val="0"/>
          <w:color w:val="8EAADB" w:themeColor="accent1" w:themeTint="99"/>
          <w:sz w:val="32"/>
          <w:szCs w:val="32"/>
        </w:rPr>
        <w:t xml:space="preserve"> et ce,</w:t>
      </w:r>
      <w:r w:rsidR="23CF98D9" w:rsidRPr="3FF1D473">
        <w:rPr>
          <w:rFonts w:ascii="Segoe UI" w:eastAsia="Segoe UI" w:hAnsi="Segoe UI" w:cs="Segoe UI"/>
          <w:b w:val="0"/>
          <w:color w:val="8EAADB" w:themeColor="accent1" w:themeTint="99"/>
          <w:sz w:val="32"/>
          <w:szCs w:val="32"/>
        </w:rPr>
        <w:t xml:space="preserve"> dans le contexte de la pandémie</w:t>
      </w:r>
      <w:r w:rsidRPr="3FF1D473">
        <w:rPr>
          <w:rFonts w:ascii="Segoe UI" w:eastAsia="Segoe UI" w:hAnsi="Segoe UI" w:cs="Segoe UI"/>
          <w:b w:val="0"/>
          <w:color w:val="8EAADB" w:themeColor="accent1" w:themeTint="99"/>
          <w:sz w:val="32"/>
          <w:szCs w:val="32"/>
        </w:rPr>
        <w:t xml:space="preserve"> </w:t>
      </w:r>
    </w:p>
    <w:p w14:paraId="343EBC64" w14:textId="10CC9DC8" w:rsidR="4DCD9309" w:rsidRDefault="4DCD9309" w:rsidP="7A81F90E">
      <w:pPr>
        <w:jc w:val="center"/>
        <w:rPr>
          <w:rFonts w:ascii="Avenir Next LT Pro Light" w:eastAsia="Avenir Next LT Pro Light" w:hAnsi="Avenir Next LT Pro Light" w:cs="Avenir Next LT Pro Light"/>
          <w:color w:val="8EAADB" w:themeColor="accent1" w:themeTint="99"/>
          <w:sz w:val="24"/>
          <w:szCs w:val="24"/>
        </w:rPr>
      </w:pPr>
      <w:r w:rsidRPr="27A0E6CB">
        <w:rPr>
          <w:rFonts w:ascii="Avenir Next LT Pro Light" w:eastAsia="Avenir Next LT Pro Light" w:hAnsi="Avenir Next LT Pro Light" w:cs="Avenir Next LT Pro Light"/>
          <w:color w:val="8EAADB" w:themeColor="accent1" w:themeTint="99"/>
          <w:sz w:val="24"/>
          <w:szCs w:val="24"/>
        </w:rPr>
        <w:t>(</w:t>
      </w:r>
      <w:r w:rsidR="669EE905" w:rsidRPr="27A0E6CB">
        <w:rPr>
          <w:rFonts w:ascii="Avenir Next LT Pro Light" w:eastAsia="Avenir Next LT Pro Light" w:hAnsi="Avenir Next LT Pro Light" w:cs="Avenir Next LT Pro Light"/>
          <w:color w:val="8EAADB" w:themeColor="accent1" w:themeTint="99"/>
          <w:sz w:val="24"/>
          <w:szCs w:val="24"/>
        </w:rPr>
        <w:t xml:space="preserve">Rapport final) </w:t>
      </w:r>
    </w:p>
    <w:p w14:paraId="43EFC483" w14:textId="31F2C07D" w:rsidR="7A81F90E" w:rsidRDefault="7A81F90E" w:rsidP="7A81F90E">
      <w:pPr>
        <w:spacing w:line="257" w:lineRule="auto"/>
        <w:rPr>
          <w:rFonts w:ascii="Calibri Light" w:eastAsia="Calibri Light" w:hAnsi="Calibri Light" w:cs="Calibri Light"/>
          <w:color w:val="000000" w:themeColor="text1"/>
        </w:rPr>
      </w:pPr>
    </w:p>
    <w:p w14:paraId="17468045" w14:textId="52A0ED19" w:rsidR="7A81F90E" w:rsidRDefault="7A81F90E" w:rsidP="7A81F90E">
      <w:pPr>
        <w:spacing w:line="257" w:lineRule="auto"/>
        <w:rPr>
          <w:rFonts w:ascii="Calibri Light" w:eastAsia="Calibri Light" w:hAnsi="Calibri Light" w:cs="Calibri Light"/>
          <w:color w:val="000000" w:themeColor="text1"/>
        </w:rPr>
      </w:pPr>
    </w:p>
    <w:p w14:paraId="561CA4BE" w14:textId="61B925A2" w:rsidR="7A81F90E" w:rsidRDefault="7A81F90E" w:rsidP="7A81F90E">
      <w:pPr>
        <w:spacing w:line="257" w:lineRule="auto"/>
        <w:rPr>
          <w:rFonts w:ascii="Calibri Light" w:eastAsia="Calibri Light" w:hAnsi="Calibri Light" w:cs="Calibri Light"/>
          <w:color w:val="000000" w:themeColor="text1"/>
        </w:rPr>
      </w:pPr>
    </w:p>
    <w:p w14:paraId="333710C1" w14:textId="3E1C0CB7" w:rsidR="7A81F90E" w:rsidRDefault="7A81F90E" w:rsidP="7A81F90E">
      <w:pPr>
        <w:spacing w:line="257" w:lineRule="auto"/>
        <w:rPr>
          <w:rFonts w:ascii="Calibri Light" w:eastAsia="Calibri Light" w:hAnsi="Calibri Light" w:cs="Calibri Light"/>
          <w:color w:val="000000" w:themeColor="text1"/>
        </w:rPr>
      </w:pPr>
    </w:p>
    <w:p w14:paraId="595A597A" w14:textId="31CB2531" w:rsidR="7A81F90E" w:rsidRDefault="7A81F90E" w:rsidP="7A81F90E">
      <w:pPr>
        <w:spacing w:line="257" w:lineRule="auto"/>
        <w:rPr>
          <w:rFonts w:ascii="Calibri Light" w:eastAsia="Calibri Light" w:hAnsi="Calibri Light" w:cs="Calibri Light"/>
          <w:color w:val="000000" w:themeColor="text1"/>
        </w:rPr>
      </w:pPr>
    </w:p>
    <w:p w14:paraId="7AFC121E" w14:textId="2725756C" w:rsidR="7A81F90E" w:rsidRDefault="7A81F90E" w:rsidP="7A81F90E">
      <w:pPr>
        <w:spacing w:line="257" w:lineRule="auto"/>
        <w:rPr>
          <w:rFonts w:ascii="Calibri Light" w:eastAsia="Calibri Light" w:hAnsi="Calibri Light" w:cs="Calibri Light"/>
          <w:color w:val="000000" w:themeColor="text1"/>
        </w:rPr>
      </w:pPr>
    </w:p>
    <w:p w14:paraId="5632F77E" w14:textId="6915BDE5" w:rsidR="7A81F90E" w:rsidRDefault="7A81F90E" w:rsidP="7A81F90E">
      <w:pPr>
        <w:spacing w:line="257" w:lineRule="auto"/>
        <w:rPr>
          <w:rFonts w:ascii="Calibri Light" w:eastAsia="Calibri Light" w:hAnsi="Calibri Light" w:cs="Calibri Light"/>
          <w:color w:val="000000" w:themeColor="text1"/>
        </w:rPr>
      </w:pPr>
    </w:p>
    <w:p w14:paraId="6C8132EE" w14:textId="59FA3188" w:rsidR="7A81F90E" w:rsidRDefault="7A81F90E" w:rsidP="7A81F90E">
      <w:pPr>
        <w:spacing w:line="257" w:lineRule="auto"/>
        <w:rPr>
          <w:rFonts w:ascii="Calibri Light" w:eastAsia="Calibri Light" w:hAnsi="Calibri Light" w:cs="Calibri Light"/>
          <w:color w:val="000000" w:themeColor="text1"/>
        </w:rPr>
      </w:pPr>
    </w:p>
    <w:p w14:paraId="4B0038DA" w14:textId="629EF3B1" w:rsidR="7A81F90E" w:rsidRDefault="7A81F90E" w:rsidP="7A81F90E">
      <w:pPr>
        <w:spacing w:line="257" w:lineRule="auto"/>
        <w:rPr>
          <w:rFonts w:ascii="Calibri Light" w:eastAsia="Calibri Light" w:hAnsi="Calibri Light" w:cs="Calibri Light"/>
          <w:color w:val="000000" w:themeColor="text1"/>
        </w:rPr>
      </w:pPr>
    </w:p>
    <w:p w14:paraId="2E516F7D" w14:textId="3A0E610D" w:rsidR="7A81F90E" w:rsidRDefault="7A81F90E" w:rsidP="7A81F90E">
      <w:pPr>
        <w:spacing w:line="257" w:lineRule="auto"/>
        <w:rPr>
          <w:rFonts w:ascii="Calibri Light" w:eastAsia="Calibri Light" w:hAnsi="Calibri Light" w:cs="Calibri Light"/>
          <w:color w:val="000000" w:themeColor="text1"/>
        </w:rPr>
      </w:pPr>
    </w:p>
    <w:p w14:paraId="5039FAC3" w14:textId="5BA18021" w:rsidR="7A81F90E" w:rsidRDefault="7A81F90E" w:rsidP="7A81F90E">
      <w:pPr>
        <w:spacing w:line="257" w:lineRule="auto"/>
        <w:rPr>
          <w:rFonts w:ascii="Calibri Light" w:eastAsia="Calibri Light" w:hAnsi="Calibri Light" w:cs="Calibri Light"/>
          <w:color w:val="000000" w:themeColor="text1"/>
        </w:rPr>
      </w:pPr>
    </w:p>
    <w:p w14:paraId="0A909FAE" w14:textId="1D54462C" w:rsidR="7A81F90E" w:rsidRDefault="7A81F90E" w:rsidP="7A81F90E">
      <w:pPr>
        <w:spacing w:line="257" w:lineRule="auto"/>
        <w:rPr>
          <w:rFonts w:ascii="Calibri Light" w:eastAsia="Calibri Light" w:hAnsi="Calibri Light" w:cs="Calibri Light"/>
          <w:color w:val="000000" w:themeColor="text1"/>
        </w:rPr>
      </w:pPr>
    </w:p>
    <w:p w14:paraId="794C5278" w14:textId="5C337ED8" w:rsidR="7A81F90E" w:rsidRDefault="7A81F90E" w:rsidP="7A81F90E">
      <w:pPr>
        <w:spacing w:line="257" w:lineRule="auto"/>
        <w:rPr>
          <w:rFonts w:ascii="Calibri Light" w:eastAsia="Calibri Light" w:hAnsi="Calibri Light" w:cs="Calibri Light"/>
          <w:color w:val="000000" w:themeColor="text1"/>
        </w:rPr>
      </w:pPr>
    </w:p>
    <w:p w14:paraId="2141A5AB" w14:textId="31F04BF5" w:rsidR="7A81F90E" w:rsidRDefault="7A81F90E" w:rsidP="7A81F90E">
      <w:pPr>
        <w:spacing w:line="257" w:lineRule="auto"/>
        <w:rPr>
          <w:rFonts w:ascii="Calibri Light" w:eastAsia="Calibri Light" w:hAnsi="Calibri Light" w:cs="Calibri Light"/>
          <w:color w:val="000000" w:themeColor="text1"/>
        </w:rPr>
      </w:pPr>
    </w:p>
    <w:p w14:paraId="333564A1" w14:textId="5623AE24" w:rsidR="7A81F90E" w:rsidRDefault="7A81F90E" w:rsidP="7A81F90E">
      <w:pPr>
        <w:spacing w:line="257" w:lineRule="auto"/>
        <w:rPr>
          <w:rFonts w:ascii="Calibri Light" w:eastAsia="Calibri Light" w:hAnsi="Calibri Light" w:cs="Calibri Light"/>
          <w:color w:val="000000" w:themeColor="text1"/>
        </w:rPr>
      </w:pPr>
    </w:p>
    <w:p w14:paraId="11092D59" w14:textId="2AC2E0FE" w:rsidR="7A81F90E" w:rsidRDefault="7A81F90E" w:rsidP="7A81F90E">
      <w:pPr>
        <w:spacing w:line="257" w:lineRule="auto"/>
        <w:rPr>
          <w:rFonts w:ascii="Calibri Light" w:eastAsia="Calibri Light" w:hAnsi="Calibri Light" w:cs="Calibri Light"/>
          <w:color w:val="000000" w:themeColor="text1"/>
        </w:rPr>
      </w:pPr>
    </w:p>
    <w:p w14:paraId="2F76AA4F" w14:textId="673D7D83" w:rsidR="7A81F90E" w:rsidRDefault="7A81F90E" w:rsidP="7A81F90E">
      <w:pPr>
        <w:spacing w:line="257" w:lineRule="auto"/>
        <w:rPr>
          <w:rFonts w:ascii="Calibri Light" w:eastAsia="Calibri Light" w:hAnsi="Calibri Light" w:cs="Calibri Light"/>
          <w:color w:val="000000" w:themeColor="text1"/>
        </w:rPr>
      </w:pPr>
    </w:p>
    <w:p w14:paraId="65F5BAE4" w14:textId="54648B92" w:rsidR="7A81F90E" w:rsidRDefault="7A81F90E" w:rsidP="7A81F90E">
      <w:pPr>
        <w:spacing w:line="257" w:lineRule="auto"/>
        <w:rPr>
          <w:rFonts w:ascii="Calibri Light" w:eastAsia="Calibri Light" w:hAnsi="Calibri Light" w:cs="Calibri Light"/>
          <w:color w:val="000000" w:themeColor="text1"/>
        </w:rPr>
      </w:pPr>
    </w:p>
    <w:p w14:paraId="7E672CB7" w14:textId="3A5E6B8C" w:rsidR="7A81F90E" w:rsidRDefault="7A81F90E" w:rsidP="7A81F90E">
      <w:pPr>
        <w:spacing w:line="257" w:lineRule="auto"/>
        <w:rPr>
          <w:rFonts w:ascii="Calibri Light" w:eastAsia="Calibri Light" w:hAnsi="Calibri Light" w:cs="Calibri Light"/>
          <w:color w:val="000000" w:themeColor="text1"/>
        </w:rPr>
      </w:pPr>
    </w:p>
    <w:p w14:paraId="6C674DD2" w14:textId="73BACDE2" w:rsidR="7A81F90E" w:rsidRDefault="7A81F90E" w:rsidP="7A81F90E">
      <w:pPr>
        <w:spacing w:line="257" w:lineRule="auto"/>
        <w:rPr>
          <w:rFonts w:ascii="Calibri Light" w:eastAsia="Calibri Light" w:hAnsi="Calibri Light" w:cs="Calibri Light"/>
          <w:color w:val="000000" w:themeColor="text1"/>
        </w:rPr>
      </w:pPr>
    </w:p>
    <w:p w14:paraId="2F89D83F" w14:textId="447D4991" w:rsidR="7A81F90E" w:rsidRDefault="7A81F90E" w:rsidP="7A81F90E">
      <w:pPr>
        <w:spacing w:line="257" w:lineRule="auto"/>
        <w:rPr>
          <w:rFonts w:ascii="Calibri Light" w:eastAsia="Calibri Light" w:hAnsi="Calibri Light" w:cs="Calibri Light"/>
          <w:color w:val="000000" w:themeColor="text1"/>
        </w:rPr>
      </w:pPr>
    </w:p>
    <w:p w14:paraId="2D46E6F9" w14:textId="1A706459" w:rsidR="7A81F90E" w:rsidRDefault="7A81F90E" w:rsidP="7A81F90E">
      <w:pPr>
        <w:jc w:val="center"/>
        <w:rPr>
          <w:rFonts w:ascii="Avenir Next LT Pro Light" w:eastAsia="Avenir Next LT Pro Light" w:hAnsi="Avenir Next LT Pro Light" w:cs="Avenir Next LT Pro Light"/>
          <w:color w:val="8EAADB" w:themeColor="accent1" w:themeTint="99"/>
          <w:sz w:val="24"/>
          <w:szCs w:val="24"/>
        </w:rPr>
      </w:pPr>
    </w:p>
    <w:p w14:paraId="6252BCA1" w14:textId="6764B730" w:rsidR="755A9F99" w:rsidRDefault="755A9F99" w:rsidP="755A9F99">
      <w:pPr>
        <w:jc w:val="center"/>
        <w:rPr>
          <w:rFonts w:ascii="Avenir Next LT Pro Light" w:eastAsia="Avenir Next LT Pro Light" w:hAnsi="Avenir Next LT Pro Light" w:cs="Avenir Next LT Pro Light"/>
          <w:color w:val="8EAADB" w:themeColor="accent1" w:themeTint="99"/>
          <w:sz w:val="24"/>
          <w:szCs w:val="24"/>
        </w:rPr>
      </w:pPr>
    </w:p>
    <w:p w14:paraId="1BDEA62B" w14:textId="65FABD34" w:rsidR="755A9F99" w:rsidRDefault="755A9F99" w:rsidP="755A9F99">
      <w:pPr>
        <w:jc w:val="center"/>
        <w:rPr>
          <w:rFonts w:ascii="Avenir Next LT Pro Light" w:eastAsia="Avenir Next LT Pro Light" w:hAnsi="Avenir Next LT Pro Light" w:cs="Avenir Next LT Pro Light"/>
          <w:color w:val="8EAADB" w:themeColor="accent1" w:themeTint="99"/>
          <w:sz w:val="24"/>
          <w:szCs w:val="24"/>
        </w:rPr>
      </w:pPr>
    </w:p>
    <w:p w14:paraId="6AFBFA23" w14:textId="37468574" w:rsidR="4DCD9309" w:rsidRDefault="3C831268" w:rsidP="3FF1D473">
      <w:pPr>
        <w:jc w:val="center"/>
        <w:rPr>
          <w:rFonts w:ascii="Segoe UI" w:eastAsia="Segoe UI" w:hAnsi="Segoe UI" w:cs="Segoe UI"/>
          <w:color w:val="8EAADB" w:themeColor="accent1" w:themeTint="99"/>
          <w:sz w:val="24"/>
          <w:szCs w:val="24"/>
        </w:rPr>
      </w:pPr>
      <w:r w:rsidRPr="3FF1D473">
        <w:rPr>
          <w:rFonts w:ascii="Segoe UI" w:eastAsia="Segoe UI" w:hAnsi="Segoe UI" w:cs="Segoe UI"/>
          <w:b/>
          <w:bCs/>
          <w:color w:val="8EAADB" w:themeColor="accent1" w:themeTint="99"/>
          <w:sz w:val="24"/>
          <w:szCs w:val="24"/>
        </w:rPr>
        <w:t>Table de matières</w:t>
      </w:r>
    </w:p>
    <w:p w14:paraId="07B5D930" w14:textId="334855B1" w:rsidR="7A81F90E" w:rsidRDefault="2125E97D" w:rsidP="27A0E6CB">
      <w:pPr>
        <w:rPr>
          <w:rFonts w:ascii="Avenir Next LT Pro Light" w:eastAsia="Avenir Next LT Pro Light" w:hAnsi="Avenir Next LT Pro Light" w:cs="Avenir Next LT Pro Light"/>
          <w:color w:val="000000" w:themeColor="text1"/>
        </w:rPr>
      </w:pPr>
      <w:r w:rsidRPr="27A0E6CB">
        <w:rPr>
          <w:rFonts w:ascii="Avenir Next LT Pro Light" w:eastAsia="Avenir Next LT Pro Light" w:hAnsi="Avenir Next LT Pro Light" w:cs="Avenir Next LT Pro Light"/>
          <w:color w:val="000000" w:themeColor="text1"/>
        </w:rPr>
        <w:t>Acronymes</w:t>
      </w:r>
    </w:p>
    <w:p w14:paraId="54C28CA4" w14:textId="6EA87D36" w:rsidR="4DCD9309" w:rsidRDefault="3C831268"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000000" w:themeColor="text1"/>
        </w:rPr>
        <w:t>I</w:t>
      </w:r>
      <w:r w:rsidRPr="3FF1D473">
        <w:rPr>
          <w:rFonts w:ascii="Avenir Next LT Pro Light" w:eastAsia="Avenir Next LT Pro Light" w:hAnsi="Avenir Next LT Pro Light" w:cs="Avenir Next LT Pro Light"/>
          <w:color w:val="595959" w:themeColor="text1" w:themeTint="A6"/>
        </w:rPr>
        <w:t xml:space="preserve">ntroduction </w:t>
      </w:r>
    </w:p>
    <w:p w14:paraId="613B9685" w14:textId="665B0EC9" w:rsidR="4DCD9309" w:rsidRDefault="3C831268"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Contexte</w:t>
      </w:r>
    </w:p>
    <w:p w14:paraId="3EE6957E" w14:textId="58727F60" w:rsidR="4DCD9309" w:rsidRDefault="3C831268"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Méthodologie </w:t>
      </w:r>
    </w:p>
    <w:p w14:paraId="5BF3FBDA" w14:textId="01AA8467" w:rsidR="4DCD9309" w:rsidRDefault="3C831268" w:rsidP="3FF1D473">
      <w:pPr>
        <w:spacing w:line="257"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b/>
          <w:bCs/>
          <w:color w:val="595959" w:themeColor="text1" w:themeTint="A6"/>
        </w:rPr>
        <w:t>Revue de littérature</w:t>
      </w:r>
    </w:p>
    <w:p w14:paraId="6AD43069" w14:textId="0DFF399E" w:rsidR="4DCD9309" w:rsidRDefault="3C831268" w:rsidP="3FF1D473">
      <w:pPr>
        <w:spacing w:line="257"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b/>
          <w:bCs/>
          <w:color w:val="595959" w:themeColor="text1" w:themeTint="A6"/>
        </w:rPr>
        <w:t xml:space="preserve">Partie A : problématiques vécues par les </w:t>
      </w:r>
      <w:r w:rsidR="1ADD29EC" w:rsidRPr="27A0E6CB">
        <w:rPr>
          <w:rFonts w:ascii="Avenir Next LT Pro Light" w:eastAsia="Avenir Next LT Pro Light" w:hAnsi="Avenir Next LT Pro Light" w:cs="Avenir Next LT Pro Light"/>
          <w:b/>
          <w:bCs/>
          <w:color w:val="595959" w:themeColor="text1" w:themeTint="A6"/>
        </w:rPr>
        <w:t>Premiers Peuples</w:t>
      </w:r>
      <w:r w:rsidRPr="3FF1D473">
        <w:rPr>
          <w:rFonts w:ascii="Avenir Next LT Pro Light" w:eastAsia="Avenir Next LT Pro Light" w:hAnsi="Avenir Next LT Pro Light" w:cs="Avenir Next LT Pro Light"/>
          <w:b/>
          <w:bCs/>
          <w:color w:val="595959" w:themeColor="text1" w:themeTint="A6"/>
        </w:rPr>
        <w:t xml:space="preserve"> dans leur histoire coloniale </w:t>
      </w:r>
      <w:r w:rsidRPr="3FF1D473">
        <w:rPr>
          <w:rFonts w:ascii="Avenir Next LT Pro Light" w:eastAsia="Avenir Next LT Pro Light" w:hAnsi="Avenir Next LT Pro Light" w:cs="Avenir Next LT Pro Light"/>
          <w:color w:val="595959" w:themeColor="text1" w:themeTint="A6"/>
        </w:rPr>
        <w:t>et plus spécifiquement au Québec.</w:t>
      </w:r>
    </w:p>
    <w:p w14:paraId="42298C3A" w14:textId="74A24E18" w:rsidR="4DCD9309" w:rsidRDefault="3C831268" w:rsidP="3FF1D473">
      <w:pPr>
        <w:pStyle w:val="Sansinterligne"/>
        <w:jc w:val="both"/>
        <w:rPr>
          <w:rFonts w:ascii="Avenir Next LT Pro Light" w:eastAsia="Avenir Next LT Pro Light" w:hAnsi="Avenir Next LT Pro Light" w:cs="Avenir Next LT Pro Light"/>
          <w:color w:val="595959" w:themeColor="text1" w:themeTint="A6"/>
        </w:rPr>
      </w:pPr>
      <w:r w:rsidRPr="3DBFD8F7">
        <w:rPr>
          <w:rFonts w:ascii="Avenir Next LT Pro Light" w:eastAsia="Avenir Next LT Pro Light" w:hAnsi="Avenir Next LT Pro Light" w:cs="Avenir Next LT Pro Light"/>
          <w:color w:val="595959" w:themeColor="text1" w:themeTint="A6"/>
        </w:rPr>
        <w:t>Partie B</w:t>
      </w:r>
      <w:r w:rsidRPr="3DBFD8F7">
        <w:rPr>
          <w:rFonts w:ascii="Avenir Next LT Pro Light" w:eastAsia="Avenir Next LT Pro Light" w:hAnsi="Avenir Next LT Pro Light" w:cs="Avenir Next LT Pro Light"/>
          <w:b/>
          <w:bCs/>
          <w:color w:val="595959" w:themeColor="text1" w:themeTint="A6"/>
        </w:rPr>
        <w:t xml:space="preserve">: L’insécurité majeure et systémique de l’accès au logement pour les femmes et filles </w:t>
      </w:r>
      <w:r w:rsidR="350849F0" w:rsidRPr="3DBFD8F7">
        <w:rPr>
          <w:rFonts w:ascii="Avenir Next LT Pro Light" w:eastAsia="Avenir Next LT Pro Light" w:hAnsi="Avenir Next LT Pro Light" w:cs="Avenir Next LT Pro Light"/>
          <w:b/>
          <w:bCs/>
          <w:color w:val="595959" w:themeColor="text1" w:themeTint="A6"/>
        </w:rPr>
        <w:t>d</w:t>
      </w:r>
      <w:r w:rsidR="1ADD29EC" w:rsidRPr="3DBFD8F7">
        <w:rPr>
          <w:rFonts w:ascii="Avenir Next LT Pro Light" w:eastAsia="Avenir Next LT Pro Light" w:hAnsi="Avenir Next LT Pro Light" w:cs="Avenir Next LT Pro Light"/>
          <w:b/>
          <w:bCs/>
          <w:color w:val="595959" w:themeColor="text1" w:themeTint="A6"/>
        </w:rPr>
        <w:t>es Premiers Peuples</w:t>
      </w:r>
      <w:r w:rsidR="50395973" w:rsidRPr="3DBFD8F7">
        <w:rPr>
          <w:rFonts w:ascii="Avenir Next LT Pro Light" w:eastAsia="Avenir Next LT Pro Light" w:hAnsi="Avenir Next LT Pro Light" w:cs="Avenir Next LT Pro Light"/>
          <w:b/>
          <w:bCs/>
          <w:color w:val="595959" w:themeColor="text1" w:themeTint="A6"/>
        </w:rPr>
        <w:t xml:space="preserve"> </w:t>
      </w:r>
      <w:r w:rsidRPr="3DBFD8F7">
        <w:rPr>
          <w:rFonts w:ascii="Avenir Next LT Pro Light" w:eastAsia="Avenir Next LT Pro Light" w:hAnsi="Avenir Next LT Pro Light" w:cs="Avenir Next LT Pro Light"/>
          <w:b/>
          <w:bCs/>
          <w:color w:val="595959" w:themeColor="text1" w:themeTint="A6"/>
        </w:rPr>
        <w:t xml:space="preserve">ainsi que l’impact de la pandémie en matière de logement sur </w:t>
      </w:r>
      <w:proofErr w:type="gramStart"/>
      <w:r w:rsidRPr="3DBFD8F7">
        <w:rPr>
          <w:rFonts w:ascii="Avenir Next LT Pro Light" w:eastAsia="Avenir Next LT Pro Light" w:hAnsi="Avenir Next LT Pro Light" w:cs="Avenir Next LT Pro Light"/>
          <w:b/>
          <w:bCs/>
          <w:color w:val="595959" w:themeColor="text1" w:themeTint="A6"/>
        </w:rPr>
        <w:t xml:space="preserve">les </w:t>
      </w:r>
      <w:r w:rsidR="1ADD29EC" w:rsidRPr="3DBFD8F7">
        <w:rPr>
          <w:rFonts w:ascii="Avenir Next LT Pro Light" w:eastAsia="Avenir Next LT Pro Light" w:hAnsi="Avenir Next LT Pro Light" w:cs="Avenir Next LT Pro Light"/>
          <w:b/>
          <w:bCs/>
          <w:color w:val="595959" w:themeColor="text1" w:themeTint="A6"/>
        </w:rPr>
        <w:t xml:space="preserve"> </w:t>
      </w:r>
      <w:r w:rsidR="3B105FAB" w:rsidRPr="3DBFD8F7">
        <w:rPr>
          <w:rFonts w:ascii="Avenir Next LT Pro Light" w:eastAsia="Avenir Next LT Pro Light" w:hAnsi="Avenir Next LT Pro Light" w:cs="Avenir Next LT Pro Light"/>
          <w:b/>
          <w:bCs/>
          <w:color w:val="595959" w:themeColor="text1" w:themeTint="A6"/>
        </w:rPr>
        <w:t>membres</w:t>
      </w:r>
      <w:proofErr w:type="gramEnd"/>
      <w:r w:rsidR="3B105FAB" w:rsidRPr="3DBFD8F7">
        <w:rPr>
          <w:rFonts w:ascii="Avenir Next LT Pro Light" w:eastAsia="Avenir Next LT Pro Light" w:hAnsi="Avenir Next LT Pro Light" w:cs="Avenir Next LT Pro Light"/>
          <w:b/>
          <w:bCs/>
          <w:color w:val="595959" w:themeColor="text1" w:themeTint="A6"/>
        </w:rPr>
        <w:t xml:space="preserve"> des </w:t>
      </w:r>
      <w:r w:rsidR="1ADD29EC" w:rsidRPr="3DBFD8F7">
        <w:rPr>
          <w:rFonts w:ascii="Avenir Next LT Pro Light" w:eastAsia="Avenir Next LT Pro Light" w:hAnsi="Avenir Next LT Pro Light" w:cs="Avenir Next LT Pro Light"/>
          <w:b/>
          <w:bCs/>
          <w:color w:val="595959" w:themeColor="text1" w:themeTint="A6"/>
        </w:rPr>
        <w:t xml:space="preserve">Premiers </w:t>
      </w:r>
      <w:r w:rsidRPr="3DBFD8F7">
        <w:rPr>
          <w:rFonts w:ascii="Avenir Next LT Pro Light" w:eastAsia="Avenir Next LT Pro Light" w:hAnsi="Avenir Next LT Pro Light" w:cs="Avenir Next LT Pro Light"/>
          <w:b/>
          <w:bCs/>
          <w:color w:val="595959" w:themeColor="text1" w:themeTint="A6"/>
        </w:rPr>
        <w:t>Peuples, en particulière les femmes et les filles.</w:t>
      </w:r>
    </w:p>
    <w:p w14:paraId="660354B4" w14:textId="29DD9E72" w:rsidR="7A81F90E" w:rsidRDefault="7A81F90E" w:rsidP="3FF1D473">
      <w:pPr>
        <w:spacing w:after="0" w:line="240" w:lineRule="auto"/>
        <w:jc w:val="both"/>
        <w:rPr>
          <w:rFonts w:ascii="Avenir Next LT Pro Light" w:eastAsia="Avenir Next LT Pro Light" w:hAnsi="Avenir Next LT Pro Light" w:cs="Avenir Next LT Pro Light"/>
          <w:color w:val="595959" w:themeColor="text1" w:themeTint="A6"/>
        </w:rPr>
      </w:pPr>
    </w:p>
    <w:p w14:paraId="03EAE6B9" w14:textId="1BC5534C" w:rsidR="4DCD9309" w:rsidRDefault="3C831268"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Partie </w:t>
      </w:r>
      <w:r w:rsidRPr="3FF1D473">
        <w:rPr>
          <w:rFonts w:ascii="Avenir Next LT Pro Light" w:eastAsia="Avenir Next LT Pro Light" w:hAnsi="Avenir Next LT Pro Light" w:cs="Avenir Next LT Pro Light"/>
          <w:b/>
          <w:bCs/>
          <w:color w:val="595959" w:themeColor="text1" w:themeTint="A6"/>
        </w:rPr>
        <w:t xml:space="preserve">C : Les conditions d’hébergement et logement des femmes et filles </w:t>
      </w:r>
      <w:r w:rsidR="55866380" w:rsidRPr="27A0E6CB">
        <w:rPr>
          <w:rFonts w:ascii="Avenir Next LT Pro Light" w:eastAsia="Avenir Next LT Pro Light" w:hAnsi="Avenir Next LT Pro Light" w:cs="Avenir Next LT Pro Light"/>
          <w:b/>
          <w:bCs/>
          <w:color w:val="595959" w:themeColor="text1" w:themeTint="A6"/>
        </w:rPr>
        <w:t>d</w:t>
      </w:r>
      <w:r w:rsidR="1ADD29EC" w:rsidRPr="27A0E6CB">
        <w:rPr>
          <w:rFonts w:ascii="Avenir Next LT Pro Light" w:eastAsia="Avenir Next LT Pro Light" w:hAnsi="Avenir Next LT Pro Light" w:cs="Avenir Next LT Pro Light"/>
          <w:b/>
          <w:bCs/>
          <w:color w:val="595959" w:themeColor="text1" w:themeTint="A6"/>
        </w:rPr>
        <w:t>es Premiers Peuples</w:t>
      </w:r>
      <w:r w:rsidRPr="3FF1D473">
        <w:rPr>
          <w:rFonts w:ascii="Avenir Next LT Pro Light" w:eastAsia="Avenir Next LT Pro Light" w:hAnsi="Avenir Next LT Pro Light" w:cs="Avenir Next LT Pro Light"/>
          <w:b/>
          <w:bCs/>
          <w:color w:val="595959" w:themeColor="text1" w:themeTint="A6"/>
        </w:rPr>
        <w:t xml:space="preserve"> étant ou ayant été dans l’industrie du sexe au Canada et au Québec. </w:t>
      </w:r>
    </w:p>
    <w:p w14:paraId="18B8307C" w14:textId="32B22AA4" w:rsidR="4DCD9309" w:rsidRDefault="3C831268"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Présentation du questionnaire </w:t>
      </w:r>
    </w:p>
    <w:p w14:paraId="7E7B3E6E" w14:textId="1DAD2635" w:rsidR="4DCD9309" w:rsidRDefault="3C831268"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Résultats </w:t>
      </w:r>
    </w:p>
    <w:p w14:paraId="69EC84C8" w14:textId="1EB940D1" w:rsidR="4DCD9309" w:rsidRDefault="3C831268"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Analyse de résultats </w:t>
      </w:r>
    </w:p>
    <w:p w14:paraId="40EB2E68" w14:textId="5535E23D" w:rsidR="4DCD9309" w:rsidRDefault="3C831268"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Conclusions </w:t>
      </w:r>
    </w:p>
    <w:p w14:paraId="3B36849E" w14:textId="136139DD" w:rsidR="4DCD9309" w:rsidRDefault="3C831268"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Recommandations </w:t>
      </w:r>
    </w:p>
    <w:p w14:paraId="5D55B007" w14:textId="33965880" w:rsidR="4DCD9309" w:rsidRDefault="3C831268"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Bibliographie </w:t>
      </w:r>
    </w:p>
    <w:p w14:paraId="27E146CD" w14:textId="5CD0505B" w:rsidR="7A81F90E" w:rsidRDefault="7A81F90E" w:rsidP="7A81F90E">
      <w:pPr>
        <w:jc w:val="both"/>
        <w:rPr>
          <w:rFonts w:ascii="Avenir Next LT Pro Light" w:eastAsia="Avenir Next LT Pro Light" w:hAnsi="Avenir Next LT Pro Light" w:cs="Avenir Next LT Pro Light"/>
          <w:color w:val="000000" w:themeColor="text1"/>
        </w:rPr>
      </w:pPr>
    </w:p>
    <w:p w14:paraId="0A4E5D85" w14:textId="125C9AD7" w:rsidR="7A81F90E" w:rsidRDefault="7A81F90E" w:rsidP="7A81F90E">
      <w:pPr>
        <w:jc w:val="both"/>
        <w:rPr>
          <w:rFonts w:ascii="Avenir Next LT Pro Light" w:eastAsia="Avenir Next LT Pro Light" w:hAnsi="Avenir Next LT Pro Light" w:cs="Avenir Next LT Pro Light"/>
          <w:color w:val="000000" w:themeColor="text1"/>
        </w:rPr>
      </w:pPr>
    </w:p>
    <w:p w14:paraId="7AAF0BF6" w14:textId="158EBF84" w:rsidR="7A81F90E" w:rsidRDefault="7A81F90E" w:rsidP="7A81F90E">
      <w:pPr>
        <w:jc w:val="both"/>
        <w:rPr>
          <w:rFonts w:ascii="Avenir Next LT Pro Light" w:eastAsia="Avenir Next LT Pro Light" w:hAnsi="Avenir Next LT Pro Light" w:cs="Avenir Next LT Pro Light"/>
          <w:color w:val="000000" w:themeColor="text1"/>
        </w:rPr>
      </w:pPr>
    </w:p>
    <w:p w14:paraId="3505C729" w14:textId="40577A99" w:rsidR="7A81F90E" w:rsidRDefault="7A81F90E" w:rsidP="7A81F90E">
      <w:pPr>
        <w:jc w:val="center"/>
        <w:rPr>
          <w:rFonts w:ascii="Avenir Next LT Pro Light" w:eastAsia="Avenir Next LT Pro Light" w:hAnsi="Avenir Next LT Pro Light" w:cs="Avenir Next LT Pro Light"/>
          <w:color w:val="8EAADB" w:themeColor="accent1" w:themeTint="99"/>
          <w:sz w:val="24"/>
          <w:szCs w:val="24"/>
        </w:rPr>
      </w:pPr>
    </w:p>
    <w:p w14:paraId="03DFC892" w14:textId="47B3A7E7" w:rsidR="7A81F90E" w:rsidRDefault="7A81F90E" w:rsidP="7A81F90E">
      <w:pPr>
        <w:jc w:val="center"/>
        <w:rPr>
          <w:rFonts w:ascii="Avenir Next LT Pro Light" w:eastAsia="Avenir Next LT Pro Light" w:hAnsi="Avenir Next LT Pro Light" w:cs="Avenir Next LT Pro Light"/>
          <w:color w:val="8EAADB" w:themeColor="accent1" w:themeTint="99"/>
          <w:sz w:val="24"/>
          <w:szCs w:val="24"/>
        </w:rPr>
      </w:pPr>
    </w:p>
    <w:p w14:paraId="4EB41205" w14:textId="526F2302" w:rsidR="7A81F90E" w:rsidRDefault="7A81F90E" w:rsidP="7A81F90E">
      <w:pPr>
        <w:jc w:val="center"/>
        <w:rPr>
          <w:rFonts w:ascii="Avenir Next LT Pro Light" w:eastAsia="Avenir Next LT Pro Light" w:hAnsi="Avenir Next LT Pro Light" w:cs="Avenir Next LT Pro Light"/>
          <w:color w:val="8EAADB" w:themeColor="accent1" w:themeTint="99"/>
          <w:sz w:val="24"/>
          <w:szCs w:val="24"/>
        </w:rPr>
      </w:pPr>
    </w:p>
    <w:p w14:paraId="67F3459D" w14:textId="1B6D19B3" w:rsidR="7A81F90E" w:rsidRDefault="7A81F90E" w:rsidP="7A81F90E">
      <w:pPr>
        <w:jc w:val="center"/>
        <w:rPr>
          <w:rFonts w:ascii="Avenir Next LT Pro Light" w:eastAsia="Avenir Next LT Pro Light" w:hAnsi="Avenir Next LT Pro Light" w:cs="Avenir Next LT Pro Light"/>
          <w:color w:val="8EAADB" w:themeColor="accent1" w:themeTint="99"/>
          <w:sz w:val="24"/>
          <w:szCs w:val="24"/>
        </w:rPr>
      </w:pPr>
    </w:p>
    <w:p w14:paraId="49FE069E" w14:textId="0657F5F2" w:rsidR="7A81F90E" w:rsidRDefault="7A81F90E" w:rsidP="7A81F90E">
      <w:pPr>
        <w:jc w:val="center"/>
        <w:rPr>
          <w:rFonts w:ascii="Segoe UI" w:eastAsia="Segoe UI" w:hAnsi="Segoe UI" w:cs="Segoe UI"/>
          <w:b/>
          <w:bCs/>
          <w:color w:val="8EAADB" w:themeColor="accent1" w:themeTint="99"/>
          <w:sz w:val="24"/>
          <w:szCs w:val="24"/>
        </w:rPr>
      </w:pPr>
    </w:p>
    <w:p w14:paraId="4EA5E916" w14:textId="262BFC09" w:rsidR="7A81F90E" w:rsidRDefault="7A81F90E" w:rsidP="7A81F90E">
      <w:pPr>
        <w:jc w:val="center"/>
        <w:rPr>
          <w:rFonts w:ascii="Segoe UI" w:eastAsia="Segoe UI" w:hAnsi="Segoe UI" w:cs="Segoe UI"/>
          <w:b/>
          <w:bCs/>
          <w:color w:val="8EAADB" w:themeColor="accent1" w:themeTint="99"/>
          <w:sz w:val="24"/>
          <w:szCs w:val="24"/>
        </w:rPr>
      </w:pPr>
    </w:p>
    <w:p w14:paraId="5053F3FE" w14:textId="4126DA11" w:rsidR="7A81F90E" w:rsidRDefault="7A81F90E" w:rsidP="7A81F90E">
      <w:pPr>
        <w:jc w:val="center"/>
        <w:rPr>
          <w:rFonts w:ascii="Segoe UI" w:eastAsia="Segoe UI" w:hAnsi="Segoe UI" w:cs="Segoe UI"/>
          <w:b/>
          <w:bCs/>
          <w:color w:val="8EAADB" w:themeColor="accent1" w:themeTint="99"/>
          <w:sz w:val="24"/>
          <w:szCs w:val="24"/>
        </w:rPr>
      </w:pPr>
    </w:p>
    <w:p w14:paraId="22A4017B" w14:textId="58418007" w:rsidR="27A0E6CB" w:rsidRDefault="27A0E6CB" w:rsidP="27A0E6CB">
      <w:pPr>
        <w:jc w:val="center"/>
        <w:rPr>
          <w:rFonts w:ascii="Segoe UI" w:eastAsia="Segoe UI" w:hAnsi="Segoe UI" w:cs="Segoe UI"/>
          <w:b/>
          <w:bCs/>
          <w:color w:val="8EAADB" w:themeColor="accent1" w:themeTint="99"/>
          <w:sz w:val="24"/>
          <w:szCs w:val="24"/>
        </w:rPr>
      </w:pPr>
    </w:p>
    <w:p w14:paraId="08365D74" w14:textId="34D843EF" w:rsidR="7A81F90E" w:rsidRDefault="487D8897" w:rsidP="27A0E6CB">
      <w:pPr>
        <w:rPr>
          <w:rFonts w:ascii="Segoe UI" w:eastAsia="Segoe UI" w:hAnsi="Segoe UI" w:cs="Segoe UI"/>
          <w:b/>
          <w:bCs/>
          <w:color w:val="8EAADB" w:themeColor="accent1" w:themeTint="99"/>
          <w:sz w:val="24"/>
          <w:szCs w:val="24"/>
        </w:rPr>
      </w:pPr>
      <w:r w:rsidRPr="27A0E6CB">
        <w:rPr>
          <w:rFonts w:ascii="Segoe UI" w:eastAsia="Segoe UI" w:hAnsi="Segoe UI" w:cs="Segoe UI"/>
          <w:b/>
          <w:bCs/>
          <w:color w:val="8EAADB" w:themeColor="accent1" w:themeTint="99"/>
          <w:sz w:val="24"/>
          <w:szCs w:val="24"/>
        </w:rPr>
        <w:t>Acronymes</w:t>
      </w:r>
    </w:p>
    <w:p w14:paraId="4024677E" w14:textId="7E045B71"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Voici la liste des acronymes classés par ordre alphabétique :</w:t>
      </w:r>
    </w:p>
    <w:p w14:paraId="3944F329" w14:textId="3FCDE62A"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 xml:space="preserve"> </w:t>
      </w:r>
    </w:p>
    <w:p w14:paraId="10642226" w14:textId="39E45C18"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 xml:space="preserve">AFI : Approche Féministe Intersectionnelle </w:t>
      </w:r>
    </w:p>
    <w:p w14:paraId="3675CFED" w14:textId="1214B420"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 xml:space="preserve">AWAN : </w:t>
      </w:r>
      <w:proofErr w:type="spellStart"/>
      <w:r w:rsidRPr="27A0E6CB">
        <w:rPr>
          <w:rFonts w:asciiTheme="majorHAnsi" w:eastAsiaTheme="majorEastAsia" w:hAnsiTheme="majorHAnsi" w:cstheme="majorBidi"/>
        </w:rPr>
        <w:t>Aboriginal</w:t>
      </w:r>
      <w:proofErr w:type="spellEnd"/>
      <w:r w:rsidRPr="27A0E6CB">
        <w:rPr>
          <w:rFonts w:asciiTheme="majorHAnsi" w:eastAsiaTheme="majorEastAsia" w:hAnsiTheme="majorHAnsi" w:cstheme="majorBidi"/>
        </w:rPr>
        <w:t xml:space="preserve"> </w:t>
      </w:r>
      <w:proofErr w:type="spellStart"/>
      <w:r w:rsidRPr="27A0E6CB">
        <w:rPr>
          <w:rFonts w:asciiTheme="majorHAnsi" w:eastAsiaTheme="majorEastAsia" w:hAnsiTheme="majorHAnsi" w:cstheme="majorBidi"/>
        </w:rPr>
        <w:t>Woman’s</w:t>
      </w:r>
      <w:proofErr w:type="spellEnd"/>
      <w:r w:rsidRPr="27A0E6CB">
        <w:rPr>
          <w:rFonts w:asciiTheme="majorHAnsi" w:eastAsiaTheme="majorEastAsia" w:hAnsiTheme="majorHAnsi" w:cstheme="majorBidi"/>
        </w:rPr>
        <w:t xml:space="preserve"> Action Network </w:t>
      </w:r>
    </w:p>
    <w:p w14:paraId="14C4BB2F" w14:textId="6EB225B9"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 xml:space="preserve">CALACS : Centre d'aide et de lutte contre les agressions à caractère sexuel </w:t>
      </w:r>
    </w:p>
    <w:p w14:paraId="137036E4" w14:textId="0963761C"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 xml:space="preserve">CLES : Concertation des Luttes contre l'exploitation Sexuelle </w:t>
      </w:r>
    </w:p>
    <w:p w14:paraId="6F391512" w14:textId="7890E457"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 xml:space="preserve">FAQ : Femmes Autochtones du Québec </w:t>
      </w:r>
    </w:p>
    <w:p w14:paraId="3D618C07" w14:textId="03781AC3"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 xml:space="preserve">MFEG : </w:t>
      </w:r>
      <w:proofErr w:type="gramStart"/>
      <w:r w:rsidRPr="27A0E6CB">
        <w:rPr>
          <w:rFonts w:asciiTheme="majorHAnsi" w:eastAsiaTheme="majorEastAsia" w:hAnsiTheme="majorHAnsi" w:cstheme="majorBidi"/>
        </w:rPr>
        <w:t>Ministère</w:t>
      </w:r>
      <w:proofErr w:type="gramEnd"/>
      <w:r w:rsidRPr="27A0E6CB">
        <w:rPr>
          <w:rFonts w:asciiTheme="majorHAnsi" w:eastAsiaTheme="majorEastAsia" w:hAnsiTheme="majorHAnsi" w:cstheme="majorBidi"/>
        </w:rPr>
        <w:t xml:space="preserve"> de la Femme et de l’Égalité des Genres Canada </w:t>
      </w:r>
    </w:p>
    <w:p w14:paraId="602AA6E9" w14:textId="0FBCD022" w:rsidR="774A5C1A" w:rsidRPr="00876875" w:rsidRDefault="774A5C1A" w:rsidP="27A0E6CB">
      <w:pPr>
        <w:rPr>
          <w:rFonts w:asciiTheme="majorHAnsi" w:eastAsiaTheme="majorEastAsia" w:hAnsiTheme="majorHAnsi" w:cstheme="majorBidi"/>
          <w:lang w:val="en-CA"/>
        </w:rPr>
      </w:pPr>
      <w:proofErr w:type="gramStart"/>
      <w:r w:rsidRPr="00876875">
        <w:rPr>
          <w:rFonts w:asciiTheme="majorHAnsi" w:eastAsiaTheme="majorEastAsia" w:hAnsiTheme="majorHAnsi" w:cstheme="majorBidi"/>
          <w:lang w:val="en-CA"/>
        </w:rPr>
        <w:t>MIHAC :</w:t>
      </w:r>
      <w:proofErr w:type="gramEnd"/>
      <w:r w:rsidRPr="00876875">
        <w:rPr>
          <w:rFonts w:asciiTheme="majorHAnsi" w:eastAsiaTheme="majorEastAsia" w:hAnsiTheme="majorHAnsi" w:cstheme="majorBidi"/>
          <w:lang w:val="en-CA"/>
        </w:rPr>
        <w:t xml:space="preserve"> Montreal Indigenous Health Advisory Circle </w:t>
      </w:r>
    </w:p>
    <w:p w14:paraId="418D1594" w14:textId="0BAAFE26"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ON</w:t>
      </w:r>
      <w:r w:rsidR="0CA1E9A8" w:rsidRPr="27A0E6CB">
        <w:rPr>
          <w:rFonts w:asciiTheme="majorHAnsi" w:eastAsiaTheme="majorEastAsia" w:hAnsiTheme="majorHAnsi" w:cstheme="majorBidi"/>
        </w:rPr>
        <w:t>U</w:t>
      </w:r>
      <w:r w:rsidRPr="27A0E6CB">
        <w:rPr>
          <w:rFonts w:asciiTheme="majorHAnsi" w:eastAsiaTheme="majorEastAsia" w:hAnsiTheme="majorHAnsi" w:cstheme="majorBidi"/>
        </w:rPr>
        <w:t xml:space="preserve"> : Organisation des Nations Unies </w:t>
      </w:r>
    </w:p>
    <w:p w14:paraId="201E25F9" w14:textId="5800EA16"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 xml:space="preserve">PAQ : Projet Autochtone du Québec </w:t>
      </w:r>
    </w:p>
    <w:p w14:paraId="50870CF7" w14:textId="4464691C"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PCAP : Principes de propriété, de Contrôle, d’Accès et de possession des Premières Nations</w:t>
      </w:r>
    </w:p>
    <w:p w14:paraId="4EBDFDA3" w14:textId="2E176CE1" w:rsidR="429FFBE0" w:rsidRDefault="429FFBE0" w:rsidP="27A0E6CB">
      <w:pPr>
        <w:pStyle w:val="Titre3"/>
        <w:rPr>
          <w:rFonts w:asciiTheme="majorHAnsi" w:eastAsiaTheme="majorEastAsia" w:hAnsiTheme="majorHAnsi" w:cstheme="majorBidi"/>
          <w:b w:val="0"/>
          <w:sz w:val="22"/>
          <w:szCs w:val="22"/>
        </w:rPr>
      </w:pPr>
      <w:r w:rsidRPr="27A0E6CB">
        <w:rPr>
          <w:rFonts w:ascii="Avenir Next LT Pro Light" w:eastAsia="Avenir Next LT Pro Light" w:hAnsi="Avenir Next LT Pro Light" w:cs="Avenir Next LT Pro Light"/>
          <w:sz w:val="20"/>
          <w:szCs w:val="20"/>
        </w:rPr>
        <w:t xml:space="preserve">SCHL : </w:t>
      </w:r>
      <w:hyperlink r:id="rId12">
        <w:r w:rsidRPr="27A0E6CB">
          <w:rPr>
            <w:rFonts w:asciiTheme="majorHAnsi" w:eastAsiaTheme="majorEastAsia" w:hAnsiTheme="majorHAnsi" w:cstheme="majorBidi"/>
            <w:b w:val="0"/>
            <w:sz w:val="22"/>
            <w:szCs w:val="22"/>
          </w:rPr>
          <w:t>Société canadienne d'hypothèques et de logement</w:t>
        </w:r>
      </w:hyperlink>
    </w:p>
    <w:p w14:paraId="665FE1F5" w14:textId="242925D6"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 xml:space="preserve">UQAM : Université du Québec à Montréal </w:t>
      </w:r>
    </w:p>
    <w:p w14:paraId="795D8F8F" w14:textId="6C6C7C43"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 xml:space="preserve">URN : Urban, Rural, and </w:t>
      </w:r>
      <w:proofErr w:type="spellStart"/>
      <w:r w:rsidRPr="27A0E6CB">
        <w:rPr>
          <w:rFonts w:asciiTheme="majorHAnsi" w:eastAsiaTheme="majorEastAsia" w:hAnsiTheme="majorHAnsi" w:cstheme="majorBidi"/>
        </w:rPr>
        <w:t>Northern</w:t>
      </w:r>
      <w:proofErr w:type="spellEnd"/>
      <w:r w:rsidRPr="27A0E6CB">
        <w:rPr>
          <w:rFonts w:asciiTheme="majorHAnsi" w:eastAsiaTheme="majorEastAsia" w:hAnsiTheme="majorHAnsi" w:cstheme="majorBidi"/>
        </w:rPr>
        <w:t xml:space="preserve"> </w:t>
      </w:r>
    </w:p>
    <w:p w14:paraId="447CF1DC" w14:textId="6A4A5867" w:rsidR="774A5C1A" w:rsidRDefault="774A5C1A" w:rsidP="27A0E6CB">
      <w:pPr>
        <w:rPr>
          <w:rFonts w:asciiTheme="majorHAnsi" w:eastAsiaTheme="majorEastAsia" w:hAnsiTheme="majorHAnsi" w:cstheme="majorBidi"/>
        </w:rPr>
      </w:pPr>
      <w:proofErr w:type="spellStart"/>
      <w:r w:rsidRPr="27A0E6CB">
        <w:rPr>
          <w:rFonts w:asciiTheme="majorHAnsi" w:eastAsiaTheme="majorEastAsia" w:hAnsiTheme="majorHAnsi" w:cstheme="majorBidi"/>
        </w:rPr>
        <w:t>UtpELLES</w:t>
      </w:r>
      <w:proofErr w:type="spellEnd"/>
      <w:r w:rsidRPr="27A0E6CB">
        <w:rPr>
          <w:rFonts w:asciiTheme="majorHAnsi" w:eastAsiaTheme="majorEastAsia" w:hAnsiTheme="majorHAnsi" w:cstheme="majorBidi"/>
        </w:rPr>
        <w:t xml:space="preserve">: Un Toit Pour Elles </w:t>
      </w:r>
    </w:p>
    <w:p w14:paraId="3168D823" w14:textId="3DEBBE1D" w:rsidR="774A5C1A" w:rsidRDefault="774A5C1A" w:rsidP="27A0E6CB">
      <w:pPr>
        <w:rPr>
          <w:rFonts w:asciiTheme="majorHAnsi" w:eastAsiaTheme="majorEastAsia" w:hAnsiTheme="majorHAnsi" w:cstheme="majorBidi"/>
        </w:rPr>
      </w:pPr>
      <w:r w:rsidRPr="27A0E6CB">
        <w:rPr>
          <w:rFonts w:asciiTheme="majorHAnsi" w:eastAsiaTheme="majorEastAsia" w:hAnsiTheme="majorHAnsi" w:cstheme="majorBidi"/>
        </w:rPr>
        <w:t>VFF : Violences Faites aux Femmes</w:t>
      </w:r>
    </w:p>
    <w:p w14:paraId="1456A045" w14:textId="4C757573" w:rsidR="27A0E6CB" w:rsidRDefault="27A0E6CB" w:rsidP="27A0E6CB">
      <w:pPr>
        <w:rPr>
          <w:rFonts w:asciiTheme="majorHAnsi" w:eastAsiaTheme="majorEastAsia" w:hAnsiTheme="majorHAnsi" w:cstheme="majorBidi"/>
        </w:rPr>
      </w:pPr>
    </w:p>
    <w:p w14:paraId="22A3E719" w14:textId="37CCC47E" w:rsidR="27A0E6CB" w:rsidRDefault="27A0E6CB" w:rsidP="27A0E6CB">
      <w:pPr>
        <w:jc w:val="center"/>
        <w:rPr>
          <w:rFonts w:ascii="Segoe UI" w:eastAsia="Segoe UI" w:hAnsi="Segoe UI" w:cs="Segoe UI"/>
          <w:b/>
          <w:bCs/>
          <w:color w:val="8EAADB" w:themeColor="accent1" w:themeTint="99"/>
          <w:sz w:val="24"/>
          <w:szCs w:val="24"/>
        </w:rPr>
      </w:pPr>
    </w:p>
    <w:p w14:paraId="6E4A462D" w14:textId="0E7E7A05" w:rsidR="27A0E6CB" w:rsidRDefault="27A0E6CB" w:rsidP="27A0E6CB">
      <w:pPr>
        <w:jc w:val="center"/>
        <w:rPr>
          <w:rFonts w:ascii="Segoe UI" w:eastAsia="Segoe UI" w:hAnsi="Segoe UI" w:cs="Segoe UI"/>
          <w:b/>
          <w:bCs/>
          <w:color w:val="8EAADB" w:themeColor="accent1" w:themeTint="99"/>
          <w:sz w:val="24"/>
          <w:szCs w:val="24"/>
        </w:rPr>
      </w:pPr>
    </w:p>
    <w:p w14:paraId="260673BB" w14:textId="1ED88DCB" w:rsidR="27A0E6CB" w:rsidRDefault="27A0E6CB" w:rsidP="27A0E6CB">
      <w:pPr>
        <w:jc w:val="center"/>
        <w:rPr>
          <w:rFonts w:ascii="Segoe UI" w:eastAsia="Segoe UI" w:hAnsi="Segoe UI" w:cs="Segoe UI"/>
          <w:b/>
          <w:bCs/>
          <w:color w:val="8EAADB" w:themeColor="accent1" w:themeTint="99"/>
          <w:sz w:val="24"/>
          <w:szCs w:val="24"/>
        </w:rPr>
      </w:pPr>
    </w:p>
    <w:p w14:paraId="406360E9" w14:textId="6C77CC34" w:rsidR="27A0E6CB" w:rsidRDefault="27A0E6CB" w:rsidP="27A0E6CB">
      <w:pPr>
        <w:jc w:val="center"/>
        <w:rPr>
          <w:rFonts w:ascii="Segoe UI" w:eastAsia="Segoe UI" w:hAnsi="Segoe UI" w:cs="Segoe UI"/>
          <w:b/>
          <w:bCs/>
          <w:color w:val="8EAADB" w:themeColor="accent1" w:themeTint="99"/>
          <w:sz w:val="24"/>
          <w:szCs w:val="24"/>
        </w:rPr>
      </w:pPr>
    </w:p>
    <w:p w14:paraId="35C61054" w14:textId="28B26D00" w:rsidR="27A0E6CB" w:rsidRDefault="27A0E6CB" w:rsidP="27A0E6CB">
      <w:pPr>
        <w:jc w:val="center"/>
        <w:rPr>
          <w:rFonts w:ascii="Segoe UI" w:eastAsia="Segoe UI" w:hAnsi="Segoe UI" w:cs="Segoe UI"/>
          <w:b/>
          <w:bCs/>
          <w:color w:val="8EAADB" w:themeColor="accent1" w:themeTint="99"/>
          <w:sz w:val="24"/>
          <w:szCs w:val="24"/>
        </w:rPr>
      </w:pPr>
    </w:p>
    <w:p w14:paraId="401E5B80" w14:textId="15AE8A3A" w:rsidR="4DCD9309" w:rsidRDefault="3C831268" w:rsidP="3FF1D473">
      <w:pPr>
        <w:jc w:val="center"/>
        <w:rPr>
          <w:rFonts w:ascii="Segoe UI" w:eastAsia="Segoe UI" w:hAnsi="Segoe UI" w:cs="Segoe UI"/>
          <w:color w:val="8EAADB" w:themeColor="accent1" w:themeTint="99"/>
          <w:sz w:val="24"/>
          <w:szCs w:val="24"/>
        </w:rPr>
      </w:pPr>
      <w:r w:rsidRPr="3FF1D473">
        <w:rPr>
          <w:rFonts w:ascii="Segoe UI" w:eastAsia="Segoe UI" w:hAnsi="Segoe UI" w:cs="Segoe UI"/>
          <w:b/>
          <w:bCs/>
          <w:color w:val="8EAADB" w:themeColor="accent1" w:themeTint="99"/>
          <w:sz w:val="24"/>
          <w:szCs w:val="24"/>
        </w:rPr>
        <w:lastRenderedPageBreak/>
        <w:t>Introduction</w:t>
      </w:r>
    </w:p>
    <w:p w14:paraId="1116237F" w14:textId="20223B79" w:rsidR="4DCD9309" w:rsidRDefault="4DCD9309" w:rsidP="7A81F90E">
      <w:pPr>
        <w:jc w:val="both"/>
        <w:rPr>
          <w:rFonts w:ascii="Avenir Next LT Pro Light" w:eastAsia="Avenir Next LT Pro Light" w:hAnsi="Avenir Next LT Pro Light" w:cs="Avenir Next LT Pro Light"/>
          <w:color w:val="000000" w:themeColor="text1"/>
        </w:rPr>
      </w:pPr>
      <w:r w:rsidRPr="7A81F90E">
        <w:rPr>
          <w:rFonts w:ascii="Avenir Next LT Pro Light" w:eastAsia="Avenir Next LT Pro Light" w:hAnsi="Avenir Next LT Pro Light" w:cs="Avenir Next LT Pro Light"/>
          <w:color w:val="000000" w:themeColor="text1"/>
        </w:rPr>
        <w:t>Il semble fondamental de nous situer, comme porteuses de ce projet, en tant que femmes, travailleuses et membres d’un organisme féministe. Un toit Pour Elles (</w:t>
      </w:r>
      <w:proofErr w:type="spellStart"/>
      <w:r w:rsidRPr="7A81F90E">
        <w:rPr>
          <w:rFonts w:ascii="Avenir Next LT Pro Light" w:eastAsia="Avenir Next LT Pro Light" w:hAnsi="Avenir Next LT Pro Light" w:cs="Avenir Next LT Pro Light"/>
          <w:color w:val="000000" w:themeColor="text1"/>
        </w:rPr>
        <w:t>utpELLES</w:t>
      </w:r>
      <w:proofErr w:type="spellEnd"/>
      <w:r w:rsidRPr="7A81F90E">
        <w:rPr>
          <w:rFonts w:ascii="Avenir Next LT Pro Light" w:eastAsia="Avenir Next LT Pro Light" w:hAnsi="Avenir Next LT Pro Light" w:cs="Avenir Next LT Pro Light"/>
          <w:color w:val="000000" w:themeColor="text1"/>
        </w:rPr>
        <w:t>) développe des projets autour de la question des ressources d’hébergement, d’accès aux logements et des services de soutien adressés uniquement aux femmes et filles étant ou ayant été dans l’industrie du sexe.</w:t>
      </w:r>
    </w:p>
    <w:p w14:paraId="0909328A" w14:textId="77777777" w:rsidR="004C54B3" w:rsidRDefault="004C54B3" w:rsidP="004C54B3">
      <w:pPr>
        <w:jc w:val="both"/>
        <w:rPr>
          <w:rFonts w:ascii="Avenir Next LT Pro Light" w:eastAsia="Avenir Next LT Pro Light" w:hAnsi="Avenir Next LT Pro Light" w:cs="Avenir Next LT Pro Light"/>
          <w:color w:val="000000" w:themeColor="text1"/>
        </w:rPr>
      </w:pPr>
      <w:r w:rsidRPr="7A81F90E">
        <w:rPr>
          <w:rFonts w:ascii="Avenir Next LT Pro Light" w:eastAsia="Avenir Next LT Pro Light" w:hAnsi="Avenir Next LT Pro Light" w:cs="Avenir Next LT Pro Light"/>
          <w:color w:val="000000" w:themeColor="text1"/>
        </w:rPr>
        <w:t>Notre politique par rapport à l’inclusion de la diversité des genres et identités, est que les enjeux particuliers des personnes transgenres et transsexuelles, par exemple</w:t>
      </w:r>
      <w:r w:rsidRPr="27A0E6CB">
        <w:rPr>
          <w:rFonts w:ascii="Avenir Next LT Pro Light" w:eastAsia="Avenir Next LT Pro Light" w:hAnsi="Avenir Next LT Pro Light" w:cs="Avenir Next LT Pro Light"/>
          <w:color w:val="000000" w:themeColor="text1"/>
        </w:rPr>
        <w:t>;</w:t>
      </w:r>
      <w:r w:rsidRPr="7A81F90E">
        <w:rPr>
          <w:rFonts w:ascii="Avenir Next LT Pro Light" w:eastAsia="Avenir Next LT Pro Light" w:hAnsi="Avenir Next LT Pro Light" w:cs="Avenir Next LT Pro Light"/>
          <w:color w:val="000000" w:themeColor="text1"/>
        </w:rPr>
        <w:t xml:space="preserve"> les femmes nées hommes, devraient bénéficier de protocoles de recherche et de plans d’actions qui leur sont spécifiquement adressés pour répondre exclusivement et adéquatement à leurs demandes.</w:t>
      </w:r>
    </w:p>
    <w:p w14:paraId="40E49DBE" w14:textId="77777777" w:rsidR="004C54B3" w:rsidRDefault="004C54B3" w:rsidP="004C54B3">
      <w:pPr>
        <w:jc w:val="both"/>
        <w:rPr>
          <w:rFonts w:ascii="Avenir Next LT Pro Light" w:eastAsia="Avenir Next LT Pro Light" w:hAnsi="Avenir Next LT Pro Light" w:cs="Avenir Next LT Pro Light"/>
          <w:color w:val="595959" w:themeColor="text1" w:themeTint="A6"/>
        </w:rPr>
      </w:pPr>
      <w:r w:rsidRPr="7A81F90E">
        <w:rPr>
          <w:rFonts w:ascii="Avenir Next LT Pro Light" w:eastAsia="Avenir Next LT Pro Light" w:hAnsi="Avenir Next LT Pro Light" w:cs="Avenir Next LT Pro Light"/>
          <w:color w:val="000000" w:themeColor="text1"/>
        </w:rPr>
        <w:t xml:space="preserve">C’est pourquoi cette position va se retrouver, en cohérence, tout au long de l’État des lieux dans les analyses et propos sur les enjeux qui concernent exclusivement les femmes et filles </w:t>
      </w:r>
      <w:r w:rsidRPr="27A0E6CB">
        <w:rPr>
          <w:rFonts w:ascii="Avenir Next LT Pro Light" w:eastAsia="Avenir Next LT Pro Light" w:hAnsi="Avenir Next LT Pro Light" w:cs="Avenir Next LT Pro Light"/>
          <w:color w:val="000000" w:themeColor="text1"/>
        </w:rPr>
        <w:t>des Premiers Peuples,</w:t>
      </w:r>
      <w:r w:rsidRPr="7A81F90E">
        <w:rPr>
          <w:rFonts w:ascii="Avenir Next LT Pro Light" w:eastAsia="Avenir Next LT Pro Light" w:hAnsi="Avenir Next LT Pro Light" w:cs="Avenir Next LT Pro Light"/>
          <w:color w:val="000000" w:themeColor="text1"/>
        </w:rPr>
        <w:t xml:space="preserve"> nées femmes, étant ou ayant été dans l’industrie du s</w:t>
      </w:r>
      <w:r w:rsidRPr="27A0E6CB">
        <w:rPr>
          <w:rFonts w:ascii="Avenir Next LT Pro Light" w:eastAsia="Avenir Next LT Pro Light" w:hAnsi="Avenir Next LT Pro Light" w:cs="Avenir Next LT Pro Light"/>
          <w:color w:val="595959" w:themeColor="text1" w:themeTint="A6"/>
        </w:rPr>
        <w:t xml:space="preserve">exe. </w:t>
      </w:r>
    </w:p>
    <w:p w14:paraId="1D84520D" w14:textId="77777777" w:rsidR="004C54B3" w:rsidRDefault="004C54B3" w:rsidP="004C54B3">
      <w:pPr>
        <w:jc w:val="both"/>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i/>
          <w:color w:val="595959" w:themeColor="text1" w:themeTint="A6"/>
        </w:rPr>
        <w:t>« Le débat autour du genre est important pour les féministes</w:t>
      </w:r>
      <w:r w:rsidRPr="27A0E6CB">
        <w:rPr>
          <w:rFonts w:ascii="Avenir Next LT Pro" w:eastAsia="Avenir Next LT Pro" w:hAnsi="Avenir Next LT Pro" w:cs="Avenir Next LT Pro"/>
          <w:i/>
          <w:iCs/>
          <w:color w:val="595959" w:themeColor="text1" w:themeTint="A6"/>
        </w:rPr>
        <w:t>,</w:t>
      </w:r>
      <w:r w:rsidRPr="27A0E6CB">
        <w:rPr>
          <w:rFonts w:ascii="Avenir Next LT Pro" w:eastAsia="Avenir Next LT Pro" w:hAnsi="Avenir Next LT Pro" w:cs="Avenir Next LT Pro"/>
          <w:i/>
          <w:color w:val="595959" w:themeColor="text1" w:themeTint="A6"/>
        </w:rPr>
        <w:t xml:space="preserve"> car il constitue un fondement de notre mouvement. » ... « Comment pouvons-nous nous battre pour les femmes et les filles quand nous ne sommes pas autorisés à fixer nos propres priorités et limites en ce qui concerne notre politique, notre organisation et notre sécurité ? Cela a des implications plus larges pour d'autres communautés opprimées. Nous devons prendre position sur cette question, mais toujours dans le contexte de la libération des femmes dans un patriarcat et toujours en sachant qu'il y a beaucoup de travail à faire sur de nombreuses questions. »   </w:t>
      </w:r>
      <w:r w:rsidRPr="27A0E6CB">
        <w:rPr>
          <w:rFonts w:ascii="Avenir Next LT Pro" w:eastAsia="Avenir Next LT Pro" w:hAnsi="Avenir Next LT Pro" w:cs="Avenir Next LT Pro"/>
          <w:color w:val="595959" w:themeColor="text1" w:themeTint="A6"/>
        </w:rPr>
        <w:t xml:space="preserve">Cherry Smiley- The new </w:t>
      </w:r>
      <w:proofErr w:type="spellStart"/>
      <w:r w:rsidRPr="27A0E6CB">
        <w:rPr>
          <w:rFonts w:ascii="Avenir Next LT Pro" w:eastAsia="Avenir Next LT Pro" w:hAnsi="Avenir Next LT Pro" w:cs="Avenir Next LT Pro"/>
          <w:color w:val="595959" w:themeColor="text1" w:themeTint="A6"/>
        </w:rPr>
        <w:t>misogyny</w:t>
      </w:r>
      <w:proofErr w:type="spellEnd"/>
      <w:r w:rsidRPr="27A0E6CB">
        <w:rPr>
          <w:rFonts w:ascii="Avenir Next LT Pro" w:eastAsia="Avenir Next LT Pro" w:hAnsi="Avenir Next LT Pro" w:cs="Avenir Next LT Pro"/>
          <w:color w:val="595959" w:themeColor="text1" w:themeTint="A6"/>
          <w:sz w:val="20"/>
          <w:szCs w:val="20"/>
        </w:rPr>
        <w:t xml:space="preserve">- </w:t>
      </w:r>
      <w:r w:rsidRPr="27A0E6CB">
        <w:rPr>
          <w:rFonts w:ascii="Avenir Next LT Pro" w:eastAsia="Avenir Next LT Pro" w:hAnsi="Avenir Next LT Pro" w:cs="Avenir Next LT Pro"/>
          <w:color w:val="595959" w:themeColor="text1" w:themeTint="A6"/>
        </w:rPr>
        <w:t>2020</w:t>
      </w:r>
    </w:p>
    <w:p w14:paraId="4FEF812D" w14:textId="7FDCE87A" w:rsidR="4DCD9309" w:rsidRDefault="4DCD9309" w:rsidP="7A81F90E">
      <w:pPr>
        <w:jc w:val="both"/>
        <w:rPr>
          <w:rFonts w:ascii="Avenir Next LT Pro Light" w:eastAsia="Avenir Next LT Pro Light" w:hAnsi="Avenir Next LT Pro Light" w:cs="Avenir Next LT Pro Light"/>
          <w:color w:val="000000" w:themeColor="text1"/>
        </w:rPr>
      </w:pPr>
      <w:r w:rsidRPr="7A81F90E">
        <w:rPr>
          <w:rFonts w:ascii="Avenir Next LT Pro Light" w:eastAsia="Avenir Next LT Pro Light" w:hAnsi="Avenir Next LT Pro Light" w:cs="Avenir Next LT Pro Light"/>
          <w:color w:val="000000" w:themeColor="text1"/>
        </w:rPr>
        <w:t xml:space="preserve">L’État des lieux a pour objectif de documenter et diffuser les besoins des femmes et filles </w:t>
      </w:r>
      <w:r w:rsidR="0D1D9ADF" w:rsidRPr="27A0E6CB">
        <w:rPr>
          <w:rFonts w:ascii="Avenir Next LT Pro Light" w:eastAsia="Avenir Next LT Pro Light" w:hAnsi="Avenir Next LT Pro Light" w:cs="Avenir Next LT Pro Light"/>
          <w:color w:val="000000" w:themeColor="text1"/>
        </w:rPr>
        <w:t>des Premiers Peuples</w:t>
      </w:r>
      <w:r w:rsidRPr="7A81F90E">
        <w:rPr>
          <w:rFonts w:ascii="Avenir Next LT Pro Light" w:eastAsia="Avenir Next LT Pro Light" w:hAnsi="Avenir Next LT Pro Light" w:cs="Avenir Next LT Pro Light"/>
          <w:color w:val="000000" w:themeColor="text1"/>
        </w:rPr>
        <w:t xml:space="preserve"> ayant un vécu en lien avec l’exploitation sexuelle en matière d’hébergement et de logement avant, pendant et après la pandémie. Ainsi qu’identifier les différents obstacles qui ont eu des impacts sur leur accès à des logements sécuritaires et aux services.</w:t>
      </w:r>
      <w:r w:rsidR="00C452C1">
        <w:rPr>
          <w:rFonts w:ascii="Avenir Next LT Pro Light" w:eastAsia="Avenir Next LT Pro Light" w:hAnsi="Avenir Next LT Pro Light" w:cs="Avenir Next LT Pro Light"/>
          <w:color w:val="000000" w:themeColor="text1"/>
        </w:rPr>
        <w:t xml:space="preserve"> </w:t>
      </w:r>
    </w:p>
    <w:p w14:paraId="2DCE57AB" w14:textId="2BB24AF4" w:rsidR="00EA5E46" w:rsidRDefault="00EA5E46" w:rsidP="7A81F90E">
      <w:pPr>
        <w:jc w:val="both"/>
        <w:rPr>
          <w:rFonts w:ascii="Avenir Next LT Pro Light" w:eastAsia="Avenir Next LT Pro Light" w:hAnsi="Avenir Next LT Pro Light" w:cs="Avenir Next LT Pro Light"/>
          <w:color w:val="000000" w:themeColor="text1"/>
        </w:rPr>
      </w:pPr>
      <w:r>
        <w:rPr>
          <w:rFonts w:ascii="Avenir Next LT Pro Light" w:eastAsia="Avenir Next LT Pro Light" w:hAnsi="Avenir Next LT Pro Light" w:cs="Avenir Next LT Pro Light"/>
          <w:color w:val="000000" w:themeColor="text1"/>
        </w:rPr>
        <w:t xml:space="preserve">Cet </w:t>
      </w:r>
      <w:r w:rsidR="002A7069">
        <w:rPr>
          <w:rFonts w:ascii="Avenir Next LT Pro Light" w:eastAsia="Avenir Next LT Pro Light" w:hAnsi="Avenir Next LT Pro Light" w:cs="Avenir Next LT Pro Light"/>
          <w:color w:val="000000" w:themeColor="text1"/>
        </w:rPr>
        <w:t>exercice</w:t>
      </w:r>
      <w:r>
        <w:rPr>
          <w:rFonts w:ascii="Avenir Next LT Pro Light" w:eastAsia="Avenir Next LT Pro Light" w:hAnsi="Avenir Next LT Pro Light" w:cs="Avenir Next LT Pro Light"/>
          <w:color w:val="000000" w:themeColor="text1"/>
        </w:rPr>
        <w:t xml:space="preserve"> prendre </w:t>
      </w:r>
      <w:r w:rsidR="002A7069">
        <w:rPr>
          <w:rFonts w:ascii="Avenir Next LT Pro Light" w:eastAsia="Avenir Next LT Pro Light" w:hAnsi="Avenir Next LT Pro Light" w:cs="Avenir Next LT Pro Light"/>
          <w:color w:val="000000" w:themeColor="text1"/>
        </w:rPr>
        <w:t xml:space="preserve">forme grâce au soutien </w:t>
      </w:r>
      <w:r w:rsidR="00714788">
        <w:rPr>
          <w:rFonts w:ascii="Avenir Next LT Pro Light" w:eastAsia="Avenir Next LT Pro Light" w:hAnsi="Avenir Next LT Pro Light" w:cs="Avenir Next LT Pro Light"/>
          <w:color w:val="000000" w:themeColor="text1"/>
        </w:rPr>
        <w:t>financière</w:t>
      </w:r>
      <w:r w:rsidR="002A7069">
        <w:rPr>
          <w:rFonts w:ascii="Avenir Next LT Pro Light" w:eastAsia="Avenir Next LT Pro Light" w:hAnsi="Avenir Next LT Pro Light" w:cs="Avenir Next LT Pro Light"/>
          <w:color w:val="000000" w:themeColor="text1"/>
        </w:rPr>
        <w:t xml:space="preserve"> du Ministère Femmes et égalité des genres et </w:t>
      </w:r>
      <w:r w:rsidR="00714788">
        <w:rPr>
          <w:rFonts w:ascii="Avenir Next LT Pro Light" w:eastAsia="Avenir Next LT Pro Light" w:hAnsi="Avenir Next LT Pro Light" w:cs="Avenir Next LT Pro Light"/>
          <w:color w:val="000000" w:themeColor="text1"/>
        </w:rPr>
        <w:t>essai</w:t>
      </w:r>
      <w:r w:rsidR="002A7069">
        <w:rPr>
          <w:rFonts w:ascii="Avenir Next LT Pro Light" w:eastAsia="Avenir Next LT Pro Light" w:hAnsi="Avenir Next LT Pro Light" w:cs="Avenir Next LT Pro Light"/>
          <w:color w:val="000000" w:themeColor="text1"/>
        </w:rPr>
        <w:t xml:space="preserve"> de répondre </w:t>
      </w:r>
      <w:r w:rsidR="00714788">
        <w:rPr>
          <w:rFonts w:ascii="Avenir Next LT Pro Light" w:eastAsia="Avenir Next LT Pro Light" w:hAnsi="Avenir Next LT Pro Light" w:cs="Avenir Next LT Pro Light"/>
          <w:color w:val="000000" w:themeColor="text1"/>
        </w:rPr>
        <w:t>à</w:t>
      </w:r>
      <w:r w:rsidR="002A7069">
        <w:rPr>
          <w:rFonts w:ascii="Avenir Next LT Pro Light" w:eastAsia="Avenir Next LT Pro Light" w:hAnsi="Avenir Next LT Pro Light" w:cs="Avenir Next LT Pro Light"/>
          <w:color w:val="000000" w:themeColor="text1"/>
        </w:rPr>
        <w:t xml:space="preserve"> </w:t>
      </w:r>
      <w:r w:rsidR="006C0C09">
        <w:rPr>
          <w:rFonts w:ascii="Avenir Next LT Pro Light" w:eastAsia="Avenir Next LT Pro Light" w:hAnsi="Avenir Next LT Pro Light" w:cs="Avenir Next LT Pro Light"/>
          <w:color w:val="000000" w:themeColor="text1"/>
        </w:rPr>
        <w:t>un vide</w:t>
      </w:r>
      <w:r w:rsidR="002A7069">
        <w:rPr>
          <w:rFonts w:ascii="Avenir Next LT Pro Light" w:eastAsia="Avenir Next LT Pro Light" w:hAnsi="Avenir Next LT Pro Light" w:cs="Avenir Next LT Pro Light"/>
          <w:color w:val="000000" w:themeColor="text1"/>
        </w:rPr>
        <w:t xml:space="preserve"> d’information concernant ce</w:t>
      </w:r>
      <w:r w:rsidR="00714788">
        <w:rPr>
          <w:rFonts w:ascii="Avenir Next LT Pro Light" w:eastAsia="Avenir Next LT Pro Light" w:hAnsi="Avenir Next LT Pro Light" w:cs="Avenir Next LT Pro Light"/>
          <w:color w:val="000000" w:themeColor="text1"/>
        </w:rPr>
        <w:t xml:space="preserve">t enjeu qui avait déjà </w:t>
      </w:r>
      <w:r w:rsidR="00A92E1B">
        <w:rPr>
          <w:rFonts w:ascii="Avenir Next LT Pro Light" w:eastAsia="Avenir Next LT Pro Light" w:hAnsi="Avenir Next LT Pro Light" w:cs="Avenir Next LT Pro Light"/>
          <w:color w:val="000000" w:themeColor="text1"/>
        </w:rPr>
        <w:t>été mentionné dans une recherche fait à 20</w:t>
      </w:r>
      <w:r w:rsidR="004D7886">
        <w:rPr>
          <w:rFonts w:ascii="Avenir Next LT Pro Light" w:eastAsia="Avenir Next LT Pro Light" w:hAnsi="Avenir Next LT Pro Light" w:cs="Avenir Next LT Pro Light"/>
          <w:color w:val="000000" w:themeColor="text1"/>
        </w:rPr>
        <w:t>14</w:t>
      </w:r>
      <w:r w:rsidR="00A92E1B">
        <w:rPr>
          <w:rFonts w:ascii="Avenir Next LT Pro Light" w:eastAsia="Avenir Next LT Pro Light" w:hAnsi="Avenir Next LT Pro Light" w:cs="Avenir Next LT Pro Light"/>
          <w:color w:val="000000" w:themeColor="text1"/>
        </w:rPr>
        <w:t xml:space="preserve"> </w:t>
      </w:r>
      <w:r w:rsidR="00401C58">
        <w:rPr>
          <w:rFonts w:ascii="Avenir Next LT Pro Light" w:eastAsia="Avenir Next LT Pro Light" w:hAnsi="Avenir Next LT Pro Light" w:cs="Avenir Next LT Pro Light"/>
          <w:color w:val="000000" w:themeColor="text1"/>
        </w:rPr>
        <w:t>à</w:t>
      </w:r>
      <w:r w:rsidR="00A92E1B">
        <w:rPr>
          <w:rFonts w:ascii="Avenir Next LT Pro Light" w:eastAsia="Avenir Next LT Pro Light" w:hAnsi="Avenir Next LT Pro Light" w:cs="Avenir Next LT Pro Light"/>
          <w:color w:val="000000" w:themeColor="text1"/>
        </w:rPr>
        <w:t xml:space="preserve"> propos de </w:t>
      </w:r>
      <w:r w:rsidR="00A31334">
        <w:rPr>
          <w:rFonts w:ascii="Avenir Next LT Pro Light" w:eastAsia="Avenir Next LT Pro Light" w:hAnsi="Avenir Next LT Pro Light" w:cs="Avenir Next LT Pro Light"/>
          <w:color w:val="000000" w:themeColor="text1"/>
        </w:rPr>
        <w:t>besoins des femmes dans l’industrie du sexe</w:t>
      </w:r>
      <w:r w:rsidR="006C0C09">
        <w:rPr>
          <w:rStyle w:val="Appelnotedebasdep"/>
          <w:rFonts w:ascii="Avenir Next LT Pro Light" w:eastAsia="Avenir Next LT Pro Light" w:hAnsi="Avenir Next LT Pro Light" w:cs="Avenir Next LT Pro Light"/>
          <w:color w:val="000000" w:themeColor="text1"/>
        </w:rPr>
        <w:footnoteReference w:id="2"/>
      </w:r>
    </w:p>
    <w:p w14:paraId="0F8DAEE3" w14:textId="7295E621" w:rsidR="4DCD9309" w:rsidRDefault="4DCD9309" w:rsidP="7A81F90E">
      <w:pPr>
        <w:jc w:val="both"/>
        <w:rPr>
          <w:rFonts w:ascii="Avenir Next LT Pro Light" w:eastAsia="Avenir Next LT Pro Light" w:hAnsi="Avenir Next LT Pro Light" w:cs="Avenir Next LT Pro Light"/>
          <w:color w:val="000000" w:themeColor="text1"/>
        </w:rPr>
      </w:pPr>
      <w:r w:rsidRPr="7A81F90E">
        <w:rPr>
          <w:rFonts w:ascii="Avenir Next LT Pro Light" w:eastAsia="Avenir Next LT Pro Light" w:hAnsi="Avenir Next LT Pro Light" w:cs="Avenir Next LT Pro Light"/>
          <w:color w:val="000000" w:themeColor="text1"/>
        </w:rPr>
        <w:t xml:space="preserve">Ce document </w:t>
      </w:r>
      <w:r w:rsidR="156DAFD1" w:rsidRPr="27A0E6CB">
        <w:rPr>
          <w:rFonts w:ascii="Avenir Next LT Pro Light" w:eastAsia="Avenir Next LT Pro Light" w:hAnsi="Avenir Next LT Pro Light" w:cs="Avenir Next LT Pro Light"/>
          <w:color w:val="000000" w:themeColor="text1"/>
        </w:rPr>
        <w:t>f</w:t>
      </w:r>
      <w:r w:rsidR="2AB37DFC" w:rsidRPr="27A0E6CB">
        <w:rPr>
          <w:rFonts w:ascii="Avenir Next LT Pro Light" w:eastAsia="Avenir Next LT Pro Light" w:hAnsi="Avenir Next LT Pro Light" w:cs="Avenir Next LT Pro Light"/>
          <w:color w:val="000000" w:themeColor="text1"/>
        </w:rPr>
        <w:t>ait</w:t>
      </w:r>
      <w:r w:rsidRPr="7A81F90E">
        <w:rPr>
          <w:rFonts w:ascii="Avenir Next LT Pro Light" w:eastAsia="Avenir Next LT Pro Light" w:hAnsi="Avenir Next LT Pro Light" w:cs="Avenir Next LT Pro Light"/>
          <w:color w:val="000000" w:themeColor="text1"/>
        </w:rPr>
        <w:t xml:space="preserve"> partie du projet de développement d’un argumentaire et des propositions claires de modifications aux règlements, politiques et/ou plans d’action à partir du portrait des besoins spécifiques des femmes étant ou ayant été dans l’industrie du sexe dans le Grand Montréal et sur l’ensemble du </w:t>
      </w:r>
      <w:r w:rsidR="50B2F8F3" w:rsidRPr="27A0E6CB">
        <w:rPr>
          <w:rFonts w:ascii="Avenir Next LT Pro Light" w:eastAsia="Avenir Next LT Pro Light" w:hAnsi="Avenir Next LT Pro Light" w:cs="Avenir Next LT Pro Light"/>
          <w:color w:val="000000" w:themeColor="text1"/>
        </w:rPr>
        <w:t>Québec</w:t>
      </w:r>
      <w:r w:rsidRPr="7A81F90E">
        <w:rPr>
          <w:rFonts w:ascii="Avenir Next LT Pro Light" w:eastAsia="Avenir Next LT Pro Light" w:hAnsi="Avenir Next LT Pro Light" w:cs="Avenir Next LT Pro Light"/>
          <w:color w:val="000000" w:themeColor="text1"/>
        </w:rPr>
        <w:t>.</w:t>
      </w:r>
      <w:r w:rsidR="00F97DFE">
        <w:rPr>
          <w:rFonts w:ascii="Avenir Next LT Pro Light" w:eastAsia="Avenir Next LT Pro Light" w:hAnsi="Avenir Next LT Pro Light" w:cs="Avenir Next LT Pro Light"/>
          <w:color w:val="000000" w:themeColor="text1"/>
        </w:rPr>
        <w:t xml:space="preserve"> </w:t>
      </w:r>
      <w:r w:rsidR="00F97DFE">
        <w:rPr>
          <w:rFonts w:ascii="Avenir Next LT Pro Light" w:eastAsia="Avenir Next LT Pro Light" w:hAnsi="Avenir Next LT Pro Light" w:cs="Avenir Next LT Pro Light"/>
          <w:color w:val="000000" w:themeColor="text1"/>
        </w:rPr>
        <w:br/>
        <w:t xml:space="preserve">Avec les résultats nous </w:t>
      </w:r>
      <w:r w:rsidR="000F07F4">
        <w:rPr>
          <w:rFonts w:ascii="Avenir Next LT Pro Light" w:eastAsia="Avenir Next LT Pro Light" w:hAnsi="Avenir Next LT Pro Light" w:cs="Avenir Next LT Pro Light"/>
          <w:color w:val="000000" w:themeColor="text1"/>
        </w:rPr>
        <w:t xml:space="preserve">aimerons pouvoir construire des arguments bien fondes qui </w:t>
      </w:r>
      <w:r w:rsidR="000F07F4">
        <w:rPr>
          <w:rFonts w:ascii="Avenir Next LT Pro Light" w:eastAsia="Avenir Next LT Pro Light" w:hAnsi="Avenir Next LT Pro Light" w:cs="Avenir Next LT Pro Light"/>
          <w:color w:val="000000" w:themeColor="text1"/>
        </w:rPr>
        <w:lastRenderedPageBreak/>
        <w:t>permettront de faire de propositions claires auprès d</w:t>
      </w:r>
      <w:r w:rsidR="00815A31">
        <w:rPr>
          <w:rFonts w:ascii="Avenir Next LT Pro Light" w:eastAsia="Avenir Next LT Pro Light" w:hAnsi="Avenir Next LT Pro Light" w:cs="Avenir Next LT Pro Light"/>
          <w:color w:val="000000" w:themeColor="text1"/>
        </w:rPr>
        <w:t xml:space="preserve">es </w:t>
      </w:r>
      <w:r w:rsidR="000F07F4">
        <w:rPr>
          <w:rFonts w:ascii="Avenir Next LT Pro Light" w:eastAsia="Avenir Next LT Pro Light" w:hAnsi="Avenir Next LT Pro Light" w:cs="Avenir Next LT Pro Light"/>
          <w:color w:val="000000" w:themeColor="text1"/>
        </w:rPr>
        <w:t>gouvernement</w:t>
      </w:r>
      <w:r w:rsidR="00815A31">
        <w:rPr>
          <w:rFonts w:ascii="Avenir Next LT Pro Light" w:eastAsia="Avenir Next LT Pro Light" w:hAnsi="Avenir Next LT Pro Light" w:cs="Avenir Next LT Pro Light"/>
          <w:color w:val="000000" w:themeColor="text1"/>
        </w:rPr>
        <w:t>s</w:t>
      </w:r>
      <w:r w:rsidR="000F07F4">
        <w:rPr>
          <w:rFonts w:ascii="Avenir Next LT Pro Light" w:eastAsia="Avenir Next LT Pro Light" w:hAnsi="Avenir Next LT Pro Light" w:cs="Avenir Next LT Pro Light"/>
          <w:color w:val="000000" w:themeColor="text1"/>
        </w:rPr>
        <w:t xml:space="preserve"> provincial et local pour </w:t>
      </w:r>
      <w:r w:rsidR="00517C78">
        <w:rPr>
          <w:rFonts w:ascii="Avenir Next LT Pro Light" w:eastAsia="Avenir Next LT Pro Light" w:hAnsi="Avenir Next LT Pro Light" w:cs="Avenir Next LT Pro Light"/>
          <w:color w:val="000000" w:themeColor="text1"/>
        </w:rPr>
        <w:t>améliorer l’</w:t>
      </w:r>
      <w:r w:rsidR="00E35CC7">
        <w:rPr>
          <w:rFonts w:ascii="Avenir Next LT Pro Light" w:eastAsia="Avenir Next LT Pro Light" w:hAnsi="Avenir Next LT Pro Light" w:cs="Avenir Next LT Pro Light"/>
          <w:color w:val="000000" w:themeColor="text1"/>
        </w:rPr>
        <w:t>accès</w:t>
      </w:r>
      <w:r w:rsidR="00517C78">
        <w:rPr>
          <w:rFonts w:ascii="Avenir Next LT Pro Light" w:eastAsia="Avenir Next LT Pro Light" w:hAnsi="Avenir Next LT Pro Light" w:cs="Avenir Next LT Pro Light"/>
          <w:color w:val="000000" w:themeColor="text1"/>
        </w:rPr>
        <w:t xml:space="preserve"> des femmes et filles concernées aux possibilités de logement et d’</w:t>
      </w:r>
      <w:r w:rsidR="00E35CC7">
        <w:rPr>
          <w:rFonts w:ascii="Avenir Next LT Pro Light" w:eastAsia="Avenir Next LT Pro Light" w:hAnsi="Avenir Next LT Pro Light" w:cs="Avenir Next LT Pro Light"/>
          <w:color w:val="000000" w:themeColor="text1"/>
        </w:rPr>
        <w:t>hébergement</w:t>
      </w:r>
      <w:r w:rsidR="00F8322C">
        <w:rPr>
          <w:rFonts w:ascii="Avenir Next LT Pro Light" w:eastAsia="Avenir Next LT Pro Light" w:hAnsi="Avenir Next LT Pro Light" w:cs="Avenir Next LT Pro Light"/>
          <w:color w:val="000000" w:themeColor="text1"/>
        </w:rPr>
        <w:t xml:space="preserve"> adapté à leurs besoins</w:t>
      </w:r>
      <w:r w:rsidR="00517C78">
        <w:rPr>
          <w:rFonts w:ascii="Avenir Next LT Pro Light" w:eastAsia="Avenir Next LT Pro Light" w:hAnsi="Avenir Next LT Pro Light" w:cs="Avenir Next LT Pro Light"/>
          <w:color w:val="000000" w:themeColor="text1"/>
        </w:rPr>
        <w:t xml:space="preserve">. </w:t>
      </w:r>
    </w:p>
    <w:p w14:paraId="0E3392C2" w14:textId="4549FBA9" w:rsidR="7A81F90E" w:rsidRDefault="3C831268" w:rsidP="3FF1D473">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Dans un esprit de sororité, de solidarité féministe et d’une approche de décolonisation des savoirs, nous voulons contribuer à lutter contre les violences, les inégalités et l’invisibilité auxquelles font face les femmes et filles </w:t>
      </w:r>
      <w:r w:rsidR="005722F3">
        <w:rPr>
          <w:rFonts w:ascii="Avenir Next LT Pro Light" w:eastAsia="Avenir Next LT Pro Light" w:hAnsi="Avenir Next LT Pro Light" w:cs="Avenir Next LT Pro Light"/>
          <w:color w:val="595959" w:themeColor="text1" w:themeTint="A6"/>
        </w:rPr>
        <w:t>Autochtones</w:t>
      </w:r>
      <w:r w:rsidRPr="27A0E6CB">
        <w:rPr>
          <w:rFonts w:ascii="Avenir Next LT Pro Light" w:eastAsia="Avenir Next LT Pro Light" w:hAnsi="Avenir Next LT Pro Light" w:cs="Avenir Next LT Pro Light"/>
          <w:color w:val="595959" w:themeColor="text1" w:themeTint="A6"/>
        </w:rPr>
        <w:t xml:space="preserve"> étant ou ayant été dans l’industrie du sexe.</w:t>
      </w:r>
    </w:p>
    <w:p w14:paraId="4F6EB243" w14:textId="7DB5CD4D" w:rsidR="4DCD9309" w:rsidRDefault="4DCD9309" w:rsidP="7A81F90E">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Nous sommes à leur côté pour documenter et informer les politiques et les </w:t>
      </w:r>
      <w:proofErr w:type="spellStart"/>
      <w:r w:rsidRPr="27A0E6CB">
        <w:rPr>
          <w:rFonts w:ascii="Avenir Next LT Pro Light" w:eastAsia="Avenir Next LT Pro Light" w:hAnsi="Avenir Next LT Pro Light" w:cs="Avenir Next LT Pro Light"/>
          <w:color w:val="595959" w:themeColor="text1" w:themeTint="A6"/>
        </w:rPr>
        <w:t>citoyen.</w:t>
      </w:r>
      <w:proofErr w:type="gramStart"/>
      <w:r w:rsidRPr="27A0E6CB">
        <w:rPr>
          <w:rFonts w:ascii="Avenir Next LT Pro Light" w:eastAsia="Avenir Next LT Pro Light" w:hAnsi="Avenir Next LT Pro Light" w:cs="Avenir Next LT Pro Light"/>
          <w:color w:val="595959" w:themeColor="text1" w:themeTint="A6"/>
        </w:rPr>
        <w:t>e.s</w:t>
      </w:r>
      <w:proofErr w:type="spellEnd"/>
      <w:proofErr w:type="gramEnd"/>
      <w:r w:rsidRPr="27A0E6CB">
        <w:rPr>
          <w:rFonts w:ascii="Avenir Next LT Pro Light" w:eastAsia="Avenir Next LT Pro Light" w:hAnsi="Avenir Next LT Pro Light" w:cs="Avenir Next LT Pro Light"/>
          <w:color w:val="595959" w:themeColor="text1" w:themeTint="A6"/>
        </w:rPr>
        <w:t xml:space="preserve"> </w:t>
      </w:r>
      <w:proofErr w:type="spellStart"/>
      <w:r w:rsidRPr="27A0E6CB">
        <w:rPr>
          <w:rFonts w:ascii="Avenir Next LT Pro Light" w:eastAsia="Avenir Next LT Pro Light" w:hAnsi="Avenir Next LT Pro Light" w:cs="Avenir Next LT Pro Light"/>
          <w:color w:val="595959" w:themeColor="text1" w:themeTint="A6"/>
        </w:rPr>
        <w:t>Canadien.e.s</w:t>
      </w:r>
      <w:proofErr w:type="spellEnd"/>
      <w:r w:rsidRPr="27A0E6CB">
        <w:rPr>
          <w:rFonts w:ascii="Avenir Next LT Pro Light" w:eastAsia="Avenir Next LT Pro Light" w:hAnsi="Avenir Next LT Pro Light" w:cs="Avenir Next LT Pro Light"/>
          <w:color w:val="595959" w:themeColor="text1" w:themeTint="A6"/>
        </w:rPr>
        <w:t xml:space="preserve"> de ce que les femmes et les filles </w:t>
      </w:r>
      <w:r w:rsidR="005722F3">
        <w:rPr>
          <w:rFonts w:ascii="Avenir Next LT Pro Light" w:eastAsia="Avenir Next LT Pro Light" w:hAnsi="Avenir Next LT Pro Light" w:cs="Avenir Next LT Pro Light"/>
          <w:color w:val="595959" w:themeColor="text1" w:themeTint="A6"/>
        </w:rPr>
        <w:t>Autochtones</w:t>
      </w:r>
      <w:r w:rsidRPr="27A0E6CB">
        <w:rPr>
          <w:rFonts w:ascii="Avenir Next LT Pro Light" w:eastAsia="Avenir Next LT Pro Light" w:hAnsi="Avenir Next LT Pro Light" w:cs="Avenir Next LT Pro Light"/>
          <w:color w:val="595959" w:themeColor="text1" w:themeTint="A6"/>
        </w:rPr>
        <w:t xml:space="preserve"> ont subi et subissent encore aujourd’hui dans leur trajectoire de vie, dramatiquement influencée par les impacts du colonialisme qui leur a imposé avec violence; les abus, la maltraitance et les viols tarifés à répétions que constitue l’exploitation sexuelle. </w:t>
      </w:r>
    </w:p>
    <w:p w14:paraId="55C5C539" w14:textId="297335D3" w:rsidR="4DCD9309" w:rsidRDefault="4DCD9309" w:rsidP="7A81F90E">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Comme l’explique Rebecca Moore femme l’nu qui est née et a grandi dans le district </w:t>
      </w:r>
      <w:proofErr w:type="spellStart"/>
      <w:r w:rsidRPr="27A0E6CB">
        <w:rPr>
          <w:rFonts w:ascii="Avenir Next LT Pro Light" w:eastAsia="Avenir Next LT Pro Light" w:hAnsi="Avenir Next LT Pro Light" w:cs="Avenir Next LT Pro Light"/>
          <w:color w:val="595959" w:themeColor="text1" w:themeTint="A6"/>
        </w:rPr>
        <w:t>Kjipuktuk</w:t>
      </w:r>
      <w:proofErr w:type="spellEnd"/>
      <w:r w:rsidRPr="27A0E6CB">
        <w:rPr>
          <w:rFonts w:ascii="Avenir Next LT Pro Light" w:eastAsia="Avenir Next LT Pro Light" w:hAnsi="Avenir Next LT Pro Light" w:cs="Avenir Next LT Pro Light"/>
          <w:color w:val="595959" w:themeColor="text1" w:themeTint="A6"/>
        </w:rPr>
        <w:t xml:space="preserve"> de </w:t>
      </w:r>
      <w:proofErr w:type="spellStart"/>
      <w:proofErr w:type="gramStart"/>
      <w:r w:rsidRPr="27A0E6CB">
        <w:rPr>
          <w:rFonts w:ascii="Avenir Next LT Pro Light" w:eastAsia="Avenir Next LT Pro Light" w:hAnsi="Avenir Next LT Pro Light" w:cs="Avenir Next LT Pro Light"/>
          <w:color w:val="595959" w:themeColor="text1" w:themeTint="A6"/>
        </w:rPr>
        <w:t>Mi’kma’ki</w:t>
      </w:r>
      <w:proofErr w:type="spellEnd"/>
      <w:r w:rsidRPr="27A0E6CB">
        <w:rPr>
          <w:rFonts w:ascii="Avenir Next LT Pro Light" w:eastAsia="Avenir Next LT Pro Light" w:hAnsi="Avenir Next LT Pro Light" w:cs="Avenir Next LT Pro Light"/>
          <w:color w:val="595959" w:themeColor="text1" w:themeTint="A6"/>
        </w:rPr>
        <w:t>(</w:t>
      </w:r>
      <w:proofErr w:type="gramEnd"/>
      <w:r w:rsidRPr="27A0E6CB">
        <w:rPr>
          <w:rFonts w:ascii="Avenir Next LT Pro Light" w:eastAsia="Avenir Next LT Pro Light" w:hAnsi="Avenir Next LT Pro Light" w:cs="Avenir Next LT Pro Light"/>
          <w:color w:val="595959" w:themeColor="text1" w:themeTint="A6"/>
        </w:rPr>
        <w:t xml:space="preserve">autrement nommé Halifax, en Nouvelle-Écosse) dans le rapport final de l’enquête nationale sur les femmes et filles </w:t>
      </w:r>
      <w:r w:rsidR="005722F3">
        <w:rPr>
          <w:rFonts w:ascii="Avenir Next LT Pro Light" w:eastAsia="Avenir Next LT Pro Light" w:hAnsi="Avenir Next LT Pro Light" w:cs="Avenir Next LT Pro Light"/>
          <w:color w:val="595959" w:themeColor="text1" w:themeTint="A6"/>
        </w:rPr>
        <w:t>Autochtones</w:t>
      </w:r>
      <w:r w:rsidRPr="27A0E6CB">
        <w:rPr>
          <w:rFonts w:ascii="Avenir Next LT Pro Light" w:eastAsia="Avenir Next LT Pro Light" w:hAnsi="Avenir Next LT Pro Light" w:cs="Avenir Next LT Pro Light"/>
          <w:color w:val="595959" w:themeColor="text1" w:themeTint="A6"/>
        </w:rPr>
        <w:t xml:space="preserve"> disparues et assassinées (Vol 1a) </w:t>
      </w:r>
    </w:p>
    <w:p w14:paraId="4B99B4AC" w14:textId="5AB33D28" w:rsidR="4DCD9309" w:rsidRDefault="4DCD9309" w:rsidP="7A81F90E">
      <w:pPr>
        <w:jc w:val="both"/>
        <w:rPr>
          <w:rFonts w:ascii="Avenir Next LT Pro Light" w:eastAsia="Avenir Next LT Pro Light" w:hAnsi="Avenir Next LT Pro Light" w:cs="Avenir Next LT Pro Light"/>
          <w:color w:val="000000" w:themeColor="text1"/>
        </w:rPr>
      </w:pPr>
      <w:r w:rsidRPr="7A81F90E">
        <w:rPr>
          <w:rFonts w:ascii="Avenir Next LT Pro Light" w:eastAsia="Avenir Next LT Pro Light" w:hAnsi="Avenir Next LT Pro Light" w:cs="Avenir Next LT Pro Light"/>
          <w:i/>
          <w:iCs/>
          <w:color w:val="000000" w:themeColor="text1"/>
        </w:rPr>
        <w:t xml:space="preserve">« Le rôle primordial des matriarches dans les communautés </w:t>
      </w:r>
      <w:r w:rsidR="0D1D9ADF" w:rsidRPr="27A0E6CB">
        <w:rPr>
          <w:rFonts w:ascii="Avenir Next LT Pro Light" w:eastAsia="Avenir Next LT Pro Light" w:hAnsi="Avenir Next LT Pro Light" w:cs="Avenir Next LT Pro Light"/>
          <w:i/>
          <w:iCs/>
          <w:color w:val="000000" w:themeColor="text1"/>
        </w:rPr>
        <w:t>des Premiers Peuples</w:t>
      </w:r>
      <w:r w:rsidRPr="7A81F90E">
        <w:rPr>
          <w:rFonts w:ascii="Avenir Next LT Pro Light" w:eastAsia="Avenir Next LT Pro Light" w:hAnsi="Avenir Next LT Pro Light" w:cs="Avenir Next LT Pro Light"/>
          <w:i/>
          <w:iCs/>
          <w:color w:val="000000" w:themeColor="text1"/>
        </w:rPr>
        <w:t>, lequel consiste à donner la vie, à agir comme grand-mère et comme mère de clan, à guider et à prendre des décisions, n’est pas attesté ni reconnu par les tribunaux et les systèmes coloniaux. » (p.33)</w:t>
      </w:r>
    </w:p>
    <w:p w14:paraId="030A9F99" w14:textId="5E3A6F74" w:rsidR="4DCD9309" w:rsidRDefault="4DCD9309" w:rsidP="7A81F90E">
      <w:pPr>
        <w:jc w:val="both"/>
        <w:rPr>
          <w:rFonts w:ascii="Avenir Next LT Pro Light" w:eastAsia="Avenir Next LT Pro Light" w:hAnsi="Avenir Next LT Pro Light" w:cs="Avenir Next LT Pro Light"/>
          <w:color w:val="000000" w:themeColor="text1"/>
        </w:rPr>
      </w:pPr>
      <w:r w:rsidRPr="7A81F90E">
        <w:rPr>
          <w:rFonts w:ascii="Avenir Next LT Pro Light" w:eastAsia="Avenir Next LT Pro Light" w:hAnsi="Avenir Next LT Pro Light" w:cs="Avenir Next LT Pro Light"/>
          <w:color w:val="000000" w:themeColor="text1"/>
        </w:rPr>
        <w:t xml:space="preserve">La dépossession de ce rôle prépondérant des femmes et des Aînées dans la plupart des sociétés </w:t>
      </w:r>
      <w:r w:rsidR="0D1D9ADF" w:rsidRPr="27A0E6CB">
        <w:rPr>
          <w:rFonts w:ascii="Avenir Next LT Pro Light" w:eastAsia="Avenir Next LT Pro Light" w:hAnsi="Avenir Next LT Pro Light" w:cs="Avenir Next LT Pro Light"/>
          <w:color w:val="000000" w:themeColor="text1"/>
        </w:rPr>
        <w:t>des Premiers Peuples</w:t>
      </w:r>
      <w:r w:rsidRPr="7A81F90E">
        <w:rPr>
          <w:rFonts w:ascii="Avenir Next LT Pro Light" w:eastAsia="Avenir Next LT Pro Light" w:hAnsi="Avenir Next LT Pro Light" w:cs="Avenir Next LT Pro Light"/>
          <w:color w:val="000000" w:themeColor="text1"/>
        </w:rPr>
        <w:t xml:space="preserve"> a déséquilibré leur fonctionnement et privé leurs membres des valeurs qui les guidaient jusqu’alors. Les femmes ont perdu brutalement leur pouvoir à l’intérieur même de leur culture et de leur communauté.</w:t>
      </w:r>
    </w:p>
    <w:p w14:paraId="1F3516A0" w14:textId="309A2DE8" w:rsidR="4DCD9309" w:rsidRDefault="4DCD9309" w:rsidP="7A81F90E">
      <w:pPr>
        <w:jc w:val="both"/>
        <w:rPr>
          <w:rFonts w:ascii="Avenir Next LT Pro Light" w:eastAsia="Avenir Next LT Pro Light" w:hAnsi="Avenir Next LT Pro Light" w:cs="Avenir Next LT Pro Light"/>
          <w:color w:val="000000" w:themeColor="text1"/>
        </w:rPr>
      </w:pPr>
      <w:proofErr w:type="spellStart"/>
      <w:r w:rsidRPr="7A81F90E">
        <w:rPr>
          <w:rFonts w:ascii="Avenir Next LT Pro Light" w:eastAsia="Avenir Next LT Pro Light" w:hAnsi="Avenir Next LT Pro Light" w:cs="Avenir Next LT Pro Light"/>
          <w:color w:val="000000" w:themeColor="text1"/>
        </w:rPr>
        <w:t>UtpELLES</w:t>
      </w:r>
      <w:proofErr w:type="spellEnd"/>
      <w:r w:rsidRPr="7A81F90E">
        <w:rPr>
          <w:rFonts w:ascii="Avenir Next LT Pro Light" w:eastAsia="Avenir Next LT Pro Light" w:hAnsi="Avenir Next LT Pro Light" w:cs="Avenir Next LT Pro Light"/>
          <w:color w:val="000000" w:themeColor="text1"/>
        </w:rPr>
        <w:t xml:space="preserve"> à travers le projet État des lieux </w:t>
      </w:r>
      <w:r w:rsidR="156DAFD1" w:rsidRPr="27A0E6CB">
        <w:rPr>
          <w:rFonts w:ascii="Avenir Next LT Pro Light" w:eastAsia="Avenir Next LT Pro Light" w:hAnsi="Avenir Next LT Pro Light" w:cs="Avenir Next LT Pro Light"/>
          <w:color w:val="000000" w:themeColor="text1"/>
        </w:rPr>
        <w:t>contribue</w:t>
      </w:r>
      <w:r w:rsidRPr="7A81F90E">
        <w:rPr>
          <w:rFonts w:ascii="Avenir Next LT Pro Light" w:eastAsia="Avenir Next LT Pro Light" w:hAnsi="Avenir Next LT Pro Light" w:cs="Avenir Next LT Pro Light"/>
          <w:color w:val="000000" w:themeColor="text1"/>
        </w:rPr>
        <w:t xml:space="preserve"> à documenter et à diffuser des informations récentes concernant les services offerts </w:t>
      </w:r>
      <w:r w:rsidR="21E834A1" w:rsidRPr="27A0E6CB">
        <w:rPr>
          <w:rFonts w:ascii="Avenir Next LT Pro Light" w:eastAsia="Avenir Next LT Pro Light" w:hAnsi="Avenir Next LT Pro Light" w:cs="Avenir Next LT Pro Light"/>
          <w:color w:val="000000" w:themeColor="text1"/>
        </w:rPr>
        <w:t>et/</w:t>
      </w:r>
      <w:r w:rsidRPr="7A81F90E">
        <w:rPr>
          <w:rFonts w:ascii="Avenir Next LT Pro Light" w:eastAsia="Avenir Next LT Pro Light" w:hAnsi="Avenir Next LT Pro Light" w:cs="Avenir Next LT Pro Light"/>
          <w:color w:val="000000" w:themeColor="text1"/>
        </w:rPr>
        <w:t xml:space="preserve">ou </w:t>
      </w:r>
      <w:r w:rsidR="437462C9" w:rsidRPr="27A0E6CB">
        <w:rPr>
          <w:rFonts w:ascii="Avenir Next LT Pro Light" w:eastAsia="Avenir Next LT Pro Light" w:hAnsi="Avenir Next LT Pro Light" w:cs="Avenir Next LT Pro Light"/>
          <w:color w:val="000000" w:themeColor="text1"/>
        </w:rPr>
        <w:t>nécessaires</w:t>
      </w:r>
      <w:r w:rsidRPr="7A81F90E">
        <w:rPr>
          <w:rFonts w:ascii="Avenir Next LT Pro Light" w:eastAsia="Avenir Next LT Pro Light" w:hAnsi="Avenir Next LT Pro Light" w:cs="Avenir Next LT Pro Light"/>
          <w:color w:val="000000" w:themeColor="text1"/>
        </w:rPr>
        <w:t xml:space="preserve">, les besoins répondus </w:t>
      </w:r>
      <w:r w:rsidR="7D70117B" w:rsidRPr="27A0E6CB">
        <w:rPr>
          <w:rFonts w:ascii="Avenir Next LT Pro Light" w:eastAsia="Avenir Next LT Pro Light" w:hAnsi="Avenir Next LT Pro Light" w:cs="Avenir Next LT Pro Light"/>
          <w:color w:val="000000" w:themeColor="text1"/>
        </w:rPr>
        <w:t>et</w:t>
      </w:r>
      <w:r w:rsidR="156DAFD1" w:rsidRPr="27A0E6CB">
        <w:rPr>
          <w:rFonts w:ascii="Avenir Next LT Pro Light" w:eastAsia="Avenir Next LT Pro Light" w:hAnsi="Avenir Next LT Pro Light" w:cs="Avenir Next LT Pro Light"/>
          <w:color w:val="000000" w:themeColor="text1"/>
        </w:rPr>
        <w:t xml:space="preserve"> non</w:t>
      </w:r>
      <w:r w:rsidR="1BFB9105" w:rsidRPr="27A0E6CB">
        <w:rPr>
          <w:rFonts w:ascii="Avenir Next LT Pro Light" w:eastAsia="Avenir Next LT Pro Light" w:hAnsi="Avenir Next LT Pro Light" w:cs="Avenir Next LT Pro Light"/>
          <w:color w:val="000000" w:themeColor="text1"/>
        </w:rPr>
        <w:t xml:space="preserve"> encore répondus</w:t>
      </w:r>
      <w:r w:rsidR="156DAFD1" w:rsidRPr="27A0E6CB">
        <w:rPr>
          <w:rFonts w:ascii="Avenir Next LT Pro Light" w:eastAsia="Avenir Next LT Pro Light" w:hAnsi="Avenir Next LT Pro Light" w:cs="Avenir Next LT Pro Light"/>
          <w:color w:val="000000" w:themeColor="text1"/>
        </w:rPr>
        <w:t xml:space="preserve"> </w:t>
      </w:r>
      <w:r w:rsidR="7B534F3E" w:rsidRPr="27A0E6CB">
        <w:rPr>
          <w:rFonts w:ascii="Avenir Next LT Pro Light" w:eastAsia="Avenir Next LT Pro Light" w:hAnsi="Avenir Next LT Pro Light" w:cs="Avenir Next LT Pro Light"/>
          <w:color w:val="000000" w:themeColor="text1"/>
        </w:rPr>
        <w:t>pour les</w:t>
      </w:r>
      <w:r w:rsidRPr="7A81F90E">
        <w:rPr>
          <w:rFonts w:ascii="Avenir Next LT Pro Light" w:eastAsia="Avenir Next LT Pro Light" w:hAnsi="Avenir Next LT Pro Light" w:cs="Avenir Next LT Pro Light"/>
          <w:color w:val="000000" w:themeColor="text1"/>
        </w:rPr>
        <w:t xml:space="preserve"> femmes qui ont eu des contacts avec les organismes ciblés pour répondre à notre questionnaire.</w:t>
      </w:r>
    </w:p>
    <w:p w14:paraId="79119536" w14:textId="4C2A29B2" w:rsidR="4DCD9309" w:rsidRDefault="4DCD9309" w:rsidP="5FA04D01">
      <w:pPr>
        <w:jc w:val="both"/>
        <w:rPr>
          <w:rFonts w:ascii="Avenir Next LT Pro Light" w:eastAsia="Avenir Next LT Pro Light" w:hAnsi="Avenir Next LT Pro Light" w:cs="Avenir Next LT Pro Light"/>
          <w:color w:val="000000" w:themeColor="text1"/>
        </w:rPr>
      </w:pPr>
      <w:r w:rsidRPr="5FA04D01">
        <w:rPr>
          <w:rFonts w:ascii="Avenir Next LT Pro Light" w:eastAsia="Avenir Next LT Pro Light" w:hAnsi="Avenir Next LT Pro Light" w:cs="Avenir Next LT Pro Light"/>
          <w:color w:val="000000" w:themeColor="text1"/>
        </w:rPr>
        <w:t xml:space="preserve">Nous sommes conscientes de l’aspect fragmentaire et non – exhaustif de ce document, néanmoins il ouvre à d’autres travaux et recherches potentielles effectuées cette fois, par et pour des femmes </w:t>
      </w:r>
      <w:r w:rsidR="0D1D9ADF" w:rsidRPr="27A0E6CB">
        <w:rPr>
          <w:rFonts w:ascii="Avenir Next LT Pro Light" w:eastAsia="Avenir Next LT Pro Light" w:hAnsi="Avenir Next LT Pro Light" w:cs="Avenir Next LT Pro Light"/>
          <w:color w:val="000000" w:themeColor="text1"/>
        </w:rPr>
        <w:t>des Premiers Peuples</w:t>
      </w:r>
      <w:r w:rsidRPr="5FA04D01">
        <w:rPr>
          <w:rFonts w:ascii="Avenir Next LT Pro Light" w:eastAsia="Avenir Next LT Pro Light" w:hAnsi="Avenir Next LT Pro Light" w:cs="Avenir Next LT Pro Light"/>
          <w:color w:val="000000" w:themeColor="text1"/>
        </w:rPr>
        <w:t xml:space="preserve"> sur des enjeux qui les intéressent. </w:t>
      </w:r>
    </w:p>
    <w:p w14:paraId="458F51CE" w14:textId="1D25D88F" w:rsidR="7A81F90E" w:rsidRDefault="7A81F90E" w:rsidP="7A81F90E">
      <w:pPr>
        <w:jc w:val="center"/>
        <w:rPr>
          <w:rFonts w:ascii="Segoe UI" w:eastAsia="Segoe UI" w:hAnsi="Segoe UI" w:cs="Segoe UI"/>
          <w:b/>
          <w:bCs/>
          <w:color w:val="8EAADB" w:themeColor="accent1" w:themeTint="99"/>
          <w:sz w:val="24"/>
          <w:szCs w:val="24"/>
        </w:rPr>
      </w:pPr>
    </w:p>
    <w:p w14:paraId="37DDF1C2" w14:textId="77777777" w:rsidR="005722F3" w:rsidRDefault="005722F3" w:rsidP="7A81F90E">
      <w:pPr>
        <w:jc w:val="center"/>
        <w:rPr>
          <w:rFonts w:ascii="Segoe UI" w:eastAsia="Segoe UI" w:hAnsi="Segoe UI" w:cs="Segoe UI"/>
          <w:b/>
          <w:bCs/>
          <w:color w:val="8EAADB" w:themeColor="accent1" w:themeTint="99"/>
          <w:sz w:val="24"/>
          <w:szCs w:val="24"/>
        </w:rPr>
      </w:pPr>
    </w:p>
    <w:p w14:paraId="37F2BC76" w14:textId="77777777" w:rsidR="005722F3" w:rsidRDefault="005722F3" w:rsidP="7A81F90E">
      <w:pPr>
        <w:jc w:val="center"/>
        <w:rPr>
          <w:rFonts w:ascii="Segoe UI" w:eastAsia="Segoe UI" w:hAnsi="Segoe UI" w:cs="Segoe UI"/>
          <w:b/>
          <w:bCs/>
          <w:color w:val="8EAADB" w:themeColor="accent1" w:themeTint="99"/>
          <w:sz w:val="24"/>
          <w:szCs w:val="24"/>
        </w:rPr>
      </w:pPr>
    </w:p>
    <w:p w14:paraId="65356563" w14:textId="77777777" w:rsidR="005722F3" w:rsidRDefault="005722F3" w:rsidP="7A81F90E">
      <w:pPr>
        <w:jc w:val="center"/>
        <w:rPr>
          <w:rFonts w:ascii="Segoe UI" w:eastAsia="Segoe UI" w:hAnsi="Segoe UI" w:cs="Segoe UI"/>
          <w:b/>
          <w:bCs/>
          <w:color w:val="8EAADB" w:themeColor="accent1" w:themeTint="99"/>
          <w:sz w:val="24"/>
          <w:szCs w:val="24"/>
        </w:rPr>
      </w:pPr>
    </w:p>
    <w:p w14:paraId="5A307509" w14:textId="0319B304" w:rsidR="7A81F90E" w:rsidRDefault="7A81F90E" w:rsidP="7A81F90E">
      <w:pPr>
        <w:jc w:val="center"/>
        <w:rPr>
          <w:rFonts w:ascii="Segoe UI" w:eastAsia="Segoe UI" w:hAnsi="Segoe UI" w:cs="Segoe UI"/>
          <w:b/>
          <w:bCs/>
          <w:color w:val="8EAADB" w:themeColor="accent1" w:themeTint="99"/>
          <w:sz w:val="24"/>
          <w:szCs w:val="24"/>
        </w:rPr>
      </w:pPr>
    </w:p>
    <w:p w14:paraId="687965AE" w14:textId="037A9552" w:rsidR="09827BB0" w:rsidRDefault="240E6AD6" w:rsidP="3FF1D473">
      <w:pPr>
        <w:jc w:val="center"/>
        <w:rPr>
          <w:rFonts w:ascii="Segoe UI" w:eastAsia="Segoe UI" w:hAnsi="Segoe UI" w:cs="Segoe UI"/>
          <w:b/>
          <w:bCs/>
          <w:color w:val="8EAADB" w:themeColor="accent1" w:themeTint="99"/>
          <w:sz w:val="24"/>
          <w:szCs w:val="24"/>
        </w:rPr>
      </w:pPr>
      <w:r w:rsidRPr="3FF1D473">
        <w:rPr>
          <w:rFonts w:ascii="Segoe UI" w:eastAsia="Segoe UI" w:hAnsi="Segoe UI" w:cs="Segoe UI"/>
          <w:b/>
          <w:bCs/>
          <w:color w:val="8EAADB" w:themeColor="accent1" w:themeTint="99"/>
          <w:sz w:val="24"/>
          <w:szCs w:val="24"/>
        </w:rPr>
        <w:lastRenderedPageBreak/>
        <w:t>Contexte</w:t>
      </w:r>
    </w:p>
    <w:p w14:paraId="161F491E" w14:textId="4CB9A3F0" w:rsidR="79B786E6" w:rsidRDefault="572DB81E"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7B7B7B" w:themeColor="accent3" w:themeShade="BF"/>
        </w:rPr>
        <w:t>L</w:t>
      </w:r>
      <w:r w:rsidRPr="3FF1D473">
        <w:rPr>
          <w:rFonts w:ascii="Avenir Next LT Pro Light" w:eastAsia="Avenir Next LT Pro Light" w:hAnsi="Avenir Next LT Pro Light" w:cs="Avenir Next LT Pro Light"/>
          <w:color w:val="000000" w:themeColor="text1"/>
        </w:rPr>
        <w:t xml:space="preserve">e présent état de lieux a été proposé </w:t>
      </w:r>
      <w:r w:rsidR="00F61F42">
        <w:rPr>
          <w:rFonts w:ascii="Avenir Next LT Pro Light" w:eastAsia="Avenir Next LT Pro Light" w:hAnsi="Avenir Next LT Pro Light" w:cs="Avenir Next LT Pro Light"/>
          <w:color w:val="000000" w:themeColor="text1"/>
        </w:rPr>
        <w:t xml:space="preserve">pour Un toit pour elles, </w:t>
      </w:r>
      <w:r w:rsidRPr="3FF1D473">
        <w:rPr>
          <w:rFonts w:ascii="Avenir Next LT Pro Light" w:eastAsia="Avenir Next LT Pro Light" w:hAnsi="Avenir Next LT Pro Light" w:cs="Avenir Next LT Pro Light"/>
          <w:color w:val="000000" w:themeColor="text1"/>
        </w:rPr>
        <w:t xml:space="preserve">dans le cadre </w:t>
      </w:r>
      <w:r w:rsidR="004D0089" w:rsidRPr="3FF1D473">
        <w:rPr>
          <w:rFonts w:ascii="Avenir Next LT Pro Light" w:eastAsia="Avenir Next LT Pro Light" w:hAnsi="Avenir Next LT Pro Light" w:cs="Avenir Next LT Pro Light"/>
          <w:color w:val="000000" w:themeColor="text1"/>
        </w:rPr>
        <w:t>d</w:t>
      </w:r>
      <w:r w:rsidR="004D0089">
        <w:rPr>
          <w:rFonts w:ascii="Avenir Next LT Pro Light" w:eastAsia="Avenir Next LT Pro Light" w:hAnsi="Avenir Next LT Pro Light" w:cs="Avenir Next LT Pro Light"/>
          <w:color w:val="000000" w:themeColor="text1"/>
        </w:rPr>
        <w:t xml:space="preserve">e </w:t>
      </w:r>
      <w:r w:rsidR="00F61F42">
        <w:rPr>
          <w:rFonts w:ascii="Avenir Next LT Pro Light" w:eastAsia="Avenir Next LT Pro Light" w:hAnsi="Avenir Next LT Pro Light" w:cs="Avenir Next LT Pro Light"/>
          <w:color w:val="000000" w:themeColor="text1"/>
        </w:rPr>
        <w:t>son</w:t>
      </w:r>
      <w:r w:rsidRPr="3FF1D473">
        <w:rPr>
          <w:rFonts w:ascii="Avenir Next LT Pro Light" w:eastAsia="Avenir Next LT Pro Light" w:hAnsi="Avenir Next LT Pro Light" w:cs="Avenir Next LT Pro Light"/>
          <w:color w:val="000000" w:themeColor="text1"/>
        </w:rPr>
        <w:t xml:space="preserve"> projet</w:t>
      </w:r>
      <w:r w:rsidR="004D0089">
        <w:rPr>
          <w:rFonts w:ascii="Avenir Next LT Pro Light" w:eastAsia="Avenir Next LT Pro Light" w:hAnsi="Avenir Next LT Pro Light" w:cs="Avenir Next LT Pro Light"/>
          <w:color w:val="000000" w:themeColor="text1"/>
        </w:rPr>
        <w:t xml:space="preserve"> : </w:t>
      </w:r>
      <w:r w:rsidR="5F070EEF" w:rsidRPr="3FF1D473">
        <w:rPr>
          <w:rFonts w:ascii="Avenir Next LT Pro Light" w:eastAsia="Avenir Next LT Pro Light" w:hAnsi="Avenir Next LT Pro Light" w:cs="Avenir Next LT Pro Light"/>
          <w:color w:val="000000" w:themeColor="text1"/>
        </w:rPr>
        <w:t>U</w:t>
      </w:r>
      <w:r w:rsidRPr="3FF1D473">
        <w:rPr>
          <w:rFonts w:ascii="Avenir Next LT Pro Light" w:eastAsia="Avenir Next LT Pro Light" w:hAnsi="Avenir Next LT Pro Light" w:cs="Avenir Next LT Pro Light"/>
          <w:color w:val="000000" w:themeColor="text1"/>
        </w:rPr>
        <w:t xml:space="preserve">n toit </w:t>
      </w:r>
      <w:r w:rsidR="70B47C33" w:rsidRPr="3FF1D473">
        <w:rPr>
          <w:rFonts w:ascii="Avenir Next LT Pro Light" w:eastAsia="Avenir Next LT Pro Light" w:hAnsi="Avenir Next LT Pro Light" w:cs="Avenir Next LT Pro Light"/>
          <w:color w:val="000000" w:themeColor="text1"/>
        </w:rPr>
        <w:t>à</w:t>
      </w:r>
      <w:r w:rsidRPr="3FF1D473">
        <w:rPr>
          <w:rFonts w:ascii="Avenir Next LT Pro Light" w:eastAsia="Avenir Next LT Pro Light" w:hAnsi="Avenir Next LT Pro Light" w:cs="Avenir Next LT Pro Light"/>
          <w:color w:val="000000" w:themeColor="text1"/>
        </w:rPr>
        <w:t xml:space="preserve"> soi, étape importante vers l’autonomie et la sécurité, avec</w:t>
      </w:r>
      <w:r w:rsidR="48B077EF" w:rsidRPr="3FF1D473">
        <w:rPr>
          <w:rFonts w:ascii="Avenir Next LT Pro Light" w:eastAsia="Avenir Next LT Pro Light" w:hAnsi="Avenir Next LT Pro Light" w:cs="Avenir Next LT Pro Light"/>
          <w:color w:val="000000" w:themeColor="text1"/>
        </w:rPr>
        <w:t xml:space="preserve"> pour</w:t>
      </w:r>
      <w:r w:rsidRPr="3FF1D473">
        <w:rPr>
          <w:rFonts w:ascii="Avenir Next LT Pro Light" w:eastAsia="Avenir Next LT Pro Light" w:hAnsi="Avenir Next LT Pro Light" w:cs="Avenir Next LT Pro Light"/>
          <w:color w:val="000000" w:themeColor="text1"/>
        </w:rPr>
        <w:t xml:space="preserve"> objectif</w:t>
      </w:r>
      <w:r w:rsidR="644FCF66" w:rsidRPr="3FF1D473">
        <w:rPr>
          <w:rFonts w:ascii="Avenir Next LT Pro Light" w:eastAsia="Avenir Next LT Pro Light" w:hAnsi="Avenir Next LT Pro Light" w:cs="Avenir Next LT Pro Light"/>
          <w:color w:val="000000" w:themeColor="text1"/>
        </w:rPr>
        <w:t xml:space="preserve"> de clarifier l</w:t>
      </w:r>
      <w:r w:rsidRPr="3FF1D473">
        <w:rPr>
          <w:rFonts w:ascii="Avenir Next LT Pro Light" w:eastAsia="Avenir Next LT Pro Light" w:hAnsi="Avenir Next LT Pro Light" w:cs="Avenir Next LT Pro Light"/>
          <w:color w:val="000000" w:themeColor="text1"/>
        </w:rPr>
        <w:t xml:space="preserve">es besoins d’hébergement et de logement des femmes et filles </w:t>
      </w:r>
      <w:r w:rsidR="3B387014" w:rsidRPr="3FF1D473">
        <w:rPr>
          <w:rFonts w:ascii="Avenir Next LT Pro Light" w:eastAsia="Avenir Next LT Pro Light" w:hAnsi="Avenir Next LT Pro Light" w:cs="Avenir Next LT Pro Light"/>
          <w:color w:val="000000" w:themeColor="text1"/>
        </w:rPr>
        <w:t>des Premiers Peuples</w:t>
      </w:r>
      <w:r w:rsidRPr="3FF1D473">
        <w:rPr>
          <w:rFonts w:ascii="Avenir Next LT Pro Light" w:eastAsia="Avenir Next LT Pro Light" w:hAnsi="Avenir Next LT Pro Light" w:cs="Avenir Next LT Pro Light"/>
          <w:color w:val="000000" w:themeColor="text1"/>
        </w:rPr>
        <w:t xml:space="preserve"> </w:t>
      </w:r>
      <w:r w:rsidR="456E2B7D" w:rsidRPr="3FF1D473">
        <w:rPr>
          <w:rFonts w:ascii="Avenir Next LT Pro Light" w:eastAsia="Avenir Next LT Pro Light" w:hAnsi="Avenir Next LT Pro Light" w:cs="Avenir Next LT Pro Light"/>
          <w:color w:val="000000" w:themeColor="text1"/>
        </w:rPr>
        <w:t>incluant les femmes</w:t>
      </w:r>
      <w:r w:rsidRPr="3FF1D473">
        <w:rPr>
          <w:rFonts w:ascii="Avenir Next LT Pro Light" w:eastAsia="Avenir Next LT Pro Light" w:hAnsi="Avenir Next LT Pro Light" w:cs="Avenir Next LT Pro Light"/>
          <w:color w:val="000000" w:themeColor="text1"/>
        </w:rPr>
        <w:t xml:space="preserve"> bispirituelles ayant un vécu en lien avec l’industrie du sexe, et ce dans le contexte de la pandémie de covid 19.  </w:t>
      </w:r>
    </w:p>
    <w:p w14:paraId="4A64B6AF" w14:textId="666715C4" w:rsidR="79B786E6" w:rsidRDefault="572DB81E"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 xml:space="preserve"> Il a été constaté que l’information existante concernant cet enjeu est insuffisante, voire inexistante, et que les données plus récentes datent de 2014. Dans ce sens, l’équipe de travail au début de l’année de 2022 a commencé une revue de littérature et la prise de contact avec des partenaires</w:t>
      </w:r>
      <w:r w:rsidR="39C8462E" w:rsidRPr="3FF1D473">
        <w:rPr>
          <w:rFonts w:ascii="Avenir Next LT Pro Light" w:eastAsia="Avenir Next LT Pro Light" w:hAnsi="Avenir Next LT Pro Light" w:cs="Avenir Next LT Pro Light"/>
          <w:color w:val="000000" w:themeColor="text1"/>
        </w:rPr>
        <w:t xml:space="preserve"> potentiels</w:t>
      </w:r>
      <w:r w:rsidRPr="3FF1D473">
        <w:rPr>
          <w:rFonts w:ascii="Avenir Next LT Pro Light" w:eastAsia="Avenir Next LT Pro Light" w:hAnsi="Avenir Next LT Pro Light" w:cs="Avenir Next LT Pro Light"/>
          <w:color w:val="000000" w:themeColor="text1"/>
        </w:rPr>
        <w:t xml:space="preserve"> qui </w:t>
      </w:r>
      <w:r w:rsidR="32618E56" w:rsidRPr="3FF1D473">
        <w:rPr>
          <w:rFonts w:ascii="Avenir Next LT Pro Light" w:eastAsia="Avenir Next LT Pro Light" w:hAnsi="Avenir Next LT Pro Light" w:cs="Avenir Next LT Pro Light"/>
          <w:color w:val="000000" w:themeColor="text1"/>
        </w:rPr>
        <w:t>seraient intéressés à</w:t>
      </w:r>
      <w:r w:rsidRPr="3FF1D473">
        <w:rPr>
          <w:rFonts w:ascii="Avenir Next LT Pro Light" w:eastAsia="Avenir Next LT Pro Light" w:hAnsi="Avenir Next LT Pro Light" w:cs="Avenir Next LT Pro Light"/>
          <w:color w:val="000000" w:themeColor="text1"/>
        </w:rPr>
        <w:t xml:space="preserve"> faire partie du projet.  </w:t>
      </w:r>
    </w:p>
    <w:p w14:paraId="1ACAB911" w14:textId="0A843A3D" w:rsidR="79B786E6" w:rsidRDefault="572DB81E"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Initialement, nous av</w:t>
      </w:r>
      <w:r w:rsidR="14990DFE" w:rsidRPr="3FF1D473">
        <w:rPr>
          <w:rFonts w:ascii="Avenir Next LT Pro Light" w:eastAsia="Avenir Next LT Pro Light" w:hAnsi="Avenir Next LT Pro Light" w:cs="Avenir Next LT Pro Light"/>
          <w:color w:val="000000" w:themeColor="text1"/>
        </w:rPr>
        <w:t>i</w:t>
      </w:r>
      <w:r w:rsidRPr="3FF1D473">
        <w:rPr>
          <w:rFonts w:ascii="Avenir Next LT Pro Light" w:eastAsia="Avenir Next LT Pro Light" w:hAnsi="Avenir Next LT Pro Light" w:cs="Avenir Next LT Pro Light"/>
          <w:color w:val="000000" w:themeColor="text1"/>
        </w:rPr>
        <w:t xml:space="preserve">ons </w:t>
      </w:r>
      <w:r w:rsidR="6472D6C9" w:rsidRPr="3FF1D473">
        <w:rPr>
          <w:rFonts w:ascii="Avenir Next LT Pro Light" w:eastAsia="Avenir Next LT Pro Light" w:hAnsi="Avenir Next LT Pro Light" w:cs="Avenir Next LT Pro Light"/>
          <w:color w:val="000000" w:themeColor="text1"/>
        </w:rPr>
        <w:t>pensé établir</w:t>
      </w:r>
      <w:r w:rsidRPr="3FF1D473">
        <w:rPr>
          <w:rFonts w:ascii="Avenir Next LT Pro Light" w:eastAsia="Avenir Next LT Pro Light" w:hAnsi="Avenir Next LT Pro Light" w:cs="Avenir Next LT Pro Light"/>
          <w:color w:val="000000" w:themeColor="text1"/>
        </w:rPr>
        <w:t xml:space="preserve"> des liens avec divers organismes </w:t>
      </w:r>
      <w:r w:rsidR="00BD36D9">
        <w:rPr>
          <w:rFonts w:ascii="Avenir Next LT Pro Light" w:eastAsia="Avenir Next LT Pro Light" w:hAnsi="Avenir Next LT Pro Light" w:cs="Avenir Next LT Pro Light"/>
          <w:color w:val="000000" w:themeColor="text1"/>
        </w:rPr>
        <w:t>Autochtones</w:t>
      </w:r>
      <w:r w:rsidR="01FCCE35" w:rsidRPr="3FF1D473">
        <w:rPr>
          <w:rFonts w:ascii="Avenir Next LT Pro Light" w:eastAsia="Avenir Next LT Pro Light" w:hAnsi="Avenir Next LT Pro Light" w:cs="Avenir Next LT Pro Light"/>
          <w:color w:val="000000" w:themeColor="text1"/>
        </w:rPr>
        <w:t xml:space="preserve"> et</w:t>
      </w:r>
      <w:r w:rsidRPr="3FF1D473">
        <w:rPr>
          <w:rFonts w:ascii="Avenir Next LT Pro Light" w:eastAsia="Avenir Next LT Pro Light" w:hAnsi="Avenir Next LT Pro Light" w:cs="Avenir Next LT Pro Light"/>
          <w:color w:val="000000" w:themeColor="text1"/>
        </w:rPr>
        <w:t xml:space="preserve"> mettre en place un comité aviseur composé de femmes </w:t>
      </w:r>
      <w:r w:rsidR="00BD36D9">
        <w:rPr>
          <w:rFonts w:ascii="Avenir Next LT Pro Light" w:eastAsia="Avenir Next LT Pro Light" w:hAnsi="Avenir Next LT Pro Light" w:cs="Avenir Next LT Pro Light"/>
          <w:color w:val="000000" w:themeColor="text1"/>
        </w:rPr>
        <w:t>Autochtones</w:t>
      </w:r>
      <w:r w:rsidRPr="3FF1D473">
        <w:rPr>
          <w:rFonts w:ascii="Avenir Next LT Pro Light" w:eastAsia="Avenir Next LT Pro Light" w:hAnsi="Avenir Next LT Pro Light" w:cs="Avenir Next LT Pro Light"/>
          <w:color w:val="000000" w:themeColor="text1"/>
        </w:rPr>
        <w:t xml:space="preserve"> qui sont </w:t>
      </w:r>
      <w:r w:rsidR="79F5F9C9" w:rsidRPr="3FF1D473">
        <w:rPr>
          <w:rFonts w:ascii="Avenir Next LT Pro Light" w:eastAsia="Avenir Next LT Pro Light" w:hAnsi="Avenir Next LT Pro Light" w:cs="Avenir Next LT Pro Light"/>
          <w:color w:val="000000" w:themeColor="text1"/>
        </w:rPr>
        <w:t xml:space="preserve">actives </w:t>
      </w:r>
      <w:r w:rsidRPr="3FF1D473">
        <w:rPr>
          <w:rFonts w:ascii="Avenir Next LT Pro Light" w:eastAsia="Avenir Next LT Pro Light" w:hAnsi="Avenir Next LT Pro Light" w:cs="Avenir Next LT Pro Light"/>
          <w:color w:val="000000" w:themeColor="text1"/>
        </w:rPr>
        <w:t xml:space="preserve">sur le terrain, engager une chercheuse </w:t>
      </w:r>
      <w:r w:rsidR="007D0960">
        <w:rPr>
          <w:rFonts w:ascii="Avenir Next LT Pro Light" w:eastAsia="Avenir Next LT Pro Light" w:hAnsi="Avenir Next LT Pro Light" w:cs="Avenir Next LT Pro Light"/>
          <w:color w:val="000000" w:themeColor="text1"/>
        </w:rPr>
        <w:t>aussi Autochtone</w:t>
      </w:r>
      <w:r w:rsidRPr="3FF1D473">
        <w:rPr>
          <w:rFonts w:ascii="Avenir Next LT Pro Light" w:eastAsia="Avenir Next LT Pro Light" w:hAnsi="Avenir Next LT Pro Light" w:cs="Avenir Next LT Pro Light"/>
          <w:color w:val="000000" w:themeColor="text1"/>
        </w:rPr>
        <w:t xml:space="preserve"> pour mener la recherche et organiser des groupes de discussion avec des femmes </w:t>
      </w:r>
      <w:r w:rsidR="007D0960">
        <w:rPr>
          <w:rFonts w:ascii="Avenir Next LT Pro Light" w:eastAsia="Avenir Next LT Pro Light" w:hAnsi="Avenir Next LT Pro Light" w:cs="Avenir Next LT Pro Light"/>
          <w:color w:val="000000" w:themeColor="text1"/>
        </w:rPr>
        <w:t>concernées</w:t>
      </w:r>
      <w:r w:rsidRPr="3FF1D473">
        <w:rPr>
          <w:rFonts w:ascii="Avenir Next LT Pro Light" w:eastAsia="Avenir Next LT Pro Light" w:hAnsi="Avenir Next LT Pro Light" w:cs="Avenir Next LT Pro Light"/>
          <w:color w:val="000000" w:themeColor="text1"/>
        </w:rPr>
        <w:t xml:space="preserve">. Très rapidement, nous avons constaté l’ampleur de cette tâche et les difficultés </w:t>
      </w:r>
      <w:r w:rsidR="1444A6E3" w:rsidRPr="27A0E6CB">
        <w:rPr>
          <w:rFonts w:ascii="Avenir Next LT Pro Light" w:eastAsia="Avenir Next LT Pro Light" w:hAnsi="Avenir Next LT Pro Light" w:cs="Avenir Next LT Pro Light"/>
          <w:color w:val="000000" w:themeColor="text1"/>
        </w:rPr>
        <w:t>reliées à</w:t>
      </w:r>
      <w:r w:rsidRPr="3FF1D473">
        <w:rPr>
          <w:rFonts w:ascii="Avenir Next LT Pro Light" w:eastAsia="Avenir Next LT Pro Light" w:hAnsi="Avenir Next LT Pro Light" w:cs="Avenir Next LT Pro Light"/>
          <w:color w:val="000000" w:themeColor="text1"/>
        </w:rPr>
        <w:t xml:space="preserve"> ces démarches. </w:t>
      </w:r>
    </w:p>
    <w:p w14:paraId="304C705D" w14:textId="2AB97191" w:rsidR="79B786E6" w:rsidRDefault="00886399"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E</w:t>
      </w:r>
      <w:r w:rsidR="674DF82E" w:rsidRPr="3FF1D473">
        <w:rPr>
          <w:rFonts w:ascii="Avenir Next LT Pro Light" w:eastAsia="Avenir Next LT Pro Light" w:hAnsi="Avenir Next LT Pro Light" w:cs="Avenir Next LT Pro Light"/>
          <w:color w:val="000000" w:themeColor="text1"/>
        </w:rPr>
        <w:t xml:space="preserve">n </w:t>
      </w:r>
      <w:r w:rsidR="243AE7D7" w:rsidRPr="3FF1D473">
        <w:rPr>
          <w:rFonts w:ascii="Avenir Next LT Pro Light" w:eastAsia="Avenir Next LT Pro Light" w:hAnsi="Avenir Next LT Pro Light" w:cs="Avenir Next LT Pro Light"/>
          <w:color w:val="000000" w:themeColor="text1"/>
        </w:rPr>
        <w:t>travaillant sur</w:t>
      </w:r>
      <w:r w:rsidR="572DB81E" w:rsidRPr="3FF1D473">
        <w:rPr>
          <w:rFonts w:ascii="Avenir Next LT Pro Light" w:eastAsia="Avenir Next LT Pro Light" w:hAnsi="Avenir Next LT Pro Light" w:cs="Avenir Next LT Pro Light"/>
          <w:color w:val="000000" w:themeColor="text1"/>
        </w:rPr>
        <w:t xml:space="preserve"> la revue de littérature, l’équipe a constaté l’importance de comprendre et </w:t>
      </w:r>
      <w:r w:rsidR="674DF82E" w:rsidRPr="3FF1D473">
        <w:rPr>
          <w:rFonts w:ascii="Avenir Next LT Pro Light" w:eastAsia="Avenir Next LT Pro Light" w:hAnsi="Avenir Next LT Pro Light" w:cs="Avenir Next LT Pro Light"/>
          <w:color w:val="000000" w:themeColor="text1"/>
        </w:rPr>
        <w:t>d</w:t>
      </w:r>
      <w:r w:rsidR="4A49C1D7" w:rsidRPr="3FF1D473">
        <w:rPr>
          <w:rFonts w:ascii="Avenir Next LT Pro Light" w:eastAsia="Avenir Next LT Pro Light" w:hAnsi="Avenir Next LT Pro Light" w:cs="Avenir Next LT Pro Light"/>
          <w:color w:val="000000" w:themeColor="text1"/>
        </w:rPr>
        <w:t>’axer</w:t>
      </w:r>
      <w:r w:rsidR="572DB81E" w:rsidRPr="3FF1D473">
        <w:rPr>
          <w:rFonts w:ascii="Avenir Next LT Pro Light" w:eastAsia="Avenir Next LT Pro Light" w:hAnsi="Avenir Next LT Pro Light" w:cs="Avenir Next LT Pro Light"/>
          <w:color w:val="000000" w:themeColor="text1"/>
        </w:rPr>
        <w:t xml:space="preserve"> toutes les démarches</w:t>
      </w:r>
      <w:r w:rsidR="2EB018E6" w:rsidRPr="3FF1D473">
        <w:rPr>
          <w:rFonts w:ascii="Avenir Next LT Pro Light" w:eastAsia="Avenir Next LT Pro Light" w:hAnsi="Avenir Next LT Pro Light" w:cs="Avenir Next LT Pro Light"/>
          <w:color w:val="000000" w:themeColor="text1"/>
        </w:rPr>
        <w:t xml:space="preserve"> </w:t>
      </w:r>
      <w:r w:rsidR="72DA13AA" w:rsidRPr="3FF1D473">
        <w:rPr>
          <w:rFonts w:ascii="Avenir Next LT Pro Light" w:eastAsia="Avenir Next LT Pro Light" w:hAnsi="Avenir Next LT Pro Light" w:cs="Avenir Next LT Pro Light"/>
          <w:color w:val="000000" w:themeColor="text1"/>
        </w:rPr>
        <w:t>en respectant</w:t>
      </w:r>
      <w:r w:rsidR="2EB018E6" w:rsidRPr="3FF1D473">
        <w:rPr>
          <w:rFonts w:ascii="Avenir Next LT Pro Light" w:eastAsia="Avenir Next LT Pro Light" w:hAnsi="Avenir Next LT Pro Light" w:cs="Avenir Next LT Pro Light"/>
          <w:color w:val="000000" w:themeColor="text1"/>
        </w:rPr>
        <w:t xml:space="preserve"> </w:t>
      </w:r>
      <w:r w:rsidR="572DB81E" w:rsidRPr="3FF1D473">
        <w:rPr>
          <w:rFonts w:ascii="Avenir Next LT Pro Light" w:eastAsia="Avenir Next LT Pro Light" w:hAnsi="Avenir Next LT Pro Light" w:cs="Avenir Next LT Pro Light"/>
          <w:color w:val="000000" w:themeColor="text1"/>
        </w:rPr>
        <w:t>le concept de</w:t>
      </w:r>
      <w:r w:rsidR="4121D35D" w:rsidRPr="3FF1D473">
        <w:rPr>
          <w:rFonts w:ascii="Avenir Next LT Pro Light" w:eastAsia="Avenir Next LT Pro Light" w:hAnsi="Avenir Next LT Pro Light" w:cs="Avenir Next LT Pro Light"/>
          <w:color w:val="000000" w:themeColor="text1"/>
        </w:rPr>
        <w:t xml:space="preserve"> « décolonisation </w:t>
      </w:r>
      <w:r w:rsidR="571F2052" w:rsidRPr="3FF1D473">
        <w:rPr>
          <w:rFonts w:ascii="Avenir Next LT Pro Light" w:eastAsia="Avenir Next LT Pro Light" w:hAnsi="Avenir Next LT Pro Light" w:cs="Avenir Next LT Pro Light"/>
          <w:color w:val="000000" w:themeColor="text1"/>
        </w:rPr>
        <w:t>des savoirs</w:t>
      </w:r>
      <w:r w:rsidR="235A19F5" w:rsidRPr="3FF1D473">
        <w:rPr>
          <w:rFonts w:ascii="Avenir Next LT Pro Light" w:eastAsia="Avenir Next LT Pro Light" w:hAnsi="Avenir Next LT Pro Light" w:cs="Avenir Next LT Pro Light"/>
          <w:color w:val="000000" w:themeColor="text1"/>
        </w:rPr>
        <w:t xml:space="preserve"> »</w:t>
      </w:r>
      <w:r w:rsidR="674DF82E" w:rsidRPr="3FF1D473">
        <w:rPr>
          <w:rFonts w:ascii="Avenir Next LT Pro Light" w:eastAsia="Avenir Next LT Pro Light" w:hAnsi="Avenir Next LT Pro Light" w:cs="Avenir Next LT Pro Light"/>
          <w:color w:val="000000" w:themeColor="text1"/>
        </w:rPr>
        <w:t>.</w:t>
      </w:r>
      <w:r w:rsidR="572DB81E" w:rsidRPr="3FF1D473">
        <w:rPr>
          <w:rFonts w:ascii="Avenir Next LT Pro Light" w:eastAsia="Avenir Next LT Pro Light" w:hAnsi="Avenir Next LT Pro Light" w:cs="Avenir Next LT Pro Light"/>
          <w:color w:val="000000" w:themeColor="text1"/>
        </w:rPr>
        <w:t xml:space="preserve"> Dans ce sens, l’équipe a commencé par adhérer au protocole PCAP</w:t>
      </w:r>
      <w:r w:rsidR="79B786E6" w:rsidRPr="27A0E6CB">
        <w:rPr>
          <w:rStyle w:val="Appelnotedebasdep"/>
          <w:rFonts w:ascii="Avenir Next LT Pro Light" w:eastAsia="Avenir Next LT Pro Light" w:hAnsi="Avenir Next LT Pro Light" w:cs="Avenir Next LT Pro Light"/>
          <w:color w:val="595959" w:themeColor="text1" w:themeTint="A6"/>
        </w:rPr>
        <w:footnoteReference w:id="3"/>
      </w:r>
      <w:r w:rsidR="572DB81E" w:rsidRPr="3FF1D473">
        <w:rPr>
          <w:rFonts w:ascii="Avenir Next LT Pro Light" w:eastAsia="Avenir Next LT Pro Light" w:hAnsi="Avenir Next LT Pro Light" w:cs="Avenir Next LT Pro Light"/>
          <w:color w:val="000000" w:themeColor="text1"/>
        </w:rPr>
        <w:t xml:space="preserve"> des Premières Nations (comprenant la propriété, le contrôle, l’accès, et la possession des savoirs) et appliquer, dans le mieux de nos compétences, </w:t>
      </w:r>
      <w:r w:rsidR="5CF952E1" w:rsidRPr="3FF1D473">
        <w:rPr>
          <w:rFonts w:ascii="Avenir Next LT Pro Light" w:eastAsia="Avenir Next LT Pro Light" w:hAnsi="Avenir Next LT Pro Light" w:cs="Avenir Next LT Pro Light"/>
          <w:color w:val="000000" w:themeColor="text1"/>
        </w:rPr>
        <w:t>c</w:t>
      </w:r>
      <w:r w:rsidR="674DF82E" w:rsidRPr="3FF1D473">
        <w:rPr>
          <w:rFonts w:ascii="Avenir Next LT Pro Light" w:eastAsia="Avenir Next LT Pro Light" w:hAnsi="Avenir Next LT Pro Light" w:cs="Avenir Next LT Pro Light"/>
          <w:color w:val="000000" w:themeColor="text1"/>
        </w:rPr>
        <w:t>es</w:t>
      </w:r>
      <w:r w:rsidR="572DB81E" w:rsidRPr="3FF1D473">
        <w:rPr>
          <w:rFonts w:ascii="Avenir Next LT Pro Light" w:eastAsia="Avenir Next LT Pro Light" w:hAnsi="Avenir Next LT Pro Light" w:cs="Avenir Next LT Pro Light"/>
          <w:color w:val="000000" w:themeColor="text1"/>
        </w:rPr>
        <w:t xml:space="preserve"> principes qui guident ce protocole.  </w:t>
      </w:r>
    </w:p>
    <w:p w14:paraId="69A8E7E5" w14:textId="79835171" w:rsidR="79B786E6" w:rsidRDefault="572DB81E" w:rsidP="3FF1D473">
      <w:pPr>
        <w:jc w:val="both"/>
        <w:rPr>
          <w:rFonts w:ascii="Avenir Next LT Pro Light" w:eastAsia="Avenir Next LT Pro Light" w:hAnsi="Avenir Next LT Pro Light" w:cs="Avenir Next LT Pro Light"/>
          <w:color w:val="000000" w:themeColor="text1"/>
        </w:rPr>
      </w:pPr>
      <w:r w:rsidRPr="2B2E63BD">
        <w:rPr>
          <w:rFonts w:ascii="Avenir Next LT Pro Light" w:eastAsia="Avenir Next LT Pro Light" w:hAnsi="Avenir Next LT Pro Light" w:cs="Avenir Next LT Pro Light"/>
          <w:b/>
          <w:color w:val="000000" w:themeColor="text1"/>
        </w:rPr>
        <w:t>Biais et limites</w:t>
      </w:r>
      <w:r w:rsidRPr="3FF1D473">
        <w:rPr>
          <w:rFonts w:ascii="Avenir Next LT Pro Light" w:eastAsia="Avenir Next LT Pro Light" w:hAnsi="Avenir Next LT Pro Light" w:cs="Avenir Next LT Pro Light"/>
          <w:color w:val="000000" w:themeColor="text1"/>
        </w:rPr>
        <w:t xml:space="preserve"> </w:t>
      </w:r>
    </w:p>
    <w:p w14:paraId="12A455D4" w14:textId="4FF89844" w:rsidR="79B786E6" w:rsidRDefault="572DB81E"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Comme mentionné, nous av</w:t>
      </w:r>
      <w:r w:rsidR="2303A43A" w:rsidRPr="3FF1D473">
        <w:rPr>
          <w:rFonts w:ascii="Avenir Next LT Pro Light" w:eastAsia="Avenir Next LT Pro Light" w:hAnsi="Avenir Next LT Pro Light" w:cs="Avenir Next LT Pro Light"/>
          <w:color w:val="000000" w:themeColor="text1"/>
        </w:rPr>
        <w:t>i</w:t>
      </w:r>
      <w:r w:rsidRPr="3FF1D473">
        <w:rPr>
          <w:rFonts w:ascii="Avenir Next LT Pro Light" w:eastAsia="Avenir Next LT Pro Light" w:hAnsi="Avenir Next LT Pro Light" w:cs="Avenir Next LT Pro Light"/>
          <w:color w:val="000000" w:themeColor="text1"/>
        </w:rPr>
        <w:t xml:space="preserve">ons prévu de pouvoir mettre en place un comité aviseur composé par des femmes </w:t>
      </w:r>
      <w:r w:rsidR="007D0960">
        <w:rPr>
          <w:rFonts w:ascii="Avenir Next LT Pro Light" w:eastAsia="Avenir Next LT Pro Light" w:hAnsi="Avenir Next LT Pro Light" w:cs="Avenir Next LT Pro Light"/>
          <w:color w:val="000000" w:themeColor="text1"/>
        </w:rPr>
        <w:t>Autochtones</w:t>
      </w:r>
      <w:r w:rsidRPr="3FF1D473">
        <w:rPr>
          <w:rFonts w:ascii="Avenir Next LT Pro Light" w:eastAsia="Avenir Next LT Pro Light" w:hAnsi="Avenir Next LT Pro Light" w:cs="Avenir Next LT Pro Light"/>
          <w:color w:val="000000" w:themeColor="text1"/>
        </w:rPr>
        <w:t xml:space="preserve"> qui interviennent sur le terrain et d’organiser des groupes de discussion avec des femmes </w:t>
      </w:r>
      <w:r w:rsidR="007D0960">
        <w:rPr>
          <w:rFonts w:ascii="Avenir Next LT Pro Light" w:eastAsia="Avenir Next LT Pro Light" w:hAnsi="Avenir Next LT Pro Light" w:cs="Avenir Next LT Pro Light"/>
          <w:color w:val="000000" w:themeColor="text1"/>
        </w:rPr>
        <w:t>concernées</w:t>
      </w:r>
      <w:r w:rsidRPr="3FF1D473">
        <w:rPr>
          <w:rFonts w:ascii="Avenir Next LT Pro Light" w:eastAsia="Avenir Next LT Pro Light" w:hAnsi="Avenir Next LT Pro Light" w:cs="Avenir Next LT Pro Light"/>
          <w:color w:val="000000" w:themeColor="text1"/>
        </w:rPr>
        <w:t xml:space="preserve">. Nous avons commencé les démarches auprès des diverses organisations, mais très rapidement nous avons constaté divers enjeux qui </w:t>
      </w:r>
      <w:r w:rsidR="00EB417F">
        <w:rPr>
          <w:rFonts w:ascii="Avenir Next LT Pro Light" w:eastAsia="Avenir Next LT Pro Light" w:hAnsi="Avenir Next LT Pro Light" w:cs="Avenir Next LT Pro Light"/>
          <w:color w:val="000000" w:themeColor="text1"/>
        </w:rPr>
        <w:t>n'ont</w:t>
      </w:r>
      <w:r w:rsidR="08F6AC1C" w:rsidRPr="3FF1D473">
        <w:rPr>
          <w:rFonts w:ascii="Avenir Next LT Pro Light" w:eastAsia="Avenir Next LT Pro Light" w:hAnsi="Avenir Next LT Pro Light" w:cs="Avenir Next LT Pro Light"/>
          <w:color w:val="000000" w:themeColor="text1"/>
        </w:rPr>
        <w:t xml:space="preserve"> pas </w:t>
      </w:r>
      <w:r w:rsidR="12D2DD89" w:rsidRPr="3FF1D473">
        <w:rPr>
          <w:rFonts w:ascii="Avenir Next LT Pro Light" w:eastAsia="Avenir Next LT Pro Light" w:hAnsi="Avenir Next LT Pro Light" w:cs="Avenir Next LT Pro Light"/>
          <w:color w:val="000000" w:themeColor="text1"/>
        </w:rPr>
        <w:t>permis</w:t>
      </w:r>
      <w:r w:rsidR="08F6AC1C" w:rsidRPr="3FF1D473">
        <w:rPr>
          <w:rFonts w:ascii="Avenir Next LT Pro Light" w:eastAsia="Avenir Next LT Pro Light" w:hAnsi="Avenir Next LT Pro Light" w:cs="Avenir Next LT Pro Light"/>
          <w:color w:val="000000" w:themeColor="text1"/>
        </w:rPr>
        <w:t xml:space="preserve"> la mise en place d’un tel comité.</w:t>
      </w:r>
      <w:r w:rsidRPr="3FF1D473">
        <w:rPr>
          <w:rFonts w:ascii="Avenir Next LT Pro Light" w:eastAsia="Avenir Next LT Pro Light" w:hAnsi="Avenir Next LT Pro Light" w:cs="Avenir Next LT Pro Light"/>
          <w:color w:val="000000" w:themeColor="text1"/>
        </w:rPr>
        <w:t xml:space="preserve"> </w:t>
      </w:r>
    </w:p>
    <w:p w14:paraId="074648CE" w14:textId="52589960" w:rsidR="79B786E6" w:rsidRDefault="572DB81E"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 xml:space="preserve">D’abord, après </w:t>
      </w:r>
      <w:r w:rsidR="4ACDF3F9" w:rsidRPr="27A0E6CB">
        <w:rPr>
          <w:rFonts w:ascii="Avenir Next LT Pro Light" w:eastAsia="Avenir Next LT Pro Light" w:hAnsi="Avenir Next LT Pro Light" w:cs="Avenir Next LT Pro Light"/>
          <w:color w:val="000000" w:themeColor="text1"/>
        </w:rPr>
        <w:t>plusieurs</w:t>
      </w:r>
      <w:r w:rsidR="674DF82E" w:rsidRPr="27A0E6CB">
        <w:rPr>
          <w:rFonts w:ascii="Avenir Next LT Pro Light" w:eastAsia="Avenir Next LT Pro Light" w:hAnsi="Avenir Next LT Pro Light" w:cs="Avenir Next LT Pro Light"/>
          <w:color w:val="000000" w:themeColor="text1"/>
        </w:rPr>
        <w:t xml:space="preserve"> prise</w:t>
      </w:r>
      <w:r w:rsidR="733C35F2" w:rsidRPr="27A0E6CB">
        <w:rPr>
          <w:rFonts w:ascii="Avenir Next LT Pro Light" w:eastAsia="Avenir Next LT Pro Light" w:hAnsi="Avenir Next LT Pro Light" w:cs="Avenir Next LT Pro Light"/>
          <w:color w:val="000000" w:themeColor="text1"/>
        </w:rPr>
        <w:t>s</w:t>
      </w:r>
      <w:r w:rsidRPr="3FF1D473">
        <w:rPr>
          <w:rFonts w:ascii="Avenir Next LT Pro Light" w:eastAsia="Avenir Next LT Pro Light" w:hAnsi="Avenir Next LT Pro Light" w:cs="Avenir Next LT Pro Light"/>
          <w:color w:val="000000" w:themeColor="text1"/>
        </w:rPr>
        <w:t xml:space="preserve"> de contact, nous avons constaté, entre autres, que :  </w:t>
      </w:r>
    </w:p>
    <w:p w14:paraId="3DA3386B" w14:textId="38AAB536" w:rsidR="79B786E6" w:rsidRDefault="572DB81E"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 xml:space="preserve">La position abolitionniste face à l’exploitation sexuelle et la prostitution qui est soutenue pour </w:t>
      </w:r>
      <w:proofErr w:type="spellStart"/>
      <w:r w:rsidRPr="3FF1D473">
        <w:rPr>
          <w:rFonts w:ascii="Avenir Next LT Pro Light" w:eastAsia="Avenir Next LT Pro Light" w:hAnsi="Avenir Next LT Pro Light" w:cs="Avenir Next LT Pro Light"/>
          <w:color w:val="000000" w:themeColor="text1"/>
        </w:rPr>
        <w:t>utpELLES</w:t>
      </w:r>
      <w:proofErr w:type="spellEnd"/>
      <w:r w:rsidR="5586E8CB" w:rsidRPr="27A0E6CB">
        <w:rPr>
          <w:rFonts w:ascii="Avenir Next LT Pro Light" w:eastAsia="Avenir Next LT Pro Light" w:hAnsi="Avenir Next LT Pro Light" w:cs="Avenir Next LT Pro Light"/>
          <w:color w:val="000000" w:themeColor="text1"/>
        </w:rPr>
        <w:t>,</w:t>
      </w:r>
      <w:r w:rsidRPr="3FF1D473">
        <w:rPr>
          <w:rFonts w:ascii="Avenir Next LT Pro Light" w:eastAsia="Avenir Next LT Pro Light" w:hAnsi="Avenir Next LT Pro Light" w:cs="Avenir Next LT Pro Light"/>
          <w:color w:val="000000" w:themeColor="text1"/>
        </w:rPr>
        <w:t xml:space="preserve"> crée des résistances idéologiques importantes au sein de </w:t>
      </w:r>
      <w:r w:rsidR="15DC6FEF" w:rsidRPr="27A0E6CB">
        <w:rPr>
          <w:rFonts w:ascii="Avenir Next LT Pro Light" w:eastAsia="Avenir Next LT Pro Light" w:hAnsi="Avenir Next LT Pro Light" w:cs="Avenir Next LT Pro Light"/>
          <w:color w:val="000000" w:themeColor="text1"/>
        </w:rPr>
        <w:t>certains</w:t>
      </w:r>
      <w:r w:rsidRPr="3FF1D473">
        <w:rPr>
          <w:rFonts w:ascii="Avenir Next LT Pro Light" w:eastAsia="Avenir Next LT Pro Light" w:hAnsi="Avenir Next LT Pro Light" w:cs="Avenir Next LT Pro Light"/>
          <w:color w:val="000000" w:themeColor="text1"/>
        </w:rPr>
        <w:t xml:space="preserve"> organismes </w:t>
      </w:r>
      <w:r w:rsidR="007D0960">
        <w:rPr>
          <w:rFonts w:ascii="Avenir Next LT Pro Light" w:eastAsia="Avenir Next LT Pro Light" w:hAnsi="Avenir Next LT Pro Light" w:cs="Avenir Next LT Pro Light"/>
          <w:color w:val="000000" w:themeColor="text1"/>
        </w:rPr>
        <w:t>Autochtones</w:t>
      </w:r>
      <w:r w:rsidRPr="3FF1D473">
        <w:rPr>
          <w:rFonts w:ascii="Avenir Next LT Pro Light" w:eastAsia="Avenir Next LT Pro Light" w:hAnsi="Avenir Next LT Pro Light" w:cs="Avenir Next LT Pro Light"/>
          <w:color w:val="000000" w:themeColor="text1"/>
        </w:rPr>
        <w:t xml:space="preserve"> qui travaillent principalement sur la réduction de méfaits. Cela </w:t>
      </w:r>
      <w:r w:rsidRPr="3FF1D473">
        <w:rPr>
          <w:rFonts w:ascii="Avenir Next LT Pro Light" w:eastAsia="Avenir Next LT Pro Light" w:hAnsi="Avenir Next LT Pro Light" w:cs="Avenir Next LT Pro Light"/>
          <w:color w:val="000000" w:themeColor="text1"/>
        </w:rPr>
        <w:lastRenderedPageBreak/>
        <w:t xml:space="preserve">a </w:t>
      </w:r>
      <w:r w:rsidR="053A9F0E" w:rsidRPr="3FF1D473">
        <w:rPr>
          <w:rFonts w:ascii="Avenir Next LT Pro Light" w:eastAsia="Avenir Next LT Pro Light" w:hAnsi="Avenir Next LT Pro Light" w:cs="Avenir Next LT Pro Light"/>
          <w:color w:val="000000" w:themeColor="text1"/>
        </w:rPr>
        <w:t>rendu</w:t>
      </w:r>
      <w:r w:rsidR="730EF53E" w:rsidRPr="3FF1D473">
        <w:rPr>
          <w:rFonts w:ascii="Avenir Next LT Pro Light" w:eastAsia="Avenir Next LT Pro Light" w:hAnsi="Avenir Next LT Pro Light" w:cs="Avenir Next LT Pro Light"/>
          <w:color w:val="000000" w:themeColor="text1"/>
        </w:rPr>
        <w:t xml:space="preserve"> </w:t>
      </w:r>
      <w:r w:rsidRPr="3FF1D473">
        <w:rPr>
          <w:rFonts w:ascii="Avenir Next LT Pro Light" w:eastAsia="Avenir Next LT Pro Light" w:hAnsi="Avenir Next LT Pro Light" w:cs="Avenir Next LT Pro Light"/>
          <w:color w:val="000000" w:themeColor="text1"/>
        </w:rPr>
        <w:t>la tâche</w:t>
      </w:r>
      <w:r w:rsidR="7C075F25" w:rsidRPr="3FF1D473">
        <w:rPr>
          <w:rFonts w:ascii="Avenir Next LT Pro Light" w:eastAsia="Avenir Next LT Pro Light" w:hAnsi="Avenir Next LT Pro Light" w:cs="Avenir Next LT Pro Light"/>
          <w:color w:val="000000" w:themeColor="text1"/>
        </w:rPr>
        <w:t xml:space="preserve"> complexe</w:t>
      </w:r>
      <w:r w:rsidRPr="3FF1D473">
        <w:rPr>
          <w:rFonts w:ascii="Avenir Next LT Pro Light" w:eastAsia="Avenir Next LT Pro Light" w:hAnsi="Avenir Next LT Pro Light" w:cs="Avenir Next LT Pro Light"/>
          <w:color w:val="000000" w:themeColor="text1"/>
        </w:rPr>
        <w:t xml:space="preserve"> pour</w:t>
      </w:r>
      <w:r w:rsidR="32BF2F96" w:rsidRPr="3FF1D473">
        <w:rPr>
          <w:rFonts w:ascii="Avenir Next LT Pro Light" w:eastAsia="Avenir Next LT Pro Light" w:hAnsi="Avenir Next LT Pro Light" w:cs="Avenir Next LT Pro Light"/>
          <w:color w:val="000000" w:themeColor="text1"/>
        </w:rPr>
        <w:t xml:space="preserve"> créer une</w:t>
      </w:r>
      <w:r w:rsidRPr="3FF1D473">
        <w:rPr>
          <w:rFonts w:ascii="Avenir Next LT Pro Light" w:eastAsia="Avenir Next LT Pro Light" w:hAnsi="Avenir Next LT Pro Light" w:cs="Avenir Next LT Pro Light"/>
          <w:color w:val="000000" w:themeColor="text1"/>
        </w:rPr>
        <w:t xml:space="preserve"> collaboration et dans d’autres cas </w:t>
      </w:r>
      <w:r w:rsidR="1FAC9BAA" w:rsidRPr="3FF1D473">
        <w:rPr>
          <w:rFonts w:ascii="Avenir Next LT Pro Light" w:eastAsia="Avenir Next LT Pro Light" w:hAnsi="Avenir Next LT Pro Light" w:cs="Avenir Next LT Pro Light"/>
          <w:color w:val="000000" w:themeColor="text1"/>
        </w:rPr>
        <w:t>cela a</w:t>
      </w:r>
      <w:r w:rsidRPr="3FF1D473">
        <w:rPr>
          <w:rFonts w:ascii="Avenir Next LT Pro Light" w:eastAsia="Avenir Next LT Pro Light" w:hAnsi="Avenir Next LT Pro Light" w:cs="Avenir Next LT Pro Light"/>
          <w:color w:val="000000" w:themeColor="text1"/>
        </w:rPr>
        <w:t xml:space="preserve"> conduit </w:t>
      </w:r>
      <w:r w:rsidR="19169D60" w:rsidRPr="3FF1D473">
        <w:rPr>
          <w:rFonts w:ascii="Avenir Next LT Pro Light" w:eastAsia="Avenir Next LT Pro Light" w:hAnsi="Avenir Next LT Pro Light" w:cs="Avenir Next LT Pro Light"/>
          <w:color w:val="000000" w:themeColor="text1"/>
        </w:rPr>
        <w:t xml:space="preserve">à </w:t>
      </w:r>
      <w:r w:rsidR="6787E184" w:rsidRPr="27A0E6CB">
        <w:rPr>
          <w:rFonts w:ascii="Avenir Next LT Pro Light" w:eastAsia="Avenir Next LT Pro Light" w:hAnsi="Avenir Next LT Pro Light" w:cs="Avenir Next LT Pro Light"/>
          <w:color w:val="000000" w:themeColor="text1"/>
        </w:rPr>
        <w:t>un refus</w:t>
      </w:r>
      <w:r w:rsidRPr="3FF1D473">
        <w:rPr>
          <w:rFonts w:ascii="Avenir Next LT Pro Light" w:eastAsia="Avenir Next LT Pro Light" w:hAnsi="Avenir Next LT Pro Light" w:cs="Avenir Next LT Pro Light"/>
          <w:color w:val="000000" w:themeColor="text1"/>
        </w:rPr>
        <w:t xml:space="preserve"> de partenariat de la part des organismes approch</w:t>
      </w:r>
      <w:r w:rsidR="06F08370" w:rsidRPr="3FF1D473">
        <w:rPr>
          <w:rFonts w:ascii="Avenir Next LT Pro Light" w:eastAsia="Avenir Next LT Pro Light" w:hAnsi="Avenir Next LT Pro Light" w:cs="Avenir Next LT Pro Light"/>
          <w:color w:val="000000" w:themeColor="text1"/>
        </w:rPr>
        <w:t>és.</w:t>
      </w:r>
      <w:r w:rsidRPr="3FF1D473">
        <w:rPr>
          <w:rFonts w:ascii="Avenir Next LT Pro Light" w:eastAsia="Avenir Next LT Pro Light" w:hAnsi="Avenir Next LT Pro Light" w:cs="Avenir Next LT Pro Light"/>
          <w:color w:val="000000" w:themeColor="text1"/>
        </w:rPr>
        <w:t xml:space="preserve"> </w:t>
      </w:r>
    </w:p>
    <w:p w14:paraId="72B956C1" w14:textId="717B1690" w:rsidR="79B786E6" w:rsidRDefault="76482F4A"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Tenant compte des</w:t>
      </w:r>
      <w:r w:rsidR="572DB81E" w:rsidRPr="3FF1D473">
        <w:rPr>
          <w:rFonts w:ascii="Avenir Next LT Pro Light" w:eastAsia="Avenir Next LT Pro Light" w:hAnsi="Avenir Next LT Pro Light" w:cs="Avenir Next LT Pro Light"/>
          <w:color w:val="000000" w:themeColor="text1"/>
        </w:rPr>
        <w:t xml:space="preserve"> </w:t>
      </w:r>
      <w:r w:rsidR="2DCAD087" w:rsidRPr="3FF1D473">
        <w:rPr>
          <w:rFonts w:ascii="Avenir Next LT Pro Light" w:eastAsia="Avenir Next LT Pro Light" w:hAnsi="Avenir Next LT Pro Light" w:cs="Avenir Next LT Pro Light"/>
          <w:color w:val="000000" w:themeColor="text1"/>
        </w:rPr>
        <w:t xml:space="preserve">effets </w:t>
      </w:r>
      <w:r w:rsidR="2783D786" w:rsidRPr="3FF1D473">
        <w:rPr>
          <w:rFonts w:ascii="Avenir Next LT Pro Light" w:eastAsia="Avenir Next LT Pro Light" w:hAnsi="Avenir Next LT Pro Light" w:cs="Avenir Next LT Pro Light"/>
          <w:color w:val="000000" w:themeColor="text1"/>
        </w:rPr>
        <w:t>dramatiques</w:t>
      </w:r>
      <w:r w:rsidR="2DCAD087" w:rsidRPr="3FF1D473">
        <w:rPr>
          <w:rFonts w:ascii="Avenir Next LT Pro Light" w:eastAsia="Avenir Next LT Pro Light" w:hAnsi="Avenir Next LT Pro Light" w:cs="Avenir Next LT Pro Light"/>
          <w:color w:val="000000" w:themeColor="text1"/>
        </w:rPr>
        <w:t xml:space="preserve"> liés à l’</w:t>
      </w:r>
      <w:r w:rsidR="572DB81E" w:rsidRPr="3FF1D473">
        <w:rPr>
          <w:rFonts w:ascii="Avenir Next LT Pro Light" w:eastAsia="Avenir Next LT Pro Light" w:hAnsi="Avenir Next LT Pro Light" w:cs="Avenir Next LT Pro Light"/>
          <w:color w:val="000000" w:themeColor="text1"/>
        </w:rPr>
        <w:t>histo</w:t>
      </w:r>
      <w:r w:rsidR="327110F0" w:rsidRPr="3FF1D473">
        <w:rPr>
          <w:rFonts w:ascii="Avenir Next LT Pro Light" w:eastAsia="Avenir Next LT Pro Light" w:hAnsi="Avenir Next LT Pro Light" w:cs="Avenir Next LT Pro Light"/>
          <w:color w:val="000000" w:themeColor="text1"/>
        </w:rPr>
        <w:t>ire coloniale</w:t>
      </w:r>
      <w:r w:rsidR="16CDB2CD" w:rsidRPr="3FF1D473">
        <w:rPr>
          <w:rFonts w:ascii="Avenir Next LT Pro Light" w:eastAsia="Avenir Next LT Pro Light" w:hAnsi="Avenir Next LT Pro Light" w:cs="Avenir Next LT Pro Light"/>
          <w:color w:val="000000" w:themeColor="text1"/>
        </w:rPr>
        <w:t xml:space="preserve"> qui perdurent</w:t>
      </w:r>
      <w:r w:rsidR="572DB81E" w:rsidRPr="3FF1D473">
        <w:rPr>
          <w:rFonts w:ascii="Avenir Next LT Pro Light" w:eastAsia="Avenir Next LT Pro Light" w:hAnsi="Avenir Next LT Pro Light" w:cs="Avenir Next LT Pro Light"/>
          <w:color w:val="000000" w:themeColor="text1"/>
        </w:rPr>
        <w:t xml:space="preserve"> et </w:t>
      </w:r>
      <w:r w:rsidR="6676006F" w:rsidRPr="3FF1D473">
        <w:rPr>
          <w:rFonts w:ascii="Avenir Next LT Pro Light" w:eastAsia="Avenir Next LT Pro Light" w:hAnsi="Avenir Next LT Pro Light" w:cs="Avenir Next LT Pro Light"/>
          <w:color w:val="000000" w:themeColor="text1"/>
        </w:rPr>
        <w:t xml:space="preserve">les obstacles systémiques </w:t>
      </w:r>
      <w:r w:rsidR="0064B297" w:rsidRPr="3FF1D473">
        <w:rPr>
          <w:rFonts w:ascii="Avenir Next LT Pro Light" w:eastAsia="Avenir Next LT Pro Light" w:hAnsi="Avenir Next LT Pro Light" w:cs="Avenir Next LT Pro Light"/>
          <w:color w:val="000000" w:themeColor="text1"/>
        </w:rPr>
        <w:t xml:space="preserve">qui </w:t>
      </w:r>
      <w:r w:rsidR="15FC306F" w:rsidRPr="27A0E6CB">
        <w:rPr>
          <w:rFonts w:ascii="Avenir Next LT Pro Light" w:eastAsia="Avenir Next LT Pro Light" w:hAnsi="Avenir Next LT Pro Light" w:cs="Avenir Next LT Pro Light"/>
          <w:color w:val="000000" w:themeColor="text1"/>
        </w:rPr>
        <w:t>empêche</w:t>
      </w:r>
      <w:r w:rsidR="1E8D7A9B" w:rsidRPr="27A0E6CB">
        <w:rPr>
          <w:rFonts w:ascii="Avenir Next LT Pro Light" w:eastAsia="Avenir Next LT Pro Light" w:hAnsi="Avenir Next LT Pro Light" w:cs="Avenir Next LT Pro Light"/>
          <w:color w:val="000000" w:themeColor="text1"/>
        </w:rPr>
        <w:t>nt</w:t>
      </w:r>
      <w:r w:rsidR="6676006F" w:rsidRPr="3FF1D473">
        <w:rPr>
          <w:rFonts w:ascii="Avenir Next LT Pro Light" w:eastAsia="Avenir Next LT Pro Light" w:hAnsi="Avenir Next LT Pro Light" w:cs="Avenir Next LT Pro Light"/>
          <w:color w:val="000000" w:themeColor="text1"/>
        </w:rPr>
        <w:t xml:space="preserve"> Les Premiers Peuples </w:t>
      </w:r>
      <w:r w:rsidR="5BA8AF09" w:rsidRPr="3FF1D473">
        <w:rPr>
          <w:rFonts w:ascii="Avenir Next LT Pro Light" w:eastAsia="Avenir Next LT Pro Light" w:hAnsi="Avenir Next LT Pro Light" w:cs="Avenir Next LT Pro Light"/>
          <w:color w:val="000000" w:themeColor="text1"/>
        </w:rPr>
        <w:t>à avoir</w:t>
      </w:r>
      <w:r w:rsidR="6676006F" w:rsidRPr="3FF1D473">
        <w:rPr>
          <w:rFonts w:ascii="Avenir Next LT Pro Light" w:eastAsia="Avenir Next LT Pro Light" w:hAnsi="Avenir Next LT Pro Light" w:cs="Avenir Next LT Pro Light"/>
          <w:color w:val="000000" w:themeColor="text1"/>
        </w:rPr>
        <w:t xml:space="preserve"> un accès à</w:t>
      </w:r>
      <w:r w:rsidR="01594042" w:rsidRPr="3FF1D473">
        <w:rPr>
          <w:rFonts w:ascii="Avenir Next LT Pro Light" w:eastAsia="Avenir Next LT Pro Light" w:hAnsi="Avenir Next LT Pro Light" w:cs="Avenir Next LT Pro Light"/>
          <w:color w:val="000000" w:themeColor="text1"/>
        </w:rPr>
        <w:t xml:space="preserve"> </w:t>
      </w:r>
      <w:r w:rsidR="0E5F670C" w:rsidRPr="3FF1D473">
        <w:rPr>
          <w:rFonts w:ascii="Avenir Next LT Pro Light" w:eastAsia="Avenir Next LT Pro Light" w:hAnsi="Avenir Next LT Pro Light" w:cs="Avenir Next LT Pro Light"/>
          <w:color w:val="000000" w:themeColor="text1"/>
        </w:rPr>
        <w:t>l’autodétermination</w:t>
      </w:r>
      <w:r w:rsidR="572DB81E" w:rsidRPr="3FF1D473">
        <w:rPr>
          <w:rFonts w:ascii="Avenir Next LT Pro Light" w:eastAsia="Avenir Next LT Pro Light" w:hAnsi="Avenir Next LT Pro Light" w:cs="Avenir Next LT Pro Light"/>
          <w:color w:val="000000" w:themeColor="text1"/>
        </w:rPr>
        <w:t>, nous avons</w:t>
      </w:r>
      <w:r w:rsidR="20C3BA52" w:rsidRPr="3FF1D473">
        <w:rPr>
          <w:rFonts w:ascii="Avenir Next LT Pro Light" w:eastAsia="Avenir Next LT Pro Light" w:hAnsi="Avenir Next LT Pro Light" w:cs="Avenir Next LT Pro Light"/>
          <w:color w:val="000000" w:themeColor="text1"/>
        </w:rPr>
        <w:t xml:space="preserve"> </w:t>
      </w:r>
      <w:r w:rsidR="3DCA4068" w:rsidRPr="3FF1D473">
        <w:rPr>
          <w:rFonts w:ascii="Avenir Next LT Pro Light" w:eastAsia="Avenir Next LT Pro Light" w:hAnsi="Avenir Next LT Pro Light" w:cs="Avenir Next LT Pro Light"/>
          <w:color w:val="000000" w:themeColor="text1"/>
        </w:rPr>
        <w:t xml:space="preserve">observé la perception de notre </w:t>
      </w:r>
      <w:r w:rsidR="20C3BA52" w:rsidRPr="3FF1D473">
        <w:rPr>
          <w:rFonts w:ascii="Avenir Next LT Pro Light" w:eastAsia="Avenir Next LT Pro Light" w:hAnsi="Avenir Next LT Pro Light" w:cs="Avenir Next LT Pro Light"/>
          <w:color w:val="000000" w:themeColor="text1"/>
        </w:rPr>
        <w:t>manque de</w:t>
      </w:r>
      <w:r w:rsidR="572DB81E" w:rsidRPr="3FF1D473">
        <w:rPr>
          <w:rFonts w:ascii="Avenir Next LT Pro Light" w:eastAsia="Avenir Next LT Pro Light" w:hAnsi="Avenir Next LT Pro Light" w:cs="Avenir Next LT Pro Light"/>
          <w:color w:val="000000" w:themeColor="text1"/>
        </w:rPr>
        <w:t xml:space="preserve"> légitim</w:t>
      </w:r>
      <w:r w:rsidR="2CC3679F" w:rsidRPr="3FF1D473">
        <w:rPr>
          <w:rFonts w:ascii="Avenir Next LT Pro Light" w:eastAsia="Avenir Next LT Pro Light" w:hAnsi="Avenir Next LT Pro Light" w:cs="Avenir Next LT Pro Light"/>
          <w:color w:val="000000" w:themeColor="text1"/>
        </w:rPr>
        <w:t>ité en tant qu’</w:t>
      </w:r>
      <w:r w:rsidR="43E11AC2" w:rsidRPr="3FF1D473">
        <w:rPr>
          <w:rFonts w:ascii="Avenir Next LT Pro Light" w:eastAsia="Avenir Next LT Pro Light" w:hAnsi="Avenir Next LT Pro Light" w:cs="Avenir Next LT Pro Light"/>
          <w:color w:val="000000" w:themeColor="text1"/>
        </w:rPr>
        <w:t>organisme</w:t>
      </w:r>
      <w:r w:rsidR="2CC3679F" w:rsidRPr="3FF1D473">
        <w:rPr>
          <w:rFonts w:ascii="Avenir Next LT Pro Light" w:eastAsia="Avenir Next LT Pro Light" w:hAnsi="Avenir Next LT Pro Light" w:cs="Avenir Next LT Pro Light"/>
          <w:color w:val="000000" w:themeColor="text1"/>
        </w:rPr>
        <w:t xml:space="preserve"> et travailleuses allochtones menant un projet qui concerne les Premiers Peuples.</w:t>
      </w:r>
    </w:p>
    <w:p w14:paraId="786F4768" w14:textId="26891A13" w:rsidR="79B786E6" w:rsidRDefault="572DB81E"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Dans le contexte</w:t>
      </w:r>
      <w:r w:rsidR="73BB953D" w:rsidRPr="3FF1D473">
        <w:rPr>
          <w:rFonts w:ascii="Avenir Next LT Pro Light" w:eastAsia="Avenir Next LT Pro Light" w:hAnsi="Avenir Next LT Pro Light" w:cs="Avenir Next LT Pro Light"/>
          <w:color w:val="000000" w:themeColor="text1"/>
        </w:rPr>
        <w:t xml:space="preserve"> de décolonisation des savoirs</w:t>
      </w:r>
      <w:r w:rsidR="4BF5D591" w:rsidRPr="27A0E6CB">
        <w:rPr>
          <w:rFonts w:ascii="Avenir Next LT Pro Light" w:eastAsia="Avenir Next LT Pro Light" w:hAnsi="Avenir Next LT Pro Light" w:cs="Avenir Next LT Pro Light"/>
          <w:color w:val="000000" w:themeColor="text1"/>
        </w:rPr>
        <w:t>,</w:t>
      </w:r>
      <w:r w:rsidR="73BB953D" w:rsidRPr="3FF1D473">
        <w:rPr>
          <w:rFonts w:ascii="Avenir Next LT Pro Light" w:eastAsia="Avenir Next LT Pro Light" w:hAnsi="Avenir Next LT Pro Light" w:cs="Avenir Next LT Pro Light"/>
          <w:color w:val="000000" w:themeColor="text1"/>
        </w:rPr>
        <w:t xml:space="preserve"> des pouvoirs</w:t>
      </w:r>
      <w:r w:rsidRPr="3FF1D473">
        <w:rPr>
          <w:rFonts w:ascii="Avenir Next LT Pro Light" w:eastAsia="Avenir Next LT Pro Light" w:hAnsi="Avenir Next LT Pro Light" w:cs="Avenir Next LT Pro Light"/>
          <w:color w:val="000000" w:themeColor="text1"/>
        </w:rPr>
        <w:t xml:space="preserve"> </w:t>
      </w:r>
      <w:r w:rsidR="674DF82E" w:rsidRPr="27A0E6CB">
        <w:rPr>
          <w:rFonts w:ascii="Avenir Next LT Pro Light" w:eastAsia="Avenir Next LT Pro Light" w:hAnsi="Avenir Next LT Pro Light" w:cs="Avenir Next LT Pro Light"/>
          <w:color w:val="000000" w:themeColor="text1"/>
        </w:rPr>
        <w:t>actuel</w:t>
      </w:r>
      <w:r w:rsidR="0F2DDC39" w:rsidRPr="27A0E6CB">
        <w:rPr>
          <w:rFonts w:ascii="Avenir Next LT Pro Light" w:eastAsia="Avenir Next LT Pro Light" w:hAnsi="Avenir Next LT Pro Light" w:cs="Avenir Next LT Pro Light"/>
          <w:color w:val="000000" w:themeColor="text1"/>
        </w:rPr>
        <w:t>s</w:t>
      </w:r>
      <w:r w:rsidRPr="3FF1D473">
        <w:rPr>
          <w:rFonts w:ascii="Avenir Next LT Pro Light" w:eastAsia="Avenir Next LT Pro Light" w:hAnsi="Avenir Next LT Pro Light" w:cs="Avenir Next LT Pro Light"/>
          <w:color w:val="000000" w:themeColor="text1"/>
        </w:rPr>
        <w:t xml:space="preserve"> et </w:t>
      </w:r>
      <w:r w:rsidR="3EFFE5A8" w:rsidRPr="3FF1D473">
        <w:rPr>
          <w:rFonts w:ascii="Avenir Next LT Pro Light" w:eastAsia="Avenir Next LT Pro Light" w:hAnsi="Avenir Next LT Pro Light" w:cs="Avenir Next LT Pro Light"/>
          <w:color w:val="000000" w:themeColor="text1"/>
        </w:rPr>
        <w:t xml:space="preserve">selon </w:t>
      </w:r>
      <w:r w:rsidRPr="3FF1D473">
        <w:rPr>
          <w:rFonts w:ascii="Avenir Next LT Pro Light" w:eastAsia="Avenir Next LT Pro Light" w:hAnsi="Avenir Next LT Pro Light" w:cs="Avenir Next LT Pro Light"/>
          <w:color w:val="000000" w:themeColor="text1"/>
        </w:rPr>
        <w:t xml:space="preserve">les principes PCAP, les </w:t>
      </w:r>
      <w:r w:rsidR="243E0250" w:rsidRPr="27A0E6CB">
        <w:rPr>
          <w:rFonts w:ascii="Avenir Next LT Pro Light" w:eastAsia="Avenir Next LT Pro Light" w:hAnsi="Avenir Next LT Pro Light" w:cs="Avenir Next LT Pro Light"/>
          <w:color w:val="000000" w:themeColor="text1"/>
        </w:rPr>
        <w:t>membres</w:t>
      </w:r>
      <w:r w:rsidRPr="3FF1D473">
        <w:rPr>
          <w:rFonts w:ascii="Avenir Next LT Pro Light" w:eastAsia="Avenir Next LT Pro Light" w:hAnsi="Avenir Next LT Pro Light" w:cs="Avenir Next LT Pro Light"/>
          <w:color w:val="000000" w:themeColor="text1"/>
        </w:rPr>
        <w:t xml:space="preserve"> et les organismes </w:t>
      </w:r>
      <w:r w:rsidR="0D1D9ADF" w:rsidRPr="27A0E6CB">
        <w:rPr>
          <w:rFonts w:ascii="Avenir Next LT Pro Light" w:eastAsia="Avenir Next LT Pro Light" w:hAnsi="Avenir Next LT Pro Light" w:cs="Avenir Next LT Pro Light"/>
          <w:color w:val="000000" w:themeColor="text1"/>
        </w:rPr>
        <w:t xml:space="preserve">des Premiers </w:t>
      </w:r>
      <w:r w:rsidR="4E1937D6" w:rsidRPr="27A0E6CB">
        <w:rPr>
          <w:rFonts w:ascii="Avenir Next LT Pro Light" w:eastAsia="Avenir Next LT Pro Light" w:hAnsi="Avenir Next LT Pro Light" w:cs="Avenir Next LT Pro Light"/>
          <w:color w:val="000000" w:themeColor="text1"/>
        </w:rPr>
        <w:t>Peuples</w:t>
      </w:r>
      <w:r w:rsidRPr="3FF1D473">
        <w:rPr>
          <w:rFonts w:ascii="Avenir Next LT Pro Light" w:eastAsia="Avenir Next LT Pro Light" w:hAnsi="Avenir Next LT Pro Light" w:cs="Avenir Next LT Pro Light"/>
          <w:color w:val="000000" w:themeColor="text1"/>
        </w:rPr>
        <w:t xml:space="preserve"> veulent choisir et mener les recherches sur les thématiques qui les concernent, le fait d’être un organisme allochtone voulant mener cette démarche a </w:t>
      </w:r>
      <w:r w:rsidR="0DF51240" w:rsidRPr="27A0E6CB">
        <w:rPr>
          <w:rFonts w:ascii="Avenir Next LT Pro Light" w:eastAsia="Avenir Next LT Pro Light" w:hAnsi="Avenir Next LT Pro Light" w:cs="Avenir Next LT Pro Light"/>
          <w:color w:val="000000" w:themeColor="text1"/>
        </w:rPr>
        <w:t>rendu les</w:t>
      </w:r>
      <w:r w:rsidRPr="3FF1D473">
        <w:rPr>
          <w:rFonts w:ascii="Avenir Next LT Pro Light" w:eastAsia="Avenir Next LT Pro Light" w:hAnsi="Avenir Next LT Pro Light" w:cs="Avenir Next LT Pro Light"/>
          <w:color w:val="000000" w:themeColor="text1"/>
        </w:rPr>
        <w:t xml:space="preserve"> possibilités de collaboration</w:t>
      </w:r>
      <w:r w:rsidR="1FF99742" w:rsidRPr="27A0E6CB">
        <w:rPr>
          <w:rFonts w:ascii="Avenir Next LT Pro Light" w:eastAsia="Avenir Next LT Pro Light" w:hAnsi="Avenir Next LT Pro Light" w:cs="Avenir Next LT Pro Light"/>
          <w:color w:val="000000" w:themeColor="text1"/>
        </w:rPr>
        <w:t xml:space="preserve"> plus complexes néanmoins nous y sommes arrivées</w:t>
      </w:r>
      <w:r w:rsidR="0B255C2A" w:rsidRPr="27A0E6CB">
        <w:rPr>
          <w:rFonts w:ascii="Avenir Next LT Pro Light" w:eastAsia="Avenir Next LT Pro Light" w:hAnsi="Avenir Next LT Pro Light" w:cs="Avenir Next LT Pro Light"/>
          <w:color w:val="000000" w:themeColor="text1"/>
        </w:rPr>
        <w:t xml:space="preserve"> grâce à l'ouverture et l’accueil positif de quelques organismes </w:t>
      </w:r>
      <w:r w:rsidR="00844CDE">
        <w:rPr>
          <w:rFonts w:ascii="Avenir Next LT Pro Light" w:eastAsia="Avenir Next LT Pro Light" w:hAnsi="Avenir Next LT Pro Light" w:cs="Avenir Next LT Pro Light"/>
          <w:color w:val="000000" w:themeColor="text1"/>
        </w:rPr>
        <w:t xml:space="preserve">entre autres Femmes Autochtones du </w:t>
      </w:r>
      <w:proofErr w:type="spellStart"/>
      <w:r w:rsidR="00844CDE">
        <w:rPr>
          <w:rFonts w:ascii="Avenir Next LT Pro Light" w:eastAsia="Avenir Next LT Pro Light" w:hAnsi="Avenir Next LT Pro Light" w:cs="Avenir Next LT Pro Light"/>
          <w:color w:val="000000" w:themeColor="text1"/>
        </w:rPr>
        <w:t>Quebec</w:t>
      </w:r>
      <w:proofErr w:type="spellEnd"/>
      <w:r w:rsidR="00844CDE">
        <w:rPr>
          <w:rFonts w:ascii="Avenir Next LT Pro Light" w:eastAsia="Avenir Next LT Pro Light" w:hAnsi="Avenir Next LT Pro Light" w:cs="Avenir Next LT Pro Light"/>
          <w:color w:val="000000" w:themeColor="text1"/>
        </w:rPr>
        <w:t xml:space="preserve"> qui a relié l’information à des autres organismes de son </w:t>
      </w:r>
      <w:r w:rsidR="005A5C36">
        <w:rPr>
          <w:rFonts w:ascii="Avenir Next LT Pro Light" w:eastAsia="Avenir Next LT Pro Light" w:hAnsi="Avenir Next LT Pro Light" w:cs="Avenir Next LT Pro Light"/>
          <w:color w:val="000000" w:themeColor="text1"/>
        </w:rPr>
        <w:t>réseau</w:t>
      </w:r>
      <w:r w:rsidR="0B255C2A" w:rsidRPr="27A0E6CB">
        <w:rPr>
          <w:rFonts w:ascii="Avenir Next LT Pro Light" w:eastAsia="Avenir Next LT Pro Light" w:hAnsi="Avenir Next LT Pro Light" w:cs="Avenir Next LT Pro Light"/>
          <w:color w:val="000000" w:themeColor="text1"/>
        </w:rPr>
        <w:t>.</w:t>
      </w:r>
    </w:p>
    <w:p w14:paraId="0654C090" w14:textId="5819A932" w:rsidR="79B786E6" w:rsidRDefault="572DB81E"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 xml:space="preserve">Nous avons également entrepris les démarches pour engager une chercheuse </w:t>
      </w:r>
      <w:r w:rsidR="005A5C36">
        <w:rPr>
          <w:rFonts w:ascii="Avenir Next LT Pro Light" w:eastAsia="Avenir Next LT Pro Light" w:hAnsi="Avenir Next LT Pro Light" w:cs="Avenir Next LT Pro Light"/>
          <w:color w:val="000000" w:themeColor="text1"/>
        </w:rPr>
        <w:t>Autochtone</w:t>
      </w:r>
      <w:r w:rsidR="755FB3F2" w:rsidRPr="27A0E6CB">
        <w:rPr>
          <w:rFonts w:ascii="Avenir Next LT Pro Light" w:eastAsia="Avenir Next LT Pro Light" w:hAnsi="Avenir Next LT Pro Light" w:cs="Avenir Next LT Pro Light"/>
          <w:color w:val="000000" w:themeColor="text1"/>
        </w:rPr>
        <w:t xml:space="preserve"> qui </w:t>
      </w:r>
      <w:r w:rsidRPr="3FF1D473">
        <w:rPr>
          <w:rFonts w:ascii="Avenir Next LT Pro Light" w:eastAsia="Avenir Next LT Pro Light" w:hAnsi="Avenir Next LT Pro Light" w:cs="Avenir Next LT Pro Light"/>
          <w:color w:val="000000" w:themeColor="text1"/>
        </w:rPr>
        <w:t>pourrait mener la réalisation de cet état de lieux, nous avons constaté entre autres :</w:t>
      </w:r>
      <w:r w:rsidR="54C4CCC1" w:rsidRPr="3FF1D473">
        <w:rPr>
          <w:rFonts w:ascii="Avenir Next LT Pro Light" w:eastAsia="Avenir Next LT Pro Light" w:hAnsi="Avenir Next LT Pro Light" w:cs="Avenir Next LT Pro Light"/>
          <w:color w:val="000000" w:themeColor="text1"/>
        </w:rPr>
        <w:t xml:space="preserve"> le manque de visibilité à des postes académiques pour les </w:t>
      </w:r>
      <w:r w:rsidR="38AB40AB" w:rsidRPr="3FF1D473">
        <w:rPr>
          <w:rFonts w:ascii="Avenir Next LT Pro Light" w:eastAsia="Avenir Next LT Pro Light" w:hAnsi="Avenir Next LT Pro Light" w:cs="Avenir Next LT Pro Light"/>
          <w:color w:val="000000" w:themeColor="text1"/>
        </w:rPr>
        <w:t xml:space="preserve">femmes des </w:t>
      </w:r>
      <w:r w:rsidR="005A5C36">
        <w:rPr>
          <w:rFonts w:ascii="Avenir Next LT Pro Light" w:eastAsia="Avenir Next LT Pro Light" w:hAnsi="Avenir Next LT Pro Light" w:cs="Avenir Next LT Pro Light"/>
          <w:color w:val="000000" w:themeColor="text1"/>
        </w:rPr>
        <w:t>Autochtones</w:t>
      </w:r>
      <w:r w:rsidR="38AB40AB" w:rsidRPr="3FF1D473">
        <w:rPr>
          <w:rFonts w:ascii="Avenir Next LT Pro Light" w:eastAsia="Avenir Next LT Pro Light" w:hAnsi="Avenir Next LT Pro Light" w:cs="Avenir Next LT Pro Light"/>
          <w:color w:val="000000" w:themeColor="text1"/>
        </w:rPr>
        <w:t xml:space="preserve"> qui sont sous représentées dans le monde de la recherche en ce moment</w:t>
      </w:r>
      <w:r w:rsidRPr="3FF1D473">
        <w:rPr>
          <w:rFonts w:ascii="Avenir Next LT Pro Light" w:eastAsia="Avenir Next LT Pro Light" w:hAnsi="Avenir Next LT Pro Light" w:cs="Avenir Next LT Pro Light"/>
          <w:color w:val="000000" w:themeColor="text1"/>
        </w:rPr>
        <w:t xml:space="preserve">. </w:t>
      </w:r>
    </w:p>
    <w:p w14:paraId="04BB94A2" w14:textId="0D0E2957" w:rsidR="79B786E6" w:rsidRDefault="6EDFDC99"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Parmi</w:t>
      </w:r>
      <w:r w:rsidR="0E95278C" w:rsidRPr="3FF1D473">
        <w:rPr>
          <w:rFonts w:ascii="Avenir Next LT Pro Light" w:eastAsia="Avenir Next LT Pro Light" w:hAnsi="Avenir Next LT Pro Light" w:cs="Avenir Next LT Pro Light"/>
          <w:color w:val="000000" w:themeColor="text1"/>
        </w:rPr>
        <w:t xml:space="preserve"> les </w:t>
      </w:r>
      <w:proofErr w:type="spellStart"/>
      <w:r w:rsidR="0E95278C" w:rsidRPr="3FF1D473">
        <w:rPr>
          <w:rFonts w:ascii="Avenir Next LT Pro Light" w:eastAsia="Avenir Next LT Pro Light" w:hAnsi="Avenir Next LT Pro Light" w:cs="Avenir Next LT Pro Light"/>
          <w:color w:val="000000" w:themeColor="text1"/>
        </w:rPr>
        <w:t>chercheur</w:t>
      </w:r>
      <w:r w:rsidR="47EB7642" w:rsidRPr="3FF1D473">
        <w:rPr>
          <w:rFonts w:ascii="Avenir Next LT Pro Light" w:eastAsia="Avenir Next LT Pro Light" w:hAnsi="Avenir Next LT Pro Light" w:cs="Avenir Next LT Pro Light"/>
          <w:color w:val="000000" w:themeColor="text1"/>
        </w:rPr>
        <w:t>.</w:t>
      </w:r>
      <w:proofErr w:type="gramStart"/>
      <w:r w:rsidR="0E95278C" w:rsidRPr="3FF1D473">
        <w:rPr>
          <w:rFonts w:ascii="Avenir Next LT Pro Light" w:eastAsia="Avenir Next LT Pro Light" w:hAnsi="Avenir Next LT Pro Light" w:cs="Avenir Next LT Pro Light"/>
          <w:color w:val="000000" w:themeColor="text1"/>
        </w:rPr>
        <w:t>e</w:t>
      </w:r>
      <w:r w:rsidR="3F5E6753" w:rsidRPr="3FF1D473">
        <w:rPr>
          <w:rFonts w:ascii="Avenir Next LT Pro Light" w:eastAsia="Avenir Next LT Pro Light" w:hAnsi="Avenir Next LT Pro Light" w:cs="Avenir Next LT Pro Light"/>
          <w:color w:val="000000" w:themeColor="text1"/>
        </w:rPr>
        <w:t>.</w:t>
      </w:r>
      <w:r w:rsidR="0E95278C" w:rsidRPr="3FF1D473">
        <w:rPr>
          <w:rFonts w:ascii="Avenir Next LT Pro Light" w:eastAsia="Avenir Next LT Pro Light" w:hAnsi="Avenir Next LT Pro Light" w:cs="Avenir Next LT Pro Light"/>
          <w:color w:val="000000" w:themeColor="text1"/>
        </w:rPr>
        <w:t>s</w:t>
      </w:r>
      <w:proofErr w:type="spellEnd"/>
      <w:proofErr w:type="gramEnd"/>
      <w:r w:rsidR="0E95278C" w:rsidRPr="3FF1D473">
        <w:rPr>
          <w:rFonts w:ascii="Avenir Next LT Pro Light" w:eastAsia="Avenir Next LT Pro Light" w:hAnsi="Avenir Next LT Pro Light" w:cs="Avenir Next LT Pro Light"/>
          <w:color w:val="000000" w:themeColor="text1"/>
        </w:rPr>
        <w:t xml:space="preserve"> </w:t>
      </w:r>
      <w:r w:rsidR="005A5C36">
        <w:rPr>
          <w:rFonts w:ascii="Avenir Next LT Pro Light" w:eastAsia="Avenir Next LT Pro Light" w:hAnsi="Avenir Next LT Pro Light" w:cs="Avenir Next LT Pro Light"/>
          <w:color w:val="000000" w:themeColor="text1"/>
        </w:rPr>
        <w:t>Autochtones</w:t>
      </w:r>
      <w:r w:rsidR="0E95278C" w:rsidRPr="3FF1D473">
        <w:rPr>
          <w:rFonts w:ascii="Avenir Next LT Pro Light" w:eastAsia="Avenir Next LT Pro Light" w:hAnsi="Avenir Next LT Pro Light" w:cs="Avenir Next LT Pro Light"/>
          <w:color w:val="000000" w:themeColor="text1"/>
        </w:rPr>
        <w:t xml:space="preserve">, notre demande de collaboration </w:t>
      </w:r>
      <w:r w:rsidR="5F192B27" w:rsidRPr="3FF1D473">
        <w:rPr>
          <w:rFonts w:ascii="Avenir Next LT Pro Light" w:eastAsia="Avenir Next LT Pro Light" w:hAnsi="Avenir Next LT Pro Light" w:cs="Avenir Next LT Pro Light"/>
          <w:color w:val="000000" w:themeColor="text1"/>
        </w:rPr>
        <w:t>n'a</w:t>
      </w:r>
      <w:r w:rsidR="0E95278C" w:rsidRPr="3FF1D473">
        <w:rPr>
          <w:rFonts w:ascii="Avenir Next LT Pro Light" w:eastAsia="Avenir Next LT Pro Light" w:hAnsi="Avenir Next LT Pro Light" w:cs="Avenir Next LT Pro Light"/>
          <w:color w:val="000000" w:themeColor="text1"/>
        </w:rPr>
        <w:t xml:space="preserve"> pu aboutir en raison </w:t>
      </w:r>
      <w:r w:rsidR="0B8EEEB5" w:rsidRPr="3FF1D473">
        <w:rPr>
          <w:rFonts w:ascii="Avenir Next LT Pro Light" w:eastAsia="Avenir Next LT Pro Light" w:hAnsi="Avenir Next LT Pro Light" w:cs="Avenir Next LT Pro Light"/>
          <w:color w:val="000000" w:themeColor="text1"/>
        </w:rPr>
        <w:t>de la</w:t>
      </w:r>
      <w:r w:rsidR="52791E6A" w:rsidRPr="3FF1D473">
        <w:rPr>
          <w:rFonts w:ascii="Avenir Next LT Pro Light" w:eastAsia="Avenir Next LT Pro Light" w:hAnsi="Avenir Next LT Pro Light" w:cs="Avenir Next LT Pro Light"/>
          <w:color w:val="000000" w:themeColor="text1"/>
        </w:rPr>
        <w:t xml:space="preserve"> </w:t>
      </w:r>
      <w:r w:rsidR="572DB81E" w:rsidRPr="3FF1D473">
        <w:rPr>
          <w:rFonts w:ascii="Avenir Next LT Pro Light" w:eastAsia="Avenir Next LT Pro Light" w:hAnsi="Avenir Next LT Pro Light" w:cs="Avenir Next LT Pro Light"/>
          <w:color w:val="000000" w:themeColor="text1"/>
        </w:rPr>
        <w:t xml:space="preserve"> </w:t>
      </w:r>
      <w:proofErr w:type="spellStart"/>
      <w:r w:rsidR="572DB81E" w:rsidRPr="3FF1D473">
        <w:rPr>
          <w:rFonts w:ascii="Avenir Next LT Pro Light" w:eastAsia="Avenir Next LT Pro Light" w:hAnsi="Avenir Next LT Pro Light" w:cs="Avenir Next LT Pro Light"/>
          <w:color w:val="000000" w:themeColor="text1"/>
        </w:rPr>
        <w:t>sursolicitation</w:t>
      </w:r>
      <w:proofErr w:type="spellEnd"/>
      <w:r w:rsidR="572DB81E" w:rsidRPr="3FF1D473">
        <w:rPr>
          <w:rFonts w:ascii="Avenir Next LT Pro Light" w:eastAsia="Avenir Next LT Pro Light" w:hAnsi="Avenir Next LT Pro Light" w:cs="Avenir Next LT Pro Light"/>
          <w:color w:val="000000" w:themeColor="text1"/>
        </w:rPr>
        <w:t xml:space="preserve"> </w:t>
      </w:r>
      <w:r w:rsidR="2D60795C" w:rsidRPr="27A0E6CB">
        <w:rPr>
          <w:rFonts w:ascii="Avenir Next LT Pro Light" w:eastAsia="Avenir Next LT Pro Light" w:hAnsi="Avenir Next LT Pro Light" w:cs="Avenir Next LT Pro Light"/>
          <w:color w:val="000000" w:themeColor="text1"/>
        </w:rPr>
        <w:t>qu</w:t>
      </w:r>
      <w:r w:rsidR="62E2E781" w:rsidRPr="27A0E6CB">
        <w:rPr>
          <w:rFonts w:ascii="Avenir Next LT Pro Light" w:eastAsia="Avenir Next LT Pro Light" w:hAnsi="Avenir Next LT Pro Light" w:cs="Avenir Next LT Pro Light"/>
          <w:color w:val="000000" w:themeColor="text1"/>
        </w:rPr>
        <w:t xml:space="preserve">e ces </w:t>
      </w:r>
      <w:proofErr w:type="spellStart"/>
      <w:r w:rsidR="62E2E781" w:rsidRPr="27A0E6CB">
        <w:rPr>
          <w:rFonts w:ascii="Avenir Next LT Pro Light" w:eastAsia="Avenir Next LT Pro Light" w:hAnsi="Avenir Next LT Pro Light" w:cs="Avenir Next LT Pro Light"/>
          <w:color w:val="000000" w:themeColor="text1"/>
        </w:rPr>
        <w:t>chercheur.e.s</w:t>
      </w:r>
      <w:proofErr w:type="spellEnd"/>
      <w:r w:rsidR="2D60795C" w:rsidRPr="27A0E6CB">
        <w:rPr>
          <w:rFonts w:ascii="Avenir Next LT Pro Light" w:eastAsia="Avenir Next LT Pro Light" w:hAnsi="Avenir Next LT Pro Light" w:cs="Avenir Next LT Pro Light"/>
          <w:color w:val="000000" w:themeColor="text1"/>
        </w:rPr>
        <w:t xml:space="preserve"> vivent.</w:t>
      </w:r>
      <w:r w:rsidR="572DB81E" w:rsidRPr="3FF1D473">
        <w:rPr>
          <w:rFonts w:ascii="Avenir Next LT Pro Light" w:eastAsia="Avenir Next LT Pro Light" w:hAnsi="Avenir Next LT Pro Light" w:cs="Avenir Next LT Pro Light"/>
          <w:color w:val="000000" w:themeColor="text1"/>
        </w:rPr>
        <w:t xml:space="preserve">  Nous avons constaté également d</w:t>
      </w:r>
      <w:r w:rsidR="30CD2610" w:rsidRPr="3FF1D473">
        <w:rPr>
          <w:rFonts w:ascii="Avenir Next LT Pro Light" w:eastAsia="Avenir Next LT Pro Light" w:hAnsi="Avenir Next LT Pro Light" w:cs="Avenir Next LT Pro Light"/>
          <w:color w:val="000000" w:themeColor="text1"/>
        </w:rPr>
        <w:t xml:space="preserve">es </w:t>
      </w:r>
      <w:r w:rsidR="572DB81E" w:rsidRPr="3FF1D473">
        <w:rPr>
          <w:rFonts w:ascii="Avenir Next LT Pro Light" w:eastAsia="Avenir Next LT Pro Light" w:hAnsi="Avenir Next LT Pro Light" w:cs="Avenir Next LT Pro Light"/>
          <w:color w:val="000000" w:themeColor="text1"/>
        </w:rPr>
        <w:t xml:space="preserve">enjeux académiques systémiques qui font que trop peu de chercheur. e. </w:t>
      </w:r>
      <w:r w:rsidR="674DF82E" w:rsidRPr="27A0E6CB">
        <w:rPr>
          <w:rFonts w:ascii="Avenir Next LT Pro Light" w:eastAsia="Avenir Next LT Pro Light" w:hAnsi="Avenir Next LT Pro Light" w:cs="Avenir Next LT Pro Light"/>
          <w:color w:val="000000" w:themeColor="text1"/>
        </w:rPr>
        <w:t xml:space="preserve">s </w:t>
      </w:r>
      <w:r w:rsidR="0D1D9ADF" w:rsidRPr="27A0E6CB">
        <w:rPr>
          <w:rFonts w:ascii="Avenir Next LT Pro Light" w:eastAsia="Avenir Next LT Pro Light" w:hAnsi="Avenir Next LT Pro Light" w:cs="Avenir Next LT Pro Light"/>
          <w:color w:val="000000" w:themeColor="text1"/>
        </w:rPr>
        <w:t>des Premiers Peuples</w:t>
      </w:r>
      <w:r w:rsidR="572DB81E" w:rsidRPr="3FF1D473">
        <w:rPr>
          <w:rFonts w:ascii="Avenir Next LT Pro Light" w:eastAsia="Avenir Next LT Pro Light" w:hAnsi="Avenir Next LT Pro Light" w:cs="Avenir Next LT Pro Light"/>
          <w:color w:val="000000" w:themeColor="text1"/>
        </w:rPr>
        <w:t xml:space="preserve"> ont accès aux projets de recherche. </w:t>
      </w:r>
    </w:p>
    <w:p w14:paraId="16098BD5" w14:textId="06F539E1" w:rsidR="79B786E6" w:rsidRDefault="572DB81E"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 xml:space="preserve">Nous avons continué les démarches auprès </w:t>
      </w:r>
      <w:r w:rsidR="319CB9E0" w:rsidRPr="27A0E6CB">
        <w:rPr>
          <w:rFonts w:ascii="Avenir Next LT Pro Light" w:eastAsia="Avenir Next LT Pro Light" w:hAnsi="Avenir Next LT Pro Light" w:cs="Avenir Next LT Pro Light"/>
          <w:color w:val="000000" w:themeColor="text1"/>
        </w:rPr>
        <w:t>d</w:t>
      </w:r>
      <w:r w:rsidR="5C2CCF1F" w:rsidRPr="27A0E6CB">
        <w:rPr>
          <w:rFonts w:ascii="Avenir Next LT Pro Light" w:eastAsia="Avenir Next LT Pro Light" w:hAnsi="Avenir Next LT Pro Light" w:cs="Avenir Next LT Pro Light"/>
          <w:color w:val="000000" w:themeColor="text1"/>
        </w:rPr>
        <w:t>es</w:t>
      </w:r>
      <w:r w:rsidRPr="3FF1D473">
        <w:rPr>
          <w:rFonts w:ascii="Avenir Next LT Pro Light" w:eastAsia="Avenir Next LT Pro Light" w:hAnsi="Avenir Next LT Pro Light" w:cs="Avenir Next LT Pro Light"/>
          <w:color w:val="000000" w:themeColor="text1"/>
        </w:rPr>
        <w:t xml:space="preserve"> organismes </w:t>
      </w:r>
      <w:r w:rsidR="0D1D9ADF" w:rsidRPr="27A0E6CB">
        <w:rPr>
          <w:rFonts w:ascii="Avenir Next LT Pro Light" w:eastAsia="Avenir Next LT Pro Light" w:hAnsi="Avenir Next LT Pro Light" w:cs="Avenir Next LT Pro Light"/>
          <w:color w:val="000000" w:themeColor="text1"/>
        </w:rPr>
        <w:t xml:space="preserve">des Premiers </w:t>
      </w:r>
      <w:r w:rsidR="4A1CEC95" w:rsidRPr="27A0E6CB">
        <w:rPr>
          <w:rFonts w:ascii="Avenir Next LT Pro Light" w:eastAsia="Avenir Next LT Pro Light" w:hAnsi="Avenir Next LT Pro Light" w:cs="Avenir Next LT Pro Light"/>
          <w:color w:val="000000" w:themeColor="text1"/>
        </w:rPr>
        <w:t>Peuples</w:t>
      </w:r>
      <w:r w:rsidR="674DF82E" w:rsidRPr="27A0E6CB">
        <w:rPr>
          <w:rFonts w:ascii="Avenir Next LT Pro Light" w:eastAsia="Avenir Next LT Pro Light" w:hAnsi="Avenir Next LT Pro Light" w:cs="Avenir Next LT Pro Light"/>
          <w:color w:val="000000" w:themeColor="text1"/>
        </w:rPr>
        <w:t xml:space="preserve"> et</w:t>
      </w:r>
      <w:r w:rsidR="35EC5F74" w:rsidRPr="27A0E6CB">
        <w:rPr>
          <w:rFonts w:ascii="Avenir Next LT Pro Light" w:eastAsia="Avenir Next LT Pro Light" w:hAnsi="Avenir Next LT Pro Light" w:cs="Avenir Next LT Pro Light"/>
          <w:color w:val="000000" w:themeColor="text1"/>
        </w:rPr>
        <w:t xml:space="preserve"> des organismes allochtones</w:t>
      </w:r>
      <w:r w:rsidRPr="3FF1D473">
        <w:rPr>
          <w:rFonts w:ascii="Avenir Next LT Pro Light" w:eastAsia="Avenir Next LT Pro Light" w:hAnsi="Avenir Next LT Pro Light" w:cs="Avenir Next LT Pro Light"/>
          <w:color w:val="000000" w:themeColor="text1"/>
        </w:rPr>
        <w:t xml:space="preserve"> qui offrent des services de soutien et/ou des groupes de paroles</w:t>
      </w:r>
      <w:r w:rsidR="310A8A42" w:rsidRPr="27A0E6CB">
        <w:rPr>
          <w:rFonts w:ascii="Avenir Next LT Pro Light" w:eastAsia="Avenir Next LT Pro Light" w:hAnsi="Avenir Next LT Pro Light" w:cs="Avenir Next LT Pro Light"/>
          <w:color w:val="000000" w:themeColor="text1"/>
        </w:rPr>
        <w:t xml:space="preserve"> à des femmes issues des Premiers Peuples</w:t>
      </w:r>
      <w:r w:rsidR="674DF82E" w:rsidRPr="27A0E6CB">
        <w:rPr>
          <w:rFonts w:ascii="Avenir Next LT Pro Light" w:eastAsia="Avenir Next LT Pro Light" w:hAnsi="Avenir Next LT Pro Light" w:cs="Avenir Next LT Pro Light"/>
          <w:color w:val="000000" w:themeColor="text1"/>
        </w:rPr>
        <w:t xml:space="preserve">, </w:t>
      </w:r>
      <w:r w:rsidRPr="3FF1D473">
        <w:rPr>
          <w:rFonts w:ascii="Avenir Next LT Pro Light" w:eastAsia="Avenir Next LT Pro Light" w:hAnsi="Avenir Next LT Pro Light" w:cs="Avenir Next LT Pro Light"/>
          <w:color w:val="000000" w:themeColor="text1"/>
        </w:rPr>
        <w:t xml:space="preserve">qui nous ont répondu vivre beaucoup de changements d’intervenant. e. s et des difficultés organisationnelles à maintenir le continuum des services à cause de la pandémie. Ces organismes n’ont pas pu nous aider, étant débordés de travail sur le terrain. </w:t>
      </w:r>
    </w:p>
    <w:p w14:paraId="0AF27532" w14:textId="5EAE8C35" w:rsidR="79B786E6" w:rsidRDefault="572DB81E"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 xml:space="preserve">En même temps, nous avons entrepris des démarches auprès de diverses universités pour </w:t>
      </w:r>
      <w:r w:rsidR="674DF82E" w:rsidRPr="27A0E6CB">
        <w:rPr>
          <w:rFonts w:ascii="Avenir Next LT Pro Light" w:eastAsia="Avenir Next LT Pro Light" w:hAnsi="Avenir Next LT Pro Light" w:cs="Avenir Next LT Pro Light"/>
          <w:color w:val="000000" w:themeColor="text1"/>
        </w:rPr>
        <w:t>trouver</w:t>
      </w:r>
      <w:r w:rsidRPr="3FF1D473">
        <w:rPr>
          <w:rFonts w:ascii="Avenir Next LT Pro Light" w:eastAsia="Avenir Next LT Pro Light" w:hAnsi="Avenir Next LT Pro Light" w:cs="Avenir Next LT Pro Light"/>
          <w:color w:val="000000" w:themeColor="text1"/>
        </w:rPr>
        <w:t xml:space="preserve"> la chercheuse, finalement nous avons rencontré la coordonnatrice de l’engagement communautaire </w:t>
      </w:r>
      <w:r w:rsidR="7E42CCB9" w:rsidRPr="27A0E6CB">
        <w:rPr>
          <w:rFonts w:ascii="Avenir Next LT Pro Light" w:eastAsia="Avenir Next LT Pro Light" w:hAnsi="Avenir Next LT Pro Light" w:cs="Avenir Next LT Pro Light"/>
          <w:color w:val="000000" w:themeColor="text1"/>
        </w:rPr>
        <w:t>à</w:t>
      </w:r>
      <w:r w:rsidRPr="3FF1D473">
        <w:rPr>
          <w:rFonts w:ascii="Avenir Next LT Pro Light" w:eastAsia="Avenir Next LT Pro Light" w:hAnsi="Avenir Next LT Pro Light" w:cs="Avenir Next LT Pro Light"/>
          <w:color w:val="000000" w:themeColor="text1"/>
        </w:rPr>
        <w:t xml:space="preserve"> l’université de Concordia qui a manifesté son intérêt pour le projet et nous a </w:t>
      </w:r>
      <w:r w:rsidR="783A750E" w:rsidRPr="27A0E6CB">
        <w:rPr>
          <w:rFonts w:ascii="Avenir Next LT Pro Light" w:eastAsia="Avenir Next LT Pro Light" w:hAnsi="Avenir Next LT Pro Light" w:cs="Avenir Next LT Pro Light"/>
          <w:color w:val="000000" w:themeColor="text1"/>
        </w:rPr>
        <w:t>Présenté au</w:t>
      </w:r>
      <w:r w:rsidRPr="3FF1D473">
        <w:rPr>
          <w:rFonts w:ascii="Avenir Next LT Pro Light" w:eastAsia="Avenir Next LT Pro Light" w:hAnsi="Avenir Next LT Pro Light" w:cs="Avenir Next LT Pro Light"/>
          <w:color w:val="000000" w:themeColor="text1"/>
        </w:rPr>
        <w:t xml:space="preserve"> Réseau Montréal Network qui soutient l’écosystème formé </w:t>
      </w:r>
      <w:r w:rsidR="00EB417F">
        <w:rPr>
          <w:rFonts w:ascii="Avenir Next LT Pro Light" w:eastAsia="Avenir Next LT Pro Light" w:hAnsi="Avenir Next LT Pro Light" w:cs="Avenir Next LT Pro Light"/>
          <w:color w:val="000000" w:themeColor="text1"/>
        </w:rPr>
        <w:t>de personnes</w:t>
      </w:r>
      <w:r w:rsidRPr="3FF1D473">
        <w:rPr>
          <w:rFonts w:ascii="Avenir Next LT Pro Light" w:eastAsia="Avenir Next LT Pro Light" w:hAnsi="Avenir Next LT Pro Light" w:cs="Avenir Next LT Pro Light"/>
          <w:color w:val="000000" w:themeColor="text1"/>
        </w:rPr>
        <w:t xml:space="preserve"> et organismes engagés à améliorer la qualité de vie de la communauté </w:t>
      </w:r>
      <w:r w:rsidR="0D1D9ADF" w:rsidRPr="27A0E6CB">
        <w:rPr>
          <w:rFonts w:ascii="Avenir Next LT Pro Light" w:eastAsia="Avenir Next LT Pro Light" w:hAnsi="Avenir Next LT Pro Light" w:cs="Avenir Next LT Pro Light"/>
          <w:color w:val="000000" w:themeColor="text1"/>
        </w:rPr>
        <w:t>des Premiers Peuples</w:t>
      </w:r>
      <w:r w:rsidRPr="3FF1D473">
        <w:rPr>
          <w:rFonts w:ascii="Avenir Next LT Pro Light" w:eastAsia="Avenir Next LT Pro Light" w:hAnsi="Avenir Next LT Pro Light" w:cs="Avenir Next LT Pro Light"/>
          <w:color w:val="000000" w:themeColor="text1"/>
        </w:rPr>
        <w:t xml:space="preserve"> à Montréal.  </w:t>
      </w:r>
    </w:p>
    <w:p w14:paraId="015AB9E9" w14:textId="5B75FFAA" w:rsidR="79B786E6" w:rsidRDefault="2CAED408"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G</w:t>
      </w:r>
      <w:r w:rsidR="572DB81E" w:rsidRPr="3FF1D473">
        <w:rPr>
          <w:rFonts w:ascii="Avenir Next LT Pro Light" w:eastAsia="Avenir Next LT Pro Light" w:hAnsi="Avenir Next LT Pro Light" w:cs="Avenir Next LT Pro Light"/>
          <w:color w:val="000000" w:themeColor="text1"/>
        </w:rPr>
        <w:t xml:space="preserve">râce à ce contact, nous avons eu la possibilité de présenter le projet lors d’une de leurs rencontres du cercle MIHAC </w:t>
      </w:r>
      <w:r w:rsidR="440F18AB" w:rsidRPr="27A0E6CB">
        <w:rPr>
          <w:rFonts w:ascii="Avenir Next LT Pro Light" w:eastAsia="Avenir Next LT Pro Light" w:hAnsi="Avenir Next LT Pro Light" w:cs="Avenir Next LT Pro Light"/>
          <w:color w:val="000000" w:themeColor="text1"/>
        </w:rPr>
        <w:t>au</w:t>
      </w:r>
      <w:r w:rsidR="572DB81E" w:rsidRPr="3FF1D473">
        <w:rPr>
          <w:rFonts w:ascii="Avenir Next LT Pro Light" w:eastAsia="Avenir Next LT Pro Light" w:hAnsi="Avenir Next LT Pro Light" w:cs="Avenir Next LT Pro Light"/>
          <w:color w:val="000000" w:themeColor="text1"/>
        </w:rPr>
        <w:t xml:space="preserve"> mois de septembre 2022. </w:t>
      </w:r>
      <w:r w:rsidR="30E91DD1" w:rsidRPr="27A0E6CB">
        <w:rPr>
          <w:rFonts w:ascii="Avenir Next LT Pro Light" w:eastAsia="Avenir Next LT Pro Light" w:hAnsi="Avenir Next LT Pro Light" w:cs="Avenir Next LT Pro Light"/>
          <w:color w:val="000000" w:themeColor="text1"/>
        </w:rPr>
        <w:t xml:space="preserve">Les organismes présents ont pris l'engagement de faire circuler l'offre d'emploi concernant la chercheuse. Malheureusement, ils n'ont pu s'impliquer dans la réalisation de l'état des lieux. </w:t>
      </w:r>
      <w:r w:rsidR="21F6955D" w:rsidRPr="27A0E6CB">
        <w:rPr>
          <w:rFonts w:ascii="Avenir Next LT Pro Light" w:eastAsia="Avenir Next LT Pro Light" w:hAnsi="Avenir Next LT Pro Light" w:cs="Avenir Next LT Pro Light"/>
          <w:color w:val="000000" w:themeColor="text1"/>
        </w:rPr>
        <w:t>N</w:t>
      </w:r>
      <w:r w:rsidR="674DF82E" w:rsidRPr="27A0E6CB">
        <w:rPr>
          <w:rFonts w:ascii="Avenir Next LT Pro Light" w:eastAsia="Avenir Next LT Pro Light" w:hAnsi="Avenir Next LT Pro Light" w:cs="Avenir Next LT Pro Light"/>
          <w:color w:val="000000" w:themeColor="text1"/>
        </w:rPr>
        <w:t>ous</w:t>
      </w:r>
      <w:r w:rsidR="572DB81E" w:rsidRPr="3FF1D473">
        <w:rPr>
          <w:rFonts w:ascii="Avenir Next LT Pro Light" w:eastAsia="Avenir Next LT Pro Light" w:hAnsi="Avenir Next LT Pro Light" w:cs="Avenir Next LT Pro Light"/>
          <w:color w:val="000000" w:themeColor="text1"/>
        </w:rPr>
        <w:t xml:space="preserve"> avons </w:t>
      </w:r>
      <w:r w:rsidR="61BBC783" w:rsidRPr="27A0E6CB">
        <w:rPr>
          <w:rFonts w:ascii="Avenir Next LT Pro Light" w:eastAsia="Avenir Next LT Pro Light" w:hAnsi="Avenir Next LT Pro Light" w:cs="Avenir Next LT Pro Light"/>
          <w:color w:val="000000" w:themeColor="text1"/>
        </w:rPr>
        <w:t>obtenu</w:t>
      </w:r>
      <w:r w:rsidR="572DB81E" w:rsidRPr="3FF1D473">
        <w:rPr>
          <w:rFonts w:ascii="Avenir Next LT Pro Light" w:eastAsia="Avenir Next LT Pro Light" w:hAnsi="Avenir Next LT Pro Light" w:cs="Avenir Next LT Pro Light"/>
          <w:color w:val="000000" w:themeColor="text1"/>
        </w:rPr>
        <w:t xml:space="preserve"> un financement de la part de l’office de l’engagement communautaire de l’université de Concordia pour l’embauche d</w:t>
      </w:r>
      <w:r w:rsidR="7C712B72" w:rsidRPr="3FF1D473">
        <w:rPr>
          <w:rFonts w:ascii="Avenir Next LT Pro Light" w:eastAsia="Avenir Next LT Pro Light" w:hAnsi="Avenir Next LT Pro Light" w:cs="Avenir Next LT Pro Light"/>
          <w:color w:val="000000" w:themeColor="text1"/>
        </w:rPr>
        <w:t>’une</w:t>
      </w:r>
      <w:r w:rsidR="572DB81E" w:rsidRPr="3FF1D473">
        <w:rPr>
          <w:rFonts w:ascii="Avenir Next LT Pro Light" w:eastAsia="Avenir Next LT Pro Light" w:hAnsi="Avenir Next LT Pro Light" w:cs="Avenir Next LT Pro Light"/>
          <w:color w:val="000000" w:themeColor="text1"/>
        </w:rPr>
        <w:t xml:space="preserve"> chercheuse </w:t>
      </w:r>
      <w:r w:rsidR="0D1D9ADF" w:rsidRPr="27A0E6CB">
        <w:rPr>
          <w:rFonts w:ascii="Avenir Next LT Pro Light" w:eastAsia="Avenir Next LT Pro Light" w:hAnsi="Avenir Next LT Pro Light" w:cs="Avenir Next LT Pro Light"/>
          <w:color w:val="000000" w:themeColor="text1"/>
        </w:rPr>
        <w:t>des Premiers Peuples</w:t>
      </w:r>
      <w:r w:rsidR="572DB81E" w:rsidRPr="3FF1D473">
        <w:rPr>
          <w:rFonts w:ascii="Avenir Next LT Pro Light" w:eastAsia="Avenir Next LT Pro Light" w:hAnsi="Avenir Next LT Pro Light" w:cs="Avenir Next LT Pro Light"/>
          <w:color w:val="000000" w:themeColor="text1"/>
        </w:rPr>
        <w:t xml:space="preserve">. </w:t>
      </w:r>
    </w:p>
    <w:p w14:paraId="4E5D2FC6" w14:textId="6FDC7C2E" w:rsidR="680C98B1" w:rsidRDefault="33519868" w:rsidP="3FF1D473">
      <w:pPr>
        <w:spacing w:after="0" w:line="240" w:lineRule="auto"/>
        <w:jc w:val="both"/>
        <w:rPr>
          <w:rFonts w:ascii="Avenir Next LT Pro Light" w:eastAsia="Avenir Next LT Pro Light" w:hAnsi="Avenir Next LT Pro Light" w:cs="Avenir Next LT Pro Light"/>
          <w:color w:val="000000" w:themeColor="text1"/>
        </w:rPr>
      </w:pPr>
      <w:proofErr w:type="gramStart"/>
      <w:r w:rsidRPr="27A0E6CB">
        <w:rPr>
          <w:rFonts w:ascii="Avenir Next LT Pro Light" w:eastAsia="Avenir Next LT Pro Light" w:hAnsi="Avenir Next LT Pro Light" w:cs="Avenir Next LT Pro Light"/>
          <w:color w:val="000000" w:themeColor="text1"/>
        </w:rPr>
        <w:lastRenderedPageBreak/>
        <w:t>Suite à</w:t>
      </w:r>
      <w:proofErr w:type="gramEnd"/>
      <w:r w:rsidRPr="27A0E6CB">
        <w:rPr>
          <w:rFonts w:ascii="Avenir Next LT Pro Light" w:eastAsia="Avenir Next LT Pro Light" w:hAnsi="Avenir Next LT Pro Light" w:cs="Avenir Next LT Pro Light"/>
          <w:color w:val="000000" w:themeColor="text1"/>
        </w:rPr>
        <w:t xml:space="preserve"> ce financement,</w:t>
      </w:r>
      <w:r w:rsidR="040EA1A1" w:rsidRPr="27A0E6CB">
        <w:rPr>
          <w:rFonts w:ascii="Avenir Next LT Pro Light" w:eastAsia="Avenir Next LT Pro Light" w:hAnsi="Avenir Next LT Pro Light" w:cs="Avenir Next LT Pro Light"/>
          <w:color w:val="000000" w:themeColor="text1"/>
        </w:rPr>
        <w:t xml:space="preserve"> nous </w:t>
      </w:r>
      <w:r w:rsidR="53E3B73E" w:rsidRPr="27A0E6CB">
        <w:rPr>
          <w:rFonts w:ascii="Avenir Next LT Pro Light" w:eastAsia="Avenir Next LT Pro Light" w:hAnsi="Avenir Next LT Pro Light" w:cs="Avenir Next LT Pro Light"/>
          <w:color w:val="000000" w:themeColor="text1"/>
        </w:rPr>
        <w:t xml:space="preserve">avons créé </w:t>
      </w:r>
      <w:r w:rsidR="040EA1A1" w:rsidRPr="27A0E6CB">
        <w:rPr>
          <w:rFonts w:ascii="Avenir Next LT Pro Light" w:eastAsia="Avenir Next LT Pro Light" w:hAnsi="Avenir Next LT Pro Light" w:cs="Avenir Next LT Pro Light"/>
          <w:color w:val="000000" w:themeColor="text1"/>
        </w:rPr>
        <w:t xml:space="preserve">un </w:t>
      </w:r>
      <w:r w:rsidR="2E897B67" w:rsidRPr="27A0E6CB">
        <w:rPr>
          <w:rFonts w:ascii="Avenir Next LT Pro Light" w:eastAsia="Avenir Next LT Pro Light" w:hAnsi="Avenir Next LT Pro Light" w:cs="Avenir Next LT Pro Light"/>
          <w:color w:val="000000" w:themeColor="text1"/>
        </w:rPr>
        <w:t>partenariat avec l'organis</w:t>
      </w:r>
      <w:r w:rsidR="44A10A46" w:rsidRPr="27A0E6CB">
        <w:rPr>
          <w:rFonts w:ascii="Avenir Next LT Pro Light" w:eastAsia="Avenir Next LT Pro Light" w:hAnsi="Avenir Next LT Pro Light" w:cs="Avenir Next LT Pro Light"/>
          <w:color w:val="000000" w:themeColor="text1"/>
        </w:rPr>
        <w:t>me</w:t>
      </w:r>
      <w:r w:rsidR="2E897B67" w:rsidRPr="27A0E6CB">
        <w:rPr>
          <w:rFonts w:ascii="Avenir Next LT Pro Light" w:eastAsia="Avenir Next LT Pro Light" w:hAnsi="Avenir Next LT Pro Light" w:cs="Avenir Next LT Pro Light"/>
          <w:color w:val="000000" w:themeColor="text1"/>
        </w:rPr>
        <w:t xml:space="preserve"> </w:t>
      </w:r>
      <w:proofErr w:type="spellStart"/>
      <w:r w:rsidR="2E897B67" w:rsidRPr="27A0E6CB">
        <w:rPr>
          <w:rFonts w:ascii="Avenir Next LT Pro Light" w:eastAsia="Avenir Next LT Pro Light" w:hAnsi="Avenir Next LT Pro Light" w:cs="Avenir Next LT Pro Light"/>
          <w:color w:val="000000" w:themeColor="text1"/>
        </w:rPr>
        <w:t>Tshuapamitin</w:t>
      </w:r>
      <w:proofErr w:type="spellEnd"/>
      <w:r w:rsidR="2E897B67" w:rsidRPr="27A0E6CB">
        <w:rPr>
          <w:rFonts w:ascii="Avenir Next LT Pro Light" w:eastAsia="Avenir Next LT Pro Light" w:hAnsi="Avenir Next LT Pro Light" w:cs="Avenir Next LT Pro Light"/>
          <w:color w:val="000000" w:themeColor="text1"/>
        </w:rPr>
        <w:t xml:space="preserve"> pour la construction </w:t>
      </w:r>
      <w:r w:rsidR="59B0756B" w:rsidRPr="27A0E6CB">
        <w:rPr>
          <w:rFonts w:ascii="Avenir Next LT Pro Light" w:eastAsia="Avenir Next LT Pro Light" w:hAnsi="Avenir Next LT Pro Light" w:cs="Avenir Next LT Pro Light"/>
          <w:color w:val="000000" w:themeColor="text1"/>
        </w:rPr>
        <w:t>de cet</w:t>
      </w:r>
      <w:r w:rsidR="6D779A69" w:rsidRPr="27A0E6CB">
        <w:rPr>
          <w:rFonts w:ascii="Avenir Next LT Pro Light" w:eastAsia="Avenir Next LT Pro Light" w:hAnsi="Avenir Next LT Pro Light" w:cs="Avenir Next LT Pro Light"/>
          <w:color w:val="000000" w:themeColor="text1"/>
        </w:rPr>
        <w:t xml:space="preserve"> </w:t>
      </w:r>
      <w:r w:rsidR="2E897B67" w:rsidRPr="27A0E6CB">
        <w:rPr>
          <w:rFonts w:ascii="Avenir Next LT Pro Light" w:eastAsia="Avenir Next LT Pro Light" w:hAnsi="Avenir Next LT Pro Light" w:cs="Avenir Next LT Pro Light"/>
          <w:color w:val="000000" w:themeColor="text1"/>
        </w:rPr>
        <w:t>état des lieux</w:t>
      </w:r>
      <w:r w:rsidR="19DE9883" w:rsidRPr="27A0E6CB">
        <w:rPr>
          <w:rFonts w:ascii="Avenir Next LT Pro Light" w:eastAsia="Avenir Next LT Pro Light" w:hAnsi="Avenir Next LT Pro Light" w:cs="Avenir Next LT Pro Light"/>
          <w:color w:val="000000" w:themeColor="text1"/>
        </w:rPr>
        <w:t>,</w:t>
      </w:r>
      <w:r w:rsidR="1790A62D" w:rsidRPr="27A0E6CB">
        <w:rPr>
          <w:rFonts w:ascii="Segoe UI" w:eastAsia="Segoe UI" w:hAnsi="Segoe UI" w:cs="Segoe UI"/>
          <w:color w:val="333333"/>
          <w:sz w:val="18"/>
          <w:szCs w:val="18"/>
        </w:rPr>
        <w:t xml:space="preserve"> </w:t>
      </w:r>
      <w:r w:rsidR="1790A62D" w:rsidRPr="27A0E6CB">
        <w:rPr>
          <w:rFonts w:ascii="Avenir Next LT Pro Light" w:eastAsia="Avenir Next LT Pro Light" w:hAnsi="Avenir Next LT Pro Light" w:cs="Avenir Next LT Pro Light"/>
          <w:color w:val="000000" w:themeColor="text1"/>
        </w:rPr>
        <w:t xml:space="preserve">mais après quelques semaines de travail, cette collaboration n'a </w:t>
      </w:r>
      <w:r w:rsidR="6B05AFFA" w:rsidRPr="27A0E6CB">
        <w:rPr>
          <w:rFonts w:ascii="Avenir Next LT Pro Light" w:eastAsia="Avenir Next LT Pro Light" w:hAnsi="Avenir Next LT Pro Light" w:cs="Avenir Next LT Pro Light"/>
          <w:color w:val="000000" w:themeColor="text1"/>
        </w:rPr>
        <w:t>pas pu se prolonger</w:t>
      </w:r>
      <w:r w:rsidR="1790A62D" w:rsidRPr="27A0E6CB">
        <w:rPr>
          <w:rFonts w:ascii="Avenir Next LT Pro Light" w:eastAsia="Avenir Next LT Pro Light" w:hAnsi="Avenir Next LT Pro Light" w:cs="Avenir Next LT Pro Light"/>
          <w:color w:val="000000" w:themeColor="text1"/>
        </w:rPr>
        <w:t>, cependant duran</w:t>
      </w:r>
      <w:r w:rsidR="207B33A2" w:rsidRPr="27A0E6CB">
        <w:rPr>
          <w:rFonts w:ascii="Avenir Next LT Pro Light" w:eastAsia="Avenir Next LT Pro Light" w:hAnsi="Avenir Next LT Pro Light" w:cs="Avenir Next LT Pro Light"/>
          <w:color w:val="000000" w:themeColor="text1"/>
        </w:rPr>
        <w:t>t ces quelques semaines de travail nous avons eu accès à certaines don</w:t>
      </w:r>
      <w:r w:rsidR="6D7063D5" w:rsidRPr="27A0E6CB">
        <w:rPr>
          <w:rFonts w:ascii="Avenir Next LT Pro Light" w:eastAsia="Avenir Next LT Pro Light" w:hAnsi="Avenir Next LT Pro Light" w:cs="Avenir Next LT Pro Light"/>
          <w:color w:val="000000" w:themeColor="text1"/>
        </w:rPr>
        <w:t>n</w:t>
      </w:r>
      <w:r w:rsidR="207B33A2" w:rsidRPr="27A0E6CB">
        <w:rPr>
          <w:rFonts w:ascii="Avenir Next LT Pro Light" w:eastAsia="Avenir Next LT Pro Light" w:hAnsi="Avenir Next LT Pro Light" w:cs="Avenir Next LT Pro Light"/>
          <w:color w:val="000000" w:themeColor="text1"/>
        </w:rPr>
        <w:t>ées qui se retrouvent contenues dans ce rapport</w:t>
      </w:r>
      <w:r w:rsidR="4A263B79" w:rsidRPr="27A0E6CB">
        <w:rPr>
          <w:rFonts w:ascii="Avenir Next LT Pro Light" w:eastAsia="Avenir Next LT Pro Light" w:hAnsi="Avenir Next LT Pro Light" w:cs="Avenir Next LT Pro Light"/>
          <w:color w:val="000000" w:themeColor="text1"/>
        </w:rPr>
        <w:t>.</w:t>
      </w:r>
    </w:p>
    <w:p w14:paraId="5111F6DD" w14:textId="39A2024C" w:rsidR="680C98B1" w:rsidRDefault="680C98B1" w:rsidP="3FF1D473">
      <w:pPr>
        <w:spacing w:after="0" w:line="240" w:lineRule="auto"/>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 xml:space="preserve"> </w:t>
      </w:r>
    </w:p>
    <w:p w14:paraId="2486497C" w14:textId="586C7219" w:rsidR="2EDFAA71" w:rsidRDefault="2EDFAA71"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 xml:space="preserve">Malgré notre objectif primordial d'impliquer la vision des femmes des Premiers Peuples tout au long du processus, des obstacles </w:t>
      </w:r>
      <w:r w:rsidR="2E897B67" w:rsidRPr="27A0E6CB">
        <w:rPr>
          <w:rFonts w:ascii="Avenir Next LT Pro Light" w:eastAsia="Avenir Next LT Pro Light" w:hAnsi="Avenir Next LT Pro Light" w:cs="Avenir Next LT Pro Light"/>
          <w:color w:val="000000" w:themeColor="text1"/>
        </w:rPr>
        <w:t xml:space="preserve">ont </w:t>
      </w:r>
      <w:r w:rsidR="71DB0F08" w:rsidRPr="27A0E6CB">
        <w:rPr>
          <w:rFonts w:ascii="Avenir Next LT Pro Light" w:eastAsia="Avenir Next LT Pro Light" w:hAnsi="Avenir Next LT Pro Light" w:cs="Avenir Next LT Pro Light"/>
          <w:color w:val="000000" w:themeColor="text1"/>
        </w:rPr>
        <w:t>complexifié les</w:t>
      </w:r>
      <w:r w:rsidR="481EEEBA" w:rsidRPr="27A0E6CB">
        <w:rPr>
          <w:rFonts w:ascii="Avenir Next LT Pro Light" w:eastAsia="Avenir Next LT Pro Light" w:hAnsi="Avenir Next LT Pro Light" w:cs="Avenir Next LT Pro Light"/>
          <w:color w:val="000000" w:themeColor="text1"/>
        </w:rPr>
        <w:t xml:space="preserve"> </w:t>
      </w:r>
      <w:r w:rsidR="2E897B67" w:rsidRPr="27A0E6CB">
        <w:rPr>
          <w:rFonts w:ascii="Avenir Next LT Pro Light" w:eastAsia="Avenir Next LT Pro Light" w:hAnsi="Avenir Next LT Pro Light" w:cs="Avenir Next LT Pro Light"/>
          <w:color w:val="000000" w:themeColor="text1"/>
        </w:rPr>
        <w:t>collaboration</w:t>
      </w:r>
      <w:r w:rsidR="0C29AD2D" w:rsidRPr="27A0E6CB">
        <w:rPr>
          <w:rFonts w:ascii="Avenir Next LT Pro Light" w:eastAsia="Avenir Next LT Pro Light" w:hAnsi="Avenir Next LT Pro Light" w:cs="Avenir Next LT Pro Light"/>
          <w:color w:val="000000" w:themeColor="text1"/>
        </w:rPr>
        <w:t>s</w:t>
      </w:r>
      <w:r w:rsidRPr="3FF1D473">
        <w:rPr>
          <w:rFonts w:ascii="Avenir Next LT Pro Light" w:eastAsia="Avenir Next LT Pro Light" w:hAnsi="Avenir Next LT Pro Light" w:cs="Avenir Next LT Pro Light"/>
          <w:color w:val="000000" w:themeColor="text1"/>
        </w:rPr>
        <w:t xml:space="preserve">, tels que le manque de temps et de disponibilité </w:t>
      </w:r>
      <w:r w:rsidR="2E897B67" w:rsidRPr="27A0E6CB">
        <w:rPr>
          <w:rFonts w:ascii="Avenir Next LT Pro Light" w:eastAsia="Avenir Next LT Pro Light" w:hAnsi="Avenir Next LT Pro Light" w:cs="Avenir Next LT Pro Light"/>
          <w:color w:val="000000" w:themeColor="text1"/>
        </w:rPr>
        <w:t>de</w:t>
      </w:r>
      <w:r w:rsidR="033CD85D" w:rsidRPr="27A0E6CB">
        <w:rPr>
          <w:rFonts w:ascii="Avenir Next LT Pro Light" w:eastAsia="Avenir Next LT Pro Light" w:hAnsi="Avenir Next LT Pro Light" w:cs="Avenir Next LT Pro Light"/>
          <w:color w:val="000000" w:themeColor="text1"/>
        </w:rPr>
        <w:t>s</w:t>
      </w:r>
      <w:r w:rsidR="2E897B67" w:rsidRPr="27A0E6CB">
        <w:rPr>
          <w:rFonts w:ascii="Avenir Next LT Pro Light" w:eastAsia="Avenir Next LT Pro Light" w:hAnsi="Avenir Next LT Pro Light" w:cs="Avenir Next LT Pro Light"/>
          <w:color w:val="000000" w:themeColor="text1"/>
        </w:rPr>
        <w:t xml:space="preserve"> organis</w:t>
      </w:r>
      <w:r w:rsidR="096BD06F" w:rsidRPr="27A0E6CB">
        <w:rPr>
          <w:rFonts w:ascii="Avenir Next LT Pro Light" w:eastAsia="Avenir Next LT Pro Light" w:hAnsi="Avenir Next LT Pro Light" w:cs="Avenir Next LT Pro Light"/>
          <w:color w:val="000000" w:themeColor="text1"/>
        </w:rPr>
        <w:t>mes</w:t>
      </w:r>
      <w:r w:rsidRPr="3FF1D473">
        <w:rPr>
          <w:rFonts w:ascii="Avenir Next LT Pro Light" w:eastAsia="Avenir Next LT Pro Light" w:hAnsi="Avenir Next LT Pro Light" w:cs="Avenir Next LT Pro Light"/>
          <w:color w:val="000000" w:themeColor="text1"/>
        </w:rPr>
        <w:t xml:space="preserve"> partenaire</w:t>
      </w:r>
      <w:r w:rsidR="2A61DEAA" w:rsidRPr="3FF1D473">
        <w:rPr>
          <w:rFonts w:ascii="Avenir Next LT Pro Light" w:eastAsia="Avenir Next LT Pro Light" w:hAnsi="Avenir Next LT Pro Light" w:cs="Avenir Next LT Pro Light"/>
          <w:color w:val="000000" w:themeColor="text1"/>
        </w:rPr>
        <w:t>s</w:t>
      </w:r>
      <w:r w:rsidRPr="3FF1D473">
        <w:rPr>
          <w:rFonts w:ascii="Avenir Next LT Pro Light" w:eastAsia="Avenir Next LT Pro Light" w:hAnsi="Avenir Next LT Pro Light" w:cs="Avenir Next LT Pro Light"/>
          <w:color w:val="000000" w:themeColor="text1"/>
        </w:rPr>
        <w:t xml:space="preserve">, </w:t>
      </w:r>
      <w:r w:rsidR="745D040B" w:rsidRPr="27A0E6CB">
        <w:rPr>
          <w:rFonts w:ascii="Avenir Next LT Pro Light" w:eastAsia="Avenir Next LT Pro Light" w:hAnsi="Avenir Next LT Pro Light" w:cs="Avenir Next LT Pro Light"/>
          <w:color w:val="000000" w:themeColor="text1"/>
        </w:rPr>
        <w:t>entre autres très impactés</w:t>
      </w:r>
      <w:r w:rsidRPr="3FF1D473">
        <w:rPr>
          <w:rFonts w:ascii="Avenir Next LT Pro Light" w:eastAsia="Avenir Next LT Pro Light" w:hAnsi="Avenir Next LT Pro Light" w:cs="Avenir Next LT Pro Light"/>
          <w:color w:val="000000" w:themeColor="text1"/>
        </w:rPr>
        <w:t xml:space="preserve"> par les </w:t>
      </w:r>
      <w:r w:rsidR="745D040B" w:rsidRPr="27A0E6CB">
        <w:rPr>
          <w:rFonts w:ascii="Avenir Next LT Pro Light" w:eastAsia="Avenir Next LT Pro Light" w:hAnsi="Avenir Next LT Pro Light" w:cs="Avenir Next LT Pro Light"/>
          <w:color w:val="000000" w:themeColor="text1"/>
        </w:rPr>
        <w:t>mesures liées à la covid 19</w:t>
      </w:r>
      <w:r w:rsidRPr="3FF1D473">
        <w:rPr>
          <w:rFonts w:ascii="Avenir Next LT Pro Light" w:eastAsia="Avenir Next LT Pro Light" w:hAnsi="Avenir Next LT Pro Light" w:cs="Avenir Next LT Pro Light"/>
          <w:color w:val="000000" w:themeColor="text1"/>
        </w:rPr>
        <w:t>.</w:t>
      </w:r>
    </w:p>
    <w:p w14:paraId="00D49054" w14:textId="00C0338D" w:rsidR="2EDFAA71" w:rsidRDefault="28B67311" w:rsidP="27A0E6CB">
      <w:pPr>
        <w:spacing w:after="0" w:line="240" w:lineRule="auto"/>
        <w:jc w:val="both"/>
        <w:rPr>
          <w:rFonts w:ascii="Avenir Next LT Pro Light" w:eastAsia="Avenir Next LT Pro Light" w:hAnsi="Avenir Next LT Pro Light" w:cs="Avenir Next LT Pro Light"/>
          <w:color w:val="000000" w:themeColor="text1"/>
        </w:rPr>
      </w:pPr>
      <w:r w:rsidRPr="27A0E6CB">
        <w:rPr>
          <w:rFonts w:ascii="Avenir Next LT Pro Light" w:eastAsia="Avenir Next LT Pro Light" w:hAnsi="Avenir Next LT Pro Light" w:cs="Avenir Next LT Pro Light"/>
          <w:color w:val="000000" w:themeColor="text1"/>
        </w:rPr>
        <w:t>Des différences culturelles peuvent également entraîner des malentendus, et donc rendre la communication plus difficile.</w:t>
      </w:r>
    </w:p>
    <w:p w14:paraId="181028F5" w14:textId="7A1A9EAB" w:rsidR="2EDFAA71" w:rsidRDefault="2E897B67" w:rsidP="27A0E6CB">
      <w:pPr>
        <w:jc w:val="both"/>
        <w:rPr>
          <w:rFonts w:ascii="Avenir Next LT Pro Light" w:eastAsia="Avenir Next LT Pro Light" w:hAnsi="Avenir Next LT Pro Light" w:cs="Avenir Next LT Pro Light"/>
          <w:color w:val="000000" w:themeColor="text1"/>
        </w:rPr>
      </w:pPr>
      <w:r w:rsidRPr="27A0E6CB">
        <w:rPr>
          <w:rFonts w:ascii="Avenir Next LT Pro Light" w:eastAsia="Avenir Next LT Pro Light" w:hAnsi="Avenir Next LT Pro Light" w:cs="Avenir Next LT Pro Light"/>
          <w:color w:val="000000" w:themeColor="text1"/>
        </w:rPr>
        <w:t xml:space="preserve">En tant </w:t>
      </w:r>
      <w:r w:rsidR="394FAC5E" w:rsidRPr="27A0E6CB">
        <w:rPr>
          <w:rFonts w:ascii="Avenir Next LT Pro Light" w:eastAsia="Avenir Next LT Pro Light" w:hAnsi="Avenir Next LT Pro Light" w:cs="Avenir Next LT Pro Light"/>
          <w:color w:val="000000" w:themeColor="text1"/>
        </w:rPr>
        <w:t>qu’allochtones</w:t>
      </w:r>
      <w:r w:rsidRPr="27A0E6CB">
        <w:rPr>
          <w:rFonts w:ascii="Avenir Next LT Pro Light" w:eastAsia="Avenir Next LT Pro Light" w:hAnsi="Avenir Next LT Pro Light" w:cs="Avenir Next LT Pro Light"/>
          <w:color w:val="000000" w:themeColor="text1"/>
        </w:rPr>
        <w:t xml:space="preserve"> nous </w:t>
      </w:r>
      <w:r w:rsidR="5C64561F" w:rsidRPr="27A0E6CB">
        <w:rPr>
          <w:rFonts w:ascii="Avenir Next LT Pro Light" w:eastAsia="Avenir Next LT Pro Light" w:hAnsi="Avenir Next LT Pro Light" w:cs="Avenir Next LT Pro Light"/>
          <w:color w:val="000000" w:themeColor="text1"/>
        </w:rPr>
        <w:t>avions tendance</w:t>
      </w:r>
      <w:r w:rsidRPr="27A0E6CB">
        <w:rPr>
          <w:rFonts w:ascii="Avenir Next LT Pro Light" w:eastAsia="Avenir Next LT Pro Light" w:hAnsi="Avenir Next LT Pro Light" w:cs="Avenir Next LT Pro Light"/>
          <w:color w:val="000000" w:themeColor="text1"/>
        </w:rPr>
        <w:t xml:space="preserve"> à privilégier les rencontres </w:t>
      </w:r>
      <w:r w:rsidR="42444733" w:rsidRPr="27A0E6CB">
        <w:rPr>
          <w:rFonts w:ascii="Avenir Next LT Pro Light" w:eastAsia="Avenir Next LT Pro Light" w:hAnsi="Avenir Next LT Pro Light" w:cs="Avenir Next LT Pro Light"/>
          <w:color w:val="000000" w:themeColor="text1"/>
        </w:rPr>
        <w:t xml:space="preserve">plus </w:t>
      </w:r>
      <w:r w:rsidRPr="27A0E6CB">
        <w:rPr>
          <w:rFonts w:ascii="Avenir Next LT Pro Light" w:eastAsia="Avenir Next LT Pro Light" w:hAnsi="Avenir Next LT Pro Light" w:cs="Avenir Next LT Pro Light"/>
          <w:color w:val="000000" w:themeColor="text1"/>
        </w:rPr>
        <w:t xml:space="preserve">formelles en ligne ou par écrit, tandis que les </w:t>
      </w:r>
      <w:r w:rsidR="0D1D9ADF" w:rsidRPr="27A0E6CB">
        <w:rPr>
          <w:rFonts w:ascii="Avenir Next LT Pro Light" w:eastAsia="Avenir Next LT Pro Light" w:hAnsi="Avenir Next LT Pro Light" w:cs="Avenir Next LT Pro Light"/>
          <w:color w:val="000000" w:themeColor="text1"/>
        </w:rPr>
        <w:t xml:space="preserve">Premiers </w:t>
      </w:r>
      <w:r w:rsidR="4FD25D8B" w:rsidRPr="27A0E6CB">
        <w:rPr>
          <w:rFonts w:ascii="Avenir Next LT Pro Light" w:eastAsia="Avenir Next LT Pro Light" w:hAnsi="Avenir Next LT Pro Light" w:cs="Avenir Next LT Pro Light"/>
          <w:color w:val="000000" w:themeColor="text1"/>
        </w:rPr>
        <w:t>Peuples</w:t>
      </w:r>
      <w:r w:rsidRPr="27A0E6CB">
        <w:rPr>
          <w:rFonts w:ascii="Avenir Next LT Pro Light" w:eastAsia="Avenir Next LT Pro Light" w:hAnsi="Avenir Next LT Pro Light" w:cs="Avenir Next LT Pro Light"/>
          <w:color w:val="000000" w:themeColor="text1"/>
        </w:rPr>
        <w:t xml:space="preserve"> valorisent davantage la communication verbale et informelle en présence physique</w:t>
      </w:r>
      <w:r w:rsidR="493D9CA8" w:rsidRPr="27A0E6CB">
        <w:rPr>
          <w:rFonts w:ascii="Avenir Next LT Pro Light" w:eastAsia="Avenir Next LT Pro Light" w:hAnsi="Avenir Next LT Pro Light" w:cs="Avenir Next LT Pro Light"/>
          <w:color w:val="000000" w:themeColor="text1"/>
        </w:rPr>
        <w:t>, or la période post covid n’était pas favorable aux déplacements et rencontres en présentiel.</w:t>
      </w:r>
      <w:r w:rsidRPr="27A0E6CB">
        <w:rPr>
          <w:rFonts w:ascii="Avenir Next LT Pro Light" w:eastAsia="Avenir Next LT Pro Light" w:hAnsi="Avenir Next LT Pro Light" w:cs="Avenir Next LT Pro Light"/>
          <w:color w:val="000000" w:themeColor="text1"/>
        </w:rPr>
        <w:t xml:space="preserve"> </w:t>
      </w:r>
    </w:p>
    <w:p w14:paraId="6B02343F" w14:textId="2F549C90" w:rsidR="2EDFAA71" w:rsidRDefault="2EDFAA71"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 xml:space="preserve">En outre, </w:t>
      </w:r>
      <w:r w:rsidR="236C7508" w:rsidRPr="3FF1D473">
        <w:rPr>
          <w:rFonts w:ascii="Avenir Next LT Pro Light" w:eastAsia="Avenir Next LT Pro Light" w:hAnsi="Avenir Next LT Pro Light" w:cs="Avenir Next LT Pro Light"/>
          <w:color w:val="000000" w:themeColor="text1"/>
        </w:rPr>
        <w:t xml:space="preserve">nous manquons d’outils qui aideraient à </w:t>
      </w:r>
      <w:r w:rsidR="6EFE1C12" w:rsidRPr="3FF1D473">
        <w:rPr>
          <w:rFonts w:ascii="Avenir Next LT Pro Light" w:eastAsia="Avenir Next LT Pro Light" w:hAnsi="Avenir Next LT Pro Light" w:cs="Avenir Next LT Pro Light"/>
          <w:color w:val="000000" w:themeColor="text1"/>
        </w:rPr>
        <w:t>une meilleure compréhension</w:t>
      </w:r>
      <w:r w:rsidRPr="3FF1D473">
        <w:rPr>
          <w:rFonts w:ascii="Avenir Next LT Pro Light" w:eastAsia="Avenir Next LT Pro Light" w:hAnsi="Avenir Next LT Pro Light" w:cs="Avenir Next LT Pro Light"/>
          <w:color w:val="000000" w:themeColor="text1"/>
        </w:rPr>
        <w:t xml:space="preserve"> et </w:t>
      </w:r>
      <w:r w:rsidR="4274FE78" w:rsidRPr="3FF1D473">
        <w:rPr>
          <w:rFonts w:ascii="Avenir Next LT Pro Light" w:eastAsia="Avenir Next LT Pro Light" w:hAnsi="Avenir Next LT Pro Light" w:cs="Avenir Next LT Pro Light"/>
          <w:color w:val="000000" w:themeColor="text1"/>
        </w:rPr>
        <w:t xml:space="preserve">des </w:t>
      </w:r>
      <w:r w:rsidRPr="3FF1D473">
        <w:rPr>
          <w:rFonts w:ascii="Avenir Next LT Pro Light" w:eastAsia="Avenir Next LT Pro Light" w:hAnsi="Avenir Next LT Pro Light" w:cs="Avenir Next LT Pro Light"/>
          <w:color w:val="000000" w:themeColor="text1"/>
        </w:rPr>
        <w:t xml:space="preserve">informations </w:t>
      </w:r>
      <w:r w:rsidR="69D41B90" w:rsidRPr="3FF1D473">
        <w:rPr>
          <w:rFonts w:ascii="Avenir Next LT Pro Light" w:eastAsia="Avenir Next LT Pro Light" w:hAnsi="Avenir Next LT Pro Light" w:cs="Avenir Next LT Pro Light"/>
          <w:color w:val="000000" w:themeColor="text1"/>
        </w:rPr>
        <w:t xml:space="preserve">plus spécifiques </w:t>
      </w:r>
      <w:r w:rsidRPr="3FF1D473">
        <w:rPr>
          <w:rFonts w:ascii="Avenir Next LT Pro Light" w:eastAsia="Avenir Next LT Pro Light" w:hAnsi="Avenir Next LT Pro Light" w:cs="Avenir Next LT Pro Light"/>
          <w:color w:val="000000" w:themeColor="text1"/>
        </w:rPr>
        <w:t xml:space="preserve">sur les processus de décolonisation des savoirs demandés et attendus par les Premiers Peuples en interaction avec des allochtones. Ces processus complexes impliquent de réapprendre à communiquer avec respect et empathie pour les valeurs et les cultures </w:t>
      </w:r>
      <w:r w:rsidR="0D1D9ADF" w:rsidRPr="27A0E6CB">
        <w:rPr>
          <w:rFonts w:ascii="Avenir Next LT Pro Light" w:eastAsia="Avenir Next LT Pro Light" w:hAnsi="Avenir Next LT Pro Light" w:cs="Avenir Next LT Pro Light"/>
          <w:color w:val="000000" w:themeColor="text1"/>
        </w:rPr>
        <w:t xml:space="preserve">des Premiers </w:t>
      </w:r>
      <w:r w:rsidR="7E1E6A9B" w:rsidRPr="27A0E6CB">
        <w:rPr>
          <w:rFonts w:ascii="Avenir Next LT Pro Light" w:eastAsia="Avenir Next LT Pro Light" w:hAnsi="Avenir Next LT Pro Light" w:cs="Avenir Next LT Pro Light"/>
          <w:color w:val="000000" w:themeColor="text1"/>
        </w:rPr>
        <w:t>Peuples</w:t>
      </w:r>
      <w:r w:rsidR="2E897B67" w:rsidRPr="27A0E6CB">
        <w:rPr>
          <w:rFonts w:ascii="Avenir Next LT Pro Light" w:eastAsia="Avenir Next LT Pro Light" w:hAnsi="Avenir Next LT Pro Light" w:cs="Avenir Next LT Pro Light"/>
          <w:color w:val="000000" w:themeColor="text1"/>
        </w:rPr>
        <w:t>.</w:t>
      </w:r>
      <w:r w:rsidR="60E588D3" w:rsidRPr="3FF1D473">
        <w:rPr>
          <w:rFonts w:ascii="Avenir Next LT Pro Light" w:eastAsia="Avenir Next LT Pro Light" w:hAnsi="Avenir Next LT Pro Light" w:cs="Avenir Next LT Pro Light"/>
          <w:color w:val="000000" w:themeColor="text1"/>
        </w:rPr>
        <w:t xml:space="preserve"> Nous avons en tant qu’organisme entamé des formations dans ce sens avec des formatrices issues de Premiers Peuples.</w:t>
      </w:r>
      <w:r w:rsidR="2D458C7B" w:rsidRPr="27A0E6CB">
        <w:rPr>
          <w:rFonts w:ascii="Avenir Next LT Pro Light" w:eastAsia="Avenir Next LT Pro Light" w:hAnsi="Avenir Next LT Pro Light" w:cs="Avenir Next LT Pro Light"/>
          <w:color w:val="000000" w:themeColor="text1"/>
        </w:rPr>
        <w:t xml:space="preserve"> </w:t>
      </w:r>
    </w:p>
    <w:p w14:paraId="61CB40B0" w14:textId="2046EFAC" w:rsidR="2EDFAA71" w:rsidRDefault="2EDFAA71"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En</w:t>
      </w:r>
      <w:r w:rsidR="42E9ABAC" w:rsidRPr="3FF1D473">
        <w:rPr>
          <w:rFonts w:ascii="Avenir Next LT Pro Light" w:eastAsia="Avenir Next LT Pro Light" w:hAnsi="Avenir Next LT Pro Light" w:cs="Avenir Next LT Pro Light"/>
          <w:color w:val="000000" w:themeColor="text1"/>
        </w:rPr>
        <w:t xml:space="preserve"> voulant</w:t>
      </w:r>
      <w:r w:rsidRPr="3FF1D473">
        <w:rPr>
          <w:rFonts w:ascii="Avenir Next LT Pro Light" w:eastAsia="Avenir Next LT Pro Light" w:hAnsi="Avenir Next LT Pro Light" w:cs="Avenir Next LT Pro Light"/>
          <w:color w:val="000000" w:themeColor="text1"/>
        </w:rPr>
        <w:t xml:space="preserve"> travaill</w:t>
      </w:r>
      <w:r w:rsidR="212CA069" w:rsidRPr="3FF1D473">
        <w:rPr>
          <w:rFonts w:ascii="Avenir Next LT Pro Light" w:eastAsia="Avenir Next LT Pro Light" w:hAnsi="Avenir Next LT Pro Light" w:cs="Avenir Next LT Pro Light"/>
          <w:color w:val="000000" w:themeColor="text1"/>
        </w:rPr>
        <w:t>er</w:t>
      </w:r>
      <w:r w:rsidRPr="3FF1D473">
        <w:rPr>
          <w:rFonts w:ascii="Avenir Next LT Pro Light" w:eastAsia="Avenir Next LT Pro Light" w:hAnsi="Avenir Next LT Pro Light" w:cs="Avenir Next LT Pro Light"/>
          <w:color w:val="000000" w:themeColor="text1"/>
        </w:rPr>
        <w:t xml:space="preserve"> avec des femmes </w:t>
      </w:r>
      <w:r w:rsidR="0D1D9ADF" w:rsidRPr="27A0E6CB">
        <w:rPr>
          <w:rFonts w:ascii="Avenir Next LT Pro Light" w:eastAsia="Avenir Next LT Pro Light" w:hAnsi="Avenir Next LT Pro Light" w:cs="Avenir Next LT Pro Light"/>
          <w:color w:val="000000" w:themeColor="text1"/>
        </w:rPr>
        <w:t xml:space="preserve">des Premiers </w:t>
      </w:r>
      <w:r w:rsidR="369FA085" w:rsidRPr="27A0E6CB">
        <w:rPr>
          <w:rFonts w:ascii="Avenir Next LT Pro Light" w:eastAsia="Avenir Next LT Pro Light" w:hAnsi="Avenir Next LT Pro Light" w:cs="Avenir Next LT Pro Light"/>
          <w:color w:val="000000" w:themeColor="text1"/>
        </w:rPr>
        <w:t>Peuples</w:t>
      </w:r>
      <w:r w:rsidRPr="3FF1D473">
        <w:rPr>
          <w:rFonts w:ascii="Avenir Next LT Pro Light" w:eastAsia="Avenir Next LT Pro Light" w:hAnsi="Avenir Next LT Pro Light" w:cs="Avenir Next LT Pro Light"/>
          <w:color w:val="000000" w:themeColor="text1"/>
        </w:rPr>
        <w:t xml:space="preserve"> pour la réalisation de l'état des lieux et la création d'un comité de discussion composé exclusivement de femmes </w:t>
      </w:r>
      <w:r w:rsidR="0D1D9ADF" w:rsidRPr="27A0E6CB">
        <w:rPr>
          <w:rFonts w:ascii="Avenir Next LT Pro Light" w:eastAsia="Avenir Next LT Pro Light" w:hAnsi="Avenir Next LT Pro Light" w:cs="Avenir Next LT Pro Light"/>
          <w:color w:val="000000" w:themeColor="text1"/>
        </w:rPr>
        <w:t xml:space="preserve">des Premiers </w:t>
      </w:r>
      <w:r w:rsidR="2DF9CC77" w:rsidRPr="27A0E6CB">
        <w:rPr>
          <w:rFonts w:ascii="Avenir Next LT Pro Light" w:eastAsia="Avenir Next LT Pro Light" w:hAnsi="Avenir Next LT Pro Light" w:cs="Avenir Next LT Pro Light"/>
          <w:color w:val="000000" w:themeColor="text1"/>
        </w:rPr>
        <w:t>Peuples</w:t>
      </w:r>
      <w:r w:rsidRPr="3FF1D473">
        <w:rPr>
          <w:rFonts w:ascii="Avenir Next LT Pro Light" w:eastAsia="Avenir Next LT Pro Light" w:hAnsi="Avenir Next LT Pro Light" w:cs="Avenir Next LT Pro Light"/>
          <w:color w:val="000000" w:themeColor="text1"/>
        </w:rPr>
        <w:t xml:space="preserve">, nous avons reconnu leur place centrale dans le processus et </w:t>
      </w:r>
      <w:r w:rsidR="31DEBE76" w:rsidRPr="3FF1D473">
        <w:rPr>
          <w:rFonts w:ascii="Avenir Next LT Pro Light" w:eastAsia="Avenir Next LT Pro Light" w:hAnsi="Avenir Next LT Pro Light" w:cs="Avenir Next LT Pro Light"/>
          <w:color w:val="000000" w:themeColor="text1"/>
        </w:rPr>
        <w:t xml:space="preserve">voulu </w:t>
      </w:r>
      <w:r w:rsidRPr="3FF1D473">
        <w:rPr>
          <w:rFonts w:ascii="Avenir Next LT Pro Light" w:eastAsia="Avenir Next LT Pro Light" w:hAnsi="Avenir Next LT Pro Light" w:cs="Avenir Next LT Pro Light"/>
          <w:color w:val="000000" w:themeColor="text1"/>
        </w:rPr>
        <w:t>contribu</w:t>
      </w:r>
      <w:r w:rsidR="246ABD47" w:rsidRPr="3FF1D473">
        <w:rPr>
          <w:rFonts w:ascii="Avenir Next LT Pro Light" w:eastAsia="Avenir Next LT Pro Light" w:hAnsi="Avenir Next LT Pro Light" w:cs="Avenir Next LT Pro Light"/>
          <w:color w:val="000000" w:themeColor="text1"/>
        </w:rPr>
        <w:t>er</w:t>
      </w:r>
      <w:r w:rsidRPr="3FF1D473">
        <w:rPr>
          <w:rFonts w:ascii="Avenir Next LT Pro Light" w:eastAsia="Avenir Next LT Pro Light" w:hAnsi="Avenir Next LT Pro Light" w:cs="Avenir Next LT Pro Light"/>
          <w:color w:val="000000" w:themeColor="text1"/>
        </w:rPr>
        <w:t xml:space="preserve"> à renforcer notre collaboration de manière respectueuse des valeurs </w:t>
      </w:r>
      <w:r w:rsidR="0D1D9ADF" w:rsidRPr="27A0E6CB">
        <w:rPr>
          <w:rFonts w:ascii="Avenir Next LT Pro Light" w:eastAsia="Avenir Next LT Pro Light" w:hAnsi="Avenir Next LT Pro Light" w:cs="Avenir Next LT Pro Light"/>
          <w:color w:val="000000" w:themeColor="text1"/>
        </w:rPr>
        <w:t xml:space="preserve">des Premiers </w:t>
      </w:r>
      <w:r w:rsidR="1D3D21A3" w:rsidRPr="27A0E6CB">
        <w:rPr>
          <w:rFonts w:ascii="Avenir Next LT Pro Light" w:eastAsia="Avenir Next LT Pro Light" w:hAnsi="Avenir Next LT Pro Light" w:cs="Avenir Next LT Pro Light"/>
          <w:color w:val="000000" w:themeColor="text1"/>
        </w:rPr>
        <w:t>Peuples</w:t>
      </w:r>
      <w:r w:rsidR="2E897B67" w:rsidRPr="27A0E6CB">
        <w:rPr>
          <w:rFonts w:ascii="Avenir Next LT Pro Light" w:eastAsia="Avenir Next LT Pro Light" w:hAnsi="Avenir Next LT Pro Light" w:cs="Avenir Next LT Pro Light"/>
          <w:color w:val="000000" w:themeColor="text1"/>
        </w:rPr>
        <w:t>.</w:t>
      </w:r>
      <w:r w:rsidR="1AD8D0B2" w:rsidRPr="27A0E6CB">
        <w:rPr>
          <w:rFonts w:ascii="Avenir Next LT Pro Light" w:eastAsia="Avenir Next LT Pro Light" w:hAnsi="Avenir Next LT Pro Light" w:cs="Avenir Next LT Pro Light"/>
          <w:color w:val="000000" w:themeColor="text1"/>
        </w:rPr>
        <w:t xml:space="preserve"> Dans ce sens, nous utilisons les outils de décolonisation des savoirs crées et mis à disposition par </w:t>
      </w:r>
      <w:proofErr w:type="spellStart"/>
      <w:r w:rsidR="1AD8D0B2" w:rsidRPr="27A0E6CB">
        <w:rPr>
          <w:rFonts w:ascii="Avenir Next LT Pro Light" w:eastAsia="Avenir Next LT Pro Light" w:hAnsi="Avenir Next LT Pro Light" w:cs="Avenir Next LT Pro Light"/>
          <w:color w:val="000000" w:themeColor="text1"/>
        </w:rPr>
        <w:t>Reseaumt</w:t>
      </w:r>
      <w:r w:rsidR="4894E7C2" w:rsidRPr="27A0E6CB">
        <w:rPr>
          <w:rFonts w:ascii="Avenir Next LT Pro Light" w:eastAsia="Avenir Next LT Pro Light" w:hAnsi="Avenir Next LT Pro Light" w:cs="Avenir Next LT Pro Light"/>
          <w:color w:val="000000" w:themeColor="text1"/>
        </w:rPr>
        <w:t>lnetwork</w:t>
      </w:r>
      <w:proofErr w:type="spellEnd"/>
      <w:r w:rsidR="1AD8D0B2" w:rsidRPr="27A0E6CB">
        <w:rPr>
          <w:rFonts w:ascii="Avenir Next LT Pro Light" w:eastAsia="Avenir Next LT Pro Light" w:hAnsi="Avenir Next LT Pro Light" w:cs="Avenir Next LT Pro Light"/>
          <w:color w:val="000000" w:themeColor="text1"/>
        </w:rPr>
        <w:t xml:space="preserve"> </w:t>
      </w:r>
      <w:r w:rsidR="2E1E5742" w:rsidRPr="27A0E6CB">
        <w:rPr>
          <w:rFonts w:ascii="Avenir Next LT Pro Light" w:eastAsia="Avenir Next LT Pro Light" w:hAnsi="Avenir Next LT Pro Light" w:cs="Avenir Next LT Pro Light"/>
          <w:color w:val="000000" w:themeColor="text1"/>
        </w:rPr>
        <w:t>pour l</w:t>
      </w:r>
      <w:r w:rsidR="1AD8D0B2" w:rsidRPr="27A0E6CB">
        <w:rPr>
          <w:rFonts w:ascii="Avenir Next LT Pro Light" w:eastAsia="Avenir Next LT Pro Light" w:hAnsi="Avenir Next LT Pro Light" w:cs="Avenir Next LT Pro Light"/>
          <w:color w:val="000000" w:themeColor="text1"/>
        </w:rPr>
        <w:t>es organismes et personnes alliées des Premiers Peuples</w:t>
      </w:r>
      <w:r w:rsidRPr="3FF1D473">
        <w:rPr>
          <w:rFonts w:ascii="Avenir Next LT Pro Light" w:eastAsia="Avenir Next LT Pro Light" w:hAnsi="Avenir Next LT Pro Light" w:cs="Avenir Next LT Pro Light"/>
          <w:color w:val="000000" w:themeColor="text1"/>
        </w:rPr>
        <w:t>.</w:t>
      </w:r>
    </w:p>
    <w:p w14:paraId="6C98F0D3" w14:textId="63D248BA" w:rsidR="2EDFAA71" w:rsidRDefault="2EDFAA71"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 xml:space="preserve">En fin de compte, malgré les obstacles rencontrés, </w:t>
      </w:r>
      <w:r w:rsidR="2CAFAA09" w:rsidRPr="27A0E6CB">
        <w:rPr>
          <w:rFonts w:ascii="Avenir Next LT Pro Light" w:eastAsia="Avenir Next LT Pro Light" w:hAnsi="Avenir Next LT Pro Light" w:cs="Avenir Next LT Pro Light"/>
          <w:color w:val="000000" w:themeColor="text1"/>
        </w:rPr>
        <w:t>le</w:t>
      </w:r>
      <w:r w:rsidR="4B3CE445" w:rsidRPr="27A0E6CB">
        <w:rPr>
          <w:rFonts w:ascii="Avenir Next LT Pro Light" w:eastAsia="Avenir Next LT Pro Light" w:hAnsi="Avenir Next LT Pro Light" w:cs="Avenir Next LT Pro Light"/>
          <w:color w:val="000000" w:themeColor="text1"/>
        </w:rPr>
        <w:t xml:space="preserve"> contenu</w:t>
      </w:r>
      <w:r w:rsidRPr="3FF1D473">
        <w:rPr>
          <w:rFonts w:ascii="Avenir Next LT Pro Light" w:eastAsia="Avenir Next LT Pro Light" w:hAnsi="Avenir Next LT Pro Light" w:cs="Avenir Next LT Pro Light"/>
          <w:color w:val="000000" w:themeColor="text1"/>
        </w:rPr>
        <w:t xml:space="preserve"> de</w:t>
      </w:r>
      <w:r w:rsidR="680EE433" w:rsidRPr="3FF1D473">
        <w:rPr>
          <w:rFonts w:ascii="Avenir Next LT Pro Light" w:eastAsia="Avenir Next LT Pro Light" w:hAnsi="Avenir Next LT Pro Light" w:cs="Avenir Next LT Pro Light"/>
          <w:color w:val="000000" w:themeColor="text1"/>
        </w:rPr>
        <w:t xml:space="preserve"> cet état</w:t>
      </w:r>
      <w:r w:rsidRPr="3FF1D473">
        <w:rPr>
          <w:rFonts w:ascii="Avenir Next LT Pro Light" w:eastAsia="Avenir Next LT Pro Light" w:hAnsi="Avenir Next LT Pro Light" w:cs="Avenir Next LT Pro Light"/>
          <w:color w:val="000000" w:themeColor="text1"/>
        </w:rPr>
        <w:t xml:space="preserve"> des lieux s'appuie sur une revue de littérature et l'analyse des résultats d'un questionnaire adressé aux </w:t>
      </w:r>
      <w:proofErr w:type="spellStart"/>
      <w:r w:rsidRPr="3FF1D473">
        <w:rPr>
          <w:rFonts w:ascii="Avenir Next LT Pro Light" w:eastAsia="Avenir Next LT Pro Light" w:hAnsi="Avenir Next LT Pro Light" w:cs="Avenir Next LT Pro Light"/>
          <w:color w:val="000000" w:themeColor="text1"/>
        </w:rPr>
        <w:t>intervenant</w:t>
      </w:r>
      <w:r w:rsidR="5EF82B0D" w:rsidRPr="3FF1D473">
        <w:rPr>
          <w:rFonts w:ascii="Avenir Next LT Pro Light" w:eastAsia="Avenir Next LT Pro Light" w:hAnsi="Avenir Next LT Pro Light" w:cs="Avenir Next LT Pro Light"/>
          <w:color w:val="000000" w:themeColor="text1"/>
        </w:rPr>
        <w:t>.</w:t>
      </w:r>
      <w:proofErr w:type="gramStart"/>
      <w:r w:rsidR="5EF82B0D" w:rsidRPr="3FF1D473">
        <w:rPr>
          <w:rFonts w:ascii="Avenir Next LT Pro Light" w:eastAsia="Avenir Next LT Pro Light" w:hAnsi="Avenir Next LT Pro Light" w:cs="Avenir Next LT Pro Light"/>
          <w:color w:val="000000" w:themeColor="text1"/>
        </w:rPr>
        <w:t>e.</w:t>
      </w:r>
      <w:r w:rsidRPr="3FF1D473">
        <w:rPr>
          <w:rFonts w:ascii="Avenir Next LT Pro Light" w:eastAsia="Avenir Next LT Pro Light" w:hAnsi="Avenir Next LT Pro Light" w:cs="Avenir Next LT Pro Light"/>
          <w:color w:val="000000" w:themeColor="text1"/>
        </w:rPr>
        <w:t>s</w:t>
      </w:r>
      <w:proofErr w:type="spellEnd"/>
      <w:proofErr w:type="gramEnd"/>
      <w:r w:rsidRPr="3FF1D473">
        <w:rPr>
          <w:rFonts w:ascii="Avenir Next LT Pro Light" w:eastAsia="Avenir Next LT Pro Light" w:hAnsi="Avenir Next LT Pro Light" w:cs="Avenir Next LT Pro Light"/>
          <w:color w:val="000000" w:themeColor="text1"/>
        </w:rPr>
        <w:t xml:space="preserve"> qui travaillent dans les organismes offrant du soutien aux femmes et filles des Premiers Peuples</w:t>
      </w:r>
      <w:r w:rsidR="39639397" w:rsidRPr="3FF1D473">
        <w:rPr>
          <w:rFonts w:ascii="Avenir Next LT Pro Light" w:eastAsia="Avenir Next LT Pro Light" w:hAnsi="Avenir Next LT Pro Light" w:cs="Avenir Next LT Pro Light"/>
          <w:color w:val="000000" w:themeColor="text1"/>
        </w:rPr>
        <w:t xml:space="preserve"> incluant les femmes bispirituelles qui pourraient avoir un vécu en lien avec l’industrie du sexe</w:t>
      </w:r>
      <w:r w:rsidR="4B9576FA" w:rsidRPr="3FF1D473">
        <w:rPr>
          <w:rFonts w:ascii="Avenir Next LT Pro Light" w:eastAsia="Avenir Next LT Pro Light" w:hAnsi="Avenir Next LT Pro Light" w:cs="Avenir Next LT Pro Light"/>
          <w:color w:val="000000" w:themeColor="text1"/>
        </w:rPr>
        <w:t xml:space="preserve">. </w:t>
      </w:r>
    </w:p>
    <w:p w14:paraId="097EFF49" w14:textId="3A897ADB" w:rsidR="2EDFAA71" w:rsidRDefault="2EDFAA71" w:rsidP="3FF1D473">
      <w:pPr>
        <w:jc w:val="both"/>
        <w:rPr>
          <w:rFonts w:ascii="Avenir Next LT Pro Light" w:eastAsia="Avenir Next LT Pro Light" w:hAnsi="Avenir Next LT Pro Light" w:cs="Avenir Next LT Pro Light"/>
          <w:color w:val="000000" w:themeColor="text1"/>
        </w:rPr>
      </w:pPr>
      <w:r w:rsidRPr="3FF1D473">
        <w:rPr>
          <w:rFonts w:ascii="Avenir Next LT Pro Light" w:eastAsia="Avenir Next LT Pro Light" w:hAnsi="Avenir Next LT Pro Light" w:cs="Avenir Next LT Pro Light"/>
          <w:color w:val="000000" w:themeColor="text1"/>
        </w:rPr>
        <w:t xml:space="preserve">Cela nous permet de prendre en compte les besoins spécifiques de ces femmes tout en reconnaissant les différences culturelles qui existent et en travaillant pour </w:t>
      </w:r>
      <w:r w:rsidR="2A8F56DE" w:rsidRPr="27A0E6CB">
        <w:rPr>
          <w:rFonts w:ascii="Avenir Next LT Pro Light" w:eastAsia="Avenir Next LT Pro Light" w:hAnsi="Avenir Next LT Pro Light" w:cs="Avenir Next LT Pro Light"/>
          <w:color w:val="000000" w:themeColor="text1"/>
        </w:rPr>
        <w:t>mieux les comprendre et les intégrer</w:t>
      </w:r>
      <w:r w:rsidRPr="3FF1D473">
        <w:rPr>
          <w:rFonts w:ascii="Avenir Next LT Pro Light" w:eastAsia="Avenir Next LT Pro Light" w:hAnsi="Avenir Next LT Pro Light" w:cs="Avenir Next LT Pro Light"/>
          <w:color w:val="000000" w:themeColor="text1"/>
        </w:rPr>
        <w:t xml:space="preserve"> dans nos collaborations futures.</w:t>
      </w:r>
    </w:p>
    <w:p w14:paraId="3FF0538F" w14:textId="23282B0B" w:rsidR="24E45490" w:rsidRDefault="24E45490" w:rsidP="27A0E6CB">
      <w:pPr>
        <w:jc w:val="both"/>
        <w:rPr>
          <w:rFonts w:ascii="Avenir Next LT Pro Light" w:eastAsia="Avenir Next LT Pro Light" w:hAnsi="Avenir Next LT Pro Light" w:cs="Avenir Next LT Pro Light"/>
          <w:color w:val="000000" w:themeColor="text1"/>
        </w:rPr>
      </w:pPr>
      <w:r w:rsidRPr="27A0E6CB">
        <w:rPr>
          <w:rFonts w:ascii="Avenir Next LT Pro Light" w:eastAsia="Avenir Next LT Pro Light" w:hAnsi="Avenir Next LT Pro Light" w:cs="Avenir Next LT Pro Light"/>
          <w:color w:val="000000" w:themeColor="text1"/>
        </w:rPr>
        <w:t>Nous ressentons beaucoup de gratitude envers les organismes et les membres des Premiers Peuples qui partagent leurs savoirs et leurs pratiques avec nous tout au long de ce projet et au-delà.</w:t>
      </w:r>
    </w:p>
    <w:p w14:paraId="5D37592A" w14:textId="0D43D6BF" w:rsidR="755A9F99" w:rsidRDefault="755A9F99" w:rsidP="755A9F99">
      <w:pPr>
        <w:jc w:val="center"/>
        <w:rPr>
          <w:rFonts w:ascii="Segoe UI" w:eastAsia="Segoe UI" w:hAnsi="Segoe UI" w:cs="Segoe UI"/>
          <w:b/>
          <w:bCs/>
          <w:color w:val="8EAADB" w:themeColor="accent1" w:themeTint="99"/>
          <w:sz w:val="24"/>
          <w:szCs w:val="24"/>
        </w:rPr>
      </w:pPr>
    </w:p>
    <w:p w14:paraId="0C14F13D" w14:textId="471488CA" w:rsidR="24933BED" w:rsidRDefault="24933BED" w:rsidP="3FF1D473">
      <w:pPr>
        <w:jc w:val="center"/>
        <w:rPr>
          <w:rFonts w:ascii="Segoe UI" w:eastAsia="Segoe UI" w:hAnsi="Segoe UI" w:cs="Segoe UI"/>
          <w:color w:val="8EAADB" w:themeColor="accent1" w:themeTint="99"/>
          <w:sz w:val="24"/>
          <w:szCs w:val="24"/>
        </w:rPr>
      </w:pPr>
      <w:r w:rsidRPr="3FF1D473">
        <w:rPr>
          <w:rFonts w:ascii="Segoe UI" w:eastAsia="Segoe UI" w:hAnsi="Segoe UI" w:cs="Segoe UI"/>
          <w:b/>
          <w:bCs/>
          <w:color w:val="8EAADB" w:themeColor="accent1" w:themeTint="99"/>
          <w:sz w:val="24"/>
          <w:szCs w:val="24"/>
        </w:rPr>
        <w:lastRenderedPageBreak/>
        <w:t>Méthodologie</w:t>
      </w:r>
    </w:p>
    <w:p w14:paraId="44972AB3" w14:textId="113975A9" w:rsidR="5FA04D01" w:rsidRDefault="133FCDBC"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L'État des lieux des besoins des femmes et filles des Premiers Peuples </w:t>
      </w:r>
      <w:r w:rsidR="31E91AA7" w:rsidRPr="3FF1D473">
        <w:rPr>
          <w:rFonts w:ascii="Avenir Next LT Pro Light" w:eastAsia="Avenir Next LT Pro Light" w:hAnsi="Avenir Next LT Pro Light" w:cs="Avenir Next LT Pro Light"/>
          <w:color w:val="595959" w:themeColor="text1" w:themeTint="A6"/>
        </w:rPr>
        <w:t xml:space="preserve">en matière d'hébergement et de logement, </w:t>
      </w:r>
      <w:r w:rsidRPr="3FF1D473">
        <w:rPr>
          <w:rFonts w:ascii="Avenir Next LT Pro Light" w:eastAsia="Avenir Next LT Pro Light" w:hAnsi="Avenir Next LT Pro Light" w:cs="Avenir Next LT Pro Light"/>
          <w:color w:val="595959" w:themeColor="text1" w:themeTint="A6"/>
        </w:rPr>
        <w:t>ayant un vécu en lien avec l'</w:t>
      </w:r>
      <w:r w:rsidR="688470B5" w:rsidRPr="3FF1D473">
        <w:rPr>
          <w:rFonts w:ascii="Avenir Next LT Pro Light" w:eastAsia="Avenir Next LT Pro Light" w:hAnsi="Avenir Next LT Pro Light" w:cs="Avenir Next LT Pro Light"/>
          <w:color w:val="595959" w:themeColor="text1" w:themeTint="A6"/>
        </w:rPr>
        <w:t>industrie du sexe</w:t>
      </w:r>
      <w:r w:rsidRPr="3FF1D473">
        <w:rPr>
          <w:rFonts w:ascii="Avenir Next LT Pro Light" w:eastAsia="Avenir Next LT Pro Light" w:hAnsi="Avenir Next LT Pro Light" w:cs="Avenir Next LT Pro Light"/>
          <w:color w:val="595959" w:themeColor="text1" w:themeTint="A6"/>
        </w:rPr>
        <w:t xml:space="preserve"> dans le contexte de la pandémie a été élaboré en accord avec </w:t>
      </w:r>
      <w:r w:rsidR="5C395EC9" w:rsidRPr="27A0E6CB">
        <w:rPr>
          <w:rFonts w:ascii="Avenir Next LT Pro Light" w:eastAsia="Avenir Next LT Pro Light" w:hAnsi="Avenir Next LT Pro Light" w:cs="Avenir Next LT Pro Light"/>
          <w:color w:val="595959" w:themeColor="text1" w:themeTint="A6"/>
        </w:rPr>
        <w:t>deux</w:t>
      </w:r>
      <w:r w:rsidRPr="3FF1D473">
        <w:rPr>
          <w:rFonts w:ascii="Avenir Next LT Pro Light" w:eastAsia="Avenir Next LT Pro Light" w:hAnsi="Avenir Next LT Pro Light" w:cs="Avenir Next LT Pro Light"/>
          <w:color w:val="595959" w:themeColor="text1" w:themeTint="A6"/>
        </w:rPr>
        <w:t xml:space="preserve"> principes d'approche féministe qui se complètent : </w:t>
      </w:r>
      <w:r w:rsidR="790CAE35" w:rsidRPr="27A0E6CB">
        <w:rPr>
          <w:rFonts w:ascii="Avenir Next LT Pro Light" w:eastAsia="Avenir Next LT Pro Light" w:hAnsi="Avenir Next LT Pro Light" w:cs="Avenir Next LT Pro Light"/>
          <w:color w:val="595959" w:themeColor="text1" w:themeTint="A6"/>
        </w:rPr>
        <w:t xml:space="preserve">l’intervention féministe et </w:t>
      </w:r>
      <w:r w:rsidRPr="3FF1D473">
        <w:rPr>
          <w:rFonts w:ascii="Avenir Next LT Pro Light" w:eastAsia="Avenir Next LT Pro Light" w:hAnsi="Avenir Next LT Pro Light" w:cs="Avenir Next LT Pro Light"/>
          <w:color w:val="595959" w:themeColor="text1" w:themeTint="A6"/>
        </w:rPr>
        <w:t>l'approche féministe intersectionnelle.</w:t>
      </w:r>
    </w:p>
    <w:p w14:paraId="22CECD09" w14:textId="389273E4" w:rsidR="25D201AF" w:rsidRDefault="25D201AF" w:rsidP="27A0E6CB">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L’</w:t>
      </w:r>
      <w:r w:rsidRPr="27A0E6CB">
        <w:rPr>
          <w:rFonts w:ascii="Avenir Next LT Pro Light" w:eastAsia="Avenir Next LT Pro Light" w:hAnsi="Avenir Next LT Pro Light" w:cs="Avenir Next LT Pro Light"/>
          <w:b/>
          <w:bCs/>
          <w:color w:val="595959" w:themeColor="text1" w:themeTint="A6"/>
        </w:rPr>
        <w:t xml:space="preserve">intervention féministe </w:t>
      </w:r>
      <w:r w:rsidRPr="27A0E6CB">
        <w:rPr>
          <w:rFonts w:ascii="Avenir Next LT Pro Light" w:eastAsia="Avenir Next LT Pro Light" w:hAnsi="Avenir Next LT Pro Light" w:cs="Avenir Next LT Pro Light"/>
          <w:color w:val="595959" w:themeColor="text1" w:themeTint="A6"/>
        </w:rPr>
        <w:t xml:space="preserve">a émergé en Amérique du Nord et au Québec au cours des années 1970, dans la foulée des différents mouvements sociaux émergents comme le féminisme, le pacifisme et l’antiracisme. </w:t>
      </w:r>
    </w:p>
    <w:p w14:paraId="73EDBA1F" w14:textId="37C165D6" w:rsidR="231BCC12" w:rsidRDefault="231BCC12" w:rsidP="27A0E6CB">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Cette</w:t>
      </w:r>
      <w:r w:rsidR="25D201AF" w:rsidRPr="27A0E6CB">
        <w:rPr>
          <w:rFonts w:ascii="Avenir Next LT Pro Light" w:eastAsia="Avenir Next LT Pro Light" w:hAnsi="Avenir Next LT Pro Light" w:cs="Avenir Next LT Pro Light"/>
          <w:i/>
          <w:iCs/>
          <w:color w:val="595959" w:themeColor="text1" w:themeTint="A6"/>
        </w:rPr>
        <w:t xml:space="preserve"> pratique repose sur des valeurs d’égalité, de justice sociale et de solidarité, se traduisant dans l’intervention par la reconnaissance du potentiel des femmes, la reprise du pouvoir sur leur vie et l’instauration de rapport égalitaire entre l’aidante et l’aidée. Dans les années 1980, l’intervention féministe au Québec s’appuie sur les écrits de féministes américaines qui seront vivement critiqués, au cours de la décennie suivante, par les féministes afro-américaines, hispano-américaines et indiennes. Les critiques visent principalement la tendance des féministes occidentales à homogénéiser les différents statuts sociaux et à centrer l’analyse féministe sur les rapports de genre, ce qui contribue à occulter d’autres formes de subordination comme celles liées à la race, à l’orientation sexuelle, à la classe sociale, etc. En réponse à ces critiques, le mouvement des femmes au Québec s’ouvre sur les femmes issues de la diversité et les féministes, tant du milieu de la recherche que de la pratique, ont renouvelé et bonifié l’intervention auprès des femmes en difficulté, s’intéressant à des réalités plurielles et diversifiées</w:t>
      </w:r>
      <w:proofErr w:type="gramStart"/>
      <w:r w:rsidR="25D201AF" w:rsidRPr="27A0E6CB">
        <w:rPr>
          <w:rFonts w:ascii="Avenir Next LT Pro Light" w:eastAsia="Avenir Next LT Pro Light" w:hAnsi="Avenir Next LT Pro Light" w:cs="Avenir Next LT Pro Light"/>
          <w:i/>
          <w:iCs/>
          <w:color w:val="595959" w:themeColor="text1" w:themeTint="A6"/>
        </w:rPr>
        <w:t>.</w:t>
      </w:r>
      <w:r w:rsidR="0CB6025D" w:rsidRPr="27A0E6CB">
        <w:rPr>
          <w:rFonts w:ascii="Avenir Next LT Pro Light" w:eastAsia="Avenir Next LT Pro Light" w:hAnsi="Avenir Next LT Pro Light" w:cs="Avenir Next LT Pro Light"/>
          <w:i/>
          <w:iCs/>
          <w:color w:val="595959" w:themeColor="text1" w:themeTint="A6"/>
        </w:rPr>
        <w:t>»</w:t>
      </w:r>
      <w:proofErr w:type="gramEnd"/>
      <w:r w:rsidRPr="27A0E6CB">
        <w:rPr>
          <w:rStyle w:val="Appelnotedebasdep"/>
          <w:rFonts w:ascii="Avenir Next LT Pro Light" w:eastAsia="Avenir Next LT Pro Light" w:hAnsi="Avenir Next LT Pro Light" w:cs="Avenir Next LT Pro Light"/>
          <w:i/>
          <w:iCs/>
          <w:color w:val="595959" w:themeColor="text1" w:themeTint="A6"/>
        </w:rPr>
        <w:footnoteReference w:id="4"/>
      </w:r>
      <w:r w:rsidR="6F6B5A94" w:rsidRPr="27A0E6CB">
        <w:rPr>
          <w:rFonts w:ascii="Avenir Next LT Pro Light" w:eastAsia="Avenir Next LT Pro Light" w:hAnsi="Avenir Next LT Pro Light" w:cs="Avenir Next LT Pro Light"/>
          <w:i/>
          <w:iCs/>
          <w:color w:val="595959" w:themeColor="text1" w:themeTint="A6"/>
        </w:rPr>
        <w:t xml:space="preserve"> </w:t>
      </w:r>
    </w:p>
    <w:p w14:paraId="399A8010" w14:textId="5492537B" w:rsidR="4FA6CBFA" w:rsidRDefault="4FA6CBFA" w:rsidP="27A0E6CB">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C’est ainsi, dans un contexte de remise en cause de l’ordre social et des institutions patriarcales que le mouvement féministe développera une nouvelle grille d’analyse des problèmes sociaux et de nouveaux savoir-faire en </w:t>
      </w:r>
      <w:r w:rsidR="08720A6E" w:rsidRPr="27A0E6CB">
        <w:rPr>
          <w:rFonts w:ascii="Avenir Next LT Pro Light" w:eastAsia="Avenir Next LT Pro Light" w:hAnsi="Avenir Next LT Pro Light" w:cs="Avenir Next LT Pro Light"/>
          <w:color w:val="595959" w:themeColor="text1" w:themeTint="A6"/>
        </w:rPr>
        <w:t xml:space="preserve">matière d’analyse et </w:t>
      </w:r>
      <w:r w:rsidRPr="27A0E6CB">
        <w:rPr>
          <w:rFonts w:ascii="Avenir Next LT Pro Light" w:eastAsia="Avenir Next LT Pro Light" w:hAnsi="Avenir Next LT Pro Light" w:cs="Avenir Next LT Pro Light"/>
          <w:color w:val="595959" w:themeColor="text1" w:themeTint="A6"/>
        </w:rPr>
        <w:t>d’intervention auprès des femmes : l’intervention féministe intersectorielle permet de répondre aux besoins des femmes et filles des Premiers Peuples en matière d'hébergement et de logement. Cette intervention cherche à promouvoir l'égalité entre les sexes et l'autodétermination des femmes et des filles en renforçant leur statut, leur pouvoir, leur autonomie et leur sécurité</w:t>
      </w:r>
    </w:p>
    <w:p w14:paraId="6CB5E36C" w14:textId="382D111C" w:rsidR="5FA04D01" w:rsidRDefault="133FCDBC"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b/>
          <w:bCs/>
          <w:color w:val="595959" w:themeColor="text1" w:themeTint="A6"/>
        </w:rPr>
        <w:t>L'approche féministe intersectionnelle</w:t>
      </w:r>
      <w:r w:rsidR="56136FBD" w:rsidRPr="3FF1D473">
        <w:rPr>
          <w:rFonts w:ascii="Avenir Next LT Pro Light" w:eastAsia="Avenir Next LT Pro Light" w:hAnsi="Avenir Next LT Pro Light" w:cs="Avenir Next LT Pro Light"/>
          <w:b/>
          <w:bCs/>
          <w:color w:val="595959" w:themeColor="text1" w:themeTint="A6"/>
        </w:rPr>
        <w:t xml:space="preserve"> </w:t>
      </w:r>
    </w:p>
    <w:p w14:paraId="56096726" w14:textId="1F52309E" w:rsidR="5FA04D01" w:rsidRDefault="56136FBD"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L’inégalité complexe que vivent les femmes dans leur très grande majorité à travers le monde a conduit les mouvements féministes au développement d’une réflexion et d’un discours militant pour transformer les politiques sociales</w:t>
      </w:r>
      <w:r w:rsidR="6A65AC6A" w:rsidRPr="27A0E6CB">
        <w:rPr>
          <w:rFonts w:ascii="Avenir Next LT Pro Light" w:eastAsia="Avenir Next LT Pro Light" w:hAnsi="Avenir Next LT Pro Light" w:cs="Avenir Next LT Pro Light"/>
          <w:color w:val="595959" w:themeColor="text1" w:themeTint="A6"/>
        </w:rPr>
        <w:t xml:space="preserve">, </w:t>
      </w:r>
      <w:r w:rsidR="0A9EA64E" w:rsidRPr="27A0E6CB">
        <w:rPr>
          <w:rFonts w:ascii="Avenir Next LT Pro Light" w:eastAsia="Avenir Next LT Pro Light" w:hAnsi="Avenir Next LT Pro Light" w:cs="Avenir Next LT Pro Light"/>
          <w:color w:val="595959" w:themeColor="text1" w:themeTint="A6"/>
        </w:rPr>
        <w:t xml:space="preserve">favoriser </w:t>
      </w:r>
      <w:r w:rsidR="41774135" w:rsidRPr="27A0E6CB">
        <w:rPr>
          <w:rFonts w:ascii="Avenir Next LT Pro Light" w:eastAsia="Avenir Next LT Pro Light" w:hAnsi="Avenir Next LT Pro Light" w:cs="Avenir Next LT Pro Light"/>
          <w:color w:val="595959" w:themeColor="text1" w:themeTint="A6"/>
        </w:rPr>
        <w:t>l’adoption de cette posture dans les</w:t>
      </w:r>
      <w:r w:rsidR="4B0DF6AE" w:rsidRPr="27A0E6CB">
        <w:rPr>
          <w:rFonts w:ascii="Avenir Next LT Pro Light" w:eastAsia="Avenir Next LT Pro Light" w:hAnsi="Avenir Next LT Pro Light" w:cs="Avenir Next LT Pro Light"/>
          <w:color w:val="595959" w:themeColor="text1" w:themeTint="A6"/>
        </w:rPr>
        <w:t xml:space="preserve"> bonnes</w:t>
      </w:r>
      <w:r w:rsidR="41774135" w:rsidRPr="27A0E6CB">
        <w:rPr>
          <w:rFonts w:ascii="Avenir Next LT Pro Light" w:eastAsia="Avenir Next LT Pro Light" w:hAnsi="Avenir Next LT Pro Light" w:cs="Avenir Next LT Pro Light"/>
          <w:color w:val="595959" w:themeColor="text1" w:themeTint="A6"/>
        </w:rPr>
        <w:t xml:space="preserve"> pratiques d’intervention</w:t>
      </w:r>
      <w:r w:rsidRPr="3FF1D473">
        <w:rPr>
          <w:rFonts w:ascii="Avenir Next LT Pro Light" w:eastAsia="Avenir Next LT Pro Light" w:hAnsi="Avenir Next LT Pro Light" w:cs="Avenir Next LT Pro Light"/>
          <w:color w:val="595959" w:themeColor="text1" w:themeTint="A6"/>
        </w:rPr>
        <w:t xml:space="preserve"> et créer des mécanismes de lutte contre les discriminations.  </w:t>
      </w:r>
    </w:p>
    <w:p w14:paraId="5E15B8E1" w14:textId="247BB18A" w:rsidR="5FA04D01" w:rsidRDefault="56136FBD"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lastRenderedPageBreak/>
        <w:t>Dès leur origine, dans les années soixante-dix, les modèles féministes d’intervention s’inspirent de trois lieux d’ancrage : les critiques, souvent universitaires du sexisme en psychothérapie, l’expérience des groupes féministes de réflexion aussi nommés</w:t>
      </w:r>
      <w:r w:rsidRPr="3FF1D473">
        <w:rPr>
          <w:rFonts w:ascii="Avenir Next LT Pro Light" w:eastAsia="Avenir Next LT Pro Light" w:hAnsi="Avenir Next LT Pro Light" w:cs="Avenir Next LT Pro Light"/>
          <w:i/>
          <w:iCs/>
          <w:color w:val="595959" w:themeColor="text1" w:themeTint="A6"/>
        </w:rPr>
        <w:t> </w:t>
      </w:r>
      <w:proofErr w:type="spellStart"/>
      <w:r w:rsidRPr="3FF1D473">
        <w:rPr>
          <w:rFonts w:ascii="Avenir Next LT Pro Light" w:eastAsia="Avenir Next LT Pro Light" w:hAnsi="Avenir Next LT Pro Light" w:cs="Avenir Next LT Pro Light"/>
          <w:i/>
          <w:iCs/>
          <w:color w:val="595959" w:themeColor="text1" w:themeTint="A6"/>
        </w:rPr>
        <w:t>consciousness-raising</w:t>
      </w:r>
      <w:proofErr w:type="spellEnd"/>
      <w:r w:rsidRPr="3FF1D473">
        <w:rPr>
          <w:rFonts w:ascii="Avenir Next LT Pro Light" w:eastAsia="Avenir Next LT Pro Light" w:hAnsi="Avenir Next LT Pro Light" w:cs="Avenir Next LT Pro Light"/>
          <w:i/>
          <w:iCs/>
          <w:color w:val="595959" w:themeColor="text1" w:themeTint="A6"/>
        </w:rPr>
        <w:t xml:space="preserve"> groups </w:t>
      </w:r>
      <w:r w:rsidRPr="3FF1D473">
        <w:rPr>
          <w:rFonts w:ascii="Avenir Next LT Pro Light" w:eastAsia="Avenir Next LT Pro Light" w:hAnsi="Avenir Next LT Pro Light" w:cs="Avenir Next LT Pro Light"/>
          <w:color w:val="595959" w:themeColor="text1" w:themeTint="A6"/>
        </w:rPr>
        <w:t xml:space="preserve">et, enfin, </w:t>
      </w:r>
      <w:r w:rsidR="59249B97" w:rsidRPr="3FF1D473">
        <w:rPr>
          <w:rFonts w:ascii="Avenir Next LT Pro Light" w:eastAsia="Avenir Next LT Pro Light" w:hAnsi="Avenir Next LT Pro Light" w:cs="Avenir Next LT Pro Light"/>
          <w:color w:val="595959" w:themeColor="text1" w:themeTint="A6"/>
        </w:rPr>
        <w:t>le</w:t>
      </w:r>
      <w:r w:rsidR="5F693C0F" w:rsidRPr="3FF1D473">
        <w:rPr>
          <w:rFonts w:ascii="Avenir Next LT Pro Light" w:eastAsia="Avenir Next LT Pro Light" w:hAnsi="Avenir Next LT Pro Light" w:cs="Avenir Next LT Pro Light"/>
          <w:color w:val="595959" w:themeColor="text1" w:themeTint="A6"/>
        </w:rPr>
        <w:t xml:space="preserve"> </w:t>
      </w:r>
      <w:r w:rsidR="72385843" w:rsidRPr="3FF1D473">
        <w:rPr>
          <w:rFonts w:ascii="Avenir Next LT Pro Light" w:eastAsia="Avenir Next LT Pro Light" w:hAnsi="Avenir Next LT Pro Light" w:cs="Avenir Next LT Pro Light"/>
          <w:color w:val="595959" w:themeColor="text1" w:themeTint="A6"/>
        </w:rPr>
        <w:t>féminis</w:t>
      </w:r>
      <w:r w:rsidR="40EB095C" w:rsidRPr="3FF1D473">
        <w:rPr>
          <w:rFonts w:ascii="Avenir Next LT Pro Light" w:eastAsia="Avenir Next LT Pro Light" w:hAnsi="Avenir Next LT Pro Light" w:cs="Avenir Next LT Pro Light"/>
          <w:color w:val="595959" w:themeColor="text1" w:themeTint="A6"/>
        </w:rPr>
        <w:t>m</w:t>
      </w:r>
      <w:r w:rsidR="72385843" w:rsidRPr="3FF1D473">
        <w:rPr>
          <w:rFonts w:ascii="Avenir Next LT Pro Light" w:eastAsia="Avenir Next LT Pro Light" w:hAnsi="Avenir Next LT Pro Light" w:cs="Avenir Next LT Pro Light"/>
          <w:color w:val="595959" w:themeColor="text1" w:themeTint="A6"/>
        </w:rPr>
        <w:t xml:space="preserve">e </w:t>
      </w:r>
      <w:r w:rsidR="5F693C0F" w:rsidRPr="3FF1D473">
        <w:rPr>
          <w:rFonts w:ascii="Avenir Next LT Pro Light" w:eastAsia="Avenir Next LT Pro Light" w:hAnsi="Avenir Next LT Pro Light" w:cs="Avenir Next LT Pro Light"/>
          <w:color w:val="595959" w:themeColor="text1" w:themeTint="A6"/>
        </w:rPr>
        <w:t>radical</w:t>
      </w:r>
      <w:r w:rsidR="63793FE3" w:rsidRPr="3FF1D473">
        <w:rPr>
          <w:rFonts w:ascii="Avenir Next LT Pro Light" w:eastAsia="Avenir Next LT Pro Light" w:hAnsi="Avenir Next LT Pro Light" w:cs="Avenir Next LT Pro Light"/>
          <w:color w:val="595959" w:themeColor="text1" w:themeTint="A6"/>
        </w:rPr>
        <w:t xml:space="preserve"> qui résulte</w:t>
      </w:r>
      <w:r w:rsidRPr="3FF1D473">
        <w:rPr>
          <w:rFonts w:ascii="Avenir Next LT Pro Light" w:eastAsia="Avenir Next LT Pro Light" w:hAnsi="Avenir Next LT Pro Light" w:cs="Avenir Next LT Pro Light"/>
          <w:color w:val="595959" w:themeColor="text1" w:themeTint="A6"/>
        </w:rPr>
        <w:t xml:space="preserve"> du courant critique de l’antipsychiatrie.</w:t>
      </w:r>
      <w:r w:rsidR="5FA04D01" w:rsidRPr="3FF1D473">
        <w:rPr>
          <w:rStyle w:val="Appelnotedebasdep"/>
          <w:rFonts w:ascii="Avenir Next LT Pro Light" w:eastAsia="Avenir Next LT Pro Light" w:hAnsi="Avenir Next LT Pro Light" w:cs="Avenir Next LT Pro Light"/>
          <w:color w:val="595959" w:themeColor="text1" w:themeTint="A6"/>
        </w:rPr>
        <w:footnoteReference w:id="5"/>
      </w:r>
      <w:r w:rsidRPr="3FF1D473">
        <w:rPr>
          <w:rFonts w:ascii="Avenir Next LT Pro Light" w:eastAsia="Avenir Next LT Pro Light" w:hAnsi="Avenir Next LT Pro Light" w:cs="Avenir Next LT Pro Light"/>
          <w:color w:val="595959" w:themeColor="text1" w:themeTint="A6"/>
        </w:rPr>
        <w:t xml:space="preserve"> </w:t>
      </w:r>
    </w:p>
    <w:p w14:paraId="2ACC2D32" w14:textId="4C747948" w:rsidR="5FA04D01" w:rsidRDefault="613913E2"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b/>
          <w:bCs/>
          <w:color w:val="595959" w:themeColor="text1" w:themeTint="A6"/>
        </w:rPr>
        <w:t xml:space="preserve">Cette approche </w:t>
      </w:r>
      <w:r w:rsidR="133FCDBC" w:rsidRPr="3FF1D473">
        <w:rPr>
          <w:rFonts w:ascii="Avenir Next LT Pro Light" w:eastAsia="Avenir Next LT Pro Light" w:hAnsi="Avenir Next LT Pro Light" w:cs="Avenir Next LT Pro Light"/>
          <w:color w:val="595959" w:themeColor="text1" w:themeTint="A6"/>
        </w:rPr>
        <w:t>est essentielle pour comprendre les besoins spécifiques des femmes et filles des Premiers Peuples ayant un vécu en lien avec l'exploitation sexuelle en matière d'hébergement et de logement dans le contexte de la pandémie</w:t>
      </w:r>
      <w:r w:rsidR="3C2BB961" w:rsidRPr="3FF1D473">
        <w:rPr>
          <w:rFonts w:ascii="Avenir Next LT Pro Light" w:eastAsia="Avenir Next LT Pro Light" w:hAnsi="Avenir Next LT Pro Light" w:cs="Avenir Next LT Pro Light"/>
          <w:color w:val="595959" w:themeColor="text1" w:themeTint="A6"/>
        </w:rPr>
        <w:t xml:space="preserve">. Elle </w:t>
      </w:r>
      <w:r w:rsidR="133FCDBC" w:rsidRPr="3FF1D473">
        <w:rPr>
          <w:rFonts w:ascii="Avenir Next LT Pro Light" w:eastAsia="Avenir Next LT Pro Light" w:hAnsi="Avenir Next LT Pro Light" w:cs="Avenir Next LT Pro Light"/>
          <w:color w:val="595959" w:themeColor="text1" w:themeTint="A6"/>
        </w:rPr>
        <w:t>permet de prendre en compte les facteurs de discrimination qui affectent leur situation, tels que leur origine ethnique, leur sexe, leur orientation sexuelle, leur religion,</w:t>
      </w:r>
      <w:r w:rsidR="01ECB147" w:rsidRPr="3FF1D473">
        <w:rPr>
          <w:rFonts w:ascii="Avenir Next LT Pro Light" w:eastAsia="Avenir Next LT Pro Light" w:hAnsi="Avenir Next LT Pro Light" w:cs="Avenir Next LT Pro Light"/>
          <w:color w:val="595959" w:themeColor="text1" w:themeTint="A6"/>
        </w:rPr>
        <w:t xml:space="preserve"> leur couleur de peau, leur statut social,</w:t>
      </w:r>
      <w:r w:rsidR="133FCDBC" w:rsidRPr="3FF1D473">
        <w:rPr>
          <w:rFonts w:ascii="Avenir Next LT Pro Light" w:eastAsia="Avenir Next LT Pro Light" w:hAnsi="Avenir Next LT Pro Light" w:cs="Avenir Next LT Pro Light"/>
          <w:color w:val="595959" w:themeColor="text1" w:themeTint="A6"/>
        </w:rPr>
        <w:t xml:space="preserve"> leur handicap, etc. Elle permet également de comprendre comment leur situation est influencée par des enjeux complexes tels que </w:t>
      </w:r>
      <w:r w:rsidR="3946CFA3" w:rsidRPr="27A0E6CB">
        <w:rPr>
          <w:rFonts w:ascii="Avenir Next LT Pro Light" w:eastAsia="Avenir Next LT Pro Light" w:hAnsi="Avenir Next LT Pro Light" w:cs="Avenir Next LT Pro Light"/>
          <w:color w:val="595959" w:themeColor="text1" w:themeTint="A6"/>
        </w:rPr>
        <w:t>l</w:t>
      </w:r>
      <w:r w:rsidR="361B53E8" w:rsidRPr="27A0E6CB">
        <w:rPr>
          <w:rFonts w:ascii="Avenir Next LT Pro Light" w:eastAsia="Avenir Next LT Pro Light" w:hAnsi="Avenir Next LT Pro Light" w:cs="Avenir Next LT Pro Light"/>
          <w:color w:val="595959" w:themeColor="text1" w:themeTint="A6"/>
        </w:rPr>
        <w:t>es</w:t>
      </w:r>
      <w:r w:rsidR="3946CFA3" w:rsidRPr="27A0E6CB">
        <w:rPr>
          <w:rFonts w:ascii="Avenir Next LT Pro Light" w:eastAsia="Avenir Next LT Pro Light" w:hAnsi="Avenir Next LT Pro Light" w:cs="Avenir Next LT Pro Light"/>
          <w:color w:val="595959" w:themeColor="text1" w:themeTint="A6"/>
        </w:rPr>
        <w:t xml:space="preserve"> violence</w:t>
      </w:r>
      <w:r w:rsidR="207D77D6" w:rsidRPr="27A0E6CB">
        <w:rPr>
          <w:rFonts w:ascii="Avenir Next LT Pro Light" w:eastAsia="Avenir Next LT Pro Light" w:hAnsi="Avenir Next LT Pro Light" w:cs="Avenir Next LT Pro Light"/>
          <w:color w:val="595959" w:themeColor="text1" w:themeTint="A6"/>
        </w:rPr>
        <w:t>s</w:t>
      </w:r>
      <w:r w:rsidR="3946CFA3" w:rsidRPr="27A0E6CB">
        <w:rPr>
          <w:rFonts w:ascii="Avenir Next LT Pro Light" w:eastAsia="Avenir Next LT Pro Light" w:hAnsi="Avenir Next LT Pro Light" w:cs="Avenir Next LT Pro Light"/>
          <w:color w:val="595959" w:themeColor="text1" w:themeTint="A6"/>
        </w:rPr>
        <w:t xml:space="preserve"> coloniale</w:t>
      </w:r>
      <w:r w:rsidR="061AFEBF" w:rsidRPr="27A0E6CB">
        <w:rPr>
          <w:rFonts w:ascii="Avenir Next LT Pro Light" w:eastAsia="Avenir Next LT Pro Light" w:hAnsi="Avenir Next LT Pro Light" w:cs="Avenir Next LT Pro Light"/>
          <w:color w:val="595959" w:themeColor="text1" w:themeTint="A6"/>
        </w:rPr>
        <w:t>s</w:t>
      </w:r>
      <w:r w:rsidR="5F228977" w:rsidRPr="3FF1D473">
        <w:rPr>
          <w:rFonts w:ascii="Avenir Next LT Pro Light" w:eastAsia="Avenir Next LT Pro Light" w:hAnsi="Avenir Next LT Pro Light" w:cs="Avenir Next LT Pro Light"/>
          <w:color w:val="595959" w:themeColor="text1" w:themeTint="A6"/>
        </w:rPr>
        <w:t xml:space="preserve"> et ses effets actuels,</w:t>
      </w:r>
      <w:r w:rsidR="133FCDBC" w:rsidRPr="3FF1D473">
        <w:rPr>
          <w:rFonts w:ascii="Avenir Next LT Pro Light" w:eastAsia="Avenir Next LT Pro Light" w:hAnsi="Avenir Next LT Pro Light" w:cs="Avenir Next LT Pro Light"/>
          <w:color w:val="595959" w:themeColor="text1" w:themeTint="A6"/>
        </w:rPr>
        <w:t xml:space="preserve"> le racisme systémique, la pauvreté, l'itinérance</w:t>
      </w:r>
      <w:r w:rsidR="117F09D0" w:rsidRPr="3FF1D473">
        <w:rPr>
          <w:rFonts w:ascii="Avenir Next LT Pro Light" w:eastAsia="Avenir Next LT Pro Light" w:hAnsi="Avenir Next LT Pro Light" w:cs="Avenir Next LT Pro Light"/>
          <w:color w:val="595959" w:themeColor="text1" w:themeTint="A6"/>
        </w:rPr>
        <w:t>, le manque d’opportunités professionnelles, le manque d’accès à des logements salubres et sécuritaires et</w:t>
      </w:r>
      <w:r w:rsidR="133FCDBC" w:rsidRPr="3FF1D473">
        <w:rPr>
          <w:rFonts w:ascii="Avenir Next LT Pro Light" w:eastAsia="Avenir Next LT Pro Light" w:hAnsi="Avenir Next LT Pro Light" w:cs="Avenir Next LT Pro Light"/>
          <w:color w:val="595959" w:themeColor="text1" w:themeTint="A6"/>
        </w:rPr>
        <w:t xml:space="preserve"> l</w:t>
      </w:r>
      <w:r w:rsidR="3D07797D" w:rsidRPr="3FF1D473">
        <w:rPr>
          <w:rFonts w:ascii="Avenir Next LT Pro Light" w:eastAsia="Avenir Next LT Pro Light" w:hAnsi="Avenir Next LT Pro Light" w:cs="Avenir Next LT Pro Light"/>
          <w:color w:val="595959" w:themeColor="text1" w:themeTint="A6"/>
        </w:rPr>
        <w:t xml:space="preserve">e manque </w:t>
      </w:r>
      <w:r w:rsidR="5DFA62D4" w:rsidRPr="3FF1D473">
        <w:rPr>
          <w:rFonts w:ascii="Avenir Next LT Pro Light" w:eastAsia="Avenir Next LT Pro Light" w:hAnsi="Avenir Next LT Pro Light" w:cs="Avenir Next LT Pro Light"/>
          <w:color w:val="595959" w:themeColor="text1" w:themeTint="A6"/>
        </w:rPr>
        <w:t>d'investissement</w:t>
      </w:r>
      <w:r w:rsidR="3D07797D" w:rsidRPr="3FF1D473">
        <w:rPr>
          <w:rFonts w:ascii="Avenir Next LT Pro Light" w:eastAsia="Avenir Next LT Pro Light" w:hAnsi="Avenir Next LT Pro Light" w:cs="Avenir Next LT Pro Light"/>
          <w:color w:val="595959" w:themeColor="text1" w:themeTint="A6"/>
        </w:rPr>
        <w:t xml:space="preserve"> financier dans les services de</w:t>
      </w:r>
      <w:r w:rsidR="133FCDBC" w:rsidRPr="3FF1D473">
        <w:rPr>
          <w:rFonts w:ascii="Avenir Next LT Pro Light" w:eastAsia="Avenir Next LT Pro Light" w:hAnsi="Avenir Next LT Pro Light" w:cs="Avenir Next LT Pro Light"/>
          <w:color w:val="595959" w:themeColor="text1" w:themeTint="A6"/>
        </w:rPr>
        <w:t xml:space="preserve"> santé</w:t>
      </w:r>
      <w:r w:rsidR="67015AFE" w:rsidRPr="3FF1D473">
        <w:rPr>
          <w:rFonts w:ascii="Avenir Next LT Pro Light" w:eastAsia="Avenir Next LT Pro Light" w:hAnsi="Avenir Next LT Pro Light" w:cs="Avenir Next LT Pro Light"/>
          <w:color w:val="595959" w:themeColor="text1" w:themeTint="A6"/>
        </w:rPr>
        <w:t xml:space="preserve"> physique </w:t>
      </w:r>
      <w:r w:rsidR="0A8175D4" w:rsidRPr="3FF1D473">
        <w:rPr>
          <w:rFonts w:ascii="Avenir Next LT Pro Light" w:eastAsia="Avenir Next LT Pro Light" w:hAnsi="Avenir Next LT Pro Light" w:cs="Avenir Next LT Pro Light"/>
          <w:color w:val="595959" w:themeColor="text1" w:themeTint="A6"/>
        </w:rPr>
        <w:t>et mentale</w:t>
      </w:r>
      <w:r w:rsidR="133FCDBC" w:rsidRPr="3FF1D473">
        <w:rPr>
          <w:rFonts w:ascii="Avenir Next LT Pro Light" w:eastAsia="Avenir Next LT Pro Light" w:hAnsi="Avenir Next LT Pro Light" w:cs="Avenir Next LT Pro Light"/>
          <w:color w:val="595959" w:themeColor="text1" w:themeTint="A6"/>
        </w:rPr>
        <w:t>.</w:t>
      </w:r>
    </w:p>
    <w:p w14:paraId="439D0C54" w14:textId="70942091" w:rsidR="5FA04D01" w:rsidRDefault="3946CFA3" w:rsidP="3FF1D473">
      <w:pPr>
        <w:jc w:val="both"/>
        <w:rPr>
          <w:rFonts w:ascii="Avenir Next LT Pro Light" w:eastAsia="Avenir Next LT Pro Light" w:hAnsi="Avenir Next LT Pro Light" w:cs="Avenir Next LT Pro Light"/>
          <w:b/>
          <w:bCs/>
          <w:color w:val="595959" w:themeColor="text1" w:themeTint="A6"/>
        </w:rPr>
      </w:pPr>
      <w:r w:rsidRPr="3FF1D473">
        <w:rPr>
          <w:rFonts w:ascii="Avenir Next LT Pro Light" w:eastAsia="Avenir Next LT Pro Light" w:hAnsi="Avenir Next LT Pro Light" w:cs="Avenir Next LT Pro Light"/>
          <w:b/>
          <w:bCs/>
          <w:color w:val="595959" w:themeColor="text1" w:themeTint="A6"/>
        </w:rPr>
        <w:t>L'</w:t>
      </w:r>
      <w:r w:rsidR="2C8DFA60" w:rsidRPr="3FF1D473">
        <w:rPr>
          <w:rFonts w:ascii="Avenir Next LT Pro Light" w:eastAsia="Avenir Next LT Pro Light" w:hAnsi="Avenir Next LT Pro Light" w:cs="Avenir Next LT Pro Light"/>
          <w:b/>
          <w:bCs/>
          <w:color w:val="595959" w:themeColor="text1" w:themeTint="A6"/>
        </w:rPr>
        <w:t>approche</w:t>
      </w:r>
      <w:r w:rsidR="133FCDBC" w:rsidRPr="3FF1D473">
        <w:rPr>
          <w:rFonts w:ascii="Avenir Next LT Pro Light" w:eastAsia="Avenir Next LT Pro Light" w:hAnsi="Avenir Next LT Pro Light" w:cs="Avenir Next LT Pro Light"/>
          <w:b/>
          <w:bCs/>
          <w:color w:val="595959" w:themeColor="text1" w:themeTint="A6"/>
        </w:rPr>
        <w:t xml:space="preserve"> féministe intersectionnelle</w:t>
      </w:r>
      <w:r w:rsidR="133FCDBC" w:rsidRPr="3FF1D473">
        <w:rPr>
          <w:rFonts w:ascii="Avenir Next LT Pro Light" w:eastAsia="Avenir Next LT Pro Light" w:hAnsi="Avenir Next LT Pro Light" w:cs="Avenir Next LT Pro Light"/>
          <w:color w:val="595959" w:themeColor="text1" w:themeTint="A6"/>
        </w:rPr>
        <w:t xml:space="preserve"> </w:t>
      </w:r>
      <w:r w:rsidR="5353CA11" w:rsidRPr="3FF1D473">
        <w:rPr>
          <w:rFonts w:ascii="Avenir Next LT Pro Light" w:eastAsia="Avenir Next LT Pro Light" w:hAnsi="Avenir Next LT Pro Light" w:cs="Avenir Next LT Pro Light"/>
          <w:color w:val="595959" w:themeColor="text1" w:themeTint="A6"/>
        </w:rPr>
        <w:t>(</w:t>
      </w:r>
      <w:r w:rsidR="7CEAD2B8" w:rsidRPr="3FF1D473">
        <w:rPr>
          <w:rFonts w:ascii="Avenir Next LT Pro Light" w:eastAsia="Avenir Next LT Pro Light" w:hAnsi="Avenir Next LT Pro Light" w:cs="Avenir Next LT Pro Light"/>
          <w:color w:val="595959" w:themeColor="text1" w:themeTint="A6"/>
        </w:rPr>
        <w:t>A</w:t>
      </w:r>
      <w:r w:rsidR="52BCE879" w:rsidRPr="3FF1D473">
        <w:rPr>
          <w:rFonts w:ascii="Avenir Next LT Pro Light" w:eastAsia="Avenir Next LT Pro Light" w:hAnsi="Avenir Next LT Pro Light" w:cs="Avenir Next LT Pro Light"/>
          <w:color w:val="595959" w:themeColor="text1" w:themeTint="A6"/>
        </w:rPr>
        <w:t>FI</w:t>
      </w:r>
      <w:r w:rsidR="5353CA11" w:rsidRPr="3FF1D473">
        <w:rPr>
          <w:rFonts w:ascii="Avenir Next LT Pro Light" w:eastAsia="Avenir Next LT Pro Light" w:hAnsi="Avenir Next LT Pro Light" w:cs="Avenir Next LT Pro Light"/>
          <w:color w:val="595959" w:themeColor="text1" w:themeTint="A6"/>
        </w:rPr>
        <w:t>)</w:t>
      </w:r>
      <w:r w:rsidR="5FA04D01" w:rsidRPr="3FF1D473">
        <w:rPr>
          <w:rStyle w:val="Appelnotedebasdep"/>
          <w:rFonts w:ascii="Avenir Next LT Pro Light" w:eastAsia="Avenir Next LT Pro Light" w:hAnsi="Avenir Next LT Pro Light" w:cs="Avenir Next LT Pro Light"/>
          <w:color w:val="595959" w:themeColor="text1" w:themeTint="A6"/>
        </w:rPr>
        <w:footnoteReference w:id="6"/>
      </w:r>
      <w:r w:rsidR="5353CA11" w:rsidRPr="3FF1D473">
        <w:rPr>
          <w:rFonts w:ascii="Avenir Next LT Pro Light" w:eastAsia="Avenir Next LT Pro Light" w:hAnsi="Avenir Next LT Pro Light" w:cs="Avenir Next LT Pro Light"/>
          <w:color w:val="595959" w:themeColor="text1" w:themeTint="A6"/>
        </w:rPr>
        <w:t xml:space="preserve"> est </w:t>
      </w:r>
      <w:r w:rsidR="7CFDAA76" w:rsidRPr="3FF1D473">
        <w:rPr>
          <w:rFonts w:ascii="Avenir Next LT Pro Light" w:eastAsia="Avenir Next LT Pro Light" w:hAnsi="Avenir Next LT Pro Light" w:cs="Avenir Next LT Pro Light"/>
          <w:color w:val="595959" w:themeColor="text1" w:themeTint="A6"/>
        </w:rPr>
        <w:t xml:space="preserve">une approche fondée sur les droits et celui du logement comme droit fondamental.  En comprenant, comment la situation de logement et d’hébergement des femmes, filles incluant </w:t>
      </w:r>
      <w:r w:rsidR="78A42D14" w:rsidRPr="3FF1D473">
        <w:rPr>
          <w:rFonts w:ascii="Avenir Next LT Pro Light" w:eastAsia="Avenir Next LT Pro Light" w:hAnsi="Avenir Next LT Pro Light" w:cs="Avenir Next LT Pro Light"/>
          <w:color w:val="595959" w:themeColor="text1" w:themeTint="A6"/>
        </w:rPr>
        <w:t>les femmes</w:t>
      </w:r>
      <w:r w:rsidR="7CFDAA76" w:rsidRPr="3FF1D473">
        <w:rPr>
          <w:rFonts w:ascii="Avenir Next LT Pro Light" w:eastAsia="Avenir Next LT Pro Light" w:hAnsi="Avenir Next LT Pro Light" w:cs="Avenir Next LT Pro Light"/>
          <w:color w:val="595959" w:themeColor="text1" w:themeTint="A6"/>
        </w:rPr>
        <w:t xml:space="preserve"> bispirituelles de</w:t>
      </w:r>
      <w:r w:rsidR="3186B723" w:rsidRPr="3FF1D473">
        <w:rPr>
          <w:rFonts w:ascii="Avenir Next LT Pro Light" w:eastAsia="Avenir Next LT Pro Light" w:hAnsi="Avenir Next LT Pro Light" w:cs="Avenir Next LT Pro Light"/>
          <w:color w:val="595959" w:themeColor="text1" w:themeTint="A6"/>
        </w:rPr>
        <w:t>s</w:t>
      </w:r>
      <w:r w:rsidR="7CFDAA76" w:rsidRPr="3FF1D473">
        <w:rPr>
          <w:rFonts w:ascii="Avenir Next LT Pro Light" w:eastAsia="Avenir Next LT Pro Light" w:hAnsi="Avenir Next LT Pro Light" w:cs="Avenir Next LT Pro Light"/>
          <w:color w:val="595959" w:themeColor="text1" w:themeTint="A6"/>
        </w:rPr>
        <w:t xml:space="preserve"> Premiers Peuples est marquée également par le colonialisme, en utilisant le cadre utilisé par l’Enquête nationale sur les personnes disparues et assassinées Femmes et filles </w:t>
      </w:r>
      <w:r w:rsidR="0D1D9ADF" w:rsidRPr="3FF1D473">
        <w:rPr>
          <w:rFonts w:ascii="Avenir Next LT Pro Light" w:eastAsia="Avenir Next LT Pro Light" w:hAnsi="Avenir Next LT Pro Light" w:cs="Avenir Next LT Pro Light"/>
          <w:color w:val="595959" w:themeColor="text1" w:themeTint="A6"/>
        </w:rPr>
        <w:t xml:space="preserve">des Premiers </w:t>
      </w:r>
      <w:r w:rsidR="0ADD5E4A" w:rsidRPr="3FF1D473">
        <w:rPr>
          <w:rFonts w:ascii="Avenir Next LT Pro Light" w:eastAsia="Avenir Next LT Pro Light" w:hAnsi="Avenir Next LT Pro Light" w:cs="Avenir Next LT Pro Light"/>
          <w:color w:val="595959" w:themeColor="text1" w:themeTint="A6"/>
        </w:rPr>
        <w:t>Peuples</w:t>
      </w:r>
      <w:r w:rsidR="7CFDAA76" w:rsidRPr="3FF1D473">
        <w:rPr>
          <w:rFonts w:ascii="Avenir Next LT Pro Light" w:eastAsia="Avenir Next LT Pro Light" w:hAnsi="Avenir Next LT Pro Light" w:cs="Avenir Next LT Pro Light"/>
          <w:color w:val="595959" w:themeColor="text1" w:themeTint="A6"/>
        </w:rPr>
        <w:t xml:space="preserve"> (2019),</w:t>
      </w:r>
      <w:r w:rsidR="56C5FB7B" w:rsidRPr="3FF1D473">
        <w:rPr>
          <w:rFonts w:ascii="Avenir Next LT Pro Light" w:eastAsia="Avenir Next LT Pro Light" w:hAnsi="Avenir Next LT Pro Light" w:cs="Avenir Next LT Pro Light"/>
          <w:color w:val="595959" w:themeColor="text1" w:themeTint="A6"/>
        </w:rPr>
        <w:t xml:space="preserve"> « Les</w:t>
      </w:r>
      <w:r w:rsidR="7CFDAA76" w:rsidRPr="3FF1D473">
        <w:rPr>
          <w:rFonts w:ascii="Avenir Next LT Pro Light" w:eastAsia="Avenir Next LT Pro Light" w:hAnsi="Avenir Next LT Pro Light" w:cs="Avenir Next LT Pro Light"/>
          <w:color w:val="595959" w:themeColor="text1" w:themeTint="A6"/>
        </w:rPr>
        <w:t xml:space="preserve"> moyens de maintenir la violence </w:t>
      </w:r>
      <w:r w:rsidR="614FCC24" w:rsidRPr="3FF1D473">
        <w:rPr>
          <w:rFonts w:ascii="Avenir Next LT Pro Light" w:eastAsia="Avenir Next LT Pro Light" w:hAnsi="Avenir Next LT Pro Light" w:cs="Avenir Next LT Pro Light"/>
          <w:color w:val="595959" w:themeColor="text1" w:themeTint="A6"/>
        </w:rPr>
        <w:t>coloniale »</w:t>
      </w:r>
      <w:r w:rsidR="7CFDAA76" w:rsidRPr="3FF1D473">
        <w:rPr>
          <w:rFonts w:ascii="Avenir Next LT Pro Light" w:eastAsia="Avenir Next LT Pro Light" w:hAnsi="Avenir Next LT Pro Light" w:cs="Avenir Next LT Pro Light"/>
          <w:color w:val="595959" w:themeColor="text1" w:themeTint="A6"/>
        </w:rPr>
        <w:t xml:space="preserve">   </w:t>
      </w:r>
    </w:p>
    <w:p w14:paraId="46B45C33" w14:textId="09B02FEC" w:rsidR="5FA04D01" w:rsidRDefault="0F86BD3A"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L'Enquête nationale sur les personnes disparues et assassinées Femmes et filles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4AE5FAB2"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(2019) a démontré comment la situation de logement et d'hébergement des femmes et filles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039F4706"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est marquée par le colonialisme, ainsi que les moyens utilisés pour maintenir la violence coloniale. Cette enquête a </w:t>
      </w:r>
      <w:r w:rsidR="0BE8C845" w:rsidRPr="3FF1D473">
        <w:rPr>
          <w:rFonts w:ascii="Avenir Next LT Pro Light" w:eastAsia="Avenir Next LT Pro Light" w:hAnsi="Avenir Next LT Pro Light" w:cs="Avenir Next LT Pro Light"/>
          <w:color w:val="595959" w:themeColor="text1" w:themeTint="A6"/>
        </w:rPr>
        <w:t xml:space="preserve">mis </w:t>
      </w:r>
      <w:r w:rsidRPr="3FF1D473">
        <w:rPr>
          <w:rFonts w:ascii="Avenir Next LT Pro Light" w:eastAsia="Avenir Next LT Pro Light" w:hAnsi="Avenir Next LT Pro Light" w:cs="Avenir Next LT Pro Light"/>
          <w:color w:val="595959" w:themeColor="text1" w:themeTint="A6"/>
        </w:rPr>
        <w:t>en lumière l'ampleur des violences subies par ces femmes et filles, ainsi que l'impact de ces</w:t>
      </w:r>
      <w:r w:rsidR="6F3162E5" w:rsidRPr="3FF1D473">
        <w:rPr>
          <w:rFonts w:ascii="Avenir Next LT Pro Light" w:eastAsia="Avenir Next LT Pro Light" w:hAnsi="Avenir Next LT Pro Light" w:cs="Avenir Next LT Pro Light"/>
          <w:color w:val="595959" w:themeColor="text1" w:themeTint="A6"/>
        </w:rPr>
        <w:t xml:space="preserve"> multiples</w:t>
      </w:r>
      <w:r w:rsidRPr="3FF1D473">
        <w:rPr>
          <w:rFonts w:ascii="Avenir Next LT Pro Light" w:eastAsia="Avenir Next LT Pro Light" w:hAnsi="Avenir Next LT Pro Light" w:cs="Avenir Next LT Pro Light"/>
          <w:color w:val="595959" w:themeColor="text1" w:themeTint="A6"/>
        </w:rPr>
        <w:t xml:space="preserve"> violences </w:t>
      </w:r>
      <w:r w:rsidR="56645013" w:rsidRPr="3FF1D473">
        <w:rPr>
          <w:rFonts w:ascii="Avenir Next LT Pro Light" w:eastAsia="Avenir Next LT Pro Light" w:hAnsi="Avenir Next LT Pro Light" w:cs="Avenir Next LT Pro Light"/>
          <w:color w:val="595959" w:themeColor="text1" w:themeTint="A6"/>
        </w:rPr>
        <w:t>dans toutes les sphères de leur vie</w:t>
      </w:r>
    </w:p>
    <w:p w14:paraId="1DB49FCA" w14:textId="377460C0" w:rsidR="5FA04D01" w:rsidRDefault="7D574549" w:rsidP="3FF1D473">
      <w:pPr>
        <w:jc w:val="both"/>
        <w:rPr>
          <w:rFonts w:ascii="Avenir Next LT Pro Light" w:eastAsia="Avenir Next LT Pro Light" w:hAnsi="Avenir Next LT Pro Light" w:cs="Avenir Next LT Pro Light"/>
          <w:b/>
          <w:bCs/>
          <w:color w:val="595959" w:themeColor="text1" w:themeTint="A6"/>
        </w:rPr>
      </w:pPr>
      <w:r w:rsidRPr="3FF1D473">
        <w:rPr>
          <w:rFonts w:ascii="Avenir Next LT Pro Light" w:eastAsia="Avenir Next LT Pro Light" w:hAnsi="Avenir Next LT Pro Light" w:cs="Avenir Next LT Pro Light"/>
          <w:color w:val="595959" w:themeColor="text1" w:themeTint="A6"/>
        </w:rPr>
        <w:t>L</w:t>
      </w:r>
      <w:r w:rsidR="133FCDBC" w:rsidRPr="3FF1D473">
        <w:rPr>
          <w:rFonts w:ascii="Avenir Next LT Pro Light" w:eastAsia="Avenir Next LT Pro Light" w:hAnsi="Avenir Next LT Pro Light" w:cs="Avenir Next LT Pro Light"/>
          <w:color w:val="595959" w:themeColor="text1" w:themeTint="A6"/>
        </w:rPr>
        <w:t xml:space="preserve">'État des lieux tient compte de l'ensemble des dimensions de leur situation et </w:t>
      </w:r>
      <w:r w:rsidR="7B5541EF" w:rsidRPr="3FF1D473">
        <w:rPr>
          <w:rFonts w:ascii="Avenir Next LT Pro Light" w:eastAsia="Avenir Next LT Pro Light" w:hAnsi="Avenir Next LT Pro Light" w:cs="Avenir Next LT Pro Light"/>
          <w:color w:val="595959" w:themeColor="text1" w:themeTint="A6"/>
        </w:rPr>
        <w:t>propose une analyse</w:t>
      </w:r>
      <w:r w:rsidR="42EF4C0E" w:rsidRPr="3FF1D473">
        <w:rPr>
          <w:rFonts w:ascii="Avenir Next LT Pro Light" w:eastAsia="Avenir Next LT Pro Light" w:hAnsi="Avenir Next LT Pro Light" w:cs="Avenir Next LT Pro Light"/>
          <w:color w:val="595959" w:themeColor="text1" w:themeTint="A6"/>
        </w:rPr>
        <w:t xml:space="preserve"> basée sur la grille de lecture </w:t>
      </w:r>
      <w:r w:rsidR="42EF4C0E" w:rsidRPr="3FF1D473">
        <w:rPr>
          <w:rFonts w:ascii="Avenir Next LT Pro Light" w:eastAsia="Avenir Next LT Pro Light" w:hAnsi="Avenir Next LT Pro Light" w:cs="Avenir Next LT Pro Light"/>
          <w:b/>
          <w:bCs/>
          <w:color w:val="595959" w:themeColor="text1" w:themeTint="A6"/>
        </w:rPr>
        <w:t>féministe intersectionnelle</w:t>
      </w:r>
      <w:r w:rsidR="133FCDBC" w:rsidRPr="3FF1D473">
        <w:rPr>
          <w:rFonts w:ascii="Avenir Next LT Pro Light" w:eastAsia="Avenir Next LT Pro Light" w:hAnsi="Avenir Next LT Pro Light" w:cs="Avenir Next LT Pro Light"/>
          <w:color w:val="595959" w:themeColor="text1" w:themeTint="A6"/>
        </w:rPr>
        <w:t xml:space="preserve"> pour</w:t>
      </w:r>
      <w:r w:rsidR="62FB91EE" w:rsidRPr="3FF1D473">
        <w:rPr>
          <w:rFonts w:ascii="Avenir Next LT Pro Light" w:eastAsia="Avenir Next LT Pro Light" w:hAnsi="Avenir Next LT Pro Light" w:cs="Avenir Next LT Pro Light"/>
          <w:color w:val="595959" w:themeColor="text1" w:themeTint="A6"/>
        </w:rPr>
        <w:t xml:space="preserve"> identifier </w:t>
      </w:r>
      <w:r w:rsidR="133FCDBC" w:rsidRPr="3FF1D473">
        <w:rPr>
          <w:rFonts w:ascii="Avenir Next LT Pro Light" w:eastAsia="Avenir Next LT Pro Light" w:hAnsi="Avenir Next LT Pro Light" w:cs="Avenir Next LT Pro Light"/>
          <w:color w:val="595959" w:themeColor="text1" w:themeTint="A6"/>
        </w:rPr>
        <w:t>l</w:t>
      </w:r>
      <w:r w:rsidR="30D1E991" w:rsidRPr="3FF1D473">
        <w:rPr>
          <w:rFonts w:ascii="Avenir Next LT Pro Light" w:eastAsia="Avenir Next LT Pro Light" w:hAnsi="Avenir Next LT Pro Light" w:cs="Avenir Next LT Pro Light"/>
          <w:color w:val="595959" w:themeColor="text1" w:themeTint="A6"/>
        </w:rPr>
        <w:t>e</w:t>
      </w:r>
      <w:r w:rsidR="133FCDBC" w:rsidRPr="3FF1D473">
        <w:rPr>
          <w:rFonts w:ascii="Avenir Next LT Pro Light" w:eastAsia="Avenir Next LT Pro Light" w:hAnsi="Avenir Next LT Pro Light" w:cs="Avenir Next LT Pro Light"/>
          <w:color w:val="595959" w:themeColor="text1" w:themeTint="A6"/>
        </w:rPr>
        <w:t xml:space="preserve">s besoins en matière de logement et </w:t>
      </w:r>
      <w:r w:rsidR="1DD3453F" w:rsidRPr="3FF1D473">
        <w:rPr>
          <w:rFonts w:ascii="Avenir Next LT Pro Light" w:eastAsia="Avenir Next LT Pro Light" w:hAnsi="Avenir Next LT Pro Light" w:cs="Avenir Next LT Pro Light"/>
          <w:color w:val="595959" w:themeColor="text1" w:themeTint="A6"/>
        </w:rPr>
        <w:t xml:space="preserve">d'hébergement. </w:t>
      </w:r>
      <w:r w:rsidR="3B35F930" w:rsidRPr="3FF1D473">
        <w:rPr>
          <w:rFonts w:ascii="Avenir Next LT Pro Light" w:eastAsia="Avenir Next LT Pro Light" w:hAnsi="Avenir Next LT Pro Light" w:cs="Avenir Next LT Pro Light"/>
          <w:color w:val="595959" w:themeColor="text1" w:themeTint="A6"/>
        </w:rPr>
        <w:t>En</w:t>
      </w:r>
      <w:r w:rsidR="22E60E4B" w:rsidRPr="3FF1D473">
        <w:rPr>
          <w:rFonts w:ascii="Avenir Next LT Pro Light" w:eastAsia="Avenir Next LT Pro Light" w:hAnsi="Avenir Next LT Pro Light" w:cs="Avenir Next LT Pro Light"/>
          <w:color w:val="595959" w:themeColor="text1" w:themeTint="A6"/>
        </w:rPr>
        <w:t xml:space="preserve"> tenant compte </w:t>
      </w:r>
      <w:r w:rsidR="133FCDBC" w:rsidRPr="3FF1D473">
        <w:rPr>
          <w:rFonts w:ascii="Avenir Next LT Pro Light" w:eastAsia="Avenir Next LT Pro Light" w:hAnsi="Avenir Next LT Pro Light" w:cs="Avenir Next LT Pro Light"/>
          <w:color w:val="595959" w:themeColor="text1" w:themeTint="A6"/>
        </w:rPr>
        <w:t>enjeux structurels qui influent sur leur situation</w:t>
      </w:r>
      <w:r w:rsidR="14408364" w:rsidRPr="3FF1D473">
        <w:rPr>
          <w:rFonts w:ascii="Avenir Next LT Pro Light" w:eastAsia="Avenir Next LT Pro Light" w:hAnsi="Avenir Next LT Pro Light" w:cs="Avenir Next LT Pro Light"/>
          <w:color w:val="595959" w:themeColor="text1" w:themeTint="A6"/>
        </w:rPr>
        <w:t xml:space="preserve"> et</w:t>
      </w:r>
      <w:r w:rsidR="133FCDBC" w:rsidRPr="3FF1D473">
        <w:rPr>
          <w:rFonts w:ascii="Avenir Next LT Pro Light" w:eastAsia="Avenir Next LT Pro Light" w:hAnsi="Avenir Next LT Pro Light" w:cs="Avenir Next LT Pro Light"/>
          <w:color w:val="595959" w:themeColor="text1" w:themeTint="A6"/>
        </w:rPr>
        <w:t xml:space="preserve"> </w:t>
      </w:r>
      <w:r w:rsidR="2F9CFC7E" w:rsidRPr="3FF1D473">
        <w:rPr>
          <w:rFonts w:ascii="Avenir Next LT Pro Light" w:eastAsia="Avenir Next LT Pro Light" w:hAnsi="Avenir Next LT Pro Light" w:cs="Avenir Next LT Pro Light"/>
          <w:color w:val="595959" w:themeColor="text1" w:themeTint="A6"/>
        </w:rPr>
        <w:t xml:space="preserve">les </w:t>
      </w:r>
      <w:r w:rsidR="133FCDBC" w:rsidRPr="3FF1D473">
        <w:rPr>
          <w:rFonts w:ascii="Avenir Next LT Pro Light" w:eastAsia="Avenir Next LT Pro Light" w:hAnsi="Avenir Next LT Pro Light" w:cs="Avenir Next LT Pro Light"/>
          <w:color w:val="595959" w:themeColor="text1" w:themeTint="A6"/>
        </w:rPr>
        <w:t>affectent</w:t>
      </w:r>
      <w:r w:rsidR="522B5B1D" w:rsidRPr="3FF1D473">
        <w:rPr>
          <w:rFonts w:ascii="Avenir Next LT Pro Light" w:eastAsia="Avenir Next LT Pro Light" w:hAnsi="Avenir Next LT Pro Light" w:cs="Avenir Next LT Pro Light"/>
          <w:color w:val="595959" w:themeColor="text1" w:themeTint="A6"/>
        </w:rPr>
        <w:t xml:space="preserve"> </w:t>
      </w:r>
      <w:r w:rsidR="133FCDBC" w:rsidRPr="3FF1D473">
        <w:rPr>
          <w:rFonts w:ascii="Avenir Next LT Pro Light" w:eastAsia="Avenir Next LT Pro Light" w:hAnsi="Avenir Next LT Pro Light" w:cs="Avenir Next LT Pro Light"/>
          <w:color w:val="595959" w:themeColor="text1" w:themeTint="A6"/>
        </w:rPr>
        <w:t xml:space="preserve">de manière spécifique. </w:t>
      </w:r>
    </w:p>
    <w:p w14:paraId="601B8C78" w14:textId="2EB75C22" w:rsidR="79B786E6" w:rsidRDefault="572DB81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 </w:t>
      </w:r>
      <w:r w:rsidR="674DF82E" w:rsidRPr="27A0E6CB">
        <w:rPr>
          <w:rFonts w:ascii="Avenir Next LT Pro Light" w:eastAsia="Avenir Next LT Pro Light" w:hAnsi="Avenir Next LT Pro Light" w:cs="Avenir Next LT Pro Light"/>
          <w:color w:val="595959" w:themeColor="text1" w:themeTint="A6"/>
        </w:rPr>
        <w:t>L’</w:t>
      </w:r>
      <w:r w:rsidR="70CB6B2D" w:rsidRPr="27A0E6CB">
        <w:rPr>
          <w:rFonts w:ascii="Avenir Next LT Pro Light" w:eastAsia="Avenir Next LT Pro Light" w:hAnsi="Avenir Next LT Pro Light" w:cs="Avenir Next LT Pro Light"/>
          <w:color w:val="595959" w:themeColor="text1" w:themeTint="A6"/>
        </w:rPr>
        <w:t>A</w:t>
      </w:r>
      <w:r w:rsidR="674DF82E" w:rsidRPr="27A0E6CB">
        <w:rPr>
          <w:rFonts w:ascii="Avenir Next LT Pro Light" w:eastAsia="Avenir Next LT Pro Light" w:hAnsi="Avenir Next LT Pro Light" w:cs="Avenir Next LT Pro Light"/>
          <w:color w:val="595959" w:themeColor="text1" w:themeTint="A6"/>
        </w:rPr>
        <w:t>FI</w:t>
      </w:r>
      <w:r w:rsidRPr="3FF1D473">
        <w:rPr>
          <w:rFonts w:ascii="Avenir Next LT Pro Light" w:eastAsia="Avenir Next LT Pro Light" w:hAnsi="Avenir Next LT Pro Light" w:cs="Avenir Next LT Pro Light"/>
          <w:color w:val="595959" w:themeColor="text1" w:themeTint="A6"/>
        </w:rPr>
        <w:t xml:space="preserve"> a comme fondements :  </w:t>
      </w:r>
    </w:p>
    <w:p w14:paraId="31B9BE51" w14:textId="202CA4FC" w:rsidR="79B786E6" w:rsidRDefault="572DB81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b/>
          <w:bCs/>
          <w:color w:val="595959" w:themeColor="text1" w:themeTint="A6"/>
        </w:rPr>
        <w:t>Une analyse sociopolitique f</w:t>
      </w:r>
      <w:r w:rsidRPr="3FF1D473">
        <w:rPr>
          <w:rFonts w:ascii="Avenir Next LT Pro Light" w:eastAsia="Avenir Next LT Pro Light" w:hAnsi="Avenir Next LT Pro Light" w:cs="Avenir Next LT Pro Light"/>
          <w:color w:val="595959" w:themeColor="text1" w:themeTint="A6"/>
        </w:rPr>
        <w:t xml:space="preserve">aite de façon socio structurelle qui prend en compte l’impact des rapports de pouvoir entre les sexes et leurs conséquences sur les femmes, </w:t>
      </w:r>
      <w:r w:rsidRPr="3FF1D473">
        <w:rPr>
          <w:rFonts w:ascii="Avenir Next LT Pro Light" w:eastAsia="Avenir Next LT Pro Light" w:hAnsi="Avenir Next LT Pro Light" w:cs="Avenir Next LT Pro Light"/>
          <w:color w:val="595959" w:themeColor="text1" w:themeTint="A6"/>
        </w:rPr>
        <w:lastRenderedPageBreak/>
        <w:t xml:space="preserve">leur environnement, leur représentation d’elles-mêmes et leur capacité de contrôler leur </w:t>
      </w:r>
      <w:bookmarkStart w:id="0" w:name="_Int_0dutko5q"/>
      <w:r w:rsidRPr="3FF1D473">
        <w:rPr>
          <w:rFonts w:ascii="Avenir Next LT Pro Light" w:eastAsia="Avenir Next LT Pro Light" w:hAnsi="Avenir Next LT Pro Light" w:cs="Avenir Next LT Pro Light"/>
          <w:color w:val="595959" w:themeColor="text1" w:themeTint="A6"/>
        </w:rPr>
        <w:t>destinée.</w:t>
      </w:r>
      <w:r w:rsidR="79B786E6" w:rsidRPr="3FF1D473">
        <w:rPr>
          <w:rStyle w:val="Appelnotedebasdep"/>
          <w:rFonts w:ascii="Avenir Next LT Pro Light" w:eastAsia="Avenir Next LT Pro Light" w:hAnsi="Avenir Next LT Pro Light" w:cs="Avenir Next LT Pro Light"/>
          <w:color w:val="595959" w:themeColor="text1" w:themeTint="A6"/>
        </w:rPr>
        <w:footnoteReference w:id="7"/>
      </w:r>
      <w:bookmarkEnd w:id="0"/>
      <w:r w:rsidRPr="3FF1D473">
        <w:rPr>
          <w:rFonts w:ascii="Avenir Next LT Pro Light" w:eastAsia="Avenir Next LT Pro Light" w:hAnsi="Avenir Next LT Pro Light" w:cs="Avenir Next LT Pro Light"/>
          <w:color w:val="595959" w:themeColor="text1" w:themeTint="A6"/>
        </w:rPr>
        <w:t xml:space="preserve">  </w:t>
      </w:r>
    </w:p>
    <w:p w14:paraId="6BB5F1F0" w14:textId="240E6634" w:rsidR="79B786E6" w:rsidRDefault="572DB81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b/>
          <w:bCs/>
          <w:color w:val="595959" w:themeColor="text1" w:themeTint="A6"/>
        </w:rPr>
        <w:t xml:space="preserve">Une perspective intersectionnelle </w:t>
      </w:r>
      <w:r w:rsidRPr="3FF1D473">
        <w:rPr>
          <w:rFonts w:ascii="Avenir Next LT Pro Light" w:eastAsia="Avenir Next LT Pro Light" w:hAnsi="Avenir Next LT Pro Light" w:cs="Avenir Next LT Pro Light"/>
          <w:color w:val="595959" w:themeColor="text1" w:themeTint="A6"/>
        </w:rPr>
        <w:t xml:space="preserve">: Qui prendre en compte l’intersection entre les différents facteurs de discrimination (classe, sexe, origine ethnique, orientation sexuelle, religion, handicap, etc.) dans l’analyse des problèmes et dans l’élaboration de ses pratiques. Et ;  </w:t>
      </w:r>
    </w:p>
    <w:p w14:paraId="06CB7819" w14:textId="4537D16B" w:rsidR="79B786E6" w:rsidRDefault="572DB81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b/>
          <w:bCs/>
          <w:color w:val="595959" w:themeColor="text1" w:themeTint="A6"/>
        </w:rPr>
        <w:t xml:space="preserve">Une approche holistique </w:t>
      </w:r>
      <w:r w:rsidRPr="3FF1D473">
        <w:rPr>
          <w:rFonts w:ascii="Avenir Next LT Pro Light" w:eastAsia="Avenir Next LT Pro Light" w:hAnsi="Avenir Next LT Pro Light" w:cs="Avenir Next LT Pro Light"/>
          <w:color w:val="595959" w:themeColor="text1" w:themeTint="A6"/>
        </w:rPr>
        <w:t>ou l’intervention féministe préconise une approche ou les dimensions cognitive, émotionnelle, physique et matérielle doivent toutes être prises en considération au cours du processus d’intervention (</w:t>
      </w:r>
      <w:proofErr w:type="spellStart"/>
      <w:r w:rsidRPr="3FF1D473">
        <w:rPr>
          <w:rFonts w:ascii="Avenir Next LT Pro Light" w:eastAsia="Avenir Next LT Pro Light" w:hAnsi="Avenir Next LT Pro Light" w:cs="Avenir Next LT Pro Light"/>
          <w:color w:val="595959" w:themeColor="text1" w:themeTint="A6"/>
        </w:rPr>
        <w:t>Worell</w:t>
      </w:r>
      <w:proofErr w:type="spellEnd"/>
      <w:r w:rsidRPr="3FF1D473">
        <w:rPr>
          <w:rFonts w:ascii="Avenir Next LT Pro Light" w:eastAsia="Avenir Next LT Pro Light" w:hAnsi="Avenir Next LT Pro Light" w:cs="Avenir Next LT Pro Light"/>
          <w:color w:val="595959" w:themeColor="text1" w:themeTint="A6"/>
        </w:rPr>
        <w:t xml:space="preserve"> et </w:t>
      </w:r>
      <w:proofErr w:type="spellStart"/>
      <w:r w:rsidRPr="3FF1D473">
        <w:rPr>
          <w:rFonts w:ascii="Avenir Next LT Pro Light" w:eastAsia="Avenir Next LT Pro Light" w:hAnsi="Avenir Next LT Pro Light" w:cs="Avenir Next LT Pro Light"/>
          <w:color w:val="595959" w:themeColor="text1" w:themeTint="A6"/>
        </w:rPr>
        <w:t>Remer</w:t>
      </w:r>
      <w:proofErr w:type="spellEnd"/>
      <w:r w:rsidRPr="3FF1D473">
        <w:rPr>
          <w:rFonts w:ascii="Avenir Next LT Pro Light" w:eastAsia="Avenir Next LT Pro Light" w:hAnsi="Avenir Next LT Pro Light" w:cs="Avenir Next LT Pro Light"/>
          <w:color w:val="595959" w:themeColor="text1" w:themeTint="A6"/>
        </w:rPr>
        <w:t xml:space="preserve">, 2003). En raison de l’analyse sociopolitique qui informe les pratiques d’intervention, les difficultés vécues sont plutôt appréhendées dans leur globalité, suivant une analyse systémique des problèmes sociaux.  </w:t>
      </w:r>
    </w:p>
    <w:p w14:paraId="4702C226" w14:textId="05D0775D" w:rsidR="79B786E6" w:rsidRDefault="51840EE0"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Le processus d’élaboration du portrait des besoins est</w:t>
      </w:r>
      <w:r w:rsidR="037D1801" w:rsidRPr="3FF1D473">
        <w:rPr>
          <w:rFonts w:ascii="Avenir Next LT Pro Light" w:eastAsia="Avenir Next LT Pro Light" w:hAnsi="Avenir Next LT Pro Light" w:cs="Avenir Next LT Pro Light"/>
          <w:color w:val="595959" w:themeColor="text1" w:themeTint="A6"/>
        </w:rPr>
        <w:t xml:space="preserve"> basé</w:t>
      </w:r>
      <w:r w:rsidRPr="3FF1D473">
        <w:rPr>
          <w:rFonts w:ascii="Avenir Next LT Pro Light" w:eastAsia="Avenir Next LT Pro Light" w:hAnsi="Avenir Next LT Pro Light" w:cs="Avenir Next LT Pro Light"/>
          <w:color w:val="595959" w:themeColor="text1" w:themeTint="A6"/>
        </w:rPr>
        <w:t xml:space="preserve"> sur cette première approche et tente de suivre l’opérationnalisation du processus tel qu’il est décrit ci-dessus </w:t>
      </w:r>
      <w:r w:rsidR="79B786E6" w:rsidRPr="3FF1D473">
        <w:rPr>
          <w:rStyle w:val="Appelnotedebasdep"/>
          <w:rFonts w:ascii="Avenir Next LT Pro Light" w:eastAsia="Avenir Next LT Pro Light" w:hAnsi="Avenir Next LT Pro Light" w:cs="Avenir Next LT Pro Light"/>
          <w:color w:val="595959" w:themeColor="text1" w:themeTint="A6"/>
        </w:rPr>
        <w:footnoteReference w:id="8"/>
      </w:r>
      <w:r w:rsidRPr="3FF1D473">
        <w:rPr>
          <w:rFonts w:ascii="Avenir Next LT Pro Light" w:eastAsia="Avenir Next LT Pro Light" w:hAnsi="Avenir Next LT Pro Light" w:cs="Avenir Next LT Pro Light"/>
          <w:color w:val="595959" w:themeColor="text1" w:themeTint="A6"/>
        </w:rPr>
        <w:t xml:space="preserve">: </w:t>
      </w:r>
    </w:p>
    <w:p w14:paraId="570E3593" w14:textId="0F72818D" w:rsidR="79B786E6" w:rsidRDefault="79B786E6" w:rsidP="5FA04D01">
      <w:pPr>
        <w:jc w:val="both"/>
      </w:pPr>
      <w:r w:rsidRPr="5FA04D01">
        <w:rPr>
          <w:rFonts w:ascii="Avenir Next LT Pro Light" w:eastAsia="Avenir Next LT Pro Light" w:hAnsi="Avenir Next LT Pro Light" w:cs="Avenir Next LT Pro Light"/>
          <w:color w:val="7B7B7B" w:themeColor="accent3" w:themeShade="BF"/>
        </w:rPr>
        <w:t xml:space="preserve"> </w:t>
      </w:r>
    </w:p>
    <w:p w14:paraId="09270E85" w14:textId="2E9766C1" w:rsidR="41CC47E5" w:rsidRDefault="41CC47E5" w:rsidP="5FA04D01">
      <w:pPr>
        <w:jc w:val="both"/>
      </w:pPr>
      <w:r>
        <w:rPr>
          <w:noProof/>
        </w:rPr>
        <w:drawing>
          <wp:inline distT="0" distB="0" distL="0" distR="0" wp14:anchorId="5D0AC64F" wp14:editId="5DA94C81">
            <wp:extent cx="5486400" cy="1314450"/>
            <wp:effectExtent l="0" t="0" r="0" b="0"/>
            <wp:docPr id="976247261" name="Image 976247261"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86400" cy="1314450"/>
                    </a:xfrm>
                    <a:prstGeom prst="rect">
                      <a:avLst/>
                    </a:prstGeom>
                  </pic:spPr>
                </pic:pic>
              </a:graphicData>
            </a:graphic>
          </wp:inline>
        </w:drawing>
      </w:r>
      <w:r w:rsidR="79B786E6" w:rsidRPr="5FA04D01">
        <w:rPr>
          <w:rFonts w:ascii="Avenir Next LT Pro Light" w:eastAsia="Avenir Next LT Pro Light" w:hAnsi="Avenir Next LT Pro Light" w:cs="Avenir Next LT Pro Light"/>
          <w:color w:val="7B7B7B" w:themeColor="accent3" w:themeShade="BF"/>
        </w:rPr>
        <w:t xml:space="preserve"> </w:t>
      </w:r>
    </w:p>
    <w:p w14:paraId="278FF873" w14:textId="12F5F325" w:rsidR="79B786E6" w:rsidRDefault="572DB81E" w:rsidP="3FF1D473">
      <w:pPr>
        <w:jc w:val="both"/>
        <w:rPr>
          <w:rFonts w:ascii="Avenir Next LT Pro Light" w:eastAsia="Avenir Next LT Pro Light" w:hAnsi="Avenir Next LT Pro Light" w:cs="Avenir Next LT Pro Light"/>
          <w:b/>
          <w:bCs/>
          <w:color w:val="595959" w:themeColor="text1" w:themeTint="A6"/>
        </w:rPr>
      </w:pPr>
      <w:r w:rsidRPr="3FF1D473">
        <w:rPr>
          <w:rFonts w:ascii="Avenir Next LT Pro Light" w:eastAsia="Avenir Next LT Pro Light" w:hAnsi="Avenir Next LT Pro Light" w:cs="Avenir Next LT Pro Light"/>
          <w:b/>
          <w:bCs/>
          <w:color w:val="595959" w:themeColor="text1" w:themeTint="A6"/>
        </w:rPr>
        <w:t xml:space="preserve">Approche féminisme des Premiers Peuples </w:t>
      </w:r>
    </w:p>
    <w:p w14:paraId="3306B5DD" w14:textId="4D4A44F4" w:rsidR="79B786E6" w:rsidRDefault="4AE9D89D"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À</w:t>
      </w:r>
      <w:r w:rsidR="572DB81E" w:rsidRPr="3FF1D473">
        <w:rPr>
          <w:rFonts w:ascii="Avenir Next LT Pro Light" w:eastAsia="Avenir Next LT Pro Light" w:hAnsi="Avenir Next LT Pro Light" w:cs="Avenir Next LT Pro Light"/>
          <w:color w:val="595959" w:themeColor="text1" w:themeTint="A6"/>
        </w:rPr>
        <w:t xml:space="preserve"> ce sujet </w:t>
      </w:r>
      <w:r w:rsidR="7BC03F1D" w:rsidRPr="3FF1D473">
        <w:rPr>
          <w:rFonts w:ascii="Avenir Next LT Pro Light" w:eastAsia="Avenir Next LT Pro Light" w:hAnsi="Avenir Next LT Pro Light" w:cs="Avenir Next LT Pro Light"/>
          <w:color w:val="595959" w:themeColor="text1" w:themeTint="A6"/>
        </w:rPr>
        <w:t xml:space="preserve">la réponse de </w:t>
      </w:r>
      <w:proofErr w:type="spellStart"/>
      <w:r w:rsidR="7BC03F1D" w:rsidRPr="3FF1D473">
        <w:rPr>
          <w:rFonts w:ascii="Avenir Next LT Pro Light" w:eastAsia="Avenir Next LT Pro Light" w:hAnsi="Avenir Next LT Pro Light" w:cs="Avenir Next LT Pro Light"/>
          <w:color w:val="595959" w:themeColor="text1" w:themeTint="A6"/>
        </w:rPr>
        <w:t>Natanaël</w:t>
      </w:r>
      <w:proofErr w:type="spellEnd"/>
      <w:r w:rsidR="7BC03F1D" w:rsidRPr="3FF1D473">
        <w:rPr>
          <w:rFonts w:ascii="Avenir Next LT Pro Light" w:eastAsia="Avenir Next LT Pro Light" w:hAnsi="Avenir Next LT Pro Light" w:cs="Avenir Next LT Pro Light"/>
          <w:color w:val="595959" w:themeColor="text1" w:themeTint="A6"/>
        </w:rPr>
        <w:t xml:space="preserve"> Béguin Paul, intervenante </w:t>
      </w:r>
      <w:proofErr w:type="spellStart"/>
      <w:r w:rsidR="7BC03F1D" w:rsidRPr="3FF1D473">
        <w:rPr>
          <w:rFonts w:ascii="Avenir Next LT Pro Light" w:eastAsia="Avenir Next LT Pro Light" w:hAnsi="Avenir Next LT Pro Light" w:cs="Avenir Next LT Pro Light"/>
          <w:color w:val="595959" w:themeColor="text1" w:themeTint="A6"/>
        </w:rPr>
        <w:t>bisprituelle</w:t>
      </w:r>
      <w:proofErr w:type="spellEnd"/>
      <w:r w:rsidR="7BC03F1D" w:rsidRPr="3FF1D473">
        <w:rPr>
          <w:rFonts w:ascii="Avenir Next LT Pro Light" w:eastAsia="Avenir Next LT Pro Light" w:hAnsi="Avenir Next LT Pro Light" w:cs="Avenir Next LT Pro Light"/>
          <w:color w:val="595959" w:themeColor="text1" w:themeTint="A6"/>
        </w:rPr>
        <w:t xml:space="preserve"> à </w:t>
      </w:r>
      <w:r w:rsidR="0FB4977D" w:rsidRPr="3FF1D473">
        <w:rPr>
          <w:rFonts w:ascii="Avenir Next LT Pro Light" w:eastAsia="Avenir Next LT Pro Light" w:hAnsi="Avenir Next LT Pro Light" w:cs="Avenir Next LT Pro Light"/>
          <w:color w:val="595959" w:themeColor="text1" w:themeTint="A6"/>
        </w:rPr>
        <w:t>l'organisme</w:t>
      </w:r>
      <w:r w:rsidR="7BC03F1D" w:rsidRPr="3FF1D473">
        <w:rPr>
          <w:rFonts w:ascii="Avenir Next LT Pro Light" w:eastAsia="Avenir Next LT Pro Light" w:hAnsi="Avenir Next LT Pro Light" w:cs="Avenir Next LT Pro Light"/>
          <w:color w:val="595959" w:themeColor="text1" w:themeTint="A6"/>
        </w:rPr>
        <w:t xml:space="preserve"> </w:t>
      </w:r>
      <w:proofErr w:type="spellStart"/>
      <w:r w:rsidR="5AB9B652" w:rsidRPr="3FF1D473">
        <w:rPr>
          <w:rFonts w:ascii="Avenir Next LT Pro Light" w:eastAsia="Avenir Next LT Pro Light" w:hAnsi="Avenir Next LT Pro Light" w:cs="Avenir Next LT Pro Light"/>
          <w:color w:val="595959" w:themeColor="text1" w:themeTint="A6"/>
        </w:rPr>
        <w:t>Tshuapamitin</w:t>
      </w:r>
      <w:proofErr w:type="spellEnd"/>
      <w:r w:rsidR="4DA6968E" w:rsidRPr="3FF1D473">
        <w:rPr>
          <w:rFonts w:ascii="Avenir Next LT Pro Light" w:eastAsia="Avenir Next LT Pro Light" w:hAnsi="Avenir Next LT Pro Light" w:cs="Avenir Next LT Pro Light"/>
          <w:color w:val="595959" w:themeColor="text1" w:themeTint="A6"/>
        </w:rPr>
        <w:t>.</w:t>
      </w:r>
    </w:p>
    <w:p w14:paraId="2C399E29" w14:textId="5BA31E76" w:rsidR="79B786E6" w:rsidRDefault="44BEA06B" w:rsidP="3FF1D473">
      <w:pPr>
        <w:jc w:val="both"/>
        <w:rPr>
          <w:rFonts w:ascii="Avenir Next LT Pro Light" w:eastAsia="Avenir Next LT Pro Light" w:hAnsi="Avenir Next LT Pro Light" w:cs="Avenir Next LT Pro Light"/>
          <w:i/>
          <w:iCs/>
          <w:color w:val="595959" w:themeColor="text1" w:themeTint="A6"/>
        </w:rPr>
      </w:pPr>
      <w:r w:rsidRPr="3FF1D473">
        <w:rPr>
          <w:rFonts w:ascii="Avenir Next LT Pro Light" w:eastAsia="Avenir Next LT Pro Light" w:hAnsi="Avenir Next LT Pro Light" w:cs="Avenir Next LT Pro Light"/>
          <w:i/>
          <w:iCs/>
          <w:color w:val="595959" w:themeColor="text1" w:themeTint="A6"/>
          <w:highlight w:val="cyan"/>
        </w:rPr>
        <w:t>“</w:t>
      </w:r>
      <w:r w:rsidR="572DB81E" w:rsidRPr="3FF1D473">
        <w:rPr>
          <w:rFonts w:ascii="Avenir Next LT Pro Light" w:eastAsia="Avenir Next LT Pro Light" w:hAnsi="Avenir Next LT Pro Light" w:cs="Avenir Next LT Pro Light"/>
          <w:i/>
          <w:iCs/>
          <w:color w:val="595959" w:themeColor="text1" w:themeTint="A6"/>
          <w:sz w:val="20"/>
          <w:szCs w:val="20"/>
        </w:rPr>
        <w:t>Il me semble d’abord essentiel de préciser que les communautés des Premiers Peuples ne forment</w:t>
      </w:r>
      <w:r w:rsidR="741753CA" w:rsidRPr="3FF1D473">
        <w:rPr>
          <w:rFonts w:ascii="Avenir Next LT Pro Light" w:eastAsia="Avenir Next LT Pro Light" w:hAnsi="Avenir Next LT Pro Light" w:cs="Avenir Next LT Pro Light"/>
          <w:i/>
          <w:iCs/>
          <w:color w:val="595959" w:themeColor="text1" w:themeTint="A6"/>
          <w:sz w:val="20"/>
          <w:szCs w:val="20"/>
        </w:rPr>
        <w:t xml:space="preserve"> pas</w:t>
      </w:r>
      <w:r w:rsidR="572DB81E" w:rsidRPr="3FF1D473">
        <w:rPr>
          <w:rFonts w:ascii="Avenir Next LT Pro Light" w:eastAsia="Avenir Next LT Pro Light" w:hAnsi="Avenir Next LT Pro Light" w:cs="Avenir Next LT Pro Light"/>
          <w:i/>
          <w:iCs/>
          <w:color w:val="595959" w:themeColor="text1" w:themeTint="A6"/>
          <w:sz w:val="20"/>
          <w:szCs w:val="20"/>
        </w:rPr>
        <w:t xml:space="preserve"> une homogénéité. Chaque nation, chaque communauté ont une réalité, une culture et un rapport au monde bien différents et singuliers. Ce serait une erreur de les mettre dans le même bateau. C’est donc pourquoi nous parlons au pluriel. </w:t>
      </w:r>
      <w:proofErr w:type="gramStart"/>
      <w:r w:rsidR="572DB81E" w:rsidRPr="3FF1D473">
        <w:rPr>
          <w:rFonts w:ascii="Avenir Next LT Pro Light" w:eastAsia="Avenir Next LT Pro Light" w:hAnsi="Avenir Next LT Pro Light" w:cs="Avenir Next LT Pro Light"/>
          <w:i/>
          <w:iCs/>
          <w:color w:val="595959" w:themeColor="text1" w:themeTint="A6"/>
          <w:sz w:val="20"/>
          <w:szCs w:val="20"/>
        </w:rPr>
        <w:t>Par contre</w:t>
      </w:r>
      <w:proofErr w:type="gramEnd"/>
      <w:r w:rsidR="572DB81E" w:rsidRPr="3FF1D473">
        <w:rPr>
          <w:rFonts w:ascii="Avenir Next LT Pro Light" w:eastAsia="Avenir Next LT Pro Light" w:hAnsi="Avenir Next LT Pro Light" w:cs="Avenir Next LT Pro Light"/>
          <w:i/>
          <w:iCs/>
          <w:color w:val="595959" w:themeColor="text1" w:themeTint="A6"/>
          <w:sz w:val="20"/>
          <w:szCs w:val="20"/>
        </w:rPr>
        <w:t xml:space="preserve">, ce que les Premiers Peuples, ces femmes </w:t>
      </w:r>
      <w:r w:rsidR="0D1D9ADF" w:rsidRPr="27A0E6CB">
        <w:rPr>
          <w:rFonts w:ascii="Avenir Next LT Pro Light" w:eastAsia="Avenir Next LT Pro Light" w:hAnsi="Avenir Next LT Pro Light" w:cs="Avenir Next LT Pro Light"/>
          <w:i/>
          <w:iCs/>
          <w:color w:val="595959" w:themeColor="text1" w:themeTint="A6"/>
          <w:sz w:val="20"/>
          <w:szCs w:val="20"/>
        </w:rPr>
        <w:t xml:space="preserve">des Premiers </w:t>
      </w:r>
      <w:r w:rsidR="39C91E00" w:rsidRPr="27A0E6CB">
        <w:rPr>
          <w:rFonts w:ascii="Avenir Next LT Pro Light" w:eastAsia="Avenir Next LT Pro Light" w:hAnsi="Avenir Next LT Pro Light" w:cs="Avenir Next LT Pro Light"/>
          <w:i/>
          <w:iCs/>
          <w:color w:val="595959" w:themeColor="text1" w:themeTint="A6"/>
          <w:sz w:val="20"/>
          <w:szCs w:val="20"/>
        </w:rPr>
        <w:t>Peuples</w:t>
      </w:r>
      <w:r w:rsidR="572DB81E" w:rsidRPr="3FF1D473">
        <w:rPr>
          <w:rFonts w:ascii="Avenir Next LT Pro Light" w:eastAsia="Avenir Next LT Pro Light" w:hAnsi="Avenir Next LT Pro Light" w:cs="Avenir Next LT Pro Light"/>
          <w:i/>
          <w:iCs/>
          <w:color w:val="595959" w:themeColor="text1" w:themeTint="A6"/>
          <w:sz w:val="20"/>
          <w:szCs w:val="20"/>
        </w:rPr>
        <w:t xml:space="preserve">, ont en commun c’est le colonialisme. Donc lorsqu’on parle de Féminisme postcolonial ou plus simplement des enseignements que nous cherchons désespérément à protéger sont semblables, mais il est nécessaire d’en </w:t>
      </w:r>
      <w:r w:rsidR="68D1983D" w:rsidRPr="3FF1D473">
        <w:rPr>
          <w:rFonts w:ascii="Avenir Next LT Pro Light" w:eastAsia="Avenir Next LT Pro Light" w:hAnsi="Avenir Next LT Pro Light" w:cs="Avenir Next LT Pro Light"/>
          <w:i/>
          <w:iCs/>
          <w:color w:val="595959" w:themeColor="text1" w:themeTint="A6"/>
          <w:sz w:val="20"/>
          <w:szCs w:val="20"/>
        </w:rPr>
        <w:t>séparer</w:t>
      </w:r>
      <w:r w:rsidR="572DB81E" w:rsidRPr="3FF1D473">
        <w:rPr>
          <w:rFonts w:ascii="Avenir Next LT Pro Light" w:eastAsia="Avenir Next LT Pro Light" w:hAnsi="Avenir Next LT Pro Light" w:cs="Avenir Next LT Pro Light"/>
          <w:i/>
          <w:iCs/>
          <w:color w:val="595959" w:themeColor="text1" w:themeTint="A6"/>
          <w:sz w:val="20"/>
          <w:szCs w:val="20"/>
        </w:rPr>
        <w:t xml:space="preserve"> le féminisme universalisme blanc. Les Premiers Peuples ont pour objectifs aujourd’hui de repenser et déconstruire </w:t>
      </w:r>
      <w:r w:rsidR="5F5EEB8C" w:rsidRPr="3FF1D473">
        <w:rPr>
          <w:rFonts w:ascii="Avenir Next LT Pro Light" w:eastAsia="Avenir Next LT Pro Light" w:hAnsi="Avenir Next LT Pro Light" w:cs="Avenir Next LT Pro Light"/>
          <w:i/>
          <w:iCs/>
          <w:color w:val="595959" w:themeColor="text1" w:themeTint="A6"/>
          <w:sz w:val="20"/>
          <w:szCs w:val="20"/>
        </w:rPr>
        <w:t>les aspects issus</w:t>
      </w:r>
      <w:r w:rsidR="572DB81E" w:rsidRPr="3FF1D473">
        <w:rPr>
          <w:rFonts w:ascii="Avenir Next LT Pro Light" w:eastAsia="Avenir Next LT Pro Light" w:hAnsi="Avenir Next LT Pro Light" w:cs="Avenir Next LT Pro Light"/>
          <w:i/>
          <w:iCs/>
          <w:color w:val="595959" w:themeColor="text1" w:themeTint="A6"/>
          <w:sz w:val="20"/>
          <w:szCs w:val="20"/>
        </w:rPr>
        <w:t xml:space="preserve"> de la colonisation qui persiste dans notre société et l’impérialisme qui ont entaché </w:t>
      </w:r>
      <w:r w:rsidR="12B86D47" w:rsidRPr="3FF1D473">
        <w:rPr>
          <w:rFonts w:ascii="Avenir Next LT Pro Light" w:eastAsia="Avenir Next LT Pro Light" w:hAnsi="Avenir Next LT Pro Light" w:cs="Avenir Next LT Pro Light"/>
          <w:i/>
          <w:iCs/>
          <w:color w:val="595959" w:themeColor="text1" w:themeTint="A6"/>
          <w:sz w:val="20"/>
          <w:szCs w:val="20"/>
        </w:rPr>
        <w:t>les rapports</w:t>
      </w:r>
      <w:r w:rsidR="572DB81E" w:rsidRPr="3FF1D473">
        <w:rPr>
          <w:rFonts w:ascii="Avenir Next LT Pro Light" w:eastAsia="Avenir Next LT Pro Light" w:hAnsi="Avenir Next LT Pro Light" w:cs="Avenir Next LT Pro Light"/>
          <w:i/>
          <w:iCs/>
          <w:color w:val="595959" w:themeColor="text1" w:themeTint="A6"/>
          <w:sz w:val="20"/>
          <w:szCs w:val="20"/>
        </w:rPr>
        <w:t xml:space="preserve"> aux genres</w:t>
      </w:r>
      <w:r w:rsidR="572DB81E" w:rsidRPr="3FF1D473">
        <w:rPr>
          <w:rFonts w:ascii="Avenir Next LT Pro Light" w:eastAsia="Avenir Next LT Pro Light" w:hAnsi="Avenir Next LT Pro Light" w:cs="Avenir Next LT Pro Light"/>
          <w:i/>
          <w:iCs/>
          <w:color w:val="595959" w:themeColor="text1" w:themeTint="A6"/>
        </w:rPr>
        <w:t xml:space="preserve">.  </w:t>
      </w:r>
    </w:p>
    <w:p w14:paraId="47BEE44E" w14:textId="64F0A2AA" w:rsidR="79B786E6" w:rsidRDefault="572DB81E" w:rsidP="3FF1D473">
      <w:pPr>
        <w:jc w:val="both"/>
        <w:rPr>
          <w:rFonts w:ascii="Avenir Next LT Pro Light" w:eastAsia="Avenir Next LT Pro Light" w:hAnsi="Avenir Next LT Pro Light" w:cs="Avenir Next LT Pro Light"/>
          <w:i/>
          <w:iCs/>
          <w:color w:val="595959" w:themeColor="text1" w:themeTint="A6"/>
          <w:sz w:val="20"/>
          <w:szCs w:val="20"/>
        </w:rPr>
      </w:pPr>
      <w:r w:rsidRPr="3FF1D473">
        <w:rPr>
          <w:rFonts w:ascii="Avenir Next LT Pro Light" w:eastAsia="Avenir Next LT Pro Light" w:hAnsi="Avenir Next LT Pro Light" w:cs="Avenir Next LT Pro Light"/>
          <w:i/>
          <w:iCs/>
          <w:color w:val="595959" w:themeColor="text1" w:themeTint="A6"/>
          <w:sz w:val="20"/>
          <w:szCs w:val="20"/>
        </w:rPr>
        <w:t>Le</w:t>
      </w:r>
      <w:proofErr w:type="gramStart"/>
      <w:r w:rsidRPr="3FF1D473">
        <w:rPr>
          <w:rFonts w:ascii="Avenir Next LT Pro Light" w:eastAsia="Avenir Next LT Pro Light" w:hAnsi="Avenir Next LT Pro Light" w:cs="Avenir Next LT Pro Light"/>
          <w:i/>
          <w:iCs/>
          <w:color w:val="595959" w:themeColor="text1" w:themeTint="A6"/>
          <w:sz w:val="20"/>
          <w:szCs w:val="20"/>
        </w:rPr>
        <w:t xml:space="preserve"> «féminisme</w:t>
      </w:r>
      <w:proofErr w:type="gramEnd"/>
      <w:r w:rsidRPr="3FF1D473">
        <w:rPr>
          <w:rFonts w:ascii="Avenir Next LT Pro Light" w:eastAsia="Avenir Next LT Pro Light" w:hAnsi="Avenir Next LT Pro Light" w:cs="Avenir Next LT Pro Light"/>
          <w:i/>
          <w:iCs/>
          <w:color w:val="595959" w:themeColor="text1" w:themeTint="A6"/>
          <w:sz w:val="20"/>
          <w:szCs w:val="20"/>
        </w:rPr>
        <w:t xml:space="preserve"> </w:t>
      </w:r>
      <w:r w:rsidR="0D1D9ADF" w:rsidRPr="27A0E6CB">
        <w:rPr>
          <w:rFonts w:ascii="Avenir Next LT Pro Light" w:eastAsia="Avenir Next LT Pro Light" w:hAnsi="Avenir Next LT Pro Light" w:cs="Avenir Next LT Pro Light"/>
          <w:i/>
          <w:iCs/>
          <w:color w:val="595959" w:themeColor="text1" w:themeTint="A6"/>
          <w:sz w:val="20"/>
          <w:szCs w:val="20"/>
        </w:rPr>
        <w:t>des Premiers Peuples</w:t>
      </w:r>
      <w:r w:rsidR="342D7A87" w:rsidRPr="3FF1D473">
        <w:rPr>
          <w:rFonts w:ascii="Avenir Next LT Pro Light" w:eastAsia="Avenir Next LT Pro Light" w:hAnsi="Avenir Next LT Pro Light" w:cs="Avenir Next LT Pro Light"/>
          <w:i/>
          <w:iCs/>
          <w:color w:val="595959" w:themeColor="text1" w:themeTint="A6"/>
          <w:sz w:val="20"/>
          <w:szCs w:val="20"/>
        </w:rPr>
        <w:t xml:space="preserve"> »</w:t>
      </w:r>
      <w:r w:rsidRPr="3FF1D473">
        <w:rPr>
          <w:rFonts w:ascii="Avenir Next LT Pro Light" w:eastAsia="Avenir Next LT Pro Light" w:hAnsi="Avenir Next LT Pro Light" w:cs="Avenir Next LT Pro Light"/>
          <w:i/>
          <w:iCs/>
          <w:color w:val="595959" w:themeColor="text1" w:themeTint="A6"/>
          <w:sz w:val="20"/>
          <w:szCs w:val="20"/>
        </w:rPr>
        <w:t xml:space="preserve"> prend part à travers la décolonisation</w:t>
      </w:r>
      <w:r w:rsidR="189C2AD1" w:rsidRPr="3FF1D473">
        <w:rPr>
          <w:rFonts w:ascii="Avenir Next LT Pro Light" w:eastAsia="Avenir Next LT Pro Light" w:hAnsi="Avenir Next LT Pro Light" w:cs="Avenir Next LT Pro Light"/>
          <w:i/>
          <w:iCs/>
          <w:color w:val="595959" w:themeColor="text1" w:themeTint="A6"/>
          <w:sz w:val="20"/>
          <w:szCs w:val="20"/>
        </w:rPr>
        <w:t xml:space="preserve">. </w:t>
      </w:r>
      <w:r w:rsidRPr="3FF1D473">
        <w:rPr>
          <w:rFonts w:ascii="Avenir Next LT Pro Light" w:eastAsia="Avenir Next LT Pro Light" w:hAnsi="Avenir Next LT Pro Light" w:cs="Avenir Next LT Pro Light"/>
          <w:i/>
          <w:iCs/>
          <w:color w:val="595959" w:themeColor="text1" w:themeTint="A6"/>
          <w:sz w:val="20"/>
          <w:szCs w:val="20"/>
        </w:rPr>
        <w:t xml:space="preserve">La critique du patriarcat que font les féministes occidentales, qui met en opposition les hommes et les femmes, </w:t>
      </w:r>
      <w:r w:rsidRPr="3FF1D473">
        <w:rPr>
          <w:rFonts w:ascii="Avenir Next LT Pro Light" w:eastAsia="Avenir Next LT Pro Light" w:hAnsi="Avenir Next LT Pro Light" w:cs="Avenir Next LT Pro Light"/>
          <w:i/>
          <w:iCs/>
          <w:color w:val="595959" w:themeColor="text1" w:themeTint="A6"/>
          <w:sz w:val="20"/>
          <w:szCs w:val="20"/>
        </w:rPr>
        <w:lastRenderedPageBreak/>
        <w:t xml:space="preserve">n’est pas conforme aux valeurs véhiculées par les peuples </w:t>
      </w:r>
      <w:r w:rsidR="0D1D9ADF" w:rsidRPr="27A0E6CB">
        <w:rPr>
          <w:rFonts w:ascii="Avenir Next LT Pro Light" w:eastAsia="Avenir Next LT Pro Light" w:hAnsi="Avenir Next LT Pro Light" w:cs="Avenir Next LT Pro Light"/>
          <w:i/>
          <w:iCs/>
          <w:color w:val="595959" w:themeColor="text1" w:themeTint="A6"/>
          <w:sz w:val="20"/>
          <w:szCs w:val="20"/>
        </w:rPr>
        <w:t xml:space="preserve">des Premiers </w:t>
      </w:r>
      <w:r w:rsidR="72BA31A7" w:rsidRPr="27A0E6CB">
        <w:rPr>
          <w:rFonts w:ascii="Avenir Next LT Pro Light" w:eastAsia="Avenir Next LT Pro Light" w:hAnsi="Avenir Next LT Pro Light" w:cs="Avenir Next LT Pro Light"/>
          <w:i/>
          <w:iCs/>
          <w:color w:val="595959" w:themeColor="text1" w:themeTint="A6"/>
          <w:sz w:val="20"/>
          <w:szCs w:val="20"/>
        </w:rPr>
        <w:t>Peuples</w:t>
      </w:r>
      <w:r w:rsidRPr="3FF1D473">
        <w:rPr>
          <w:rFonts w:ascii="Avenir Next LT Pro Light" w:eastAsia="Avenir Next LT Pro Light" w:hAnsi="Avenir Next LT Pro Light" w:cs="Avenir Next LT Pro Light"/>
          <w:i/>
          <w:iCs/>
          <w:color w:val="595959" w:themeColor="text1" w:themeTint="A6"/>
          <w:sz w:val="20"/>
          <w:szCs w:val="20"/>
        </w:rPr>
        <w:t xml:space="preserve">, ceux-ci étant davantage axés vers une considération de tous et de toutes dans la recherche de solution. </w:t>
      </w:r>
    </w:p>
    <w:p w14:paraId="52B81EBA" w14:textId="025C3350" w:rsidR="79B786E6" w:rsidRDefault="572DB81E" w:rsidP="3FF1D473">
      <w:pPr>
        <w:jc w:val="both"/>
        <w:rPr>
          <w:rFonts w:ascii="Avenir Next LT Pro Light" w:eastAsia="Avenir Next LT Pro Light" w:hAnsi="Avenir Next LT Pro Light" w:cs="Avenir Next LT Pro Light"/>
          <w:b/>
          <w:bCs/>
          <w:color w:val="595959" w:themeColor="text1" w:themeTint="A6"/>
        </w:rPr>
      </w:pPr>
      <w:r w:rsidRPr="3FF1D473">
        <w:rPr>
          <w:rFonts w:ascii="Avenir Next LT Pro Light" w:eastAsia="Avenir Next LT Pro Light" w:hAnsi="Avenir Next LT Pro Light" w:cs="Avenir Next LT Pro Light"/>
          <w:i/>
          <w:iCs/>
          <w:color w:val="595959" w:themeColor="text1" w:themeTint="A6"/>
          <w:sz w:val="20"/>
          <w:szCs w:val="20"/>
        </w:rPr>
        <w:t xml:space="preserve">Les femmes </w:t>
      </w:r>
      <w:r w:rsidR="0D1D9ADF" w:rsidRPr="27A0E6CB">
        <w:rPr>
          <w:rFonts w:ascii="Avenir Next LT Pro Light" w:eastAsia="Avenir Next LT Pro Light" w:hAnsi="Avenir Next LT Pro Light" w:cs="Avenir Next LT Pro Light"/>
          <w:i/>
          <w:iCs/>
          <w:color w:val="595959" w:themeColor="text1" w:themeTint="A6"/>
          <w:sz w:val="20"/>
          <w:szCs w:val="20"/>
        </w:rPr>
        <w:t xml:space="preserve">des Premiers </w:t>
      </w:r>
      <w:r w:rsidR="6C45B2BA" w:rsidRPr="27A0E6CB">
        <w:rPr>
          <w:rFonts w:ascii="Avenir Next LT Pro Light" w:eastAsia="Avenir Next LT Pro Light" w:hAnsi="Avenir Next LT Pro Light" w:cs="Avenir Next LT Pro Light"/>
          <w:i/>
          <w:iCs/>
          <w:color w:val="595959" w:themeColor="text1" w:themeTint="A6"/>
          <w:sz w:val="20"/>
          <w:szCs w:val="20"/>
        </w:rPr>
        <w:t>Peuples</w:t>
      </w:r>
      <w:r w:rsidRPr="3FF1D473">
        <w:rPr>
          <w:rFonts w:ascii="Avenir Next LT Pro Light" w:eastAsia="Avenir Next LT Pro Light" w:hAnsi="Avenir Next LT Pro Light" w:cs="Avenir Next LT Pro Light"/>
          <w:i/>
          <w:iCs/>
          <w:color w:val="595959" w:themeColor="text1" w:themeTint="A6"/>
          <w:sz w:val="20"/>
          <w:szCs w:val="20"/>
        </w:rPr>
        <w:t xml:space="preserve"> ne critiquent pas seulement le patriarcat emmené par la colonisation, mais aussi le système qui englobe cette colonisation</w:t>
      </w:r>
      <w:r w:rsidRPr="3FF1D473">
        <w:rPr>
          <w:rFonts w:ascii="Avenir Next LT Pro Light" w:eastAsia="Avenir Next LT Pro Light" w:hAnsi="Avenir Next LT Pro Light" w:cs="Avenir Next LT Pro Light"/>
          <w:i/>
          <w:iCs/>
          <w:color w:val="595959" w:themeColor="text1" w:themeTint="A6"/>
        </w:rPr>
        <w:t>.</w:t>
      </w:r>
      <w:r w:rsidR="50F9BBF9" w:rsidRPr="3FF1D473">
        <w:rPr>
          <w:rFonts w:ascii="Avenir Next LT Pro Light" w:eastAsia="Avenir Next LT Pro Light" w:hAnsi="Avenir Next LT Pro Light" w:cs="Avenir Next LT Pro Light"/>
          <w:i/>
          <w:iCs/>
          <w:color w:val="595959" w:themeColor="text1" w:themeTint="A6"/>
        </w:rPr>
        <w:t xml:space="preserve">” </w:t>
      </w:r>
      <w:proofErr w:type="spellStart"/>
      <w:r w:rsidR="50F9BBF9" w:rsidRPr="3FF1D473">
        <w:rPr>
          <w:rFonts w:ascii="Avenir Next LT Pro Light" w:eastAsia="Avenir Next LT Pro Light" w:hAnsi="Avenir Next LT Pro Light" w:cs="Avenir Next LT Pro Light"/>
          <w:b/>
          <w:bCs/>
          <w:color w:val="595959" w:themeColor="text1" w:themeTint="A6"/>
          <w:sz w:val="20"/>
          <w:szCs w:val="20"/>
        </w:rPr>
        <w:t>Natanaël</w:t>
      </w:r>
      <w:proofErr w:type="spellEnd"/>
      <w:r w:rsidR="50F9BBF9" w:rsidRPr="3FF1D473">
        <w:rPr>
          <w:rFonts w:ascii="Avenir Next LT Pro Light" w:eastAsia="Avenir Next LT Pro Light" w:hAnsi="Avenir Next LT Pro Light" w:cs="Avenir Next LT Pro Light"/>
          <w:b/>
          <w:bCs/>
          <w:color w:val="595959" w:themeColor="text1" w:themeTint="A6"/>
          <w:sz w:val="20"/>
          <w:szCs w:val="20"/>
        </w:rPr>
        <w:t xml:space="preserve"> Béguin Paul</w:t>
      </w:r>
      <w:r w:rsidRPr="3FF1D473">
        <w:rPr>
          <w:rFonts w:ascii="Avenir Next LT Pro Light" w:eastAsia="Avenir Next LT Pro Light" w:hAnsi="Avenir Next LT Pro Light" w:cs="Avenir Next LT Pro Light"/>
          <w:b/>
          <w:bCs/>
          <w:color w:val="595959" w:themeColor="text1" w:themeTint="A6"/>
        </w:rPr>
        <w:t xml:space="preserve"> </w:t>
      </w:r>
    </w:p>
    <w:p w14:paraId="503E93BD" w14:textId="4D104D52" w:rsidR="572DB81E" w:rsidRDefault="572DB81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 </w:t>
      </w:r>
      <w:r w:rsidR="0C54C584" w:rsidRPr="3FF1D473">
        <w:rPr>
          <w:rFonts w:ascii="Avenir Next LT Pro Light" w:eastAsia="Avenir Next LT Pro Light" w:hAnsi="Avenir Next LT Pro Light" w:cs="Avenir Next LT Pro Light"/>
          <w:color w:val="595959" w:themeColor="text1" w:themeTint="A6"/>
        </w:rPr>
        <w:t xml:space="preserve">Le féminisme intersectionnel </w:t>
      </w:r>
      <w:r w:rsidR="0D1D9ADF" w:rsidRPr="27A0E6CB">
        <w:rPr>
          <w:rFonts w:ascii="Avenir Next LT Pro Light" w:eastAsia="Avenir Next LT Pro Light" w:hAnsi="Avenir Next LT Pro Light" w:cs="Avenir Next LT Pro Light"/>
          <w:color w:val="595959" w:themeColor="text1" w:themeTint="A6"/>
        </w:rPr>
        <w:t>des Premiers Peuples</w:t>
      </w:r>
      <w:r w:rsidR="0C54C584" w:rsidRPr="3FF1D473">
        <w:rPr>
          <w:rFonts w:ascii="Avenir Next LT Pro Light" w:eastAsia="Avenir Next LT Pro Light" w:hAnsi="Avenir Next LT Pro Light" w:cs="Avenir Next LT Pro Light"/>
          <w:color w:val="595959" w:themeColor="text1" w:themeTint="A6"/>
        </w:rPr>
        <w:t xml:space="preserve"> est une forme de féminisme qui reconnaît la multiplicité des oppressions basées sur la race, le genre, la classe sociale, l'orientation sexuelle, la religion, et autres aspects de l'identité, particulièrement pour les femmes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20C6A1E8" w:rsidRPr="27A0E6CB">
        <w:rPr>
          <w:rFonts w:ascii="Avenir Next LT Pro Light" w:eastAsia="Avenir Next LT Pro Light" w:hAnsi="Avenir Next LT Pro Light" w:cs="Avenir Next LT Pro Light"/>
          <w:color w:val="595959" w:themeColor="text1" w:themeTint="A6"/>
        </w:rPr>
        <w:t>Peuples</w:t>
      </w:r>
      <w:r w:rsidR="0C54C584" w:rsidRPr="3FF1D473">
        <w:rPr>
          <w:rFonts w:ascii="Avenir Next LT Pro Light" w:eastAsia="Avenir Next LT Pro Light" w:hAnsi="Avenir Next LT Pro Light" w:cs="Avenir Next LT Pro Light"/>
          <w:color w:val="595959" w:themeColor="text1" w:themeTint="A6"/>
        </w:rPr>
        <w:t xml:space="preserve"> au Canada et au Québec. </w:t>
      </w:r>
    </w:p>
    <w:p w14:paraId="7B136252" w14:textId="724221F2" w:rsidR="0C54C584" w:rsidRDefault="0C54C584"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 Les femmes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61D4A4C9"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sont confrontées à des formes uniques de discrimination et de violence qui sont intimement liées à leur position en tant </w:t>
      </w:r>
      <w:r w:rsidR="575A3507" w:rsidRPr="27A0E6CB">
        <w:rPr>
          <w:rFonts w:ascii="Avenir Next LT Pro Light" w:eastAsia="Avenir Next LT Pro Light" w:hAnsi="Avenir Next LT Pro Light" w:cs="Avenir Next LT Pro Light"/>
          <w:color w:val="595959" w:themeColor="text1" w:themeTint="A6"/>
        </w:rPr>
        <w:t>membre des</w:t>
      </w:r>
      <w:r w:rsidR="0D1D9ADF" w:rsidRPr="27A0E6CB">
        <w:rPr>
          <w:rFonts w:ascii="Avenir Next LT Pro Light" w:eastAsia="Avenir Next LT Pro Light" w:hAnsi="Avenir Next LT Pro Light" w:cs="Avenir Next LT Pro Light"/>
          <w:color w:val="595959" w:themeColor="text1" w:themeTint="A6"/>
        </w:rPr>
        <w:t xml:space="preserve"> Premiers </w:t>
      </w:r>
      <w:r w:rsidR="5F5829F0" w:rsidRPr="27A0E6CB">
        <w:rPr>
          <w:rFonts w:ascii="Avenir Next LT Pro Light" w:eastAsia="Avenir Next LT Pro Light" w:hAnsi="Avenir Next LT Pro Light" w:cs="Avenir Next LT Pro Light"/>
          <w:color w:val="595959" w:themeColor="text1" w:themeTint="A6"/>
        </w:rPr>
        <w:t>Peuples</w:t>
      </w:r>
      <w:r w:rsidR="7542ABC3" w:rsidRPr="27A0E6CB">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 xml:space="preserve"> La colonisation, la perte de territoires ancestraux, la marginalisation économique et la dévalorisation systématique de leurs cultures ont eu et </w:t>
      </w:r>
      <w:proofErr w:type="gramStart"/>
      <w:r w:rsidRPr="3FF1D473">
        <w:rPr>
          <w:rFonts w:ascii="Avenir Next LT Pro Light" w:eastAsia="Avenir Next LT Pro Light" w:hAnsi="Avenir Next LT Pro Light" w:cs="Avenir Next LT Pro Light"/>
          <w:color w:val="595959" w:themeColor="text1" w:themeTint="A6"/>
        </w:rPr>
        <w:t>ont</w:t>
      </w:r>
      <w:proofErr w:type="gramEnd"/>
      <w:r w:rsidRPr="3FF1D473">
        <w:rPr>
          <w:rFonts w:ascii="Avenir Next LT Pro Light" w:eastAsia="Avenir Next LT Pro Light" w:hAnsi="Avenir Next LT Pro Light" w:cs="Avenir Next LT Pro Light"/>
          <w:color w:val="595959" w:themeColor="text1" w:themeTint="A6"/>
        </w:rPr>
        <w:t xml:space="preserve"> encore des conséquences dramatiques sur la vie des femmes </w:t>
      </w:r>
      <w:r w:rsidR="48C7FF1E" w:rsidRPr="3FF1D473">
        <w:rPr>
          <w:rFonts w:ascii="Avenir Next LT Pro Light" w:eastAsia="Avenir Next LT Pro Light" w:hAnsi="Avenir Next LT Pro Light" w:cs="Avenir Next LT Pro Light"/>
          <w:color w:val="595959" w:themeColor="text1" w:themeTint="A6"/>
        </w:rPr>
        <w:t>des Premiers Peuples</w:t>
      </w:r>
      <w:r w:rsidRPr="3FF1D473">
        <w:rPr>
          <w:rFonts w:ascii="Avenir Next LT Pro Light" w:eastAsia="Avenir Next LT Pro Light" w:hAnsi="Avenir Next LT Pro Light" w:cs="Avenir Next LT Pro Light"/>
          <w:color w:val="595959" w:themeColor="text1" w:themeTint="A6"/>
        </w:rPr>
        <w:t xml:space="preserve">. </w:t>
      </w:r>
    </w:p>
    <w:p w14:paraId="40878EAA" w14:textId="1225D815" w:rsidR="0C54C584" w:rsidRDefault="0C54C584"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La réconciliation entre les peuples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407DF65E" w:rsidRPr="27A0E6CB">
        <w:rPr>
          <w:rFonts w:ascii="Avenir Next LT Pro Light" w:eastAsia="Avenir Next LT Pro Light" w:hAnsi="Avenir Next LT Pro Light" w:cs="Avenir Next LT Pro Light"/>
          <w:color w:val="595959" w:themeColor="text1" w:themeTint="A6"/>
        </w:rPr>
        <w:t>Peuples</w:t>
      </w:r>
      <w:r w:rsidR="7542ABC3" w:rsidRPr="27A0E6CB">
        <w:rPr>
          <w:rFonts w:ascii="Avenir Next LT Pro Light" w:eastAsia="Avenir Next LT Pro Light" w:hAnsi="Avenir Next LT Pro Light" w:cs="Avenir Next LT Pro Light"/>
          <w:color w:val="595959" w:themeColor="text1" w:themeTint="A6"/>
        </w:rPr>
        <w:t xml:space="preserve"> et </w:t>
      </w:r>
      <w:r w:rsidR="4F1389C5" w:rsidRPr="27A0E6CB">
        <w:rPr>
          <w:rFonts w:ascii="Avenir Next LT Pro Light" w:eastAsia="Avenir Next LT Pro Light" w:hAnsi="Avenir Next LT Pro Light" w:cs="Avenir Next LT Pro Light"/>
          <w:color w:val="595959" w:themeColor="text1" w:themeTint="A6"/>
        </w:rPr>
        <w:t>les allochtones</w:t>
      </w:r>
      <w:r w:rsidRPr="3FF1D473">
        <w:rPr>
          <w:rFonts w:ascii="Avenir Next LT Pro Light" w:eastAsia="Avenir Next LT Pro Light" w:hAnsi="Avenir Next LT Pro Light" w:cs="Avenir Next LT Pro Light"/>
          <w:color w:val="595959" w:themeColor="text1" w:themeTint="A6"/>
        </w:rPr>
        <w:t xml:space="preserve"> implique une prise en compte active du féminisme intersectionnel </w:t>
      </w:r>
      <w:r w:rsidR="0D1D9ADF" w:rsidRPr="27A0E6CB">
        <w:rPr>
          <w:rFonts w:ascii="Avenir Next LT Pro Light" w:eastAsia="Avenir Next LT Pro Light" w:hAnsi="Avenir Next LT Pro Light" w:cs="Avenir Next LT Pro Light"/>
          <w:color w:val="595959" w:themeColor="text1" w:themeTint="A6"/>
        </w:rPr>
        <w:t>des Premiers Peuples</w:t>
      </w:r>
      <w:r w:rsidRPr="3FF1D473">
        <w:rPr>
          <w:rFonts w:ascii="Avenir Next LT Pro Light" w:eastAsia="Avenir Next LT Pro Light" w:hAnsi="Avenir Next LT Pro Light" w:cs="Avenir Next LT Pro Light"/>
          <w:color w:val="595959" w:themeColor="text1" w:themeTint="A6"/>
        </w:rPr>
        <w:t xml:space="preserve">, qui prend acte des multiples liens entre la discrimination, la colonisation, le patriarcat, et les autres formes d'oppressions systémiques vécues par ces femmes. </w:t>
      </w:r>
    </w:p>
    <w:p w14:paraId="6D668951" w14:textId="0AAFE2E9" w:rsidR="0C54C584" w:rsidRDefault="0C54C584"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Les femmes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0E098CEF"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ont une longue histoire de militantisme féministe et anticolonialiste au Canada, notamment avec des figures telles que </w:t>
      </w:r>
      <w:hyperlink r:id="rId14">
        <w:r w:rsidRPr="3FF1D473">
          <w:rPr>
            <w:rStyle w:val="Lienhypertexte"/>
            <w:rFonts w:ascii="Avenir Next LT Pro Light" w:eastAsia="Avenir Next LT Pro Light" w:hAnsi="Avenir Next LT Pro Light" w:cs="Avenir Next LT Pro Light"/>
            <w:color w:val="595959" w:themeColor="text1" w:themeTint="A6"/>
          </w:rPr>
          <w:t xml:space="preserve">Jeannette </w:t>
        </w:r>
        <w:proofErr w:type="spellStart"/>
        <w:r w:rsidRPr="3FF1D473">
          <w:rPr>
            <w:rStyle w:val="Lienhypertexte"/>
            <w:rFonts w:ascii="Avenir Next LT Pro Light" w:eastAsia="Avenir Next LT Pro Light" w:hAnsi="Avenir Next LT Pro Light" w:cs="Avenir Next LT Pro Light"/>
            <w:color w:val="595959" w:themeColor="text1" w:themeTint="A6"/>
          </w:rPr>
          <w:t>Corbiere</w:t>
        </w:r>
        <w:proofErr w:type="spellEnd"/>
      </w:hyperlink>
      <w:r w:rsidRPr="3FF1D473">
        <w:rPr>
          <w:rFonts w:ascii="Avenir Next LT Pro Light" w:eastAsia="Avenir Next LT Pro Light" w:hAnsi="Avenir Next LT Pro Light" w:cs="Avenir Next LT Pro Light"/>
          <w:color w:val="595959" w:themeColor="text1" w:themeTint="A6"/>
        </w:rPr>
        <w:t xml:space="preserve"> </w:t>
      </w:r>
      <w:proofErr w:type="spellStart"/>
      <w:r w:rsidRPr="3FF1D473">
        <w:rPr>
          <w:rFonts w:ascii="Avenir Next LT Pro Light" w:eastAsia="Avenir Next LT Pro Light" w:hAnsi="Avenir Next LT Pro Light" w:cs="Avenir Next LT Pro Light"/>
          <w:color w:val="595959" w:themeColor="text1" w:themeTint="A6"/>
        </w:rPr>
        <w:t>Lavell</w:t>
      </w:r>
      <w:proofErr w:type="spellEnd"/>
      <w:r w:rsidRPr="3FF1D473">
        <w:rPr>
          <w:rFonts w:ascii="Avenir Next LT Pro Light" w:eastAsia="Avenir Next LT Pro Light" w:hAnsi="Avenir Next LT Pro Light" w:cs="Avenir Next LT Pro Light"/>
          <w:color w:val="595959" w:themeColor="text1" w:themeTint="A6"/>
        </w:rPr>
        <w:t xml:space="preserve">, </w:t>
      </w:r>
      <w:hyperlink r:id="rId15">
        <w:r w:rsidRPr="3FF1D473">
          <w:rPr>
            <w:rStyle w:val="Lienhypertexte"/>
            <w:rFonts w:ascii="Avenir Next LT Pro Light" w:eastAsia="Avenir Next LT Pro Light" w:hAnsi="Avenir Next LT Pro Light" w:cs="Avenir Next LT Pro Light"/>
            <w:color w:val="595959" w:themeColor="text1" w:themeTint="A6"/>
          </w:rPr>
          <w:t xml:space="preserve">Thelma </w:t>
        </w:r>
        <w:proofErr w:type="spellStart"/>
        <w:r w:rsidRPr="3FF1D473">
          <w:rPr>
            <w:rStyle w:val="Lienhypertexte"/>
            <w:rFonts w:ascii="Avenir Next LT Pro Light" w:eastAsia="Avenir Next LT Pro Light" w:hAnsi="Avenir Next LT Pro Light" w:cs="Avenir Next LT Pro Light"/>
            <w:color w:val="595959" w:themeColor="text1" w:themeTint="A6"/>
          </w:rPr>
          <w:t>Chalifoux</w:t>
        </w:r>
        <w:proofErr w:type="spellEnd"/>
        <w:r w:rsidRPr="3FF1D473">
          <w:rPr>
            <w:rStyle w:val="Lienhypertexte"/>
            <w:rFonts w:ascii="Avenir Next LT Pro Light" w:eastAsia="Avenir Next LT Pro Light" w:hAnsi="Avenir Next LT Pro Light" w:cs="Avenir Next LT Pro Light"/>
            <w:color w:val="595959" w:themeColor="text1" w:themeTint="A6"/>
          </w:rPr>
          <w:t>,</w:t>
        </w:r>
      </w:hyperlink>
      <w:r w:rsidRPr="3FF1D473">
        <w:rPr>
          <w:rFonts w:ascii="Avenir Next LT Pro Light" w:eastAsia="Avenir Next LT Pro Light" w:hAnsi="Avenir Next LT Pro Light" w:cs="Avenir Next LT Pro Light"/>
          <w:color w:val="595959" w:themeColor="text1" w:themeTint="A6"/>
        </w:rPr>
        <w:t xml:space="preserve"> Les mouvements féministes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7F8B394A"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modernes, tels que le Native </w:t>
      </w:r>
      <w:proofErr w:type="spellStart"/>
      <w:r w:rsidRPr="3FF1D473">
        <w:rPr>
          <w:rFonts w:ascii="Avenir Next LT Pro Light" w:eastAsia="Avenir Next LT Pro Light" w:hAnsi="Avenir Next LT Pro Light" w:cs="Avenir Next LT Pro Light"/>
          <w:color w:val="595959" w:themeColor="text1" w:themeTint="A6"/>
        </w:rPr>
        <w:t>Women's</w:t>
      </w:r>
      <w:proofErr w:type="spellEnd"/>
      <w:r w:rsidRPr="3FF1D473">
        <w:rPr>
          <w:rFonts w:ascii="Avenir Next LT Pro Light" w:eastAsia="Avenir Next LT Pro Light" w:hAnsi="Avenir Next LT Pro Light" w:cs="Avenir Next LT Pro Light"/>
          <w:color w:val="595959" w:themeColor="text1" w:themeTint="A6"/>
        </w:rPr>
        <w:t xml:space="preserve"> Association of Canada, ont émergé dans les années 1970, avec un</w:t>
      </w:r>
      <w:r w:rsidR="246421CF" w:rsidRPr="3FF1D473">
        <w:rPr>
          <w:rFonts w:ascii="Avenir Next LT Pro Light" w:eastAsia="Avenir Next LT Pro Light" w:hAnsi="Avenir Next LT Pro Light" w:cs="Avenir Next LT Pro Light"/>
          <w:color w:val="595959" w:themeColor="text1" w:themeTint="A6"/>
        </w:rPr>
        <w:t>e attention particulière</w:t>
      </w:r>
      <w:r w:rsidRPr="3FF1D473">
        <w:rPr>
          <w:rFonts w:ascii="Avenir Next LT Pro Light" w:eastAsia="Avenir Next LT Pro Light" w:hAnsi="Avenir Next LT Pro Light" w:cs="Avenir Next LT Pro Light"/>
          <w:color w:val="595959" w:themeColor="text1" w:themeTint="A6"/>
        </w:rPr>
        <w:t xml:space="preserve"> sur les enjeux de la violence à l'égard des femmes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1B1BCFDA"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la discrimination systémique, et les effets de la Loi sur les Indiens. </w:t>
      </w:r>
    </w:p>
    <w:p w14:paraId="4938CDBC" w14:textId="23E2520F" w:rsidR="0C54C584" w:rsidRDefault="0C54C584"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Ces mouvements ont continué à évoluer, en reconnaissant les enjeux supplémentaires de l'intersectionnalité et en travaillant à inclure les voix et perspectives des femmes bispirituelles et queer, qui sont souvent marginalisées</w:t>
      </w:r>
      <w:r w:rsidR="5167C95B" w:rsidRPr="3FF1D473">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 xml:space="preserve"> </w:t>
      </w:r>
      <w:r w:rsidR="7542ABC3" w:rsidRPr="27A0E6CB">
        <w:rPr>
          <w:rFonts w:ascii="Avenir Next LT Pro Light" w:eastAsia="Avenir Next LT Pro Light" w:hAnsi="Avenir Next LT Pro Light" w:cs="Avenir Next LT Pro Light"/>
          <w:color w:val="595959" w:themeColor="text1" w:themeTint="A6"/>
        </w:rPr>
        <w:t xml:space="preserve">Les femmes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7AE2F9A4"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ont aussi mis en </w:t>
      </w:r>
      <w:r w:rsidR="371833AC" w:rsidRPr="3FF1D473">
        <w:rPr>
          <w:rFonts w:ascii="Avenir Next LT Pro Light" w:eastAsia="Avenir Next LT Pro Light" w:hAnsi="Avenir Next LT Pro Light" w:cs="Avenir Next LT Pro Light"/>
          <w:color w:val="595959" w:themeColor="text1" w:themeTint="A6"/>
        </w:rPr>
        <w:t>œuvre</w:t>
      </w:r>
      <w:r w:rsidRPr="3FF1D473">
        <w:rPr>
          <w:rFonts w:ascii="Avenir Next LT Pro Light" w:eastAsia="Avenir Next LT Pro Light" w:hAnsi="Avenir Next LT Pro Light" w:cs="Avenir Next LT Pro Light"/>
          <w:color w:val="595959" w:themeColor="text1" w:themeTint="A6"/>
        </w:rPr>
        <w:t xml:space="preserve"> des pratiques </w:t>
      </w:r>
      <w:r w:rsidR="7065BAD9" w:rsidRPr="3FF1D473">
        <w:rPr>
          <w:rFonts w:ascii="Avenir Next LT Pro Light" w:eastAsia="Avenir Next LT Pro Light" w:hAnsi="Avenir Next LT Pro Light" w:cs="Avenir Next LT Pro Light"/>
          <w:color w:val="595959" w:themeColor="text1" w:themeTint="A6"/>
        </w:rPr>
        <w:t xml:space="preserve">traditionnelles </w:t>
      </w:r>
      <w:r w:rsidRPr="3FF1D473">
        <w:rPr>
          <w:rFonts w:ascii="Avenir Next LT Pro Light" w:eastAsia="Avenir Next LT Pro Light" w:hAnsi="Avenir Next LT Pro Light" w:cs="Avenir Next LT Pro Light"/>
          <w:color w:val="595959" w:themeColor="text1" w:themeTint="A6"/>
        </w:rPr>
        <w:t xml:space="preserve">de bien-être qui visent à promouvoir la guérison collective qui se veulent à la fois radicales et </w:t>
      </w:r>
      <w:r w:rsidR="09A61829" w:rsidRPr="3FF1D473">
        <w:rPr>
          <w:rFonts w:ascii="Avenir Next LT Pro Light" w:eastAsia="Avenir Next LT Pro Light" w:hAnsi="Avenir Next LT Pro Light" w:cs="Avenir Next LT Pro Light"/>
          <w:color w:val="595959" w:themeColor="text1" w:themeTint="A6"/>
        </w:rPr>
        <w:t xml:space="preserve">aussi </w:t>
      </w:r>
      <w:r w:rsidR="39C8CEDB" w:rsidRPr="3FF1D473">
        <w:rPr>
          <w:rFonts w:ascii="Avenir Next LT Pro Light" w:eastAsia="Avenir Next LT Pro Light" w:hAnsi="Avenir Next LT Pro Light" w:cs="Avenir Next LT Pro Light"/>
          <w:color w:val="595959" w:themeColor="text1" w:themeTint="A6"/>
        </w:rPr>
        <w:t>ancestrales,</w:t>
      </w:r>
      <w:r w:rsidR="09A61829" w:rsidRPr="3FF1D473">
        <w:rPr>
          <w:rFonts w:ascii="Avenir Next LT Pro Light" w:eastAsia="Avenir Next LT Pro Light" w:hAnsi="Avenir Next LT Pro Light" w:cs="Avenir Next LT Pro Light"/>
          <w:color w:val="595959" w:themeColor="text1" w:themeTint="A6"/>
        </w:rPr>
        <w:t xml:space="preserve"> entre autres à travers un</w:t>
      </w:r>
      <w:r w:rsidR="58DA0DFC" w:rsidRPr="3FF1D473">
        <w:rPr>
          <w:rFonts w:ascii="Avenir Next LT Pro Light" w:eastAsia="Avenir Next LT Pro Light" w:hAnsi="Avenir Next LT Pro Light" w:cs="Avenir Next LT Pro Light"/>
          <w:color w:val="595959" w:themeColor="text1" w:themeTint="A6"/>
        </w:rPr>
        <w:t xml:space="preserve"> renforcement du rôle</w:t>
      </w:r>
      <w:r w:rsidR="75418567" w:rsidRPr="3FF1D473">
        <w:rPr>
          <w:rFonts w:ascii="Avenir Next LT Pro Light" w:eastAsia="Avenir Next LT Pro Light" w:hAnsi="Avenir Next LT Pro Light" w:cs="Avenir Next LT Pro Light"/>
          <w:color w:val="595959" w:themeColor="text1" w:themeTint="A6"/>
        </w:rPr>
        <w:t xml:space="preserve"> des aînées</w:t>
      </w:r>
      <w:r w:rsidRPr="3FF1D473">
        <w:rPr>
          <w:rFonts w:ascii="Avenir Next LT Pro Light" w:eastAsia="Avenir Next LT Pro Light" w:hAnsi="Avenir Next LT Pro Light" w:cs="Avenir Next LT Pro Light"/>
          <w:color w:val="595959" w:themeColor="text1" w:themeTint="A6"/>
        </w:rPr>
        <w:t>.</w:t>
      </w:r>
    </w:p>
    <w:p w14:paraId="5BBFF115" w14:textId="6DF0C389" w:rsidR="0C54C584" w:rsidRDefault="0C54C584"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Au Québec, les femmes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06E7DFFE"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ont fait entendre leur voix au sein de différents mouvements de femmes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51723885"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tels que Femmes Autochtones du Québec, pour revendiquer leurs droits et leur place dans la société tout en mettant en lumière les facteurs de risque qui affectent leur sécurité, notamment en matière de logement et d'hébergement.</w:t>
      </w:r>
    </w:p>
    <w:p w14:paraId="47E90B5C" w14:textId="62874AE3" w:rsidR="0C54C584" w:rsidRDefault="0C54C584"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 féminisme intersectionnel </w:t>
      </w:r>
      <w:r w:rsidR="0D1D9ADF" w:rsidRPr="27A0E6CB">
        <w:rPr>
          <w:rFonts w:ascii="Avenir Next LT Pro Light" w:eastAsia="Avenir Next LT Pro Light" w:hAnsi="Avenir Next LT Pro Light" w:cs="Avenir Next LT Pro Light"/>
          <w:color w:val="595959" w:themeColor="text1" w:themeTint="A6"/>
        </w:rPr>
        <w:t>des Premiers Peuples</w:t>
      </w:r>
      <w:r w:rsidRPr="3FF1D473">
        <w:rPr>
          <w:rFonts w:ascii="Avenir Next LT Pro Light" w:eastAsia="Avenir Next LT Pro Light" w:hAnsi="Avenir Next LT Pro Light" w:cs="Avenir Next LT Pro Light"/>
          <w:color w:val="595959" w:themeColor="text1" w:themeTint="A6"/>
        </w:rPr>
        <w:t xml:space="preserve"> reconnaît que les luttes pour les droits des femmes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03FF8687"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sont étroitement liées aux luttes pour les droits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5D1A51D3"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plus largement. En s'appuyant sur les connaissances et la sagesse traditionnelles des </w:t>
      </w:r>
      <w:r w:rsidR="4F05879C" w:rsidRPr="27A0E6CB">
        <w:rPr>
          <w:rFonts w:ascii="Avenir Next LT Pro Light" w:eastAsia="Avenir Next LT Pro Light" w:hAnsi="Avenir Next LT Pro Light" w:cs="Avenir Next LT Pro Light"/>
          <w:color w:val="595959" w:themeColor="text1" w:themeTint="A6"/>
        </w:rPr>
        <w:t xml:space="preserve">nations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6DCACCCD"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les mouvements féministes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17780E50"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continuent de jouer un rôle crucial dans le combat pour l'égalité des </w:t>
      </w:r>
      <w:r w:rsidRPr="3FF1D473">
        <w:rPr>
          <w:rFonts w:ascii="Avenir Next LT Pro Light" w:eastAsia="Avenir Next LT Pro Light" w:hAnsi="Avenir Next LT Pro Light" w:cs="Avenir Next LT Pro Light"/>
          <w:color w:val="595959" w:themeColor="text1" w:themeTint="A6"/>
        </w:rPr>
        <w:lastRenderedPageBreak/>
        <w:t xml:space="preserve">sexes et la décolonisation au Canada et au Québec. Cela a été souligné lors de l’Enquête nationale sur les femmes et les filles </w:t>
      </w:r>
      <w:r w:rsidR="64C365A8" w:rsidRPr="27A0E6CB">
        <w:rPr>
          <w:rFonts w:ascii="Avenir Next LT Pro Light" w:eastAsia="Avenir Next LT Pro Light" w:hAnsi="Avenir Next LT Pro Light" w:cs="Avenir Next LT Pro Light"/>
          <w:color w:val="595959" w:themeColor="text1" w:themeTint="A6"/>
        </w:rPr>
        <w:t>des Premiers Peuples</w:t>
      </w:r>
      <w:r w:rsidRPr="3FF1D473">
        <w:rPr>
          <w:rFonts w:ascii="Avenir Next LT Pro Light" w:eastAsia="Avenir Next LT Pro Light" w:hAnsi="Avenir Next LT Pro Light" w:cs="Avenir Next LT Pro Light"/>
          <w:color w:val="595959" w:themeColor="text1" w:themeTint="A6"/>
        </w:rPr>
        <w:t xml:space="preserve"> disparues</w:t>
      </w:r>
      <w:r w:rsidR="43EB3B23" w:rsidRPr="27A0E6CB">
        <w:rPr>
          <w:rFonts w:ascii="Avenir Next LT Pro Light" w:eastAsia="Avenir Next LT Pro Light" w:hAnsi="Avenir Next LT Pro Light" w:cs="Avenir Next LT Pro Light"/>
          <w:color w:val="595959" w:themeColor="text1" w:themeTint="A6"/>
        </w:rPr>
        <w:t xml:space="preserve"> et assassinées</w:t>
      </w:r>
      <w:r w:rsidRPr="3FF1D473">
        <w:rPr>
          <w:rFonts w:ascii="Avenir Next LT Pro Light" w:eastAsia="Avenir Next LT Pro Light" w:hAnsi="Avenir Next LT Pro Light" w:cs="Avenir Next LT Pro Light"/>
          <w:color w:val="595959" w:themeColor="text1" w:themeTint="A6"/>
        </w:rPr>
        <w:t xml:space="preserve">. </w:t>
      </w:r>
    </w:p>
    <w:p w14:paraId="63EA89C3" w14:textId="1266CCE1" w:rsidR="0C54C584" w:rsidRDefault="0C54C584"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 </w:t>
      </w:r>
      <w:r w:rsidR="4FB82D72" w:rsidRPr="3FF1D473">
        <w:rPr>
          <w:rFonts w:ascii="Avenir Next LT Pro Light" w:eastAsia="Avenir Next LT Pro Light" w:hAnsi="Avenir Next LT Pro Light" w:cs="Avenir Next LT Pro Light"/>
          <w:color w:val="595959" w:themeColor="text1" w:themeTint="A6"/>
        </w:rPr>
        <w:t>L</w:t>
      </w:r>
      <w:r w:rsidRPr="3FF1D473">
        <w:rPr>
          <w:rFonts w:ascii="Avenir Next LT Pro Light" w:eastAsia="Avenir Next LT Pro Light" w:hAnsi="Avenir Next LT Pro Light" w:cs="Avenir Next LT Pro Light"/>
          <w:color w:val="595959" w:themeColor="text1" w:themeTint="A6"/>
        </w:rPr>
        <w:t xml:space="preserve">e féminisme intersectionnel </w:t>
      </w:r>
      <w:r w:rsidR="0D1D9ADF" w:rsidRPr="27A0E6CB">
        <w:rPr>
          <w:rFonts w:ascii="Avenir Next LT Pro Light" w:eastAsia="Avenir Next LT Pro Light" w:hAnsi="Avenir Next LT Pro Light" w:cs="Avenir Next LT Pro Light"/>
          <w:color w:val="595959" w:themeColor="text1" w:themeTint="A6"/>
        </w:rPr>
        <w:t>des Premiers Peuples</w:t>
      </w:r>
      <w:r w:rsidRPr="3FF1D473">
        <w:rPr>
          <w:rFonts w:ascii="Avenir Next LT Pro Light" w:eastAsia="Avenir Next LT Pro Light" w:hAnsi="Avenir Next LT Pro Light" w:cs="Avenir Next LT Pro Light"/>
          <w:color w:val="595959" w:themeColor="text1" w:themeTint="A6"/>
        </w:rPr>
        <w:t xml:space="preserve"> est un mouvement clé pour la défense des droits des femmes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47432EA2"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intégrant les enjeux systémiques propres à leur situation, et travaillant à reformuler les structures de pouvoir pour inclure la perspective </w:t>
      </w:r>
      <w:r w:rsidR="0D1D9ADF" w:rsidRPr="27A0E6CB">
        <w:rPr>
          <w:rFonts w:ascii="Avenir Next LT Pro Light" w:eastAsia="Avenir Next LT Pro Light" w:hAnsi="Avenir Next LT Pro Light" w:cs="Avenir Next LT Pro Light"/>
          <w:color w:val="595959" w:themeColor="text1" w:themeTint="A6"/>
        </w:rPr>
        <w:t>des Premiers Peuples</w:t>
      </w:r>
      <w:r w:rsidRPr="3FF1D473">
        <w:rPr>
          <w:rFonts w:ascii="Avenir Next LT Pro Light" w:eastAsia="Avenir Next LT Pro Light" w:hAnsi="Avenir Next LT Pro Light" w:cs="Avenir Next LT Pro Light"/>
          <w:color w:val="595959" w:themeColor="text1" w:themeTint="A6"/>
        </w:rPr>
        <w:t>.</w:t>
      </w:r>
    </w:p>
    <w:p w14:paraId="705978CC" w14:textId="7C013C58" w:rsidR="4FA9F458" w:rsidRDefault="4FA9F458"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Des féministes issues des Premiers Peuples sont particulièrement sensib</w:t>
      </w:r>
      <w:r w:rsidR="25643C1A" w:rsidRPr="3FF1D473">
        <w:rPr>
          <w:rFonts w:ascii="Avenir Next LT Pro Light" w:eastAsia="Avenir Next LT Pro Light" w:hAnsi="Avenir Next LT Pro Light" w:cs="Avenir Next LT Pro Light"/>
          <w:color w:val="595959" w:themeColor="text1" w:themeTint="A6"/>
        </w:rPr>
        <w:t>les et militantes sur</w:t>
      </w:r>
      <w:r w:rsidRPr="3FF1D473">
        <w:rPr>
          <w:rFonts w:ascii="Avenir Next LT Pro Light" w:eastAsia="Avenir Next LT Pro Light" w:hAnsi="Avenir Next LT Pro Light" w:cs="Avenir Next LT Pro Light"/>
          <w:color w:val="595959" w:themeColor="text1" w:themeTint="A6"/>
        </w:rPr>
        <w:t xml:space="preserve"> la question de l’exploitation sexuelle, </w:t>
      </w:r>
      <w:proofErr w:type="gramStart"/>
      <w:r w:rsidRPr="3FF1D473">
        <w:rPr>
          <w:rFonts w:ascii="Avenir Next LT Pro Light" w:eastAsia="Avenir Next LT Pro Light" w:hAnsi="Avenir Next LT Pro Light" w:cs="Avenir Next LT Pro Light"/>
          <w:color w:val="595959" w:themeColor="text1" w:themeTint="A6"/>
        </w:rPr>
        <w:t>comme par exemple</w:t>
      </w:r>
      <w:proofErr w:type="gramEnd"/>
      <w:r w:rsidRPr="3FF1D473">
        <w:rPr>
          <w:rFonts w:ascii="Avenir Next LT Pro Light" w:eastAsia="Avenir Next LT Pro Light" w:hAnsi="Avenir Next LT Pro Light" w:cs="Avenir Next LT Pro Light"/>
          <w:color w:val="595959" w:themeColor="text1" w:themeTint="A6"/>
        </w:rPr>
        <w:t xml:space="preserve"> </w:t>
      </w:r>
      <w:hyperlink r:id="rId16">
        <w:r w:rsidRPr="3FF1D473">
          <w:rPr>
            <w:rStyle w:val="Lienhypertexte"/>
            <w:rFonts w:ascii="Avenir Next LT Pro Light" w:eastAsia="Avenir Next LT Pro Light" w:hAnsi="Avenir Next LT Pro Light" w:cs="Avenir Next LT Pro Light"/>
            <w:color w:val="595959" w:themeColor="text1" w:themeTint="A6"/>
          </w:rPr>
          <w:t>Sherry Smiley</w:t>
        </w:r>
      </w:hyperlink>
      <w:r w:rsidRPr="3FF1D473">
        <w:rPr>
          <w:rFonts w:ascii="Avenir Next LT Pro Light" w:eastAsia="Avenir Next LT Pro Light" w:hAnsi="Avenir Next LT Pro Light" w:cs="Avenir Next LT Pro Light"/>
          <w:color w:val="595959" w:themeColor="text1" w:themeTint="A6"/>
        </w:rPr>
        <w:t xml:space="preserve"> qui est une féministe abolitionniste canadienne, auteure et militante pour l'élimination de la violence contre les femmes, en particulier la violence sexuelle et la traite des êtres humains. Avec </w:t>
      </w:r>
      <w:r w:rsidR="72905F81" w:rsidRPr="3FF1D473">
        <w:rPr>
          <w:rFonts w:ascii="Avenir Next LT Pro Light" w:eastAsia="Avenir Next LT Pro Light" w:hAnsi="Avenir Next LT Pro Light" w:cs="Avenir Next LT Pro Light"/>
          <w:color w:val="595959" w:themeColor="text1" w:themeTint="A6"/>
        </w:rPr>
        <w:t>de l’</w:t>
      </w:r>
      <w:r w:rsidRPr="3FF1D473">
        <w:rPr>
          <w:rFonts w:ascii="Avenir Next LT Pro Light" w:eastAsia="Avenir Next LT Pro Light" w:hAnsi="Avenir Next LT Pro Light" w:cs="Avenir Next LT Pro Light"/>
          <w:color w:val="595959" w:themeColor="text1" w:themeTint="A6"/>
        </w:rPr>
        <w:t>expérience dans le domaine du travail social, Smiley est une voix importante dans le mouvement féministe abolitionniste en Amérique du Nord.</w:t>
      </w:r>
    </w:p>
    <w:p w14:paraId="6FC3207A" w14:textId="6F60A48F" w:rsidR="4FA9F458" w:rsidRDefault="4FA9F458"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Smiley s'oppose à l'industrie du sexe et à la prostitution, car elle croit que cela perpétue la violence systémique contre les femmes et les filles et perpétue les inégalités de genre. Elle a </w:t>
      </w:r>
      <w:hyperlink r:id="rId17">
        <w:r w:rsidRPr="3FF1D473">
          <w:rPr>
            <w:rStyle w:val="Lienhypertexte"/>
            <w:rFonts w:ascii="Avenir Next LT Pro Light" w:eastAsia="Avenir Next LT Pro Light" w:hAnsi="Avenir Next LT Pro Light" w:cs="Avenir Next LT Pro Light"/>
            <w:color w:val="595959" w:themeColor="text1" w:themeTint="A6"/>
          </w:rPr>
          <w:t>expliqué</w:t>
        </w:r>
      </w:hyperlink>
      <w:r w:rsidRPr="3FF1D473">
        <w:rPr>
          <w:rFonts w:ascii="Avenir Next LT Pro Light" w:eastAsia="Avenir Next LT Pro Light" w:hAnsi="Avenir Next LT Pro Light" w:cs="Avenir Next LT Pro Light"/>
          <w:color w:val="595959" w:themeColor="text1" w:themeTint="A6"/>
        </w:rPr>
        <w:t xml:space="preserve"> que la prostitution</w:t>
      </w:r>
      <w:r w:rsidR="1F81D7D8" w:rsidRPr="3FF1D473">
        <w:rPr>
          <w:rFonts w:ascii="Avenir Next LT Pro Light" w:eastAsia="Avenir Next LT Pro Light" w:hAnsi="Avenir Next LT Pro Light" w:cs="Avenir Next LT Pro Light"/>
          <w:color w:val="595959" w:themeColor="text1" w:themeTint="A6"/>
        </w:rPr>
        <w:t xml:space="preserve"> « n'est</w:t>
      </w:r>
      <w:r w:rsidRPr="3FF1D473">
        <w:rPr>
          <w:rFonts w:ascii="Avenir Next LT Pro Light" w:eastAsia="Avenir Next LT Pro Light" w:hAnsi="Avenir Next LT Pro Light" w:cs="Avenir Next LT Pro Light"/>
          <w:i/>
          <w:iCs/>
          <w:color w:val="595959" w:themeColor="text1" w:themeTint="A6"/>
        </w:rPr>
        <w:t xml:space="preserve"> pas un travail ou un choix; c'est une forme de violence </w:t>
      </w:r>
      <w:r w:rsidR="4658CBEA" w:rsidRPr="3FF1D473">
        <w:rPr>
          <w:rFonts w:ascii="Avenir Next LT Pro Light" w:eastAsia="Avenir Next LT Pro Light" w:hAnsi="Avenir Next LT Pro Light" w:cs="Avenir Next LT Pro Light"/>
          <w:i/>
          <w:iCs/>
          <w:color w:val="595959" w:themeColor="text1" w:themeTint="A6"/>
        </w:rPr>
        <w:t>et d'abus »</w:t>
      </w:r>
      <w:r w:rsidRPr="3FF1D473">
        <w:rPr>
          <w:rFonts w:ascii="Avenir Next LT Pro Light" w:eastAsia="Avenir Next LT Pro Light" w:hAnsi="Avenir Next LT Pro Light" w:cs="Avenir Next LT Pro Light"/>
          <w:color w:val="595959" w:themeColor="text1" w:themeTint="A6"/>
        </w:rPr>
        <w:t>.</w:t>
      </w:r>
    </w:p>
    <w:p w14:paraId="5522C119" w14:textId="261A4642" w:rsidR="4FA9F458" w:rsidRDefault="4FA9F458"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Comme abolitionniste, Smiley soutient que l'approche la plus efficace pour lutter contre la traite des êtres humains et la violence sexuelle est de mettre fin à la demande pour l'industrie du sexe plutôt que de mettre l'accent sur les personnes qui y travaillent. Elle soutient que les lois et les politiques doivent être modifiées de manière à traiter les personnes prostituées comme des victimes de violence et à criminaliser les clients et les proxénètes qui exploitent la vulnérabilité des femmes.</w:t>
      </w:r>
    </w:p>
    <w:p w14:paraId="29BAF2F3" w14:textId="33DD3B13" w:rsidR="4FA9F458" w:rsidRDefault="4FA9F458"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En tant que leader abolitionniste, Smiley a écrit plusieurs articles affirmant l'importance de la reconnaissance de la traite des êtres humains et l'exploitation sexuelle, particulièrement dans le context</w:t>
      </w:r>
      <w:r w:rsidR="65F46AA1" w:rsidRPr="3FF1D473">
        <w:rPr>
          <w:rFonts w:ascii="Avenir Next LT Pro Light" w:eastAsia="Avenir Next LT Pro Light" w:hAnsi="Avenir Next LT Pro Light" w:cs="Avenir Next LT Pro Light"/>
          <w:color w:val="595959" w:themeColor="text1" w:themeTint="A6"/>
        </w:rPr>
        <w:t xml:space="preserve">e </w:t>
      </w:r>
      <w:r w:rsidR="0D1D9ADF" w:rsidRPr="27A0E6CB">
        <w:rPr>
          <w:rFonts w:ascii="Avenir Next LT Pro Light" w:eastAsia="Avenir Next LT Pro Light" w:hAnsi="Avenir Next LT Pro Light" w:cs="Avenir Next LT Pro Light"/>
          <w:color w:val="595959" w:themeColor="text1" w:themeTint="A6"/>
        </w:rPr>
        <w:t>des Premiers Peuples</w:t>
      </w:r>
      <w:r w:rsidRPr="3FF1D473">
        <w:rPr>
          <w:rFonts w:ascii="Avenir Next LT Pro Light" w:eastAsia="Avenir Next LT Pro Light" w:hAnsi="Avenir Next LT Pro Light" w:cs="Avenir Next LT Pro Light"/>
          <w:color w:val="595959" w:themeColor="text1" w:themeTint="A6"/>
        </w:rPr>
        <w:t xml:space="preserve">, ce qui se reflète par exemple dans le rapport de l'Enquête nationale sur les femmes et les filles </w:t>
      </w:r>
      <w:r w:rsidR="6AA5C9EA" w:rsidRPr="27A0E6CB">
        <w:rPr>
          <w:rFonts w:ascii="Avenir Next LT Pro Light" w:eastAsia="Avenir Next LT Pro Light" w:hAnsi="Avenir Next LT Pro Light" w:cs="Avenir Next LT Pro Light"/>
          <w:color w:val="595959" w:themeColor="text1" w:themeTint="A6"/>
        </w:rPr>
        <w:t>des Premiers Peuples</w:t>
      </w:r>
      <w:r w:rsidRPr="3FF1D473">
        <w:rPr>
          <w:rFonts w:ascii="Avenir Next LT Pro Light" w:eastAsia="Avenir Next LT Pro Light" w:hAnsi="Avenir Next LT Pro Light" w:cs="Avenir Next LT Pro Light"/>
          <w:color w:val="595959" w:themeColor="text1" w:themeTint="A6"/>
        </w:rPr>
        <w:t xml:space="preserve"> disparues et assassinées.</w:t>
      </w:r>
    </w:p>
    <w:p w14:paraId="1616BB51" w14:textId="1604C606" w:rsidR="4FA9F458" w:rsidRDefault="4FA9F458"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Smiley est également co-fondatrice de AWAN, un groupe de femmes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4713DC31"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abolitionnistes qui travaillent ensemble pour mettre fin à la violence contre les femmes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2E85BE27"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et leur permettre de récupérer leur</w:t>
      </w:r>
      <w:r w:rsidR="139757EE" w:rsidRPr="3FF1D473">
        <w:rPr>
          <w:rFonts w:ascii="Avenir Next LT Pro Light" w:eastAsia="Avenir Next LT Pro Light" w:hAnsi="Avenir Next LT Pro Light" w:cs="Avenir Next LT Pro Light"/>
          <w:color w:val="595959" w:themeColor="text1" w:themeTint="A6"/>
        </w:rPr>
        <w:t xml:space="preserve"> « pouvoir</w:t>
      </w:r>
      <w:r w:rsidRPr="3FF1D473">
        <w:rPr>
          <w:rFonts w:ascii="Avenir Next LT Pro Light" w:eastAsia="Avenir Next LT Pro Light" w:hAnsi="Avenir Next LT Pro Light" w:cs="Avenir Next LT Pro Light"/>
          <w:color w:val="595959" w:themeColor="text1" w:themeTint="A6"/>
        </w:rPr>
        <w:t xml:space="preserve">, leur fierté et leur </w:t>
      </w:r>
      <w:r w:rsidR="76B9DC3D" w:rsidRPr="3FF1D473">
        <w:rPr>
          <w:rFonts w:ascii="Avenir Next LT Pro Light" w:eastAsia="Avenir Next LT Pro Light" w:hAnsi="Avenir Next LT Pro Light" w:cs="Avenir Next LT Pro Light"/>
          <w:color w:val="595959" w:themeColor="text1" w:themeTint="A6"/>
        </w:rPr>
        <w:t>identité »</w:t>
      </w:r>
      <w:r w:rsidRPr="3FF1D473">
        <w:rPr>
          <w:rFonts w:ascii="Avenir Next LT Pro Light" w:eastAsia="Avenir Next LT Pro Light" w:hAnsi="Avenir Next LT Pro Light" w:cs="Avenir Next LT Pro Light"/>
          <w:color w:val="595959" w:themeColor="text1" w:themeTint="A6"/>
        </w:rPr>
        <w:t>.</w:t>
      </w:r>
    </w:p>
    <w:p w14:paraId="6F0FF678" w14:textId="29977995" w:rsidR="4FA9F458" w:rsidRDefault="4FA9F458"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En somme, Sherry Smiley est une féministe abolitionniste importante au Canada, qui </w:t>
      </w:r>
      <w:r w:rsidR="06D94DCE" w:rsidRPr="27A0E6CB">
        <w:rPr>
          <w:rFonts w:ascii="Avenir Next LT Pro Light" w:eastAsia="Avenir Next LT Pro Light" w:hAnsi="Avenir Next LT Pro Light" w:cs="Avenir Next LT Pro Light"/>
          <w:color w:val="595959" w:themeColor="text1" w:themeTint="A6"/>
        </w:rPr>
        <w:t>plaid</w:t>
      </w:r>
      <w:r w:rsidR="3DA539B9" w:rsidRPr="27A0E6CB">
        <w:rPr>
          <w:rFonts w:ascii="Avenir Next LT Pro Light" w:eastAsia="Avenir Next LT Pro Light" w:hAnsi="Avenir Next LT Pro Light" w:cs="Avenir Next LT Pro Light"/>
          <w:color w:val="595959" w:themeColor="text1" w:themeTint="A6"/>
        </w:rPr>
        <w:t>e</w:t>
      </w:r>
      <w:r w:rsidRPr="3FF1D473">
        <w:rPr>
          <w:rFonts w:ascii="Avenir Next LT Pro Light" w:eastAsia="Avenir Next LT Pro Light" w:hAnsi="Avenir Next LT Pro Light" w:cs="Avenir Next LT Pro Light"/>
          <w:color w:val="595959" w:themeColor="text1" w:themeTint="A6"/>
        </w:rPr>
        <w:t xml:space="preserve"> pour l’abolition du travail forcé et de la prostitution, en particulier menée par des femmes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1FD97387" w:rsidRPr="27A0E6CB">
        <w:rPr>
          <w:rFonts w:ascii="Avenir Next LT Pro Light" w:eastAsia="Avenir Next LT Pro Light" w:hAnsi="Avenir Next LT Pro Light" w:cs="Avenir Next LT Pro Light"/>
          <w:color w:val="595959" w:themeColor="text1" w:themeTint="A6"/>
        </w:rPr>
        <w:t>Peuples</w:t>
      </w:r>
      <w:r w:rsidR="06D94DCE" w:rsidRPr="27A0E6CB">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 xml:space="preserve"> Sa position abolitionniste se traduit par sa lutte continue pour mettre fin non seulement à la demande pour l'industrie du sexe, mais aussi pour des politiques et des lois qui considèrent les personnes </w:t>
      </w:r>
      <w:r w:rsidR="5586F2CC" w:rsidRPr="3FF1D473">
        <w:rPr>
          <w:rFonts w:ascii="Avenir Next LT Pro Light" w:eastAsia="Avenir Next LT Pro Light" w:hAnsi="Avenir Next LT Pro Light" w:cs="Avenir Next LT Pro Light"/>
          <w:color w:val="595959" w:themeColor="text1" w:themeTint="A6"/>
        </w:rPr>
        <w:t>prostituées</w:t>
      </w:r>
      <w:r w:rsidRPr="3FF1D473">
        <w:rPr>
          <w:rFonts w:ascii="Avenir Next LT Pro Light" w:eastAsia="Avenir Next LT Pro Light" w:hAnsi="Avenir Next LT Pro Light" w:cs="Avenir Next LT Pro Light"/>
          <w:color w:val="595959" w:themeColor="text1" w:themeTint="A6"/>
        </w:rPr>
        <w:t xml:space="preserve"> comme des victimes de violences et non comme des criminelles. Smiley est un modèle à suivre pour les défenseurs des droits des femmes et des victimes de la traite des êtres humains qui cherchent à améliorer les conditions de vie des femmes et des filles, notamment en période de crise sanitaire ou sociale.</w:t>
      </w:r>
    </w:p>
    <w:p w14:paraId="7E735743" w14:textId="42B66CEF" w:rsidR="79B786E6" w:rsidRDefault="572DB81E" w:rsidP="3FF1D473">
      <w:pPr>
        <w:jc w:val="both"/>
        <w:rPr>
          <w:rFonts w:ascii="Avenir Next LT Pro Light" w:eastAsia="Avenir Next LT Pro Light" w:hAnsi="Avenir Next LT Pro Light" w:cs="Avenir Next LT Pro Light"/>
          <w:b/>
          <w:bCs/>
          <w:color w:val="595959" w:themeColor="text1" w:themeTint="A6"/>
        </w:rPr>
      </w:pPr>
      <w:r w:rsidRPr="3FF1D473">
        <w:rPr>
          <w:rFonts w:ascii="Avenir Next LT Pro Light" w:eastAsia="Avenir Next LT Pro Light" w:hAnsi="Avenir Next LT Pro Light" w:cs="Avenir Next LT Pro Light"/>
          <w:b/>
          <w:bCs/>
          <w:color w:val="595959" w:themeColor="text1" w:themeTint="A6"/>
        </w:rPr>
        <w:lastRenderedPageBreak/>
        <w:t xml:space="preserve">Une approche fondée sur les droits </w:t>
      </w:r>
    </w:p>
    <w:p w14:paraId="0006DF2D" w14:textId="072B0CE5" w:rsidR="79B786E6" w:rsidRDefault="572DB81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Nous avons décidé de baser cet état des lieux sur une perspective des droits, cela veut dire que pour nous les femmes et filles incluant </w:t>
      </w:r>
      <w:r w:rsidR="18EAFF34" w:rsidRPr="3FF1D473">
        <w:rPr>
          <w:rFonts w:ascii="Avenir Next LT Pro Light" w:eastAsia="Avenir Next LT Pro Light" w:hAnsi="Avenir Next LT Pro Light" w:cs="Avenir Next LT Pro Light"/>
          <w:color w:val="595959" w:themeColor="text1" w:themeTint="A6"/>
        </w:rPr>
        <w:t>les femmes</w:t>
      </w:r>
      <w:r w:rsidRPr="3FF1D473">
        <w:rPr>
          <w:rFonts w:ascii="Avenir Next LT Pro Light" w:eastAsia="Avenir Next LT Pro Light" w:hAnsi="Avenir Next LT Pro Light" w:cs="Avenir Next LT Pro Light"/>
          <w:color w:val="595959" w:themeColor="text1" w:themeTint="A6"/>
        </w:rPr>
        <w:t xml:space="preserve"> bispirituel</w:t>
      </w:r>
      <w:r w:rsidR="0E002BB1" w:rsidRPr="3FF1D473">
        <w:rPr>
          <w:rFonts w:ascii="Avenir Next LT Pro Light" w:eastAsia="Avenir Next LT Pro Light" w:hAnsi="Avenir Next LT Pro Light" w:cs="Avenir Next LT Pro Light"/>
          <w:color w:val="595959" w:themeColor="text1" w:themeTint="A6"/>
        </w:rPr>
        <w:t>le</w:t>
      </w:r>
      <w:r w:rsidRPr="3FF1D473">
        <w:rPr>
          <w:rFonts w:ascii="Avenir Next LT Pro Light" w:eastAsia="Avenir Next LT Pro Light" w:hAnsi="Avenir Next LT Pro Light" w:cs="Avenir Next LT Pro Light"/>
          <w:color w:val="595959" w:themeColor="text1" w:themeTint="A6"/>
        </w:rPr>
        <w:t xml:space="preserve">s des Premiers Peuples sont titulaires de droits individuels </w:t>
      </w:r>
      <w:r w:rsidR="57EDE335" w:rsidRPr="27A0E6CB">
        <w:rPr>
          <w:rFonts w:ascii="Avenir Next LT Pro Light" w:eastAsia="Avenir Next LT Pro Light" w:hAnsi="Avenir Next LT Pro Light" w:cs="Avenir Next LT Pro Light"/>
          <w:color w:val="595959" w:themeColor="text1" w:themeTint="A6"/>
        </w:rPr>
        <w:t>et collectifs</w:t>
      </w:r>
      <w:r w:rsidR="674DF82E" w:rsidRPr="27A0E6CB">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 xml:space="preserve">avec des droits régis par le droit international et national.  </w:t>
      </w:r>
    </w:p>
    <w:p w14:paraId="174F3473" w14:textId="76A1B658" w:rsidR="79B786E6" w:rsidRDefault="572DB81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 Comme expliqué par l’Organisation des Nations unies, l’approche fondée sur les droits des personnes exige que les principes relatifs aux droits de l’humain (universalité, indivisibilité, égalité et non-discrimination, participation, responsabilité) soient pris en compte.  </w:t>
      </w:r>
    </w:p>
    <w:p w14:paraId="6C34A308" w14:textId="76683C8B" w:rsidR="79B786E6" w:rsidRDefault="572DB81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Dans ce contexte et comme établi p</w:t>
      </w:r>
      <w:r w:rsidR="355CB68B" w:rsidRPr="3FF1D473">
        <w:rPr>
          <w:rFonts w:ascii="Avenir Next LT Pro Light" w:eastAsia="Avenir Next LT Pro Light" w:hAnsi="Avenir Next LT Pro Light" w:cs="Avenir Next LT Pro Light"/>
          <w:color w:val="595959" w:themeColor="text1" w:themeTint="A6"/>
        </w:rPr>
        <w:t>a</w:t>
      </w:r>
      <w:r w:rsidRPr="3FF1D473">
        <w:rPr>
          <w:rFonts w:ascii="Avenir Next LT Pro Light" w:eastAsia="Avenir Next LT Pro Light" w:hAnsi="Avenir Next LT Pro Light" w:cs="Avenir Next LT Pro Light"/>
          <w:color w:val="595959" w:themeColor="text1" w:themeTint="A6"/>
        </w:rPr>
        <w:t>r l’ONU, nous considérons également qu’avoir un logement décent est un droit humain. Le droit à un logement adéquat et sécuritaire a été reconnu comme faisant partie intégrante du droit à un niveau de vie suffisant dans la Déclaration universelle des droits de l’homme de 1948 et dans le Pacte international relatif aux droits économiques, sociaux et culturels de 1966. D’autres instruments internationaux relatifs aux droits des personnes ont depuis reconnu ou rappelé le droit à un logement convenable ou certains éléments de ce droit, comme la protection du logement de chacun et de sa vie privée.</w:t>
      </w:r>
      <w:r w:rsidR="79B786E6" w:rsidRPr="3FF1D473">
        <w:rPr>
          <w:rStyle w:val="Appelnotedebasdep"/>
          <w:rFonts w:ascii="Avenir Next LT Pro Light" w:eastAsia="Avenir Next LT Pro Light" w:hAnsi="Avenir Next LT Pro Light" w:cs="Avenir Next LT Pro Light"/>
          <w:color w:val="595959" w:themeColor="text1" w:themeTint="A6"/>
        </w:rPr>
        <w:footnoteReference w:id="9"/>
      </w:r>
    </w:p>
    <w:p w14:paraId="70D9B0AD" w14:textId="2367EBEC" w:rsidR="57F39504" w:rsidRDefault="57F39504" w:rsidP="27A0E6CB">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Dans le même sens, le Canada est signataire de nombreux pactes internationaux qui soutiennent le droit au logement, notamment le Pacte sur les droits économiques, sociaux et culturels, la Convention sur l'élimination de toutes les formes de discrimination à l'égard des femmes, la Convention relative aux droits de l'enfant et la Convention relative aux droits des personnes en situation de handicap.</w:t>
      </w:r>
    </w:p>
    <w:p w14:paraId="0F880790" w14:textId="6552143A" w:rsidR="57F39504" w:rsidRDefault="57F39504" w:rsidP="27A0E6CB">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 Reconnaître le logement comme un droit de la personne signifie que nous cherchons à comprendre comment les violences vécues par les femmes et les difficultés de celles qui ont un vécu en lien avec l'industrie du sexe pour trouver un logement sécuritaire, pérenne et adapté à leurs besoins ne sont pas seulement le résultat de circonstances individuelles ou relationnelles, mais sont liées à des inégalités systémiques et à l'incapacité des gouvernements à protéger les droits fondamentaux de</w:t>
      </w:r>
      <w:r w:rsidR="62E1FC92" w:rsidRPr="27A0E6CB">
        <w:rPr>
          <w:rFonts w:ascii="Avenir Next LT Pro Light" w:eastAsia="Avenir Next LT Pro Light" w:hAnsi="Avenir Next LT Pro Light" w:cs="Avenir Next LT Pro Light"/>
          <w:color w:val="595959" w:themeColor="text1" w:themeTint="A6"/>
        </w:rPr>
        <w:t xml:space="preserve"> ce</w:t>
      </w:r>
      <w:r w:rsidRPr="27A0E6CB">
        <w:rPr>
          <w:rFonts w:ascii="Avenir Next LT Pro Light" w:eastAsia="Avenir Next LT Pro Light" w:hAnsi="Avenir Next LT Pro Light" w:cs="Avenir Next LT Pro Light"/>
          <w:color w:val="595959" w:themeColor="text1" w:themeTint="A6"/>
        </w:rPr>
        <w:t>s femmes. Cet état des lieux est une contribution pour faire avancer les propositions de changements de réglementations et/ou de politiques dans les différents niveaux de gouvernance, qui pourront apporter des changements positifs à ce niveau.</w:t>
      </w:r>
    </w:p>
    <w:p w14:paraId="296DD84D" w14:textId="117785E4" w:rsidR="57F39504" w:rsidRDefault="57F39504" w:rsidP="27A0E6CB">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Étant donné que le droit à un logement décent a été inscrit dans la loi canadienne en juin 2019, les conclusions de cette recherche pourraient entraîner des répercussions importantes sur les obligations du Canada en matière de droits de la personne envers les femmes, les filles et </w:t>
      </w:r>
      <w:r w:rsidR="18FD6D05" w:rsidRPr="27A0E6CB">
        <w:rPr>
          <w:rFonts w:ascii="Avenir Next LT Pro Light" w:eastAsia="Avenir Next LT Pro Light" w:hAnsi="Avenir Next LT Pro Light" w:cs="Avenir Next LT Pro Light"/>
          <w:color w:val="595959" w:themeColor="text1" w:themeTint="A6"/>
        </w:rPr>
        <w:t>incluant</w:t>
      </w:r>
      <w:r w:rsidRPr="27A0E6CB">
        <w:rPr>
          <w:rFonts w:ascii="Avenir Next LT Pro Light" w:eastAsia="Avenir Next LT Pro Light" w:hAnsi="Avenir Next LT Pro Light" w:cs="Avenir Next LT Pro Light"/>
          <w:color w:val="595959" w:themeColor="text1" w:themeTint="A6"/>
        </w:rPr>
        <w:t xml:space="preserve"> les femmes bispirituelles des Premiers Peuples.</w:t>
      </w:r>
    </w:p>
    <w:p w14:paraId="0495846D" w14:textId="288F50EA" w:rsidR="57F39504" w:rsidRDefault="57F39504" w:rsidP="27A0E6CB">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Le rapport final de l'Enquête nationale sur les femmes des Premiers Peuples disparues et assassinées en 2019 met en lumière l'impact du colonialisme sur les femmes, les filles </w:t>
      </w:r>
      <w:r w:rsidR="27694606" w:rsidRPr="27A0E6CB">
        <w:rPr>
          <w:rFonts w:ascii="Avenir Next LT Pro Light" w:eastAsia="Avenir Next LT Pro Light" w:hAnsi="Avenir Next LT Pro Light" w:cs="Avenir Next LT Pro Light"/>
          <w:color w:val="595959" w:themeColor="text1" w:themeTint="A6"/>
        </w:rPr>
        <w:t>incluant</w:t>
      </w:r>
      <w:r w:rsidRPr="27A0E6CB">
        <w:rPr>
          <w:rFonts w:ascii="Avenir Next LT Pro Light" w:eastAsia="Avenir Next LT Pro Light" w:hAnsi="Avenir Next LT Pro Light" w:cs="Avenir Next LT Pro Light"/>
          <w:color w:val="595959" w:themeColor="text1" w:themeTint="A6"/>
        </w:rPr>
        <w:t xml:space="preserve"> les femmes bispirituelles des Premiers Peuples en matière d'hébergement et de logement. Le cadre développé par l'Enquête, qui identifie les structures et les forces </w:t>
      </w:r>
      <w:r w:rsidRPr="27A0E6CB">
        <w:rPr>
          <w:rFonts w:ascii="Avenir Next LT Pro Light" w:eastAsia="Avenir Next LT Pro Light" w:hAnsi="Avenir Next LT Pro Light" w:cs="Avenir Next LT Pro Light"/>
          <w:color w:val="595959" w:themeColor="text1" w:themeTint="A6"/>
        </w:rPr>
        <w:lastRenderedPageBreak/>
        <w:t>qui entretiennent la violence coloniale, décrit quatre axes qui renforcent la manifestation historique et contemporaine du colonialisme et conduisent à des violences coloniales et genrées.</w:t>
      </w:r>
    </w:p>
    <w:p w14:paraId="4323407F" w14:textId="600E59AF" w:rsidR="4D52CECB" w:rsidRDefault="4D52CECB" w:rsidP="3FF1D473">
      <w:pPr>
        <w:pStyle w:val="Paragraphedeliste"/>
        <w:numPr>
          <w:ilvl w:val="0"/>
          <w:numId w:val="1"/>
        </w:num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 traumatisme historique, multigénérationnel et intergénérationnel; </w:t>
      </w:r>
    </w:p>
    <w:p w14:paraId="4D47096D" w14:textId="1F7ADB10" w:rsidR="4D52CECB" w:rsidRDefault="4D52CECB" w:rsidP="3FF1D473">
      <w:pPr>
        <w:pStyle w:val="Paragraphedeliste"/>
        <w:numPr>
          <w:ilvl w:val="0"/>
          <w:numId w:val="1"/>
        </w:num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La marginalisation sociale et économique; </w:t>
      </w:r>
    </w:p>
    <w:p w14:paraId="20400153" w14:textId="6682D1A9" w:rsidR="4D52CECB" w:rsidRDefault="4D52CECB" w:rsidP="3FF1D473">
      <w:pPr>
        <w:pStyle w:val="Paragraphedeliste"/>
        <w:numPr>
          <w:ilvl w:val="0"/>
          <w:numId w:val="1"/>
        </w:num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Les stratégies de maintien du statu quo et </w:t>
      </w:r>
      <w:r w:rsidR="28CBFC96" w:rsidRPr="27A0E6CB">
        <w:rPr>
          <w:rFonts w:ascii="Avenir Next LT Pro Light" w:eastAsia="Avenir Next LT Pro Light" w:hAnsi="Avenir Next LT Pro Light" w:cs="Avenir Next LT Pro Light"/>
          <w:color w:val="595959" w:themeColor="text1" w:themeTint="A6"/>
        </w:rPr>
        <w:t>l’</w:t>
      </w:r>
      <w:r w:rsidR="677E27C7" w:rsidRPr="27A0E6CB">
        <w:rPr>
          <w:rFonts w:ascii="Avenir Next LT Pro Light" w:eastAsia="Avenir Next LT Pro Light" w:hAnsi="Avenir Next LT Pro Light" w:cs="Avenir Next LT Pro Light"/>
          <w:color w:val="595959" w:themeColor="text1" w:themeTint="A6"/>
        </w:rPr>
        <w:t>absence</w:t>
      </w:r>
      <w:r w:rsidRPr="3FF1D473">
        <w:rPr>
          <w:rFonts w:ascii="Avenir Next LT Pro Light" w:eastAsia="Avenir Next LT Pro Light" w:hAnsi="Avenir Next LT Pro Light" w:cs="Avenir Next LT Pro Light"/>
          <w:color w:val="595959" w:themeColor="text1" w:themeTint="A6"/>
        </w:rPr>
        <w:t xml:space="preserve"> de volonté institutionnelle;  </w:t>
      </w:r>
    </w:p>
    <w:p w14:paraId="4FA53136" w14:textId="74B9795B" w:rsidR="4D52CECB" w:rsidRDefault="4D52CECB" w:rsidP="3FF1D473">
      <w:pPr>
        <w:pStyle w:val="Paragraphedeliste"/>
        <w:numPr>
          <w:ilvl w:val="0"/>
          <w:numId w:val="1"/>
        </w:num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 manque de reconnaissance du libre arbitre et de l’expertise des femmes et des filles des Premiers Peuples </w:t>
      </w:r>
      <w:r w:rsidR="1378BE1C" w:rsidRPr="27A0E6CB">
        <w:rPr>
          <w:rFonts w:ascii="Avenir Next LT Pro Light" w:eastAsia="Avenir Next LT Pro Light" w:hAnsi="Avenir Next LT Pro Light" w:cs="Avenir Next LT Pro Light"/>
          <w:color w:val="595959" w:themeColor="text1" w:themeTint="A6"/>
        </w:rPr>
        <w:t>incluant les femmes bispirituelles.</w:t>
      </w:r>
      <w:r w:rsidR="677E27C7" w:rsidRPr="27A0E6CB">
        <w:rPr>
          <w:rFonts w:ascii="Avenir Next LT Pro Light" w:eastAsia="Avenir Next LT Pro Light" w:hAnsi="Avenir Next LT Pro Light" w:cs="Avenir Next LT Pro Light"/>
          <w:color w:val="595959" w:themeColor="text1" w:themeTint="A6"/>
        </w:rPr>
        <w:t xml:space="preserve">  </w:t>
      </w:r>
    </w:p>
    <w:p w14:paraId="4FD3651D" w14:textId="655C2453" w:rsidR="0BF7B3FD" w:rsidRDefault="0BF7B3FD"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Ces 4 axes</w:t>
      </w:r>
      <w:r w:rsidR="28887354" w:rsidRPr="3FF1D473">
        <w:rPr>
          <w:rFonts w:ascii="Avenir Next LT Pro Light" w:eastAsia="Avenir Next LT Pro Light" w:hAnsi="Avenir Next LT Pro Light" w:cs="Avenir Next LT Pro Light"/>
          <w:color w:val="595959" w:themeColor="text1" w:themeTint="A6"/>
        </w:rPr>
        <w:t xml:space="preserve"> sont autant de facteurs qui maintiennent les femmes</w:t>
      </w:r>
      <w:r w:rsidR="31416C99" w:rsidRPr="3FF1D473">
        <w:rPr>
          <w:rFonts w:ascii="Avenir Next LT Pro Light" w:eastAsia="Avenir Next LT Pro Light" w:hAnsi="Avenir Next LT Pro Light" w:cs="Avenir Next LT Pro Light"/>
          <w:color w:val="595959" w:themeColor="text1" w:themeTint="A6"/>
        </w:rPr>
        <w:t xml:space="preserve"> des Premiers Peuples</w:t>
      </w:r>
      <w:r w:rsidR="28887354" w:rsidRPr="3FF1D473">
        <w:rPr>
          <w:rFonts w:ascii="Avenir Next LT Pro Light" w:eastAsia="Avenir Next LT Pro Light" w:hAnsi="Avenir Next LT Pro Light" w:cs="Avenir Next LT Pro Light"/>
          <w:color w:val="595959" w:themeColor="text1" w:themeTint="A6"/>
        </w:rPr>
        <w:t xml:space="preserve"> en état de vulnérabilité, y compris en matière de logement.</w:t>
      </w:r>
    </w:p>
    <w:p w14:paraId="22E31B21" w14:textId="09BBD1E1" w:rsidR="28887354" w:rsidRDefault="28887354"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 Il est essentiel d'accorder une attention particulière à la violence sexuelle subie par les femmes, les filles, et les femmes bispirituelles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395D4AC1"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et de comprendre comment l'accès à un logement décent et sécuritaire pourrait constituer un levier pour aider ces femmes à sortir </w:t>
      </w:r>
      <w:r w:rsidR="5E2DBB04" w:rsidRPr="27A0E6CB">
        <w:rPr>
          <w:rFonts w:ascii="Avenir Next LT Pro Light" w:eastAsia="Avenir Next LT Pro Light" w:hAnsi="Avenir Next LT Pro Light" w:cs="Avenir Next LT Pro Light"/>
          <w:color w:val="595959" w:themeColor="text1" w:themeTint="A6"/>
        </w:rPr>
        <w:t>de</w:t>
      </w:r>
      <w:r w:rsidR="1FC39879" w:rsidRPr="27A0E6CB">
        <w:rPr>
          <w:rFonts w:ascii="Avenir Next LT Pro Light" w:eastAsia="Avenir Next LT Pro Light" w:hAnsi="Avenir Next LT Pro Light" w:cs="Avenir Next LT Pro Light"/>
          <w:color w:val="595959" w:themeColor="text1" w:themeTint="A6"/>
        </w:rPr>
        <w:t>s</w:t>
      </w:r>
      <w:r w:rsidRPr="3FF1D473">
        <w:rPr>
          <w:rFonts w:ascii="Avenir Next LT Pro Light" w:eastAsia="Avenir Next LT Pro Light" w:hAnsi="Avenir Next LT Pro Light" w:cs="Avenir Next LT Pro Light"/>
          <w:color w:val="595959" w:themeColor="text1" w:themeTint="A6"/>
        </w:rPr>
        <w:t xml:space="preserve"> situations de vulnérabilité.</w:t>
      </w:r>
    </w:p>
    <w:p w14:paraId="444C2F6D" w14:textId="233B680F" w:rsidR="28887354" w:rsidRDefault="28887354"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Au cours de la réalisation de ce projet, nous avons eu l'opportunité d'accéder à plusieurs recherches concernant la violence exercée envers les femmes et les filles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6F5363CA"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et particulièrement la violence sexuelle qu'elles subissent. Bien que ces recherches démontrent la surreprésentation de ces femmes dans les statistiques, il est important de souligner le manque de recherche spécifique sur les femmes, les filles</w:t>
      </w:r>
      <w:r w:rsidR="0C7BE61F" w:rsidRPr="3FF1D473">
        <w:rPr>
          <w:rFonts w:ascii="Avenir Next LT Pro Light" w:eastAsia="Avenir Next LT Pro Light" w:hAnsi="Avenir Next LT Pro Light" w:cs="Avenir Next LT Pro Light"/>
          <w:color w:val="595959" w:themeColor="text1" w:themeTint="A6"/>
        </w:rPr>
        <w:t xml:space="preserve"> incluant les femmes bispirituelles</w:t>
      </w:r>
      <w:r w:rsidRPr="3FF1D473">
        <w:rPr>
          <w:rFonts w:ascii="Avenir Next LT Pro Light" w:eastAsia="Avenir Next LT Pro Light" w:hAnsi="Avenir Next LT Pro Light" w:cs="Avenir Next LT Pro Light"/>
          <w:color w:val="595959" w:themeColor="text1" w:themeTint="A6"/>
        </w:rPr>
        <w:t xml:space="preserve"> des Premiers Peuples qui ont un vécu en lien avec l'industrie du sexe.</w:t>
      </w:r>
    </w:p>
    <w:p w14:paraId="3DD6AD26" w14:textId="7E6D2FC0" w:rsidR="28887354" w:rsidRDefault="28887354"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 Par conséquent, il est important que les organis</w:t>
      </w:r>
      <w:r w:rsidR="396D90A7" w:rsidRPr="3FF1D473">
        <w:rPr>
          <w:rFonts w:ascii="Avenir Next LT Pro Light" w:eastAsia="Avenir Next LT Pro Light" w:hAnsi="Avenir Next LT Pro Light" w:cs="Avenir Next LT Pro Light"/>
          <w:color w:val="595959" w:themeColor="text1" w:themeTint="A6"/>
        </w:rPr>
        <w:t>me</w:t>
      </w:r>
      <w:r w:rsidRPr="3FF1D473">
        <w:rPr>
          <w:rFonts w:ascii="Avenir Next LT Pro Light" w:eastAsia="Avenir Next LT Pro Light" w:hAnsi="Avenir Next LT Pro Light" w:cs="Avenir Next LT Pro Light"/>
          <w:color w:val="595959" w:themeColor="text1" w:themeTint="A6"/>
        </w:rPr>
        <w:t xml:space="preserve">s travaillant avec des femmes dans cette situation dans un souci de respect et d’implication des Premiers Peuples, prêtent attention à leurs situations, leurs besoins, leurs visions, etc. et œuvrent pour combler ce manque d'informations spécifiques à leur égard. Cela permettra d’adopter des interventions plus pertinentes pour cibler les besoins des femmes, filles et femmes bispirituelles des Premiers Peuples, en matière d'hébergement et de logement et de lutter contre la violence sexuelle </w:t>
      </w:r>
      <w:r w:rsidR="5E2DBB04" w:rsidRPr="27A0E6CB">
        <w:rPr>
          <w:rFonts w:ascii="Avenir Next LT Pro Light" w:eastAsia="Avenir Next LT Pro Light" w:hAnsi="Avenir Next LT Pro Light" w:cs="Avenir Next LT Pro Light"/>
          <w:color w:val="595959" w:themeColor="text1" w:themeTint="A6"/>
        </w:rPr>
        <w:t>qu</w:t>
      </w:r>
      <w:r w:rsidR="6CB637D6" w:rsidRPr="27A0E6CB">
        <w:rPr>
          <w:rFonts w:ascii="Avenir Next LT Pro Light" w:eastAsia="Avenir Next LT Pro Light" w:hAnsi="Avenir Next LT Pro Light" w:cs="Avenir Next LT Pro Light"/>
          <w:color w:val="595959" w:themeColor="text1" w:themeTint="A6"/>
        </w:rPr>
        <w:t>’elles subissent</w:t>
      </w:r>
      <w:r w:rsidR="5E2DBB04" w:rsidRPr="27A0E6CB">
        <w:rPr>
          <w:rFonts w:ascii="Avenir Next LT Pro Light" w:eastAsia="Avenir Next LT Pro Light" w:hAnsi="Avenir Next LT Pro Light" w:cs="Avenir Next LT Pro Light"/>
          <w:color w:val="595959" w:themeColor="text1" w:themeTint="A6"/>
        </w:rPr>
        <w:t xml:space="preserve">. </w:t>
      </w:r>
    </w:p>
    <w:p w14:paraId="4FF654FB" w14:textId="4F80A9DF" w:rsidR="28887354" w:rsidRDefault="28887354" w:rsidP="3FF1D473">
      <w:pPr>
        <w:jc w:val="both"/>
        <w:rPr>
          <w:rFonts w:ascii="Avenir Next LT Pro Light" w:eastAsia="Avenir Next LT Pro Light" w:hAnsi="Avenir Next LT Pro Light" w:cs="Avenir Next LT Pro Light"/>
          <w:i/>
          <w:iCs/>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 </w:t>
      </w:r>
      <w:r w:rsidR="639D5724" w:rsidRPr="3FF1D473">
        <w:rPr>
          <w:rFonts w:ascii="Avenir Next LT Pro Light" w:eastAsia="Avenir Next LT Pro Light" w:hAnsi="Avenir Next LT Pro Light" w:cs="Avenir Next LT Pro Light"/>
          <w:color w:val="595959" w:themeColor="text1" w:themeTint="A6"/>
        </w:rPr>
        <w:t>Comprendre</w:t>
      </w:r>
      <w:r w:rsidRPr="3FF1D473">
        <w:rPr>
          <w:rFonts w:ascii="Avenir Next LT Pro Light" w:eastAsia="Avenir Next LT Pro Light" w:hAnsi="Avenir Next LT Pro Light" w:cs="Avenir Next LT Pro Light"/>
          <w:color w:val="595959" w:themeColor="text1" w:themeTint="A6"/>
        </w:rPr>
        <w:t xml:space="preserve"> comment la situation de logement et d'hébergement des femmes, filles, et femmes bispirituelles des Premiers Peuples est marquée également par le colonialisme est crucial pour développer des stratégies efficaces pour répondre à leurs besoins spécifiques en matière de logement et de prévention de la violence. Le cadre élaboré par l'Enquête nationale sur les femmes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18B74D85"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disparues et assassinées </w:t>
      </w:r>
      <w:r w:rsidR="17C3ACDF" w:rsidRPr="3FF1D473">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2019</w:t>
      </w:r>
      <w:r w:rsidR="0064BED5" w:rsidRPr="3FF1D473">
        <w:rPr>
          <w:rFonts w:ascii="Avenir Next LT Pro Light" w:eastAsia="Avenir Next LT Pro Light" w:hAnsi="Avenir Next LT Pro Light" w:cs="Avenir Next LT Pro Light"/>
          <w:color w:val="595959" w:themeColor="text1" w:themeTint="A6"/>
        </w:rPr>
        <w:t>)</w:t>
      </w:r>
      <w:r w:rsidR="72A2A858" w:rsidRPr="3FF1D473">
        <w:rPr>
          <w:rFonts w:ascii="Avenir Next LT Pro Light" w:eastAsia="Avenir Next LT Pro Light" w:hAnsi="Avenir Next LT Pro Light" w:cs="Avenir Next LT Pro Light"/>
          <w:color w:val="595959" w:themeColor="text1" w:themeTint="A6"/>
        </w:rPr>
        <w:t xml:space="preserve"> </w:t>
      </w:r>
      <w:r w:rsidR="5E4720C4" w:rsidRPr="27A0E6CB">
        <w:rPr>
          <w:rFonts w:ascii="Avenir Next LT Pro Light" w:eastAsia="Avenir Next LT Pro Light" w:hAnsi="Avenir Next LT Pro Light" w:cs="Avenir Next LT Pro Light"/>
          <w:color w:val="595959" w:themeColor="text1" w:themeTint="A6"/>
        </w:rPr>
        <w:t>qui dénonce;</w:t>
      </w:r>
      <w:r w:rsidR="5380D835" w:rsidRPr="27A0E6CB">
        <w:rPr>
          <w:rFonts w:ascii="Avenir Next LT Pro Light" w:eastAsia="Avenir Next LT Pro Light" w:hAnsi="Avenir Next LT Pro Light" w:cs="Avenir Next LT Pro Light"/>
          <w:color w:val="595959" w:themeColor="text1" w:themeTint="A6"/>
        </w:rPr>
        <w:t xml:space="preserve"> </w:t>
      </w:r>
      <w:r w:rsidR="72A2A858" w:rsidRPr="3FF1D473">
        <w:rPr>
          <w:rFonts w:ascii="Avenir Next LT Pro Light" w:eastAsia="Avenir Next LT Pro Light" w:hAnsi="Avenir Next LT Pro Light" w:cs="Avenir Next LT Pro Light"/>
          <w:color w:val="595959" w:themeColor="text1" w:themeTint="A6"/>
        </w:rPr>
        <w:t xml:space="preserve">« </w:t>
      </w:r>
      <w:r w:rsidR="72A2A858" w:rsidRPr="27A0E6CB">
        <w:rPr>
          <w:rFonts w:ascii="Avenir Next LT Pro Light" w:eastAsia="Avenir Next LT Pro Light" w:hAnsi="Avenir Next LT Pro Light" w:cs="Avenir Next LT Pro Light"/>
          <w:i/>
          <w:color w:val="595959" w:themeColor="text1" w:themeTint="A6"/>
        </w:rPr>
        <w:t>Les</w:t>
      </w:r>
      <w:r w:rsidR="0064BED5" w:rsidRPr="27A0E6CB">
        <w:rPr>
          <w:rFonts w:ascii="Avenir Next LT Pro Light" w:eastAsia="Avenir Next LT Pro Light" w:hAnsi="Avenir Next LT Pro Light" w:cs="Avenir Next LT Pro Light"/>
          <w:i/>
          <w:color w:val="595959" w:themeColor="text1" w:themeTint="A6"/>
        </w:rPr>
        <w:t xml:space="preserve"> moyens de maintenir la violence </w:t>
      </w:r>
      <w:r w:rsidR="5A95F49B" w:rsidRPr="27A0E6CB">
        <w:rPr>
          <w:rFonts w:ascii="Avenir Next LT Pro Light" w:eastAsia="Avenir Next LT Pro Light" w:hAnsi="Avenir Next LT Pro Light" w:cs="Avenir Next LT Pro Light"/>
          <w:i/>
          <w:color w:val="595959" w:themeColor="text1" w:themeTint="A6"/>
        </w:rPr>
        <w:t xml:space="preserve">coloniale </w:t>
      </w:r>
      <w:r w:rsidR="5A95F49B" w:rsidRPr="3FF1D473">
        <w:rPr>
          <w:rFonts w:ascii="Avenir Next LT Pro Light" w:eastAsia="Avenir Next LT Pro Light" w:hAnsi="Avenir Next LT Pro Light" w:cs="Avenir Next LT Pro Light"/>
          <w:color w:val="595959" w:themeColor="text1" w:themeTint="A6"/>
        </w:rPr>
        <w:t>», permet</w:t>
      </w:r>
      <w:r w:rsidRPr="3FF1D473">
        <w:rPr>
          <w:rFonts w:ascii="Avenir Next LT Pro Light" w:eastAsia="Avenir Next LT Pro Light" w:hAnsi="Avenir Next LT Pro Light" w:cs="Avenir Next LT Pro Light"/>
          <w:color w:val="595959" w:themeColor="text1" w:themeTint="A6"/>
        </w:rPr>
        <w:t xml:space="preserve"> de prendre en compte les enjeux complexes qui influent sur leur situation tout en favorisant une approche respectueuse et inclusive des valeurs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4C199E20"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w:t>
      </w:r>
    </w:p>
    <w:p w14:paraId="03A36F84" w14:textId="476B7927" w:rsidR="5ACBBE63" w:rsidRDefault="5ACBBE63"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En tant qu'organisme travaillant à améliorer les conditions d'accès à l'hébergement et au logement pour les femmes ayant un vécu en lien avec l'exploitation sexuelle, </w:t>
      </w:r>
      <w:proofErr w:type="spellStart"/>
      <w:r w:rsidRPr="3FF1D473">
        <w:rPr>
          <w:rFonts w:ascii="Avenir Next LT Pro Light" w:eastAsia="Avenir Next LT Pro Light" w:hAnsi="Avenir Next LT Pro Light" w:cs="Avenir Next LT Pro Light"/>
          <w:color w:val="595959" w:themeColor="text1" w:themeTint="A6"/>
        </w:rPr>
        <w:t>utpELLES</w:t>
      </w:r>
      <w:proofErr w:type="spellEnd"/>
      <w:r w:rsidRPr="3FF1D473">
        <w:rPr>
          <w:rFonts w:ascii="Avenir Next LT Pro Light" w:eastAsia="Avenir Next LT Pro Light" w:hAnsi="Avenir Next LT Pro Light" w:cs="Avenir Next LT Pro Light"/>
          <w:color w:val="595959" w:themeColor="text1" w:themeTint="A6"/>
        </w:rPr>
        <w:t xml:space="preserve"> souhaite documenter la réalité des femmes, filles incluant les femmes </w:t>
      </w:r>
      <w:r w:rsidR="65229019" w:rsidRPr="3FF1D473">
        <w:rPr>
          <w:rFonts w:ascii="Avenir Next LT Pro Light" w:eastAsia="Avenir Next LT Pro Light" w:hAnsi="Avenir Next LT Pro Light" w:cs="Avenir Next LT Pro Light"/>
          <w:color w:val="595959" w:themeColor="text1" w:themeTint="A6"/>
        </w:rPr>
        <w:t>bispirituelles</w:t>
      </w:r>
      <w:r w:rsidRPr="3FF1D473">
        <w:rPr>
          <w:rFonts w:ascii="Avenir Next LT Pro Light" w:eastAsia="Avenir Next LT Pro Light" w:hAnsi="Avenir Next LT Pro Light" w:cs="Avenir Next LT Pro Light"/>
          <w:color w:val="595959" w:themeColor="text1" w:themeTint="A6"/>
        </w:rPr>
        <w:t xml:space="preserve"> des Premiers Peuples qui rencontrent des problématiques en matière d'accès à des logements sécuritaires. L'objectif est de mener une observation, une </w:t>
      </w:r>
      <w:r w:rsidRPr="3FF1D473">
        <w:rPr>
          <w:rFonts w:ascii="Avenir Next LT Pro Light" w:eastAsia="Avenir Next LT Pro Light" w:hAnsi="Avenir Next LT Pro Light" w:cs="Avenir Next LT Pro Light"/>
          <w:color w:val="595959" w:themeColor="text1" w:themeTint="A6"/>
        </w:rPr>
        <w:lastRenderedPageBreak/>
        <w:t xml:space="preserve">compréhension, et </w:t>
      </w:r>
      <w:r w:rsidR="30541BE1" w:rsidRPr="27A0E6CB">
        <w:rPr>
          <w:rFonts w:ascii="Avenir Next LT Pro Light" w:eastAsia="Avenir Next LT Pro Light" w:hAnsi="Avenir Next LT Pro Light" w:cs="Avenir Next LT Pro Light"/>
          <w:color w:val="595959" w:themeColor="text1" w:themeTint="A6"/>
        </w:rPr>
        <w:t>la</w:t>
      </w:r>
      <w:r w:rsidRPr="3FF1D473">
        <w:rPr>
          <w:rFonts w:ascii="Avenir Next LT Pro Light" w:eastAsia="Avenir Next LT Pro Light" w:hAnsi="Avenir Next LT Pro Light" w:cs="Avenir Next LT Pro Light"/>
          <w:color w:val="595959" w:themeColor="text1" w:themeTint="A6"/>
        </w:rPr>
        <w:t xml:space="preserve"> diffusion de leurs besoins pour les aider à se protéger contre les situations d'exploitation sexuelle, ainsi que </w:t>
      </w:r>
      <w:r w:rsidR="5C497008" w:rsidRPr="27A0E6CB">
        <w:rPr>
          <w:rFonts w:ascii="Avenir Next LT Pro Light" w:eastAsia="Avenir Next LT Pro Light" w:hAnsi="Avenir Next LT Pro Light" w:cs="Avenir Next LT Pro Light"/>
          <w:color w:val="595959" w:themeColor="text1" w:themeTint="A6"/>
        </w:rPr>
        <w:t>de répondre à</w:t>
      </w:r>
      <w:r w:rsidR="1FABC782" w:rsidRPr="27A0E6CB">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 xml:space="preserve">leurs attentes en matière d'hébergement et de logement, compte tenu de l'impact de la pandémie sur leurs conditions de vie. </w:t>
      </w:r>
    </w:p>
    <w:p w14:paraId="639931DB" w14:textId="0E286DED" w:rsidR="5ACBBE63" w:rsidRDefault="33F82233" w:rsidP="3FF1D473">
      <w:pPr>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 xml:space="preserve">Dans le cadre de cet état des lieux, nous cherchons à comprendre les besoins spécifiques des femmes, des filles et des femmes bispirituelles des Premiers Peuples qui seraient en situation de vulnérabilité afin qu'un logement sécuritaire puisse leur offrir une protection adéquate et les accompagner à s’outiller dans leur choix potentiel d’alternatives et de sortie de la prostitution. Nous souhaitons savoir à quoi ces femmes aspirent en matière d'hébergement et de logement, compte tenu des effets de la pandémie sur leurs conditions de vie. </w:t>
      </w:r>
    </w:p>
    <w:p w14:paraId="1E9E224C" w14:textId="60F40DC2" w:rsidR="5ACBBE63" w:rsidRDefault="526E18E1" w:rsidP="443CFC38">
      <w:pPr>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 xml:space="preserve">Nous le faisons en tant que femmes et féministes dans le sens où au sein de l'organisme </w:t>
      </w:r>
      <w:proofErr w:type="spellStart"/>
      <w:r w:rsidRPr="443CFC38">
        <w:rPr>
          <w:rFonts w:ascii="Avenir Next LT Pro Light" w:eastAsia="Avenir Next LT Pro Light" w:hAnsi="Avenir Next LT Pro Light" w:cs="Avenir Next LT Pro Light"/>
          <w:color w:val="595959" w:themeColor="text1" w:themeTint="A6"/>
        </w:rPr>
        <w:t>utpELLES</w:t>
      </w:r>
      <w:proofErr w:type="spellEnd"/>
      <w:r w:rsidRPr="443CFC38">
        <w:rPr>
          <w:rFonts w:ascii="Avenir Next LT Pro Light" w:eastAsia="Avenir Next LT Pro Light" w:hAnsi="Avenir Next LT Pro Light" w:cs="Avenir Next LT Pro Light"/>
          <w:color w:val="595959" w:themeColor="text1" w:themeTint="A6"/>
        </w:rPr>
        <w:t>, se sont les valeurs de sororité qui nous animent profondément. La démarche communautaire que constitue l’État des lieux est un défi, riche à la fois étant donné sa nature innovante de vouloir mener ce projet aux côtés des femmes des communautés des Premiers Peuples et ce dans un contexte sociopolitique complexe. </w:t>
      </w:r>
    </w:p>
    <w:p w14:paraId="5D04D2ED" w14:textId="4245CD97" w:rsidR="5ACBBE63" w:rsidRDefault="526E18E1" w:rsidP="443CFC38">
      <w:pPr>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 xml:space="preserve">Alors que nos vécus de femmes, nos trajectoires et nos aspirations de vie sont si différentes. Nous avons des valeurs d'engagement communes à rester solidaires entre femmes face à un système qui ne priorise pas suffisamment les </w:t>
      </w:r>
      <w:proofErr w:type="gramStart"/>
      <w:r w:rsidRPr="443CFC38">
        <w:rPr>
          <w:rFonts w:ascii="Avenir Next LT Pro Light" w:eastAsia="Avenir Next LT Pro Light" w:hAnsi="Avenir Next LT Pro Light" w:cs="Avenir Next LT Pro Light"/>
          <w:color w:val="595959" w:themeColor="text1" w:themeTint="A6"/>
        </w:rPr>
        <w:t>enjeux</w:t>
      </w:r>
      <w:r w:rsidR="6C367100" w:rsidRPr="443CFC38">
        <w:rPr>
          <w:rFonts w:ascii="Avenir Next LT Pro Light" w:eastAsia="Avenir Next LT Pro Light" w:hAnsi="Avenir Next LT Pro Light" w:cs="Avenir Next LT Pro Light"/>
          <w:color w:val="595959" w:themeColor="text1" w:themeTint="A6"/>
        </w:rPr>
        <w:t xml:space="preserve"> </w:t>
      </w:r>
      <w:r w:rsidRPr="443CFC38">
        <w:rPr>
          <w:rFonts w:ascii="Avenir Next LT Pro Light" w:eastAsia="Avenir Next LT Pro Light" w:hAnsi="Avenir Next LT Pro Light" w:cs="Avenir Next LT Pro Light"/>
          <w:color w:val="595959" w:themeColor="text1" w:themeTint="A6"/>
        </w:rPr>
        <w:t> des</w:t>
      </w:r>
      <w:proofErr w:type="gramEnd"/>
      <w:r w:rsidRPr="443CFC38">
        <w:rPr>
          <w:rFonts w:ascii="Avenir Next LT Pro Light" w:eastAsia="Avenir Next LT Pro Light" w:hAnsi="Avenir Next LT Pro Light" w:cs="Avenir Next LT Pro Light"/>
          <w:color w:val="595959" w:themeColor="text1" w:themeTint="A6"/>
        </w:rPr>
        <w:t xml:space="preserve"> plus vulnérables. Les femmes et filles étant ou ayant été dans l’industrie du sexe ont un besoin urgent de ressources d’hébergement spécifiquement conçues pour répondre à leurs besoins. Quels que soit leur situation et leurs choix de vie. </w:t>
      </w:r>
    </w:p>
    <w:p w14:paraId="372D7C49" w14:textId="64AC235F" w:rsidR="5ACBBE63" w:rsidRDefault="526E18E1" w:rsidP="443CFC38">
      <w:pPr>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 xml:space="preserve"> Nous souhaitons sincèrement être reconnue comme alliées, dans le sens défini dans la </w:t>
      </w:r>
      <w:hyperlink r:id="rId18">
        <w:r w:rsidRPr="443CFC38">
          <w:rPr>
            <w:rFonts w:ascii="Avenir Next LT Pro Light" w:eastAsia="Avenir Next LT Pro Light" w:hAnsi="Avenir Next LT Pro Light" w:cs="Avenir Next LT Pro Light"/>
            <w:color w:val="595959" w:themeColor="text1" w:themeTint="A6"/>
          </w:rPr>
          <w:t>Trousse d’outils pour les alliées aux luttes des Premiers Peuples,</w:t>
        </w:r>
      </w:hyperlink>
      <w:r w:rsidRPr="443CFC38">
        <w:rPr>
          <w:rFonts w:ascii="Avenir Next LT Pro Light" w:eastAsia="Avenir Next LT Pro Light" w:hAnsi="Avenir Next LT Pro Light" w:cs="Avenir Next LT Pro Light"/>
          <w:color w:val="595959" w:themeColor="text1" w:themeTint="A6"/>
        </w:rPr>
        <w:t xml:space="preserve"> produit par le </w:t>
      </w:r>
      <w:proofErr w:type="spellStart"/>
      <w:r w:rsidRPr="443CFC38">
        <w:rPr>
          <w:rFonts w:ascii="Avenir Next LT Pro Light" w:eastAsia="Avenir Next LT Pro Light" w:hAnsi="Avenir Next LT Pro Light" w:cs="Avenir Next LT Pro Light"/>
          <w:color w:val="595959" w:themeColor="text1" w:themeTint="A6"/>
        </w:rPr>
        <w:t>Reseaumtlnetwork</w:t>
      </w:r>
      <w:proofErr w:type="spellEnd"/>
      <w:r w:rsidRPr="443CFC38">
        <w:rPr>
          <w:rFonts w:ascii="Avenir Next LT Pro Light" w:eastAsia="Avenir Next LT Pro Light" w:hAnsi="Avenir Next LT Pro Light" w:cs="Avenir Next LT Pro Light"/>
          <w:color w:val="595959" w:themeColor="text1" w:themeTint="A6"/>
        </w:rPr>
        <w:t xml:space="preserve"> : ALLIÉE «</w:t>
      </w:r>
      <w:r w:rsidRPr="443CFC38">
        <w:rPr>
          <w:rFonts w:ascii="Avenir Next LT Pro Light" w:eastAsia="Avenir Next LT Pro Light" w:hAnsi="Avenir Next LT Pro Light" w:cs="Avenir Next LT Pro Light"/>
          <w:i/>
          <w:iCs/>
          <w:color w:val="595959" w:themeColor="text1" w:themeTint="A6"/>
        </w:rPr>
        <w:t xml:space="preserve"> Être une alliée, c’est perturber les espaces oppressifs en éduquant les autres sur les réalités et l’histoire des personnes marginalisées.</w:t>
      </w:r>
      <w:r w:rsidRPr="443CFC38">
        <w:rPr>
          <w:rFonts w:ascii="Avenir Next LT Pro Light" w:eastAsia="Avenir Next LT Pro Light" w:hAnsi="Avenir Next LT Pro Light" w:cs="Avenir Next LT Pro Light"/>
          <w:color w:val="595959" w:themeColor="text1" w:themeTint="A6"/>
        </w:rPr>
        <w:t xml:space="preserve"> » Et pouvoir mettre notre énergie et nos compétences au service des femmes des organismes des Premiers Peuples et contribuer </w:t>
      </w:r>
      <w:r w:rsidR="57D1DE3F" w:rsidRPr="443CFC38">
        <w:rPr>
          <w:rFonts w:ascii="Avenir Next LT Pro Light" w:eastAsia="Avenir Next LT Pro Light" w:hAnsi="Avenir Next LT Pro Light" w:cs="Avenir Next LT Pro Light"/>
          <w:color w:val="595959" w:themeColor="text1" w:themeTint="A6"/>
        </w:rPr>
        <w:t>à répondre</w:t>
      </w:r>
      <w:r w:rsidRPr="443CFC38">
        <w:rPr>
          <w:rFonts w:ascii="Avenir Next LT Pro Light" w:eastAsia="Avenir Next LT Pro Light" w:hAnsi="Avenir Next LT Pro Light" w:cs="Avenir Next LT Pro Light"/>
          <w:color w:val="595959" w:themeColor="text1" w:themeTint="A6"/>
        </w:rPr>
        <w:t xml:space="preserve"> ensemble aux demandes des femmes et filles ayant un vécu dans l’industrie du sexe, en matière de logement et d’hébergement.  </w:t>
      </w:r>
    </w:p>
    <w:p w14:paraId="150FC71C" w14:textId="3835CFD0" w:rsidR="5ACBBE63" w:rsidRDefault="33F82233" w:rsidP="443CFC38">
      <w:pPr>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Le contexte</w:t>
      </w:r>
      <w:r w:rsidR="44907688" w:rsidRPr="443CFC38">
        <w:rPr>
          <w:rFonts w:ascii="Avenir Next LT Pro Light" w:eastAsia="Avenir Next LT Pro Light" w:hAnsi="Avenir Next LT Pro Light" w:cs="Avenir Next LT Pro Light"/>
          <w:color w:val="595959" w:themeColor="text1" w:themeTint="A6"/>
        </w:rPr>
        <w:t xml:space="preserve"> post pandémique</w:t>
      </w:r>
      <w:r w:rsidRPr="443CFC38">
        <w:rPr>
          <w:rFonts w:ascii="Avenir Next LT Pro Light" w:eastAsia="Avenir Next LT Pro Light" w:hAnsi="Avenir Next LT Pro Light" w:cs="Avenir Next LT Pro Light"/>
          <w:color w:val="595959" w:themeColor="text1" w:themeTint="A6"/>
        </w:rPr>
        <w:t xml:space="preserve"> actuel est particulièrement difficile pour les femmes </w:t>
      </w:r>
      <w:r w:rsidR="3CB48D11" w:rsidRPr="443CFC38">
        <w:rPr>
          <w:rFonts w:ascii="Avenir Next LT Pro Light" w:eastAsia="Avenir Next LT Pro Light" w:hAnsi="Avenir Next LT Pro Light" w:cs="Avenir Next LT Pro Light"/>
          <w:color w:val="595959" w:themeColor="text1" w:themeTint="A6"/>
        </w:rPr>
        <w:t>des Premiers Peuples</w:t>
      </w:r>
      <w:r w:rsidRPr="443CFC38">
        <w:rPr>
          <w:rFonts w:ascii="Avenir Next LT Pro Light" w:eastAsia="Avenir Next LT Pro Light" w:hAnsi="Avenir Next LT Pro Light" w:cs="Avenir Next LT Pro Light"/>
          <w:color w:val="595959" w:themeColor="text1" w:themeTint="A6"/>
        </w:rPr>
        <w:t>, en raison</w:t>
      </w:r>
      <w:r w:rsidR="1025DF45" w:rsidRPr="443CFC38">
        <w:rPr>
          <w:rFonts w:ascii="Avenir Next LT Pro Light" w:eastAsia="Avenir Next LT Pro Light" w:hAnsi="Avenir Next LT Pro Light" w:cs="Avenir Next LT Pro Light"/>
          <w:color w:val="595959" w:themeColor="text1" w:themeTint="A6"/>
        </w:rPr>
        <w:t>, entre autres,</w:t>
      </w:r>
      <w:r w:rsidRPr="443CFC38">
        <w:rPr>
          <w:rFonts w:ascii="Avenir Next LT Pro Light" w:eastAsia="Avenir Next LT Pro Light" w:hAnsi="Avenir Next LT Pro Light" w:cs="Avenir Next LT Pro Light"/>
          <w:color w:val="595959" w:themeColor="text1" w:themeTint="A6"/>
        </w:rPr>
        <w:t xml:space="preserve"> des conséquences de l'histoire coloniale et de la pandémie de Covid-19. Les femmes, les filles et les femmes bispirituelles </w:t>
      </w:r>
      <w:r w:rsidR="13E20B35" w:rsidRPr="443CFC38">
        <w:rPr>
          <w:rFonts w:ascii="Avenir Next LT Pro Light" w:eastAsia="Avenir Next LT Pro Light" w:hAnsi="Avenir Next LT Pro Light" w:cs="Avenir Next LT Pro Light"/>
          <w:color w:val="595959" w:themeColor="text1" w:themeTint="A6"/>
        </w:rPr>
        <w:t xml:space="preserve">des Premiers </w:t>
      </w:r>
      <w:r w:rsidR="04262F14" w:rsidRPr="443CFC38">
        <w:rPr>
          <w:rFonts w:ascii="Avenir Next LT Pro Light" w:eastAsia="Avenir Next LT Pro Light" w:hAnsi="Avenir Next LT Pro Light" w:cs="Avenir Next LT Pro Light"/>
          <w:color w:val="595959" w:themeColor="text1" w:themeTint="A6"/>
        </w:rPr>
        <w:t>Peuples</w:t>
      </w:r>
      <w:r w:rsidRPr="443CFC38">
        <w:rPr>
          <w:rFonts w:ascii="Avenir Next LT Pro Light" w:eastAsia="Avenir Next LT Pro Light" w:hAnsi="Avenir Next LT Pro Light" w:cs="Avenir Next LT Pro Light"/>
          <w:color w:val="595959" w:themeColor="text1" w:themeTint="A6"/>
        </w:rPr>
        <w:t xml:space="preserve"> sont particulièrement exposées aux violences et sont surreprésentées dans les situations de précarité et de vulnérabilité en matière de logement. Il est donc de notre devoir, en tant qu'organisme, de contribuer à la compréhension de la situation de ces femmes afin de pouvoir leur offrir l'appui et l'aide dont elles ont besoin pour améliorer leur sécurité et leur qualité de vie.</w:t>
      </w:r>
    </w:p>
    <w:p w14:paraId="3860DE04" w14:textId="5AE95901" w:rsidR="717FC395" w:rsidRDefault="717FC395" w:rsidP="3FF1D473">
      <w:pPr>
        <w:jc w:val="both"/>
        <w:rPr>
          <w:rFonts w:ascii="Avenir Next LT Pro Light" w:eastAsia="Avenir Next LT Pro Light" w:hAnsi="Avenir Next LT Pro Light" w:cs="Avenir Next LT Pro Light"/>
          <w:b/>
          <w:bCs/>
          <w:color w:val="595959" w:themeColor="text1" w:themeTint="A6"/>
        </w:rPr>
      </w:pPr>
      <w:r w:rsidRPr="3FF1D473">
        <w:rPr>
          <w:rFonts w:ascii="Avenir Next LT Pro Light" w:eastAsia="Avenir Next LT Pro Light" w:hAnsi="Avenir Next LT Pro Light" w:cs="Avenir Next LT Pro Light"/>
          <w:b/>
          <w:bCs/>
          <w:color w:val="595959" w:themeColor="text1" w:themeTint="A6"/>
        </w:rPr>
        <w:t>Le choix de la recherche-action</w:t>
      </w:r>
    </w:p>
    <w:p w14:paraId="5DBC874A" w14:textId="3E1C443D" w:rsidR="09827BB0" w:rsidRDefault="240E6AD6"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L’organisme </w:t>
      </w:r>
      <w:proofErr w:type="spellStart"/>
      <w:r w:rsidRPr="3FF1D473">
        <w:rPr>
          <w:rFonts w:ascii="Avenir Next LT Pro Light" w:eastAsia="Avenir Next LT Pro Light" w:hAnsi="Avenir Next LT Pro Light" w:cs="Avenir Next LT Pro Light"/>
          <w:color w:val="595959" w:themeColor="text1" w:themeTint="A6"/>
        </w:rPr>
        <w:t>utpELLES</w:t>
      </w:r>
      <w:proofErr w:type="spellEnd"/>
      <w:r w:rsidRPr="3FF1D473">
        <w:rPr>
          <w:rFonts w:ascii="Avenir Next LT Pro Light" w:eastAsia="Avenir Next LT Pro Light" w:hAnsi="Avenir Next LT Pro Light" w:cs="Avenir Next LT Pro Light"/>
          <w:color w:val="595959" w:themeColor="text1" w:themeTint="A6"/>
        </w:rPr>
        <w:t xml:space="preserve"> (Un </w:t>
      </w:r>
      <w:r w:rsidR="5F0A7BA6" w:rsidRPr="27A0E6CB">
        <w:rPr>
          <w:rFonts w:ascii="Avenir Next LT Pro Light" w:eastAsia="Avenir Next LT Pro Light" w:hAnsi="Avenir Next LT Pro Light" w:cs="Avenir Next LT Pro Light"/>
          <w:color w:val="595959" w:themeColor="text1" w:themeTint="A6"/>
        </w:rPr>
        <w:t>Toit</w:t>
      </w:r>
      <w:r w:rsidRPr="3FF1D473">
        <w:rPr>
          <w:rFonts w:ascii="Avenir Next LT Pro Light" w:eastAsia="Avenir Next LT Pro Light" w:hAnsi="Avenir Next LT Pro Light" w:cs="Avenir Next LT Pro Light"/>
          <w:color w:val="595959" w:themeColor="text1" w:themeTint="A6"/>
        </w:rPr>
        <w:t xml:space="preserve"> Pour Elles) travaille </w:t>
      </w:r>
      <w:r w:rsidR="7FAF1FA9" w:rsidRPr="3FF1D473">
        <w:rPr>
          <w:rFonts w:ascii="Avenir Next LT Pro Light" w:eastAsia="Avenir Next LT Pro Light" w:hAnsi="Avenir Next LT Pro Light" w:cs="Avenir Next LT Pro Light"/>
          <w:color w:val="595959" w:themeColor="text1" w:themeTint="A6"/>
        </w:rPr>
        <w:t>à</w:t>
      </w:r>
      <w:r w:rsidRPr="3FF1D473">
        <w:rPr>
          <w:rFonts w:ascii="Avenir Next LT Pro Light" w:eastAsia="Avenir Next LT Pro Light" w:hAnsi="Avenir Next LT Pro Light" w:cs="Avenir Next LT Pro Light"/>
          <w:color w:val="595959" w:themeColor="text1" w:themeTint="A6"/>
        </w:rPr>
        <w:t xml:space="preserve"> améliorer les conditions d’accès à l’hébergement et logement des femmes ayant un vécu en lien avec l’exploitation sexuelle. </w:t>
      </w:r>
      <w:proofErr w:type="gramStart"/>
      <w:r w:rsidRPr="3FF1D473">
        <w:rPr>
          <w:rFonts w:ascii="Avenir Next LT Pro Light" w:eastAsia="Avenir Next LT Pro Light" w:hAnsi="Avenir Next LT Pro Light" w:cs="Avenir Next LT Pro Light"/>
          <w:color w:val="595959" w:themeColor="text1" w:themeTint="A6"/>
        </w:rPr>
        <w:t>De par</w:t>
      </w:r>
      <w:proofErr w:type="gramEnd"/>
      <w:r w:rsidRPr="3FF1D473">
        <w:rPr>
          <w:rFonts w:ascii="Avenir Next LT Pro Light" w:eastAsia="Avenir Next LT Pro Light" w:hAnsi="Avenir Next LT Pro Light" w:cs="Avenir Next LT Pro Light"/>
          <w:color w:val="595959" w:themeColor="text1" w:themeTint="A6"/>
        </w:rPr>
        <w:t xml:space="preserve"> l’expérience de soutien offerte aux femmes sur le terrain, les </w:t>
      </w:r>
      <w:r w:rsidRPr="3FF1D473">
        <w:rPr>
          <w:rFonts w:ascii="Avenir Next LT Pro Light" w:eastAsia="Avenir Next LT Pro Light" w:hAnsi="Avenir Next LT Pro Light" w:cs="Avenir Next LT Pro Light"/>
          <w:color w:val="595959" w:themeColor="text1" w:themeTint="A6"/>
        </w:rPr>
        <w:lastRenderedPageBreak/>
        <w:t xml:space="preserve">travailleuses de l’organisme </w:t>
      </w:r>
      <w:r w:rsidR="6E578814" w:rsidRPr="27A0E6CB">
        <w:rPr>
          <w:rFonts w:ascii="Avenir Next LT Pro Light" w:eastAsia="Avenir Next LT Pro Light" w:hAnsi="Avenir Next LT Pro Light" w:cs="Avenir Next LT Pro Light"/>
          <w:color w:val="595959" w:themeColor="text1" w:themeTint="A6"/>
        </w:rPr>
        <w:t>de la CLES</w:t>
      </w:r>
      <w:r w:rsidR="79AC6E9C" w:rsidRPr="27A0E6CB">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observent et analysent depuis 2005, les réalités vécues.  Sur cette base expérientielle</w:t>
      </w:r>
      <w:r w:rsidR="5EFAF2AD" w:rsidRPr="27A0E6CB">
        <w:rPr>
          <w:rFonts w:ascii="Avenir Next LT Pro Light" w:eastAsia="Avenir Next LT Pro Light" w:hAnsi="Avenir Next LT Pro Light" w:cs="Avenir Next LT Pro Light"/>
          <w:color w:val="595959" w:themeColor="text1" w:themeTint="A6"/>
        </w:rPr>
        <w:t xml:space="preserve"> de la CLES qu’</w:t>
      </w:r>
      <w:proofErr w:type="spellStart"/>
      <w:r w:rsidR="79AC6E9C" w:rsidRPr="27A0E6CB">
        <w:rPr>
          <w:rFonts w:ascii="Avenir Next LT Pro Light" w:eastAsia="Avenir Next LT Pro Light" w:hAnsi="Avenir Next LT Pro Light" w:cs="Avenir Next LT Pro Light"/>
          <w:color w:val="595959" w:themeColor="text1" w:themeTint="A6"/>
        </w:rPr>
        <w:t>utpELLES</w:t>
      </w:r>
      <w:proofErr w:type="spellEnd"/>
      <w:r w:rsidR="58AB4B8C" w:rsidRPr="27A0E6CB">
        <w:rPr>
          <w:rFonts w:ascii="Avenir Next LT Pro Light" w:eastAsia="Avenir Next LT Pro Light" w:hAnsi="Avenir Next LT Pro Light" w:cs="Avenir Next LT Pro Light"/>
          <w:color w:val="595959" w:themeColor="text1" w:themeTint="A6"/>
        </w:rPr>
        <w:t xml:space="preserve"> (créé en 2018)</w:t>
      </w:r>
      <w:r w:rsidRPr="3FF1D473">
        <w:rPr>
          <w:rFonts w:ascii="Avenir Next LT Pro Light" w:eastAsia="Avenir Next LT Pro Light" w:hAnsi="Avenir Next LT Pro Light" w:cs="Avenir Next LT Pro Light"/>
          <w:color w:val="595959" w:themeColor="text1" w:themeTint="A6"/>
        </w:rPr>
        <w:t xml:space="preserve"> souhaite mieux documenter et participer à la diffusion des besoins des femmes</w:t>
      </w:r>
      <w:r w:rsidR="26490237" w:rsidRPr="27A0E6CB">
        <w:rPr>
          <w:rFonts w:ascii="Avenir Next LT Pro Light" w:eastAsia="Avenir Next LT Pro Light" w:hAnsi="Avenir Next LT Pro Light" w:cs="Avenir Next LT Pro Light"/>
          <w:color w:val="595959" w:themeColor="text1" w:themeTint="A6"/>
        </w:rPr>
        <w:t>, des</w:t>
      </w:r>
      <w:r w:rsidRPr="3FF1D473">
        <w:rPr>
          <w:rFonts w:ascii="Avenir Next LT Pro Light" w:eastAsia="Avenir Next LT Pro Light" w:hAnsi="Avenir Next LT Pro Light" w:cs="Avenir Next LT Pro Light"/>
          <w:color w:val="595959" w:themeColor="text1" w:themeTint="A6"/>
        </w:rPr>
        <w:t xml:space="preserve"> filles </w:t>
      </w:r>
      <w:r w:rsidR="63E1CE98" w:rsidRPr="3FF1D473">
        <w:rPr>
          <w:rFonts w:ascii="Avenir Next LT Pro Light" w:eastAsia="Avenir Next LT Pro Light" w:hAnsi="Avenir Next LT Pro Light" w:cs="Avenir Next LT Pro Light"/>
          <w:color w:val="595959" w:themeColor="text1" w:themeTint="A6"/>
        </w:rPr>
        <w:t>incluant les femmes bispirituelles,</w:t>
      </w:r>
      <w:r w:rsidRPr="3FF1D473">
        <w:rPr>
          <w:rFonts w:ascii="Avenir Next LT Pro Light" w:eastAsia="Avenir Next LT Pro Light" w:hAnsi="Avenir Next LT Pro Light" w:cs="Avenir Next LT Pro Light"/>
          <w:color w:val="595959" w:themeColor="text1" w:themeTint="A6"/>
        </w:rPr>
        <w:t xml:space="preserve"> des Premiers Peuples qui sont confrontées à l’exploitation sexuelle. Plus spécifiquement en matière d’accès à l’hébergement et au logement sécuritaire et ses effets potentiels sur leur bien-être et celui de leurs enfants.</w:t>
      </w:r>
    </w:p>
    <w:p w14:paraId="27784116" w14:textId="74324E4A" w:rsidR="7A81F90E" w:rsidRDefault="7A81F90E" w:rsidP="3FF1D473">
      <w:pPr>
        <w:spacing w:after="0" w:line="240" w:lineRule="auto"/>
        <w:jc w:val="both"/>
        <w:rPr>
          <w:rFonts w:ascii="Avenir Next LT Pro Light" w:eastAsia="Avenir Next LT Pro Light" w:hAnsi="Avenir Next LT Pro Light" w:cs="Avenir Next LT Pro Light"/>
          <w:color w:val="595959" w:themeColor="text1" w:themeTint="A6"/>
        </w:rPr>
      </w:pPr>
    </w:p>
    <w:p w14:paraId="367D3381" w14:textId="7D0057AD" w:rsidR="09827BB0" w:rsidRDefault="240E6AD6" w:rsidP="3FF1D473">
      <w:pPr>
        <w:spacing w:after="0" w:line="240"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En tant que travailleuses à </w:t>
      </w:r>
      <w:proofErr w:type="spellStart"/>
      <w:r w:rsidRPr="3FF1D473">
        <w:rPr>
          <w:rFonts w:ascii="Avenir Next LT Pro Light" w:eastAsia="Avenir Next LT Pro Light" w:hAnsi="Avenir Next LT Pro Light" w:cs="Avenir Next LT Pro Light"/>
          <w:color w:val="595959" w:themeColor="text1" w:themeTint="A6"/>
        </w:rPr>
        <w:t>utpELLES</w:t>
      </w:r>
      <w:proofErr w:type="spellEnd"/>
      <w:r w:rsidRPr="3FF1D473">
        <w:rPr>
          <w:rFonts w:ascii="Avenir Next LT Pro Light" w:eastAsia="Avenir Next LT Pro Light" w:hAnsi="Avenir Next LT Pro Light" w:cs="Avenir Next LT Pro Light"/>
          <w:color w:val="595959" w:themeColor="text1" w:themeTint="A6"/>
        </w:rPr>
        <w:t xml:space="preserve">, engagées et soucieuses de la bonne pratique, il nous apparait important de mettre en place une méthodologie qui serait la plus adéquate possible compte tenu de la complexité à la fois du sujet: les enjeux et besoins en matière de logement et d’hébergement dans le contexte de la covid.  Et des personnes concernées : les femmes, filles </w:t>
      </w:r>
      <w:r w:rsidR="40D67771" w:rsidRPr="3FF1D473">
        <w:rPr>
          <w:rFonts w:ascii="Avenir Next LT Pro Light" w:eastAsia="Avenir Next LT Pro Light" w:hAnsi="Avenir Next LT Pro Light" w:cs="Avenir Next LT Pro Light"/>
          <w:color w:val="595959" w:themeColor="text1" w:themeTint="A6"/>
        </w:rPr>
        <w:t>incluant les femmes bispirituelles</w:t>
      </w:r>
      <w:r w:rsidRPr="3FF1D473">
        <w:rPr>
          <w:rFonts w:ascii="Avenir Next LT Pro Light" w:eastAsia="Avenir Next LT Pro Light" w:hAnsi="Avenir Next LT Pro Light" w:cs="Avenir Next LT Pro Light"/>
          <w:color w:val="595959" w:themeColor="text1" w:themeTint="A6"/>
        </w:rPr>
        <w:t xml:space="preserve"> des Premiers Peuples ayant un vécu </w:t>
      </w:r>
      <w:r w:rsidR="21890EB9" w:rsidRPr="3FF1D473">
        <w:rPr>
          <w:rFonts w:ascii="Avenir Next LT Pro Light" w:eastAsia="Avenir Next LT Pro Light" w:hAnsi="Avenir Next LT Pro Light" w:cs="Avenir Next LT Pro Light"/>
          <w:color w:val="595959" w:themeColor="text1" w:themeTint="A6"/>
        </w:rPr>
        <w:t>en lien avec l’industrie du sexe.</w:t>
      </w:r>
    </w:p>
    <w:p w14:paraId="34E2D1DB" w14:textId="6FF19F13" w:rsidR="09827BB0" w:rsidRDefault="09827BB0" w:rsidP="3FF1D473">
      <w:pPr>
        <w:spacing w:after="0" w:line="240" w:lineRule="auto"/>
        <w:jc w:val="both"/>
        <w:rPr>
          <w:rFonts w:ascii="Avenir Next LT Pro Light" w:eastAsia="Avenir Next LT Pro Light" w:hAnsi="Avenir Next LT Pro Light" w:cs="Avenir Next LT Pro Light"/>
          <w:color w:val="595959" w:themeColor="text1" w:themeTint="A6"/>
        </w:rPr>
      </w:pPr>
    </w:p>
    <w:p w14:paraId="23D8E839" w14:textId="4112E55B" w:rsidR="09827BB0" w:rsidRDefault="240E6AD6" w:rsidP="3FF1D473">
      <w:pPr>
        <w:spacing w:after="0" w:line="240"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En tant que femmes, nous sommes concernées par les problématiques qui affectent d’autres femmes, la problématique de leur accès à de l’hébergement et à un logement décent et sécuritaire déjà observée depuis longtemps (voir la bibliographies, recherches </w:t>
      </w:r>
      <w:r w:rsidR="79AC6E9C" w:rsidRPr="27A0E6CB">
        <w:rPr>
          <w:rFonts w:ascii="Avenir Next LT Pro Light" w:eastAsia="Avenir Next LT Pro Light" w:hAnsi="Avenir Next LT Pro Light" w:cs="Avenir Next LT Pro Light"/>
          <w:color w:val="595959" w:themeColor="text1" w:themeTint="A6"/>
        </w:rPr>
        <w:t>S</w:t>
      </w:r>
      <w:r w:rsidR="6289D0D3" w:rsidRPr="27A0E6CB">
        <w:rPr>
          <w:rFonts w:ascii="Avenir Next LT Pro Light" w:eastAsia="Avenir Next LT Pro Light" w:hAnsi="Avenir Next LT Pro Light" w:cs="Avenir Next LT Pro Light"/>
          <w:color w:val="595959" w:themeColor="text1" w:themeTint="A6"/>
        </w:rPr>
        <w:t>C</w:t>
      </w:r>
      <w:r w:rsidR="79AC6E9C" w:rsidRPr="27A0E6CB">
        <w:rPr>
          <w:rFonts w:ascii="Avenir Next LT Pro Light" w:eastAsia="Avenir Next LT Pro Light" w:hAnsi="Avenir Next LT Pro Light" w:cs="Avenir Next LT Pro Light"/>
          <w:color w:val="595959" w:themeColor="text1" w:themeTint="A6"/>
        </w:rPr>
        <w:t>HL</w:t>
      </w:r>
      <w:r w:rsidRPr="3FF1D473">
        <w:rPr>
          <w:rFonts w:ascii="Avenir Next LT Pro Light" w:eastAsia="Avenir Next LT Pro Light" w:hAnsi="Avenir Next LT Pro Light" w:cs="Avenir Next LT Pro Light"/>
          <w:color w:val="595959" w:themeColor="text1" w:themeTint="A6"/>
        </w:rPr>
        <w:t xml:space="preserve"> et la CLES </w:t>
      </w:r>
      <w:proofErr w:type="spellStart"/>
      <w:r w:rsidRPr="3FF1D473">
        <w:rPr>
          <w:rFonts w:ascii="Avenir Next LT Pro Light" w:eastAsia="Avenir Next LT Pro Light" w:hAnsi="Avenir Next LT Pro Light" w:cs="Avenir Next LT Pro Light"/>
          <w:color w:val="595959" w:themeColor="text1" w:themeTint="A6"/>
        </w:rPr>
        <w:t>etc</w:t>
      </w:r>
      <w:proofErr w:type="spellEnd"/>
      <w:r w:rsidRPr="3FF1D473">
        <w:rPr>
          <w:rFonts w:ascii="Avenir Next LT Pro Light" w:eastAsia="Avenir Next LT Pro Light" w:hAnsi="Avenir Next LT Pro Light" w:cs="Avenir Next LT Pro Light"/>
          <w:color w:val="595959" w:themeColor="text1" w:themeTint="A6"/>
        </w:rPr>
        <w:t xml:space="preserve">) s’est aggravée depuis la Covid. </w:t>
      </w:r>
    </w:p>
    <w:p w14:paraId="7EED9325" w14:textId="1155F2A5" w:rsidR="7A81F90E" w:rsidRDefault="7A81F90E" w:rsidP="3FF1D473">
      <w:pPr>
        <w:spacing w:after="0" w:line="240" w:lineRule="auto"/>
        <w:jc w:val="both"/>
        <w:rPr>
          <w:rFonts w:ascii="Avenir Next LT Pro Light" w:eastAsia="Avenir Next LT Pro Light" w:hAnsi="Avenir Next LT Pro Light" w:cs="Avenir Next LT Pro Light"/>
          <w:color w:val="595959" w:themeColor="text1" w:themeTint="A6"/>
        </w:rPr>
      </w:pPr>
    </w:p>
    <w:p w14:paraId="4C8A37F7" w14:textId="54A587B7" w:rsidR="09827BB0" w:rsidRDefault="240E6AD6" w:rsidP="3FF1D473">
      <w:pPr>
        <w:spacing w:after="0" w:line="240"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Notre niveau d’implication nous a influencé à, dans un premier temps, nous rapprocher des communautés et des organismes communautaires des Premiers Peuples qui leur offrent des services.  Dans le but d’apprendre, de comprendre et éventuellement de partager nos compétences mutuelles au service d’un objectif commun.  À savoir, contribuer ensemble à identifier avec plus d’informations et de précisions les besoins des femmes</w:t>
      </w:r>
      <w:r w:rsidR="43229DE9" w:rsidRPr="27A0E6CB">
        <w:rPr>
          <w:rFonts w:ascii="Avenir Next LT Pro Light" w:eastAsia="Avenir Next LT Pro Light" w:hAnsi="Avenir Next LT Pro Light" w:cs="Avenir Next LT Pro Light"/>
          <w:color w:val="595959" w:themeColor="text1" w:themeTint="A6"/>
        </w:rPr>
        <w:t>, des</w:t>
      </w:r>
      <w:r w:rsidRPr="3FF1D473">
        <w:rPr>
          <w:rFonts w:ascii="Avenir Next LT Pro Light" w:eastAsia="Avenir Next LT Pro Light" w:hAnsi="Avenir Next LT Pro Light" w:cs="Avenir Next LT Pro Light"/>
          <w:color w:val="595959" w:themeColor="text1" w:themeTint="A6"/>
        </w:rPr>
        <w:t xml:space="preserve"> filles</w:t>
      </w:r>
      <w:r w:rsidR="3EFD6538" w:rsidRPr="3FF1D473">
        <w:rPr>
          <w:rFonts w:ascii="Avenir Next LT Pro Light" w:eastAsia="Avenir Next LT Pro Light" w:hAnsi="Avenir Next LT Pro Light" w:cs="Avenir Next LT Pro Light"/>
          <w:color w:val="595959" w:themeColor="text1" w:themeTint="A6"/>
        </w:rPr>
        <w:t xml:space="preserve"> incluant les femmes bispirituelles</w:t>
      </w:r>
      <w:r w:rsidRPr="3FF1D473">
        <w:rPr>
          <w:rFonts w:ascii="Avenir Next LT Pro Light" w:eastAsia="Avenir Next LT Pro Light" w:hAnsi="Avenir Next LT Pro Light" w:cs="Avenir Next LT Pro Light"/>
          <w:color w:val="595959" w:themeColor="text1" w:themeTint="A6"/>
        </w:rPr>
        <w:t xml:space="preserve"> des Premiers Peuples à la suite des effets de la pandémie sur leur capacité de se loger ou d’être hébergée, à Montréal mais aussi à l’échelle du Québec. </w:t>
      </w:r>
    </w:p>
    <w:p w14:paraId="4BCAD6C1" w14:textId="4BF9E936" w:rsidR="7A81F90E" w:rsidRDefault="7A81F90E" w:rsidP="3FF1D473">
      <w:pPr>
        <w:spacing w:after="0" w:line="240" w:lineRule="auto"/>
        <w:jc w:val="both"/>
        <w:rPr>
          <w:rFonts w:ascii="Avenir Next LT Pro Light" w:eastAsia="Avenir Next LT Pro Light" w:hAnsi="Avenir Next LT Pro Light" w:cs="Avenir Next LT Pro Light"/>
          <w:color w:val="595959" w:themeColor="text1" w:themeTint="A6"/>
        </w:rPr>
      </w:pPr>
    </w:p>
    <w:p w14:paraId="32D66DC6" w14:textId="3395FB1F" w:rsidR="09827BB0" w:rsidRDefault="240E6AD6" w:rsidP="3FF1D473">
      <w:pPr>
        <w:spacing w:after="0" w:line="240"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Se rapprocher et collaborer dans un projet de type communautaire comme l'État des lieux, demande un rapport de confiance basé sur le respect, l'ouverture aux différences et la capacité d’accueil à ce nous avons en commun et qui nous rapproche; comme le fait d’être femmes, et intéressées à faire partie des changements systémiques de notre société.</w:t>
      </w:r>
    </w:p>
    <w:p w14:paraId="3BCF717D" w14:textId="6F277762" w:rsidR="09827BB0" w:rsidRDefault="240E6AD6" w:rsidP="3FF1D473">
      <w:pPr>
        <w:keepLines/>
        <w:spacing w:before="240" w:after="0" w:line="240"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Ce qui correspond bien à la démarche d’une recherche action selon </w:t>
      </w:r>
      <w:hyperlink r:id="rId19">
        <w:r w:rsidRPr="3FF1D473">
          <w:rPr>
            <w:rFonts w:ascii="Avenir Next LT Pro Light" w:eastAsia="Avenir Next LT Pro Light" w:hAnsi="Avenir Next LT Pro Light" w:cs="Avenir Next LT Pro Light"/>
            <w:color w:val="595959" w:themeColor="text1" w:themeTint="A6"/>
          </w:rPr>
          <w:t>Michèle Catroux</w:t>
        </w:r>
      </w:hyperlink>
      <w:r w:rsidRPr="3FF1D473">
        <w:rPr>
          <w:rFonts w:ascii="Avenir Next LT Pro Light" w:eastAsia="Avenir Next LT Pro Light" w:hAnsi="Avenir Next LT Pro Light" w:cs="Avenir Next LT Pro Light"/>
          <w:color w:val="595959" w:themeColor="text1" w:themeTint="A6"/>
        </w:rPr>
        <w:t xml:space="preserve"> dans son Introduction à la recherche-action : modalités d’une démarche théorique centrée sur la pratique</w:t>
      </w:r>
    </w:p>
    <w:p w14:paraId="7342C1AD" w14:textId="4AA7B266" w:rsidR="09827BB0" w:rsidRPr="00876875" w:rsidRDefault="240E6AD6" w:rsidP="3FF1D473">
      <w:pPr>
        <w:rPr>
          <w:rFonts w:ascii="Avenir Next LT Pro Light" w:eastAsia="Avenir Next LT Pro Light" w:hAnsi="Avenir Next LT Pro Light" w:cs="Avenir Next LT Pro Light"/>
          <w:color w:val="595959" w:themeColor="text1" w:themeTint="A6"/>
          <w:lang w:val="en-CA"/>
        </w:rPr>
      </w:pPr>
      <w:r w:rsidRPr="00876875">
        <w:rPr>
          <w:rFonts w:ascii="Avenir Next LT Pro Light" w:eastAsia="Avenir Next LT Pro Light" w:hAnsi="Avenir Next LT Pro Light" w:cs="Avenir Next LT Pro Light"/>
          <w:color w:val="595959" w:themeColor="text1" w:themeTint="A6"/>
          <w:lang w:val="en-CA"/>
        </w:rPr>
        <w:t xml:space="preserve">An introduction to action research: Aspects of a practice-centred theoretical process </w:t>
      </w:r>
    </w:p>
    <w:p w14:paraId="4A355AA7" w14:textId="09B9FDF9" w:rsidR="09827BB0" w:rsidRDefault="240E6AD6" w:rsidP="3FF1D473">
      <w:pPr>
        <w:spacing w:after="0" w:line="240"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w:t>
      </w:r>
      <w:r w:rsidRPr="27A0E6CB">
        <w:rPr>
          <w:rFonts w:ascii="Avenir Next LT Pro Light" w:eastAsia="Avenir Next LT Pro Light" w:hAnsi="Avenir Next LT Pro Light" w:cs="Avenir Next LT Pro Light"/>
          <w:i/>
          <w:color w:val="595959" w:themeColor="text1" w:themeTint="A6"/>
        </w:rPr>
        <w:t xml:space="preserve"> La recherche-Action contribue à faciliter l’identification d’un problème ou l’émergence d’une question saillante et la résolution de ceux-ci par la mise en place de stratégies visant à l’amélioration d’une situation insatisfaisante pour chacun des participants. Elle permet au praticien d’apprendre à identifier ses besoins tout en restant en contact avec son terrain d’action et d’établir une démarche pour atteindre des objectifs de changement</w:t>
      </w:r>
      <w:r w:rsidR="37E786D8" w:rsidRPr="27A0E6CB">
        <w:rPr>
          <w:rFonts w:ascii="Avenir Next LT Pro Light" w:eastAsia="Avenir Next LT Pro Light" w:hAnsi="Avenir Next LT Pro Light" w:cs="Avenir Next LT Pro Light"/>
          <w:i/>
          <w:color w:val="595959" w:themeColor="text1" w:themeTint="A6"/>
        </w:rPr>
        <w:t>.</w:t>
      </w:r>
      <w:r w:rsidR="37E786D8" w:rsidRPr="3FF1D473">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 xml:space="preserve"> </w:t>
      </w:r>
      <w:proofErr w:type="spellStart"/>
      <w:r w:rsidRPr="3FF1D473">
        <w:rPr>
          <w:rFonts w:ascii="Avenir Next LT Pro Light" w:eastAsia="Avenir Next LT Pro Light" w:hAnsi="Avenir Next LT Pro Light" w:cs="Avenir Next LT Pro Light"/>
          <w:color w:val="595959" w:themeColor="text1" w:themeTint="A6"/>
        </w:rPr>
        <w:t>M.Catroux</w:t>
      </w:r>
      <w:proofErr w:type="spellEnd"/>
      <w:r w:rsidRPr="3FF1D473">
        <w:rPr>
          <w:rFonts w:ascii="Avenir Next LT Pro Light" w:eastAsia="Avenir Next LT Pro Light" w:hAnsi="Avenir Next LT Pro Light" w:cs="Avenir Next LT Pro Light"/>
          <w:color w:val="595959" w:themeColor="text1" w:themeTint="A6"/>
        </w:rPr>
        <w:t>. 2002 (p8-20)</w:t>
      </w:r>
    </w:p>
    <w:p w14:paraId="271DEB1D" w14:textId="0FB68A31" w:rsidR="7A81F90E" w:rsidRDefault="7A81F90E" w:rsidP="3FF1D473">
      <w:pPr>
        <w:spacing w:after="0" w:line="240" w:lineRule="auto"/>
        <w:jc w:val="both"/>
        <w:rPr>
          <w:rFonts w:ascii="Avenir Next LT Pro Light" w:eastAsia="Avenir Next LT Pro Light" w:hAnsi="Avenir Next LT Pro Light" w:cs="Avenir Next LT Pro Light"/>
          <w:color w:val="595959" w:themeColor="text1" w:themeTint="A6"/>
        </w:rPr>
      </w:pPr>
    </w:p>
    <w:p w14:paraId="1741CA06" w14:textId="5ACBBCE8" w:rsidR="3FF1D473" w:rsidRDefault="3FF1D473" w:rsidP="3FF1D473">
      <w:pPr>
        <w:spacing w:after="0" w:line="240" w:lineRule="auto"/>
        <w:jc w:val="both"/>
        <w:rPr>
          <w:rFonts w:ascii="Avenir Next LT Pro Light" w:eastAsia="Avenir Next LT Pro Light" w:hAnsi="Avenir Next LT Pro Light" w:cs="Avenir Next LT Pro Light"/>
          <w:color w:val="595959" w:themeColor="text1" w:themeTint="A6"/>
        </w:rPr>
      </w:pPr>
    </w:p>
    <w:p w14:paraId="0D980D53" w14:textId="6B63747F" w:rsidR="09827BB0" w:rsidRDefault="240E6AD6" w:rsidP="3FF1D473">
      <w:pPr>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000000" w:themeColor="text1"/>
        </w:rPr>
        <w:lastRenderedPageBreak/>
        <w:t>1.</w:t>
      </w:r>
      <w:r w:rsidRPr="27A0E6CB">
        <w:rPr>
          <w:rFonts w:ascii="Avenir Next LT Pro Light" w:eastAsia="Avenir Next LT Pro Light" w:hAnsi="Avenir Next LT Pro Light" w:cs="Avenir Next LT Pro Light"/>
          <w:b/>
          <w:color w:val="000000" w:themeColor="text1"/>
        </w:rPr>
        <w:t>Les participantes à retenir;</w:t>
      </w:r>
    </w:p>
    <w:p w14:paraId="4148D87C" w14:textId="47412505" w:rsidR="09827BB0" w:rsidRDefault="240E6AD6" w:rsidP="27A0E6CB">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Les </w:t>
      </w:r>
      <w:proofErr w:type="spellStart"/>
      <w:r w:rsidR="79AC6E9C" w:rsidRPr="27A0E6CB">
        <w:rPr>
          <w:rFonts w:ascii="Avenir Next LT Pro Light" w:eastAsia="Avenir Next LT Pro Light" w:hAnsi="Avenir Next LT Pro Light" w:cs="Avenir Next LT Pro Light"/>
          <w:color w:val="595959" w:themeColor="text1" w:themeTint="A6"/>
        </w:rPr>
        <w:t>intervenant</w:t>
      </w:r>
      <w:r w:rsidR="4F6F8D91" w:rsidRPr="27A0E6CB">
        <w:rPr>
          <w:rFonts w:ascii="Avenir Next LT Pro Light" w:eastAsia="Avenir Next LT Pro Light" w:hAnsi="Avenir Next LT Pro Light" w:cs="Avenir Next LT Pro Light"/>
          <w:color w:val="595959" w:themeColor="text1" w:themeTint="A6"/>
        </w:rPr>
        <w:t>.</w:t>
      </w:r>
      <w:proofErr w:type="gramStart"/>
      <w:r w:rsidR="79AC6E9C" w:rsidRPr="27A0E6CB">
        <w:rPr>
          <w:rFonts w:ascii="Avenir Next LT Pro Light" w:eastAsia="Avenir Next LT Pro Light" w:hAnsi="Avenir Next LT Pro Light" w:cs="Avenir Next LT Pro Light"/>
          <w:color w:val="595959" w:themeColor="text1" w:themeTint="A6"/>
        </w:rPr>
        <w:t>e</w:t>
      </w:r>
      <w:r w:rsidR="31160A9D" w:rsidRPr="27A0E6CB">
        <w:rPr>
          <w:rFonts w:ascii="Avenir Next LT Pro Light" w:eastAsia="Avenir Next LT Pro Light" w:hAnsi="Avenir Next LT Pro Light" w:cs="Avenir Next LT Pro Light"/>
          <w:color w:val="595959" w:themeColor="text1" w:themeTint="A6"/>
        </w:rPr>
        <w:t>.</w:t>
      </w:r>
      <w:r w:rsidR="79AC6E9C" w:rsidRPr="27A0E6CB">
        <w:rPr>
          <w:rFonts w:ascii="Avenir Next LT Pro Light" w:eastAsia="Avenir Next LT Pro Light" w:hAnsi="Avenir Next LT Pro Light" w:cs="Avenir Next LT Pro Light"/>
          <w:color w:val="595959" w:themeColor="text1" w:themeTint="A6"/>
        </w:rPr>
        <w:t>s</w:t>
      </w:r>
      <w:proofErr w:type="spellEnd"/>
      <w:proofErr w:type="gramEnd"/>
      <w:r w:rsidR="79AC6E9C" w:rsidRPr="27A0E6CB">
        <w:rPr>
          <w:rFonts w:ascii="Avenir Next LT Pro Light" w:eastAsia="Avenir Next LT Pro Light" w:hAnsi="Avenir Next LT Pro Light" w:cs="Avenir Next LT Pro Light"/>
          <w:color w:val="595959" w:themeColor="text1" w:themeTint="A6"/>
        </w:rPr>
        <w:t xml:space="preserve"> </w:t>
      </w:r>
      <w:r w:rsidR="0288C92C" w:rsidRPr="27A0E6CB">
        <w:rPr>
          <w:rFonts w:ascii="Avenir Next LT Pro Light" w:eastAsia="Avenir Next LT Pro Light" w:hAnsi="Avenir Next LT Pro Light" w:cs="Avenir Next LT Pro Light"/>
          <w:color w:val="595959" w:themeColor="text1" w:themeTint="A6"/>
        </w:rPr>
        <w:t xml:space="preserve">offrant des </w:t>
      </w:r>
      <w:r w:rsidRPr="3FF1D473">
        <w:rPr>
          <w:rFonts w:ascii="Avenir Next LT Pro Light" w:eastAsia="Avenir Next LT Pro Light" w:hAnsi="Avenir Next LT Pro Light" w:cs="Avenir Next LT Pro Light"/>
          <w:color w:val="595959" w:themeColor="text1" w:themeTint="A6"/>
        </w:rPr>
        <w:t xml:space="preserve">services de soutien aux femmes </w:t>
      </w:r>
      <w:r w:rsidR="331A556C" w:rsidRPr="27A0E6CB">
        <w:rPr>
          <w:rFonts w:ascii="Avenir Next LT Pro Light" w:eastAsia="Avenir Next LT Pro Light" w:hAnsi="Avenir Next LT Pro Light" w:cs="Avenir Next LT Pro Light"/>
          <w:color w:val="595959" w:themeColor="text1" w:themeTint="A6"/>
        </w:rPr>
        <w:t>et</w:t>
      </w:r>
      <w:r w:rsidR="79AC6E9C" w:rsidRPr="27A0E6CB">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 xml:space="preserve">filles </w:t>
      </w:r>
      <w:r w:rsidR="7EE64FF7" w:rsidRPr="3FF1D473">
        <w:rPr>
          <w:rFonts w:ascii="Avenir Next LT Pro Light" w:eastAsia="Avenir Next LT Pro Light" w:hAnsi="Avenir Next LT Pro Light" w:cs="Avenir Next LT Pro Light"/>
          <w:color w:val="595959" w:themeColor="text1" w:themeTint="A6"/>
        </w:rPr>
        <w:t xml:space="preserve">incluant les femmes bispirituelles </w:t>
      </w:r>
      <w:r w:rsidRPr="3FF1D473">
        <w:rPr>
          <w:rFonts w:ascii="Avenir Next LT Pro Light" w:eastAsia="Avenir Next LT Pro Light" w:hAnsi="Avenir Next LT Pro Light" w:cs="Avenir Next LT Pro Light"/>
          <w:color w:val="595959" w:themeColor="text1" w:themeTint="A6"/>
        </w:rPr>
        <w:t xml:space="preserve">des Premiers </w:t>
      </w:r>
      <w:r w:rsidR="2350EB2F" w:rsidRPr="27A0E6CB">
        <w:rPr>
          <w:rFonts w:ascii="Avenir Next LT Pro Light" w:eastAsia="Avenir Next LT Pro Light" w:hAnsi="Avenir Next LT Pro Light" w:cs="Avenir Next LT Pro Light"/>
          <w:color w:val="595959" w:themeColor="text1" w:themeTint="A6"/>
        </w:rPr>
        <w:t>P</w:t>
      </w:r>
      <w:r w:rsidR="79AC6E9C" w:rsidRPr="27A0E6CB">
        <w:rPr>
          <w:rFonts w:ascii="Avenir Next LT Pro Light" w:eastAsia="Avenir Next LT Pro Light" w:hAnsi="Avenir Next LT Pro Light" w:cs="Avenir Next LT Pro Light"/>
          <w:color w:val="595959" w:themeColor="text1" w:themeTint="A6"/>
        </w:rPr>
        <w:t>euples</w:t>
      </w:r>
      <w:r w:rsidRPr="3FF1D473">
        <w:rPr>
          <w:rFonts w:ascii="Avenir Next LT Pro Light" w:eastAsia="Avenir Next LT Pro Light" w:hAnsi="Avenir Next LT Pro Light" w:cs="Avenir Next LT Pro Light"/>
          <w:color w:val="595959" w:themeColor="text1" w:themeTint="A6"/>
        </w:rPr>
        <w:t xml:space="preserve"> ayant un vécu en lien avec l’</w:t>
      </w:r>
      <w:r w:rsidR="00967821">
        <w:rPr>
          <w:rFonts w:ascii="Avenir Next LT Pro Light" w:eastAsia="Avenir Next LT Pro Light" w:hAnsi="Avenir Next LT Pro Light" w:cs="Avenir Next LT Pro Light"/>
          <w:color w:val="595959" w:themeColor="text1" w:themeTint="A6"/>
        </w:rPr>
        <w:t xml:space="preserve">Industrie du sexe </w:t>
      </w:r>
      <w:r w:rsidRPr="3FF1D473">
        <w:rPr>
          <w:rFonts w:ascii="Avenir Next LT Pro Light" w:eastAsia="Avenir Next LT Pro Light" w:hAnsi="Avenir Next LT Pro Light" w:cs="Avenir Next LT Pro Light"/>
          <w:color w:val="595959" w:themeColor="text1" w:themeTint="A6"/>
        </w:rPr>
        <w:t xml:space="preserve">dans le contexte de la covid 19. Également par un échantillonnage aléatoire simple. </w:t>
      </w:r>
    </w:p>
    <w:p w14:paraId="119FEAA2" w14:textId="219F641E" w:rsidR="09827BB0" w:rsidRDefault="240E6AD6"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2.</w:t>
      </w:r>
      <w:r w:rsidRPr="27A0E6CB">
        <w:rPr>
          <w:rFonts w:ascii="Avenir Next LT Pro Light" w:eastAsia="Avenir Next LT Pro Light" w:hAnsi="Avenir Next LT Pro Light" w:cs="Avenir Next LT Pro Light"/>
          <w:b/>
          <w:color w:val="595959" w:themeColor="text1" w:themeTint="A6"/>
        </w:rPr>
        <w:t xml:space="preserve"> Les informations à recueillir</w:t>
      </w:r>
      <w:r w:rsidRPr="3FF1D473">
        <w:rPr>
          <w:rFonts w:ascii="Avenir Next LT Pro Light" w:eastAsia="Avenir Next LT Pro Light" w:hAnsi="Avenir Next LT Pro Light" w:cs="Avenir Next LT Pro Light"/>
          <w:color w:val="595959" w:themeColor="text1" w:themeTint="A6"/>
        </w:rPr>
        <w:t>;</w:t>
      </w:r>
    </w:p>
    <w:p w14:paraId="69A15F46" w14:textId="28F2A92C" w:rsidR="09827BB0" w:rsidRDefault="240E6AD6" w:rsidP="27A0E6CB">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L’objectifs est de recueillir des informations auprès des </w:t>
      </w:r>
      <w:proofErr w:type="spellStart"/>
      <w:r w:rsidRPr="3FF1D473">
        <w:rPr>
          <w:rFonts w:ascii="Avenir Next LT Pro Light" w:eastAsia="Avenir Next LT Pro Light" w:hAnsi="Avenir Next LT Pro Light" w:cs="Avenir Next LT Pro Light"/>
          <w:color w:val="595959" w:themeColor="text1" w:themeTint="A6"/>
        </w:rPr>
        <w:t>intervenant</w:t>
      </w:r>
      <w:r w:rsidR="60AD203E" w:rsidRPr="3FF1D473">
        <w:rPr>
          <w:rFonts w:ascii="Avenir Next LT Pro Light" w:eastAsia="Avenir Next LT Pro Light" w:hAnsi="Avenir Next LT Pro Light" w:cs="Avenir Next LT Pro Light"/>
          <w:color w:val="595959" w:themeColor="text1" w:themeTint="A6"/>
        </w:rPr>
        <w:t>.</w:t>
      </w:r>
      <w:proofErr w:type="gramStart"/>
      <w:r w:rsidRPr="3FF1D473">
        <w:rPr>
          <w:rFonts w:ascii="Avenir Next LT Pro Light" w:eastAsia="Avenir Next LT Pro Light" w:hAnsi="Avenir Next LT Pro Light" w:cs="Avenir Next LT Pro Light"/>
          <w:color w:val="595959" w:themeColor="text1" w:themeTint="A6"/>
        </w:rPr>
        <w:t>e</w:t>
      </w:r>
      <w:r w:rsidR="1F34343E" w:rsidRPr="3FF1D473">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s</w:t>
      </w:r>
      <w:proofErr w:type="spellEnd"/>
      <w:proofErr w:type="gramEnd"/>
      <w:r w:rsidRPr="3FF1D473">
        <w:rPr>
          <w:rFonts w:ascii="Avenir Next LT Pro Light" w:eastAsia="Avenir Next LT Pro Light" w:hAnsi="Avenir Next LT Pro Light" w:cs="Avenir Next LT Pro Light"/>
          <w:color w:val="595959" w:themeColor="text1" w:themeTint="A6"/>
        </w:rPr>
        <w:t xml:space="preserve"> sur leurs observations du vécu des femmes</w:t>
      </w:r>
      <w:r w:rsidR="5B37D0FD" w:rsidRPr="27A0E6CB">
        <w:rPr>
          <w:rFonts w:ascii="Avenir Next LT Pro Light" w:eastAsia="Avenir Next LT Pro Light" w:hAnsi="Avenir Next LT Pro Light" w:cs="Avenir Next LT Pro Light"/>
          <w:color w:val="595959" w:themeColor="text1" w:themeTint="A6"/>
        </w:rPr>
        <w:t xml:space="preserve"> et </w:t>
      </w:r>
      <w:r w:rsidR="79AC6E9C" w:rsidRPr="27A0E6CB">
        <w:rPr>
          <w:rFonts w:ascii="Avenir Next LT Pro Light" w:eastAsia="Avenir Next LT Pro Light" w:hAnsi="Avenir Next LT Pro Light" w:cs="Avenir Next LT Pro Light"/>
          <w:color w:val="595959" w:themeColor="text1" w:themeTint="A6"/>
        </w:rPr>
        <w:t>filles</w:t>
      </w:r>
      <w:r w:rsidR="754D858A" w:rsidRPr="27A0E6CB">
        <w:rPr>
          <w:rFonts w:ascii="Avenir Next LT Pro Light" w:eastAsia="Avenir Next LT Pro Light" w:hAnsi="Avenir Next LT Pro Light" w:cs="Avenir Next LT Pro Light"/>
          <w:color w:val="595959" w:themeColor="text1" w:themeTint="A6"/>
        </w:rPr>
        <w:t xml:space="preserve"> des Premiers Peuples</w:t>
      </w:r>
      <w:r w:rsidRPr="3FF1D473">
        <w:rPr>
          <w:rFonts w:ascii="Avenir Next LT Pro Light" w:eastAsia="Avenir Next LT Pro Light" w:hAnsi="Avenir Next LT Pro Light" w:cs="Avenir Next LT Pro Light"/>
          <w:color w:val="595959" w:themeColor="text1" w:themeTint="A6"/>
        </w:rPr>
        <w:t xml:space="preserve"> </w:t>
      </w:r>
      <w:r w:rsidR="3B145489" w:rsidRPr="3FF1D473">
        <w:rPr>
          <w:rFonts w:ascii="Avenir Next LT Pro Light" w:eastAsia="Avenir Next LT Pro Light" w:hAnsi="Avenir Next LT Pro Light" w:cs="Avenir Next LT Pro Light"/>
          <w:color w:val="595959" w:themeColor="text1" w:themeTint="A6"/>
        </w:rPr>
        <w:t xml:space="preserve">incluant les femmes bispirituelles </w:t>
      </w:r>
      <w:r w:rsidRPr="3FF1D473">
        <w:rPr>
          <w:rFonts w:ascii="Avenir Next LT Pro Light" w:eastAsia="Avenir Next LT Pro Light" w:hAnsi="Avenir Next LT Pro Light" w:cs="Avenir Next LT Pro Light"/>
          <w:color w:val="595959" w:themeColor="text1" w:themeTint="A6"/>
        </w:rPr>
        <w:t xml:space="preserve">en matière d’accès à l'hébergement et au logement pendant la période du covid </w:t>
      </w:r>
      <w:r w:rsidR="79AC6E9C" w:rsidRPr="27A0E6CB">
        <w:rPr>
          <w:rFonts w:ascii="Avenir Next LT Pro Light" w:eastAsia="Avenir Next LT Pro Light" w:hAnsi="Avenir Next LT Pro Light" w:cs="Avenir Next LT Pro Light"/>
          <w:color w:val="595959" w:themeColor="text1" w:themeTint="A6"/>
        </w:rPr>
        <w:t>o</w:t>
      </w:r>
      <w:r w:rsidR="277A52FF" w:rsidRPr="27A0E6CB">
        <w:rPr>
          <w:rFonts w:ascii="Avenir Next LT Pro Light" w:eastAsia="Avenir Next LT Pro Light" w:hAnsi="Avenir Next LT Pro Light" w:cs="Avenir Next LT Pro Light"/>
          <w:color w:val="595959" w:themeColor="text1" w:themeTint="A6"/>
        </w:rPr>
        <w:t>ù</w:t>
      </w:r>
      <w:r w:rsidRPr="3FF1D473">
        <w:rPr>
          <w:rFonts w:ascii="Avenir Next LT Pro Light" w:eastAsia="Avenir Next LT Pro Light" w:hAnsi="Avenir Next LT Pro Light" w:cs="Avenir Next LT Pro Light"/>
          <w:color w:val="595959" w:themeColor="text1" w:themeTint="A6"/>
        </w:rPr>
        <w:t xml:space="preserve"> les conditions d’interventions ont été très perturbées.</w:t>
      </w:r>
    </w:p>
    <w:p w14:paraId="0F6B2A5A" w14:textId="1E5597D3" w:rsidR="09827BB0" w:rsidRDefault="674E0DE0" w:rsidP="3FF1D473">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C</w:t>
      </w:r>
      <w:r w:rsidR="79AC6E9C" w:rsidRPr="27A0E6CB">
        <w:rPr>
          <w:rFonts w:ascii="Avenir Next LT Pro Light" w:eastAsia="Avenir Next LT Pro Light" w:hAnsi="Avenir Next LT Pro Light" w:cs="Avenir Next LT Pro Light"/>
          <w:color w:val="595959" w:themeColor="text1" w:themeTint="A6"/>
        </w:rPr>
        <w:t>es</w:t>
      </w:r>
      <w:r w:rsidR="240E6AD6" w:rsidRPr="3FF1D473">
        <w:rPr>
          <w:rFonts w:ascii="Avenir Next LT Pro Light" w:eastAsia="Avenir Next LT Pro Light" w:hAnsi="Avenir Next LT Pro Light" w:cs="Avenir Next LT Pro Light"/>
          <w:color w:val="595959" w:themeColor="text1" w:themeTint="A6"/>
        </w:rPr>
        <w:t xml:space="preserve"> informations v</w:t>
      </w:r>
      <w:r w:rsidR="52C0D79A" w:rsidRPr="3FF1D473">
        <w:rPr>
          <w:rFonts w:ascii="Avenir Next LT Pro Light" w:eastAsia="Avenir Next LT Pro Light" w:hAnsi="Avenir Next LT Pro Light" w:cs="Avenir Next LT Pro Light"/>
          <w:color w:val="595959" w:themeColor="text1" w:themeTint="A6"/>
        </w:rPr>
        <w:t xml:space="preserve">ont </w:t>
      </w:r>
      <w:r w:rsidR="240E6AD6" w:rsidRPr="3FF1D473">
        <w:rPr>
          <w:rFonts w:ascii="Avenir Next LT Pro Light" w:eastAsia="Avenir Next LT Pro Light" w:hAnsi="Avenir Next LT Pro Light" w:cs="Avenir Next LT Pro Light"/>
          <w:color w:val="595959" w:themeColor="text1" w:themeTint="A6"/>
        </w:rPr>
        <w:t>permettre une analyse de la situation et des besoins observés.</w:t>
      </w:r>
    </w:p>
    <w:p w14:paraId="36BFCF0A" w14:textId="366F3768" w:rsidR="09827BB0" w:rsidRDefault="240E6AD6" w:rsidP="3FF1D473">
      <w:pPr>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b/>
          <w:color w:val="595959" w:themeColor="text1" w:themeTint="A6"/>
        </w:rPr>
        <w:t>3.Les outils de collecte des informations</w:t>
      </w:r>
      <w:r w:rsidRPr="3FF1D473">
        <w:rPr>
          <w:rFonts w:ascii="Avenir Next LT Pro Light" w:eastAsia="Avenir Next LT Pro Light" w:hAnsi="Avenir Next LT Pro Light" w:cs="Avenir Next LT Pro Light"/>
          <w:color w:val="595959" w:themeColor="text1" w:themeTint="A6"/>
        </w:rPr>
        <w:t>;</w:t>
      </w:r>
    </w:p>
    <w:p w14:paraId="4B6478F4" w14:textId="3B948850" w:rsidR="09827BB0" w:rsidRDefault="240E6AD6"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L’outil choisi est un questionnaire sous la forme papier et/ ou numérique en fonction du choix des </w:t>
      </w:r>
      <w:proofErr w:type="spellStart"/>
      <w:r w:rsidR="0A430F39" w:rsidRPr="27A0E6CB">
        <w:rPr>
          <w:rFonts w:ascii="Avenir Next LT Pro Light" w:eastAsia="Avenir Next LT Pro Light" w:hAnsi="Avenir Next LT Pro Light" w:cs="Avenir Next LT Pro Light"/>
          <w:color w:val="595959" w:themeColor="text1" w:themeTint="A6"/>
        </w:rPr>
        <w:t>intervenant.</w:t>
      </w:r>
      <w:proofErr w:type="gramStart"/>
      <w:r w:rsidR="0A430F39" w:rsidRPr="27A0E6CB">
        <w:rPr>
          <w:rFonts w:ascii="Avenir Next LT Pro Light" w:eastAsia="Avenir Next LT Pro Light" w:hAnsi="Avenir Next LT Pro Light" w:cs="Avenir Next LT Pro Light"/>
          <w:color w:val="595959" w:themeColor="text1" w:themeTint="A6"/>
        </w:rPr>
        <w:t>e.s</w:t>
      </w:r>
      <w:proofErr w:type="spellEnd"/>
      <w:proofErr w:type="gramEnd"/>
      <w:r w:rsidR="69B45212" w:rsidRPr="27A0E6CB">
        <w:rPr>
          <w:rFonts w:ascii="Avenir Next LT Pro Light" w:eastAsia="Avenir Next LT Pro Light" w:hAnsi="Avenir Next LT Pro Light" w:cs="Avenir Next LT Pro Light"/>
          <w:color w:val="595959" w:themeColor="text1" w:themeTint="A6"/>
        </w:rPr>
        <w:t xml:space="preserve"> qui contient t</w:t>
      </w:r>
      <w:r w:rsidR="75448270" w:rsidRPr="27A0E6CB">
        <w:rPr>
          <w:rFonts w:ascii="Avenir Next LT Pro Light" w:eastAsia="Avenir Next LT Pro Light" w:hAnsi="Avenir Next LT Pro Light" w:cs="Avenir Next LT Pro Light"/>
          <w:color w:val="595959" w:themeColor="text1" w:themeTint="A6"/>
        </w:rPr>
        <w:t>rois</w:t>
      </w:r>
      <w:r w:rsidRPr="3FF1D473">
        <w:rPr>
          <w:rFonts w:ascii="Avenir Next LT Pro Light" w:eastAsia="Avenir Next LT Pro Light" w:hAnsi="Avenir Next LT Pro Light" w:cs="Avenir Next LT Pro Light"/>
          <w:color w:val="595959" w:themeColor="text1" w:themeTint="A6"/>
        </w:rPr>
        <w:t xml:space="preserve"> sections de questions et </w:t>
      </w:r>
      <w:r w:rsidR="723018C4" w:rsidRPr="27A0E6CB">
        <w:rPr>
          <w:rFonts w:ascii="Avenir Next LT Pro Light" w:eastAsia="Avenir Next LT Pro Light" w:hAnsi="Avenir Next LT Pro Light" w:cs="Avenir Next LT Pro Light"/>
          <w:color w:val="595959" w:themeColor="text1" w:themeTint="A6"/>
        </w:rPr>
        <w:t>treize</w:t>
      </w:r>
      <w:r w:rsidRPr="3FF1D473">
        <w:rPr>
          <w:rFonts w:ascii="Avenir Next LT Pro Light" w:eastAsia="Avenir Next LT Pro Light" w:hAnsi="Avenir Next LT Pro Light" w:cs="Avenir Next LT Pro Light"/>
          <w:color w:val="595959" w:themeColor="text1" w:themeTint="A6"/>
        </w:rPr>
        <w:t xml:space="preserve"> questions dont </w:t>
      </w:r>
      <w:r w:rsidR="19A42A08" w:rsidRPr="27A0E6CB">
        <w:rPr>
          <w:rFonts w:ascii="Avenir Next LT Pro Light" w:eastAsia="Avenir Next LT Pro Light" w:hAnsi="Avenir Next LT Pro Light" w:cs="Avenir Next LT Pro Light"/>
          <w:color w:val="595959" w:themeColor="text1" w:themeTint="A6"/>
        </w:rPr>
        <w:t>deux</w:t>
      </w:r>
      <w:r w:rsidRPr="3FF1D473">
        <w:rPr>
          <w:rFonts w:ascii="Avenir Next LT Pro Light" w:eastAsia="Avenir Next LT Pro Light" w:hAnsi="Avenir Next LT Pro Light" w:cs="Avenir Next LT Pro Light"/>
          <w:color w:val="595959" w:themeColor="text1" w:themeTint="A6"/>
        </w:rPr>
        <w:t xml:space="preserve"> questions ouvertes et </w:t>
      </w:r>
      <w:r w:rsidR="4875C505" w:rsidRPr="27A0E6CB">
        <w:rPr>
          <w:rFonts w:ascii="Avenir Next LT Pro Light" w:eastAsia="Avenir Next LT Pro Light" w:hAnsi="Avenir Next LT Pro Light" w:cs="Avenir Next LT Pro Light"/>
          <w:color w:val="595959" w:themeColor="text1" w:themeTint="A6"/>
        </w:rPr>
        <w:t>onze</w:t>
      </w:r>
      <w:r w:rsidRPr="3FF1D473">
        <w:rPr>
          <w:rFonts w:ascii="Avenir Next LT Pro Light" w:eastAsia="Avenir Next LT Pro Light" w:hAnsi="Avenir Next LT Pro Light" w:cs="Avenir Next LT Pro Light"/>
          <w:color w:val="595959" w:themeColor="text1" w:themeTint="A6"/>
        </w:rPr>
        <w:t xml:space="preserve"> questions à choix multiples</w:t>
      </w:r>
      <w:r w:rsidR="61E4A995" w:rsidRPr="27A0E6CB">
        <w:rPr>
          <w:rFonts w:ascii="Avenir Next LT Pro Light" w:eastAsia="Avenir Next LT Pro Light" w:hAnsi="Avenir Next LT Pro Light" w:cs="Avenir Next LT Pro Light"/>
          <w:color w:val="595959" w:themeColor="text1" w:themeTint="A6"/>
        </w:rPr>
        <w:t>.</w:t>
      </w:r>
    </w:p>
    <w:p w14:paraId="257D3F6A" w14:textId="7618DF3B" w:rsidR="09827BB0" w:rsidRDefault="240E6AD6" w:rsidP="3FF1D473">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000000" w:themeColor="text1"/>
        </w:rPr>
        <w:t>4.</w:t>
      </w:r>
      <w:r w:rsidRPr="27A0E6CB">
        <w:rPr>
          <w:rFonts w:ascii="Avenir Next LT Pro Light" w:eastAsia="Avenir Next LT Pro Light" w:hAnsi="Avenir Next LT Pro Light" w:cs="Avenir Next LT Pro Light"/>
          <w:b/>
          <w:color w:val="000000" w:themeColor="text1"/>
        </w:rPr>
        <w:t>Le déroulement de la collecte des informations</w:t>
      </w:r>
      <w:r w:rsidRPr="27A0E6CB">
        <w:rPr>
          <w:rFonts w:ascii="Avenir Next LT Pro Light" w:eastAsia="Avenir Next LT Pro Light" w:hAnsi="Avenir Next LT Pro Light" w:cs="Avenir Next LT Pro Light"/>
          <w:color w:val="000000" w:themeColor="text1"/>
        </w:rPr>
        <w:t>;</w:t>
      </w:r>
    </w:p>
    <w:p w14:paraId="24D5F59A" w14:textId="113037CD" w:rsidR="5AE47955" w:rsidRDefault="5AE47955"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Les questionnaires ont été distribués aux </w:t>
      </w:r>
      <w:proofErr w:type="spellStart"/>
      <w:r w:rsidRPr="3FF1D473">
        <w:rPr>
          <w:rFonts w:ascii="Avenir Next LT Pro Light" w:eastAsia="Avenir Next LT Pro Light" w:hAnsi="Avenir Next LT Pro Light" w:cs="Avenir Next LT Pro Light"/>
          <w:color w:val="595959" w:themeColor="text1" w:themeTint="A6"/>
        </w:rPr>
        <w:t>intervenant.</w:t>
      </w:r>
      <w:proofErr w:type="gramStart"/>
      <w:r w:rsidRPr="3FF1D473">
        <w:rPr>
          <w:rFonts w:ascii="Avenir Next LT Pro Light" w:eastAsia="Avenir Next LT Pro Light" w:hAnsi="Avenir Next LT Pro Light" w:cs="Avenir Next LT Pro Light"/>
          <w:color w:val="595959" w:themeColor="text1" w:themeTint="A6"/>
        </w:rPr>
        <w:t>e.s</w:t>
      </w:r>
      <w:proofErr w:type="spellEnd"/>
      <w:proofErr w:type="gramEnd"/>
      <w:r w:rsidRPr="3FF1D473">
        <w:rPr>
          <w:rFonts w:ascii="Avenir Next LT Pro Light" w:eastAsia="Avenir Next LT Pro Light" w:hAnsi="Avenir Next LT Pro Light" w:cs="Avenir Next LT Pro Light"/>
          <w:color w:val="595959" w:themeColor="text1" w:themeTint="A6"/>
        </w:rPr>
        <w:t xml:space="preserve"> de plusieurs organismes qui offrent des services à des femmes, filles incluant les femmes bispirituelles des Premiers Peuples.</w:t>
      </w:r>
    </w:p>
    <w:p w14:paraId="35B0DCF2" w14:textId="505A62D5" w:rsidR="09827BB0" w:rsidRDefault="240E6AD6"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5</w:t>
      </w:r>
      <w:r w:rsidRPr="27A0E6CB">
        <w:rPr>
          <w:rFonts w:ascii="Avenir Next LT Pro Light" w:eastAsia="Avenir Next LT Pro Light" w:hAnsi="Avenir Next LT Pro Light" w:cs="Avenir Next LT Pro Light"/>
          <w:b/>
          <w:color w:val="595959" w:themeColor="text1" w:themeTint="A6"/>
        </w:rPr>
        <w:t>.Les méthodes d’analyse des données</w:t>
      </w:r>
      <w:r w:rsidRPr="3FF1D473">
        <w:rPr>
          <w:rFonts w:ascii="Avenir Next LT Pro Light" w:eastAsia="Avenir Next LT Pro Light" w:hAnsi="Avenir Next LT Pro Light" w:cs="Avenir Next LT Pro Light"/>
          <w:color w:val="595959" w:themeColor="text1" w:themeTint="A6"/>
        </w:rPr>
        <w:t>;</w:t>
      </w:r>
    </w:p>
    <w:p w14:paraId="49EEE838" w14:textId="62454332" w:rsidR="09827BB0" w:rsidRDefault="240E6AD6"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La méthode d’analyse sera de colliger les valeurs quantitatives de ces données (analyse statistique) et à saisir le sens des données recueillies (analyse des contenus</w:t>
      </w:r>
      <w:r w:rsidR="2F4E5E2E" w:rsidRPr="27A0E6CB">
        <w:rPr>
          <w:rFonts w:ascii="Avenir Next LT Pro Light" w:eastAsia="Avenir Next LT Pro Light" w:hAnsi="Avenir Next LT Pro Light" w:cs="Avenir Next LT Pro Light"/>
          <w:color w:val="595959" w:themeColor="text1" w:themeTint="A6"/>
        </w:rPr>
        <w:t xml:space="preserve"> des réponses</w:t>
      </w:r>
      <w:r w:rsidRPr="3FF1D473">
        <w:rPr>
          <w:rFonts w:ascii="Avenir Next LT Pro Light" w:eastAsia="Avenir Next LT Pro Light" w:hAnsi="Avenir Next LT Pro Light" w:cs="Avenir Next LT Pro Light"/>
          <w:color w:val="595959" w:themeColor="text1" w:themeTint="A6"/>
        </w:rPr>
        <w:t xml:space="preserve">) et pourra être faite par </w:t>
      </w:r>
      <w:proofErr w:type="spellStart"/>
      <w:r w:rsidRPr="3FF1D473">
        <w:rPr>
          <w:rFonts w:ascii="Avenir Next LT Pro Light" w:eastAsia="Avenir Next LT Pro Light" w:hAnsi="Avenir Next LT Pro Light" w:cs="Avenir Next LT Pro Light"/>
          <w:color w:val="595959" w:themeColor="text1" w:themeTint="A6"/>
        </w:rPr>
        <w:t>utpELLES</w:t>
      </w:r>
      <w:proofErr w:type="spellEnd"/>
      <w:r w:rsidR="27FEBF32" w:rsidRPr="27A0E6CB">
        <w:rPr>
          <w:rFonts w:ascii="Avenir Next LT Pro Light" w:eastAsia="Avenir Next LT Pro Light" w:hAnsi="Avenir Next LT Pro Light" w:cs="Avenir Next LT Pro Light"/>
          <w:color w:val="595959" w:themeColor="text1" w:themeTint="A6"/>
        </w:rPr>
        <w:t>.</w:t>
      </w:r>
      <w:r w:rsidR="79AC6E9C" w:rsidRPr="27A0E6CB">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Pour l’analyse qualitatives</w:t>
      </w:r>
      <w:r w:rsidR="5A3188E3" w:rsidRPr="27A0E6CB">
        <w:rPr>
          <w:rFonts w:ascii="Avenir Next LT Pro Light" w:eastAsia="Avenir Next LT Pro Light" w:hAnsi="Avenir Next LT Pro Light" w:cs="Avenir Next LT Pro Light"/>
          <w:color w:val="595959" w:themeColor="text1" w:themeTint="A6"/>
        </w:rPr>
        <w:t xml:space="preserve"> des données</w:t>
      </w:r>
      <w:r w:rsidRPr="3FF1D473">
        <w:rPr>
          <w:rFonts w:ascii="Avenir Next LT Pro Light" w:eastAsia="Avenir Next LT Pro Light" w:hAnsi="Avenir Next LT Pro Light" w:cs="Avenir Next LT Pro Light"/>
          <w:color w:val="595959" w:themeColor="text1" w:themeTint="A6"/>
        </w:rPr>
        <w:t xml:space="preserve"> nous tiendrons compte des différences d’interprétations potentielles</w:t>
      </w:r>
      <w:r w:rsidR="624977A9" w:rsidRPr="3FF1D473">
        <w:rPr>
          <w:rFonts w:ascii="Avenir Next LT Pro Light" w:eastAsia="Avenir Next LT Pro Light" w:hAnsi="Avenir Next LT Pro Light" w:cs="Avenir Next LT Pro Light"/>
          <w:color w:val="595959" w:themeColor="text1" w:themeTint="A6"/>
        </w:rPr>
        <w:t xml:space="preserve"> et</w:t>
      </w:r>
      <w:r w:rsidRPr="3FF1D473">
        <w:rPr>
          <w:rFonts w:ascii="Avenir Next LT Pro Light" w:eastAsia="Avenir Next LT Pro Light" w:hAnsi="Avenir Next LT Pro Light" w:cs="Avenir Next LT Pro Light"/>
          <w:color w:val="595959" w:themeColor="text1" w:themeTint="A6"/>
        </w:rPr>
        <w:t xml:space="preserve"> des biais qu’en tant qu’allochtones </w:t>
      </w:r>
      <w:proofErr w:type="spellStart"/>
      <w:r w:rsidRPr="3FF1D473">
        <w:rPr>
          <w:rFonts w:ascii="Avenir Next LT Pro Light" w:eastAsia="Avenir Next LT Pro Light" w:hAnsi="Avenir Next LT Pro Light" w:cs="Avenir Next LT Pro Light"/>
          <w:color w:val="595959" w:themeColor="text1" w:themeTint="A6"/>
        </w:rPr>
        <w:t>utpELLES</w:t>
      </w:r>
      <w:proofErr w:type="spellEnd"/>
      <w:r w:rsidRPr="3FF1D473">
        <w:rPr>
          <w:rFonts w:ascii="Avenir Next LT Pro Light" w:eastAsia="Avenir Next LT Pro Light" w:hAnsi="Avenir Next LT Pro Light" w:cs="Avenir Next LT Pro Light"/>
          <w:color w:val="595959" w:themeColor="text1" w:themeTint="A6"/>
        </w:rPr>
        <w:t xml:space="preserve"> pourrait avoir. </w:t>
      </w:r>
    </w:p>
    <w:p w14:paraId="1C261CB4" w14:textId="7789B697" w:rsidR="09827BB0" w:rsidRDefault="240E6AD6"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6.</w:t>
      </w:r>
      <w:r w:rsidRPr="27A0E6CB">
        <w:rPr>
          <w:rFonts w:ascii="Avenir Next LT Pro Light" w:eastAsia="Avenir Next LT Pro Light" w:hAnsi="Avenir Next LT Pro Light" w:cs="Avenir Next LT Pro Light"/>
          <w:b/>
          <w:color w:val="595959" w:themeColor="text1" w:themeTint="A6"/>
        </w:rPr>
        <w:t>Le temps requis pour chacune des étapes</w:t>
      </w:r>
      <w:r w:rsidRPr="3FF1D473">
        <w:rPr>
          <w:rFonts w:ascii="Avenir Next LT Pro Light" w:eastAsia="Avenir Next LT Pro Light" w:hAnsi="Avenir Next LT Pro Light" w:cs="Avenir Next LT Pro Light"/>
          <w:color w:val="595959" w:themeColor="text1" w:themeTint="A6"/>
        </w:rPr>
        <w:t>;</w:t>
      </w:r>
    </w:p>
    <w:p w14:paraId="66AFBF78" w14:textId="5B7525BB" w:rsidR="09827BB0" w:rsidRDefault="240E6AD6"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La planification étant tributaire de la date de remise du rapport final.</w:t>
      </w:r>
    </w:p>
    <w:p w14:paraId="231CBE4F" w14:textId="091E1376" w:rsidR="09827BB0" w:rsidRDefault="79AC6E9C" w:rsidP="3FF1D473">
      <w:pPr>
        <w:jc w:val="both"/>
        <w:rPr>
          <w:rFonts w:ascii="Avenir Next LT Pro Light" w:eastAsia="Avenir Next LT Pro Light" w:hAnsi="Avenir Next LT Pro Light" w:cs="Avenir Next LT Pro Light"/>
          <w:b/>
          <w:color w:val="595959" w:themeColor="text1" w:themeTint="A6"/>
        </w:rPr>
      </w:pPr>
      <w:r w:rsidRPr="27A0E6CB">
        <w:rPr>
          <w:rFonts w:ascii="Avenir Next LT Pro Light" w:eastAsia="Avenir Next LT Pro Light" w:hAnsi="Avenir Next LT Pro Light" w:cs="Avenir Next LT Pro Light"/>
          <w:color w:val="595959" w:themeColor="text1" w:themeTint="A6"/>
        </w:rPr>
        <w:t>7</w:t>
      </w:r>
      <w:r w:rsidRPr="27A0E6CB">
        <w:rPr>
          <w:rFonts w:ascii="Avenir Next LT Pro Light" w:eastAsia="Avenir Next LT Pro Light" w:hAnsi="Avenir Next LT Pro Light" w:cs="Avenir Next LT Pro Light"/>
          <w:b/>
          <w:bCs/>
          <w:color w:val="595959" w:themeColor="text1" w:themeTint="A6"/>
        </w:rPr>
        <w:t>.</w:t>
      </w:r>
      <w:r w:rsidR="17D54BE8" w:rsidRPr="27A0E6CB">
        <w:rPr>
          <w:rFonts w:ascii="Avenir Next LT Pro Light" w:eastAsia="Avenir Next LT Pro Light" w:hAnsi="Avenir Next LT Pro Light" w:cs="Avenir Next LT Pro Light"/>
          <w:b/>
          <w:bCs/>
          <w:color w:val="595959" w:themeColor="text1" w:themeTint="A6"/>
        </w:rPr>
        <w:t>É</w:t>
      </w:r>
      <w:r w:rsidRPr="27A0E6CB">
        <w:rPr>
          <w:rFonts w:ascii="Avenir Next LT Pro Light" w:eastAsia="Avenir Next LT Pro Light" w:hAnsi="Avenir Next LT Pro Light" w:cs="Avenir Next LT Pro Light"/>
          <w:b/>
          <w:bCs/>
          <w:color w:val="595959" w:themeColor="text1" w:themeTint="A6"/>
        </w:rPr>
        <w:t xml:space="preserve">thique </w:t>
      </w:r>
      <w:r w:rsidR="53E2AED3" w:rsidRPr="27A0E6CB">
        <w:rPr>
          <w:rFonts w:ascii="Avenir Next LT Pro Light" w:eastAsia="Avenir Next LT Pro Light" w:hAnsi="Avenir Next LT Pro Light" w:cs="Avenir Next LT Pro Light"/>
          <w:b/>
          <w:bCs/>
          <w:color w:val="595959" w:themeColor="text1" w:themeTint="A6"/>
        </w:rPr>
        <w:t>et confidentialité</w:t>
      </w:r>
      <w:r w:rsidR="35B29045" w:rsidRPr="27A0E6CB">
        <w:rPr>
          <w:rFonts w:ascii="Avenir Next LT Pro Light" w:eastAsia="Avenir Next LT Pro Light" w:hAnsi="Avenir Next LT Pro Light" w:cs="Avenir Next LT Pro Light"/>
          <w:b/>
          <w:bCs/>
          <w:color w:val="595959" w:themeColor="text1" w:themeTint="A6"/>
        </w:rPr>
        <w:t>;</w:t>
      </w:r>
    </w:p>
    <w:p w14:paraId="35B50941" w14:textId="4848DAFA" w:rsidR="09827BB0" w:rsidRDefault="240E6AD6"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Les questions d’éthique sont au cœur de la méthodologie choisie, en effet le questionnaire des besoins des femmes, filles </w:t>
      </w:r>
      <w:r w:rsidR="5E38C290" w:rsidRPr="3FF1D473">
        <w:rPr>
          <w:rFonts w:ascii="Avenir Next LT Pro Light" w:eastAsia="Avenir Next LT Pro Light" w:hAnsi="Avenir Next LT Pro Light" w:cs="Avenir Next LT Pro Light"/>
          <w:color w:val="595959" w:themeColor="text1" w:themeTint="A6"/>
        </w:rPr>
        <w:t xml:space="preserve">les femmes bispirituelles </w:t>
      </w:r>
      <w:r w:rsidRPr="3FF1D473">
        <w:rPr>
          <w:rFonts w:ascii="Avenir Next LT Pro Light" w:eastAsia="Avenir Next LT Pro Light" w:hAnsi="Avenir Next LT Pro Light" w:cs="Avenir Next LT Pro Light"/>
          <w:color w:val="595959" w:themeColor="text1" w:themeTint="A6"/>
        </w:rPr>
        <w:t>des Premiers Peuples ayant un vécu en lien avec l’exploitation sexuelle, en matière de logement et d’hébergement dans le contexte de la pandémie de covid s’adresse et concerne uniquement les Premiers Peuples.</w:t>
      </w:r>
    </w:p>
    <w:p w14:paraId="7D485F68" w14:textId="6C5003B2" w:rsidR="09827BB0" w:rsidRDefault="240E6AD6"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Les</w:t>
      </w:r>
      <w:r w:rsidR="38B725E7" w:rsidRPr="3FF1D473">
        <w:rPr>
          <w:rFonts w:ascii="Avenir Next LT Pro Light" w:eastAsia="Avenir Next LT Pro Light" w:hAnsi="Avenir Next LT Pro Light" w:cs="Avenir Next LT Pro Light"/>
          <w:color w:val="595959" w:themeColor="text1" w:themeTint="A6"/>
        </w:rPr>
        <w:t xml:space="preserve"> </w:t>
      </w:r>
      <w:proofErr w:type="spellStart"/>
      <w:r w:rsidR="38B725E7" w:rsidRPr="3FF1D473">
        <w:rPr>
          <w:rFonts w:ascii="Avenir Next LT Pro Light" w:eastAsia="Avenir Next LT Pro Light" w:hAnsi="Avenir Next LT Pro Light" w:cs="Avenir Next LT Pro Light"/>
          <w:color w:val="595959" w:themeColor="text1" w:themeTint="A6"/>
        </w:rPr>
        <w:t>intervenant.</w:t>
      </w:r>
      <w:proofErr w:type="gramStart"/>
      <w:r w:rsidR="38B725E7" w:rsidRPr="3FF1D473">
        <w:rPr>
          <w:rFonts w:ascii="Avenir Next LT Pro Light" w:eastAsia="Avenir Next LT Pro Light" w:hAnsi="Avenir Next LT Pro Light" w:cs="Avenir Next LT Pro Light"/>
          <w:color w:val="595959" w:themeColor="text1" w:themeTint="A6"/>
        </w:rPr>
        <w:t>e.s</w:t>
      </w:r>
      <w:proofErr w:type="spellEnd"/>
      <w:proofErr w:type="gramEnd"/>
      <w:r w:rsidRPr="3FF1D473">
        <w:rPr>
          <w:rFonts w:ascii="Avenir Next LT Pro Light" w:eastAsia="Avenir Next LT Pro Light" w:hAnsi="Avenir Next LT Pro Light" w:cs="Avenir Next LT Pro Light"/>
          <w:color w:val="595959" w:themeColor="text1" w:themeTint="A6"/>
        </w:rPr>
        <w:t xml:space="preserve"> </w:t>
      </w:r>
      <w:proofErr w:type="spellStart"/>
      <w:r w:rsidRPr="3FF1D473">
        <w:rPr>
          <w:rFonts w:ascii="Avenir Next LT Pro Light" w:eastAsia="Avenir Next LT Pro Light" w:hAnsi="Avenir Next LT Pro Light" w:cs="Avenir Next LT Pro Light"/>
          <w:color w:val="595959" w:themeColor="text1" w:themeTint="A6"/>
        </w:rPr>
        <w:t>participant</w:t>
      </w:r>
      <w:r w:rsidR="439F3294" w:rsidRPr="3FF1D473">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e</w:t>
      </w:r>
      <w:r w:rsidR="2243F424" w:rsidRPr="3FF1D473">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s</w:t>
      </w:r>
      <w:proofErr w:type="spellEnd"/>
      <w:r w:rsidRPr="3FF1D473">
        <w:rPr>
          <w:rFonts w:ascii="Avenir Next LT Pro Light" w:eastAsia="Avenir Next LT Pro Light" w:hAnsi="Avenir Next LT Pro Light" w:cs="Avenir Next LT Pro Light"/>
          <w:color w:val="595959" w:themeColor="text1" w:themeTint="A6"/>
        </w:rPr>
        <w:t xml:space="preserve"> ont donc la garantie de la part </w:t>
      </w:r>
      <w:r w:rsidR="79AC6E9C" w:rsidRPr="27A0E6CB">
        <w:rPr>
          <w:rFonts w:ascii="Avenir Next LT Pro Light" w:eastAsia="Avenir Next LT Pro Light" w:hAnsi="Avenir Next LT Pro Light" w:cs="Avenir Next LT Pro Light"/>
          <w:color w:val="595959" w:themeColor="text1" w:themeTint="A6"/>
        </w:rPr>
        <w:t>d</w:t>
      </w:r>
      <w:r w:rsidR="0DFB4BDB" w:rsidRPr="27A0E6CB">
        <w:rPr>
          <w:rFonts w:ascii="Avenir Next LT Pro Light" w:eastAsia="Avenir Next LT Pro Light" w:hAnsi="Avenir Next LT Pro Light" w:cs="Avenir Next LT Pro Light"/>
          <w:color w:val="595959" w:themeColor="text1" w:themeTint="A6"/>
        </w:rPr>
        <w:t>’</w:t>
      </w:r>
      <w:proofErr w:type="spellStart"/>
      <w:r w:rsidR="0DFB4BDB" w:rsidRPr="27A0E6CB">
        <w:rPr>
          <w:rFonts w:ascii="Avenir Next LT Pro Light" w:eastAsia="Avenir Next LT Pro Light" w:hAnsi="Avenir Next LT Pro Light" w:cs="Avenir Next LT Pro Light"/>
          <w:color w:val="595959" w:themeColor="text1" w:themeTint="A6"/>
        </w:rPr>
        <w:t>utpELLES</w:t>
      </w:r>
      <w:proofErr w:type="spellEnd"/>
      <w:r w:rsidRPr="3FF1D473">
        <w:rPr>
          <w:rFonts w:ascii="Avenir Next LT Pro Light" w:eastAsia="Avenir Next LT Pro Light" w:hAnsi="Avenir Next LT Pro Light" w:cs="Avenir Next LT Pro Light"/>
          <w:color w:val="595959" w:themeColor="text1" w:themeTint="A6"/>
        </w:rPr>
        <w:t xml:space="preserve"> de </w:t>
      </w:r>
      <w:r w:rsidR="4C174DEB" w:rsidRPr="27A0E6CB">
        <w:rPr>
          <w:rFonts w:ascii="Avenir Next LT Pro Light" w:eastAsia="Avenir Next LT Pro Light" w:hAnsi="Avenir Next LT Pro Light" w:cs="Avenir Next LT Pro Light"/>
          <w:color w:val="595959" w:themeColor="text1" w:themeTint="A6"/>
        </w:rPr>
        <w:t>recevoir u</w:t>
      </w:r>
      <w:r w:rsidR="79AC6E9C" w:rsidRPr="27A0E6CB">
        <w:rPr>
          <w:rFonts w:ascii="Avenir Next LT Pro Light" w:eastAsia="Avenir Next LT Pro Light" w:hAnsi="Avenir Next LT Pro Light" w:cs="Avenir Next LT Pro Light"/>
          <w:color w:val="595959" w:themeColor="text1" w:themeTint="A6"/>
        </w:rPr>
        <w:t>ne</w:t>
      </w:r>
      <w:r w:rsidRPr="3FF1D473">
        <w:rPr>
          <w:rFonts w:ascii="Avenir Next LT Pro Light" w:eastAsia="Avenir Next LT Pro Light" w:hAnsi="Avenir Next LT Pro Light" w:cs="Avenir Next LT Pro Light"/>
          <w:color w:val="595959" w:themeColor="text1" w:themeTint="A6"/>
        </w:rPr>
        <w:t xml:space="preserve"> information complète quant au processus</w:t>
      </w:r>
      <w:r w:rsidR="430C7D23" w:rsidRPr="27A0E6CB">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 xml:space="preserve"> la finalité de leur participation</w:t>
      </w:r>
      <w:r w:rsidR="7C96521E" w:rsidRPr="27A0E6CB">
        <w:rPr>
          <w:rFonts w:ascii="Avenir Next LT Pro Light" w:eastAsia="Avenir Next LT Pro Light" w:hAnsi="Avenir Next LT Pro Light" w:cs="Avenir Next LT Pro Light"/>
          <w:color w:val="595959" w:themeColor="text1" w:themeTint="A6"/>
        </w:rPr>
        <w:t xml:space="preserve"> </w:t>
      </w:r>
      <w:r w:rsidR="3404A2D2" w:rsidRPr="27A0E6CB">
        <w:rPr>
          <w:rFonts w:ascii="Avenir Next LT Pro Light" w:eastAsia="Avenir Next LT Pro Light" w:hAnsi="Avenir Next LT Pro Light" w:cs="Avenir Next LT Pro Light"/>
          <w:color w:val="595959" w:themeColor="text1" w:themeTint="A6"/>
        </w:rPr>
        <w:t>et la</w:t>
      </w:r>
      <w:r w:rsidRPr="3FF1D473">
        <w:rPr>
          <w:rFonts w:ascii="Avenir Next LT Pro Light" w:eastAsia="Avenir Next LT Pro Light" w:hAnsi="Avenir Next LT Pro Light" w:cs="Avenir Next LT Pro Light"/>
          <w:color w:val="595959" w:themeColor="text1" w:themeTint="A6"/>
        </w:rPr>
        <w:t xml:space="preserve"> liberté de s’engager et/ou de se désengager pendant le processus à tout moment. Ces options étant clairement nommées dans le formulaire de consentement.</w:t>
      </w:r>
      <w:r w:rsidR="102B8993" w:rsidRPr="27A0E6CB">
        <w:rPr>
          <w:rFonts w:ascii="Avenir Next LT Pro Light" w:eastAsia="Avenir Next LT Pro Light" w:hAnsi="Avenir Next LT Pro Light" w:cs="Avenir Next LT Pro Light"/>
          <w:color w:val="595959" w:themeColor="text1" w:themeTint="A6"/>
        </w:rPr>
        <w:t xml:space="preserve"> </w:t>
      </w:r>
      <w:r w:rsidR="35E37C38" w:rsidRPr="27A0E6CB">
        <w:rPr>
          <w:rFonts w:ascii="Avenir Next LT Pro Light" w:eastAsia="Avenir Next LT Pro Light" w:hAnsi="Avenir Next LT Pro Light" w:cs="Avenir Next LT Pro Light"/>
          <w:color w:val="595959" w:themeColor="text1" w:themeTint="A6"/>
        </w:rPr>
        <w:t>Par ailleurs,</w:t>
      </w:r>
      <w:r w:rsidR="2A672A7A" w:rsidRPr="27A0E6CB">
        <w:rPr>
          <w:rFonts w:ascii="Avenir Next LT Pro Light" w:eastAsia="Avenir Next LT Pro Light" w:hAnsi="Avenir Next LT Pro Light" w:cs="Avenir Next LT Pro Light"/>
          <w:color w:val="595959" w:themeColor="text1" w:themeTint="A6"/>
        </w:rPr>
        <w:t xml:space="preserve"> </w:t>
      </w:r>
      <w:proofErr w:type="spellStart"/>
      <w:r w:rsidR="0A83A229" w:rsidRPr="27A0E6CB">
        <w:rPr>
          <w:rFonts w:ascii="Avenir Next LT Pro Light" w:eastAsia="Avenir Next LT Pro Light" w:hAnsi="Avenir Next LT Pro Light" w:cs="Avenir Next LT Pro Light"/>
          <w:color w:val="595959" w:themeColor="text1" w:themeTint="A6"/>
        </w:rPr>
        <w:t>utpELLES</w:t>
      </w:r>
      <w:proofErr w:type="spellEnd"/>
      <w:r w:rsidR="0A83A229" w:rsidRPr="27A0E6CB">
        <w:rPr>
          <w:rFonts w:ascii="Avenir Next LT Pro Light" w:eastAsia="Avenir Next LT Pro Light" w:hAnsi="Avenir Next LT Pro Light" w:cs="Avenir Next LT Pro Light"/>
          <w:color w:val="595959" w:themeColor="text1" w:themeTint="A6"/>
        </w:rPr>
        <w:t xml:space="preserve"> </w:t>
      </w:r>
      <w:r w:rsidR="3B46513C" w:rsidRPr="27A0E6CB">
        <w:rPr>
          <w:rFonts w:ascii="Avenir Next LT Pro Light" w:eastAsia="Avenir Next LT Pro Light" w:hAnsi="Avenir Next LT Pro Light" w:cs="Avenir Next LT Pro Light"/>
          <w:color w:val="595959" w:themeColor="text1" w:themeTint="A6"/>
        </w:rPr>
        <w:lastRenderedPageBreak/>
        <w:t xml:space="preserve">s’est aussi engagé à la </w:t>
      </w:r>
      <w:r w:rsidR="0A83A229" w:rsidRPr="27A0E6CB">
        <w:rPr>
          <w:rFonts w:ascii="Avenir Next LT Pro Light" w:eastAsia="Avenir Next LT Pro Light" w:hAnsi="Avenir Next LT Pro Light" w:cs="Avenir Next LT Pro Light"/>
          <w:color w:val="595959" w:themeColor="text1" w:themeTint="A6"/>
        </w:rPr>
        <w:t>garanti</w:t>
      </w:r>
      <w:r w:rsidR="176F22AA" w:rsidRPr="27A0E6CB">
        <w:rPr>
          <w:rFonts w:ascii="Avenir Next LT Pro Light" w:eastAsia="Avenir Next LT Pro Light" w:hAnsi="Avenir Next LT Pro Light" w:cs="Avenir Next LT Pro Light"/>
          <w:color w:val="595959" w:themeColor="text1" w:themeTint="A6"/>
        </w:rPr>
        <w:t>e de</w:t>
      </w:r>
      <w:r w:rsidR="0A83A229" w:rsidRPr="27A0E6CB">
        <w:rPr>
          <w:rFonts w:ascii="Avenir Next LT Pro Light" w:eastAsia="Avenir Next LT Pro Light" w:hAnsi="Avenir Next LT Pro Light" w:cs="Avenir Next LT Pro Light"/>
          <w:color w:val="595959" w:themeColor="text1" w:themeTint="A6"/>
        </w:rPr>
        <w:t xml:space="preserve"> </w:t>
      </w:r>
      <w:r w:rsidR="42285657" w:rsidRPr="27A0E6CB">
        <w:rPr>
          <w:rFonts w:ascii="Avenir Next LT Pro Light" w:eastAsia="Avenir Next LT Pro Light" w:hAnsi="Avenir Next LT Pro Light" w:cs="Avenir Next LT Pro Light"/>
          <w:color w:val="595959" w:themeColor="text1" w:themeTint="A6"/>
        </w:rPr>
        <w:t>l</w:t>
      </w:r>
      <w:r w:rsidR="79AC6E9C" w:rsidRPr="27A0E6CB">
        <w:rPr>
          <w:rFonts w:ascii="Avenir Next LT Pro Light" w:eastAsia="Avenir Next LT Pro Light" w:hAnsi="Avenir Next LT Pro Light" w:cs="Avenir Next LT Pro Light"/>
          <w:color w:val="595959" w:themeColor="text1" w:themeTint="A6"/>
        </w:rPr>
        <w:t>a</w:t>
      </w:r>
      <w:r w:rsidRPr="3FF1D473">
        <w:rPr>
          <w:rFonts w:ascii="Avenir Next LT Pro Light" w:eastAsia="Avenir Next LT Pro Light" w:hAnsi="Avenir Next LT Pro Light" w:cs="Avenir Next LT Pro Light"/>
          <w:color w:val="595959" w:themeColor="text1" w:themeTint="A6"/>
        </w:rPr>
        <w:t xml:space="preserve"> confidentialité des données partagées de façon anonyme par les</w:t>
      </w:r>
      <w:r w:rsidR="2AFD9686" w:rsidRPr="3FF1D473">
        <w:rPr>
          <w:rFonts w:ascii="Avenir Next LT Pro Light" w:eastAsia="Avenir Next LT Pro Light" w:hAnsi="Avenir Next LT Pro Light" w:cs="Avenir Next LT Pro Light"/>
          <w:color w:val="595959" w:themeColor="text1" w:themeTint="A6"/>
        </w:rPr>
        <w:t xml:space="preserve"> </w:t>
      </w:r>
      <w:proofErr w:type="spellStart"/>
      <w:r w:rsidR="2AFD9686" w:rsidRPr="3FF1D473">
        <w:rPr>
          <w:rFonts w:ascii="Avenir Next LT Pro Light" w:eastAsia="Avenir Next LT Pro Light" w:hAnsi="Avenir Next LT Pro Light" w:cs="Avenir Next LT Pro Light"/>
          <w:color w:val="595959" w:themeColor="text1" w:themeTint="A6"/>
        </w:rPr>
        <w:t>intervenant.</w:t>
      </w:r>
      <w:proofErr w:type="gramStart"/>
      <w:r w:rsidR="2AFD9686" w:rsidRPr="3FF1D473">
        <w:rPr>
          <w:rFonts w:ascii="Avenir Next LT Pro Light" w:eastAsia="Avenir Next LT Pro Light" w:hAnsi="Avenir Next LT Pro Light" w:cs="Avenir Next LT Pro Light"/>
          <w:color w:val="595959" w:themeColor="text1" w:themeTint="A6"/>
        </w:rPr>
        <w:t>e.s</w:t>
      </w:r>
      <w:proofErr w:type="spellEnd"/>
      <w:proofErr w:type="gramEnd"/>
      <w:r w:rsidRPr="3FF1D473">
        <w:rPr>
          <w:rFonts w:ascii="Avenir Next LT Pro Light" w:eastAsia="Avenir Next LT Pro Light" w:hAnsi="Avenir Next LT Pro Light" w:cs="Avenir Next LT Pro Light"/>
          <w:color w:val="595959" w:themeColor="text1" w:themeTint="A6"/>
        </w:rPr>
        <w:t xml:space="preserve"> </w:t>
      </w:r>
      <w:proofErr w:type="spellStart"/>
      <w:r w:rsidRPr="3FF1D473">
        <w:rPr>
          <w:rFonts w:ascii="Avenir Next LT Pro Light" w:eastAsia="Avenir Next LT Pro Light" w:hAnsi="Avenir Next LT Pro Light" w:cs="Avenir Next LT Pro Light"/>
          <w:color w:val="595959" w:themeColor="text1" w:themeTint="A6"/>
        </w:rPr>
        <w:t>participant</w:t>
      </w:r>
      <w:r w:rsidR="6CC816B7" w:rsidRPr="3FF1D473">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e</w:t>
      </w:r>
      <w:r w:rsidR="2CB259F0" w:rsidRPr="3FF1D473">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s</w:t>
      </w:r>
      <w:proofErr w:type="spellEnd"/>
      <w:r w:rsidR="4A1AAB97" w:rsidRPr="27A0E6CB">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 xml:space="preserve"> Dans l’analyse des résultats</w:t>
      </w:r>
      <w:r w:rsidR="65816714" w:rsidRPr="27A0E6CB">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 xml:space="preserve"> la question </w:t>
      </w:r>
      <w:r w:rsidR="79AC6E9C" w:rsidRPr="27A0E6CB">
        <w:rPr>
          <w:rFonts w:ascii="Avenir Next LT Pro Light" w:eastAsia="Avenir Next LT Pro Light" w:hAnsi="Avenir Next LT Pro Light" w:cs="Avenir Next LT Pro Light"/>
          <w:color w:val="595959" w:themeColor="text1" w:themeTint="A6"/>
        </w:rPr>
        <w:t>d</w:t>
      </w:r>
      <w:r w:rsidR="2E5CEAA4" w:rsidRPr="27A0E6CB">
        <w:rPr>
          <w:rFonts w:ascii="Avenir Next LT Pro Light" w:eastAsia="Avenir Next LT Pro Light" w:hAnsi="Avenir Next LT Pro Light" w:cs="Avenir Next LT Pro Light"/>
          <w:color w:val="595959" w:themeColor="text1" w:themeTint="A6"/>
        </w:rPr>
        <w:t>’</w:t>
      </w:r>
      <w:r w:rsidR="79AC6E9C" w:rsidRPr="27A0E6CB">
        <w:rPr>
          <w:rFonts w:ascii="Avenir Next LT Pro Light" w:eastAsia="Avenir Next LT Pro Light" w:hAnsi="Avenir Next LT Pro Light" w:cs="Avenir Next LT Pro Light"/>
          <w:color w:val="595959" w:themeColor="text1" w:themeTint="A6"/>
        </w:rPr>
        <w:t>éthique</w:t>
      </w:r>
      <w:r w:rsidRPr="3FF1D473">
        <w:rPr>
          <w:rFonts w:ascii="Avenir Next LT Pro Light" w:eastAsia="Avenir Next LT Pro Light" w:hAnsi="Avenir Next LT Pro Light" w:cs="Avenir Next LT Pro Light"/>
          <w:color w:val="595959" w:themeColor="text1" w:themeTint="A6"/>
        </w:rPr>
        <w:t xml:space="preserve"> se pose également quant à l’interprétation et la diffusion des résultats. Les </w:t>
      </w:r>
      <w:proofErr w:type="spellStart"/>
      <w:r w:rsidR="35B0467C" w:rsidRPr="3FF1D473">
        <w:rPr>
          <w:rFonts w:ascii="Avenir Next LT Pro Light" w:eastAsia="Avenir Next LT Pro Light" w:hAnsi="Avenir Next LT Pro Light" w:cs="Avenir Next LT Pro Light"/>
          <w:color w:val="595959" w:themeColor="text1" w:themeTint="A6"/>
        </w:rPr>
        <w:t>intervenant.</w:t>
      </w:r>
      <w:proofErr w:type="gramStart"/>
      <w:r w:rsidR="35B0467C" w:rsidRPr="3FF1D473">
        <w:rPr>
          <w:rFonts w:ascii="Avenir Next LT Pro Light" w:eastAsia="Avenir Next LT Pro Light" w:hAnsi="Avenir Next LT Pro Light" w:cs="Avenir Next LT Pro Light"/>
          <w:color w:val="595959" w:themeColor="text1" w:themeTint="A6"/>
        </w:rPr>
        <w:t>e.s</w:t>
      </w:r>
      <w:proofErr w:type="spellEnd"/>
      <w:proofErr w:type="gramEnd"/>
      <w:r w:rsidR="35B0467C" w:rsidRPr="3FF1D473">
        <w:rPr>
          <w:rFonts w:ascii="Avenir Next LT Pro Light" w:eastAsia="Avenir Next LT Pro Light" w:hAnsi="Avenir Next LT Pro Light" w:cs="Avenir Next LT Pro Light"/>
          <w:color w:val="595959" w:themeColor="text1" w:themeTint="A6"/>
        </w:rPr>
        <w:t xml:space="preserve"> </w:t>
      </w:r>
      <w:proofErr w:type="spellStart"/>
      <w:r w:rsidR="35B0467C" w:rsidRPr="3FF1D473">
        <w:rPr>
          <w:rFonts w:ascii="Avenir Next LT Pro Light" w:eastAsia="Avenir Next LT Pro Light" w:hAnsi="Avenir Next LT Pro Light" w:cs="Avenir Next LT Pro Light"/>
          <w:color w:val="595959" w:themeColor="text1" w:themeTint="A6"/>
        </w:rPr>
        <w:t>participant.e.s</w:t>
      </w:r>
      <w:proofErr w:type="spellEnd"/>
      <w:r w:rsidRPr="3FF1D473">
        <w:rPr>
          <w:rFonts w:ascii="Avenir Next LT Pro Light" w:eastAsia="Avenir Next LT Pro Light" w:hAnsi="Avenir Next LT Pro Light" w:cs="Avenir Next LT Pro Light"/>
          <w:color w:val="595959" w:themeColor="text1" w:themeTint="A6"/>
        </w:rPr>
        <w:t xml:space="preserve"> ainsi que les communautés et les organismes des Premiers Peuples </w:t>
      </w:r>
      <w:r w:rsidR="5C2C26F9" w:rsidRPr="27A0E6CB">
        <w:rPr>
          <w:rFonts w:ascii="Avenir Next LT Pro Light" w:eastAsia="Avenir Next LT Pro Light" w:hAnsi="Avenir Next LT Pro Light" w:cs="Avenir Next LT Pro Light"/>
          <w:color w:val="595959" w:themeColor="text1" w:themeTint="A6"/>
        </w:rPr>
        <w:t>recevront</w:t>
      </w:r>
      <w:r w:rsidR="79AC6E9C" w:rsidRPr="27A0E6CB">
        <w:rPr>
          <w:rFonts w:ascii="Avenir Next LT Pro Light" w:eastAsia="Avenir Next LT Pro Light" w:hAnsi="Avenir Next LT Pro Light" w:cs="Avenir Next LT Pro Light"/>
          <w:color w:val="595959" w:themeColor="text1" w:themeTint="A6"/>
        </w:rPr>
        <w:t xml:space="preserve"> </w:t>
      </w:r>
      <w:r w:rsidR="78494579" w:rsidRPr="27A0E6CB">
        <w:rPr>
          <w:rFonts w:ascii="Avenir Next LT Pro Light" w:eastAsia="Avenir Next LT Pro Light" w:hAnsi="Avenir Next LT Pro Light" w:cs="Avenir Next LT Pro Light"/>
          <w:color w:val="595959" w:themeColor="text1" w:themeTint="A6"/>
        </w:rPr>
        <w:t>l</w:t>
      </w:r>
      <w:r w:rsidR="79AC6E9C" w:rsidRPr="27A0E6CB">
        <w:rPr>
          <w:rFonts w:ascii="Avenir Next LT Pro Light" w:eastAsia="Avenir Next LT Pro Light" w:hAnsi="Avenir Next LT Pro Light" w:cs="Avenir Next LT Pro Light"/>
          <w:color w:val="595959" w:themeColor="text1" w:themeTint="A6"/>
        </w:rPr>
        <w:t>es</w:t>
      </w:r>
      <w:r w:rsidRPr="3FF1D473">
        <w:rPr>
          <w:rFonts w:ascii="Avenir Next LT Pro Light" w:eastAsia="Avenir Next LT Pro Light" w:hAnsi="Avenir Next LT Pro Light" w:cs="Avenir Next LT Pro Light"/>
          <w:color w:val="595959" w:themeColor="text1" w:themeTint="A6"/>
        </w:rPr>
        <w:t xml:space="preserve"> résultats sous la forme d’un rapport résumé et/ou complet sur demande.</w:t>
      </w:r>
    </w:p>
    <w:p w14:paraId="0C7D6A32" w14:textId="6E80C838" w:rsidR="7A81F90E" w:rsidRDefault="7A81F90E" w:rsidP="3FF1D473">
      <w:pPr>
        <w:jc w:val="both"/>
        <w:rPr>
          <w:rFonts w:ascii="Avenir Next LT Pro Light" w:eastAsia="Avenir Next LT Pro Light" w:hAnsi="Avenir Next LT Pro Light" w:cs="Avenir Next LT Pro Light"/>
          <w:color w:val="595959" w:themeColor="text1" w:themeTint="A6"/>
        </w:rPr>
      </w:pPr>
    </w:p>
    <w:p w14:paraId="0490BF8E" w14:textId="3B567106" w:rsidR="3FF1D473" w:rsidRDefault="3FF1D473" w:rsidP="27A0E6CB">
      <w:pPr>
        <w:jc w:val="both"/>
        <w:rPr>
          <w:rFonts w:ascii="Avenir Next LT Pro Light" w:eastAsia="Avenir Next LT Pro Light" w:hAnsi="Avenir Next LT Pro Light" w:cs="Avenir Next LT Pro Light"/>
          <w:color w:val="595959" w:themeColor="text1" w:themeTint="A6"/>
        </w:rPr>
      </w:pPr>
    </w:p>
    <w:p w14:paraId="5BF2A868" w14:textId="77777777" w:rsidR="00184C5B" w:rsidRDefault="00184C5B" w:rsidP="27A0E6CB">
      <w:pPr>
        <w:jc w:val="both"/>
        <w:rPr>
          <w:rFonts w:ascii="Avenir Next LT Pro Light" w:eastAsia="Avenir Next LT Pro Light" w:hAnsi="Avenir Next LT Pro Light" w:cs="Avenir Next LT Pro Light"/>
          <w:color w:val="595959" w:themeColor="text1" w:themeTint="A6"/>
        </w:rPr>
      </w:pPr>
    </w:p>
    <w:p w14:paraId="6115ABAB" w14:textId="77777777" w:rsidR="00184C5B" w:rsidRDefault="00184C5B" w:rsidP="27A0E6CB">
      <w:pPr>
        <w:jc w:val="both"/>
        <w:rPr>
          <w:rFonts w:ascii="Avenir Next LT Pro Light" w:eastAsia="Avenir Next LT Pro Light" w:hAnsi="Avenir Next LT Pro Light" w:cs="Avenir Next LT Pro Light"/>
          <w:color w:val="595959" w:themeColor="text1" w:themeTint="A6"/>
        </w:rPr>
      </w:pPr>
    </w:p>
    <w:p w14:paraId="7D4F9C6E" w14:textId="77777777" w:rsidR="00184C5B" w:rsidRDefault="00184C5B" w:rsidP="27A0E6CB">
      <w:pPr>
        <w:jc w:val="both"/>
        <w:rPr>
          <w:rFonts w:ascii="Avenir Next LT Pro Light" w:eastAsia="Avenir Next LT Pro Light" w:hAnsi="Avenir Next LT Pro Light" w:cs="Avenir Next LT Pro Light"/>
          <w:color w:val="595959" w:themeColor="text1" w:themeTint="A6"/>
        </w:rPr>
      </w:pPr>
    </w:p>
    <w:p w14:paraId="63E7191B" w14:textId="77777777" w:rsidR="00184C5B" w:rsidRDefault="00184C5B" w:rsidP="27A0E6CB">
      <w:pPr>
        <w:jc w:val="both"/>
        <w:rPr>
          <w:rFonts w:ascii="Avenir Next LT Pro Light" w:eastAsia="Avenir Next LT Pro Light" w:hAnsi="Avenir Next LT Pro Light" w:cs="Avenir Next LT Pro Light"/>
          <w:color w:val="595959" w:themeColor="text1" w:themeTint="A6"/>
        </w:rPr>
      </w:pPr>
    </w:p>
    <w:p w14:paraId="28D7F0D7" w14:textId="77777777" w:rsidR="00184C5B" w:rsidRDefault="00184C5B" w:rsidP="27A0E6CB">
      <w:pPr>
        <w:jc w:val="both"/>
        <w:rPr>
          <w:rFonts w:ascii="Avenir Next LT Pro Light" w:eastAsia="Avenir Next LT Pro Light" w:hAnsi="Avenir Next LT Pro Light" w:cs="Avenir Next LT Pro Light"/>
          <w:color w:val="595959" w:themeColor="text1" w:themeTint="A6"/>
        </w:rPr>
      </w:pPr>
    </w:p>
    <w:p w14:paraId="33962EDA" w14:textId="77777777" w:rsidR="00184C5B" w:rsidRDefault="00184C5B" w:rsidP="27A0E6CB">
      <w:pPr>
        <w:jc w:val="both"/>
        <w:rPr>
          <w:rFonts w:ascii="Avenir Next LT Pro Light" w:eastAsia="Avenir Next LT Pro Light" w:hAnsi="Avenir Next LT Pro Light" w:cs="Avenir Next LT Pro Light"/>
          <w:color w:val="595959" w:themeColor="text1" w:themeTint="A6"/>
        </w:rPr>
      </w:pPr>
    </w:p>
    <w:p w14:paraId="2D2D5A89" w14:textId="77777777" w:rsidR="009B48F3" w:rsidRDefault="009B48F3" w:rsidP="27A0E6CB">
      <w:pPr>
        <w:jc w:val="both"/>
        <w:rPr>
          <w:rFonts w:ascii="Avenir Next LT Pro Light" w:eastAsia="Avenir Next LT Pro Light" w:hAnsi="Avenir Next LT Pro Light" w:cs="Avenir Next LT Pro Light"/>
          <w:color w:val="595959" w:themeColor="text1" w:themeTint="A6"/>
        </w:rPr>
      </w:pPr>
    </w:p>
    <w:p w14:paraId="0123229A" w14:textId="77777777" w:rsidR="009B48F3" w:rsidRDefault="009B48F3" w:rsidP="27A0E6CB">
      <w:pPr>
        <w:jc w:val="both"/>
        <w:rPr>
          <w:rFonts w:ascii="Avenir Next LT Pro Light" w:eastAsia="Avenir Next LT Pro Light" w:hAnsi="Avenir Next LT Pro Light" w:cs="Avenir Next LT Pro Light"/>
          <w:color w:val="595959" w:themeColor="text1" w:themeTint="A6"/>
        </w:rPr>
      </w:pPr>
    </w:p>
    <w:p w14:paraId="7ACE8CF6" w14:textId="77777777" w:rsidR="009B48F3" w:rsidRDefault="009B48F3" w:rsidP="27A0E6CB">
      <w:pPr>
        <w:jc w:val="both"/>
        <w:rPr>
          <w:rFonts w:ascii="Avenir Next LT Pro Light" w:eastAsia="Avenir Next LT Pro Light" w:hAnsi="Avenir Next LT Pro Light" w:cs="Avenir Next LT Pro Light"/>
          <w:color w:val="595959" w:themeColor="text1" w:themeTint="A6"/>
        </w:rPr>
      </w:pPr>
    </w:p>
    <w:p w14:paraId="41D2198F" w14:textId="77777777" w:rsidR="009B48F3" w:rsidRDefault="009B48F3" w:rsidP="27A0E6CB">
      <w:pPr>
        <w:jc w:val="both"/>
        <w:rPr>
          <w:rFonts w:ascii="Avenir Next LT Pro Light" w:eastAsia="Avenir Next LT Pro Light" w:hAnsi="Avenir Next LT Pro Light" w:cs="Avenir Next LT Pro Light"/>
          <w:color w:val="595959" w:themeColor="text1" w:themeTint="A6"/>
        </w:rPr>
      </w:pPr>
    </w:p>
    <w:p w14:paraId="6F7A96D6" w14:textId="77777777" w:rsidR="00184C5B" w:rsidRDefault="00184C5B" w:rsidP="27A0E6CB">
      <w:pPr>
        <w:jc w:val="both"/>
        <w:rPr>
          <w:rFonts w:ascii="Avenir Next LT Pro Light" w:eastAsia="Avenir Next LT Pro Light" w:hAnsi="Avenir Next LT Pro Light" w:cs="Avenir Next LT Pro Light"/>
          <w:color w:val="595959" w:themeColor="text1" w:themeTint="A6"/>
        </w:rPr>
      </w:pPr>
    </w:p>
    <w:p w14:paraId="19AFEFB8" w14:textId="77777777" w:rsidR="00184C5B" w:rsidRDefault="00184C5B" w:rsidP="27A0E6CB">
      <w:pPr>
        <w:jc w:val="both"/>
        <w:rPr>
          <w:rFonts w:ascii="Avenir Next LT Pro Light" w:eastAsia="Avenir Next LT Pro Light" w:hAnsi="Avenir Next LT Pro Light" w:cs="Avenir Next LT Pro Light"/>
          <w:color w:val="595959" w:themeColor="text1" w:themeTint="A6"/>
        </w:rPr>
      </w:pPr>
    </w:p>
    <w:p w14:paraId="75ED6986" w14:textId="77777777" w:rsidR="00C81A9F" w:rsidRDefault="00C81A9F" w:rsidP="27A0E6CB">
      <w:pPr>
        <w:jc w:val="both"/>
        <w:rPr>
          <w:rFonts w:ascii="Avenir Next LT Pro Light" w:eastAsia="Avenir Next LT Pro Light" w:hAnsi="Avenir Next LT Pro Light" w:cs="Avenir Next LT Pro Light"/>
          <w:color w:val="595959" w:themeColor="text1" w:themeTint="A6"/>
        </w:rPr>
      </w:pPr>
    </w:p>
    <w:p w14:paraId="12DB3314" w14:textId="77777777" w:rsidR="00C81A9F" w:rsidRDefault="00C81A9F" w:rsidP="27A0E6CB">
      <w:pPr>
        <w:jc w:val="both"/>
        <w:rPr>
          <w:rFonts w:ascii="Avenir Next LT Pro Light" w:eastAsia="Avenir Next LT Pro Light" w:hAnsi="Avenir Next LT Pro Light" w:cs="Avenir Next LT Pro Light"/>
          <w:color w:val="595959" w:themeColor="text1" w:themeTint="A6"/>
        </w:rPr>
      </w:pPr>
    </w:p>
    <w:p w14:paraId="73F6E099" w14:textId="77777777" w:rsidR="00C81A9F" w:rsidRDefault="00C81A9F" w:rsidP="27A0E6CB">
      <w:pPr>
        <w:jc w:val="both"/>
        <w:rPr>
          <w:rFonts w:ascii="Avenir Next LT Pro Light" w:eastAsia="Avenir Next LT Pro Light" w:hAnsi="Avenir Next LT Pro Light" w:cs="Avenir Next LT Pro Light"/>
          <w:color w:val="595959" w:themeColor="text1" w:themeTint="A6"/>
        </w:rPr>
      </w:pPr>
    </w:p>
    <w:p w14:paraId="3B207AD7" w14:textId="77777777" w:rsidR="00C81A9F" w:rsidRDefault="00C81A9F" w:rsidP="27A0E6CB">
      <w:pPr>
        <w:jc w:val="both"/>
        <w:rPr>
          <w:rFonts w:ascii="Avenir Next LT Pro Light" w:eastAsia="Avenir Next LT Pro Light" w:hAnsi="Avenir Next LT Pro Light" w:cs="Avenir Next LT Pro Light"/>
          <w:color w:val="595959" w:themeColor="text1" w:themeTint="A6"/>
        </w:rPr>
      </w:pPr>
    </w:p>
    <w:p w14:paraId="13EAD7A8" w14:textId="77777777" w:rsidR="00C81A9F" w:rsidRDefault="00C81A9F" w:rsidP="27A0E6CB">
      <w:pPr>
        <w:jc w:val="both"/>
        <w:rPr>
          <w:rFonts w:ascii="Avenir Next LT Pro Light" w:eastAsia="Avenir Next LT Pro Light" w:hAnsi="Avenir Next LT Pro Light" w:cs="Avenir Next LT Pro Light"/>
          <w:color w:val="595959" w:themeColor="text1" w:themeTint="A6"/>
        </w:rPr>
      </w:pPr>
    </w:p>
    <w:p w14:paraId="02DEEBCF" w14:textId="77777777" w:rsidR="00C81A9F" w:rsidRDefault="00C81A9F" w:rsidP="27A0E6CB">
      <w:pPr>
        <w:jc w:val="both"/>
        <w:rPr>
          <w:rFonts w:ascii="Avenir Next LT Pro Light" w:eastAsia="Avenir Next LT Pro Light" w:hAnsi="Avenir Next LT Pro Light" w:cs="Avenir Next LT Pro Light"/>
          <w:color w:val="595959" w:themeColor="text1" w:themeTint="A6"/>
        </w:rPr>
      </w:pPr>
    </w:p>
    <w:p w14:paraId="22062C34" w14:textId="77777777" w:rsidR="00C81A9F" w:rsidRDefault="00C81A9F" w:rsidP="27A0E6CB">
      <w:pPr>
        <w:jc w:val="both"/>
        <w:rPr>
          <w:rFonts w:ascii="Avenir Next LT Pro Light" w:eastAsia="Avenir Next LT Pro Light" w:hAnsi="Avenir Next LT Pro Light" w:cs="Avenir Next LT Pro Light"/>
          <w:color w:val="595959" w:themeColor="text1" w:themeTint="A6"/>
        </w:rPr>
      </w:pPr>
    </w:p>
    <w:p w14:paraId="1897972A" w14:textId="77777777" w:rsidR="00C81A9F" w:rsidRDefault="00C81A9F" w:rsidP="27A0E6CB">
      <w:pPr>
        <w:jc w:val="both"/>
        <w:rPr>
          <w:rFonts w:ascii="Avenir Next LT Pro Light" w:eastAsia="Avenir Next LT Pro Light" w:hAnsi="Avenir Next LT Pro Light" w:cs="Avenir Next LT Pro Light"/>
          <w:color w:val="595959" w:themeColor="text1" w:themeTint="A6"/>
        </w:rPr>
      </w:pPr>
    </w:p>
    <w:p w14:paraId="5637E7FB" w14:textId="77777777" w:rsidR="00184C5B" w:rsidRDefault="00184C5B" w:rsidP="27A0E6CB">
      <w:pPr>
        <w:jc w:val="both"/>
        <w:rPr>
          <w:rFonts w:ascii="Avenir Next LT Pro Light" w:eastAsia="Avenir Next LT Pro Light" w:hAnsi="Avenir Next LT Pro Light" w:cs="Avenir Next LT Pro Light"/>
          <w:color w:val="595959" w:themeColor="text1" w:themeTint="A6"/>
        </w:rPr>
      </w:pPr>
    </w:p>
    <w:p w14:paraId="4C95D9AB" w14:textId="77777777" w:rsidR="00184C5B" w:rsidRDefault="00184C5B" w:rsidP="27A0E6CB">
      <w:pPr>
        <w:jc w:val="both"/>
        <w:rPr>
          <w:rFonts w:ascii="Avenir Next LT Pro Light" w:eastAsia="Avenir Next LT Pro Light" w:hAnsi="Avenir Next LT Pro Light" w:cs="Avenir Next LT Pro Light"/>
          <w:color w:val="595959" w:themeColor="text1" w:themeTint="A6"/>
        </w:rPr>
      </w:pPr>
    </w:p>
    <w:p w14:paraId="576B6BA2" w14:textId="77777777" w:rsidR="00184C5B" w:rsidRDefault="00184C5B" w:rsidP="27A0E6CB">
      <w:pPr>
        <w:jc w:val="both"/>
        <w:rPr>
          <w:rFonts w:ascii="Avenir Next LT Pro Light" w:eastAsia="Avenir Next LT Pro Light" w:hAnsi="Avenir Next LT Pro Light" w:cs="Avenir Next LT Pro Light"/>
          <w:color w:val="595959" w:themeColor="text1" w:themeTint="A6"/>
        </w:rPr>
      </w:pPr>
    </w:p>
    <w:p w14:paraId="00000001" w14:textId="295E8E33" w:rsidR="00C12620" w:rsidRDefault="6457530E" w:rsidP="3FF1D473">
      <w:pPr>
        <w:jc w:val="center"/>
        <w:rPr>
          <w:rFonts w:ascii="Segoe UI" w:eastAsia="Segoe UI" w:hAnsi="Segoe UI" w:cs="Segoe UI"/>
          <w:b/>
          <w:bCs/>
          <w:color w:val="8EAADB"/>
          <w:sz w:val="24"/>
          <w:szCs w:val="24"/>
        </w:rPr>
      </w:pPr>
      <w:r w:rsidRPr="3FF1D473">
        <w:rPr>
          <w:rFonts w:ascii="Segoe UI" w:eastAsia="Segoe UI" w:hAnsi="Segoe UI" w:cs="Segoe UI"/>
          <w:b/>
          <w:bCs/>
          <w:color w:val="8EAADB" w:themeColor="accent1" w:themeTint="99"/>
          <w:sz w:val="24"/>
          <w:szCs w:val="24"/>
        </w:rPr>
        <w:lastRenderedPageBreak/>
        <w:t xml:space="preserve">Lexique </w:t>
      </w:r>
    </w:p>
    <w:p w14:paraId="00000002" w14:textId="3907983D" w:rsidR="00C12620" w:rsidRDefault="6457530E"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Pour commencer, il semble pertinent de faire une clarification sur la terminologie recensée dans les écrits et les définitions auxquelles nous avons choisi de faire référence dans le respect de </w:t>
      </w:r>
      <w:r w:rsidR="7546A09A" w:rsidRPr="27A0E6CB">
        <w:rPr>
          <w:rFonts w:ascii="Avenir Next LT Pro Light" w:eastAsia="Avenir Next LT Pro Light" w:hAnsi="Avenir Next LT Pro Light" w:cs="Avenir Next LT Pro Light"/>
          <w:color w:val="595959" w:themeColor="text1" w:themeTint="A6"/>
        </w:rPr>
        <w:t xml:space="preserve">la </w:t>
      </w:r>
      <w:r w:rsidRPr="3FF1D473">
        <w:rPr>
          <w:rFonts w:ascii="Avenir Next LT Pro Light" w:eastAsia="Avenir Next LT Pro Light" w:hAnsi="Avenir Next LT Pro Light" w:cs="Avenir Next LT Pro Light"/>
          <w:color w:val="595959" w:themeColor="text1" w:themeTint="A6"/>
        </w:rPr>
        <w:t xml:space="preserve">décolonisation des savoirs. </w:t>
      </w:r>
    </w:p>
    <w:p w14:paraId="00000003" w14:textId="77777777" w:rsidR="00C12620" w:rsidRDefault="6457530E"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En premier lieu : 1-</w:t>
      </w:r>
      <w:sdt>
        <w:sdtPr>
          <w:tag w:val="goog_rdk_0"/>
          <w:id w:val="-1874831792"/>
          <w:placeholder>
            <w:docPart w:val="DefaultPlaceholder_1081868574"/>
          </w:placeholder>
        </w:sdtPr>
        <w:sdtEndPr/>
        <w:sdtContent/>
      </w:sdt>
      <w:r w:rsidRPr="3FF1D473">
        <w:rPr>
          <w:rFonts w:ascii="Avenir Next LT Pro Light" w:eastAsia="Avenir Next LT Pro Light" w:hAnsi="Avenir Next LT Pro Light" w:cs="Avenir Next LT Pro Light"/>
          <w:color w:val="595959" w:themeColor="text1" w:themeTint="A6"/>
        </w:rPr>
        <w:t xml:space="preserve"> les termes qui concernent les différents peuples des Premiers Peuples et leur histoire à travers leurs propres lexiques et terminologies.</w:t>
      </w:r>
    </w:p>
    <w:p w14:paraId="00000004" w14:textId="563DAA62" w:rsidR="00C12620" w:rsidRDefault="6457530E"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Et en deuxième lieu : 2- les termes reliés à l’industrie du sexe, la prostitution</w:t>
      </w:r>
      <w:r w:rsidR="6457A83B" w:rsidRPr="27A0E6CB">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 xml:space="preserve"> l’exploitation sexuelle ainsi que les violences que subissent les femmes et filles </w:t>
      </w:r>
      <w:r w:rsidR="59665D12"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 xml:space="preserve">es Premiers </w:t>
      </w:r>
      <w:r w:rsidR="02BABD73"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w:t>
      </w:r>
    </w:p>
    <w:p w14:paraId="00000005" w14:textId="669B0A2B" w:rsidR="00C12620" w:rsidRDefault="6457530E" w:rsidP="3FF1D473">
      <w:pPr>
        <w:numPr>
          <w:ilvl w:val="0"/>
          <w:numId w:val="15"/>
        </w:numPr>
        <w:pBdr>
          <w:top w:val="nil"/>
          <w:left w:val="nil"/>
          <w:bottom w:val="nil"/>
          <w:right w:val="nil"/>
          <w:between w:val="nil"/>
        </w:pBd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Les définitions concernant le lexique proposé par diverses organisations et groupes </w:t>
      </w:r>
      <w:r w:rsidR="494BD09C"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 xml:space="preserve">es Premiers </w:t>
      </w:r>
      <w:r w:rsidR="21DCC363" w:rsidRPr="27A0E6CB">
        <w:rPr>
          <w:rFonts w:ascii="Avenir Next LT Pro Light" w:eastAsia="Avenir Next LT Pro Light" w:hAnsi="Avenir Next LT Pro Light" w:cs="Avenir Next LT Pro Light"/>
          <w:color w:val="595959" w:themeColor="text1" w:themeTint="A6"/>
        </w:rPr>
        <w:t>Peuples </w:t>
      </w:r>
      <w:r w:rsidRPr="3FF1D473">
        <w:rPr>
          <w:rFonts w:ascii="Avenir Next LT Pro Light" w:eastAsia="Avenir Next LT Pro Light" w:hAnsi="Avenir Next LT Pro Light" w:cs="Avenir Next LT Pro Light"/>
          <w:color w:val="595959" w:themeColor="text1" w:themeTint="A6"/>
        </w:rPr>
        <w:t xml:space="preserve">dont le Petit guide terminologies en contexte </w:t>
      </w:r>
      <w:r w:rsidR="7C54EB0F"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es Premiers Peuples</w:t>
      </w:r>
      <w:r w:rsidRPr="3FF1D473">
        <w:rPr>
          <w:rFonts w:ascii="Avenir Next LT Pro Light" w:eastAsia="Avenir Next LT Pro Light" w:hAnsi="Avenir Next LT Pro Light" w:cs="Avenir Next LT Pro Light"/>
          <w:color w:val="595959" w:themeColor="text1" w:themeTint="A6"/>
        </w:rPr>
        <w:t xml:space="preserve"> produit par</w:t>
      </w:r>
      <w:r w:rsidRPr="3FF1D473">
        <w:rPr>
          <w:rFonts w:ascii="Avenir" w:eastAsia="Avenir" w:hAnsi="Avenir" w:cs="Avenir"/>
          <w:b/>
          <w:bCs/>
          <w:color w:val="595959" w:themeColor="text1" w:themeTint="A6"/>
        </w:rPr>
        <w:t xml:space="preserve"> </w:t>
      </w:r>
      <w:hyperlink r:id="rId20">
        <w:r w:rsidRPr="27A0E6CB">
          <w:rPr>
            <w:rFonts w:ascii="Avenir" w:eastAsia="Avenir" w:hAnsi="Avenir" w:cs="Avenir"/>
            <w:color w:val="8EAADB" w:themeColor="accent1" w:themeTint="99"/>
            <w:u w:val="single"/>
          </w:rPr>
          <w:t>Mikana</w:t>
        </w:r>
      </w:hyperlink>
      <w:r w:rsidRPr="27A0E6CB">
        <w:rPr>
          <w:rFonts w:ascii="Avenir" w:eastAsia="Avenir" w:hAnsi="Avenir" w:cs="Avenir"/>
          <w:color w:val="8EAADB" w:themeColor="accent1" w:themeTint="99"/>
        </w:rPr>
        <w:t xml:space="preserve">  (</w:t>
      </w:r>
      <w:hyperlink r:id="rId21">
        <w:r w:rsidRPr="27A0E6CB">
          <w:rPr>
            <w:rFonts w:ascii="Avenir" w:eastAsia="Avenir" w:hAnsi="Avenir" w:cs="Avenir"/>
            <w:color w:val="8EAADB" w:themeColor="accent1" w:themeTint="99"/>
            <w:u w:val="single"/>
          </w:rPr>
          <w:t>https://www.mikana.ca/</w:t>
        </w:r>
      </w:hyperlink>
      <w:r w:rsidRPr="27A0E6CB">
        <w:rPr>
          <w:rFonts w:ascii="Avenir" w:eastAsia="Avenir" w:hAnsi="Avenir" w:cs="Avenir"/>
          <w:color w:val="8EAADB" w:themeColor="accent1" w:themeTint="99"/>
        </w:rPr>
        <w:t xml:space="preserve">) et du </w:t>
      </w:r>
      <w:hyperlink r:id="rId22">
        <w:r w:rsidRPr="27A0E6CB">
          <w:rPr>
            <w:rFonts w:ascii="Avenir" w:eastAsia="Avenir" w:hAnsi="Avenir" w:cs="Avenir"/>
            <w:color w:val="8EAADB" w:themeColor="accent1" w:themeTint="99"/>
            <w:u w:val="single"/>
          </w:rPr>
          <w:t>Reseaumtlnetwork</w:t>
        </w:r>
      </w:hyperlink>
      <w:r w:rsidRPr="27A0E6CB">
        <w:rPr>
          <w:rFonts w:ascii="Avenir" w:eastAsia="Avenir" w:hAnsi="Avenir" w:cs="Avenir"/>
          <w:color w:val="8EAADB" w:themeColor="accent1" w:themeTint="99"/>
        </w:rPr>
        <w:t xml:space="preserve"> </w:t>
      </w:r>
      <w:hyperlink r:id="rId23">
        <w:r w:rsidRPr="27A0E6CB">
          <w:rPr>
            <w:rFonts w:ascii="Avenir" w:eastAsia="Avenir" w:hAnsi="Avenir" w:cs="Avenir"/>
            <w:color w:val="8EAADB" w:themeColor="accent1" w:themeTint="99"/>
            <w:u w:val="single"/>
          </w:rPr>
          <w:t>https://reseaumtlnetwork.com/fr/accueil/</w:t>
        </w:r>
      </w:hyperlink>
      <w:r w:rsidRPr="27A0E6CB">
        <w:rPr>
          <w:rFonts w:ascii="Avenir" w:eastAsia="Avenir" w:hAnsi="Avenir" w:cs="Avenir"/>
          <w:color w:val="8EAADB" w:themeColor="accent1" w:themeTint="99"/>
        </w:rPr>
        <w:t xml:space="preserve"> </w:t>
      </w:r>
      <w:r w:rsidRPr="3FF1D473">
        <w:rPr>
          <w:rFonts w:ascii="Avenir" w:eastAsia="Avenir" w:hAnsi="Avenir" w:cs="Avenir"/>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 xml:space="preserve">dans leur document intitulé Parcours éducatif, au chapitre; Introduction aux réalités </w:t>
      </w:r>
      <w:r w:rsidR="634809C0"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 xml:space="preserve">es Premiers </w:t>
      </w:r>
      <w:r w:rsidR="5147003A"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et Stratégies coloniales.</w:t>
      </w:r>
    </w:p>
    <w:p w14:paraId="00000006" w14:textId="77777777" w:rsidR="00C12620" w:rsidRDefault="6457530E" w:rsidP="3FF1D473">
      <w:pPr>
        <w:rPr>
          <w:i/>
          <w:iCs/>
          <w:color w:val="595959" w:themeColor="text1" w:themeTint="A6"/>
          <w:vertAlign w:val="superscript"/>
        </w:rPr>
      </w:pPr>
      <w:r w:rsidRPr="3FF1D473">
        <w:rPr>
          <w:rFonts w:ascii="Avenir Next LT Pro Light" w:eastAsia="Avenir Next LT Pro Light" w:hAnsi="Avenir Next LT Pro Light" w:cs="Avenir Next LT Pro Light"/>
          <w:color w:val="595959" w:themeColor="text1" w:themeTint="A6"/>
        </w:rPr>
        <w:t xml:space="preserve">KANATA (Canada): proviendrait du groupe linguistique iroquoien. Dans la langue </w:t>
      </w:r>
      <w:proofErr w:type="spellStart"/>
      <w:r w:rsidRPr="3FF1D473">
        <w:rPr>
          <w:rFonts w:ascii="Avenir Next LT Pro Light" w:eastAsia="Avenir Next LT Pro Light" w:hAnsi="Avenir Next LT Pro Light" w:cs="Avenir Next LT Pro Light"/>
          <w:color w:val="595959" w:themeColor="text1" w:themeTint="A6"/>
        </w:rPr>
        <w:t>Kanien’kéha</w:t>
      </w:r>
      <w:proofErr w:type="spellEnd"/>
      <w:r w:rsidRPr="3FF1D473">
        <w:rPr>
          <w:rFonts w:ascii="Avenir Next LT Pro Light" w:eastAsia="Avenir Next LT Pro Light" w:hAnsi="Avenir Next LT Pro Light" w:cs="Avenir Next LT Pro Light"/>
          <w:color w:val="595959" w:themeColor="text1" w:themeTint="A6"/>
        </w:rPr>
        <w:t xml:space="preserve">, </w:t>
      </w:r>
      <w:proofErr w:type="spellStart"/>
      <w:r w:rsidRPr="3FF1D473">
        <w:rPr>
          <w:rFonts w:ascii="Avenir Next LT Pro Light" w:eastAsia="Avenir Next LT Pro Light" w:hAnsi="Avenir Next LT Pro Light" w:cs="Avenir Next LT Pro Light"/>
          <w:color w:val="595959" w:themeColor="text1" w:themeTint="A6"/>
        </w:rPr>
        <w:t>kanáta</w:t>
      </w:r>
      <w:proofErr w:type="spellEnd"/>
      <w:r w:rsidRPr="3FF1D473">
        <w:rPr>
          <w:rFonts w:ascii="Avenir Next LT Pro Light" w:eastAsia="Avenir Next LT Pro Light" w:hAnsi="Avenir Next LT Pro Light" w:cs="Avenir Next LT Pro Light"/>
          <w:color w:val="595959" w:themeColor="text1" w:themeTint="A6"/>
        </w:rPr>
        <w:t xml:space="preserve"> signifie ville ou village. Il pourrait aussi dériver du mot </w:t>
      </w:r>
      <w:proofErr w:type="spellStart"/>
      <w:r w:rsidRPr="3FF1D473">
        <w:rPr>
          <w:rFonts w:ascii="Avenir Next LT Pro Light" w:eastAsia="Avenir Next LT Pro Light" w:hAnsi="Avenir Next LT Pro Light" w:cs="Avenir Next LT Pro Light"/>
          <w:color w:val="595959" w:themeColor="text1" w:themeTint="A6"/>
        </w:rPr>
        <w:t>yändata</w:t>
      </w:r>
      <w:proofErr w:type="spellEnd"/>
      <w:r w:rsidRPr="3FF1D473">
        <w:rPr>
          <w:rFonts w:ascii="Avenir Next LT Pro Light" w:eastAsia="Avenir Next LT Pro Light" w:hAnsi="Avenir Next LT Pro Light" w:cs="Avenir Next LT Pro Light"/>
          <w:color w:val="595959" w:themeColor="text1" w:themeTint="A6"/>
        </w:rPr>
        <w:t>’ en wendat, qui veut dire aussi dire village.</w:t>
      </w:r>
      <w:r w:rsidR="00880339" w:rsidRPr="3FF1D473">
        <w:rPr>
          <w:i/>
          <w:iCs/>
          <w:color w:val="595959" w:themeColor="text1" w:themeTint="A6"/>
          <w:vertAlign w:val="superscript"/>
        </w:rPr>
        <w:footnoteReference w:id="10"/>
      </w:r>
    </w:p>
    <w:p w14:paraId="00000007" w14:textId="4B6B7740" w:rsidR="00C12620" w:rsidRDefault="6457530E"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KEPEK (Québec): tiendrait ses origines dans certaines langues algonquiennes. On dit, par exemple, </w:t>
      </w:r>
      <w:proofErr w:type="spellStart"/>
      <w:r w:rsidRPr="3FF1D473">
        <w:rPr>
          <w:rFonts w:ascii="Avenir Next LT Pro Light" w:eastAsia="Avenir Next LT Pro Light" w:hAnsi="Avenir Next LT Pro Light" w:cs="Avenir Next LT Pro Light"/>
          <w:color w:val="595959" w:themeColor="text1" w:themeTint="A6"/>
        </w:rPr>
        <w:t>kapak</w:t>
      </w:r>
      <w:proofErr w:type="spellEnd"/>
      <w:r w:rsidRPr="3FF1D473">
        <w:rPr>
          <w:rFonts w:ascii="Avenir Next LT Pro Light" w:eastAsia="Avenir Next LT Pro Light" w:hAnsi="Avenir Next LT Pro Light" w:cs="Avenir Next LT Pro Light"/>
          <w:color w:val="595959" w:themeColor="text1" w:themeTint="A6"/>
        </w:rPr>
        <w:t xml:space="preserve"> en Atikamekw pour dire ‘’descend!’’ ou ‘’débarque!’’ d’une embarcation. On peut donc s’imaginer que c’est ce que les </w:t>
      </w:r>
      <w:r w:rsidR="0D1D9ADF" w:rsidRPr="3FF1D473">
        <w:rPr>
          <w:rFonts w:ascii="Avenir Next LT Pro Light" w:eastAsia="Avenir Next LT Pro Light" w:hAnsi="Avenir Next LT Pro Light" w:cs="Avenir Next LT Pro Light"/>
          <w:color w:val="595959" w:themeColor="text1" w:themeTint="A6"/>
        </w:rPr>
        <w:t xml:space="preserve">Premiers </w:t>
      </w:r>
      <w:r w:rsidR="1877EEF1" w:rsidRPr="3FF1D473">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auraient pu répéter aux premiers Européens qui approchaient de la rive dans leurs barques! </w:t>
      </w:r>
      <w:r w:rsidR="00880339" w:rsidRPr="3FF1D473">
        <w:rPr>
          <w:i/>
          <w:iCs/>
          <w:color w:val="595959" w:themeColor="text1" w:themeTint="A6"/>
          <w:vertAlign w:val="superscript"/>
        </w:rPr>
        <w:footnoteReference w:id="11"/>
      </w:r>
    </w:p>
    <w:p w14:paraId="00000008" w14:textId="4522F34C" w:rsidR="00C12620" w:rsidRDefault="367F9BD2"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L</w:t>
      </w:r>
      <w:r w:rsidR="0D1D9ADF" w:rsidRPr="3FF1D473">
        <w:rPr>
          <w:rFonts w:ascii="Avenir Next LT Pro Light" w:eastAsia="Avenir Next LT Pro Light" w:hAnsi="Avenir Next LT Pro Light" w:cs="Avenir Next LT Pro Light"/>
          <w:color w:val="595959" w:themeColor="text1" w:themeTint="A6"/>
        </w:rPr>
        <w:t>ES PREMIERS PEUPLES</w:t>
      </w:r>
      <w:r w:rsidR="6457530E" w:rsidRPr="3FF1D473">
        <w:rPr>
          <w:rFonts w:ascii="Avenir Next LT Pro Light" w:eastAsia="Avenir Next LT Pro Light" w:hAnsi="Avenir Next LT Pro Light" w:cs="Avenir Next LT Pro Light"/>
          <w:color w:val="595959" w:themeColor="text1" w:themeTint="A6"/>
        </w:rPr>
        <w:t xml:space="preserve">: « la population </w:t>
      </w:r>
      <w:r w:rsidR="7E8FDC73" w:rsidRPr="3FF1D473">
        <w:rPr>
          <w:rFonts w:ascii="Avenir Next LT Pro Light" w:eastAsia="Avenir Next LT Pro Light" w:hAnsi="Avenir Next LT Pro Light" w:cs="Avenir Next LT Pro Light"/>
          <w:color w:val="595959" w:themeColor="text1" w:themeTint="A6"/>
        </w:rPr>
        <w:t>d</w:t>
      </w:r>
      <w:r w:rsidR="0D1D9ADF" w:rsidRPr="3FF1D473">
        <w:rPr>
          <w:rFonts w:ascii="Avenir Next LT Pro Light" w:eastAsia="Avenir Next LT Pro Light" w:hAnsi="Avenir Next LT Pro Light" w:cs="Avenir Next LT Pro Light"/>
          <w:color w:val="595959" w:themeColor="text1" w:themeTint="A6"/>
        </w:rPr>
        <w:t>es Premiers Peuples</w:t>
      </w:r>
      <w:r w:rsidR="6457530E" w:rsidRPr="3FF1D473">
        <w:rPr>
          <w:rFonts w:ascii="Avenir Next LT Pro Light" w:eastAsia="Avenir Next LT Pro Light" w:hAnsi="Avenir Next LT Pro Light" w:cs="Avenir Next LT Pro Light"/>
          <w:color w:val="595959" w:themeColor="text1" w:themeTint="A6"/>
        </w:rPr>
        <w:t xml:space="preserve"> compterait plus de 370 millions de personnes vivant dans 70 pays. Gardiens de traditions uniques, ils préservent des caractéristiques sociales, culturelles, économiques et politiques distinctes de celles des sociétés dominantes dans lesquelles ils vivent. Répartis partout dans le monde, de l’Arctique au jusqu’au Pacifique, ils sont les descendants – selon une compréhension commune – de ceux qui habitaient dans un pays ou occupaient une région géographique à l’époque où des peuples de cultures ou d’origines ethniques différentes sont arrivés. »</w:t>
      </w:r>
      <w:r w:rsidR="00880339" w:rsidRPr="3FF1D473">
        <w:rPr>
          <w:i/>
          <w:iCs/>
          <w:color w:val="595959" w:themeColor="text1" w:themeTint="A6"/>
          <w:vertAlign w:val="superscript"/>
        </w:rPr>
        <w:footnoteReference w:id="12"/>
      </w:r>
    </w:p>
    <w:p w14:paraId="00000009" w14:textId="73316A8D" w:rsidR="00C12620" w:rsidRDefault="6457530E"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 </w:t>
      </w:r>
      <w:proofErr w:type="spellStart"/>
      <w:r w:rsidRPr="3FF1D473">
        <w:rPr>
          <w:rFonts w:ascii="Avenir Next LT Pro Light" w:eastAsia="Avenir Next LT Pro Light" w:hAnsi="Avenir Next LT Pro Light" w:cs="Avenir Next LT Pro Light"/>
          <w:color w:val="595959" w:themeColor="text1" w:themeTint="A6"/>
        </w:rPr>
        <w:t>Kanata</w:t>
      </w:r>
      <w:proofErr w:type="spellEnd"/>
      <w:r w:rsidRPr="3FF1D473">
        <w:rPr>
          <w:rFonts w:ascii="Avenir Next LT Pro Light" w:eastAsia="Avenir Next LT Pro Light" w:hAnsi="Avenir Next LT Pro Light" w:cs="Avenir Next LT Pro Light"/>
          <w:color w:val="595959" w:themeColor="text1" w:themeTint="A6"/>
        </w:rPr>
        <w:t xml:space="preserve"> reconnaît légalement 3 groupes </w:t>
      </w:r>
      <w:r w:rsidR="1ADD29EC" w:rsidRPr="27A0E6CB">
        <w:rPr>
          <w:rFonts w:ascii="Avenir Next LT Pro Light" w:eastAsia="Avenir Next LT Pro Light" w:hAnsi="Avenir Next LT Pro Light" w:cs="Avenir Next LT Pro Light"/>
          <w:color w:val="595959" w:themeColor="text1" w:themeTint="A6"/>
        </w:rPr>
        <w:t>des Premiers Peuples</w:t>
      </w:r>
      <w:r w:rsidRPr="3FF1D473">
        <w:rPr>
          <w:rFonts w:ascii="Avenir Next LT Pro Light" w:eastAsia="Avenir Next LT Pro Light" w:hAnsi="Avenir Next LT Pro Light" w:cs="Avenir Next LT Pro Light"/>
          <w:color w:val="595959" w:themeColor="text1" w:themeTint="A6"/>
        </w:rPr>
        <w:t xml:space="preserve"> sur son territoire: les Premières Nations, la nation Métis et les Inuits   </w:t>
      </w:r>
      <w:r w:rsidR="00880339">
        <w:tab/>
      </w:r>
      <w:r w:rsidR="00880339">
        <w:tab/>
      </w:r>
      <w:r w:rsidRPr="3FF1D473">
        <w:rPr>
          <w:rFonts w:ascii="Avenir Next LT Pro Light" w:eastAsia="Avenir Next LT Pro Light" w:hAnsi="Avenir Next LT Pro Light" w:cs="Avenir Next LT Pro Light"/>
          <w:color w:val="595959" w:themeColor="text1" w:themeTint="A6"/>
        </w:rPr>
        <w:t xml:space="preserve">   </w:t>
      </w:r>
      <w:r w:rsidR="00880339">
        <w:tab/>
      </w:r>
      <w:r w:rsidRPr="3FF1D473">
        <w:rPr>
          <w:rFonts w:ascii="Avenir Next LT Pro Light" w:eastAsia="Avenir Next LT Pro Light" w:hAnsi="Avenir Next LT Pro Light" w:cs="Avenir Next LT Pro Light"/>
          <w:color w:val="595959" w:themeColor="text1" w:themeTint="A6"/>
        </w:rPr>
        <w:t xml:space="preserve">   </w:t>
      </w:r>
      <w:r w:rsidR="00880339">
        <w:tab/>
      </w:r>
      <w:r w:rsidR="00880339">
        <w:br/>
      </w:r>
    </w:p>
    <w:p w14:paraId="0000000A" w14:textId="0FEBB320" w:rsidR="00C12620" w:rsidRDefault="6457530E" w:rsidP="3FF1D473">
      <w:pPr>
        <w:rPr>
          <w:i/>
          <w:iCs/>
          <w:color w:val="595959" w:themeColor="text1" w:themeTint="A6"/>
          <w:vertAlign w:val="superscript"/>
        </w:rPr>
      </w:pPr>
      <w:r w:rsidRPr="3FF1D473">
        <w:rPr>
          <w:rFonts w:ascii="Avenir Next LT Pro Light" w:eastAsia="Avenir Next LT Pro Light" w:hAnsi="Avenir Next LT Pro Light" w:cs="Avenir Next LT Pro Light"/>
          <w:color w:val="595959" w:themeColor="text1" w:themeTint="A6"/>
        </w:rPr>
        <w:lastRenderedPageBreak/>
        <w:t>PREMIÈRES NATIONS</w:t>
      </w:r>
      <w:r w:rsidR="6D49967E" w:rsidRPr="3FF1D473">
        <w:rPr>
          <w:rFonts w:ascii="Avenir Next LT Pro Light" w:eastAsia="Avenir Next LT Pro Light" w:hAnsi="Avenir Next LT Pro Light" w:cs="Avenir Next LT Pro Light"/>
          <w:color w:val="595959" w:themeColor="text1" w:themeTint="A6"/>
        </w:rPr>
        <w:t xml:space="preserve"> </w:t>
      </w:r>
      <w:r w:rsidRPr="27A0E6CB">
        <w:rPr>
          <w:rStyle w:val="Appelnotedebasdep"/>
          <w:rFonts w:ascii="Avenir Next LT Pro Light" w:eastAsia="Avenir Next LT Pro Light" w:hAnsi="Avenir Next LT Pro Light" w:cs="Avenir Next LT Pro Light"/>
          <w:color w:val="595959" w:themeColor="text1" w:themeTint="A6"/>
          <w:sz w:val="16"/>
          <w:szCs w:val="16"/>
        </w:rPr>
        <w:footnoteReference w:id="13"/>
      </w:r>
      <w:r w:rsidRPr="3FF1D473">
        <w:rPr>
          <w:rFonts w:ascii="Avenir Next LT Pro Light" w:eastAsia="Avenir Next LT Pro Light" w:hAnsi="Avenir Next LT Pro Light" w:cs="Avenir Next LT Pro Light"/>
          <w:color w:val="595959" w:themeColor="text1" w:themeTint="A6"/>
        </w:rPr>
        <w:t xml:space="preserve">: terme utilisé au </w:t>
      </w:r>
      <w:proofErr w:type="spellStart"/>
      <w:r w:rsidRPr="3FF1D473">
        <w:rPr>
          <w:rFonts w:ascii="Avenir Next LT Pro Light" w:eastAsia="Avenir Next LT Pro Light" w:hAnsi="Avenir Next LT Pro Light" w:cs="Avenir Next LT Pro Light"/>
          <w:color w:val="595959" w:themeColor="text1" w:themeTint="A6"/>
        </w:rPr>
        <w:t>Kanata</w:t>
      </w:r>
      <w:proofErr w:type="spellEnd"/>
      <w:r w:rsidRPr="3FF1D473">
        <w:rPr>
          <w:rFonts w:ascii="Avenir Next LT Pro Light" w:eastAsia="Avenir Next LT Pro Light" w:hAnsi="Avenir Next LT Pro Light" w:cs="Avenir Next LT Pro Light"/>
          <w:color w:val="595959" w:themeColor="text1" w:themeTint="A6"/>
        </w:rPr>
        <w:t xml:space="preserve"> pour définir les groupes </w:t>
      </w:r>
      <w:r w:rsidR="7A179257" w:rsidRPr="3FF1D473">
        <w:rPr>
          <w:rFonts w:ascii="Avenir Next LT Pro Light" w:eastAsia="Avenir Next LT Pro Light" w:hAnsi="Avenir Next LT Pro Light" w:cs="Avenir Next LT Pro Light"/>
          <w:color w:val="595959" w:themeColor="text1" w:themeTint="A6"/>
        </w:rPr>
        <w:t>d</w:t>
      </w:r>
      <w:r w:rsidR="0D1D9ADF" w:rsidRPr="3FF1D473">
        <w:rPr>
          <w:rFonts w:ascii="Avenir Next LT Pro Light" w:eastAsia="Avenir Next LT Pro Light" w:hAnsi="Avenir Next LT Pro Light" w:cs="Avenir Next LT Pro Light"/>
          <w:color w:val="595959" w:themeColor="text1" w:themeTint="A6"/>
        </w:rPr>
        <w:t xml:space="preserve">es Premiers </w:t>
      </w:r>
      <w:r w:rsidR="3565E5E4" w:rsidRPr="3FF1D473">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à travers le territoire, à l'exception des Métis et Inuit. Quand on parle des Premières Nations, on fait référence à plus de 50 nations distinctes et à environ 630 communautés dispersées d'est en ouest du </w:t>
      </w:r>
      <w:proofErr w:type="spellStart"/>
      <w:r w:rsidRPr="3FF1D473">
        <w:rPr>
          <w:rFonts w:ascii="Avenir Next LT Pro Light" w:eastAsia="Avenir Next LT Pro Light" w:hAnsi="Avenir Next LT Pro Light" w:cs="Avenir Next LT Pro Light"/>
          <w:color w:val="595959" w:themeColor="text1" w:themeTint="A6"/>
        </w:rPr>
        <w:t>Kanata</w:t>
      </w:r>
      <w:proofErr w:type="spellEnd"/>
      <w:r w:rsidRPr="3FF1D473">
        <w:rPr>
          <w:rFonts w:ascii="Avenir Next LT Pro Light" w:eastAsia="Avenir Next LT Pro Light" w:hAnsi="Avenir Next LT Pro Light" w:cs="Avenir Next LT Pro Light"/>
          <w:color w:val="595959" w:themeColor="text1" w:themeTint="A6"/>
        </w:rPr>
        <w:t xml:space="preserve">. Les Nations faisant partie de ce groupe partagent quelques fois des cultures et langues similaires, mais ont </w:t>
      </w:r>
      <w:proofErr w:type="spellStart"/>
      <w:r w:rsidRPr="3FF1D473">
        <w:rPr>
          <w:rFonts w:ascii="Avenir Next LT Pro Light" w:eastAsia="Avenir Next LT Pro Light" w:hAnsi="Avenir Next LT Pro Light" w:cs="Avenir Next LT Pro Light"/>
          <w:color w:val="595959" w:themeColor="text1" w:themeTint="A6"/>
        </w:rPr>
        <w:t>chacunes</w:t>
      </w:r>
      <w:proofErr w:type="spellEnd"/>
      <w:r w:rsidRPr="3FF1D473">
        <w:rPr>
          <w:rFonts w:ascii="Avenir Next LT Pro Light" w:eastAsia="Avenir Next LT Pro Light" w:hAnsi="Avenir Next LT Pro Light" w:cs="Avenir Next LT Pro Light"/>
          <w:color w:val="595959" w:themeColor="text1" w:themeTint="A6"/>
        </w:rPr>
        <w:t xml:space="preserve"> leurs propres réalités, histoires, traditions, langues, territoires et croyances.</w:t>
      </w:r>
      <w:r w:rsidR="00880339" w:rsidRPr="3FF1D473">
        <w:rPr>
          <w:i/>
          <w:iCs/>
          <w:color w:val="595959" w:themeColor="text1" w:themeTint="A6"/>
          <w:vertAlign w:val="superscript"/>
        </w:rPr>
        <w:footnoteReference w:id="14"/>
      </w:r>
    </w:p>
    <w:p w14:paraId="0000000B" w14:textId="77777777" w:rsidR="00C12620" w:rsidRDefault="6457530E"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NATION MÉTIS: la Nation Métis est un groupe dont les membres sont des descendants des Premières Nations du </w:t>
      </w:r>
      <w:proofErr w:type="spellStart"/>
      <w:r w:rsidRPr="3FF1D473">
        <w:rPr>
          <w:rFonts w:ascii="Avenir Next LT Pro Light" w:eastAsia="Avenir Next LT Pro Light" w:hAnsi="Avenir Next LT Pro Light" w:cs="Avenir Next LT Pro Light"/>
          <w:color w:val="595959" w:themeColor="text1" w:themeTint="A6"/>
        </w:rPr>
        <w:t>Kanata</w:t>
      </w:r>
      <w:proofErr w:type="spellEnd"/>
      <w:r w:rsidRPr="3FF1D473">
        <w:rPr>
          <w:rFonts w:ascii="Avenir Next LT Pro Light" w:eastAsia="Avenir Next LT Pro Light" w:hAnsi="Avenir Next LT Pro Light" w:cs="Avenir Next LT Pro Light"/>
          <w:color w:val="595959" w:themeColor="text1" w:themeTint="A6"/>
        </w:rPr>
        <w:t xml:space="preserve"> et des premiers occupants européens, ayant leur propre histoire, leur propre langue (</w:t>
      </w:r>
      <w:proofErr w:type="spellStart"/>
      <w:r w:rsidRPr="3FF1D473">
        <w:rPr>
          <w:rFonts w:ascii="Avenir Next LT Pro Light" w:eastAsia="Avenir Next LT Pro Light" w:hAnsi="Avenir Next LT Pro Light" w:cs="Avenir Next LT Pro Light"/>
          <w:color w:val="595959" w:themeColor="text1" w:themeTint="A6"/>
        </w:rPr>
        <w:t>Mitchif</w:t>
      </w:r>
      <w:proofErr w:type="spellEnd"/>
      <w:r w:rsidRPr="3FF1D473">
        <w:rPr>
          <w:rFonts w:ascii="Avenir Next LT Pro Light" w:eastAsia="Avenir Next LT Pro Light" w:hAnsi="Avenir Next LT Pro Light" w:cs="Avenir Next LT Pro Light"/>
          <w:color w:val="595959" w:themeColor="text1" w:themeTint="A6"/>
        </w:rPr>
        <w:t xml:space="preserve">), leur culture et traditions. Il s’agit aussi du terme légal utilisé par le </w:t>
      </w:r>
      <w:proofErr w:type="spellStart"/>
      <w:r w:rsidRPr="3FF1D473">
        <w:rPr>
          <w:rFonts w:ascii="Avenir Next LT Pro Light" w:eastAsia="Avenir Next LT Pro Light" w:hAnsi="Avenir Next LT Pro Light" w:cs="Avenir Next LT Pro Light"/>
          <w:color w:val="595959" w:themeColor="text1" w:themeTint="A6"/>
        </w:rPr>
        <w:t>Kanata</w:t>
      </w:r>
      <w:proofErr w:type="spellEnd"/>
      <w:r w:rsidRPr="3FF1D473">
        <w:rPr>
          <w:rFonts w:ascii="Avenir Next LT Pro Light" w:eastAsia="Avenir Next LT Pro Light" w:hAnsi="Avenir Next LT Pro Light" w:cs="Avenir Next LT Pro Light"/>
          <w:color w:val="595959" w:themeColor="text1" w:themeTint="A6"/>
        </w:rPr>
        <w:t>. Ce terme est parfois confondu avec l’adjectif ‘’Métissé’’, qui lui signifie venir de deux ou plusieurs ethnicités différentes.</w:t>
      </w:r>
      <w:r w:rsidR="00880339" w:rsidRPr="3FF1D473">
        <w:rPr>
          <w:i/>
          <w:iCs/>
          <w:color w:val="595959" w:themeColor="text1" w:themeTint="A6"/>
          <w:vertAlign w:val="superscript"/>
        </w:rPr>
        <w:footnoteReference w:id="15"/>
      </w:r>
    </w:p>
    <w:p w14:paraId="0000000C" w14:textId="52C6A496" w:rsidR="00C12620" w:rsidRDefault="6457530E" w:rsidP="3FF1D473">
      <w:pPr>
        <w:rPr>
          <w:i/>
          <w:iCs/>
          <w:color w:val="595959" w:themeColor="text1" w:themeTint="A6"/>
          <w:vertAlign w:val="superscript"/>
        </w:rPr>
      </w:pPr>
      <w:r w:rsidRPr="3FF1D473">
        <w:rPr>
          <w:rFonts w:ascii="Avenir Next LT Pro Light" w:eastAsia="Avenir Next LT Pro Light" w:hAnsi="Avenir Next LT Pro Light" w:cs="Avenir Next LT Pro Light"/>
          <w:color w:val="595959" w:themeColor="text1" w:themeTint="A6"/>
        </w:rPr>
        <w:t xml:space="preserve">INUIT : Inuit </w:t>
      </w:r>
      <w:proofErr w:type="gramStart"/>
      <w:r w:rsidRPr="3FF1D473">
        <w:rPr>
          <w:rFonts w:ascii="Avenir Next LT Pro Light" w:eastAsia="Avenir Next LT Pro Light" w:hAnsi="Avenir Next LT Pro Light" w:cs="Avenir Next LT Pro Light"/>
          <w:color w:val="595959" w:themeColor="text1" w:themeTint="A6"/>
        </w:rPr>
        <w:t>est</w:t>
      </w:r>
      <w:proofErr w:type="gramEnd"/>
      <w:r w:rsidRPr="3FF1D473">
        <w:rPr>
          <w:rFonts w:ascii="Avenir Next LT Pro Light" w:eastAsia="Avenir Next LT Pro Light" w:hAnsi="Avenir Next LT Pro Light" w:cs="Avenir Next LT Pro Light"/>
          <w:color w:val="595959" w:themeColor="text1" w:themeTint="A6"/>
        </w:rPr>
        <w:t xml:space="preserve"> le terme qu'utilisent les </w:t>
      </w:r>
      <w:r w:rsidR="0D1D9ADF" w:rsidRPr="3FF1D473">
        <w:rPr>
          <w:rFonts w:ascii="Avenir Next LT Pro Light" w:eastAsia="Avenir Next LT Pro Light" w:hAnsi="Avenir Next LT Pro Light" w:cs="Avenir Next LT Pro Light"/>
          <w:color w:val="595959" w:themeColor="text1" w:themeTint="A6"/>
        </w:rPr>
        <w:t xml:space="preserve">Premiers </w:t>
      </w:r>
      <w:r w:rsidR="3971F742" w:rsidRPr="3FF1D473">
        <w:rPr>
          <w:rFonts w:ascii="Avenir Next LT Pro Light" w:eastAsia="Avenir Next LT Pro Light" w:hAnsi="Avenir Next LT Pro Light" w:cs="Avenir Next LT Pro Light"/>
          <w:color w:val="595959" w:themeColor="text1" w:themeTint="A6"/>
        </w:rPr>
        <w:t>Peuples</w:t>
      </w:r>
      <w:r w:rsidR="3AF50F04" w:rsidRPr="3FF1D473">
        <w:rPr>
          <w:rFonts w:ascii="Avenir Next LT Pro Light" w:eastAsia="Avenir Next LT Pro Light" w:hAnsi="Avenir Next LT Pro Light" w:cs="Avenir Next LT Pro Light"/>
          <w:color w:val="595959" w:themeColor="text1" w:themeTint="A6"/>
        </w:rPr>
        <w:t xml:space="preserve"> issus</w:t>
      </w:r>
      <w:r w:rsidRPr="3FF1D473">
        <w:rPr>
          <w:rFonts w:ascii="Avenir Next LT Pro Light" w:eastAsia="Avenir Next LT Pro Light" w:hAnsi="Avenir Next LT Pro Light" w:cs="Avenir Next LT Pro Light"/>
          <w:color w:val="595959" w:themeColor="text1" w:themeTint="A6"/>
        </w:rPr>
        <w:t xml:space="preserve"> ou habitants certaines régions circumpolaires pour définir leur peuple. On retrouve entre autres les Inuit en Russie, en Sibérie, en </w:t>
      </w:r>
      <w:proofErr w:type="spellStart"/>
      <w:r w:rsidRPr="3FF1D473">
        <w:rPr>
          <w:rFonts w:ascii="Avenir Next LT Pro Light" w:eastAsia="Avenir Next LT Pro Light" w:hAnsi="Avenir Next LT Pro Light" w:cs="Avenir Next LT Pro Light"/>
          <w:color w:val="595959" w:themeColor="text1" w:themeTint="A6"/>
        </w:rPr>
        <w:t>Kalaallit</w:t>
      </w:r>
      <w:proofErr w:type="spellEnd"/>
      <w:r w:rsidRPr="3FF1D473">
        <w:rPr>
          <w:rFonts w:ascii="Avenir Next LT Pro Light" w:eastAsia="Avenir Next LT Pro Light" w:hAnsi="Avenir Next LT Pro Light" w:cs="Avenir Next LT Pro Light"/>
          <w:color w:val="595959" w:themeColor="text1" w:themeTint="A6"/>
        </w:rPr>
        <w:t xml:space="preserve"> </w:t>
      </w:r>
      <w:proofErr w:type="spellStart"/>
      <w:r w:rsidRPr="3FF1D473">
        <w:rPr>
          <w:rFonts w:ascii="Avenir Next LT Pro Light" w:eastAsia="Avenir Next LT Pro Light" w:hAnsi="Avenir Next LT Pro Light" w:cs="Avenir Next LT Pro Light"/>
          <w:color w:val="595959" w:themeColor="text1" w:themeTint="A6"/>
        </w:rPr>
        <w:t>Nunaat</w:t>
      </w:r>
      <w:proofErr w:type="spellEnd"/>
      <w:r w:rsidRPr="3FF1D473">
        <w:rPr>
          <w:rFonts w:ascii="Avenir Next LT Pro Light" w:eastAsia="Avenir Next LT Pro Light" w:hAnsi="Avenir Next LT Pro Light" w:cs="Avenir Next LT Pro Light"/>
          <w:color w:val="595959" w:themeColor="text1" w:themeTint="A6"/>
        </w:rPr>
        <w:t xml:space="preserve"> (Groenland), en Alaska, ainsi qu’au </w:t>
      </w:r>
      <w:proofErr w:type="spellStart"/>
      <w:r w:rsidRPr="3FF1D473">
        <w:rPr>
          <w:rFonts w:ascii="Avenir Next LT Pro Light" w:eastAsia="Avenir Next LT Pro Light" w:hAnsi="Avenir Next LT Pro Light" w:cs="Avenir Next LT Pro Light"/>
          <w:color w:val="595959" w:themeColor="text1" w:themeTint="A6"/>
        </w:rPr>
        <w:t>Kanata</w:t>
      </w:r>
      <w:proofErr w:type="spellEnd"/>
      <w:r w:rsidRPr="3FF1D473">
        <w:rPr>
          <w:rFonts w:ascii="Avenir Next LT Pro Light" w:eastAsia="Avenir Next LT Pro Light" w:hAnsi="Avenir Next LT Pro Light" w:cs="Avenir Next LT Pro Light"/>
          <w:color w:val="595959" w:themeColor="text1" w:themeTint="A6"/>
        </w:rPr>
        <w:t xml:space="preserve">. Le territoire des </w:t>
      </w:r>
      <w:r w:rsidR="0822A555" w:rsidRPr="3FF1D473">
        <w:rPr>
          <w:rFonts w:ascii="Avenir Next LT Pro Light" w:eastAsia="Avenir Next LT Pro Light" w:hAnsi="Avenir Next LT Pro Light" w:cs="Avenir Next LT Pro Light"/>
          <w:color w:val="595959" w:themeColor="text1" w:themeTint="A6"/>
        </w:rPr>
        <w:t>Inuits</w:t>
      </w:r>
      <w:r w:rsidRPr="3FF1D473">
        <w:rPr>
          <w:rFonts w:ascii="Avenir Next LT Pro Light" w:eastAsia="Avenir Next LT Pro Light" w:hAnsi="Avenir Next LT Pro Light" w:cs="Avenir Next LT Pro Light"/>
          <w:color w:val="595959" w:themeColor="text1" w:themeTint="A6"/>
        </w:rPr>
        <w:t xml:space="preserve"> au nord du </w:t>
      </w:r>
      <w:proofErr w:type="spellStart"/>
      <w:r w:rsidRPr="3FF1D473">
        <w:rPr>
          <w:rFonts w:ascii="Avenir Next LT Pro Light" w:eastAsia="Avenir Next LT Pro Light" w:hAnsi="Avenir Next LT Pro Light" w:cs="Avenir Next LT Pro Light"/>
          <w:color w:val="595959" w:themeColor="text1" w:themeTint="A6"/>
        </w:rPr>
        <w:t>Kanata</w:t>
      </w:r>
      <w:proofErr w:type="spellEnd"/>
      <w:r w:rsidRPr="3FF1D473">
        <w:rPr>
          <w:rFonts w:ascii="Avenir Next LT Pro Light" w:eastAsia="Avenir Next LT Pro Light" w:hAnsi="Avenir Next LT Pro Light" w:cs="Avenir Next LT Pro Light"/>
          <w:color w:val="595959" w:themeColor="text1" w:themeTint="A6"/>
        </w:rPr>
        <w:t xml:space="preserve"> se nomme Inuit Nunangat et s'étend du nord du Yukon jusqu'au Nunatsiavut (nord du Labrador). </w:t>
      </w:r>
      <w:r w:rsidR="00880339" w:rsidRPr="3FF1D473">
        <w:rPr>
          <w:i/>
          <w:iCs/>
          <w:color w:val="595959" w:themeColor="text1" w:themeTint="A6"/>
          <w:vertAlign w:val="superscript"/>
        </w:rPr>
        <w:footnoteReference w:id="16"/>
      </w:r>
    </w:p>
    <w:p w14:paraId="0000000D" w14:textId="6D6E2F2E" w:rsidR="00C12620" w:rsidRDefault="6457530E"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ALLOCHTONE : On peut utiliser le terme allochtone pour toutes personnes dont les ancêtres ne sont pas originaires de la terre où elles résident. Il faut toutefois faire attention; il peut être discriminatoire de l’utiliser dans certains cas, puisque certains </w:t>
      </w:r>
      <w:r w:rsidR="2AA569D6" w:rsidRPr="3FF1D473">
        <w:rPr>
          <w:rFonts w:ascii="Avenir Next LT Pro Light" w:eastAsia="Avenir Next LT Pro Light" w:hAnsi="Avenir Next LT Pro Light" w:cs="Avenir Next LT Pro Light"/>
          <w:color w:val="595959" w:themeColor="text1" w:themeTint="A6"/>
        </w:rPr>
        <w:t xml:space="preserve">membres des </w:t>
      </w:r>
      <w:r w:rsidR="0D1D9ADF" w:rsidRPr="3FF1D473">
        <w:rPr>
          <w:rFonts w:ascii="Avenir Next LT Pro Light" w:eastAsia="Avenir Next LT Pro Light" w:hAnsi="Avenir Next LT Pro Light" w:cs="Avenir Next LT Pro Light"/>
          <w:color w:val="595959" w:themeColor="text1" w:themeTint="A6"/>
        </w:rPr>
        <w:t xml:space="preserve">Premiers </w:t>
      </w:r>
      <w:r w:rsidR="1B0BCC72" w:rsidRPr="3FF1D473">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d’autres pays sont parfois des immigrants ou des réfugiés sur un nouveau territoire. </w:t>
      </w:r>
      <w:r w:rsidR="00880339" w:rsidRPr="3FF1D473">
        <w:rPr>
          <w:i/>
          <w:iCs/>
          <w:color w:val="595959" w:themeColor="text1" w:themeTint="A6"/>
          <w:vertAlign w:val="superscript"/>
        </w:rPr>
        <w:footnoteReference w:id="17"/>
      </w:r>
    </w:p>
    <w:p w14:paraId="0000000F" w14:textId="7476B767" w:rsidR="00C12620" w:rsidRDefault="11DE6FEF" w:rsidP="3FF1D473">
      <w:pPr>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4472C4" w:themeColor="accent1"/>
        </w:rPr>
        <w:t>L</w:t>
      </w:r>
      <w:hyperlink r:id="rId24">
        <w:r w:rsidR="6457530E" w:rsidRPr="3FF1D473">
          <w:rPr>
            <w:rFonts w:ascii="Avenir Next LT Pro Light" w:eastAsia="Avenir Next LT Pro Light" w:hAnsi="Avenir Next LT Pro Light" w:cs="Avenir Next LT Pro Light"/>
            <w:color w:val="4472C4" w:themeColor="accent1"/>
          </w:rPr>
          <w:t>A LOI SUR LES INDIENS</w:t>
        </w:r>
      </w:hyperlink>
      <w:r w:rsidR="6457530E" w:rsidRPr="3FF1D473">
        <w:rPr>
          <w:rFonts w:ascii="Avenir Next LT Pro Light" w:eastAsia="Avenir Next LT Pro Light" w:hAnsi="Avenir Next LT Pro Light" w:cs="Avenir Next LT Pro Light"/>
          <w:color w:val="4472C4" w:themeColor="accent1"/>
        </w:rPr>
        <w:t xml:space="preserve"> </w:t>
      </w:r>
      <w:r w:rsidR="6457530E">
        <w:rPr>
          <w:rFonts w:ascii="Avenir" w:eastAsia="Avenir" w:hAnsi="Avenir" w:cs="Avenir"/>
        </w:rPr>
        <w:t>:</w:t>
      </w:r>
      <w:r w:rsidR="6457530E" w:rsidRPr="3FF1D473">
        <w:rPr>
          <w:rFonts w:ascii="Avenir Next LT Pro Light" w:eastAsia="Avenir Next LT Pro Light" w:hAnsi="Avenir Next LT Pro Light" w:cs="Avenir Next LT Pro Light"/>
          <w:color w:val="7B7B7B" w:themeColor="accent3" w:themeShade="BF"/>
        </w:rPr>
        <w:t xml:space="preserve"> </w:t>
      </w:r>
      <w:r w:rsidR="6457530E" w:rsidRPr="3FF1D473">
        <w:rPr>
          <w:rFonts w:ascii="Avenir Next LT Pro Light" w:eastAsia="Avenir Next LT Pro Light" w:hAnsi="Avenir Next LT Pro Light" w:cs="Avenir Next LT Pro Light"/>
          <w:color w:val="595959" w:themeColor="text1" w:themeTint="A6"/>
        </w:rPr>
        <w:t xml:space="preserve">structure la relation que le Gouvernement canadien entretient avec les </w:t>
      </w:r>
      <w:r w:rsidR="3AE052BE" w:rsidRPr="27A0E6CB">
        <w:rPr>
          <w:rFonts w:ascii="Avenir Next LT Pro Light" w:eastAsia="Avenir Next LT Pro Light" w:hAnsi="Avenir Next LT Pro Light" w:cs="Avenir Next LT Pro Light"/>
          <w:color w:val="595959" w:themeColor="text1" w:themeTint="A6"/>
        </w:rPr>
        <w:t>Premiers</w:t>
      </w:r>
      <w:r w:rsidR="0D1D9ADF" w:rsidRPr="27A0E6CB">
        <w:rPr>
          <w:rFonts w:ascii="Avenir Next LT Pro Light" w:eastAsia="Avenir Next LT Pro Light" w:hAnsi="Avenir Next LT Pro Light" w:cs="Avenir Next LT Pro Light"/>
          <w:color w:val="595959" w:themeColor="text1" w:themeTint="A6"/>
        </w:rPr>
        <w:t xml:space="preserve"> </w:t>
      </w:r>
      <w:r w:rsidR="6457530E" w:rsidRPr="3FF1D473">
        <w:rPr>
          <w:rFonts w:ascii="Avenir Next LT Pro Light" w:eastAsia="Avenir Next LT Pro Light" w:hAnsi="Avenir Next LT Pro Light" w:cs="Avenir Next LT Pro Light"/>
          <w:color w:val="595959" w:themeColor="text1" w:themeTint="A6"/>
        </w:rPr>
        <w:t>Peuples depuis environ 150 ans. Ce texte législatif, autrefois appelé «</w:t>
      </w:r>
      <w:r w:rsidR="6457530E" w:rsidRPr="27A0E6CB">
        <w:rPr>
          <w:rFonts w:ascii="Avenir Next LT Pro Light" w:eastAsia="Avenir Next LT Pro Light" w:hAnsi="Avenir Next LT Pro Light" w:cs="Avenir Next LT Pro Light"/>
          <w:i/>
          <w:color w:val="595959" w:themeColor="text1" w:themeTint="A6"/>
        </w:rPr>
        <w:t xml:space="preserve"> l’Acte sur les sauvages</w:t>
      </w:r>
      <w:r w:rsidR="6457530E" w:rsidRPr="3FF1D473">
        <w:rPr>
          <w:rFonts w:ascii="Avenir Next LT Pro Light" w:eastAsia="Avenir Next LT Pro Light" w:hAnsi="Avenir Next LT Pro Light" w:cs="Avenir Next LT Pro Light"/>
          <w:color w:val="595959" w:themeColor="text1" w:themeTint="A6"/>
        </w:rPr>
        <w:t xml:space="preserve"> » a été adopté par le parlement canadien en 1876 pour contrôler et régir tous les aspects de la « </w:t>
      </w:r>
      <w:r w:rsidR="6457530E" w:rsidRPr="27A0E6CB">
        <w:rPr>
          <w:rFonts w:ascii="Avenir Next LT Pro Light" w:eastAsia="Avenir Next LT Pro Light" w:hAnsi="Avenir Next LT Pro Light" w:cs="Avenir Next LT Pro Light"/>
          <w:i/>
          <w:color w:val="595959" w:themeColor="text1" w:themeTint="A6"/>
        </w:rPr>
        <w:t>vie des indiens</w:t>
      </w:r>
      <w:r w:rsidR="6457530E" w:rsidRPr="3FF1D473">
        <w:rPr>
          <w:rFonts w:ascii="Avenir Next LT Pro Light" w:eastAsia="Avenir Next LT Pro Light" w:hAnsi="Avenir Next LT Pro Light" w:cs="Avenir Next LT Pro Light"/>
          <w:color w:val="595959" w:themeColor="text1" w:themeTint="A6"/>
        </w:rPr>
        <w:t xml:space="preserve"> » Il s’applique seulement aux Premières Nations, et non </w:t>
      </w:r>
      <w:proofErr w:type="gramStart"/>
      <w:r w:rsidR="6457530E" w:rsidRPr="3FF1D473">
        <w:rPr>
          <w:rFonts w:ascii="Avenir Next LT Pro Light" w:eastAsia="Avenir Next LT Pro Light" w:hAnsi="Avenir Next LT Pro Light" w:cs="Avenir Next LT Pro Light"/>
          <w:color w:val="595959" w:themeColor="text1" w:themeTint="A6"/>
        </w:rPr>
        <w:t>aux Inuit</w:t>
      </w:r>
      <w:proofErr w:type="gramEnd"/>
      <w:r w:rsidR="6457530E" w:rsidRPr="3FF1D473">
        <w:rPr>
          <w:rFonts w:ascii="Avenir Next LT Pro Light" w:eastAsia="Avenir Next LT Pro Light" w:hAnsi="Avenir Next LT Pro Light" w:cs="Avenir Next LT Pro Light"/>
          <w:color w:val="595959" w:themeColor="text1" w:themeTint="A6"/>
        </w:rPr>
        <w:t xml:space="preserve"> ou aux Métis. Les mesures mises en œuvre par la Loi sur les Indiens comprennent :</w:t>
      </w:r>
    </w:p>
    <w:p w14:paraId="00000010" w14:textId="66F77683" w:rsidR="00C12620" w:rsidRDefault="6457530E" w:rsidP="3FF1D473">
      <w:pPr>
        <w:spacing w:line="240"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La création de </w:t>
      </w:r>
      <w:r w:rsidR="34FDEE7C" w:rsidRPr="27A0E6CB">
        <w:rPr>
          <w:rFonts w:ascii="Avenir Next LT Pro Light" w:eastAsia="Avenir Next LT Pro Light" w:hAnsi="Avenir Next LT Pro Light" w:cs="Avenir Next LT Pro Light"/>
          <w:color w:val="595959" w:themeColor="text1" w:themeTint="A6"/>
        </w:rPr>
        <w:t>communauté (anciennement appelées réserves par les allochtones)</w:t>
      </w:r>
      <w:r w:rsidRPr="3FF1D473">
        <w:rPr>
          <w:rFonts w:ascii="Avenir Next LT Pro Light" w:eastAsia="Avenir Next LT Pro Light" w:hAnsi="Avenir Next LT Pro Light" w:cs="Avenir Next LT Pro Light"/>
          <w:color w:val="595959" w:themeColor="text1" w:themeTint="A6"/>
        </w:rPr>
        <w:t xml:space="preserve"> et des conseils de bande comme système de gouvernance; l’obligation de fréquenter les pensionnats indiens; l’interdiction des pratiques, objets et espaces culturels; le changement des noms traditionnels pour des noms européens ou des numéros; la perte de statut pour des femmes </w:t>
      </w:r>
      <w:r w:rsidR="5386A6EB"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 xml:space="preserve">es Premiers </w:t>
      </w:r>
      <w:r w:rsidR="62C27D37"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qui mariaient des </w:t>
      </w:r>
      <w:r w:rsidR="23E0B8F0" w:rsidRPr="27A0E6CB">
        <w:rPr>
          <w:rFonts w:ascii="Avenir Next LT Pro Light" w:eastAsia="Avenir Next LT Pro Light" w:hAnsi="Avenir Next LT Pro Light" w:cs="Avenir Next LT Pro Light"/>
          <w:color w:val="595959" w:themeColor="text1" w:themeTint="A6"/>
        </w:rPr>
        <w:t>allochtones</w:t>
      </w:r>
      <w:r w:rsidRPr="3FF1D473">
        <w:rPr>
          <w:rFonts w:ascii="Avenir Next LT Pro Light" w:eastAsia="Avenir Next LT Pro Light" w:hAnsi="Avenir Next LT Pro Light" w:cs="Avenir Next LT Pro Light"/>
          <w:color w:val="595959" w:themeColor="text1" w:themeTint="A6"/>
        </w:rPr>
        <w:t>.</w:t>
      </w:r>
    </w:p>
    <w:p w14:paraId="00000011" w14:textId="687DB0EA" w:rsidR="00C12620" w:rsidRDefault="6457530E" w:rsidP="3FF1D473">
      <w:pPr>
        <w:spacing w:line="240"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La Loi sur les Indiens a été amendée plusieurs fois au fil des années et certaines de ces mesures ont été écartées. Cependant, la loi est toujours en vigueur aujourd’hui et elle continue d’affecter les droits humains des </w:t>
      </w:r>
      <w:r w:rsidR="3AF50F04" w:rsidRPr="27A0E6CB">
        <w:rPr>
          <w:rFonts w:ascii="Avenir Next LT Pro Light" w:eastAsia="Avenir Next LT Pro Light" w:hAnsi="Avenir Next LT Pro Light" w:cs="Avenir Next LT Pro Light"/>
          <w:color w:val="595959" w:themeColor="text1" w:themeTint="A6"/>
        </w:rPr>
        <w:t>Premi</w:t>
      </w:r>
      <w:r w:rsidR="6D3C3D49" w:rsidRPr="27A0E6CB">
        <w:rPr>
          <w:rFonts w:ascii="Avenir Next LT Pro Light" w:eastAsia="Avenir Next LT Pro Light" w:hAnsi="Avenir Next LT Pro Light" w:cs="Avenir Next LT Pro Light"/>
          <w:color w:val="595959" w:themeColor="text1" w:themeTint="A6"/>
        </w:rPr>
        <w:t>ers Peuples</w:t>
      </w:r>
      <w:r w:rsidRPr="3FF1D473">
        <w:rPr>
          <w:rFonts w:ascii="Avenir Next LT Pro Light" w:eastAsia="Avenir Next LT Pro Light" w:hAnsi="Avenir Next LT Pro Light" w:cs="Avenir Next LT Pro Light"/>
          <w:color w:val="595959" w:themeColor="text1" w:themeTint="A6"/>
        </w:rPr>
        <w:t>.</w:t>
      </w:r>
    </w:p>
    <w:p w14:paraId="1F2D48C7" w14:textId="031AB2F2" w:rsidR="00C12620" w:rsidRDefault="6457530E" w:rsidP="3FF1D473">
      <w:pPr>
        <w:spacing w:line="240"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lastRenderedPageBreak/>
        <w:t xml:space="preserve">Elle définit toujours qui est et qui n'est pas reconnu comme un « Indien » selon des critères qui enfreignent les traditions des </w:t>
      </w:r>
      <w:r w:rsidR="3AF50F04" w:rsidRPr="3FF1D473">
        <w:rPr>
          <w:rFonts w:ascii="Avenir Next LT Pro Light" w:eastAsia="Avenir Next LT Pro Light" w:hAnsi="Avenir Next LT Pro Light" w:cs="Avenir Next LT Pro Light"/>
          <w:color w:val="595959" w:themeColor="text1" w:themeTint="A6"/>
        </w:rPr>
        <w:t>Premi</w:t>
      </w:r>
      <w:r w:rsidR="0225022D" w:rsidRPr="3FF1D473">
        <w:rPr>
          <w:rFonts w:ascii="Avenir Next LT Pro Light" w:eastAsia="Avenir Next LT Pro Light" w:hAnsi="Avenir Next LT Pro Light" w:cs="Avenir Next LT Pro Light"/>
          <w:color w:val="595959" w:themeColor="text1" w:themeTint="A6"/>
        </w:rPr>
        <w:t>ers Peuples</w:t>
      </w:r>
      <w:r w:rsidR="3AF50F04" w:rsidRPr="3FF1D473">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 xml:space="preserve"> Elle détermine diverses règles concernant les </w:t>
      </w:r>
      <w:r w:rsidR="627D2039" w:rsidRPr="3FF1D473">
        <w:rPr>
          <w:rFonts w:ascii="Avenir Next LT Pro Light" w:eastAsia="Avenir Next LT Pro Light" w:hAnsi="Avenir Next LT Pro Light" w:cs="Avenir Next LT Pro Light"/>
          <w:color w:val="595959" w:themeColor="text1" w:themeTint="A6"/>
        </w:rPr>
        <w:t>communautés</w:t>
      </w:r>
      <w:r w:rsidR="3AF50F04" w:rsidRPr="3FF1D473">
        <w:rPr>
          <w:rFonts w:ascii="Avenir Next LT Pro Light" w:eastAsia="Avenir Next LT Pro Light" w:hAnsi="Avenir Next LT Pro Light" w:cs="Avenir Next LT Pro Light"/>
          <w:color w:val="595959" w:themeColor="text1" w:themeTint="A6"/>
        </w:rPr>
        <w:t>. Notamment, les terres de</w:t>
      </w:r>
      <w:r w:rsidR="23412D36" w:rsidRPr="3FF1D473">
        <w:rPr>
          <w:rFonts w:ascii="Avenir Next LT Pro Light" w:eastAsia="Avenir Next LT Pro Light" w:hAnsi="Avenir Next LT Pro Light" w:cs="Avenir Next LT Pro Light"/>
          <w:color w:val="595959" w:themeColor="text1" w:themeTint="A6"/>
        </w:rPr>
        <w:t>s communautés</w:t>
      </w:r>
      <w:r w:rsidRPr="3FF1D473">
        <w:rPr>
          <w:rFonts w:ascii="Avenir Next LT Pro Light" w:eastAsia="Avenir Next LT Pro Light" w:hAnsi="Avenir Next LT Pro Light" w:cs="Avenir Next LT Pro Light"/>
          <w:color w:val="595959" w:themeColor="text1" w:themeTint="A6"/>
        </w:rPr>
        <w:t xml:space="preserve"> sont des terres qui appartiennent à la couronne sur lesquelles les </w:t>
      </w:r>
      <w:r w:rsidR="175BEEC0" w:rsidRPr="3FF1D473">
        <w:rPr>
          <w:rFonts w:ascii="Avenir Next LT Pro Light" w:eastAsia="Avenir Next LT Pro Light" w:hAnsi="Avenir Next LT Pro Light" w:cs="Avenir Next LT Pro Light"/>
          <w:color w:val="595959" w:themeColor="text1" w:themeTint="A6"/>
        </w:rPr>
        <w:t xml:space="preserve">membres </w:t>
      </w:r>
      <w:r w:rsidR="054117CC" w:rsidRPr="3FF1D473">
        <w:rPr>
          <w:rFonts w:ascii="Avenir Next LT Pro Light" w:eastAsia="Avenir Next LT Pro Light" w:hAnsi="Avenir Next LT Pro Light" w:cs="Avenir Next LT Pro Light"/>
          <w:color w:val="595959" w:themeColor="text1" w:themeTint="A6"/>
        </w:rPr>
        <w:t>des Premiers</w:t>
      </w:r>
      <w:r w:rsidR="0D1D9ADF" w:rsidRPr="3FF1D473">
        <w:rPr>
          <w:rFonts w:ascii="Avenir Next LT Pro Light" w:eastAsia="Avenir Next LT Pro Light" w:hAnsi="Avenir Next LT Pro Light" w:cs="Avenir Next LT Pro Light"/>
          <w:color w:val="595959" w:themeColor="text1" w:themeTint="A6"/>
        </w:rPr>
        <w:t xml:space="preserve"> Peuples</w:t>
      </w:r>
      <w:r w:rsidRPr="3FF1D473">
        <w:rPr>
          <w:rFonts w:ascii="Avenir Next LT Pro Light" w:eastAsia="Avenir Next LT Pro Light" w:hAnsi="Avenir Next LT Pro Light" w:cs="Avenir Next LT Pro Light"/>
          <w:color w:val="595959" w:themeColor="text1" w:themeTint="A6"/>
        </w:rPr>
        <w:t xml:space="preserve"> ne peuvent pas obtenir de droits de propriété. Elle organise la gestion des ressources des conseils de bande ainsi que la forme des élections.</w:t>
      </w:r>
      <w:r w:rsidR="00880339" w:rsidRPr="3FF1D473">
        <w:rPr>
          <w:i/>
          <w:iCs/>
          <w:color w:val="595959" w:themeColor="text1" w:themeTint="A6"/>
          <w:vertAlign w:val="superscript"/>
        </w:rPr>
        <w:footnoteReference w:id="18"/>
      </w:r>
      <w:r w:rsidR="00880339">
        <w:br/>
      </w:r>
    </w:p>
    <w:p w14:paraId="00000012" w14:textId="4C6E83F0" w:rsidR="00C12620" w:rsidRDefault="6457530E" w:rsidP="3FF1D473">
      <w:pPr>
        <w:spacing w:line="240"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COLONIALISME Le colonialisme est la tentative d’imposer ou l’imposition réelle de politiques, lois, mœurs, économies, cultures ou systèmes et institutions mis sur pied par les gouvernements colonisateurs pour appuyer et maintenir l’occupation de territoires </w:t>
      </w:r>
      <w:r w:rsidR="482DF8F6"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es Premiers Peuples</w:t>
      </w:r>
      <w:r w:rsidRPr="3FF1D473">
        <w:rPr>
          <w:rFonts w:ascii="Avenir Next LT Pro Light" w:eastAsia="Avenir Next LT Pro Light" w:hAnsi="Avenir Next LT Pro Light" w:cs="Avenir Next LT Pro Light"/>
          <w:color w:val="595959" w:themeColor="text1" w:themeTint="A6"/>
        </w:rPr>
        <w:t xml:space="preserve">, l’assujettissement des Nations </w:t>
      </w:r>
      <w:r w:rsidR="160987E3"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 xml:space="preserve">es Premiers </w:t>
      </w:r>
      <w:r w:rsidR="3E907751"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et les schèmes de pensée internalisés ou externalisés qui soutiennent cette occupation et cet assujettissement. Il ne faut pas confondre les termes « colonialisme » et « colonisation ». Le premier est l’idéologie préconisant la colonisation, tandis que le second renvoie, de façon générale, au processus par lequel les Européens ont envahi et occupé les territoires nationaux des </w:t>
      </w:r>
      <w:r w:rsidR="0D1D9ADF" w:rsidRPr="27A0E6CB">
        <w:rPr>
          <w:rFonts w:ascii="Avenir Next LT Pro Light" w:eastAsia="Avenir Next LT Pro Light" w:hAnsi="Avenir Next LT Pro Light" w:cs="Avenir Next LT Pro Light"/>
          <w:color w:val="595959" w:themeColor="text1" w:themeTint="A6"/>
        </w:rPr>
        <w:t xml:space="preserve">Premiers </w:t>
      </w:r>
      <w:r w:rsidR="5ADD8C3B" w:rsidRPr="27A0E6CB">
        <w:rPr>
          <w:rFonts w:ascii="Avenir Next LT Pro Light" w:eastAsia="Avenir Next LT Pro Light" w:hAnsi="Avenir Next LT Pro Light" w:cs="Avenir Next LT Pro Light"/>
          <w:color w:val="595959" w:themeColor="text1" w:themeTint="A6"/>
        </w:rPr>
        <w:t>Peuples</w:t>
      </w:r>
      <w:r w:rsidR="3AF50F04" w:rsidRPr="27A0E6CB">
        <w:rPr>
          <w:rFonts w:ascii="Avenir Next LT Pro Light" w:eastAsia="Avenir Next LT Pro Light" w:hAnsi="Avenir Next LT Pro Light" w:cs="Avenir Next LT Pro Light"/>
          <w:color w:val="595959" w:themeColor="text1" w:themeTint="A6"/>
        </w:rPr>
        <w:t>.</w:t>
      </w:r>
    </w:p>
    <w:p w14:paraId="00000013" w14:textId="60C9AF3F" w:rsidR="00C12620" w:rsidRDefault="6457530E" w:rsidP="3FF1D473">
      <w:pPr>
        <w:spacing w:line="240" w:lineRule="auto"/>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INTERSECTIONALITÉ : concept établi à l’origine par Kimberley </w:t>
      </w:r>
      <w:proofErr w:type="spellStart"/>
      <w:r w:rsidRPr="3FF1D473">
        <w:rPr>
          <w:rFonts w:ascii="Avenir Next LT Pro Light" w:eastAsia="Avenir Next LT Pro Light" w:hAnsi="Avenir Next LT Pro Light" w:cs="Avenir Next LT Pro Light"/>
          <w:color w:val="595959" w:themeColor="text1" w:themeTint="A6"/>
        </w:rPr>
        <w:t>Crenshaw</w:t>
      </w:r>
      <w:proofErr w:type="spellEnd"/>
      <w:r w:rsidRPr="3FF1D473">
        <w:rPr>
          <w:rFonts w:ascii="Avenir Next LT Pro Light" w:eastAsia="Avenir Next LT Pro Light" w:hAnsi="Avenir Next LT Pro Light" w:cs="Avenir Next LT Pro Light"/>
          <w:color w:val="595959" w:themeColor="text1" w:themeTint="A6"/>
        </w:rPr>
        <w:t xml:space="preserve"> pour définir les expériences uniques de discriminations subies par les femmes noires, le terme s’est depuis élargi pour comprendre d’autres impacts discriminatoires qui s’additionnent, y compris le sexe, la race, la capacité physique, l’origine ethnique, la nationalité, la citoyenneté et le statut socio-économique.</w:t>
      </w:r>
      <w:r w:rsidR="00880339">
        <w:br/>
      </w:r>
      <w:r w:rsidRPr="3FF1D473">
        <w:rPr>
          <w:rFonts w:ascii="Avenir Next LT Pro Light" w:eastAsia="Avenir Next LT Pro Light" w:hAnsi="Avenir Next LT Pro Light" w:cs="Avenir Next LT Pro Light"/>
          <w:color w:val="595959" w:themeColor="text1" w:themeTint="A6"/>
        </w:rPr>
        <w:t xml:space="preserve">Dans le contexte </w:t>
      </w:r>
      <w:r w:rsidR="27806B8F"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es Premiers Peuples</w:t>
      </w:r>
      <w:r w:rsidRPr="3FF1D473">
        <w:rPr>
          <w:rFonts w:ascii="Avenir Next LT Pro Light" w:eastAsia="Avenir Next LT Pro Light" w:hAnsi="Avenir Next LT Pro Light" w:cs="Avenir Next LT Pro Light"/>
          <w:color w:val="595959" w:themeColor="text1" w:themeTint="A6"/>
        </w:rPr>
        <w:t xml:space="preserve">, nous reconnaissons que certains </w:t>
      </w:r>
      <w:r w:rsidR="588C68DA" w:rsidRPr="27A0E6CB">
        <w:rPr>
          <w:rFonts w:ascii="Avenir Next LT Pro Light" w:eastAsia="Avenir Next LT Pro Light" w:hAnsi="Avenir Next LT Pro Light" w:cs="Avenir Next LT Pro Light"/>
          <w:color w:val="595959" w:themeColor="text1" w:themeTint="A6"/>
        </w:rPr>
        <w:t>membres d</w:t>
      </w:r>
      <w:r w:rsidR="0D1D9ADF" w:rsidRPr="27A0E6CB">
        <w:rPr>
          <w:rFonts w:ascii="Avenir Next LT Pro Light" w:eastAsia="Avenir Next LT Pro Light" w:hAnsi="Avenir Next LT Pro Light" w:cs="Avenir Next LT Pro Light"/>
          <w:color w:val="595959" w:themeColor="text1" w:themeTint="A6"/>
        </w:rPr>
        <w:t xml:space="preserve">es Premiers </w:t>
      </w:r>
      <w:r w:rsidR="1A5E716B"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font face à plusieurs niveaux de combinaisons de facteurs discriminants, par exemple racisme, sexisme et manque d’accès aux ressources.</w:t>
      </w:r>
    </w:p>
    <w:p w14:paraId="6E6922AC" w14:textId="60A6B31C" w:rsidR="64B296CD" w:rsidRDefault="64B296CD"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LES FEMMES BISPIRITUELLES OU 2SPIRIT Les femmes bispirituelles des Premiers Peuples, également appelées 2spirits, occupaient une place importante dans les cultures </w:t>
      </w:r>
      <w:r w:rsidR="0D1D9ADF" w:rsidRPr="27A0E6CB">
        <w:rPr>
          <w:rFonts w:ascii="Avenir Next LT Pro Light" w:eastAsia="Avenir Next LT Pro Light" w:hAnsi="Avenir Next LT Pro Light" w:cs="Avenir Next LT Pro Light"/>
          <w:color w:val="595959" w:themeColor="text1" w:themeTint="A6"/>
        </w:rPr>
        <w:t xml:space="preserve">des Premiers </w:t>
      </w:r>
      <w:r w:rsidR="11DA5F87"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avant l'arrivée des colonisateurs. Ils étaient souvent considérés comme des leaders spirituels, médiateurs, guérisseurs, et des gardiens de la culture et de l'histoire </w:t>
      </w:r>
      <w:r w:rsidR="0D1D9ADF" w:rsidRPr="27A0E6CB">
        <w:rPr>
          <w:rFonts w:ascii="Avenir Next LT Pro Light" w:eastAsia="Avenir Next LT Pro Light" w:hAnsi="Avenir Next LT Pro Light" w:cs="Avenir Next LT Pro Light"/>
          <w:color w:val="595959" w:themeColor="text1" w:themeTint="A6"/>
        </w:rPr>
        <w:t>des Premiers Peuples</w:t>
      </w:r>
      <w:r w:rsidR="7AACD8E3" w:rsidRPr="27A0E6CB">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 xml:space="preserve"> Les deux esprits étaient considérés comme des personnes qui avaient la capacité de porter en eux les énergies masculines et féminines, ce qui leur donnait une vision du monde unique et précieuse.</w:t>
      </w:r>
    </w:p>
    <w:p w14:paraId="739D84A3" w14:textId="3B76B9A4" w:rsidR="64B296CD" w:rsidRDefault="64B296CD"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Cependant, avec la colonisation, les personnes bispirituelles ont été stigmatisées et discriminées en raison des idéologies coloniales d'époque. Cette oppression continue d'avoir un impact sur les personnes bispirituelles, qui sont souvent victimes de marginalisation, de discrimination, et de violence.</w:t>
      </w:r>
    </w:p>
    <w:p w14:paraId="068EFA7F" w14:textId="4C266E44" w:rsidR="27A0E6CB" w:rsidRDefault="27A0E6CB" w:rsidP="27A0E6CB">
      <w:pPr>
        <w:jc w:val="both"/>
        <w:rPr>
          <w:rFonts w:ascii="Avenir Next LT Pro Light" w:eastAsia="Avenir Next LT Pro Light" w:hAnsi="Avenir Next LT Pro Light" w:cs="Avenir Next LT Pro Light"/>
          <w:color w:val="595959" w:themeColor="text1" w:themeTint="A6"/>
        </w:rPr>
      </w:pPr>
    </w:p>
    <w:p w14:paraId="5B2831C6" w14:textId="6891E11C" w:rsidR="0A46122F" w:rsidRDefault="0A46122F" w:rsidP="27A0E6CB">
      <w:pPr>
        <w:spacing w:line="240" w:lineRule="auto"/>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VIOLENCE COLONIALE :</w:t>
      </w:r>
    </w:p>
    <w:p w14:paraId="31A6777D" w14:textId="23B68C88" w:rsidR="0A46122F" w:rsidRDefault="0A46122F" w:rsidP="27A0E6CB">
      <w:pPr>
        <w:spacing w:line="240" w:lineRule="auto"/>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Violences exercées contre les femmes et filles des Premiers Peuples avec l’imposition coloniale de rôles attribués selon le genre, les personnes des Premiers Peuples ont vu leurs rôles communautaires démantelés. Plus particulièrement la mise en place de la loi sur les Indiens et d’autres politiques coloniales a progressivement éliminé leurs droits. </w:t>
      </w:r>
      <w:r w:rsidRPr="27A0E6CB">
        <w:rPr>
          <w:rFonts w:ascii="Avenir Next LT Pro Light" w:eastAsia="Avenir Next LT Pro Light" w:hAnsi="Avenir Next LT Pro Light" w:cs="Avenir Next LT Pro Light"/>
          <w:color w:val="595959" w:themeColor="text1" w:themeTint="A6"/>
        </w:rPr>
        <w:lastRenderedPageBreak/>
        <w:t>Les stéréotypes, la sexualisation des femmes des Premiers Peuples et leur absence de droits ont conduit à l’acceptation sociale de la violence dont elles sont victimes. (Lexique Réseau- boîte de décolonisation- 2022)</w:t>
      </w:r>
    </w:p>
    <w:p w14:paraId="00000015" w14:textId="77777777" w:rsidR="00C12620" w:rsidRDefault="6457530E" w:rsidP="3FF1D473">
      <w:pPr>
        <w:numPr>
          <w:ilvl w:val="0"/>
          <w:numId w:val="15"/>
        </w:numPr>
        <w:pBdr>
          <w:top w:val="nil"/>
          <w:left w:val="nil"/>
          <w:bottom w:val="nil"/>
          <w:right w:val="nil"/>
          <w:between w:val="nil"/>
        </w:pBd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Définitions des termes concernant l’exploitation sexuelle des femmes et des filles, selon le document produit par la CLES : Dire les Maux-Lexique d’une lutte contre l’exploitation sexuelle</w:t>
      </w:r>
    </w:p>
    <w:p w14:paraId="00000016" w14:textId="77777777"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EXPLOITATION SEXUELLE : est une pratique par laquelle une ou des personnes obtiennent une gratification sexuelle, un gain financier ou un avancement quelconque en abusant de la sexualité d’une autre personne ou d’un groupe de personnes, lésant ainsi le droit de ces dernières à la dignité, à l’égalité, à l’autonomie et au bien-être physique et mental. L’exploitation sexuelle se situe dans un continuum de violence envers les femmes, incluant la prostitution sous toutes ses formes: la prostitution de rue, les services d’escortes, le massage dit érotique, les services de domination et de soumission, la danse nue, le téléphone dit érotique commercial, la pornographie, l’esclavage sexuel, le tourisme sexuel, la traite nationale et internationale d’êtres humains à des fins sexuelles, le mariage forcé et le mariage par correspondance, etc.</w:t>
      </w:r>
    </w:p>
    <w:p w14:paraId="00000018" w14:textId="77777777" w:rsidR="00C12620" w:rsidRDefault="6457530E" w:rsidP="3FF1D473">
      <w:pPr>
        <w:numPr>
          <w:ilvl w:val="0"/>
          <w:numId w:val="15"/>
        </w:numPr>
        <w:pBdr>
          <w:top w:val="nil"/>
          <w:left w:val="nil"/>
          <w:bottom w:val="nil"/>
          <w:right w:val="nil"/>
          <w:between w:val="nil"/>
        </w:pBd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La définition de la prostitution d’Andréa </w:t>
      </w:r>
      <w:proofErr w:type="spellStart"/>
      <w:r w:rsidRPr="3FF1D473">
        <w:rPr>
          <w:rFonts w:ascii="Avenir Next LT Pro Light" w:eastAsia="Avenir Next LT Pro Light" w:hAnsi="Avenir Next LT Pro Light" w:cs="Avenir Next LT Pro Light"/>
          <w:color w:val="595959" w:themeColor="text1" w:themeTint="A6"/>
        </w:rPr>
        <w:t>Dworkin</w:t>
      </w:r>
      <w:proofErr w:type="spellEnd"/>
      <w:r w:rsidRPr="3FF1D473">
        <w:rPr>
          <w:rFonts w:ascii="Avenir Next LT Pro Light" w:eastAsia="Avenir Next LT Pro Light" w:hAnsi="Avenir Next LT Pro Light" w:cs="Avenir Next LT Pro Light"/>
          <w:color w:val="595959" w:themeColor="text1" w:themeTint="A6"/>
        </w:rPr>
        <w:t xml:space="preserve"> dans son livre Pouvoir et violences sexistes</w:t>
      </w:r>
    </w:p>
    <w:p w14:paraId="00000019" w14:textId="77777777"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PROSTITUTION </w:t>
      </w:r>
      <w:r w:rsidRPr="3FF1D473">
        <w:rPr>
          <w:rFonts w:ascii="Avenir" w:eastAsia="Avenir" w:hAnsi="Avenir" w:cs="Avenir"/>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 xml:space="preserve">comme définie par </w:t>
      </w:r>
      <w:hyperlink>
        <w:r w:rsidRPr="3FF1D473">
          <w:rPr>
            <w:rFonts w:ascii="Avenir Next LT Pro Light" w:eastAsia="Avenir Next LT Pro Light" w:hAnsi="Avenir Next LT Pro Light" w:cs="Avenir Next LT Pro Light"/>
            <w:color w:val="595959" w:themeColor="text1" w:themeTint="A6"/>
          </w:rPr>
          <w:t xml:space="preserve">Andréa </w:t>
        </w:r>
        <w:proofErr w:type="spellStart"/>
        <w:r w:rsidRPr="3FF1D473">
          <w:rPr>
            <w:rFonts w:ascii="Avenir Next LT Pro Light" w:eastAsia="Avenir Next LT Pro Light" w:hAnsi="Avenir Next LT Pro Light" w:cs="Avenir Next LT Pro Light"/>
            <w:color w:val="595959" w:themeColor="text1" w:themeTint="A6"/>
          </w:rPr>
          <w:t>Dworkin</w:t>
        </w:r>
        <w:proofErr w:type="spellEnd"/>
        <w:r w:rsidRPr="3FF1D473">
          <w:rPr>
            <w:rFonts w:ascii="Avenir Next LT Pro Light" w:eastAsia="Avenir Next LT Pro Light" w:hAnsi="Avenir Next LT Pro Light" w:cs="Avenir Next LT Pro Light"/>
            <w:color w:val="595959" w:themeColor="text1" w:themeTint="A6"/>
          </w:rPr>
          <w:t>,</w:t>
        </w:r>
      </w:hyperlink>
      <w:r w:rsidRPr="3FF1D473">
        <w:rPr>
          <w:rFonts w:ascii="Avenir Next LT Pro Light" w:eastAsia="Avenir Next LT Pro Light" w:hAnsi="Avenir Next LT Pro Light" w:cs="Avenir Next LT Pro Light"/>
          <w:color w:val="595959" w:themeColor="text1" w:themeTint="A6"/>
        </w:rPr>
        <w:t xml:space="preserve"> Auteure, féministe, militante et survivante de la prostitution. « Je veux nous ramener à l'essentiel. Prostitution : qu'est-ce que c'est ? C'est l'utilisation du corps d'une femme pour le sexe par un homme, il paie de l'argent, il fait ce qu'il veut. Dès qu'on s'éloigne de ce qu'elle est réellement, on s'éloigne de la prostitution pour entrer dans le monde des idées. Vous vous sentirez mieux; vous passerez un meilleur moment; c'est plus amusant; il y a beaucoup à discuter, mais vous discuterez d'idées, pas de prostitution. La prostitution n'est pas une idée. C'est la bouche, le vagin, le rectum, pénétrés généralement par un pénis, parfois des mains, parfois des objets, par un homme, puis un autre, puis un autre, puis un autre, puis un autre. C'est comme ça » – Andréa </w:t>
      </w:r>
      <w:proofErr w:type="spellStart"/>
      <w:r w:rsidRPr="3FF1D473">
        <w:rPr>
          <w:rFonts w:ascii="Avenir Next LT Pro Light" w:eastAsia="Avenir Next LT Pro Light" w:hAnsi="Avenir Next LT Pro Light" w:cs="Avenir Next LT Pro Light"/>
          <w:color w:val="595959" w:themeColor="text1" w:themeTint="A6"/>
        </w:rPr>
        <w:t>Dworkin</w:t>
      </w:r>
      <w:proofErr w:type="spellEnd"/>
      <w:r w:rsidRPr="3FF1D473">
        <w:rPr>
          <w:rFonts w:ascii="Avenir Next LT Pro Light" w:eastAsia="Avenir Next LT Pro Light" w:hAnsi="Avenir Next LT Pro Light" w:cs="Avenir Next LT Pro Light"/>
          <w:color w:val="595959" w:themeColor="text1" w:themeTint="A6"/>
        </w:rPr>
        <w:t xml:space="preserve"> (Pouvoir et violence sexiste, Andrea </w:t>
      </w:r>
      <w:proofErr w:type="spellStart"/>
      <w:r w:rsidRPr="3FF1D473">
        <w:rPr>
          <w:rFonts w:ascii="Avenir Next LT Pro Light" w:eastAsia="Avenir Next LT Pro Light" w:hAnsi="Avenir Next LT Pro Light" w:cs="Avenir Next LT Pro Light"/>
          <w:color w:val="595959" w:themeColor="text1" w:themeTint="A6"/>
        </w:rPr>
        <w:t>Dworkin</w:t>
      </w:r>
      <w:proofErr w:type="spellEnd"/>
      <w:r w:rsidRPr="3FF1D473">
        <w:rPr>
          <w:rFonts w:ascii="Avenir Next LT Pro Light" w:eastAsia="Avenir Next LT Pro Light" w:hAnsi="Avenir Next LT Pro Light" w:cs="Avenir Next LT Pro Light"/>
          <w:color w:val="595959" w:themeColor="text1" w:themeTint="A6"/>
        </w:rPr>
        <w:t>, Préface de Catherine A. MacKinnon, p. 77-78)</w:t>
      </w:r>
    </w:p>
    <w:p w14:paraId="0000001A" w14:textId="77777777" w:rsidR="00C12620" w:rsidRDefault="00C12620" w:rsidP="3FF1D473">
      <w:pPr>
        <w:spacing w:line="240" w:lineRule="auto"/>
        <w:jc w:val="both"/>
        <w:rPr>
          <w:rFonts w:ascii="Avenir" w:eastAsia="Avenir" w:hAnsi="Avenir" w:cs="Avenir"/>
          <w:color w:val="595959" w:themeColor="text1" w:themeTint="A6"/>
        </w:rPr>
      </w:pPr>
    </w:p>
    <w:p w14:paraId="0000001B" w14:textId="77777777" w:rsidR="00C12620" w:rsidRDefault="00C12620" w:rsidP="755A9F99">
      <w:pPr>
        <w:jc w:val="center"/>
        <w:rPr>
          <w:rFonts w:ascii="Avenir" w:eastAsia="Avenir" w:hAnsi="Avenir" w:cs="Avenir"/>
          <w:b/>
          <w:bCs/>
          <w:color w:val="8EAADB"/>
          <w:sz w:val="24"/>
          <w:szCs w:val="24"/>
        </w:rPr>
      </w:pPr>
    </w:p>
    <w:p w14:paraId="67B0BD4C" w14:textId="097BC4C5" w:rsidR="755A9F99" w:rsidRDefault="755A9F99" w:rsidP="755A9F99">
      <w:pPr>
        <w:jc w:val="center"/>
        <w:rPr>
          <w:rFonts w:ascii="Avenir" w:eastAsia="Avenir" w:hAnsi="Avenir" w:cs="Avenir"/>
          <w:b/>
          <w:bCs/>
          <w:color w:val="8EAADB" w:themeColor="accent1" w:themeTint="99"/>
          <w:sz w:val="24"/>
          <w:szCs w:val="24"/>
        </w:rPr>
      </w:pPr>
    </w:p>
    <w:p w14:paraId="21C4DA01" w14:textId="76409162" w:rsidR="755A9F99" w:rsidRDefault="755A9F99" w:rsidP="755A9F99">
      <w:pPr>
        <w:jc w:val="center"/>
        <w:rPr>
          <w:rFonts w:ascii="Avenir" w:eastAsia="Avenir" w:hAnsi="Avenir" w:cs="Avenir"/>
          <w:b/>
          <w:bCs/>
          <w:color w:val="8EAADB" w:themeColor="accent1" w:themeTint="99"/>
          <w:sz w:val="24"/>
          <w:szCs w:val="24"/>
        </w:rPr>
      </w:pPr>
    </w:p>
    <w:p w14:paraId="130E33B4" w14:textId="4ADF9EEF" w:rsidR="755A9F99" w:rsidRDefault="755A9F99" w:rsidP="755A9F99">
      <w:pPr>
        <w:jc w:val="center"/>
        <w:rPr>
          <w:rFonts w:ascii="Avenir" w:eastAsia="Avenir" w:hAnsi="Avenir" w:cs="Avenir"/>
          <w:b/>
          <w:bCs/>
          <w:color w:val="8EAADB" w:themeColor="accent1" w:themeTint="99"/>
          <w:sz w:val="24"/>
          <w:szCs w:val="24"/>
        </w:rPr>
      </w:pPr>
    </w:p>
    <w:p w14:paraId="083EE2FE" w14:textId="39DB3DCB" w:rsidR="755A9F99" w:rsidRDefault="755A9F99" w:rsidP="755A9F99">
      <w:pPr>
        <w:jc w:val="center"/>
        <w:rPr>
          <w:rFonts w:ascii="Avenir" w:eastAsia="Avenir" w:hAnsi="Avenir" w:cs="Avenir"/>
          <w:b/>
          <w:bCs/>
          <w:color w:val="8EAADB" w:themeColor="accent1" w:themeTint="99"/>
          <w:sz w:val="24"/>
          <w:szCs w:val="24"/>
        </w:rPr>
      </w:pPr>
    </w:p>
    <w:p w14:paraId="2AD3F66B" w14:textId="04D46390" w:rsidR="3FF1D473" w:rsidRDefault="3FF1D473" w:rsidP="3FF1D473">
      <w:pPr>
        <w:jc w:val="center"/>
        <w:rPr>
          <w:rFonts w:ascii="Avenir" w:eastAsia="Avenir" w:hAnsi="Avenir" w:cs="Avenir"/>
          <w:b/>
          <w:bCs/>
          <w:color w:val="4471C4"/>
          <w:sz w:val="24"/>
          <w:szCs w:val="24"/>
        </w:rPr>
      </w:pPr>
    </w:p>
    <w:p w14:paraId="1C45D625" w14:textId="52DA95F2" w:rsidR="3FF1D473" w:rsidRDefault="3FF1D473" w:rsidP="3FF1D473">
      <w:pPr>
        <w:jc w:val="center"/>
        <w:rPr>
          <w:rFonts w:ascii="Avenir" w:eastAsia="Avenir" w:hAnsi="Avenir" w:cs="Avenir"/>
          <w:b/>
          <w:bCs/>
          <w:color w:val="4471C4"/>
          <w:sz w:val="24"/>
          <w:szCs w:val="24"/>
        </w:rPr>
      </w:pPr>
    </w:p>
    <w:p w14:paraId="00000027" w14:textId="51FD1B62" w:rsidR="00C12620" w:rsidRDefault="47B56A2D" w:rsidP="3FF1D473">
      <w:pPr>
        <w:jc w:val="center"/>
        <w:rPr>
          <w:rFonts w:ascii="Segoe UI" w:eastAsia="Segoe UI" w:hAnsi="Segoe UI" w:cs="Segoe UI"/>
          <w:b/>
          <w:bCs/>
          <w:color w:val="8EAADB" w:themeColor="accent1" w:themeTint="99"/>
          <w:sz w:val="24"/>
          <w:szCs w:val="24"/>
        </w:rPr>
      </w:pPr>
      <w:r w:rsidRPr="3FF1D473">
        <w:rPr>
          <w:rFonts w:ascii="Segoe UI" w:eastAsia="Segoe UI" w:hAnsi="Segoe UI" w:cs="Segoe UI"/>
          <w:b/>
          <w:bCs/>
          <w:color w:val="8EAADB" w:themeColor="accent1" w:themeTint="99"/>
          <w:sz w:val="24"/>
          <w:szCs w:val="24"/>
        </w:rPr>
        <w:lastRenderedPageBreak/>
        <w:t>La</w:t>
      </w:r>
      <w:r w:rsidR="6457530E" w:rsidRPr="3FF1D473">
        <w:rPr>
          <w:rFonts w:ascii="Segoe UI" w:eastAsia="Segoe UI" w:hAnsi="Segoe UI" w:cs="Segoe UI"/>
          <w:b/>
          <w:bCs/>
          <w:color w:val="8EAADB" w:themeColor="accent1" w:themeTint="99"/>
          <w:sz w:val="24"/>
          <w:szCs w:val="24"/>
        </w:rPr>
        <w:t xml:space="preserve"> revue de littérature</w:t>
      </w:r>
    </w:p>
    <w:p w14:paraId="3C4A96AD" w14:textId="58DDF3BA" w:rsidR="27A0E6CB" w:rsidRDefault="27A0E6CB" w:rsidP="27A0E6CB">
      <w:pPr>
        <w:spacing w:line="257" w:lineRule="auto"/>
        <w:rPr>
          <w:rFonts w:ascii="Avenir Next LT Pro Light" w:eastAsia="Avenir Next LT Pro Light" w:hAnsi="Avenir Next LT Pro Light" w:cs="Avenir Next LT Pro Light"/>
          <w:color w:val="595959" w:themeColor="text1" w:themeTint="A6"/>
        </w:rPr>
      </w:pPr>
    </w:p>
    <w:p w14:paraId="00000028" w14:textId="77777777" w:rsidR="00C12620" w:rsidRDefault="6457530E" w:rsidP="3FF1D473">
      <w:pPr>
        <w:spacing w:line="257" w:lineRule="auto"/>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La revue de littérature de l'État des Lieux est présentée ici selon un processus d’analyse de trois niveaux socio ethnographiques successifs.</w:t>
      </w:r>
    </w:p>
    <w:p w14:paraId="00000029" w14:textId="77777777" w:rsidR="00C12620" w:rsidRDefault="6457530E" w:rsidP="3FF1D473">
      <w:pPr>
        <w:spacing w:line="257"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Il a été choisi pour mettre en lumière la complexité du système dans lequel cette problématique s’inscrit. </w:t>
      </w:r>
    </w:p>
    <w:p w14:paraId="75D31426" w14:textId="77777777" w:rsidR="009B48F3" w:rsidRDefault="6457530E" w:rsidP="3FF1D473">
      <w:pPr>
        <w:spacing w:line="257" w:lineRule="auto"/>
        <w:jc w:val="both"/>
        <w:rPr>
          <w:rFonts w:ascii="Avenir" w:eastAsia="Avenir" w:hAnsi="Avenir" w:cs="Avenir"/>
          <w:color w:val="000000" w:themeColor="text1"/>
        </w:rPr>
      </w:pPr>
      <w:r w:rsidRPr="3FF1D473">
        <w:rPr>
          <w:rFonts w:ascii="Avenir Next LT Pro Light" w:eastAsia="Avenir Next LT Pro Light" w:hAnsi="Avenir Next LT Pro Light" w:cs="Avenir Next LT Pro Light"/>
          <w:color w:val="595959" w:themeColor="text1" w:themeTint="A6"/>
        </w:rPr>
        <w:t>En premier : les enjeux recensés sur les situations identifiés dans plusieurs recherches effectuées auprès des Premiers Peuples du Canada seront abordés dans la partie</w:t>
      </w:r>
      <w:r w:rsidRPr="3FF1D473">
        <w:rPr>
          <w:rFonts w:ascii="Avenir" w:eastAsia="Avenir" w:hAnsi="Avenir" w:cs="Avenir"/>
          <w:color w:val="000000" w:themeColor="text1"/>
        </w:rPr>
        <w:t xml:space="preserve"> </w:t>
      </w:r>
    </w:p>
    <w:p w14:paraId="0000002A" w14:textId="30DBA844" w:rsidR="00C12620" w:rsidRDefault="6457530E" w:rsidP="3FF1D473">
      <w:pPr>
        <w:spacing w:line="257" w:lineRule="auto"/>
        <w:jc w:val="both"/>
        <w:rPr>
          <w:rFonts w:ascii="Segoe UI" w:eastAsia="Segoe UI" w:hAnsi="Segoe UI" w:cs="Segoe UI"/>
          <w:color w:val="8EAADB"/>
        </w:rPr>
      </w:pPr>
      <w:r w:rsidRPr="27A0E6CB">
        <w:rPr>
          <w:rFonts w:ascii="Segoe UI" w:eastAsia="Segoe UI" w:hAnsi="Segoe UI" w:cs="Segoe UI"/>
          <w:color w:val="8EAADB" w:themeColor="accent1" w:themeTint="99"/>
        </w:rPr>
        <w:t xml:space="preserve">A pour : Situer les problématiques vécues par les </w:t>
      </w:r>
      <w:r w:rsidR="0D1D9ADF" w:rsidRPr="27A0E6CB">
        <w:rPr>
          <w:rFonts w:ascii="Segoe UI" w:eastAsia="Segoe UI" w:hAnsi="Segoe UI" w:cs="Segoe UI"/>
          <w:color w:val="8EAADB" w:themeColor="accent1" w:themeTint="99"/>
        </w:rPr>
        <w:t xml:space="preserve">Premiers </w:t>
      </w:r>
      <w:r w:rsidR="37FE31FE" w:rsidRPr="27A0E6CB">
        <w:rPr>
          <w:rFonts w:ascii="Segoe UI" w:eastAsia="Segoe UI" w:hAnsi="Segoe UI" w:cs="Segoe UI"/>
          <w:color w:val="8EAADB" w:themeColor="accent1" w:themeTint="99"/>
        </w:rPr>
        <w:t>Peuples</w:t>
      </w:r>
      <w:r w:rsidRPr="27A0E6CB">
        <w:rPr>
          <w:rFonts w:ascii="Segoe UI" w:eastAsia="Segoe UI" w:hAnsi="Segoe UI" w:cs="Segoe UI"/>
          <w:color w:val="8EAADB" w:themeColor="accent1" w:themeTint="99"/>
        </w:rPr>
        <w:t>, dans leur histoire coloniale, entre autres en matière de logement et d’hébergement.</w:t>
      </w:r>
    </w:p>
    <w:p w14:paraId="7CDD9FB2" w14:textId="77777777" w:rsidR="009B48F3" w:rsidRDefault="6457530E" w:rsidP="3FF1D473">
      <w:pPr>
        <w:pBdr>
          <w:top w:val="nil"/>
          <w:left w:val="nil"/>
          <w:bottom w:val="nil"/>
          <w:right w:val="nil"/>
          <w:between w:val="nil"/>
        </w:pBdr>
        <w:spacing w:after="0" w:line="240" w:lineRule="auto"/>
        <w:jc w:val="both"/>
        <w:rPr>
          <w:rFonts w:ascii="Avenir" w:eastAsia="Avenir" w:hAnsi="Avenir" w:cs="Avenir"/>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Ensuite, les informations concernant la situation d’hébergement et de logement de la population des femmes et filles </w:t>
      </w:r>
      <w:r w:rsidR="6151B964"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 xml:space="preserve">es Premiers </w:t>
      </w:r>
      <w:r w:rsidR="08A71E3E"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ont été ciblées dans la partie</w:t>
      </w:r>
      <w:r w:rsidRPr="3FF1D473">
        <w:rPr>
          <w:rFonts w:ascii="Avenir" w:eastAsia="Avenir" w:hAnsi="Avenir" w:cs="Avenir"/>
          <w:color w:val="595959" w:themeColor="text1" w:themeTint="A6"/>
        </w:rPr>
        <w:t xml:space="preserve"> </w:t>
      </w:r>
    </w:p>
    <w:p w14:paraId="0000002B" w14:textId="3DB8FD63" w:rsidR="00C12620" w:rsidRDefault="6457530E" w:rsidP="3FF1D473">
      <w:pPr>
        <w:pBdr>
          <w:top w:val="nil"/>
          <w:left w:val="nil"/>
          <w:bottom w:val="nil"/>
          <w:right w:val="nil"/>
          <w:between w:val="nil"/>
        </w:pBdr>
        <w:spacing w:after="0" w:line="240" w:lineRule="auto"/>
        <w:jc w:val="both"/>
        <w:rPr>
          <w:rFonts w:ascii="Segoe UI" w:eastAsia="Segoe UI" w:hAnsi="Segoe UI" w:cs="Segoe UI"/>
          <w:color w:val="8EAADB" w:themeColor="accent1" w:themeTint="99"/>
        </w:rPr>
      </w:pPr>
      <w:r w:rsidRPr="27A0E6CB">
        <w:rPr>
          <w:rFonts w:ascii="Segoe UI" w:eastAsia="Segoe UI" w:hAnsi="Segoe UI" w:cs="Segoe UI"/>
          <w:color w:val="8EAADB" w:themeColor="accent1" w:themeTint="99"/>
        </w:rPr>
        <w:t xml:space="preserve">B : L’insécurité majeure et systémique de l’accès au logement pour les femmes et filles </w:t>
      </w:r>
      <w:r w:rsidR="3F61A41B" w:rsidRPr="27A0E6CB">
        <w:rPr>
          <w:rFonts w:ascii="Segoe UI" w:eastAsia="Segoe UI" w:hAnsi="Segoe UI" w:cs="Segoe UI"/>
          <w:color w:val="8EAADB" w:themeColor="accent1" w:themeTint="99"/>
        </w:rPr>
        <w:t>d</w:t>
      </w:r>
      <w:r w:rsidR="0D1D9ADF" w:rsidRPr="27A0E6CB">
        <w:rPr>
          <w:rFonts w:ascii="Segoe UI" w:eastAsia="Segoe UI" w:hAnsi="Segoe UI" w:cs="Segoe UI"/>
          <w:color w:val="8EAADB" w:themeColor="accent1" w:themeTint="99"/>
        </w:rPr>
        <w:t xml:space="preserve">es Premiers </w:t>
      </w:r>
      <w:r w:rsidR="5DB4712F" w:rsidRPr="27A0E6CB">
        <w:rPr>
          <w:rFonts w:ascii="Segoe UI" w:eastAsia="Segoe UI" w:hAnsi="Segoe UI" w:cs="Segoe UI"/>
          <w:color w:val="8EAADB" w:themeColor="accent1" w:themeTint="99"/>
        </w:rPr>
        <w:t>Peuples</w:t>
      </w:r>
      <w:r w:rsidRPr="27A0E6CB">
        <w:rPr>
          <w:rFonts w:ascii="Segoe UI" w:eastAsia="Segoe UI" w:hAnsi="Segoe UI" w:cs="Segoe UI"/>
          <w:color w:val="8EAADB" w:themeColor="accent1" w:themeTint="99"/>
        </w:rPr>
        <w:t xml:space="preserve"> ainsi que l’impact de la pandémie en matière de logement et d’hébergement.</w:t>
      </w:r>
    </w:p>
    <w:p w14:paraId="0000002C" w14:textId="77777777" w:rsidR="00C12620" w:rsidRDefault="00C12620">
      <w:pPr>
        <w:pBdr>
          <w:top w:val="nil"/>
          <w:left w:val="nil"/>
          <w:bottom w:val="nil"/>
          <w:right w:val="nil"/>
          <w:between w:val="nil"/>
        </w:pBdr>
        <w:spacing w:after="0" w:line="240" w:lineRule="auto"/>
        <w:jc w:val="both"/>
        <w:rPr>
          <w:rFonts w:ascii="Avenir" w:eastAsia="Avenir" w:hAnsi="Avenir" w:cs="Avenir"/>
          <w:b/>
          <w:color w:val="000000"/>
        </w:rPr>
      </w:pPr>
    </w:p>
    <w:p w14:paraId="0000002D" w14:textId="15DEDA5E" w:rsidR="00C12620" w:rsidRDefault="6457530E" w:rsidP="3FF1D473">
      <w:pPr>
        <w:pBdr>
          <w:top w:val="nil"/>
          <w:left w:val="nil"/>
          <w:bottom w:val="nil"/>
          <w:right w:val="nil"/>
          <w:between w:val="nil"/>
        </w:pBdr>
        <w:jc w:val="both"/>
        <w:rPr>
          <w:rFonts w:ascii="Segoe UI" w:eastAsia="Segoe UI" w:hAnsi="Segoe UI" w:cs="Segoe UI"/>
          <w:color w:val="8EAADB" w:themeColor="accent1" w:themeTint="99"/>
        </w:rPr>
      </w:pPr>
      <w:r w:rsidRPr="27A0E6CB">
        <w:rPr>
          <w:rFonts w:ascii="Avenir Next LT Pro Light" w:eastAsia="Avenir Next LT Pro Light" w:hAnsi="Avenir Next LT Pro Light" w:cs="Avenir Next LT Pro Light"/>
          <w:color w:val="000000" w:themeColor="text1"/>
        </w:rPr>
        <w:t xml:space="preserve">Pour enfin observer dans la partie </w:t>
      </w:r>
      <w:r w:rsidRPr="27A0E6CB">
        <w:rPr>
          <w:rFonts w:ascii="Segoe UI" w:eastAsia="Segoe UI" w:hAnsi="Segoe UI" w:cs="Segoe UI"/>
          <w:color w:val="8EAADB" w:themeColor="accent1" w:themeTint="99"/>
        </w:rPr>
        <w:t xml:space="preserve">C : Les conditions d’hébergement et logement des femmes et filles </w:t>
      </w:r>
      <w:r w:rsidR="3C679C03" w:rsidRPr="27A0E6CB">
        <w:rPr>
          <w:rFonts w:ascii="Segoe UI" w:eastAsia="Segoe UI" w:hAnsi="Segoe UI" w:cs="Segoe UI"/>
          <w:color w:val="8EAADB" w:themeColor="accent1" w:themeTint="99"/>
        </w:rPr>
        <w:t>incluant</w:t>
      </w:r>
      <w:r w:rsidR="649F58F4" w:rsidRPr="27A0E6CB">
        <w:rPr>
          <w:rFonts w:ascii="Segoe UI" w:eastAsia="Segoe UI" w:hAnsi="Segoe UI" w:cs="Segoe UI"/>
          <w:color w:val="8EAADB" w:themeColor="accent1" w:themeTint="99"/>
        </w:rPr>
        <w:t xml:space="preserve"> les femmes bispirituelles</w:t>
      </w:r>
      <w:r w:rsidRPr="27A0E6CB">
        <w:rPr>
          <w:rFonts w:ascii="Segoe UI" w:eastAsia="Segoe UI" w:hAnsi="Segoe UI" w:cs="Segoe UI"/>
          <w:color w:val="8EAADB" w:themeColor="accent1" w:themeTint="99"/>
        </w:rPr>
        <w:t xml:space="preserve"> des Premiers Peuples</w:t>
      </w:r>
      <w:r w:rsidR="07582445" w:rsidRPr="27A0E6CB">
        <w:rPr>
          <w:rFonts w:ascii="Segoe UI" w:eastAsia="Segoe UI" w:hAnsi="Segoe UI" w:cs="Segoe UI"/>
          <w:color w:val="8EAADB" w:themeColor="accent1" w:themeTint="99"/>
        </w:rPr>
        <w:t>,</w:t>
      </w:r>
      <w:r w:rsidRPr="27A0E6CB">
        <w:rPr>
          <w:rFonts w:ascii="Segoe UI" w:eastAsia="Segoe UI" w:hAnsi="Segoe UI" w:cs="Segoe UI"/>
          <w:color w:val="8EAADB" w:themeColor="accent1" w:themeTint="99"/>
        </w:rPr>
        <w:t xml:space="preserve"> étant ou ayant été dans l’industrie du sexe au Canada et au Québec. </w:t>
      </w:r>
    </w:p>
    <w:p w14:paraId="0000002F" w14:textId="6D3EA079" w:rsidR="00C12620" w:rsidRDefault="6457530E" w:rsidP="3FF1D473">
      <w:pPr>
        <w:spacing w:after="0" w:line="240" w:lineRule="auto"/>
        <w:jc w:val="both"/>
        <w:rPr>
          <w:rFonts w:ascii="Segoe UI" w:eastAsia="Segoe UI" w:hAnsi="Segoe UI" w:cs="Segoe UI"/>
          <w:color w:val="8EAADB" w:themeColor="accent1" w:themeTint="99"/>
        </w:rPr>
      </w:pPr>
      <w:bookmarkStart w:id="1" w:name="_heading=h.gjdgxs"/>
      <w:bookmarkEnd w:id="1"/>
      <w:r w:rsidRPr="27A0E6CB">
        <w:rPr>
          <w:rFonts w:ascii="Segoe UI" w:eastAsia="Segoe UI" w:hAnsi="Segoe UI" w:cs="Segoe UI"/>
          <w:color w:val="8EAADB" w:themeColor="accent1" w:themeTint="99"/>
        </w:rPr>
        <w:t xml:space="preserve">A. Situer les problématiques vécues par les </w:t>
      </w:r>
      <w:r w:rsidR="445C3B1C" w:rsidRPr="27A0E6CB">
        <w:rPr>
          <w:rFonts w:ascii="Segoe UI" w:eastAsia="Segoe UI" w:hAnsi="Segoe UI" w:cs="Segoe UI"/>
          <w:color w:val="8EAADB" w:themeColor="accent1" w:themeTint="99"/>
        </w:rPr>
        <w:t>Premiers Peuples</w:t>
      </w:r>
      <w:r w:rsidRPr="27A0E6CB">
        <w:rPr>
          <w:rFonts w:ascii="Segoe UI" w:eastAsia="Segoe UI" w:hAnsi="Segoe UI" w:cs="Segoe UI"/>
          <w:color w:val="8EAADB" w:themeColor="accent1" w:themeTint="99"/>
        </w:rPr>
        <w:t>, dans leur histoire coloniale, entre autres en matière de logement et d’hébergement.</w:t>
      </w:r>
    </w:p>
    <w:p w14:paraId="2D1C366A" w14:textId="7F5AC7B7" w:rsidR="2B2E63BD" w:rsidRDefault="2B2E63BD" w:rsidP="2B2E63BD">
      <w:pPr>
        <w:spacing w:after="0" w:line="240" w:lineRule="auto"/>
        <w:jc w:val="both"/>
        <w:rPr>
          <w:rFonts w:ascii="Segoe UI" w:eastAsia="Segoe UI" w:hAnsi="Segoe UI" w:cs="Segoe UI"/>
          <w:color w:val="8EAADB" w:themeColor="accent1" w:themeTint="99"/>
          <w:sz w:val="24"/>
          <w:szCs w:val="24"/>
        </w:rPr>
      </w:pPr>
    </w:p>
    <w:p w14:paraId="00000031" w14:textId="737FA383"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Les enjeux auxquels font face les populations </w:t>
      </w:r>
      <w:r w:rsidR="1E0D8B1F" w:rsidRPr="3FF1D473">
        <w:rPr>
          <w:rFonts w:ascii="Avenir Next LT Pro Light" w:eastAsia="Avenir Next LT Pro Light" w:hAnsi="Avenir Next LT Pro Light" w:cs="Avenir Next LT Pro Light"/>
          <w:color w:val="595959" w:themeColor="text1" w:themeTint="A6"/>
        </w:rPr>
        <w:t>d</w:t>
      </w:r>
      <w:r w:rsidR="0D1D9ADF" w:rsidRPr="3FF1D473">
        <w:rPr>
          <w:rFonts w:ascii="Avenir Next LT Pro Light" w:eastAsia="Avenir Next LT Pro Light" w:hAnsi="Avenir Next LT Pro Light" w:cs="Avenir Next LT Pro Light"/>
          <w:color w:val="595959" w:themeColor="text1" w:themeTint="A6"/>
        </w:rPr>
        <w:t xml:space="preserve">es Premiers </w:t>
      </w:r>
      <w:r w:rsidR="524D789B" w:rsidRPr="3FF1D473">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sont dénoncés régulièrement entre autres, par les Nations unies en 2019 à travers les faits observés suivants : « Les </w:t>
      </w:r>
      <w:r w:rsidR="0D1D9ADF" w:rsidRPr="3FF1D473">
        <w:rPr>
          <w:rFonts w:ascii="Avenir Next LT Pro Light" w:eastAsia="Avenir Next LT Pro Light" w:hAnsi="Avenir Next LT Pro Light" w:cs="Avenir Next LT Pro Light"/>
          <w:color w:val="595959" w:themeColor="text1" w:themeTint="A6"/>
        </w:rPr>
        <w:t xml:space="preserve"> Premiers </w:t>
      </w:r>
      <w:r w:rsidRPr="3FF1D473">
        <w:rPr>
          <w:rFonts w:ascii="Avenir Next LT Pro Light" w:eastAsia="Avenir Next LT Pro Light" w:hAnsi="Avenir Next LT Pro Light" w:cs="Avenir Next LT Pro Light"/>
          <w:color w:val="595959" w:themeColor="text1" w:themeTint="A6"/>
        </w:rPr>
        <w:t xml:space="preserve">Peuples se heurtent à d’importants obstacles dans l’exercice de leur droit au logement par rapport aux peuples </w:t>
      </w:r>
      <w:r w:rsidR="12C8DE15" w:rsidRPr="3FF1D473">
        <w:rPr>
          <w:rFonts w:ascii="Avenir Next LT Pro Light" w:eastAsia="Avenir Next LT Pro Light" w:hAnsi="Avenir Next LT Pro Light" w:cs="Avenir Next LT Pro Light"/>
          <w:color w:val="595959" w:themeColor="text1" w:themeTint="A6"/>
        </w:rPr>
        <w:t>allochtones,</w:t>
      </w:r>
      <w:r w:rsidRPr="3FF1D473">
        <w:rPr>
          <w:rFonts w:ascii="Avenir Next LT Pro Light" w:eastAsia="Avenir Next LT Pro Light" w:hAnsi="Avenir Next LT Pro Light" w:cs="Avenir Next LT Pro Light"/>
          <w:color w:val="595959" w:themeColor="text1" w:themeTint="A6"/>
        </w:rPr>
        <w:t xml:space="preserve"> Ils sont plus susceptibles d’être mal logés et d’avoir des problèmes de santé qui découlent de cette situation, le pourcentage des sans abri parmi eux est disproportionnellement élevé et ils sont extrêmement vulnérables aux expulsions forcées, à l’accaparement de terres et aux effets des changements climatiques. Lorsqu’ils défendent leurs droits, ils sont souvent la cible de violences extrêmes. »</w:t>
      </w:r>
      <w:r w:rsidR="00880339" w:rsidRPr="3FF1D473">
        <w:rPr>
          <w:i/>
          <w:iCs/>
          <w:color w:val="595959" w:themeColor="text1" w:themeTint="A6"/>
          <w:vertAlign w:val="superscript"/>
        </w:rPr>
        <w:footnoteReference w:id="19"/>
      </w:r>
    </w:p>
    <w:p w14:paraId="00000032" w14:textId="77777777" w:rsidR="00C12620" w:rsidRDefault="6457530E" w:rsidP="3DBFD8F7">
      <w:pPr>
        <w:jc w:val="both"/>
        <w:rPr>
          <w:i/>
          <w:iCs/>
          <w:color w:val="595959" w:themeColor="text1" w:themeTint="A6"/>
          <w:vertAlign w:val="superscript"/>
        </w:rPr>
      </w:pPr>
      <w:r w:rsidRPr="3FF1D473">
        <w:rPr>
          <w:rFonts w:ascii="Avenir Next LT Pro Light" w:eastAsia="Avenir Next LT Pro Light" w:hAnsi="Avenir Next LT Pro Light" w:cs="Avenir Next LT Pro Light"/>
          <w:color w:val="595959" w:themeColor="text1" w:themeTint="A6"/>
        </w:rPr>
        <w:t xml:space="preserve">La rapporteuse des Nations unies Madame </w:t>
      </w:r>
      <w:proofErr w:type="spellStart"/>
      <w:r w:rsidRPr="3FF1D473">
        <w:rPr>
          <w:rFonts w:ascii="Avenir Next LT Pro Light" w:eastAsia="Avenir Next LT Pro Light" w:hAnsi="Avenir Next LT Pro Light" w:cs="Avenir Next LT Pro Light"/>
          <w:color w:val="595959" w:themeColor="text1" w:themeTint="A6"/>
        </w:rPr>
        <w:t>Leilani</w:t>
      </w:r>
      <w:proofErr w:type="spellEnd"/>
      <w:r w:rsidRPr="3FF1D473">
        <w:rPr>
          <w:rFonts w:ascii="Avenir Next LT Pro Light" w:eastAsia="Avenir Next LT Pro Light" w:hAnsi="Avenir Next LT Pro Light" w:cs="Avenir Next LT Pro Light"/>
          <w:color w:val="595959" w:themeColor="text1" w:themeTint="A6"/>
        </w:rPr>
        <w:t xml:space="preserve"> </w:t>
      </w:r>
      <w:proofErr w:type="spellStart"/>
      <w:r w:rsidRPr="3FF1D473">
        <w:rPr>
          <w:rFonts w:ascii="Avenir Next LT Pro Light" w:eastAsia="Avenir Next LT Pro Light" w:hAnsi="Avenir Next LT Pro Light" w:cs="Avenir Next LT Pro Light"/>
          <w:color w:val="595959" w:themeColor="text1" w:themeTint="A6"/>
        </w:rPr>
        <w:t>Farha</w:t>
      </w:r>
      <w:proofErr w:type="spellEnd"/>
      <w:r w:rsidRPr="3FF1D473">
        <w:rPr>
          <w:rFonts w:ascii="Avenir Next LT Pro Light" w:eastAsia="Avenir Next LT Pro Light" w:hAnsi="Avenir Next LT Pro Light" w:cs="Avenir Next LT Pro Light"/>
          <w:color w:val="595959" w:themeColor="text1" w:themeTint="A6"/>
        </w:rPr>
        <w:t xml:space="preserve"> souligne que : « </w:t>
      </w:r>
      <w:r w:rsidRPr="3DBFD8F7">
        <w:rPr>
          <w:rFonts w:ascii="Avenir Next LT Pro Light" w:eastAsia="Avenir Next LT Pro Light" w:hAnsi="Avenir Next LT Pro Light" w:cs="Avenir Next LT Pro Light"/>
          <w:i/>
          <w:iCs/>
          <w:color w:val="595959" w:themeColor="text1" w:themeTint="A6"/>
        </w:rPr>
        <w:t>Le sens et l’application du droit au logement doivent donc intégrer le droit à l’autodétermination, le principe du consentement préalable, libre et éclairé, le droit à la terre, aux territoires et aux ressources, et l’accès à la justice</w:t>
      </w:r>
      <w:proofErr w:type="gramStart"/>
      <w:r w:rsidRPr="3DBFD8F7">
        <w:rPr>
          <w:rFonts w:ascii="Avenir Next LT Pro Light" w:eastAsia="Avenir Next LT Pro Light" w:hAnsi="Avenir Next LT Pro Light" w:cs="Avenir Next LT Pro Light"/>
          <w:i/>
          <w:iCs/>
          <w:color w:val="595959" w:themeColor="text1" w:themeTint="A6"/>
        </w:rPr>
        <w:t>.</w:t>
      </w:r>
      <w:r w:rsidRPr="3FF1D473">
        <w:rPr>
          <w:rFonts w:ascii="Avenir Next LT Pro Light" w:eastAsia="Avenir Next LT Pro Light" w:hAnsi="Avenir Next LT Pro Light" w:cs="Avenir Next LT Pro Light"/>
          <w:color w:val="595959" w:themeColor="text1" w:themeTint="A6"/>
        </w:rPr>
        <w:t>»</w:t>
      </w:r>
      <w:proofErr w:type="gramEnd"/>
      <w:r w:rsidR="00880339" w:rsidRPr="3DBFD8F7">
        <w:rPr>
          <w:i/>
          <w:iCs/>
          <w:color w:val="595959" w:themeColor="text1" w:themeTint="A6"/>
          <w:vertAlign w:val="superscript"/>
        </w:rPr>
        <w:footnoteReference w:id="20"/>
      </w:r>
    </w:p>
    <w:p w14:paraId="00000033" w14:textId="0F0050C8"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lastRenderedPageBreak/>
        <w:t xml:space="preserve">Le non-accès à l’autodétermination des </w:t>
      </w:r>
      <w:r w:rsidR="5F1460AC" w:rsidRPr="27A0E6CB">
        <w:rPr>
          <w:rFonts w:ascii="Avenir Next LT Pro Light" w:eastAsia="Avenir Next LT Pro Light" w:hAnsi="Avenir Next LT Pro Light" w:cs="Avenir Next LT Pro Light"/>
          <w:color w:val="595959" w:themeColor="text1" w:themeTint="A6"/>
        </w:rPr>
        <w:t>Premiers</w:t>
      </w:r>
      <w:r w:rsidR="0D1D9ADF" w:rsidRPr="27A0E6CB">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 xml:space="preserve">Peuples montre des effets systémiques actifs à ce jour. Ce système de pouvoir a des incidences considérables dans toutes les sphères de vie des populations </w:t>
      </w:r>
      <w:r w:rsidR="36789316"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 xml:space="preserve">es Premiers </w:t>
      </w:r>
      <w:r w:rsidR="548AF7E8"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à l’échelle du Canada, leur situation socioéconomique globale et entre autres, sur l'accès au besoin de base qu’est le logement.  </w:t>
      </w:r>
    </w:p>
    <w:p w14:paraId="00000034" w14:textId="3166D9A6" w:rsidR="00C12620" w:rsidRDefault="6457530E" w:rsidP="3FF1D473">
      <w:pPr>
        <w:spacing w:line="257"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Dans le rapport produit par l’observatoire Canadien de l'itinérance</w:t>
      </w:r>
      <w:r w:rsidR="00880339" w:rsidRPr="3FF1D473">
        <w:rPr>
          <w:i/>
          <w:iCs/>
          <w:color w:val="595959" w:themeColor="text1" w:themeTint="A6"/>
          <w:vertAlign w:val="superscript"/>
        </w:rPr>
        <w:footnoteReference w:id="21"/>
      </w:r>
      <w:r w:rsidRPr="3FF1D473">
        <w:rPr>
          <w:rFonts w:ascii="Avenir Next LT Pro Light" w:eastAsia="Avenir Next LT Pro Light" w:hAnsi="Avenir Next LT Pro Light" w:cs="Avenir Next LT Pro Light"/>
          <w:color w:val="595959" w:themeColor="text1" w:themeTint="A6"/>
        </w:rPr>
        <w:t xml:space="preserve"> Les </w:t>
      </w:r>
      <w:proofErr w:type="spellStart"/>
      <w:r w:rsidRPr="3FF1D473">
        <w:rPr>
          <w:rFonts w:ascii="Avenir Next LT Pro Light" w:eastAsia="Avenir Next LT Pro Light" w:hAnsi="Avenir Next LT Pro Light" w:cs="Avenir Next LT Pro Light"/>
          <w:color w:val="595959" w:themeColor="text1" w:themeTint="A6"/>
        </w:rPr>
        <w:t>chercheur.</w:t>
      </w:r>
      <w:proofErr w:type="gramStart"/>
      <w:r w:rsidRPr="3FF1D473">
        <w:rPr>
          <w:rFonts w:ascii="Avenir Next LT Pro Light" w:eastAsia="Avenir Next LT Pro Light" w:hAnsi="Avenir Next LT Pro Light" w:cs="Avenir Next LT Pro Light"/>
          <w:color w:val="595959" w:themeColor="text1" w:themeTint="A6"/>
        </w:rPr>
        <w:t>e.s</w:t>
      </w:r>
      <w:proofErr w:type="spellEnd"/>
      <w:proofErr w:type="gramEnd"/>
      <w:r w:rsidRPr="3FF1D473">
        <w:rPr>
          <w:rFonts w:ascii="Avenir Next LT Pro Light" w:eastAsia="Avenir Next LT Pro Light" w:hAnsi="Avenir Next LT Pro Light" w:cs="Avenir Next LT Pro Light"/>
          <w:color w:val="595959" w:themeColor="text1" w:themeTint="A6"/>
        </w:rPr>
        <w:t xml:space="preserve"> démontrent comment les décisions historiques, patriarcales et coloniales ont privé les </w:t>
      </w:r>
      <w:r w:rsidR="21CE8A49" w:rsidRPr="3FF1D473">
        <w:rPr>
          <w:rFonts w:ascii="Avenir Next LT Pro Light" w:eastAsia="Avenir Next LT Pro Light" w:hAnsi="Avenir Next LT Pro Light" w:cs="Avenir Next LT Pro Light"/>
          <w:color w:val="595959" w:themeColor="text1" w:themeTint="A6"/>
        </w:rPr>
        <w:t>Premiers</w:t>
      </w:r>
      <w:r w:rsidR="0D1D9ADF" w:rsidRPr="3FF1D473">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Peuples de leurs droits fondamentaux à l’autodétermination. Les déplacements successifs forcés des individus et la séparation de leurs terres et leurs communautés ont eu des effets profonds, notamment sur l’accès et la relation au logement. La «</w:t>
      </w:r>
      <w:r w:rsidRPr="27A0E6CB">
        <w:rPr>
          <w:rFonts w:ascii="Avenir Next LT Pro Light" w:eastAsia="Avenir Next LT Pro Light" w:hAnsi="Avenir Next LT Pro Light" w:cs="Avenir Next LT Pro Light"/>
          <w:i/>
          <w:color w:val="595959" w:themeColor="text1" w:themeTint="A6"/>
        </w:rPr>
        <w:t xml:space="preserve"> déconnexion spirituelle et sociale</w:t>
      </w:r>
      <w:r w:rsidRPr="3FF1D473">
        <w:rPr>
          <w:rFonts w:ascii="Avenir Next LT Pro Light" w:eastAsia="Avenir Next LT Pro Light" w:hAnsi="Avenir Next LT Pro Light" w:cs="Avenir Next LT Pro Light"/>
          <w:color w:val="595959" w:themeColor="text1" w:themeTint="A6"/>
        </w:rPr>
        <w:t xml:space="preserve"> » a déséquilibré le fonctionnement holistique précolonial au niveau de la santé physique et mentale. Cet « arrachement » déstructurant a induit des comportements psychosociaux dramatiques qui sont encore vécus aujourd’hui par un très grand nombre de personnes </w:t>
      </w:r>
      <w:r w:rsidR="1345530C" w:rsidRPr="3FF1D473">
        <w:rPr>
          <w:rFonts w:ascii="Avenir Next LT Pro Light" w:eastAsia="Avenir Next LT Pro Light" w:hAnsi="Avenir Next LT Pro Light" w:cs="Avenir Next LT Pro Light"/>
          <w:color w:val="595959" w:themeColor="text1" w:themeTint="A6"/>
        </w:rPr>
        <w:t>d</w:t>
      </w:r>
      <w:r w:rsidR="0D1D9ADF" w:rsidRPr="3FF1D473">
        <w:rPr>
          <w:rFonts w:ascii="Avenir Next LT Pro Light" w:eastAsia="Avenir Next LT Pro Light" w:hAnsi="Avenir Next LT Pro Light" w:cs="Avenir Next LT Pro Light"/>
          <w:color w:val="595959" w:themeColor="text1" w:themeTint="A6"/>
        </w:rPr>
        <w:t xml:space="preserve">es Premiers </w:t>
      </w:r>
      <w:r w:rsidR="26AA1FD1" w:rsidRPr="3FF1D473">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et/des premières nations. L’un des effets les plus visibles étant l’itinérance où la surreprésentation des </w:t>
      </w:r>
      <w:r w:rsidR="0D1D9ADF" w:rsidRPr="3FF1D473">
        <w:rPr>
          <w:rFonts w:ascii="Avenir Next LT Pro Light" w:eastAsia="Avenir Next LT Pro Light" w:hAnsi="Avenir Next LT Pro Light" w:cs="Avenir Next LT Pro Light"/>
          <w:color w:val="595959" w:themeColor="text1" w:themeTint="A6"/>
        </w:rPr>
        <w:t xml:space="preserve">Premiers </w:t>
      </w:r>
      <w:r w:rsidR="37E884AB" w:rsidRPr="3FF1D473">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apparaît.</w:t>
      </w:r>
    </w:p>
    <w:p w14:paraId="00000035" w14:textId="77777777" w:rsidR="00C12620" w:rsidRDefault="6457530E" w:rsidP="3FF1D473">
      <w:pPr>
        <w:spacing w:line="257"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Ce que les </w:t>
      </w:r>
      <w:proofErr w:type="spellStart"/>
      <w:r w:rsidRPr="3FF1D473">
        <w:rPr>
          <w:rFonts w:ascii="Avenir Next LT Pro Light" w:eastAsia="Avenir Next LT Pro Light" w:hAnsi="Avenir Next LT Pro Light" w:cs="Avenir Next LT Pro Light"/>
          <w:color w:val="595959" w:themeColor="text1" w:themeTint="A6"/>
        </w:rPr>
        <w:t>chercheur.</w:t>
      </w:r>
      <w:proofErr w:type="gramStart"/>
      <w:r w:rsidRPr="3FF1D473">
        <w:rPr>
          <w:rFonts w:ascii="Avenir Next LT Pro Light" w:eastAsia="Avenir Next LT Pro Light" w:hAnsi="Avenir Next LT Pro Light" w:cs="Avenir Next LT Pro Light"/>
          <w:color w:val="595959" w:themeColor="text1" w:themeTint="A6"/>
        </w:rPr>
        <w:t>e.s</w:t>
      </w:r>
      <w:proofErr w:type="spellEnd"/>
      <w:proofErr w:type="gramEnd"/>
      <w:r w:rsidRPr="3FF1D473">
        <w:rPr>
          <w:rFonts w:ascii="Avenir Next LT Pro Light" w:eastAsia="Avenir Next LT Pro Light" w:hAnsi="Avenir Next LT Pro Light" w:cs="Avenir Next LT Pro Light"/>
          <w:color w:val="595959" w:themeColor="text1" w:themeTint="A6"/>
        </w:rPr>
        <w:t xml:space="preserve"> de ce rapport appellent « </w:t>
      </w:r>
      <w:r w:rsidRPr="27A0E6CB">
        <w:rPr>
          <w:rFonts w:ascii="Avenir Next LT Pro Light" w:eastAsia="Avenir Next LT Pro Light" w:hAnsi="Avenir Next LT Pro Light" w:cs="Avenir Next LT Pro Light"/>
          <w:i/>
          <w:color w:val="595959" w:themeColor="text1" w:themeTint="A6"/>
        </w:rPr>
        <w:t>les pertes de la désintégration culturelle</w:t>
      </w:r>
      <w:r w:rsidRPr="3FF1D473">
        <w:rPr>
          <w:rFonts w:ascii="Avenir Next LT Pro Light" w:eastAsia="Avenir Next LT Pro Light" w:hAnsi="Avenir Next LT Pro Light" w:cs="Avenir Next LT Pro Light"/>
          <w:color w:val="595959" w:themeColor="text1" w:themeTint="A6"/>
        </w:rPr>
        <w:t xml:space="preserve"> » génèrent aussi de multiples formes de violences dont les enfants et les femmes sont les premières victimes, en les privant, entre autres de facteurs de protection de base et en compromettant leurs capacités de s’enraciner, se développer et s’épanouir harmonieusement.</w:t>
      </w:r>
    </w:p>
    <w:p w14:paraId="00000036" w14:textId="2327921A" w:rsidR="00C12620" w:rsidRDefault="6457530E" w:rsidP="3FF1D473">
      <w:pPr>
        <w:spacing w:line="257"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 processus systémique a provoqué, selon l’Observatoire, une crise majeure au niveau du logement à laquelle la société canadienne « ne peut et/ou ne veut pas répondre immédiatement pour faire face au besoin urgente de logement pour la population itinérante </w:t>
      </w:r>
      <w:r w:rsidR="01C9921E"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es Premiers Peuples</w:t>
      </w:r>
      <w:r w:rsidRPr="3FF1D473">
        <w:rPr>
          <w:rFonts w:ascii="Avenir Next LT Pro Light" w:eastAsia="Avenir Next LT Pro Light" w:hAnsi="Avenir Next LT Pro Light" w:cs="Avenir Next LT Pro Light"/>
          <w:color w:val="595959" w:themeColor="text1" w:themeTint="A6"/>
        </w:rPr>
        <w:t xml:space="preserve"> »</w:t>
      </w:r>
    </w:p>
    <w:p w14:paraId="00000037" w14:textId="44D2AF1E"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Les conséquences de ces stratégies politiques sur la population </w:t>
      </w:r>
      <w:r w:rsidR="7AAFC936"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es Premiers Peuples</w:t>
      </w:r>
      <w:r w:rsidRPr="3FF1D473">
        <w:rPr>
          <w:rFonts w:ascii="Avenir Next LT Pro Light" w:eastAsia="Avenir Next LT Pro Light" w:hAnsi="Avenir Next LT Pro Light" w:cs="Avenir Next LT Pro Light"/>
          <w:color w:val="595959" w:themeColor="text1" w:themeTint="A6"/>
        </w:rPr>
        <w:t xml:space="preserve"> vulnérable est également pointée par le Comité des citoyens de Milton Parc dans leur rapport sur les politiques publiques et recommandations concrètes publié en 2020.</w:t>
      </w:r>
    </w:p>
    <w:p w14:paraId="00000038" w14:textId="33D76B4B" w:rsidR="00C12620" w:rsidRDefault="6457530E" w:rsidP="3FF1D473">
      <w:pPr>
        <w:spacing w:line="257"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En effet, les </w:t>
      </w:r>
      <w:proofErr w:type="spellStart"/>
      <w:r w:rsidRPr="3FF1D473">
        <w:rPr>
          <w:rFonts w:ascii="Avenir Next LT Pro Light" w:eastAsia="Avenir Next LT Pro Light" w:hAnsi="Avenir Next LT Pro Light" w:cs="Avenir Next LT Pro Light"/>
          <w:color w:val="595959" w:themeColor="text1" w:themeTint="A6"/>
        </w:rPr>
        <w:t>auteur.</w:t>
      </w:r>
      <w:proofErr w:type="gramStart"/>
      <w:r w:rsidRPr="3FF1D473">
        <w:rPr>
          <w:rFonts w:ascii="Avenir Next LT Pro Light" w:eastAsia="Avenir Next LT Pro Light" w:hAnsi="Avenir Next LT Pro Light" w:cs="Avenir Next LT Pro Light"/>
          <w:color w:val="595959" w:themeColor="text1" w:themeTint="A6"/>
        </w:rPr>
        <w:t>e.s</w:t>
      </w:r>
      <w:proofErr w:type="spellEnd"/>
      <w:proofErr w:type="gramEnd"/>
      <w:r w:rsidRPr="3FF1D473">
        <w:rPr>
          <w:rFonts w:ascii="Avenir Next LT Pro Light" w:eastAsia="Avenir Next LT Pro Light" w:hAnsi="Avenir Next LT Pro Light" w:cs="Avenir Next LT Pro Light"/>
          <w:color w:val="595959" w:themeColor="text1" w:themeTint="A6"/>
        </w:rPr>
        <w:t xml:space="preserve"> soulignent les liens entre les politiques fédérales de </w:t>
      </w:r>
      <w:r w:rsidR="35DE65B8" w:rsidRPr="3FF1D473">
        <w:rPr>
          <w:rFonts w:ascii="Avenir Next LT Pro Light" w:eastAsia="Avenir Next LT Pro Light" w:hAnsi="Avenir Next LT Pro Light" w:cs="Avenir Next LT Pro Light"/>
          <w:color w:val="595959" w:themeColor="text1" w:themeTint="A6"/>
        </w:rPr>
        <w:t xml:space="preserve">désinvestisse </w:t>
      </w:r>
      <w:r w:rsidRPr="3FF1D473">
        <w:rPr>
          <w:rFonts w:ascii="Avenir Next LT Pro Light" w:eastAsia="Avenir Next LT Pro Light" w:hAnsi="Avenir Next LT Pro Light" w:cs="Avenir Next LT Pro Light"/>
          <w:color w:val="595959" w:themeColor="text1" w:themeTint="A6"/>
        </w:rPr>
        <w:t xml:space="preserve">dans le logement </w:t>
      </w:r>
      <w:r w:rsidR="60D0243E" w:rsidRPr="3FF1D473">
        <w:rPr>
          <w:rFonts w:ascii="Avenir Next LT Pro Light" w:eastAsia="Avenir Next LT Pro Light" w:hAnsi="Avenir Next LT Pro Light" w:cs="Avenir Next LT Pro Light"/>
          <w:color w:val="595959" w:themeColor="text1" w:themeTint="A6"/>
        </w:rPr>
        <w:t>public »</w:t>
      </w:r>
      <w:r w:rsidRPr="3FF1D473">
        <w:rPr>
          <w:rFonts w:ascii="Avenir Next LT Pro Light" w:eastAsia="Avenir Next LT Pro Light" w:hAnsi="Avenir Next LT Pro Light" w:cs="Avenir Next LT Pro Light"/>
          <w:color w:val="595959" w:themeColor="text1" w:themeTint="A6"/>
        </w:rPr>
        <w:t xml:space="preserve"> et la faible réponse à « l’urgence nationale du Canada » face à l’augmentation de la précarité et de l’itinérance </w:t>
      </w:r>
      <w:r w:rsidR="3AF50F04" w:rsidRPr="27A0E6CB">
        <w:rPr>
          <w:rFonts w:ascii="Avenir Next LT Pro Light" w:eastAsia="Avenir Next LT Pro Light" w:hAnsi="Avenir Next LT Pro Light" w:cs="Avenir Next LT Pro Light"/>
          <w:color w:val="595959" w:themeColor="text1" w:themeTint="A6"/>
        </w:rPr>
        <w:t>surtout</w:t>
      </w:r>
      <w:r w:rsidRPr="3FF1D473">
        <w:rPr>
          <w:rFonts w:ascii="Avenir Next LT Pro Light" w:eastAsia="Avenir Next LT Pro Light" w:hAnsi="Avenir Next LT Pro Light" w:cs="Avenir Next LT Pro Light"/>
          <w:color w:val="595959" w:themeColor="text1" w:themeTint="A6"/>
        </w:rPr>
        <w:t xml:space="preserve"> dans les populations </w:t>
      </w:r>
      <w:r w:rsidR="1ADD29EC" w:rsidRPr="27A0E6CB">
        <w:rPr>
          <w:rFonts w:ascii="Avenir Next LT Pro Light" w:eastAsia="Avenir Next LT Pro Light" w:hAnsi="Avenir Next LT Pro Light" w:cs="Avenir Next LT Pro Light"/>
          <w:color w:val="595959" w:themeColor="text1" w:themeTint="A6"/>
        </w:rPr>
        <w:t>des Premiers Peuples</w:t>
      </w:r>
      <w:r w:rsidRPr="3FF1D473">
        <w:rPr>
          <w:rFonts w:ascii="Avenir Next LT Pro Light" w:eastAsia="Avenir Next LT Pro Light" w:hAnsi="Avenir Next LT Pro Light" w:cs="Avenir Next LT Pro Light"/>
          <w:color w:val="595959" w:themeColor="text1" w:themeTint="A6"/>
        </w:rPr>
        <w:t xml:space="preserve"> qui résulte « de l'héritage colonial combiné à une discrimination systématique </w:t>
      </w:r>
      <w:r w:rsidR="211206C3" w:rsidRPr="3FF1D473">
        <w:rPr>
          <w:rFonts w:ascii="Avenir Next LT Pro Light" w:eastAsia="Avenir Next LT Pro Light" w:hAnsi="Avenir Next LT Pro Light" w:cs="Avenir Next LT Pro Light"/>
          <w:color w:val="595959" w:themeColor="text1" w:themeTint="A6"/>
        </w:rPr>
        <w:t>permanente »</w:t>
      </w:r>
      <w:r w:rsidRPr="3FF1D473">
        <w:rPr>
          <w:rFonts w:ascii="Avenir Next LT Pro Light" w:eastAsia="Avenir Next LT Pro Light" w:hAnsi="Avenir Next LT Pro Light" w:cs="Avenir Next LT Pro Light"/>
          <w:color w:val="595959" w:themeColor="text1" w:themeTint="A6"/>
        </w:rPr>
        <w:t xml:space="preserve"> notamment dans les marchés de l’emploi et du logement. "Les projets coloniaux ont fait en sorte que les </w:t>
      </w:r>
      <w:r w:rsidR="09B996C1" w:rsidRPr="27A0E6CB">
        <w:rPr>
          <w:rFonts w:ascii="Avenir Next LT Pro Light" w:eastAsia="Avenir Next LT Pro Light" w:hAnsi="Avenir Next LT Pro Light" w:cs="Avenir Next LT Pro Light"/>
          <w:color w:val="595959" w:themeColor="text1" w:themeTint="A6"/>
        </w:rPr>
        <w:t>Premiers</w:t>
      </w:r>
      <w:r w:rsidR="0D1D9ADF" w:rsidRPr="27A0E6CB">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Peuples soient exclus de l'accès aux terres et aux ressources traditionnelles, les plaçant intentionnellement dans une situation économique précaire et dépendante"</w:t>
      </w:r>
    </w:p>
    <w:p w14:paraId="00000039" w14:textId="4CB65F46" w:rsidR="00C12620" w:rsidRDefault="6457530E" w:rsidP="3FF1D473">
      <w:pPr>
        <w:spacing w:line="257"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Les racines de l’itinérance des </w:t>
      </w:r>
      <w:r w:rsidR="74BBA7B1" w:rsidRPr="27A0E6CB">
        <w:rPr>
          <w:rFonts w:ascii="Avenir Next LT Pro Light" w:eastAsia="Avenir Next LT Pro Light" w:hAnsi="Avenir Next LT Pro Light" w:cs="Avenir Next LT Pro Light"/>
          <w:color w:val="595959" w:themeColor="text1" w:themeTint="A6"/>
        </w:rPr>
        <w:t>Premiers</w:t>
      </w:r>
      <w:r w:rsidR="0D1D9ADF" w:rsidRPr="27A0E6CB">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 xml:space="preserve">Peuples, des Premières Nations, </w:t>
      </w:r>
      <w:proofErr w:type="gramStart"/>
      <w:r w:rsidRPr="3FF1D473">
        <w:rPr>
          <w:rFonts w:ascii="Avenir Next LT Pro Light" w:eastAsia="Avenir Next LT Pro Light" w:hAnsi="Avenir Next LT Pro Light" w:cs="Avenir Next LT Pro Light"/>
          <w:color w:val="595959" w:themeColor="text1" w:themeTint="A6"/>
        </w:rPr>
        <w:t>des Inuit</w:t>
      </w:r>
      <w:proofErr w:type="gramEnd"/>
      <w:r w:rsidRPr="3FF1D473">
        <w:rPr>
          <w:rFonts w:ascii="Avenir Next LT Pro Light" w:eastAsia="Avenir Next LT Pro Light" w:hAnsi="Avenir Next LT Pro Light" w:cs="Avenir Next LT Pro Light"/>
          <w:color w:val="595959" w:themeColor="text1" w:themeTint="A6"/>
        </w:rPr>
        <w:t xml:space="preserve"> et des Métis se trouvent dans la violence structurelle de leur histoire coloniale et perdure encore aujourd’hui.</w:t>
      </w:r>
    </w:p>
    <w:p w14:paraId="0000003A" w14:textId="11A09F39" w:rsidR="00C12620" w:rsidRDefault="6457530E" w:rsidP="3FF1D473">
      <w:pPr>
        <w:spacing w:line="257"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lastRenderedPageBreak/>
        <w:t xml:space="preserve">Les déplacements et la sédentarisation forcée hors d’un contexte biopsychosocial traditionnel et spirituel ont augmenté et accéléré le mouvement des </w:t>
      </w:r>
      <w:r w:rsidR="2D248A23" w:rsidRPr="3FF1D473">
        <w:rPr>
          <w:rFonts w:ascii="Avenir Next LT Pro Light" w:eastAsia="Avenir Next LT Pro Light" w:hAnsi="Avenir Next LT Pro Light" w:cs="Avenir Next LT Pro Light"/>
          <w:color w:val="595959" w:themeColor="text1" w:themeTint="A6"/>
        </w:rPr>
        <w:t>Premiers</w:t>
      </w:r>
      <w:r w:rsidR="0D1D9ADF" w:rsidRPr="3FF1D473">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Peuples vers les villes</w:t>
      </w:r>
      <w:r w:rsidR="00880339" w:rsidRPr="3DBFD8F7">
        <w:rPr>
          <w:i/>
          <w:iCs/>
          <w:color w:val="595959" w:themeColor="text1" w:themeTint="A6"/>
          <w:vertAlign w:val="superscript"/>
        </w:rPr>
        <w:footnoteReference w:id="22"/>
      </w:r>
      <w:r w:rsidRPr="3FF1D473">
        <w:rPr>
          <w:rFonts w:ascii="Avenir Next LT Pro Light" w:eastAsia="Avenir Next LT Pro Light" w:hAnsi="Avenir Next LT Pro Light" w:cs="Avenir Next LT Pro Light"/>
          <w:color w:val="595959" w:themeColor="text1" w:themeTint="A6"/>
        </w:rPr>
        <w:t>. Les conditions de vie dans les communautés étant très difficiles ; «</w:t>
      </w:r>
      <w:r w:rsidRPr="3DBFD8F7">
        <w:rPr>
          <w:rFonts w:ascii="Avenir Next LT Pro Light" w:eastAsia="Avenir Next LT Pro Light" w:hAnsi="Avenir Next LT Pro Light" w:cs="Avenir Next LT Pro Light"/>
          <w:i/>
          <w:iCs/>
          <w:color w:val="595959" w:themeColor="text1" w:themeTint="A6"/>
        </w:rPr>
        <w:t xml:space="preserve"> En outre, les logements et les infrastructures dans les réserves continuent d'être gravement sous-financés, ce qui encourage la migration vers les centres urbains. Par exemple, le manque de plomberie et d'électricité, la mauvaise isolation, la moisissure, l'absence de réparations majeures et le surpeuplement continuent d'affecter une proportion importante des réserves. Bien que le Canada possède plus d'eau douce que n'importe où ailleurs dans le monde, 75 % des réserves ont de l'eau contaminée, certaines communautés ayant déclaré l'état d'urgence en raison des niveaux de produits chimiques toxiques dans l'eau</w:t>
      </w:r>
      <w:r w:rsidRPr="3FF1D473">
        <w:rPr>
          <w:rFonts w:ascii="Avenir Next LT Pro Light" w:eastAsia="Avenir Next LT Pro Light" w:hAnsi="Avenir Next LT Pro Light" w:cs="Avenir Next LT Pro Light"/>
          <w:color w:val="595959" w:themeColor="text1" w:themeTint="A6"/>
        </w:rPr>
        <w:t xml:space="preserve"> »</w:t>
      </w:r>
      <w:r w:rsidR="00880339" w:rsidRPr="3DBFD8F7">
        <w:rPr>
          <w:i/>
          <w:iCs/>
          <w:color w:val="595959" w:themeColor="text1" w:themeTint="A6"/>
          <w:vertAlign w:val="superscript"/>
        </w:rPr>
        <w:footnoteReference w:id="23"/>
      </w:r>
    </w:p>
    <w:p w14:paraId="0000003B" w14:textId="0BBCA126"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7F7F7F" w:themeColor="text1" w:themeTint="80"/>
        </w:rPr>
        <w:t xml:space="preserve">Dans le cadre de la revue de littérature produite par les organismes </w:t>
      </w:r>
      <w:r w:rsidR="348AB85F" w:rsidRPr="27A0E6CB">
        <w:rPr>
          <w:rFonts w:ascii="Avenir Next LT Pro Light" w:eastAsia="Avenir Next LT Pro Light" w:hAnsi="Avenir Next LT Pro Light" w:cs="Avenir Next LT Pro Light"/>
          <w:color w:val="7F7F7F" w:themeColor="text1" w:themeTint="80"/>
        </w:rPr>
        <w:t>d</w:t>
      </w:r>
      <w:r w:rsidR="0D1D9ADF" w:rsidRPr="27A0E6CB">
        <w:rPr>
          <w:rFonts w:ascii="Avenir Next LT Pro Light" w:eastAsia="Avenir Next LT Pro Light" w:hAnsi="Avenir Next LT Pro Light" w:cs="Avenir Next LT Pro Light"/>
          <w:color w:val="7F7F7F" w:themeColor="text1" w:themeTint="80"/>
        </w:rPr>
        <w:t xml:space="preserve">es Premiers </w:t>
      </w:r>
      <w:r w:rsidR="7AA38407" w:rsidRPr="27A0E6CB">
        <w:rPr>
          <w:rFonts w:ascii="Avenir Next LT Pro Light" w:eastAsia="Avenir Next LT Pro Light" w:hAnsi="Avenir Next LT Pro Light" w:cs="Avenir Next LT Pro Light"/>
          <w:color w:val="7F7F7F" w:themeColor="text1" w:themeTint="80"/>
        </w:rPr>
        <w:t>Peuples</w:t>
      </w:r>
      <w:r w:rsidRPr="3FF1D473">
        <w:rPr>
          <w:rFonts w:ascii="Avenir Next LT Pro Light" w:eastAsia="Avenir Next LT Pro Light" w:hAnsi="Avenir Next LT Pro Light" w:cs="Avenir Next LT Pro Light"/>
          <w:color w:val="7F7F7F" w:themeColor="text1" w:themeTint="80"/>
        </w:rPr>
        <w:t xml:space="preserve"> sur ce sujet, il est pertinent de mettre en avant le</w:t>
      </w:r>
      <w:r w:rsidRPr="3FF1D473">
        <w:rPr>
          <w:rFonts w:ascii="Avenir" w:eastAsia="Avenir" w:hAnsi="Avenir" w:cs="Avenir"/>
          <w:color w:val="7F7F7F" w:themeColor="text1" w:themeTint="80"/>
        </w:rPr>
        <w:t xml:space="preserve"> </w:t>
      </w:r>
      <w:hyperlink r:id="rId25">
        <w:r w:rsidRPr="3FF1D473">
          <w:rPr>
            <w:rFonts w:ascii="Avenir" w:eastAsia="Avenir" w:hAnsi="Avenir" w:cs="Avenir"/>
            <w:color w:val="0563C1"/>
            <w:u w:val="single"/>
          </w:rPr>
          <w:t>rapport d’analyse</w:t>
        </w:r>
      </w:hyperlink>
      <w:r w:rsidRPr="3FF1D473">
        <w:rPr>
          <w:rFonts w:ascii="Avenir" w:eastAsia="Avenir" w:hAnsi="Avenir" w:cs="Avenir"/>
          <w:color w:val="000000" w:themeColor="text1"/>
        </w:rPr>
        <w:t xml:space="preserve"> </w:t>
      </w:r>
      <w:r w:rsidRPr="3FF1D473">
        <w:rPr>
          <w:rFonts w:ascii="Avenir Next LT Pro Light" w:eastAsia="Avenir Next LT Pro Light" w:hAnsi="Avenir Next LT Pro Light" w:cs="Avenir Next LT Pro Light"/>
          <w:color w:val="7B7B7B" w:themeColor="accent3" w:themeShade="BF"/>
        </w:rPr>
        <w:t>effectué pour</w:t>
      </w:r>
      <w:r w:rsidRPr="3FF1D473">
        <w:rPr>
          <w:rFonts w:ascii="Avenir" w:eastAsia="Avenir" w:hAnsi="Avenir" w:cs="Avenir"/>
          <w:color w:val="000000" w:themeColor="text1"/>
        </w:rPr>
        <w:t xml:space="preserve"> </w:t>
      </w:r>
      <w:hyperlink r:id="rId26">
        <w:proofErr w:type="spellStart"/>
        <w:r w:rsidRPr="3FF1D473">
          <w:rPr>
            <w:rFonts w:ascii="Avenir" w:eastAsia="Avenir" w:hAnsi="Avenir" w:cs="Avenir"/>
            <w:color w:val="0563C1"/>
            <w:u w:val="single"/>
          </w:rPr>
          <w:t>Reseaumtlnetwork</w:t>
        </w:r>
        <w:proofErr w:type="spellEnd"/>
      </w:hyperlink>
      <w:r w:rsidRPr="3FF1D473">
        <w:rPr>
          <w:rFonts w:ascii="Avenir" w:eastAsia="Avenir" w:hAnsi="Avenir" w:cs="Avenir"/>
        </w:rPr>
        <w:t xml:space="preserve"> </w:t>
      </w:r>
      <w:r w:rsidRPr="3FF1D473">
        <w:rPr>
          <w:rFonts w:ascii="Avenir Next LT Pro Light" w:eastAsia="Avenir Next LT Pro Light" w:hAnsi="Avenir Next LT Pro Light" w:cs="Avenir Next LT Pro Light"/>
          <w:color w:val="595959" w:themeColor="text1" w:themeTint="A6"/>
        </w:rPr>
        <w:t>sur les types d’itinérance, les causes et les facteurs systémiques qui maintiennent les personnes les plus vulnérables dans ces situations :</w:t>
      </w:r>
    </w:p>
    <w:p w14:paraId="0000003C" w14:textId="17B743BC"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i/>
          <w:iCs/>
          <w:color w:val="595959" w:themeColor="text1" w:themeTint="A6"/>
        </w:rPr>
        <w:t xml:space="preserve">La violence au sein des communautés </w:t>
      </w:r>
      <w:r w:rsidR="380237C8" w:rsidRPr="27A0E6CB">
        <w:rPr>
          <w:rFonts w:ascii="Avenir Next LT Pro Light" w:eastAsia="Avenir Next LT Pro Light" w:hAnsi="Avenir Next LT Pro Light" w:cs="Avenir Next LT Pro Light"/>
          <w:i/>
          <w:iCs/>
          <w:color w:val="595959" w:themeColor="text1" w:themeTint="A6"/>
        </w:rPr>
        <w:t>d</w:t>
      </w:r>
      <w:r w:rsidR="0D1D9ADF" w:rsidRPr="27A0E6CB">
        <w:rPr>
          <w:rFonts w:ascii="Avenir Next LT Pro Light" w:eastAsia="Avenir Next LT Pro Light" w:hAnsi="Avenir Next LT Pro Light" w:cs="Avenir Next LT Pro Light"/>
          <w:i/>
          <w:iCs/>
          <w:color w:val="595959" w:themeColor="text1" w:themeTint="A6"/>
        </w:rPr>
        <w:t xml:space="preserve">es Premiers </w:t>
      </w:r>
      <w:r w:rsidR="45D2A827" w:rsidRPr="27A0E6CB">
        <w:rPr>
          <w:rFonts w:ascii="Avenir Next LT Pro Light" w:eastAsia="Avenir Next LT Pro Light" w:hAnsi="Avenir Next LT Pro Light" w:cs="Avenir Next LT Pro Light"/>
          <w:i/>
          <w:iCs/>
          <w:color w:val="595959" w:themeColor="text1" w:themeTint="A6"/>
        </w:rPr>
        <w:t>Peuples</w:t>
      </w:r>
      <w:r w:rsidRPr="3FF1D473">
        <w:rPr>
          <w:rFonts w:ascii="Avenir Next LT Pro Light" w:eastAsia="Avenir Next LT Pro Light" w:hAnsi="Avenir Next LT Pro Light" w:cs="Avenir Next LT Pro Light"/>
          <w:i/>
          <w:iCs/>
          <w:color w:val="595959" w:themeColor="text1" w:themeTint="A6"/>
        </w:rPr>
        <w:t xml:space="preserve"> est produite par une interaction complexe de systèmes comportementaux, sociaux, historiques et institutionnels</w:t>
      </w:r>
      <w:r w:rsidRPr="3FF1D473">
        <w:rPr>
          <w:rFonts w:ascii="Avenir Next LT Pro Light" w:eastAsia="Avenir Next LT Pro Light" w:hAnsi="Avenir Next LT Pro Light" w:cs="Avenir Next LT Pro Light"/>
          <w:color w:val="595959" w:themeColor="text1" w:themeTint="A6"/>
        </w:rPr>
        <w:t>. »</w:t>
      </w:r>
    </w:p>
    <w:p w14:paraId="0000003D" w14:textId="3D2FF32C"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Leur constat sur le terrain rejoint celui qui a été fait par les rapports de recherche cités précédemment et dont les différents paliers de gouvernance n’ont pas encore tenu compte en ce qui concerne l’investissement financier adéquat et la mise en place de politiques efficaces pour répondre aux besoins reliés à l’itinérance des personnes </w:t>
      </w:r>
      <w:r w:rsidR="612D3BC8"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 xml:space="preserve">es Premiers </w:t>
      </w:r>
      <w:r w:rsidR="4A63DC0B"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 </w:t>
      </w:r>
    </w:p>
    <w:p w14:paraId="0000003E" w14:textId="46D54404"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i/>
          <w:iCs/>
          <w:color w:val="595959" w:themeColor="text1" w:themeTint="A6"/>
        </w:rPr>
        <w:t xml:space="preserve">Les facteurs qui contribuent à l’itinérance des </w:t>
      </w:r>
      <w:r w:rsidR="0D1D9ADF" w:rsidRPr="27A0E6CB">
        <w:rPr>
          <w:rFonts w:ascii="Avenir Next LT Pro Light" w:eastAsia="Avenir Next LT Pro Light" w:hAnsi="Avenir Next LT Pro Light" w:cs="Avenir Next LT Pro Light"/>
          <w:i/>
          <w:iCs/>
          <w:color w:val="595959" w:themeColor="text1" w:themeTint="A6"/>
        </w:rPr>
        <w:t xml:space="preserve">Premiers </w:t>
      </w:r>
      <w:r w:rsidR="36FB5A34" w:rsidRPr="27A0E6CB">
        <w:rPr>
          <w:rFonts w:ascii="Avenir Next LT Pro Light" w:eastAsia="Avenir Next LT Pro Light" w:hAnsi="Avenir Next LT Pro Light" w:cs="Avenir Next LT Pro Light"/>
          <w:i/>
          <w:iCs/>
          <w:color w:val="595959" w:themeColor="text1" w:themeTint="A6"/>
        </w:rPr>
        <w:t>Peuples</w:t>
      </w:r>
      <w:r w:rsidRPr="3FF1D473">
        <w:rPr>
          <w:rFonts w:ascii="Avenir Next LT Pro Light" w:eastAsia="Avenir Next LT Pro Light" w:hAnsi="Avenir Next LT Pro Light" w:cs="Avenir Next LT Pro Light"/>
          <w:i/>
          <w:iCs/>
          <w:color w:val="595959" w:themeColor="text1" w:themeTint="A6"/>
        </w:rPr>
        <w:t xml:space="preserve"> sont le racisme systémique, les structures coloniales canadiennes, les conditions de logement </w:t>
      </w:r>
      <w:proofErr w:type="spellStart"/>
      <w:r w:rsidRPr="3FF1D473">
        <w:rPr>
          <w:rFonts w:ascii="Avenir Next LT Pro Light" w:eastAsia="Avenir Next LT Pro Light" w:hAnsi="Avenir Next LT Pro Light" w:cs="Avenir Next LT Pro Light"/>
          <w:i/>
          <w:iCs/>
          <w:color w:val="595959" w:themeColor="text1" w:themeTint="A6"/>
        </w:rPr>
        <w:t>insécuritaires</w:t>
      </w:r>
      <w:proofErr w:type="spellEnd"/>
      <w:r w:rsidRPr="3FF1D473">
        <w:rPr>
          <w:rFonts w:ascii="Avenir Next LT Pro Light" w:eastAsia="Avenir Next LT Pro Light" w:hAnsi="Avenir Next LT Pro Light" w:cs="Avenir Next LT Pro Light"/>
          <w:i/>
          <w:iCs/>
          <w:color w:val="595959" w:themeColor="text1" w:themeTint="A6"/>
        </w:rPr>
        <w:t xml:space="preserve">, la pauvreté, la violence dans les communautés et les espaces urbains ainsi que l’inaccessibilité aux services et à l’éducation. La recherche montre que les facteurs de risque et les facteurs qui poussent les </w:t>
      </w:r>
      <w:r w:rsidR="77E10A39" w:rsidRPr="27A0E6CB">
        <w:rPr>
          <w:rFonts w:ascii="Avenir Next LT Pro Light" w:eastAsia="Avenir Next LT Pro Light" w:hAnsi="Avenir Next LT Pro Light" w:cs="Avenir Next LT Pro Light"/>
          <w:i/>
          <w:iCs/>
          <w:color w:val="595959" w:themeColor="text1" w:themeTint="A6"/>
        </w:rPr>
        <w:t>membres des</w:t>
      </w:r>
      <w:r w:rsidR="0D1D9ADF" w:rsidRPr="27A0E6CB">
        <w:rPr>
          <w:rFonts w:ascii="Avenir Next LT Pro Light" w:eastAsia="Avenir Next LT Pro Light" w:hAnsi="Avenir Next LT Pro Light" w:cs="Avenir Next LT Pro Light"/>
          <w:i/>
          <w:iCs/>
          <w:color w:val="595959" w:themeColor="text1" w:themeTint="A6"/>
        </w:rPr>
        <w:t xml:space="preserve"> Premiers </w:t>
      </w:r>
      <w:r w:rsidR="5E7FB1AD" w:rsidRPr="27A0E6CB">
        <w:rPr>
          <w:rFonts w:ascii="Avenir Next LT Pro Light" w:eastAsia="Avenir Next LT Pro Light" w:hAnsi="Avenir Next LT Pro Light" w:cs="Avenir Next LT Pro Light"/>
          <w:i/>
          <w:iCs/>
          <w:color w:val="595959" w:themeColor="text1" w:themeTint="A6"/>
        </w:rPr>
        <w:t>Peuples</w:t>
      </w:r>
      <w:r w:rsidRPr="3FF1D473">
        <w:rPr>
          <w:rFonts w:ascii="Avenir Next LT Pro Light" w:eastAsia="Avenir Next LT Pro Light" w:hAnsi="Avenir Next LT Pro Light" w:cs="Avenir Next LT Pro Light"/>
          <w:i/>
          <w:iCs/>
          <w:color w:val="595959" w:themeColor="text1" w:themeTint="A6"/>
        </w:rPr>
        <w:t xml:space="preserve"> à se retrouver dans la rue et à faire face à l’itinérance ne sont pas individuels, mais plutôt l’une des nombreuses conséquences causées par des siècles de systèmes sociopolitiques et économiques discriminatoires perpétués par le colonialisme, le capitalisme et le racisme. </w:t>
      </w:r>
      <w:r w:rsidRPr="3FF1D473">
        <w:rPr>
          <w:rFonts w:ascii="Avenir Next LT Pro Light" w:eastAsia="Avenir Next LT Pro Light" w:hAnsi="Avenir Next LT Pro Light" w:cs="Avenir Next LT Pro Light"/>
          <w:color w:val="595959" w:themeColor="text1" w:themeTint="A6"/>
        </w:rPr>
        <w:t xml:space="preserve">» </w:t>
      </w:r>
      <w:r w:rsidR="00880339" w:rsidRPr="3FF1D473">
        <w:rPr>
          <w:i/>
          <w:iCs/>
          <w:color w:val="595959" w:themeColor="text1" w:themeTint="A6"/>
          <w:vertAlign w:val="superscript"/>
        </w:rPr>
        <w:footnoteReference w:id="24"/>
      </w:r>
    </w:p>
    <w:p w14:paraId="0000003F" w14:textId="3EBB0210" w:rsidR="00C12620" w:rsidRDefault="6457530E" w:rsidP="3FF1D473">
      <w:pPr>
        <w:spacing w:after="0" w:line="240" w:lineRule="auto"/>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Plusieurs recherches sur la question du logement pour les </w:t>
      </w:r>
      <w:r w:rsidR="0D1D9ADF" w:rsidRPr="3FF1D473">
        <w:rPr>
          <w:rFonts w:ascii="Avenir Next LT Pro Light" w:eastAsia="Avenir Next LT Pro Light" w:hAnsi="Avenir Next LT Pro Light" w:cs="Avenir Next LT Pro Light"/>
          <w:color w:val="595959" w:themeColor="text1" w:themeTint="A6"/>
        </w:rPr>
        <w:t xml:space="preserve">Premiers </w:t>
      </w:r>
      <w:r w:rsidR="09F0FDA5" w:rsidRPr="3FF1D473">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Métis et premières nations ont été faites par la SCHL entre 1969 et 2011</w:t>
      </w:r>
      <w:r w:rsidR="00880339" w:rsidRPr="3FF1D473">
        <w:rPr>
          <w:i/>
          <w:iCs/>
          <w:color w:val="595959" w:themeColor="text1" w:themeTint="A6"/>
          <w:vertAlign w:val="superscript"/>
        </w:rPr>
        <w:footnoteReference w:id="25"/>
      </w:r>
      <w:r w:rsidRPr="3FF1D473">
        <w:rPr>
          <w:rFonts w:ascii="Avenir Next LT Pro Light" w:eastAsia="Avenir Next LT Pro Light" w:hAnsi="Avenir Next LT Pro Light" w:cs="Avenir Next LT Pro Light"/>
          <w:color w:val="595959" w:themeColor="text1" w:themeTint="A6"/>
        </w:rPr>
        <w:t xml:space="preserve">. </w:t>
      </w:r>
    </w:p>
    <w:p w14:paraId="00000040" w14:textId="77777777" w:rsidR="00C12620" w:rsidRDefault="00C12620" w:rsidP="3FF1D473">
      <w:pPr>
        <w:spacing w:after="0" w:line="240" w:lineRule="auto"/>
        <w:jc w:val="both"/>
        <w:rPr>
          <w:rFonts w:ascii="Avenir Next LT Pro Light" w:eastAsia="Avenir Next LT Pro Light" w:hAnsi="Avenir Next LT Pro Light" w:cs="Avenir Next LT Pro Light"/>
          <w:color w:val="595959" w:themeColor="text1" w:themeTint="A6"/>
        </w:rPr>
      </w:pPr>
    </w:p>
    <w:p w14:paraId="00000041" w14:textId="7772B4E5" w:rsidR="00C12620" w:rsidRDefault="6457530E" w:rsidP="3FF1D473">
      <w:pPr>
        <w:spacing w:after="0" w:line="240" w:lineRule="auto"/>
        <w:jc w:val="both"/>
        <w:rPr>
          <w:rFonts w:ascii="Avenir Next LT Pro Light" w:eastAsia="Avenir Next LT Pro Light" w:hAnsi="Avenir Next LT Pro Light" w:cs="Avenir Next LT Pro Light"/>
          <w:color w:val="595959" w:themeColor="text1" w:themeTint="A6"/>
        </w:rPr>
      </w:pPr>
      <w:r w:rsidRPr="3DBFD8F7">
        <w:rPr>
          <w:rFonts w:ascii="Avenir Next LT Pro Light" w:eastAsia="Avenir Next LT Pro Light" w:hAnsi="Avenir Next LT Pro Light" w:cs="Avenir Next LT Pro Light"/>
          <w:color w:val="595959" w:themeColor="text1" w:themeTint="A6"/>
        </w:rPr>
        <w:t xml:space="preserve">Comme le souligne la chercheuse Nathalie </w:t>
      </w:r>
      <w:proofErr w:type="spellStart"/>
      <w:r w:rsidRPr="3DBFD8F7">
        <w:rPr>
          <w:rFonts w:ascii="Avenir Next LT Pro Light" w:eastAsia="Avenir Next LT Pro Light" w:hAnsi="Avenir Next LT Pro Light" w:cs="Avenir Next LT Pro Light"/>
          <w:color w:val="595959" w:themeColor="text1" w:themeTint="A6"/>
        </w:rPr>
        <w:t>Kermoal</w:t>
      </w:r>
      <w:proofErr w:type="spellEnd"/>
      <w:r w:rsidRPr="3DBFD8F7">
        <w:rPr>
          <w:rFonts w:ascii="Avenir Next LT Pro Light" w:eastAsia="Avenir Next LT Pro Light" w:hAnsi="Avenir Next LT Pro Light" w:cs="Avenir Next LT Pro Light"/>
          <w:color w:val="595959" w:themeColor="text1" w:themeTint="A6"/>
        </w:rPr>
        <w:t xml:space="preserve"> qui a listé les études de la </w:t>
      </w:r>
      <w:r w:rsidR="3AF50F04" w:rsidRPr="3DBFD8F7">
        <w:rPr>
          <w:rFonts w:ascii="Avenir Next LT Pro Light" w:eastAsia="Avenir Next LT Pro Light" w:hAnsi="Avenir Next LT Pro Light" w:cs="Avenir Next LT Pro Light"/>
          <w:color w:val="595959" w:themeColor="text1" w:themeTint="A6"/>
        </w:rPr>
        <w:t>S</w:t>
      </w:r>
      <w:r w:rsidR="7580188D" w:rsidRPr="3DBFD8F7">
        <w:rPr>
          <w:rFonts w:ascii="Avenir Next LT Pro Light" w:eastAsia="Avenir Next LT Pro Light" w:hAnsi="Avenir Next LT Pro Light" w:cs="Avenir Next LT Pro Light"/>
          <w:color w:val="595959" w:themeColor="text1" w:themeTint="A6"/>
        </w:rPr>
        <w:t>C</w:t>
      </w:r>
      <w:r w:rsidR="3AF50F04" w:rsidRPr="3DBFD8F7">
        <w:rPr>
          <w:rFonts w:ascii="Avenir Next LT Pro Light" w:eastAsia="Avenir Next LT Pro Light" w:hAnsi="Avenir Next LT Pro Light" w:cs="Avenir Next LT Pro Light"/>
          <w:color w:val="595959" w:themeColor="text1" w:themeTint="A6"/>
        </w:rPr>
        <w:t>HL</w:t>
      </w:r>
      <w:r w:rsidRPr="3DBFD8F7">
        <w:rPr>
          <w:rFonts w:ascii="Avenir Next LT Pro Light" w:eastAsia="Avenir Next LT Pro Light" w:hAnsi="Avenir Next LT Pro Light" w:cs="Avenir Next LT Pro Light"/>
          <w:color w:val="595959" w:themeColor="text1" w:themeTint="A6"/>
        </w:rPr>
        <w:t xml:space="preserve"> dans son </w:t>
      </w:r>
      <w:hyperlink r:id="rId27">
        <w:r w:rsidRPr="3DBFD8F7">
          <w:rPr>
            <w:rFonts w:ascii="Avenir Next LT Pro Light" w:eastAsia="Avenir Next LT Pro Light" w:hAnsi="Avenir Next LT Pro Light" w:cs="Avenir Next LT Pro Light"/>
            <w:color w:val="595959" w:themeColor="text1" w:themeTint="A6"/>
          </w:rPr>
          <w:t>article</w:t>
        </w:r>
      </w:hyperlink>
      <w:r w:rsidRPr="3DBFD8F7">
        <w:rPr>
          <w:rFonts w:ascii="Avenir Next LT Pro Light" w:eastAsia="Avenir Next LT Pro Light" w:hAnsi="Avenir Next LT Pro Light" w:cs="Avenir Next LT Pro Light"/>
          <w:color w:val="595959" w:themeColor="text1" w:themeTint="A6"/>
        </w:rPr>
        <w:t xml:space="preserve"> </w:t>
      </w:r>
      <w:proofErr w:type="spellStart"/>
      <w:r w:rsidRPr="3DBFD8F7">
        <w:rPr>
          <w:rFonts w:ascii="Avenir Next LT Pro Light" w:eastAsia="Avenir Next LT Pro Light" w:hAnsi="Avenir Next LT Pro Light" w:cs="Avenir Next LT Pro Light"/>
          <w:color w:val="595959" w:themeColor="text1" w:themeTint="A6"/>
        </w:rPr>
        <w:t>Canatives</w:t>
      </w:r>
      <w:proofErr w:type="spellEnd"/>
      <w:r w:rsidRPr="3DBFD8F7">
        <w:rPr>
          <w:rFonts w:ascii="Avenir Next LT Pro Light" w:eastAsia="Avenir Next LT Pro Light" w:hAnsi="Avenir Next LT Pro Light" w:cs="Avenir Next LT Pro Light"/>
          <w:color w:val="595959" w:themeColor="text1" w:themeTint="A6"/>
        </w:rPr>
        <w:t xml:space="preserve"> « </w:t>
      </w:r>
      <w:r w:rsidRPr="3DBFD8F7">
        <w:rPr>
          <w:rFonts w:ascii="Avenir Next LT Pro Light" w:eastAsia="Avenir Next LT Pro Light" w:hAnsi="Avenir Next LT Pro Light" w:cs="Avenir Next LT Pro Light"/>
          <w:i/>
          <w:iCs/>
          <w:color w:val="595959" w:themeColor="text1" w:themeTint="A6"/>
        </w:rPr>
        <w:t>Un propriétaire qui fait toute la différence</w:t>
      </w:r>
      <w:r w:rsidRPr="3DBFD8F7">
        <w:rPr>
          <w:rFonts w:ascii="Avenir Next LT Pro Light" w:eastAsia="Avenir Next LT Pro Light" w:hAnsi="Avenir Next LT Pro Light" w:cs="Avenir Next LT Pro Light"/>
          <w:color w:val="595959" w:themeColor="text1" w:themeTint="A6"/>
        </w:rPr>
        <w:t xml:space="preserve"> » de la revue</w:t>
      </w:r>
      <w:r w:rsidRPr="3DBFD8F7">
        <w:rPr>
          <w:rFonts w:ascii="Avenir" w:eastAsia="Avenir" w:hAnsi="Avenir" w:cs="Avenir"/>
          <w:color w:val="000000" w:themeColor="text1"/>
        </w:rPr>
        <w:t xml:space="preserve"> </w:t>
      </w:r>
      <w:hyperlink r:id="rId28">
        <w:r w:rsidRPr="3DBFD8F7">
          <w:rPr>
            <w:rFonts w:ascii="Avenir" w:eastAsia="Avenir" w:hAnsi="Avenir" w:cs="Avenir"/>
            <w:color w:val="8EAADB" w:themeColor="accent1" w:themeTint="99"/>
            <w:u w:val="single"/>
          </w:rPr>
          <w:t>Recherches amérindiennes au Québec</w:t>
        </w:r>
      </w:hyperlink>
      <w:r w:rsidRPr="3DBFD8F7">
        <w:rPr>
          <w:rFonts w:ascii="Avenir" w:eastAsia="Avenir" w:hAnsi="Avenir" w:cs="Avenir"/>
          <w:color w:val="8EAADB" w:themeColor="accent1" w:themeTint="99"/>
        </w:rPr>
        <w:t xml:space="preserve"> </w:t>
      </w:r>
      <w:r w:rsidRPr="3DBFD8F7">
        <w:rPr>
          <w:rFonts w:ascii="Avenir" w:eastAsia="Avenir" w:hAnsi="Avenir" w:cs="Avenir"/>
          <w:color w:val="000000" w:themeColor="text1"/>
        </w:rPr>
        <w:t xml:space="preserve">, </w:t>
      </w:r>
      <w:r w:rsidRPr="3DBFD8F7">
        <w:rPr>
          <w:rFonts w:ascii="Avenir Next LT Pro Light" w:eastAsia="Avenir Next LT Pro Light" w:hAnsi="Avenir Next LT Pro Light" w:cs="Avenir Next LT Pro Light"/>
          <w:color w:val="595959" w:themeColor="text1" w:themeTint="A6"/>
        </w:rPr>
        <w:t xml:space="preserve">qui a fait une analyse de cas de la mise en place d’une société de logement pour les Métis abordables à Edmonton dans les années 1970. Le déplacement des </w:t>
      </w:r>
      <w:r w:rsidR="525EE39A" w:rsidRPr="3DBFD8F7">
        <w:rPr>
          <w:rFonts w:ascii="Avenir Next LT Pro Light" w:eastAsia="Avenir Next LT Pro Light" w:hAnsi="Avenir Next LT Pro Light" w:cs="Avenir Next LT Pro Light"/>
          <w:color w:val="595959" w:themeColor="text1" w:themeTint="A6"/>
        </w:rPr>
        <w:t xml:space="preserve">membres des </w:t>
      </w:r>
      <w:r w:rsidR="0D1D9ADF" w:rsidRPr="3DBFD8F7">
        <w:rPr>
          <w:rFonts w:ascii="Avenir Next LT Pro Light" w:eastAsia="Avenir Next LT Pro Light" w:hAnsi="Avenir Next LT Pro Light" w:cs="Avenir Next LT Pro Light"/>
          <w:color w:val="595959" w:themeColor="text1" w:themeTint="A6"/>
        </w:rPr>
        <w:t xml:space="preserve">Premiers </w:t>
      </w:r>
      <w:r w:rsidR="52DBA951" w:rsidRPr="3DBFD8F7">
        <w:rPr>
          <w:rFonts w:ascii="Avenir Next LT Pro Light" w:eastAsia="Avenir Next LT Pro Light" w:hAnsi="Avenir Next LT Pro Light" w:cs="Avenir Next LT Pro Light"/>
          <w:color w:val="595959" w:themeColor="text1" w:themeTint="A6"/>
        </w:rPr>
        <w:t>Peuples</w:t>
      </w:r>
      <w:r w:rsidRPr="3DBFD8F7">
        <w:rPr>
          <w:rFonts w:ascii="Avenir Next LT Pro Light" w:eastAsia="Avenir Next LT Pro Light" w:hAnsi="Avenir Next LT Pro Light" w:cs="Avenir Next LT Pro Light"/>
          <w:color w:val="595959" w:themeColor="text1" w:themeTint="A6"/>
        </w:rPr>
        <w:t xml:space="preserve"> qui quittent les communautés par manque d'opportunités et des conditions de vie de grande pauvreté, vers les grandes villes a révélé les enjeux de leur accès au logement.  </w:t>
      </w:r>
    </w:p>
    <w:p w14:paraId="00000042" w14:textId="77777777" w:rsidR="00C12620" w:rsidRDefault="00C12620" w:rsidP="3FF1D473">
      <w:pPr>
        <w:spacing w:after="0" w:line="240" w:lineRule="auto"/>
        <w:jc w:val="both"/>
        <w:rPr>
          <w:rFonts w:ascii="Avenir Next LT Pro Light" w:eastAsia="Avenir Next LT Pro Light" w:hAnsi="Avenir Next LT Pro Light" w:cs="Avenir Next LT Pro Light"/>
          <w:color w:val="595959" w:themeColor="text1" w:themeTint="A6"/>
        </w:rPr>
      </w:pPr>
    </w:p>
    <w:p w14:paraId="00000043" w14:textId="17A5AFAC" w:rsidR="00C12620" w:rsidRDefault="6457530E" w:rsidP="3FF1D473">
      <w:pPr>
        <w:spacing w:after="0" w:line="240" w:lineRule="auto"/>
        <w:jc w:val="both"/>
        <w:rPr>
          <w:i/>
          <w:iCs/>
          <w:color w:val="595959" w:themeColor="text1" w:themeTint="A6"/>
          <w:vertAlign w:val="superscript"/>
        </w:rPr>
      </w:pPr>
      <w:r w:rsidRPr="3FF1D473">
        <w:rPr>
          <w:rFonts w:ascii="Avenir" w:eastAsia="Avenir" w:hAnsi="Avenir" w:cs="Avenir"/>
          <w:color w:val="595959" w:themeColor="text1" w:themeTint="A6"/>
        </w:rPr>
        <w:t xml:space="preserve"> </w:t>
      </w:r>
      <w:r w:rsidRPr="3FF1D473">
        <w:rPr>
          <w:rFonts w:ascii="Avenir Next LT Pro Light" w:eastAsia="Avenir Next LT Pro Light" w:hAnsi="Avenir Next LT Pro Light" w:cs="Avenir Next LT Pro Light"/>
          <w:i/>
          <w:iCs/>
          <w:color w:val="595959" w:themeColor="text1" w:themeTint="A6"/>
        </w:rPr>
        <w:t xml:space="preserve">« Ce mouvement vers les villes a engendré la mise en place de services pour répondre à certaines nécessités de base telles que le besoin de se trouver un logement adéquat et abordable. Bien que la question du logement prime dans le discours des leaders </w:t>
      </w:r>
      <w:r w:rsidR="313950BB" w:rsidRPr="27A0E6CB">
        <w:rPr>
          <w:rFonts w:ascii="Avenir Next LT Pro Light" w:eastAsia="Avenir Next LT Pro Light" w:hAnsi="Avenir Next LT Pro Light" w:cs="Avenir Next LT Pro Light"/>
          <w:i/>
          <w:iCs/>
          <w:color w:val="595959" w:themeColor="text1" w:themeTint="A6"/>
        </w:rPr>
        <w:t>d</w:t>
      </w:r>
      <w:r w:rsidR="0D1D9ADF" w:rsidRPr="27A0E6CB">
        <w:rPr>
          <w:rFonts w:ascii="Avenir Next LT Pro Light" w:eastAsia="Avenir Next LT Pro Light" w:hAnsi="Avenir Next LT Pro Light" w:cs="Avenir Next LT Pro Light"/>
          <w:i/>
          <w:iCs/>
          <w:color w:val="595959" w:themeColor="text1" w:themeTint="A6"/>
        </w:rPr>
        <w:t xml:space="preserve">es Premiers </w:t>
      </w:r>
      <w:r w:rsidR="1D0F2D67" w:rsidRPr="27A0E6CB">
        <w:rPr>
          <w:rFonts w:ascii="Avenir Next LT Pro Light" w:eastAsia="Avenir Next LT Pro Light" w:hAnsi="Avenir Next LT Pro Light" w:cs="Avenir Next LT Pro Light"/>
          <w:i/>
          <w:iCs/>
          <w:color w:val="595959" w:themeColor="text1" w:themeTint="A6"/>
        </w:rPr>
        <w:t>Peuples</w:t>
      </w:r>
      <w:r w:rsidRPr="3FF1D473">
        <w:rPr>
          <w:rFonts w:ascii="Avenir Next LT Pro Light" w:eastAsia="Avenir Next LT Pro Light" w:hAnsi="Avenir Next LT Pro Light" w:cs="Avenir Next LT Pro Light"/>
          <w:i/>
          <w:iCs/>
          <w:color w:val="595959" w:themeColor="text1" w:themeTint="A6"/>
        </w:rPr>
        <w:t xml:space="preserve"> à la fin des années 1960 et au début des années 1970 – qui reconnaissent que, sans toit au-dessus de la tête, rien n’est possible –, étrangement, les études historiques sur la question sont quasi inexistantes. » </w:t>
      </w:r>
      <w:r w:rsidR="00880339" w:rsidRPr="3FF1D473">
        <w:rPr>
          <w:i/>
          <w:iCs/>
          <w:color w:val="595959" w:themeColor="text1" w:themeTint="A6"/>
          <w:vertAlign w:val="superscript"/>
        </w:rPr>
        <w:footnoteReference w:id="26"/>
      </w:r>
    </w:p>
    <w:p w14:paraId="00000044" w14:textId="77777777" w:rsidR="00C12620" w:rsidRDefault="00C12620" w:rsidP="3FF1D473">
      <w:pPr>
        <w:spacing w:after="0" w:line="240" w:lineRule="auto"/>
        <w:jc w:val="both"/>
        <w:rPr>
          <w:rFonts w:ascii="Avenir Next LT Pro Light" w:eastAsia="Avenir Next LT Pro Light" w:hAnsi="Avenir Next LT Pro Light" w:cs="Avenir Next LT Pro Light"/>
          <w:i/>
          <w:iCs/>
          <w:color w:val="595959" w:themeColor="text1" w:themeTint="A6"/>
        </w:rPr>
      </w:pPr>
    </w:p>
    <w:p w14:paraId="00000045" w14:textId="792B9C6B" w:rsidR="00C12620" w:rsidRDefault="6457530E" w:rsidP="3FF1D473">
      <w:pPr>
        <w:spacing w:after="0" w:line="240" w:lineRule="auto"/>
        <w:jc w:val="both"/>
        <w:rPr>
          <w:rFonts w:ascii="Avenir" w:eastAsia="Avenir" w:hAnsi="Avenir" w:cs="Avenir"/>
          <w:i/>
          <w:iCs/>
          <w:color w:val="595959" w:themeColor="text1" w:themeTint="A6"/>
        </w:rPr>
      </w:pPr>
      <w:r w:rsidRPr="3FF1D473">
        <w:rPr>
          <w:rFonts w:ascii="Avenir Next LT Pro Light" w:eastAsia="Avenir Next LT Pro Light" w:hAnsi="Avenir Next LT Pro Light" w:cs="Avenir Next LT Pro Light"/>
          <w:i/>
          <w:iCs/>
          <w:color w:val="595959" w:themeColor="text1" w:themeTint="A6"/>
        </w:rPr>
        <w:t xml:space="preserve">« À partir des années 1960, l'urbanisation des </w:t>
      </w:r>
      <w:r w:rsidR="0D1D9ADF" w:rsidRPr="27A0E6CB">
        <w:rPr>
          <w:rFonts w:ascii="Avenir Next LT Pro Light" w:eastAsia="Avenir Next LT Pro Light" w:hAnsi="Avenir Next LT Pro Light" w:cs="Avenir Next LT Pro Light"/>
          <w:i/>
          <w:iCs/>
          <w:color w:val="595959" w:themeColor="text1" w:themeTint="A6"/>
        </w:rPr>
        <w:t xml:space="preserve">Premiers </w:t>
      </w:r>
      <w:r w:rsidR="5B1F84C7" w:rsidRPr="27A0E6CB">
        <w:rPr>
          <w:rFonts w:ascii="Avenir Next LT Pro Light" w:eastAsia="Avenir Next LT Pro Light" w:hAnsi="Avenir Next LT Pro Light" w:cs="Avenir Next LT Pro Light"/>
          <w:i/>
          <w:iCs/>
          <w:color w:val="595959" w:themeColor="text1" w:themeTint="A6"/>
        </w:rPr>
        <w:t>Peuples</w:t>
      </w:r>
      <w:r w:rsidRPr="3FF1D473">
        <w:rPr>
          <w:rFonts w:ascii="Avenir Next LT Pro Light" w:eastAsia="Avenir Next LT Pro Light" w:hAnsi="Avenir Next LT Pro Light" w:cs="Avenir Next LT Pro Light"/>
          <w:i/>
          <w:iCs/>
          <w:color w:val="595959" w:themeColor="text1" w:themeTint="A6"/>
        </w:rPr>
        <w:t xml:space="preserve"> prend une ampleur jamais égalée auparavant. Les raisons derrière cette migration massive vers les villes sont multiples et souvent complexes. Nous n'en évoquerons ici que quelques-unes. Certaines sont liées aux politiques discriminatoires du gouvernement fédéral comme dans le cas des femmes des Premières Nations qui, selon la Loi sur les Indiens, perdaient leur statut à la suite d’un mariage avec un </w:t>
      </w:r>
      <w:r w:rsidR="469C7CDE" w:rsidRPr="27A0E6CB">
        <w:rPr>
          <w:rFonts w:ascii="Avenir Next LT Pro Light" w:eastAsia="Avenir Next LT Pro Light" w:hAnsi="Avenir Next LT Pro Light" w:cs="Avenir Next LT Pro Light"/>
          <w:i/>
          <w:iCs/>
          <w:color w:val="595959" w:themeColor="text1" w:themeTint="A6"/>
        </w:rPr>
        <w:t>allochtone</w:t>
      </w:r>
      <w:r w:rsidRPr="3FF1D473">
        <w:rPr>
          <w:rFonts w:ascii="Avenir Next LT Pro Light" w:eastAsia="Avenir Next LT Pro Light" w:hAnsi="Avenir Next LT Pro Light" w:cs="Avenir Next LT Pro Light"/>
          <w:i/>
          <w:iCs/>
          <w:color w:val="595959" w:themeColor="text1" w:themeTint="A6"/>
        </w:rPr>
        <w:t xml:space="preserve"> ou un Métis, ce qui les contraignait ainsi à quitter leur réserve pour s’installer en ville. Dans certaines communautés reculées, une pauvreté extrême pouvait en pousser d’autres à vouloir tenter leur chance ailleurs dans l’espoir d’atteindre une vie meilleure. La ville devient alors un pôle d’attraction. L’effondrement des économies traditionnelles </w:t>
      </w:r>
      <w:r w:rsidR="32ACC72A" w:rsidRPr="27A0E6CB">
        <w:rPr>
          <w:rFonts w:ascii="Avenir Next LT Pro Light" w:eastAsia="Avenir Next LT Pro Light" w:hAnsi="Avenir Next LT Pro Light" w:cs="Avenir Next LT Pro Light"/>
          <w:i/>
          <w:iCs/>
          <w:color w:val="595959" w:themeColor="text1" w:themeTint="A6"/>
        </w:rPr>
        <w:t>d</w:t>
      </w:r>
      <w:r w:rsidR="0D1D9ADF" w:rsidRPr="27A0E6CB">
        <w:rPr>
          <w:rFonts w:ascii="Avenir Next LT Pro Light" w:eastAsia="Avenir Next LT Pro Light" w:hAnsi="Avenir Next LT Pro Light" w:cs="Avenir Next LT Pro Light"/>
          <w:i/>
          <w:iCs/>
          <w:color w:val="595959" w:themeColor="text1" w:themeTint="A6"/>
        </w:rPr>
        <w:t xml:space="preserve">es Premiers </w:t>
      </w:r>
      <w:r w:rsidR="5E3596D7" w:rsidRPr="27A0E6CB">
        <w:rPr>
          <w:rFonts w:ascii="Avenir Next LT Pro Light" w:eastAsia="Avenir Next LT Pro Light" w:hAnsi="Avenir Next LT Pro Light" w:cs="Avenir Next LT Pro Light"/>
          <w:i/>
          <w:iCs/>
          <w:color w:val="595959" w:themeColor="text1" w:themeTint="A6"/>
        </w:rPr>
        <w:t>Peuples</w:t>
      </w:r>
      <w:r w:rsidRPr="3FF1D473">
        <w:rPr>
          <w:rFonts w:ascii="Avenir Next LT Pro Light" w:eastAsia="Avenir Next LT Pro Light" w:hAnsi="Avenir Next LT Pro Light" w:cs="Avenir Next LT Pro Light"/>
          <w:i/>
          <w:iCs/>
          <w:color w:val="595959" w:themeColor="text1" w:themeTint="A6"/>
        </w:rPr>
        <w:t xml:space="preserve"> et le développement à grande échelle des ressources naturelles par des compagnies minières sur les territoires ancestraux sont également des facteurs qui forcent les </w:t>
      </w:r>
      <w:r w:rsidR="0D1D9ADF" w:rsidRPr="27A0E6CB">
        <w:rPr>
          <w:rFonts w:ascii="Avenir Next LT Pro Light" w:eastAsia="Avenir Next LT Pro Light" w:hAnsi="Avenir Next LT Pro Light" w:cs="Avenir Next LT Pro Light"/>
          <w:i/>
          <w:iCs/>
          <w:color w:val="595959" w:themeColor="text1" w:themeTint="A6"/>
        </w:rPr>
        <w:t xml:space="preserve">Premiers </w:t>
      </w:r>
      <w:r w:rsidR="4B4E32CB" w:rsidRPr="27A0E6CB">
        <w:rPr>
          <w:rFonts w:ascii="Avenir Next LT Pro Light" w:eastAsia="Avenir Next LT Pro Light" w:hAnsi="Avenir Next LT Pro Light" w:cs="Avenir Next LT Pro Light"/>
          <w:i/>
          <w:iCs/>
          <w:color w:val="595959" w:themeColor="text1" w:themeTint="A6"/>
        </w:rPr>
        <w:t>Peuples</w:t>
      </w:r>
      <w:r w:rsidRPr="3FF1D473">
        <w:rPr>
          <w:rFonts w:ascii="Avenir Next LT Pro Light" w:eastAsia="Avenir Next LT Pro Light" w:hAnsi="Avenir Next LT Pro Light" w:cs="Avenir Next LT Pro Light"/>
          <w:i/>
          <w:iCs/>
          <w:color w:val="595959" w:themeColor="text1" w:themeTint="A6"/>
        </w:rPr>
        <w:t xml:space="preserve"> à migrer vers les villes »</w:t>
      </w:r>
      <w:r w:rsidRPr="3FF1D473">
        <w:rPr>
          <w:i/>
          <w:iCs/>
          <w:color w:val="595959" w:themeColor="text1" w:themeTint="A6"/>
          <w:vertAlign w:val="superscript"/>
        </w:rPr>
        <w:t xml:space="preserve"> </w:t>
      </w:r>
      <w:r w:rsidR="00880339" w:rsidRPr="3FF1D473">
        <w:rPr>
          <w:i/>
          <w:iCs/>
          <w:color w:val="595959" w:themeColor="text1" w:themeTint="A6"/>
          <w:vertAlign w:val="superscript"/>
        </w:rPr>
        <w:footnoteReference w:id="27"/>
      </w:r>
      <w:r w:rsidRPr="3FF1D473">
        <w:rPr>
          <w:rFonts w:ascii="Avenir" w:eastAsia="Avenir" w:hAnsi="Avenir" w:cs="Avenir"/>
          <w:color w:val="595959" w:themeColor="text1" w:themeTint="A6"/>
        </w:rPr>
        <w:t>.</w:t>
      </w:r>
    </w:p>
    <w:p w14:paraId="00000046" w14:textId="77777777" w:rsidR="00C12620" w:rsidRDefault="00C12620" w:rsidP="3FF1D473">
      <w:pPr>
        <w:spacing w:after="0" w:line="240" w:lineRule="auto"/>
        <w:jc w:val="both"/>
        <w:rPr>
          <w:rFonts w:ascii="Avenir" w:eastAsia="Avenir" w:hAnsi="Avenir" w:cs="Avenir"/>
          <w:color w:val="595959" w:themeColor="text1" w:themeTint="A6"/>
        </w:rPr>
      </w:pPr>
    </w:p>
    <w:p w14:paraId="00000047" w14:textId="119C177E" w:rsidR="00C12620" w:rsidRDefault="6457530E" w:rsidP="3FF1D473">
      <w:pPr>
        <w:spacing w:after="0" w:line="240" w:lineRule="auto"/>
        <w:jc w:val="both"/>
        <w:rPr>
          <w:rFonts w:ascii="Avenir" w:eastAsia="Avenir" w:hAnsi="Avenir" w:cs="Avenir"/>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À travers la recension des étapes clés du développement de la SHL et du concept de logement social abordable spécifiquement adressé aux populations </w:t>
      </w:r>
      <w:r w:rsidR="0492A193"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 xml:space="preserve">es Premiers </w:t>
      </w:r>
      <w:r w:rsidR="63CB9026"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la recherche souligne que les stratégies et les investissements des gouvernements de l’époque s'avèrent inefficaces à répondre adéquatement aux besoins réels</w:t>
      </w:r>
      <w:r w:rsidRPr="3FF1D473">
        <w:rPr>
          <w:rFonts w:ascii="Avenir" w:eastAsia="Avenir" w:hAnsi="Avenir" w:cs="Avenir"/>
          <w:color w:val="595959" w:themeColor="text1" w:themeTint="A6"/>
        </w:rPr>
        <w:t>.:</w:t>
      </w:r>
    </w:p>
    <w:p w14:paraId="00000048" w14:textId="77777777" w:rsidR="00C12620" w:rsidRDefault="6457530E" w:rsidP="3FF1D473">
      <w:pPr>
        <w:spacing w:after="0" w:line="240" w:lineRule="auto"/>
        <w:jc w:val="both"/>
        <w:rPr>
          <w:rFonts w:ascii="Avenir" w:eastAsia="Avenir" w:hAnsi="Avenir" w:cs="Avenir"/>
          <w:color w:val="595959" w:themeColor="text1" w:themeTint="A6"/>
        </w:rPr>
      </w:pPr>
      <w:r w:rsidRPr="3FF1D473">
        <w:rPr>
          <w:rFonts w:ascii="Avenir" w:eastAsia="Avenir" w:hAnsi="Avenir" w:cs="Avenir"/>
          <w:color w:val="595959" w:themeColor="text1" w:themeTint="A6"/>
        </w:rPr>
        <w:t xml:space="preserve"> </w:t>
      </w:r>
    </w:p>
    <w:p w14:paraId="00000049" w14:textId="3BA4EDEC" w:rsidR="00C12620" w:rsidRDefault="6457530E" w:rsidP="3FF1D473">
      <w:pPr>
        <w:spacing w:after="0" w:line="240" w:lineRule="auto"/>
        <w:jc w:val="both"/>
        <w:rPr>
          <w:rFonts w:ascii="Avenir" w:eastAsia="Avenir" w:hAnsi="Avenir" w:cs="Avenir"/>
          <w:color w:val="595959" w:themeColor="text1" w:themeTint="A6"/>
        </w:rPr>
      </w:pPr>
      <w:r w:rsidRPr="3FF1D473">
        <w:rPr>
          <w:rFonts w:ascii="Avenir Next LT Pro Light" w:eastAsia="Avenir Next LT Pro Light" w:hAnsi="Avenir Next LT Pro Light" w:cs="Avenir Next LT Pro Light"/>
          <w:i/>
          <w:iCs/>
          <w:color w:val="595959" w:themeColor="text1" w:themeTint="A6"/>
        </w:rPr>
        <w:t xml:space="preserve">« Malgré une reconnaissance marquée par tous les niveaux de gouvernement « que les problèmes </w:t>
      </w:r>
      <w:r w:rsidR="6C18C526" w:rsidRPr="27A0E6CB">
        <w:rPr>
          <w:rFonts w:ascii="Avenir Next LT Pro Light" w:eastAsia="Avenir Next LT Pro Light" w:hAnsi="Avenir Next LT Pro Light" w:cs="Avenir Next LT Pro Light"/>
          <w:i/>
          <w:iCs/>
          <w:color w:val="595959" w:themeColor="text1" w:themeTint="A6"/>
        </w:rPr>
        <w:t>d</w:t>
      </w:r>
      <w:r w:rsidR="0D1D9ADF" w:rsidRPr="27A0E6CB">
        <w:rPr>
          <w:rFonts w:ascii="Avenir Next LT Pro Light" w:eastAsia="Avenir Next LT Pro Light" w:hAnsi="Avenir Next LT Pro Light" w:cs="Avenir Next LT Pro Light"/>
          <w:i/>
          <w:iCs/>
          <w:color w:val="595959" w:themeColor="text1" w:themeTint="A6"/>
        </w:rPr>
        <w:t xml:space="preserve">es Premiers </w:t>
      </w:r>
      <w:r w:rsidR="41D7A8D2" w:rsidRPr="27A0E6CB">
        <w:rPr>
          <w:rFonts w:ascii="Avenir Next LT Pro Light" w:eastAsia="Avenir Next LT Pro Light" w:hAnsi="Avenir Next LT Pro Light" w:cs="Avenir Next LT Pro Light"/>
          <w:i/>
          <w:iCs/>
          <w:color w:val="595959" w:themeColor="text1" w:themeTint="A6"/>
        </w:rPr>
        <w:t>Peuples</w:t>
      </w:r>
      <w:r w:rsidRPr="3FF1D473">
        <w:rPr>
          <w:rFonts w:ascii="Avenir Next LT Pro Light" w:eastAsia="Avenir Next LT Pro Light" w:hAnsi="Avenir Next LT Pro Light" w:cs="Avenir Next LT Pro Light"/>
          <w:i/>
          <w:iCs/>
          <w:color w:val="595959" w:themeColor="text1" w:themeTint="A6"/>
        </w:rPr>
        <w:t xml:space="preserve"> ont atteint des proportions de crise et que les programmes et les politiques du passé n’ont pas seulement échoué à répondre aux besoins des </w:t>
      </w:r>
      <w:r w:rsidR="4C3845FF" w:rsidRPr="27A0E6CB">
        <w:rPr>
          <w:rFonts w:ascii="Avenir Next LT Pro Light" w:eastAsia="Avenir Next LT Pro Light" w:hAnsi="Avenir Next LT Pro Light" w:cs="Avenir Next LT Pro Light"/>
          <w:i/>
          <w:iCs/>
          <w:color w:val="595959" w:themeColor="text1" w:themeTint="A6"/>
        </w:rPr>
        <w:t>Premiers</w:t>
      </w:r>
      <w:r w:rsidR="0D1D9ADF" w:rsidRPr="27A0E6CB">
        <w:rPr>
          <w:rFonts w:ascii="Avenir Next LT Pro Light" w:eastAsia="Avenir Next LT Pro Light" w:hAnsi="Avenir Next LT Pro Light" w:cs="Avenir Next LT Pro Light"/>
          <w:i/>
          <w:iCs/>
          <w:color w:val="595959" w:themeColor="text1" w:themeTint="A6"/>
        </w:rPr>
        <w:t xml:space="preserve"> </w:t>
      </w:r>
      <w:r w:rsidRPr="3FF1D473">
        <w:rPr>
          <w:rFonts w:ascii="Avenir Next LT Pro Light" w:eastAsia="Avenir Next LT Pro Light" w:hAnsi="Avenir Next LT Pro Light" w:cs="Avenir Next LT Pro Light"/>
          <w:i/>
          <w:iCs/>
          <w:color w:val="595959" w:themeColor="text1" w:themeTint="A6"/>
        </w:rPr>
        <w:t>Peuples, mais ont par inadvertance contribué au problème par leur manque de pertinence »</w:t>
      </w:r>
      <w:r w:rsidR="00880339" w:rsidRPr="3FF1D473">
        <w:rPr>
          <w:i/>
          <w:iCs/>
          <w:color w:val="595959" w:themeColor="text1" w:themeTint="A6"/>
          <w:vertAlign w:val="superscript"/>
        </w:rPr>
        <w:footnoteReference w:id="28"/>
      </w:r>
      <w:r w:rsidRPr="3FF1D473">
        <w:rPr>
          <w:i/>
          <w:iCs/>
          <w:color w:val="595959" w:themeColor="text1" w:themeTint="A6"/>
          <w:vertAlign w:val="superscript"/>
        </w:rPr>
        <w:t xml:space="preserve"> </w:t>
      </w:r>
      <w:r w:rsidRPr="3FF1D473">
        <w:rPr>
          <w:rFonts w:ascii="Avenir" w:eastAsia="Avenir" w:hAnsi="Avenir" w:cs="Avenir"/>
          <w:color w:val="595959" w:themeColor="text1" w:themeTint="A6"/>
        </w:rPr>
        <w:t xml:space="preserve"> </w:t>
      </w:r>
    </w:p>
    <w:p w14:paraId="0000004A" w14:textId="77777777" w:rsidR="00C12620" w:rsidRDefault="00C12620" w:rsidP="3FF1D473">
      <w:pPr>
        <w:spacing w:after="0" w:line="240" w:lineRule="auto"/>
        <w:jc w:val="both"/>
        <w:rPr>
          <w:rFonts w:ascii="Avenir" w:eastAsia="Avenir" w:hAnsi="Avenir" w:cs="Avenir"/>
          <w:color w:val="595959" w:themeColor="text1" w:themeTint="A6"/>
        </w:rPr>
      </w:pPr>
    </w:p>
    <w:p w14:paraId="0000004B" w14:textId="77777777" w:rsidR="00C12620" w:rsidRDefault="53C7068D" w:rsidP="443CFC38">
      <w:pPr>
        <w:spacing w:after="0" w:line="240" w:lineRule="auto"/>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lastRenderedPageBreak/>
        <w:t>Au sein des communautés des voix se sont élevées pour dénoncer les manquements de la société canadienne vis-à-vis des populations qu’elle a forcé à vivre dans des réserves où les conditions de vie sont</w:t>
      </w:r>
      <w:r w:rsidRPr="443CFC38">
        <w:rPr>
          <w:rFonts w:ascii="Avenir Next LT Pro Light" w:eastAsia="Avenir Next LT Pro Light" w:hAnsi="Avenir Next LT Pro Light" w:cs="Avenir Next LT Pro Light"/>
          <w:i/>
          <w:iCs/>
          <w:color w:val="595959" w:themeColor="text1" w:themeTint="A6"/>
        </w:rPr>
        <w:t xml:space="preserve"> « effroyables » </w:t>
      </w:r>
      <w:r w:rsidRPr="443CFC38">
        <w:rPr>
          <w:rFonts w:ascii="Avenir Next LT Pro Light" w:eastAsia="Avenir Next LT Pro Light" w:hAnsi="Avenir Next LT Pro Light" w:cs="Avenir Next LT Pro Light"/>
          <w:color w:val="595959" w:themeColor="text1" w:themeTint="A6"/>
        </w:rPr>
        <w:t>et les logements insalubres. Il est important de nommer ici que ces constats ont été faits entre 1969 et 2011 et que les descriptions des conditions de vie et des logements se retrouvent encore dans les recherches récentes.</w:t>
      </w:r>
    </w:p>
    <w:p w14:paraId="0000004C" w14:textId="77777777" w:rsidR="00C12620" w:rsidRDefault="00C12620" w:rsidP="443CFC38">
      <w:pPr>
        <w:spacing w:after="0" w:line="240" w:lineRule="auto"/>
        <w:jc w:val="both"/>
        <w:rPr>
          <w:rFonts w:ascii="Avenir Next LT Pro Light" w:eastAsia="Avenir Next LT Pro Light" w:hAnsi="Avenir Next LT Pro Light" w:cs="Avenir Next LT Pro Light"/>
          <w:color w:val="595959" w:themeColor="text1" w:themeTint="A6"/>
        </w:rPr>
      </w:pPr>
    </w:p>
    <w:p w14:paraId="0000004D" w14:textId="01F01FD0" w:rsidR="00C12620" w:rsidRDefault="53C7068D" w:rsidP="443CFC38">
      <w:pPr>
        <w:spacing w:after="0" w:line="240" w:lineRule="auto"/>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 xml:space="preserve">En analysant l’historique des migrations des </w:t>
      </w:r>
      <w:r w:rsidR="5610A34C" w:rsidRPr="443CFC38">
        <w:rPr>
          <w:rFonts w:ascii="Avenir Next LT Pro Light" w:eastAsia="Avenir Next LT Pro Light" w:hAnsi="Avenir Next LT Pro Light" w:cs="Avenir Next LT Pro Light"/>
          <w:color w:val="595959" w:themeColor="text1" w:themeTint="A6"/>
        </w:rPr>
        <w:t>Premiers</w:t>
      </w:r>
      <w:r w:rsidR="13E20B35" w:rsidRPr="443CFC38">
        <w:rPr>
          <w:rFonts w:ascii="Avenir Next LT Pro Light" w:eastAsia="Avenir Next LT Pro Light" w:hAnsi="Avenir Next LT Pro Light" w:cs="Avenir Next LT Pro Light"/>
          <w:color w:val="595959" w:themeColor="text1" w:themeTint="A6"/>
        </w:rPr>
        <w:t xml:space="preserve"> </w:t>
      </w:r>
      <w:r w:rsidRPr="443CFC38">
        <w:rPr>
          <w:rFonts w:ascii="Avenir Next LT Pro Light" w:eastAsia="Avenir Next LT Pro Light" w:hAnsi="Avenir Next LT Pro Light" w:cs="Avenir Next LT Pro Light"/>
          <w:color w:val="595959" w:themeColor="text1" w:themeTint="A6"/>
        </w:rPr>
        <w:t>Peuples Métis Inuit et Premières Nations se dessine les problématiques auxquelles les femmes font face encore aujourd’hui.</w:t>
      </w:r>
    </w:p>
    <w:p w14:paraId="0000004E" w14:textId="77777777" w:rsidR="00C12620" w:rsidRDefault="00C12620" w:rsidP="3FF1D473">
      <w:pPr>
        <w:spacing w:after="0" w:line="240" w:lineRule="auto"/>
        <w:jc w:val="both"/>
        <w:rPr>
          <w:rFonts w:ascii="Avenir" w:eastAsia="Avenir" w:hAnsi="Avenir" w:cs="Avenir"/>
          <w:color w:val="595959" w:themeColor="text1" w:themeTint="A6"/>
        </w:rPr>
      </w:pPr>
    </w:p>
    <w:p w14:paraId="00000050" w14:textId="03485DC9" w:rsidR="00C12620" w:rsidRDefault="6457530E" w:rsidP="27A0E6CB">
      <w:pPr>
        <w:jc w:val="both"/>
        <w:rPr>
          <w:rFonts w:ascii="Segoe UI" w:eastAsia="Segoe UI" w:hAnsi="Segoe UI" w:cs="Segoe UI"/>
          <w:color w:val="8EAADB" w:themeColor="accent1" w:themeTint="99"/>
        </w:rPr>
      </w:pPr>
      <w:r w:rsidRPr="27A0E6CB">
        <w:rPr>
          <w:rFonts w:ascii="Segoe UI" w:eastAsia="Segoe UI" w:hAnsi="Segoe UI" w:cs="Segoe UI"/>
          <w:color w:val="8EAADB" w:themeColor="accent1" w:themeTint="99"/>
        </w:rPr>
        <w:t xml:space="preserve">B. L’insécurité majeure et systémique de l’accès au logement pour les femmes et filles </w:t>
      </w:r>
      <w:r w:rsidR="7CCD9025" w:rsidRPr="27A0E6CB">
        <w:rPr>
          <w:rFonts w:ascii="Segoe UI" w:eastAsia="Segoe UI" w:hAnsi="Segoe UI" w:cs="Segoe UI"/>
          <w:color w:val="8EAADB" w:themeColor="accent1" w:themeTint="99"/>
        </w:rPr>
        <w:t>des Premiers Peuples</w:t>
      </w:r>
    </w:p>
    <w:p w14:paraId="00000052" w14:textId="06930E18" w:rsidR="00C12620" w:rsidRDefault="6457530E" w:rsidP="3FF1D473">
      <w:pPr>
        <w:pBdr>
          <w:top w:val="nil"/>
          <w:left w:val="nil"/>
          <w:bottom w:val="nil"/>
          <w:right w:val="nil"/>
          <w:between w:val="nil"/>
        </w:pBdr>
        <w:spacing w:after="0" w:line="240" w:lineRule="auto"/>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000000" w:themeColor="text1"/>
        </w:rPr>
        <w:t xml:space="preserve">D’abord, comme mentionné dans le rapport préliminaire à propos du logement </w:t>
      </w:r>
      <w:r w:rsidR="00A63D4F">
        <w:rPr>
          <w:rFonts w:ascii="Avenir Next LT Pro Light" w:eastAsia="Avenir Next LT Pro Light" w:hAnsi="Avenir Next LT Pro Light" w:cs="Avenir Next LT Pro Light"/>
          <w:color w:val="000000" w:themeColor="text1"/>
        </w:rPr>
        <w:t>d</w:t>
      </w:r>
      <w:r w:rsidR="0D1D9ADF" w:rsidRPr="27A0E6CB">
        <w:rPr>
          <w:rFonts w:ascii="Avenir Next LT Pro Light" w:eastAsia="Avenir Next LT Pro Light" w:hAnsi="Avenir Next LT Pro Light" w:cs="Avenir Next LT Pro Light"/>
          <w:color w:val="000000" w:themeColor="text1"/>
        </w:rPr>
        <w:t>es Premiers Peuples</w:t>
      </w:r>
      <w:r w:rsidRPr="27A0E6CB">
        <w:rPr>
          <w:rFonts w:ascii="Avenir Next LT Pro Light" w:eastAsia="Avenir Next LT Pro Light" w:hAnsi="Avenir Next LT Pro Light" w:cs="Avenir Next LT Pro Light"/>
          <w:color w:val="000000" w:themeColor="text1"/>
        </w:rPr>
        <w:t xml:space="preserve"> : Politique et engagement </w:t>
      </w:r>
      <w:r w:rsidR="72C1E480" w:rsidRPr="27A0E6CB">
        <w:rPr>
          <w:rFonts w:ascii="Avenir Next LT Pro Light" w:eastAsia="Avenir Next LT Pro Light" w:hAnsi="Avenir Next LT Pro Light" w:cs="Avenir Next LT Pro Light"/>
          <w:color w:val="000000" w:themeColor="text1"/>
          <w:u w:val="single"/>
        </w:rPr>
        <w:t>-</w:t>
      </w:r>
      <w:hyperlink r:id="rId29">
        <w:r w:rsidRPr="27A0E6CB">
          <w:rPr>
            <w:rFonts w:ascii="Segoe UI" w:eastAsia="Segoe UI" w:hAnsi="Segoe UI" w:cs="Segoe UI"/>
            <w:color w:val="8EAADB" w:themeColor="accent1" w:themeTint="99"/>
            <w:u w:val="single"/>
          </w:rPr>
          <w:t xml:space="preserve">Rapport à Services </w:t>
        </w:r>
        <w:proofErr w:type="gramStart"/>
        <w:r w:rsidRPr="27A0E6CB">
          <w:rPr>
            <w:rFonts w:ascii="Segoe UI" w:eastAsia="Segoe UI" w:hAnsi="Segoe UI" w:cs="Segoe UI"/>
            <w:color w:val="8EAADB" w:themeColor="accent1" w:themeTint="99"/>
            <w:u w:val="single"/>
          </w:rPr>
          <w:t xml:space="preserve">aux </w:t>
        </w:r>
        <w:r w:rsidR="0D1D9ADF" w:rsidRPr="27A0E6CB">
          <w:rPr>
            <w:rFonts w:ascii="Segoe UI" w:eastAsia="Segoe UI" w:hAnsi="Segoe UI" w:cs="Segoe UI"/>
            <w:color w:val="8EAADB" w:themeColor="accent1" w:themeTint="99"/>
            <w:u w:val="single"/>
          </w:rPr>
          <w:t xml:space="preserve"> Premiers</w:t>
        </w:r>
        <w:proofErr w:type="gramEnd"/>
        <w:r w:rsidR="0D1D9ADF" w:rsidRPr="27A0E6CB">
          <w:rPr>
            <w:rFonts w:ascii="Segoe UI" w:eastAsia="Segoe UI" w:hAnsi="Segoe UI" w:cs="Segoe UI"/>
            <w:color w:val="8EAADB" w:themeColor="accent1" w:themeTint="99"/>
            <w:u w:val="single"/>
          </w:rPr>
          <w:t xml:space="preserve"> Peuples</w:t>
        </w:r>
        <w:r w:rsidR="6ABA7339" w:rsidRPr="27A0E6CB">
          <w:rPr>
            <w:rFonts w:ascii="Segoe UI" w:eastAsia="Segoe UI" w:hAnsi="Segoe UI" w:cs="Segoe UI"/>
            <w:color w:val="8EAADB" w:themeColor="accent1" w:themeTint="99"/>
            <w:u w:val="single"/>
          </w:rPr>
          <w:t xml:space="preserve"> du</w:t>
        </w:r>
        <w:r w:rsidR="72C1E480" w:rsidRPr="27A0E6CB">
          <w:rPr>
            <w:rFonts w:ascii="Segoe UI" w:eastAsia="Segoe UI" w:hAnsi="Segoe UI" w:cs="Segoe UI"/>
            <w:color w:val="8EAADB" w:themeColor="accent1" w:themeTint="99"/>
            <w:u w:val="single"/>
          </w:rPr>
          <w:t xml:space="preserve"> Canada.</w:t>
        </w:r>
        <w:r w:rsidRPr="27A0E6CB">
          <w:rPr>
            <w:rFonts w:ascii="Segoe UI" w:eastAsia="Segoe UI" w:hAnsi="Segoe UI" w:cs="Segoe UI"/>
            <w:color w:val="8EAADB" w:themeColor="accent1" w:themeTint="99"/>
            <w:u w:val="single"/>
          </w:rPr>
          <w:t xml:space="preserve"> De l’association des femmes </w:t>
        </w:r>
        <w:r w:rsidR="4919EB06" w:rsidRPr="27A0E6CB">
          <w:rPr>
            <w:rFonts w:ascii="Segoe UI" w:eastAsia="Segoe UI" w:hAnsi="Segoe UI" w:cs="Segoe UI"/>
            <w:color w:val="8EAADB" w:themeColor="accent1" w:themeTint="99"/>
            <w:u w:val="single"/>
          </w:rPr>
          <w:t>d</w:t>
        </w:r>
        <w:r w:rsidR="0D1D9ADF" w:rsidRPr="27A0E6CB">
          <w:rPr>
            <w:rFonts w:ascii="Segoe UI" w:eastAsia="Segoe UI" w:hAnsi="Segoe UI" w:cs="Segoe UI"/>
            <w:color w:val="8EAADB" w:themeColor="accent1" w:themeTint="99"/>
            <w:u w:val="single"/>
          </w:rPr>
          <w:t>es Premiers Peuples</w:t>
        </w:r>
        <w:r w:rsidRPr="27A0E6CB">
          <w:rPr>
            <w:rFonts w:ascii="Segoe UI" w:eastAsia="Segoe UI" w:hAnsi="Segoe UI" w:cs="Segoe UI"/>
            <w:color w:val="8EAADB" w:themeColor="accent1" w:themeTint="99"/>
            <w:u w:val="single"/>
          </w:rPr>
          <w:t xml:space="preserve"> du Canada (2019)</w:t>
        </w:r>
      </w:hyperlink>
      <w:r w:rsidRPr="3FF1D473">
        <w:rPr>
          <w:rFonts w:ascii="Avenir" w:eastAsia="Avenir" w:hAnsi="Avenir" w:cs="Avenir"/>
          <w:color w:val="000000" w:themeColor="text1"/>
        </w:rPr>
        <w:t xml:space="preserve">, </w:t>
      </w:r>
      <w:r w:rsidRPr="27A0E6CB">
        <w:rPr>
          <w:rFonts w:ascii="Avenir Next LT Pro Light" w:eastAsia="Avenir Next LT Pro Light" w:hAnsi="Avenir Next LT Pro Light" w:cs="Avenir Next LT Pro Light"/>
          <w:color w:val="000000" w:themeColor="text1"/>
        </w:rPr>
        <w:t xml:space="preserve">l’insécurité en matière de logement est identifiée comme « l’un des problèmes les plus urgents touchant les femmes et les filles </w:t>
      </w:r>
      <w:r w:rsidR="136B0CD0" w:rsidRPr="27A0E6CB">
        <w:rPr>
          <w:rFonts w:ascii="Avenir Next LT Pro Light" w:eastAsia="Avenir Next LT Pro Light" w:hAnsi="Avenir Next LT Pro Light" w:cs="Avenir Next LT Pro Light"/>
          <w:color w:val="000000" w:themeColor="text1"/>
        </w:rPr>
        <w:t>d</w:t>
      </w:r>
      <w:r w:rsidR="0D1D9ADF" w:rsidRPr="27A0E6CB">
        <w:rPr>
          <w:rFonts w:ascii="Avenir Next LT Pro Light" w:eastAsia="Avenir Next LT Pro Light" w:hAnsi="Avenir Next LT Pro Light" w:cs="Avenir Next LT Pro Light"/>
          <w:color w:val="000000" w:themeColor="text1"/>
        </w:rPr>
        <w:t xml:space="preserve">es Premiers </w:t>
      </w:r>
      <w:r w:rsidR="1DD53590" w:rsidRPr="27A0E6CB">
        <w:rPr>
          <w:rFonts w:ascii="Avenir Next LT Pro Light" w:eastAsia="Avenir Next LT Pro Light" w:hAnsi="Avenir Next LT Pro Light" w:cs="Avenir Next LT Pro Light"/>
          <w:color w:val="000000" w:themeColor="text1"/>
        </w:rPr>
        <w:t>Peuples</w:t>
      </w:r>
      <w:r w:rsidRPr="27A0E6CB">
        <w:rPr>
          <w:rFonts w:ascii="Avenir Next LT Pro Light" w:eastAsia="Avenir Next LT Pro Light" w:hAnsi="Avenir Next LT Pro Light" w:cs="Avenir Next LT Pro Light"/>
          <w:color w:val="000000" w:themeColor="text1"/>
        </w:rPr>
        <w:t xml:space="preserve"> et les personnes ayant une diversité sexuelle et/ou de genre ». </w:t>
      </w:r>
    </w:p>
    <w:p w14:paraId="00000053" w14:textId="54D3D0BF"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Les défis liés au logement dans les communautés </w:t>
      </w:r>
      <w:r w:rsidR="4BF959C7"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 xml:space="preserve">es Premiers </w:t>
      </w:r>
      <w:r w:rsidR="299C95B0" w:rsidRPr="27A0E6CB">
        <w:rPr>
          <w:rFonts w:ascii="Avenir Next LT Pro Light" w:eastAsia="Avenir Next LT Pro Light" w:hAnsi="Avenir Next LT Pro Light" w:cs="Avenir Next LT Pro Light"/>
          <w:color w:val="595959" w:themeColor="text1" w:themeTint="A6"/>
        </w:rPr>
        <w:t>Peuples</w:t>
      </w:r>
      <w:r w:rsidR="3AF50F04" w:rsidRPr="27A0E6CB">
        <w:rPr>
          <w:rFonts w:ascii="Avenir Next LT Pro Light" w:eastAsia="Avenir Next LT Pro Light" w:hAnsi="Avenir Next LT Pro Light" w:cs="Avenir Next LT Pro Light"/>
          <w:color w:val="595959" w:themeColor="text1" w:themeTint="A6"/>
        </w:rPr>
        <w:t xml:space="preserve"> </w:t>
      </w:r>
      <w:r w:rsidRPr="3FF1D473">
        <w:rPr>
          <w:rFonts w:ascii="Avenir Next LT Pro Light" w:eastAsia="Avenir Next LT Pro Light" w:hAnsi="Avenir Next LT Pro Light" w:cs="Avenir Next LT Pro Light"/>
          <w:color w:val="595959" w:themeColor="text1" w:themeTint="A6"/>
        </w:rPr>
        <w:t xml:space="preserve">sont marqués par l’histoire de colonisation et de marginalisation des </w:t>
      </w:r>
      <w:r w:rsidR="0D1D9ADF" w:rsidRPr="27A0E6CB">
        <w:rPr>
          <w:rFonts w:ascii="Avenir Next LT Pro Light" w:eastAsia="Avenir Next LT Pro Light" w:hAnsi="Avenir Next LT Pro Light" w:cs="Avenir Next LT Pro Light"/>
          <w:color w:val="595959" w:themeColor="text1" w:themeTint="A6"/>
        </w:rPr>
        <w:t xml:space="preserve">Premiers </w:t>
      </w:r>
      <w:r w:rsidRPr="3FF1D473">
        <w:rPr>
          <w:rFonts w:ascii="Avenir Next LT Pro Light" w:eastAsia="Avenir Next LT Pro Light" w:hAnsi="Avenir Next LT Pro Light" w:cs="Avenir Next LT Pro Light"/>
          <w:color w:val="595959" w:themeColor="text1" w:themeTint="A6"/>
        </w:rPr>
        <w:t xml:space="preserve">Peuples au Canada à travers les contraintes systémiques et institutionnelles en place. En particulier, les blocages répétés à l’accès à des logements sécuritaires, décents et spécifiquement conçus pour les femmes et les filles </w:t>
      </w:r>
      <w:r w:rsidR="152EBD5F" w:rsidRPr="27A0E6CB">
        <w:rPr>
          <w:rFonts w:ascii="Avenir Next LT Pro Light" w:eastAsia="Avenir Next LT Pro Light" w:hAnsi="Avenir Next LT Pro Light" w:cs="Avenir Next LT Pro Light"/>
          <w:color w:val="595959" w:themeColor="text1" w:themeTint="A6"/>
        </w:rPr>
        <w:t>des</w:t>
      </w:r>
      <w:r w:rsidR="0D1D9ADF" w:rsidRPr="27A0E6CB">
        <w:rPr>
          <w:rFonts w:ascii="Avenir Next LT Pro Light" w:eastAsia="Avenir Next LT Pro Light" w:hAnsi="Avenir Next LT Pro Light" w:cs="Avenir Next LT Pro Light"/>
          <w:color w:val="595959" w:themeColor="text1" w:themeTint="A6"/>
        </w:rPr>
        <w:t xml:space="preserve"> Premiers </w:t>
      </w:r>
      <w:r w:rsidR="3DF1DE22"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sont enracinés dans l’oppression coloniale. </w:t>
      </w:r>
    </w:p>
    <w:p w14:paraId="00000054" w14:textId="29E893A1"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La recherche sur l’insécurité en logement des femmes </w:t>
      </w:r>
      <w:r w:rsidR="7F82E398"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 xml:space="preserve">es Premiers </w:t>
      </w:r>
      <w:r w:rsidR="0893F18E"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souligne constamment que la discrimination fondée sur le sexe subie par les femmes </w:t>
      </w:r>
      <w:r w:rsidR="6E696E40"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 xml:space="preserve">es Premiers </w:t>
      </w:r>
      <w:r w:rsidR="35398A67"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découle directement de la Loi sur les Indiens.  </w:t>
      </w:r>
    </w:p>
    <w:p w14:paraId="00000055" w14:textId="615F8FE9"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L’accès au logement des femmes et filles </w:t>
      </w:r>
      <w:r w:rsidR="2BE5A7C0" w:rsidRPr="27A0E6CB">
        <w:rPr>
          <w:rFonts w:ascii="Avenir Next LT Pro Light" w:eastAsia="Avenir Next LT Pro Light" w:hAnsi="Avenir Next LT Pro Light" w:cs="Avenir Next LT Pro Light"/>
          <w:color w:val="595959" w:themeColor="text1" w:themeTint="A6"/>
        </w:rPr>
        <w:t>d</w:t>
      </w:r>
      <w:r w:rsidR="0D1D9ADF" w:rsidRPr="27A0E6CB">
        <w:rPr>
          <w:rFonts w:ascii="Avenir Next LT Pro Light" w:eastAsia="Avenir Next LT Pro Light" w:hAnsi="Avenir Next LT Pro Light" w:cs="Avenir Next LT Pro Light"/>
          <w:color w:val="595959" w:themeColor="text1" w:themeTint="A6"/>
        </w:rPr>
        <w:t xml:space="preserve">es Premiers </w:t>
      </w:r>
      <w:r w:rsidR="752025AD" w:rsidRPr="27A0E6CB">
        <w:rPr>
          <w:rFonts w:ascii="Avenir Next LT Pro Light" w:eastAsia="Avenir Next LT Pro Light" w:hAnsi="Avenir Next LT Pro Light" w:cs="Avenir Next LT Pro Light"/>
          <w:color w:val="595959" w:themeColor="text1" w:themeTint="A6"/>
        </w:rPr>
        <w:t>Peuples</w:t>
      </w:r>
      <w:r w:rsidRPr="3FF1D473">
        <w:rPr>
          <w:rFonts w:ascii="Avenir Next LT Pro Light" w:eastAsia="Avenir Next LT Pro Light" w:hAnsi="Avenir Next LT Pro Light" w:cs="Avenir Next LT Pro Light"/>
          <w:color w:val="595959" w:themeColor="text1" w:themeTint="A6"/>
        </w:rPr>
        <w:t xml:space="preserve"> : L’insécurité tout au long du continuum du logement </w:t>
      </w:r>
    </w:p>
    <w:p w14:paraId="00000056" w14:textId="3CFCFFC1" w:rsidR="00C12620" w:rsidRDefault="53C7068D" w:rsidP="3FF1D473">
      <w:pPr>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Dans le même rapport, il est mentionné que “</w:t>
      </w:r>
      <w:r w:rsidRPr="443CFC38">
        <w:rPr>
          <w:rFonts w:ascii="Avenir Next LT Pro Light" w:eastAsia="Avenir Next LT Pro Light" w:hAnsi="Avenir Next LT Pro Light" w:cs="Avenir Next LT Pro Light"/>
          <w:i/>
          <w:iCs/>
          <w:color w:val="595959" w:themeColor="text1" w:themeTint="A6"/>
        </w:rPr>
        <w:t xml:space="preserve">l’insécurité vécue par les femmes s’étend à tout </w:t>
      </w:r>
      <w:r w:rsidR="6BFD2C47" w:rsidRPr="443CFC38">
        <w:rPr>
          <w:rFonts w:ascii="Avenir Next LT Pro Light" w:eastAsia="Avenir Next LT Pro Light" w:hAnsi="Avenir Next LT Pro Light" w:cs="Avenir Next LT Pro Light"/>
          <w:i/>
          <w:iCs/>
          <w:color w:val="595959" w:themeColor="text1" w:themeTint="A6"/>
        </w:rPr>
        <w:t xml:space="preserve">le </w:t>
      </w:r>
      <w:r w:rsidRPr="443CFC38">
        <w:rPr>
          <w:rFonts w:ascii="Avenir Next LT Pro Light" w:eastAsia="Avenir Next LT Pro Light" w:hAnsi="Avenir Next LT Pro Light" w:cs="Avenir Next LT Pro Light"/>
          <w:i/>
          <w:iCs/>
          <w:color w:val="595959" w:themeColor="text1" w:themeTint="A6"/>
        </w:rPr>
        <w:t>continuum du logement</w:t>
      </w:r>
      <w:r w:rsidRPr="443CFC38">
        <w:rPr>
          <w:rFonts w:ascii="Avenir Next LT Pro Light" w:eastAsia="Avenir Next LT Pro Light" w:hAnsi="Avenir Next LT Pro Light" w:cs="Avenir Next LT Pro Light"/>
          <w:color w:val="595959" w:themeColor="text1" w:themeTint="A6"/>
        </w:rPr>
        <w:t xml:space="preserve">”. Du parcours de l’itinérance jusqu’à l’accès à la propriété, tous les aspects du logement sont touchés par les contraintes fondées sur le genre et influencés par le cycle des traumatismes intergénérationnels vécus par les femmes </w:t>
      </w:r>
      <w:r w:rsidR="35E67E3A" w:rsidRPr="443CFC38">
        <w:rPr>
          <w:rFonts w:ascii="Avenir Next LT Pro Light" w:eastAsia="Avenir Next LT Pro Light" w:hAnsi="Avenir Next LT Pro Light" w:cs="Avenir Next LT Pro Light"/>
          <w:color w:val="595959" w:themeColor="text1" w:themeTint="A6"/>
        </w:rPr>
        <w:t>d</w:t>
      </w:r>
      <w:r w:rsidR="13E20B35" w:rsidRPr="443CFC38">
        <w:rPr>
          <w:rFonts w:ascii="Avenir Next LT Pro Light" w:eastAsia="Avenir Next LT Pro Light" w:hAnsi="Avenir Next LT Pro Light" w:cs="Avenir Next LT Pro Light"/>
          <w:color w:val="595959" w:themeColor="text1" w:themeTint="A6"/>
        </w:rPr>
        <w:t xml:space="preserve">es Premiers </w:t>
      </w:r>
      <w:r w:rsidR="4201CA2C" w:rsidRPr="443CFC38">
        <w:rPr>
          <w:rFonts w:ascii="Avenir Next LT Pro Light" w:eastAsia="Avenir Next LT Pro Light" w:hAnsi="Avenir Next LT Pro Light" w:cs="Avenir Next LT Pro Light"/>
          <w:color w:val="595959" w:themeColor="text1" w:themeTint="A6"/>
        </w:rPr>
        <w:t>Peuples</w:t>
      </w:r>
      <w:r w:rsidRPr="443CFC38">
        <w:rPr>
          <w:rFonts w:ascii="Avenir Next LT Pro Light" w:eastAsia="Avenir Next LT Pro Light" w:hAnsi="Avenir Next LT Pro Light" w:cs="Avenir Next LT Pro Light"/>
          <w:color w:val="595959" w:themeColor="text1" w:themeTint="A6"/>
        </w:rPr>
        <w:t xml:space="preserve">. </w:t>
      </w:r>
    </w:p>
    <w:p w14:paraId="00000057" w14:textId="4054474F"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Même si </w:t>
      </w:r>
      <w:r w:rsidR="008237D6">
        <w:rPr>
          <w:rFonts w:ascii="Avenir Next LT Pro Light" w:eastAsia="Avenir Next LT Pro Light" w:hAnsi="Avenir Next LT Pro Light" w:cs="Avenir Next LT Pro Light"/>
          <w:color w:val="595959" w:themeColor="text1" w:themeTint="A6"/>
        </w:rPr>
        <w:t xml:space="preserve">les constats et recommandations </w:t>
      </w:r>
      <w:r w:rsidR="001B2ABD">
        <w:rPr>
          <w:rFonts w:ascii="Avenir Next LT Pro Light" w:eastAsia="Avenir Next LT Pro Light" w:hAnsi="Avenir Next LT Pro Light" w:cs="Avenir Next LT Pro Light"/>
          <w:color w:val="595959" w:themeColor="text1" w:themeTint="A6"/>
        </w:rPr>
        <w:t>des recherches</w:t>
      </w:r>
      <w:r w:rsidRPr="3FF1D473">
        <w:rPr>
          <w:rFonts w:ascii="Avenir Next LT Pro Light" w:eastAsia="Avenir Next LT Pro Light" w:hAnsi="Avenir Next LT Pro Light" w:cs="Avenir Next LT Pro Light"/>
          <w:color w:val="595959" w:themeColor="text1" w:themeTint="A6"/>
        </w:rPr>
        <w:t xml:space="preserve"> </w:t>
      </w:r>
      <w:r w:rsidR="001B2ABD">
        <w:rPr>
          <w:rFonts w:ascii="Avenir Next LT Pro Light" w:eastAsia="Avenir Next LT Pro Light" w:hAnsi="Avenir Next LT Pro Light" w:cs="Avenir Next LT Pro Light"/>
          <w:color w:val="595959" w:themeColor="text1" w:themeTint="A6"/>
        </w:rPr>
        <w:t>plaident</w:t>
      </w:r>
      <w:r w:rsidRPr="3FF1D473">
        <w:rPr>
          <w:rFonts w:ascii="Avenir Next LT Pro Light" w:eastAsia="Avenir Next LT Pro Light" w:hAnsi="Avenir Next LT Pro Light" w:cs="Avenir Next LT Pro Light"/>
          <w:color w:val="595959" w:themeColor="text1" w:themeTint="A6"/>
        </w:rPr>
        <w:t xml:space="preserve"> de plus en plus </w:t>
      </w:r>
      <w:r w:rsidR="001B2ABD">
        <w:rPr>
          <w:rFonts w:ascii="Avenir Next LT Pro Light" w:eastAsia="Avenir Next LT Pro Light" w:hAnsi="Avenir Next LT Pro Light" w:cs="Avenir Next LT Pro Light"/>
          <w:color w:val="595959" w:themeColor="text1" w:themeTint="A6"/>
        </w:rPr>
        <w:t>pour</w:t>
      </w:r>
      <w:r w:rsidRPr="3FF1D473">
        <w:rPr>
          <w:rFonts w:ascii="Avenir Next LT Pro Light" w:eastAsia="Avenir Next LT Pro Light" w:hAnsi="Avenir Next LT Pro Light" w:cs="Avenir Next LT Pro Light"/>
          <w:color w:val="595959" w:themeColor="text1" w:themeTint="A6"/>
        </w:rPr>
        <w:t xml:space="preserve"> l’importance</w:t>
      </w:r>
      <w:r w:rsidR="00CB5FF6">
        <w:rPr>
          <w:rFonts w:ascii="Avenir Next LT Pro Light" w:eastAsia="Avenir Next LT Pro Light" w:hAnsi="Avenir Next LT Pro Light" w:cs="Avenir Next LT Pro Light"/>
          <w:color w:val="595959" w:themeColor="text1" w:themeTint="A6"/>
        </w:rPr>
        <w:t xml:space="preserve"> </w:t>
      </w:r>
      <w:r w:rsidR="005E515C">
        <w:rPr>
          <w:rFonts w:ascii="Avenir Next LT Pro Light" w:eastAsia="Avenir Next LT Pro Light" w:hAnsi="Avenir Next LT Pro Light" w:cs="Avenir Next LT Pro Light"/>
          <w:color w:val="595959" w:themeColor="text1" w:themeTint="A6"/>
        </w:rPr>
        <w:t xml:space="preserve">de </w:t>
      </w:r>
      <w:r w:rsidR="005E515C" w:rsidRPr="3FF1D473">
        <w:rPr>
          <w:rFonts w:ascii="Avenir Next LT Pro Light" w:eastAsia="Avenir Next LT Pro Light" w:hAnsi="Avenir Next LT Pro Light" w:cs="Avenir Next LT Pro Light"/>
          <w:color w:val="595959" w:themeColor="text1" w:themeTint="A6"/>
        </w:rPr>
        <w:t>considérer</w:t>
      </w:r>
      <w:r w:rsidRPr="3FF1D473">
        <w:rPr>
          <w:rFonts w:ascii="Avenir Next LT Pro Light" w:eastAsia="Avenir Next LT Pro Light" w:hAnsi="Avenir Next LT Pro Light" w:cs="Avenir Next LT Pro Light"/>
          <w:color w:val="595959" w:themeColor="text1" w:themeTint="A6"/>
        </w:rPr>
        <w:t xml:space="preserve"> l’expérience vécue comme la résultante de choix politiques, les stratégies et les programmes axés sur la résolution de crise du logement manquent de solutions éclairées par les modes de connaissance </w:t>
      </w:r>
      <w:r w:rsidR="1ADD29EC" w:rsidRPr="27A0E6CB">
        <w:rPr>
          <w:rFonts w:ascii="Avenir Next LT Pro Light" w:eastAsia="Avenir Next LT Pro Light" w:hAnsi="Avenir Next LT Pro Light" w:cs="Avenir Next LT Pro Light"/>
          <w:color w:val="595959" w:themeColor="text1" w:themeTint="A6"/>
        </w:rPr>
        <w:t>des Premiers Peuples</w:t>
      </w:r>
      <w:r w:rsidR="3AF50F04" w:rsidRPr="27A0E6CB">
        <w:rPr>
          <w:rFonts w:ascii="Avenir Next LT Pro Light" w:eastAsia="Avenir Next LT Pro Light" w:hAnsi="Avenir Next LT Pro Light" w:cs="Avenir Next LT Pro Light"/>
          <w:color w:val="595959" w:themeColor="text1" w:themeTint="A6"/>
        </w:rPr>
        <w:t>.</w:t>
      </w:r>
      <w:r w:rsidRPr="3FF1D473">
        <w:rPr>
          <w:rFonts w:ascii="Avenir Next LT Pro Light" w:eastAsia="Avenir Next LT Pro Light" w:hAnsi="Avenir Next LT Pro Light" w:cs="Avenir Next LT Pro Light"/>
          <w:color w:val="595959" w:themeColor="text1" w:themeTint="A6"/>
        </w:rPr>
        <w:t xml:space="preserve"> Ce qui fait ressortir l'urgence de reconnaître en priorité le rôle des femmes </w:t>
      </w:r>
      <w:r w:rsidR="1ADD29EC" w:rsidRPr="27A0E6CB">
        <w:rPr>
          <w:rFonts w:ascii="Avenir Next LT Pro Light" w:eastAsia="Avenir Next LT Pro Light" w:hAnsi="Avenir Next LT Pro Light" w:cs="Avenir Next LT Pro Light"/>
          <w:color w:val="595959" w:themeColor="text1" w:themeTint="A6"/>
        </w:rPr>
        <w:t>des Premiers Peuples</w:t>
      </w:r>
      <w:r w:rsidRPr="3FF1D473">
        <w:rPr>
          <w:rFonts w:ascii="Avenir Next LT Pro Light" w:eastAsia="Avenir Next LT Pro Light" w:hAnsi="Avenir Next LT Pro Light" w:cs="Avenir Next LT Pro Light"/>
          <w:color w:val="595959" w:themeColor="text1" w:themeTint="A6"/>
        </w:rPr>
        <w:t xml:space="preserve"> en tant que gardiennes du savoir dans leurs communautés. </w:t>
      </w:r>
    </w:p>
    <w:p w14:paraId="00000058" w14:textId="4A8A81AF"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lastRenderedPageBreak/>
        <w:t xml:space="preserve">Parmi les problématiques reliées au logement auxquels les femmes font face, ils mentionnent  entre autres : le traumatisme intergénérationnel, les pensionnats et la rafle des années 60, la perte de la langue et de l’identité culturelle et la discrimination systémique des femmes </w:t>
      </w:r>
      <w:r w:rsidR="1ADD29EC" w:rsidRPr="27A0E6CB">
        <w:rPr>
          <w:rFonts w:ascii="Avenir Next LT Pro Light" w:eastAsia="Avenir Next LT Pro Light" w:hAnsi="Avenir Next LT Pro Light" w:cs="Avenir Next LT Pro Light"/>
          <w:color w:val="595959" w:themeColor="text1" w:themeTint="A6"/>
        </w:rPr>
        <w:t>des Premiers Peuples</w:t>
      </w:r>
      <w:r w:rsidRPr="3FF1D473">
        <w:rPr>
          <w:rFonts w:ascii="Avenir Next LT Pro Light" w:eastAsia="Avenir Next LT Pro Light" w:hAnsi="Avenir Next LT Pro Light" w:cs="Avenir Next LT Pro Light"/>
          <w:color w:val="595959" w:themeColor="text1" w:themeTint="A6"/>
        </w:rPr>
        <w:t xml:space="preserve">, qui ont influencé l’instabilité des femmes et ont eu un impact significatif sur leur accès aux ressources et aux opportunités reliées et, par conséquent, ont limité leurs capacités à faire face aux traumatismes. </w:t>
      </w:r>
    </w:p>
    <w:p w14:paraId="00000059" w14:textId="3E9C0FEC" w:rsidR="00C12620" w:rsidRDefault="53C7068D" w:rsidP="3FF1D473">
      <w:pPr>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En ce qui concerne les pensionnats, par exemple, les effets « t</w:t>
      </w:r>
      <w:r w:rsidRPr="443CFC38">
        <w:rPr>
          <w:rFonts w:ascii="Avenir Next LT Pro Light" w:eastAsia="Avenir Next LT Pro Light" w:hAnsi="Avenir Next LT Pro Light" w:cs="Avenir Next LT Pro Light"/>
          <w:i/>
          <w:iCs/>
          <w:color w:val="595959" w:themeColor="text1" w:themeTint="A6"/>
        </w:rPr>
        <w:t>raumatiques</w:t>
      </w:r>
      <w:r w:rsidRPr="443CFC38">
        <w:rPr>
          <w:rFonts w:ascii="Avenir Next LT Pro Light" w:eastAsia="Avenir Next LT Pro Light" w:hAnsi="Avenir Next LT Pro Light" w:cs="Avenir Next LT Pro Light"/>
          <w:color w:val="595959" w:themeColor="text1" w:themeTint="A6"/>
        </w:rPr>
        <w:t xml:space="preserve"> » du retrait forcé des enfants aux familles </w:t>
      </w:r>
      <w:r w:rsidR="3CB48D11" w:rsidRPr="443CFC38">
        <w:rPr>
          <w:rFonts w:ascii="Avenir Next LT Pro Light" w:eastAsia="Avenir Next LT Pro Light" w:hAnsi="Avenir Next LT Pro Light" w:cs="Avenir Next LT Pro Light"/>
          <w:color w:val="595959" w:themeColor="text1" w:themeTint="A6"/>
        </w:rPr>
        <w:t>des Premiers Peuples</w:t>
      </w:r>
      <w:r w:rsidRPr="443CFC38">
        <w:rPr>
          <w:rFonts w:ascii="Avenir Next LT Pro Light" w:eastAsia="Avenir Next LT Pro Light" w:hAnsi="Avenir Next LT Pro Light" w:cs="Avenir Next LT Pro Light"/>
          <w:color w:val="595959" w:themeColor="text1" w:themeTint="A6"/>
        </w:rPr>
        <w:t xml:space="preserve"> ont eu des conséquences profondes sur les générations suivantes et les communautés, affectant leur vie physique, émotionnelle, sociale, économique et une dégradation du bien-être spirituel ce qui a contribué</w:t>
      </w:r>
      <w:r w:rsidR="679AAC1B" w:rsidRPr="443CFC38">
        <w:rPr>
          <w:rFonts w:ascii="Avenir Next LT Pro Light" w:eastAsia="Avenir Next LT Pro Light" w:hAnsi="Avenir Next LT Pro Light" w:cs="Avenir Next LT Pro Light"/>
          <w:color w:val="595959" w:themeColor="text1" w:themeTint="A6"/>
        </w:rPr>
        <w:t xml:space="preserve">, entre autres </w:t>
      </w:r>
      <w:r w:rsidRPr="443CFC38">
        <w:rPr>
          <w:rFonts w:ascii="Avenir Next LT Pro Light" w:eastAsia="Avenir Next LT Pro Light" w:hAnsi="Avenir Next LT Pro Light" w:cs="Avenir Next LT Pro Light"/>
          <w:color w:val="595959" w:themeColor="text1" w:themeTint="A6"/>
        </w:rPr>
        <w:t>à mener les femmes et filles vers l’itinérance.</w:t>
      </w:r>
    </w:p>
    <w:p w14:paraId="0000005A" w14:textId="48520FE8"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Les facteurs tels que les faibles </w:t>
      </w:r>
      <w:r w:rsidR="60595AC1">
        <w:rPr>
          <w:rFonts w:ascii="Avenir Next LT Pro Light" w:eastAsia="Avenir Next LT Pro Light" w:hAnsi="Avenir Next LT Pro Light" w:cs="Avenir Next LT Pro Light"/>
          <w:color w:val="595959" w:themeColor="text1" w:themeTint="A6"/>
        </w:rPr>
        <w:t>revenus et</w:t>
      </w:r>
      <w:r w:rsidRPr="3FF1D473">
        <w:rPr>
          <w:rFonts w:ascii="Avenir Next LT Pro Light" w:eastAsia="Avenir Next LT Pro Light" w:hAnsi="Avenir Next LT Pro Light" w:cs="Avenir Next LT Pro Light"/>
          <w:color w:val="595959" w:themeColor="text1" w:themeTint="A6"/>
        </w:rPr>
        <w:t xml:space="preserve"> les logements surpeuplés ont également </w:t>
      </w:r>
      <w:proofErr w:type="gramStart"/>
      <w:r w:rsidRPr="3FF1D473">
        <w:rPr>
          <w:rFonts w:ascii="Avenir Next LT Pro Light" w:eastAsia="Avenir Next LT Pro Light" w:hAnsi="Avenir Next LT Pro Light" w:cs="Avenir Next LT Pro Light"/>
          <w:color w:val="595959" w:themeColor="text1" w:themeTint="A6"/>
        </w:rPr>
        <w:t>agit</w:t>
      </w:r>
      <w:proofErr w:type="gramEnd"/>
      <w:r w:rsidRPr="3FF1D473">
        <w:rPr>
          <w:rFonts w:ascii="Avenir Next LT Pro Light" w:eastAsia="Avenir Next LT Pro Light" w:hAnsi="Avenir Next LT Pro Light" w:cs="Avenir Next LT Pro Light"/>
          <w:color w:val="595959" w:themeColor="text1" w:themeTint="A6"/>
        </w:rPr>
        <w:t xml:space="preserve"> de façon disproportionnée sur les conditions de vie des femmes et les filles </w:t>
      </w:r>
      <w:r w:rsidR="1ADD29EC" w:rsidRPr="3FF1D473">
        <w:rPr>
          <w:rFonts w:ascii="Avenir Next LT Pro Light" w:eastAsia="Avenir Next LT Pro Light" w:hAnsi="Avenir Next LT Pro Light" w:cs="Avenir Next LT Pro Light"/>
          <w:color w:val="595959" w:themeColor="text1" w:themeTint="A6"/>
        </w:rPr>
        <w:t>des Premiers Peuples</w:t>
      </w:r>
      <w:r w:rsidRPr="3FF1D473">
        <w:rPr>
          <w:rFonts w:ascii="Avenir Next LT Pro Light" w:eastAsia="Avenir Next LT Pro Light" w:hAnsi="Avenir Next LT Pro Light" w:cs="Avenir Next LT Pro Light"/>
          <w:color w:val="595959" w:themeColor="text1" w:themeTint="A6"/>
        </w:rPr>
        <w:t xml:space="preserve"> par rapport à la population canadienne en général. En effet, elles sont plus susceptibles d’être sans emploi ou de gagner des salaires trop bas, et vivent plus d’itinérance cachée, ce qui induit qu’elles sont dans des situations de logements précaires, temporaires et/ou surpeuplés et survivent dans des conditions de grave insécurité. Enfin, la pauvreté et le manque d’opportunités d’améliorer leur situation font partie des barrières structurelles qui affectent toutes les aspects de leur vie. Comme il sera mentionné plus bas, elles sont plus susceptibles de vivre des violences dont la violence sexuelle.</w:t>
      </w:r>
      <w:r w:rsidR="00880339" w:rsidRPr="32CCA5C0">
        <w:rPr>
          <w:i/>
          <w:iCs/>
          <w:color w:val="595959" w:themeColor="text1" w:themeTint="A6"/>
          <w:vertAlign w:val="superscript"/>
        </w:rPr>
        <w:footnoteReference w:id="29"/>
      </w:r>
    </w:p>
    <w:p w14:paraId="7A89F334" w14:textId="28A9785C" w:rsidR="3FF1D473" w:rsidRDefault="3FF1D473" w:rsidP="3FF1D473">
      <w:pPr>
        <w:jc w:val="both"/>
        <w:rPr>
          <w:rFonts w:ascii="Avenir Next LT Pro Light" w:eastAsia="Avenir Next LT Pro Light" w:hAnsi="Avenir Next LT Pro Light" w:cs="Avenir Next LT Pro Light"/>
          <w:color w:val="595959" w:themeColor="text1" w:themeTint="A6"/>
        </w:rPr>
      </w:pPr>
    </w:p>
    <w:p w14:paraId="0000005B" w14:textId="77777777" w:rsidR="00C12620" w:rsidRDefault="6457530E" w:rsidP="3FF1D473">
      <w:pPr>
        <w:jc w:val="both"/>
        <w:rPr>
          <w:rFonts w:ascii="Avenir Next LT Pro Light" w:eastAsia="Avenir Next LT Pro Light" w:hAnsi="Avenir Next LT Pro Light" w:cs="Avenir Next LT Pro Light"/>
          <w:b/>
          <w:bCs/>
          <w:color w:val="595959" w:themeColor="text1" w:themeTint="A6"/>
        </w:rPr>
      </w:pPr>
      <w:r w:rsidRPr="3FF1D473">
        <w:rPr>
          <w:rFonts w:ascii="Avenir Next LT Pro Light" w:eastAsia="Avenir Next LT Pro Light" w:hAnsi="Avenir Next LT Pro Light" w:cs="Avenir Next LT Pro Light"/>
          <w:b/>
          <w:bCs/>
          <w:color w:val="595959" w:themeColor="text1" w:themeTint="A6"/>
        </w:rPr>
        <w:t>Barrières organisationnelles et systémiques de l’accès au logement</w:t>
      </w:r>
    </w:p>
    <w:p w14:paraId="0000005C" w14:textId="5159DA27" w:rsidR="00C12620" w:rsidRDefault="53C7068D" w:rsidP="32CCA5C0">
      <w:pPr>
        <w:pBdr>
          <w:top w:val="nil"/>
          <w:left w:val="nil"/>
          <w:bottom w:val="nil"/>
          <w:right w:val="nil"/>
          <w:between w:val="nil"/>
        </w:pBdr>
        <w:spacing w:after="0" w:line="240" w:lineRule="auto"/>
        <w:jc w:val="both"/>
        <w:rPr>
          <w:rFonts w:ascii="Avenir" w:eastAsia="Avenir" w:hAnsi="Avenir" w:cs="Avenir"/>
          <w:color w:val="000000"/>
        </w:rPr>
      </w:pPr>
      <w:r w:rsidRPr="3FF1D473">
        <w:rPr>
          <w:rFonts w:ascii="Avenir Next LT Pro Light" w:eastAsia="Avenir Next LT Pro Light" w:hAnsi="Avenir Next LT Pro Light" w:cs="Avenir Next LT Pro Light"/>
          <w:color w:val="595959" w:themeColor="text1" w:themeTint="A6"/>
        </w:rPr>
        <w:t>Tel qu’énoncé dans</w:t>
      </w:r>
      <w:r>
        <w:rPr>
          <w:rFonts w:ascii="Avenir" w:eastAsia="Avenir" w:hAnsi="Avenir" w:cs="Avenir"/>
          <w:color w:val="000000"/>
        </w:rPr>
        <w:t xml:space="preserve"> </w:t>
      </w:r>
      <w:hyperlink r:id="rId30">
        <w:r w:rsidRPr="27A0E6CB">
          <w:rPr>
            <w:rFonts w:ascii="Segoe UI" w:eastAsia="Segoe UI" w:hAnsi="Segoe UI" w:cs="Segoe UI"/>
            <w:color w:val="8EAADB" w:themeColor="accent1" w:themeTint="99"/>
            <w:u w:val="single"/>
          </w:rPr>
          <w:t>l’analyse documentaire : l’état des besoins de logement des femmes et de l’itinérance au Canada</w:t>
        </w:r>
      </w:hyperlink>
      <w:r>
        <w:rPr>
          <w:rFonts w:ascii="Avenir" w:eastAsia="Avenir" w:hAnsi="Avenir" w:cs="Avenir"/>
          <w:color w:val="000000"/>
        </w:rPr>
        <w:t xml:space="preserve">, </w:t>
      </w:r>
      <w:r w:rsidRPr="3FF1D473">
        <w:rPr>
          <w:rFonts w:ascii="Avenir Next LT Pro Light" w:eastAsia="Avenir Next LT Pro Light" w:hAnsi="Avenir Next LT Pro Light" w:cs="Avenir Next LT Pro Light"/>
          <w:color w:val="595959" w:themeColor="text1" w:themeTint="A6"/>
        </w:rPr>
        <w:t>« </w:t>
      </w:r>
      <w:r w:rsidRPr="32CCA5C0">
        <w:rPr>
          <w:rFonts w:ascii="Avenir Next LT Pro Light" w:eastAsia="Avenir Next LT Pro Light" w:hAnsi="Avenir Next LT Pro Light" w:cs="Avenir Next LT Pro Light"/>
          <w:i/>
          <w:iCs/>
          <w:color w:val="595959" w:themeColor="text1" w:themeTint="A6"/>
        </w:rPr>
        <w:t xml:space="preserve">dans le cas des femmes </w:t>
      </w:r>
      <w:r w:rsidR="3CB48D11" w:rsidRPr="32CCA5C0">
        <w:rPr>
          <w:rFonts w:ascii="Avenir Next LT Pro Light" w:eastAsia="Avenir Next LT Pro Light" w:hAnsi="Avenir Next LT Pro Light" w:cs="Avenir Next LT Pro Light"/>
          <w:i/>
          <w:iCs/>
          <w:color w:val="595959" w:themeColor="text1" w:themeTint="A6"/>
        </w:rPr>
        <w:t>des Premiers Peuples</w:t>
      </w:r>
      <w:r w:rsidRPr="32CCA5C0">
        <w:rPr>
          <w:rFonts w:ascii="Avenir Next LT Pro Light" w:eastAsia="Avenir Next LT Pro Light" w:hAnsi="Avenir Next LT Pro Light" w:cs="Avenir Next LT Pro Light"/>
          <w:i/>
          <w:iCs/>
          <w:color w:val="595959" w:themeColor="text1" w:themeTint="A6"/>
        </w:rPr>
        <w:t xml:space="preserve">, les politiques et pratiques de protection de l’enfance qui ne font pas la distinction entre la négligence et la pauvreté contribuent au retrait des enfants de </w:t>
      </w:r>
      <w:r w:rsidR="7AF3C325" w:rsidRPr="32CCA5C0">
        <w:rPr>
          <w:rFonts w:ascii="Avenir Next LT Pro Light" w:eastAsia="Avenir Next LT Pro Light" w:hAnsi="Avenir Next LT Pro Light" w:cs="Avenir Next LT Pro Light"/>
          <w:i/>
          <w:iCs/>
          <w:color w:val="595959" w:themeColor="text1" w:themeTint="A6"/>
        </w:rPr>
        <w:t>leur famille</w:t>
      </w:r>
      <w:r w:rsidRPr="32CCA5C0">
        <w:rPr>
          <w:rFonts w:ascii="Avenir Next LT Pro Light" w:eastAsia="Avenir Next LT Pro Light" w:hAnsi="Avenir Next LT Pro Light" w:cs="Avenir Next LT Pro Light"/>
          <w:i/>
          <w:iCs/>
          <w:color w:val="595959" w:themeColor="text1" w:themeTint="A6"/>
        </w:rPr>
        <w:t xml:space="preserve"> aux prises avec un logement inadéquat et la marginalisation socio-économique et/ou d’autres facteurs structurels qui sont largement hors du contrôle des femmes. En conséquence, les ménages pauvres sont plus susceptibles d’être victimes de retrait d’enfant pour “négligence” alors qu’ils manquent d’argent pour acheter de nouveaux vêtements ou des aliments nutritifs. </w:t>
      </w:r>
      <w:r w:rsidRPr="3FF1D473">
        <w:rPr>
          <w:rFonts w:ascii="Avenir Next LT Pro Light" w:eastAsia="Avenir Next LT Pro Light" w:hAnsi="Avenir Next LT Pro Light" w:cs="Avenir Next LT Pro Light"/>
          <w:color w:val="595959" w:themeColor="text1" w:themeTint="A6"/>
        </w:rPr>
        <w:t>»</w:t>
      </w:r>
      <w:r w:rsidR="00880339" w:rsidRPr="32CCA5C0">
        <w:rPr>
          <w:i/>
          <w:iCs/>
          <w:color w:val="595959" w:themeColor="text1" w:themeTint="A6"/>
          <w:vertAlign w:val="superscript"/>
        </w:rPr>
        <w:footnoteReference w:id="30"/>
      </w:r>
    </w:p>
    <w:p w14:paraId="0000005D" w14:textId="77777777" w:rsidR="00C12620" w:rsidRDefault="00C12620">
      <w:pPr>
        <w:pBdr>
          <w:top w:val="nil"/>
          <w:left w:val="nil"/>
          <w:bottom w:val="nil"/>
          <w:right w:val="nil"/>
          <w:between w:val="nil"/>
        </w:pBdr>
        <w:spacing w:after="0" w:line="240" w:lineRule="auto"/>
        <w:jc w:val="both"/>
        <w:rPr>
          <w:rFonts w:ascii="Avenir" w:eastAsia="Avenir" w:hAnsi="Avenir" w:cs="Avenir"/>
          <w:color w:val="000000"/>
        </w:rPr>
      </w:pPr>
    </w:p>
    <w:p w14:paraId="0000005E" w14:textId="6DC20C48" w:rsidR="00C12620" w:rsidRDefault="53C7068D" w:rsidP="443CFC38">
      <w:pPr>
        <w:pBdr>
          <w:top w:val="nil"/>
          <w:left w:val="nil"/>
          <w:bottom w:val="nil"/>
          <w:right w:val="nil"/>
          <w:between w:val="nil"/>
        </w:pBdr>
        <w:spacing w:after="0" w:line="240" w:lineRule="auto"/>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 xml:space="preserve">À cet égard la recherche </w:t>
      </w:r>
      <w:r w:rsidR="243B7B15" w:rsidRPr="443CFC38">
        <w:rPr>
          <w:rFonts w:ascii="Avenir Next LT Pro Light" w:eastAsia="Avenir Next LT Pro Light" w:hAnsi="Avenir Next LT Pro Light" w:cs="Avenir Next LT Pro Light"/>
          <w:color w:val="595959" w:themeColor="text1" w:themeTint="A6"/>
        </w:rPr>
        <w:t>observe</w:t>
      </w:r>
      <w:r w:rsidRPr="443CFC38">
        <w:rPr>
          <w:rFonts w:ascii="Avenir Next LT Pro Light" w:eastAsia="Avenir Next LT Pro Light" w:hAnsi="Avenir Next LT Pro Light" w:cs="Avenir Next LT Pro Light"/>
          <w:color w:val="595959" w:themeColor="text1" w:themeTint="A6"/>
        </w:rPr>
        <w:t xml:space="preserve"> que : « </w:t>
      </w:r>
      <w:r w:rsidRPr="443CFC38">
        <w:rPr>
          <w:rFonts w:ascii="Avenir Next LT Pro Light" w:eastAsia="Avenir Next LT Pro Light" w:hAnsi="Avenir Next LT Pro Light" w:cs="Avenir Next LT Pro Light"/>
          <w:i/>
          <w:iCs/>
          <w:color w:val="595959" w:themeColor="text1" w:themeTint="A6"/>
        </w:rPr>
        <w:t xml:space="preserve">la négligence » est la principale raison pour laquelle les enfants </w:t>
      </w:r>
      <w:r w:rsidR="3CB48D11" w:rsidRPr="443CFC38">
        <w:rPr>
          <w:rFonts w:ascii="Avenir Next LT Pro Light" w:eastAsia="Avenir Next LT Pro Light" w:hAnsi="Avenir Next LT Pro Light" w:cs="Avenir Next LT Pro Light"/>
          <w:i/>
          <w:iCs/>
          <w:color w:val="595959" w:themeColor="text1" w:themeTint="A6"/>
        </w:rPr>
        <w:t>des Premiers Peuples</w:t>
      </w:r>
      <w:r w:rsidRPr="443CFC38">
        <w:rPr>
          <w:rFonts w:ascii="Avenir Next LT Pro Light" w:eastAsia="Avenir Next LT Pro Light" w:hAnsi="Avenir Next LT Pro Light" w:cs="Avenir Next LT Pro Light"/>
          <w:i/>
          <w:iCs/>
          <w:color w:val="595959" w:themeColor="text1" w:themeTint="A6"/>
        </w:rPr>
        <w:t xml:space="preserve"> entrent dans le système de protection de la Jeunesse et que « le taux d’enquêtes pour négligence seulement chez les maisons des Premières Nations est six fois plus élevé que chez les </w:t>
      </w:r>
      <w:r w:rsidR="0FF0632D" w:rsidRPr="443CFC38">
        <w:rPr>
          <w:rFonts w:ascii="Avenir Next LT Pro Light" w:eastAsia="Avenir Next LT Pro Light" w:hAnsi="Avenir Next LT Pro Light" w:cs="Avenir Next LT Pro Light"/>
          <w:i/>
          <w:iCs/>
          <w:color w:val="595959" w:themeColor="text1" w:themeTint="A6"/>
        </w:rPr>
        <w:t>allochtones</w:t>
      </w:r>
      <w:r w:rsidR="52F15579" w:rsidRPr="443CFC38">
        <w:rPr>
          <w:rFonts w:ascii="Avenir Next LT Pro Light" w:eastAsia="Avenir Next LT Pro Light" w:hAnsi="Avenir Next LT Pro Light" w:cs="Avenir Next LT Pro Light"/>
          <w:color w:val="595959" w:themeColor="text1" w:themeTint="A6"/>
        </w:rPr>
        <w:t> ».</w:t>
      </w:r>
      <w:r w:rsidRPr="443CFC38">
        <w:rPr>
          <w:rFonts w:ascii="Avenir Next LT Pro Light" w:eastAsia="Avenir Next LT Pro Light" w:hAnsi="Avenir Next LT Pro Light" w:cs="Avenir Next LT Pro Light"/>
          <w:color w:val="595959" w:themeColor="text1" w:themeTint="A6"/>
        </w:rPr>
        <w:t xml:space="preserve"> Cela </w:t>
      </w:r>
      <w:r w:rsidR="1055EE94" w:rsidRPr="443CFC38">
        <w:rPr>
          <w:rFonts w:ascii="Avenir Next LT Pro Light" w:eastAsia="Avenir Next LT Pro Light" w:hAnsi="Avenir Next LT Pro Light" w:cs="Avenir Next LT Pro Light"/>
          <w:color w:val="595959" w:themeColor="text1" w:themeTint="A6"/>
        </w:rPr>
        <w:t>dé</w:t>
      </w:r>
      <w:r w:rsidRPr="443CFC38">
        <w:rPr>
          <w:rFonts w:ascii="Avenir Next LT Pro Light" w:eastAsia="Avenir Next LT Pro Light" w:hAnsi="Avenir Next LT Pro Light" w:cs="Avenir Next LT Pro Light"/>
          <w:color w:val="595959" w:themeColor="text1" w:themeTint="A6"/>
        </w:rPr>
        <w:t>montre comment la « </w:t>
      </w:r>
      <w:r w:rsidRPr="443CFC38">
        <w:rPr>
          <w:rFonts w:ascii="Avenir Next LT Pro Light" w:eastAsia="Avenir Next LT Pro Light" w:hAnsi="Avenir Next LT Pro Light" w:cs="Avenir Next LT Pro Light"/>
          <w:i/>
          <w:iCs/>
          <w:color w:val="595959" w:themeColor="text1" w:themeTint="A6"/>
        </w:rPr>
        <w:t>pauvreté</w:t>
      </w:r>
      <w:r w:rsidRPr="443CFC38">
        <w:rPr>
          <w:rFonts w:ascii="Avenir Next LT Pro Light" w:eastAsia="Avenir Next LT Pro Light" w:hAnsi="Avenir Next LT Pro Light" w:cs="Avenir Next LT Pro Light"/>
          <w:color w:val="595959" w:themeColor="text1" w:themeTint="A6"/>
        </w:rPr>
        <w:t xml:space="preserve"> », intergénérationnelle, place les femmes </w:t>
      </w:r>
      <w:r w:rsidR="5A1DFB05" w:rsidRPr="443CFC38">
        <w:rPr>
          <w:rFonts w:ascii="Avenir Next LT Pro Light" w:eastAsia="Avenir Next LT Pro Light" w:hAnsi="Avenir Next LT Pro Light" w:cs="Avenir Next LT Pro Light"/>
          <w:color w:val="595959" w:themeColor="text1" w:themeTint="A6"/>
        </w:rPr>
        <w:t>d</w:t>
      </w:r>
      <w:r w:rsidR="3CB48D11" w:rsidRPr="443CFC38">
        <w:rPr>
          <w:rFonts w:ascii="Avenir Next LT Pro Light" w:eastAsia="Avenir Next LT Pro Light" w:hAnsi="Avenir Next LT Pro Light" w:cs="Avenir Next LT Pro Light"/>
          <w:color w:val="595959" w:themeColor="text1" w:themeTint="A6"/>
        </w:rPr>
        <w:t>es Premiers Peuples</w:t>
      </w:r>
      <w:r w:rsidRPr="443CFC38">
        <w:rPr>
          <w:rFonts w:ascii="Avenir Next LT Pro Light" w:eastAsia="Avenir Next LT Pro Light" w:hAnsi="Avenir Next LT Pro Light" w:cs="Avenir Next LT Pro Light"/>
          <w:color w:val="595959" w:themeColor="text1" w:themeTint="A6"/>
        </w:rPr>
        <w:t xml:space="preserve"> </w:t>
      </w:r>
      <w:r w:rsidRPr="443CFC38">
        <w:rPr>
          <w:rFonts w:ascii="Avenir Next LT Pro Light" w:eastAsia="Avenir Next LT Pro Light" w:hAnsi="Avenir Next LT Pro Light" w:cs="Avenir Next LT Pro Light"/>
          <w:color w:val="595959" w:themeColor="text1" w:themeTint="A6"/>
        </w:rPr>
        <w:lastRenderedPageBreak/>
        <w:t>dans des situations de marginalisation et de fragilité sociale plus élevées que les allochtones.</w:t>
      </w:r>
    </w:p>
    <w:p w14:paraId="0000005F" w14:textId="77777777" w:rsidR="00C12620" w:rsidRDefault="00880339">
      <w:pPr>
        <w:pBdr>
          <w:top w:val="nil"/>
          <w:left w:val="nil"/>
          <w:bottom w:val="nil"/>
          <w:right w:val="nil"/>
          <w:between w:val="nil"/>
        </w:pBdr>
        <w:spacing w:after="0" w:line="240" w:lineRule="auto"/>
        <w:jc w:val="both"/>
        <w:rPr>
          <w:rFonts w:ascii="Avenir" w:eastAsia="Avenir" w:hAnsi="Avenir" w:cs="Avenir"/>
          <w:color w:val="000000"/>
        </w:rPr>
      </w:pPr>
      <w:r>
        <w:rPr>
          <w:rFonts w:ascii="Avenir" w:eastAsia="Avenir" w:hAnsi="Avenir" w:cs="Avenir"/>
          <w:color w:val="000000"/>
        </w:rPr>
        <w:t xml:space="preserve">  </w:t>
      </w:r>
    </w:p>
    <w:p w14:paraId="00000060" w14:textId="2C0A5C29" w:rsidR="00C12620" w:rsidRDefault="53C7068D">
      <w:pPr>
        <w:spacing w:line="240" w:lineRule="auto"/>
        <w:jc w:val="both"/>
        <w:rPr>
          <w:rFonts w:ascii="Avenir" w:eastAsia="Avenir" w:hAnsi="Avenir" w:cs="Avenir"/>
          <w:color w:val="000000"/>
          <w:sz w:val="17"/>
          <w:szCs w:val="17"/>
        </w:rPr>
      </w:pPr>
      <w:r w:rsidRPr="3FF1D473">
        <w:rPr>
          <w:rFonts w:ascii="Avenir Next LT Pro Light" w:eastAsia="Avenir Next LT Pro Light" w:hAnsi="Avenir Next LT Pro Light" w:cs="Avenir Next LT Pro Light"/>
          <w:color w:val="595959" w:themeColor="text1" w:themeTint="A6"/>
        </w:rPr>
        <w:t>«</w:t>
      </w:r>
      <w:r w:rsidRPr="32CCA5C0">
        <w:rPr>
          <w:rFonts w:ascii="Avenir Next LT Pro Light" w:eastAsia="Avenir Next LT Pro Light" w:hAnsi="Avenir Next LT Pro Light" w:cs="Avenir Next LT Pro Light"/>
          <w:i/>
          <w:iCs/>
          <w:color w:val="595959" w:themeColor="text1" w:themeTint="A6"/>
        </w:rPr>
        <w:t xml:space="preserve"> L’accès inadéquat au logement est un problème particulièrement dangereux pour les mères </w:t>
      </w:r>
      <w:r w:rsidR="4D51BF41" w:rsidRPr="32CCA5C0">
        <w:rPr>
          <w:rFonts w:ascii="Avenir Next LT Pro Light" w:eastAsia="Avenir Next LT Pro Light" w:hAnsi="Avenir Next LT Pro Light" w:cs="Avenir Next LT Pro Light"/>
          <w:i/>
          <w:iCs/>
          <w:color w:val="595959" w:themeColor="text1" w:themeTint="A6"/>
        </w:rPr>
        <w:t>d</w:t>
      </w:r>
      <w:r w:rsidR="3CB48D11" w:rsidRPr="32CCA5C0">
        <w:rPr>
          <w:rFonts w:ascii="Avenir Next LT Pro Light" w:eastAsia="Avenir Next LT Pro Light" w:hAnsi="Avenir Next LT Pro Light" w:cs="Avenir Next LT Pro Light"/>
          <w:i/>
          <w:iCs/>
          <w:color w:val="595959" w:themeColor="text1" w:themeTint="A6"/>
        </w:rPr>
        <w:t>es Premiers Peuples</w:t>
      </w:r>
      <w:r w:rsidRPr="32CCA5C0">
        <w:rPr>
          <w:rFonts w:ascii="Avenir Next LT Pro Light" w:eastAsia="Avenir Next LT Pro Light" w:hAnsi="Avenir Next LT Pro Light" w:cs="Avenir Next LT Pro Light"/>
          <w:i/>
          <w:iCs/>
          <w:color w:val="595959" w:themeColor="text1" w:themeTint="A6"/>
        </w:rPr>
        <w:t xml:space="preserve">, car il est un critère pris en compte par les services à l'enfance pour leur retirer la garde de leurs enfants. Permettre aux femmes </w:t>
      </w:r>
      <w:r w:rsidR="70F78588" w:rsidRPr="32CCA5C0">
        <w:rPr>
          <w:rFonts w:ascii="Avenir Next LT Pro Light" w:eastAsia="Avenir Next LT Pro Light" w:hAnsi="Avenir Next LT Pro Light" w:cs="Avenir Next LT Pro Light"/>
          <w:i/>
          <w:iCs/>
          <w:color w:val="595959" w:themeColor="text1" w:themeTint="A6"/>
        </w:rPr>
        <w:t>d</w:t>
      </w:r>
      <w:r w:rsidR="3CB48D11" w:rsidRPr="32CCA5C0">
        <w:rPr>
          <w:rFonts w:ascii="Avenir Next LT Pro Light" w:eastAsia="Avenir Next LT Pro Light" w:hAnsi="Avenir Next LT Pro Light" w:cs="Avenir Next LT Pro Light"/>
          <w:i/>
          <w:iCs/>
          <w:color w:val="595959" w:themeColor="text1" w:themeTint="A6"/>
        </w:rPr>
        <w:t>es Premiers Peuples</w:t>
      </w:r>
      <w:r w:rsidRPr="32CCA5C0">
        <w:rPr>
          <w:rFonts w:ascii="Avenir Next LT Pro Light" w:eastAsia="Avenir Next LT Pro Light" w:hAnsi="Avenir Next LT Pro Light" w:cs="Avenir Next LT Pro Light"/>
          <w:i/>
          <w:iCs/>
          <w:color w:val="595959" w:themeColor="text1" w:themeTint="A6"/>
        </w:rPr>
        <w:t xml:space="preserve"> d'accéder à un logement stable, abordable et adéquat est absolument essentiel dans la quête pour mettre fin au cycle de perturbations communautaires et familiales qui a causé un tort si irrévocable aux Premières Nations, aux Inuits et aux Métis</w:t>
      </w:r>
      <w:r w:rsidRPr="3FF1D473">
        <w:rPr>
          <w:rFonts w:ascii="Avenir Next LT Pro Light" w:eastAsia="Avenir Next LT Pro Light" w:hAnsi="Avenir Next LT Pro Light" w:cs="Avenir Next LT Pro Light"/>
          <w:color w:val="595959" w:themeColor="text1" w:themeTint="A6"/>
        </w:rPr>
        <w:t>. »</w:t>
      </w:r>
      <w:r w:rsidR="00880339" w:rsidRPr="32CCA5C0">
        <w:rPr>
          <w:i/>
          <w:iCs/>
          <w:color w:val="595959" w:themeColor="text1" w:themeTint="A6"/>
          <w:vertAlign w:val="superscript"/>
        </w:rPr>
        <w:footnoteReference w:id="31"/>
      </w:r>
    </w:p>
    <w:p w14:paraId="00000061" w14:textId="61409317" w:rsidR="00C12620" w:rsidRDefault="53C7068D">
      <w:pPr>
        <w:jc w:val="both"/>
        <w:rPr>
          <w:rFonts w:ascii="Avenir" w:eastAsia="Avenir" w:hAnsi="Avenir" w:cs="Avenir"/>
          <w:color w:val="000000"/>
          <w:sz w:val="17"/>
          <w:szCs w:val="17"/>
        </w:rPr>
      </w:pPr>
      <w:r w:rsidRPr="3FF1D473">
        <w:rPr>
          <w:rFonts w:ascii="Avenir Next LT Pro Light" w:eastAsia="Avenir Next LT Pro Light" w:hAnsi="Avenir Next LT Pro Light" w:cs="Avenir Next LT Pro Light"/>
          <w:color w:val="595959" w:themeColor="text1" w:themeTint="A6"/>
        </w:rPr>
        <w:t xml:space="preserve">Un élément qui revient souvent dans les recherches est le fait de ne pas pouvoir recevoir des services culturellement adaptés ou, lorsqu’il y en a, qu’ils soient offerts trop loin du lieu de vie de certaines populations </w:t>
      </w:r>
      <w:r w:rsidR="4C29AF47" w:rsidRPr="3FF1D473">
        <w:rPr>
          <w:rFonts w:ascii="Avenir Next LT Pro Light" w:eastAsia="Avenir Next LT Pro Light" w:hAnsi="Avenir Next LT Pro Light" w:cs="Avenir Next LT Pro Light"/>
          <w:color w:val="595959" w:themeColor="text1" w:themeTint="A6"/>
        </w:rPr>
        <w:t>d</w:t>
      </w:r>
      <w:r w:rsidR="3CB48D11" w:rsidRPr="3FF1D473">
        <w:rPr>
          <w:rFonts w:ascii="Avenir Next LT Pro Light" w:eastAsia="Avenir Next LT Pro Light" w:hAnsi="Avenir Next LT Pro Light" w:cs="Avenir Next LT Pro Light"/>
          <w:color w:val="595959" w:themeColor="text1" w:themeTint="A6"/>
        </w:rPr>
        <w:t>es Premiers Peuples</w:t>
      </w:r>
      <w:r w:rsidRPr="3FF1D473">
        <w:rPr>
          <w:rFonts w:ascii="Avenir Next LT Pro Light" w:eastAsia="Avenir Next LT Pro Light" w:hAnsi="Avenir Next LT Pro Light" w:cs="Avenir Next LT Pro Light"/>
          <w:color w:val="595959" w:themeColor="text1" w:themeTint="A6"/>
        </w:rPr>
        <w:t xml:space="preserve"> «</w:t>
      </w:r>
      <w:r w:rsidRPr="32CCA5C0">
        <w:rPr>
          <w:rFonts w:ascii="Avenir Next LT Pro Light" w:eastAsia="Avenir Next LT Pro Light" w:hAnsi="Avenir Next LT Pro Light" w:cs="Avenir Next LT Pro Light"/>
          <w:i/>
          <w:iCs/>
          <w:color w:val="595959" w:themeColor="text1" w:themeTint="A6"/>
        </w:rPr>
        <w:t xml:space="preserve"> La réalité est d’autant plus difficile pour les femmes et les filles </w:t>
      </w:r>
      <w:r w:rsidR="2C67EA15" w:rsidRPr="32CCA5C0">
        <w:rPr>
          <w:rFonts w:ascii="Avenir Next LT Pro Light" w:eastAsia="Avenir Next LT Pro Light" w:hAnsi="Avenir Next LT Pro Light" w:cs="Avenir Next LT Pro Light"/>
          <w:i/>
          <w:iCs/>
          <w:color w:val="595959" w:themeColor="text1" w:themeTint="A6"/>
        </w:rPr>
        <w:t>d</w:t>
      </w:r>
      <w:r w:rsidR="3CB48D11" w:rsidRPr="32CCA5C0">
        <w:rPr>
          <w:rFonts w:ascii="Avenir Next LT Pro Light" w:eastAsia="Avenir Next LT Pro Light" w:hAnsi="Avenir Next LT Pro Light" w:cs="Avenir Next LT Pro Light"/>
          <w:i/>
          <w:iCs/>
          <w:color w:val="595959" w:themeColor="text1" w:themeTint="A6"/>
        </w:rPr>
        <w:t>es Premiers Peuples</w:t>
      </w:r>
      <w:r w:rsidRPr="32CCA5C0">
        <w:rPr>
          <w:rFonts w:ascii="Avenir Next LT Pro Light" w:eastAsia="Avenir Next LT Pro Light" w:hAnsi="Avenir Next LT Pro Light" w:cs="Avenir Next LT Pro Light"/>
          <w:i/>
          <w:iCs/>
          <w:color w:val="595959" w:themeColor="text1" w:themeTint="A6"/>
        </w:rPr>
        <w:t xml:space="preserve"> pour qui l’offre de services est rarement pertinente culturellement et sécuritaire. Par exemple, les services publics au Québec en matière de violence conjugale misent sur la séparation des conjoints pour mettre fin à la violence, alors que les femmes </w:t>
      </w:r>
      <w:r w:rsidR="7C9829A1" w:rsidRPr="32CCA5C0">
        <w:rPr>
          <w:rFonts w:ascii="Avenir Next LT Pro Light" w:eastAsia="Avenir Next LT Pro Light" w:hAnsi="Avenir Next LT Pro Light" w:cs="Avenir Next LT Pro Light"/>
          <w:i/>
          <w:iCs/>
          <w:color w:val="595959" w:themeColor="text1" w:themeTint="A6"/>
        </w:rPr>
        <w:t>d</w:t>
      </w:r>
      <w:r w:rsidR="3CB48D11" w:rsidRPr="32CCA5C0">
        <w:rPr>
          <w:rFonts w:ascii="Avenir Next LT Pro Light" w:eastAsia="Avenir Next LT Pro Light" w:hAnsi="Avenir Next LT Pro Light" w:cs="Avenir Next LT Pro Light"/>
          <w:i/>
          <w:iCs/>
          <w:color w:val="595959" w:themeColor="text1" w:themeTint="A6"/>
        </w:rPr>
        <w:t>es Premiers Peuples</w:t>
      </w:r>
      <w:r w:rsidRPr="32CCA5C0">
        <w:rPr>
          <w:rFonts w:ascii="Avenir Next LT Pro Light" w:eastAsia="Avenir Next LT Pro Light" w:hAnsi="Avenir Next LT Pro Light" w:cs="Avenir Next LT Pro Light"/>
          <w:i/>
          <w:iCs/>
          <w:color w:val="595959" w:themeColor="text1" w:themeTint="A6"/>
        </w:rPr>
        <w:t xml:space="preserve"> cherchent plutôt des services offrant une approche d’intervention holistique et inclusive de tous les membres de la famille</w:t>
      </w:r>
      <w:r w:rsidRPr="3FF1D473">
        <w:rPr>
          <w:rFonts w:ascii="Avenir Next LT Pro Light" w:eastAsia="Avenir Next LT Pro Light" w:hAnsi="Avenir Next LT Pro Light" w:cs="Avenir Next LT Pro Light"/>
          <w:color w:val="595959" w:themeColor="text1" w:themeTint="A6"/>
        </w:rPr>
        <w:t> »</w:t>
      </w:r>
      <w:r w:rsidR="00880339" w:rsidRPr="32CCA5C0">
        <w:rPr>
          <w:i/>
          <w:iCs/>
          <w:color w:val="595959" w:themeColor="text1" w:themeTint="A6"/>
          <w:vertAlign w:val="superscript"/>
        </w:rPr>
        <w:footnoteReference w:id="32"/>
      </w:r>
    </w:p>
    <w:p w14:paraId="00000062" w14:textId="77777777" w:rsidR="00C12620" w:rsidRDefault="6457530E">
      <w:pPr>
        <w:jc w:val="both"/>
        <w:rPr>
          <w:rFonts w:ascii="Avenir" w:eastAsia="Avenir" w:hAnsi="Avenir" w:cs="Avenir"/>
          <w:color w:val="000000"/>
        </w:rPr>
      </w:pPr>
      <w:r w:rsidRPr="3FF1D473">
        <w:rPr>
          <w:rFonts w:ascii="Avenir Next LT Pro Light" w:eastAsia="Avenir Next LT Pro Light" w:hAnsi="Avenir Next LT Pro Light" w:cs="Avenir Next LT Pro Light"/>
          <w:color w:val="595959" w:themeColor="text1" w:themeTint="A6"/>
        </w:rPr>
        <w:t>Dans ce sens, la littérature souligne aussi que « </w:t>
      </w:r>
      <w:r w:rsidRPr="32CCA5C0">
        <w:rPr>
          <w:rFonts w:ascii="Avenir Next LT Pro Light" w:eastAsia="Avenir Next LT Pro Light" w:hAnsi="Avenir Next LT Pro Light" w:cs="Avenir Next LT Pro Light"/>
          <w:i/>
          <w:iCs/>
          <w:color w:val="595959" w:themeColor="text1" w:themeTint="A6"/>
        </w:rPr>
        <w:t>le logement est bien plus qu'un bâtiment physique, c'est aussi la communauté qui entoure les bâtiments. Un problème majeur pour maintenir leurs communautés ensemble dans une réserve ou dans des collectivités éloignées est que de nombreux services ne sont pas disponibles à proximité, et diverses politiques gouvernementales ont retiré les gens de la communauté pour les services et le travail, les laissant sans réseaux de soins communautaires</w:t>
      </w:r>
      <w:r w:rsidRPr="3FF1D473">
        <w:rPr>
          <w:rFonts w:ascii="Avenir Next LT Pro Light" w:eastAsia="Avenir Next LT Pro Light" w:hAnsi="Avenir Next LT Pro Light" w:cs="Avenir Next LT Pro Light"/>
          <w:color w:val="595959" w:themeColor="text1" w:themeTint="A6"/>
        </w:rPr>
        <w:t> »</w:t>
      </w:r>
      <w:r w:rsidR="00880339" w:rsidRPr="32CCA5C0">
        <w:rPr>
          <w:i/>
          <w:iCs/>
          <w:color w:val="595959" w:themeColor="text1" w:themeTint="A6"/>
          <w:vertAlign w:val="superscript"/>
        </w:rPr>
        <w:footnoteReference w:id="33"/>
      </w:r>
    </w:p>
    <w:p w14:paraId="00000063" w14:textId="77777777"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Il est également nécessaire de faire référence aux ressources reliées à l’itinérance et de la Violence Faite aux Femmes (VFF). La recherche démontre que certaines femmes sont lésées par la façon dont les ressources structurent et fournissent leurs services, principalement à cause de facteurs comme les critères d’admissibilité.</w:t>
      </w:r>
    </w:p>
    <w:p w14:paraId="00000064" w14:textId="77777777"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Dans de nombreuses communautés, l'accès aux services, au soutien ou au logement dépend du respect de critères d'admissibilité particuliers que certaines femmes ne peuvent pas satisfaire. Les exemples sont nombreux : par exemple, une femme victime de violence commise par une personne extérieure à son couple ne pourra pas avoir accès à un refuge destiné aux femmes victimes de violence conjugale ou, autre exemple ; une femme devra démontrer son abstinence par rapport à la consommation de drogues et/ou d’alcool pour accéder à un refuge pour personnes itinérantes.</w:t>
      </w:r>
    </w:p>
    <w:p w14:paraId="00000065" w14:textId="77777777" w:rsidR="00C12620" w:rsidRPr="00876875" w:rsidRDefault="6457530E" w:rsidP="3FF1D473">
      <w:pPr>
        <w:spacing w:line="257" w:lineRule="auto"/>
        <w:jc w:val="both"/>
        <w:rPr>
          <w:rFonts w:ascii="Avenir Next LT Pro Light" w:eastAsia="Avenir Next LT Pro Light" w:hAnsi="Avenir Next LT Pro Light" w:cs="Avenir Next LT Pro Light"/>
          <w:color w:val="595959" w:themeColor="text1" w:themeTint="A6"/>
          <w:lang w:val="en-CA"/>
        </w:rPr>
      </w:pPr>
      <w:r w:rsidRPr="00876875">
        <w:rPr>
          <w:rFonts w:ascii="Avenir Next LT Pro Light" w:eastAsia="Avenir Next LT Pro Light" w:hAnsi="Avenir Next LT Pro Light" w:cs="Avenir Next LT Pro Light"/>
          <w:color w:val="595959" w:themeColor="text1" w:themeTint="A6"/>
          <w:lang w:val="en-CA"/>
        </w:rPr>
        <w:lastRenderedPageBreak/>
        <w:t xml:space="preserve">Comme le recommande le Repport and Recommendations to the Minister of Housing and Diversity and Inclusion on Urban, Rural, and Northern Indigenous Housing Prepared by the National Housing CouncilMarch 31, </w:t>
      </w:r>
      <w:proofErr w:type="gramStart"/>
      <w:r w:rsidRPr="00876875">
        <w:rPr>
          <w:rFonts w:ascii="Avenir Next LT Pro Light" w:eastAsia="Avenir Next LT Pro Light" w:hAnsi="Avenir Next LT Pro Light" w:cs="Avenir Next LT Pro Light"/>
          <w:color w:val="595959" w:themeColor="text1" w:themeTint="A6"/>
          <w:lang w:val="en-CA"/>
        </w:rPr>
        <w:t>2022 :</w:t>
      </w:r>
      <w:proofErr w:type="gramEnd"/>
    </w:p>
    <w:p w14:paraId="00000066" w14:textId="27226FE8" w:rsidR="00C12620" w:rsidRDefault="53C7068D" w:rsidP="3FF1D473">
      <w:pPr>
        <w:jc w:val="both"/>
        <w:rPr>
          <w:rFonts w:ascii="Avenir Next LT Pro Light" w:eastAsia="Avenir Next LT Pro Light" w:hAnsi="Avenir Next LT Pro Light" w:cs="Avenir Next LT Pro Light"/>
          <w:color w:val="595959" w:themeColor="text1" w:themeTint="A6"/>
        </w:rPr>
      </w:pPr>
      <w:proofErr w:type="gramStart"/>
      <w:r w:rsidRPr="443CFC38">
        <w:rPr>
          <w:rFonts w:ascii="Avenir Next LT Pro Light" w:eastAsia="Avenir Next LT Pro Light" w:hAnsi="Avenir Next LT Pro Light" w:cs="Avenir Next LT Pro Light"/>
          <w:color w:val="595959" w:themeColor="text1" w:themeTint="A6"/>
        </w:rPr>
        <w:t>«</w:t>
      </w:r>
      <w:r w:rsidRPr="443CFC38">
        <w:rPr>
          <w:rFonts w:ascii="Avenir Next LT Pro Light" w:eastAsia="Avenir Next LT Pro Light" w:hAnsi="Avenir Next LT Pro Light" w:cs="Avenir Next LT Pro Light"/>
          <w:i/>
          <w:iCs/>
          <w:color w:val="595959" w:themeColor="text1" w:themeTint="A6"/>
        </w:rPr>
        <w:t>Garantir</w:t>
      </w:r>
      <w:proofErr w:type="gramEnd"/>
      <w:r w:rsidRPr="443CFC38">
        <w:rPr>
          <w:rFonts w:ascii="Avenir Next LT Pro Light" w:eastAsia="Avenir Next LT Pro Light" w:hAnsi="Avenir Next LT Pro Light" w:cs="Avenir Next LT Pro Light"/>
          <w:i/>
          <w:iCs/>
          <w:color w:val="595959" w:themeColor="text1" w:themeTint="A6"/>
        </w:rPr>
        <w:t xml:space="preserve"> des logements sûrs, abordables et adaptés à la culture des </w:t>
      </w:r>
      <w:r w:rsidR="4752C1DF" w:rsidRPr="443CFC38">
        <w:rPr>
          <w:rFonts w:ascii="Avenir Next LT Pro Light" w:eastAsia="Avenir Next LT Pro Light" w:hAnsi="Avenir Next LT Pro Light" w:cs="Avenir Next LT Pro Light"/>
          <w:i/>
          <w:iCs/>
          <w:color w:val="595959" w:themeColor="text1" w:themeTint="A6"/>
        </w:rPr>
        <w:t>Premiers</w:t>
      </w:r>
      <w:r w:rsidR="3CB48D11" w:rsidRPr="443CFC38">
        <w:rPr>
          <w:rFonts w:ascii="Avenir Next LT Pro Light" w:eastAsia="Avenir Next LT Pro Light" w:hAnsi="Avenir Next LT Pro Light" w:cs="Avenir Next LT Pro Light"/>
          <w:i/>
          <w:iCs/>
          <w:color w:val="595959" w:themeColor="text1" w:themeTint="A6"/>
        </w:rPr>
        <w:t xml:space="preserve"> </w:t>
      </w:r>
      <w:r w:rsidRPr="443CFC38">
        <w:rPr>
          <w:rFonts w:ascii="Avenir Next LT Pro Light" w:eastAsia="Avenir Next LT Pro Light" w:hAnsi="Avenir Next LT Pro Light" w:cs="Avenir Next LT Pro Light"/>
          <w:i/>
          <w:iCs/>
          <w:color w:val="595959" w:themeColor="text1" w:themeTint="A6"/>
        </w:rPr>
        <w:t xml:space="preserve">Peuples dans les environnements URN (Urban, Rural, and </w:t>
      </w:r>
      <w:proofErr w:type="spellStart"/>
      <w:r w:rsidRPr="443CFC38">
        <w:rPr>
          <w:rFonts w:ascii="Avenir Next LT Pro Light" w:eastAsia="Avenir Next LT Pro Light" w:hAnsi="Avenir Next LT Pro Light" w:cs="Avenir Next LT Pro Light"/>
          <w:i/>
          <w:iCs/>
          <w:color w:val="595959" w:themeColor="text1" w:themeTint="A6"/>
        </w:rPr>
        <w:t>Northern</w:t>
      </w:r>
      <w:proofErr w:type="spellEnd"/>
      <w:r w:rsidRPr="443CFC38">
        <w:rPr>
          <w:rFonts w:ascii="Avenir Next LT Pro Light" w:eastAsia="Avenir Next LT Pro Light" w:hAnsi="Avenir Next LT Pro Light" w:cs="Avenir Next LT Pro Light"/>
          <w:i/>
          <w:iCs/>
          <w:color w:val="595959" w:themeColor="text1" w:themeTint="A6"/>
        </w:rPr>
        <w:t>) est fondamental pour de nombreux autres aspects du travail de réconciliation au Canada.</w:t>
      </w:r>
      <w:r w:rsidRPr="443CFC38">
        <w:rPr>
          <w:rFonts w:ascii="Avenir Next LT Pro Light" w:eastAsia="Avenir Next LT Pro Light" w:hAnsi="Avenir Next LT Pro Light" w:cs="Avenir Next LT Pro Light"/>
          <w:color w:val="595959" w:themeColor="text1" w:themeTint="A6"/>
        </w:rPr>
        <w:t>»</w:t>
      </w:r>
    </w:p>
    <w:p w14:paraId="00000067" w14:textId="77777777" w:rsidR="00C12620" w:rsidRDefault="6457530E" w:rsidP="3FF1D473">
      <w:pPr>
        <w:jc w:val="both"/>
        <w:rPr>
          <w:rFonts w:ascii="Avenir Next LT Pro Light" w:eastAsia="Avenir Next LT Pro Light" w:hAnsi="Avenir Next LT Pro Light" w:cs="Avenir Next LT Pro Light"/>
          <w:b/>
          <w:bCs/>
          <w:color w:val="595959" w:themeColor="text1" w:themeTint="A6"/>
        </w:rPr>
      </w:pPr>
      <w:r w:rsidRPr="3FF1D473">
        <w:rPr>
          <w:rFonts w:ascii="Avenir Next LT Pro Light" w:eastAsia="Avenir Next LT Pro Light" w:hAnsi="Avenir Next LT Pro Light" w:cs="Avenir Next LT Pro Light"/>
          <w:b/>
          <w:bCs/>
          <w:color w:val="595959" w:themeColor="text1" w:themeTint="A6"/>
        </w:rPr>
        <w:t xml:space="preserve">Ce qui les femmes disent sur leurs besoins de logement </w:t>
      </w:r>
    </w:p>
    <w:p w14:paraId="00000068" w14:textId="51118283"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Nous avons trouvé peu de recherches ou de documents à propos des besoins spécifiques des femmes </w:t>
      </w:r>
      <w:r w:rsidR="3DABA52E"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3FF1D473">
        <w:rPr>
          <w:rFonts w:ascii="Avenir Next LT Pro Light" w:eastAsia="Avenir Next LT Pro Light" w:hAnsi="Avenir Next LT Pro Light" w:cs="Avenir Next LT Pro Light"/>
          <w:color w:val="595959" w:themeColor="text1" w:themeTint="A6"/>
        </w:rPr>
        <w:t xml:space="preserve"> au niveau de logement, néanmoins un exercice de consultation menée pour la SCHL en 2019 auprès des femmes partout au Canada, les femmes </w:t>
      </w:r>
      <w:r w:rsidR="4240436D"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3FF1D473">
        <w:rPr>
          <w:rFonts w:ascii="Avenir Next LT Pro Light" w:eastAsia="Avenir Next LT Pro Light" w:hAnsi="Avenir Next LT Pro Light" w:cs="Avenir Next LT Pro Light"/>
          <w:color w:val="595959" w:themeColor="text1" w:themeTint="A6"/>
        </w:rPr>
        <w:t xml:space="preserve"> incluses, donne déjà certaines pistes à propos de ces besoins. Malheureusement il n’est pas possible de connaître le nombre exact ou le pourcentage de femmes </w:t>
      </w:r>
      <w:r w:rsidR="408781CC"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3FF1D473">
        <w:rPr>
          <w:rFonts w:ascii="Avenir Next LT Pro Light" w:eastAsia="Avenir Next LT Pro Light" w:hAnsi="Avenir Next LT Pro Light" w:cs="Avenir Next LT Pro Light"/>
          <w:color w:val="595959" w:themeColor="text1" w:themeTint="A6"/>
        </w:rPr>
        <w:t xml:space="preserve"> qui ont participé à cet exercice. C’est pourquoi nous allons aborder deux aspects parmi ceux qui ont observés comme vitaux à propos du logement, à savoir, la sécurité physique dans le logement et les services associés.  </w:t>
      </w:r>
    </w:p>
    <w:p w14:paraId="0000006A" w14:textId="77777777" w:rsidR="00C12620" w:rsidRDefault="53C7068D">
      <w:pPr>
        <w:spacing w:after="0" w:line="240" w:lineRule="auto"/>
        <w:jc w:val="both"/>
        <w:rPr>
          <w:rFonts w:ascii="Avenir" w:eastAsia="Avenir" w:hAnsi="Avenir" w:cs="Avenir"/>
        </w:rPr>
      </w:pPr>
      <w:r w:rsidRPr="3FF1D473">
        <w:rPr>
          <w:rFonts w:ascii="Avenir Next LT Pro Light" w:eastAsia="Avenir Next LT Pro Light" w:hAnsi="Avenir Next LT Pro Light" w:cs="Avenir Next LT Pro Light"/>
          <w:color w:val="595959" w:themeColor="text1" w:themeTint="A6"/>
        </w:rPr>
        <w:t>En premier; la sécurité a été nommée par plusieurs femmes comme un point important. Cela serait concrétisé par : une entrée sécurisée, un bon éclairage autour du logement et certaines ont mentionné aussi le fait d’avoir des caméras, mais cette option ne fait pas de consensus « </w:t>
      </w:r>
      <w:r w:rsidRPr="443CFC38">
        <w:rPr>
          <w:rFonts w:ascii="Avenir Next LT Pro Light" w:eastAsia="Avenir Next LT Pro Light" w:hAnsi="Avenir Next LT Pro Light" w:cs="Avenir Next LT Pro Light"/>
          <w:i/>
          <w:iCs/>
          <w:color w:val="595959" w:themeColor="text1" w:themeTint="A6"/>
        </w:rPr>
        <w:t>Certaines femmes ont mentionné que les caméras les inquiétaient pour des raisons de protection de la vie privée ; d’autres ont déclaré que les caméras pouvaient donner un faux sentiment de sécurité</w:t>
      </w:r>
      <w:r w:rsidRPr="3FF1D473">
        <w:rPr>
          <w:rFonts w:ascii="Avenir Next LT Pro Light" w:eastAsia="Avenir Next LT Pro Light" w:hAnsi="Avenir Next LT Pro Light" w:cs="Avenir Next LT Pro Light"/>
          <w:color w:val="595959" w:themeColor="text1" w:themeTint="A6"/>
        </w:rPr>
        <w:t> »</w:t>
      </w:r>
      <w:r w:rsidR="00880339">
        <w:rPr>
          <w:color w:val="000000"/>
          <w:vertAlign w:val="superscript"/>
        </w:rPr>
        <w:footnoteReference w:id="34"/>
      </w:r>
      <w:r>
        <w:rPr>
          <w:color w:val="000000"/>
          <w:vertAlign w:val="superscript"/>
        </w:rPr>
        <w:t>.</w:t>
      </w:r>
      <w:r>
        <w:rPr>
          <w:rFonts w:ascii="Avenir" w:eastAsia="Avenir" w:hAnsi="Avenir" w:cs="Avenir"/>
        </w:rPr>
        <w:t xml:space="preserve"> </w:t>
      </w:r>
    </w:p>
    <w:p w14:paraId="0000006B" w14:textId="77777777" w:rsidR="00C12620" w:rsidRDefault="00C12620">
      <w:pPr>
        <w:spacing w:after="0" w:line="240" w:lineRule="auto"/>
        <w:jc w:val="both"/>
        <w:rPr>
          <w:rFonts w:ascii="Avenir" w:eastAsia="Avenir" w:hAnsi="Avenir" w:cs="Avenir"/>
        </w:rPr>
      </w:pPr>
    </w:p>
    <w:p w14:paraId="0000006C" w14:textId="77777777" w:rsidR="00C12620" w:rsidRDefault="53C7068D">
      <w:pPr>
        <w:spacing w:after="0" w:line="240" w:lineRule="auto"/>
        <w:jc w:val="both"/>
        <w:rPr>
          <w:rFonts w:ascii="Avenir" w:eastAsia="Avenir" w:hAnsi="Avenir" w:cs="Avenir"/>
        </w:rPr>
      </w:pPr>
      <w:r w:rsidRPr="3FF1D473">
        <w:rPr>
          <w:rFonts w:ascii="Avenir Next LT Pro Light" w:eastAsia="Avenir Next LT Pro Light" w:hAnsi="Avenir Next LT Pro Light" w:cs="Avenir Next LT Pro Light"/>
          <w:color w:val="595959" w:themeColor="text1" w:themeTint="A6"/>
        </w:rPr>
        <w:t>Ensuite, en ce qui concerne les services associés, le rapport signale que les participantes aux séances ont convenu à l’unanimité qu’il était essentiel d’avoir des logements avec des services de soutien permanents ou près du lieu de résidence comme étant un levier fondamental pour qu’elles puissent conserver leur logement. « </w:t>
      </w:r>
      <w:r w:rsidRPr="755A9F99">
        <w:rPr>
          <w:rFonts w:ascii="Avenir Next LT Pro Light" w:eastAsia="Avenir Next LT Pro Light" w:hAnsi="Avenir Next LT Pro Light" w:cs="Avenir Next LT Pro Light"/>
          <w:i/>
          <w:iCs/>
          <w:color w:val="595959" w:themeColor="text1" w:themeTint="A6"/>
        </w:rPr>
        <w:t>Les services de soutien offrent une aide en période de crise, contribuent à créer un sentiment d’appartenance à la collectivité et réduisent l’isolement social que de nombreuses femmes vivent lorsqu’elles passent à une solution de logement à plus long terme. La prestation de services sur place apporte également un soutien aux enfants de mères ou de parents qui ont du mal à s’en sortir</w:t>
      </w:r>
      <w:r w:rsidRPr="3FF1D473">
        <w:rPr>
          <w:rFonts w:ascii="Avenir Next LT Pro Light" w:eastAsia="Avenir Next LT Pro Light" w:hAnsi="Avenir Next LT Pro Light" w:cs="Avenir Next LT Pro Light"/>
          <w:color w:val="595959" w:themeColor="text1" w:themeTint="A6"/>
        </w:rPr>
        <w:t> »</w:t>
      </w:r>
      <w:r w:rsidR="00880339" w:rsidRPr="3FF1D473">
        <w:rPr>
          <w:color w:val="595959" w:themeColor="text1" w:themeTint="A6"/>
          <w:vertAlign w:val="superscript"/>
        </w:rPr>
        <w:footnoteReference w:id="35"/>
      </w:r>
    </w:p>
    <w:p w14:paraId="7C0F187B" w14:textId="77777777" w:rsidR="00DC3A07" w:rsidRDefault="00DC3A07" w:rsidP="3FF1D473">
      <w:pPr>
        <w:jc w:val="both"/>
        <w:rPr>
          <w:rFonts w:ascii="Avenir Next LT Pro Light" w:eastAsia="Avenir Next LT Pro Light" w:hAnsi="Avenir Next LT Pro Light" w:cs="Avenir Next LT Pro Light"/>
          <w:b/>
          <w:bCs/>
          <w:color w:val="595959" w:themeColor="text1" w:themeTint="A6"/>
        </w:rPr>
      </w:pPr>
    </w:p>
    <w:p w14:paraId="0000006E" w14:textId="6922EDF1" w:rsidR="00C12620" w:rsidRDefault="6457530E" w:rsidP="3FF1D473">
      <w:pPr>
        <w:jc w:val="both"/>
        <w:rPr>
          <w:rFonts w:ascii="Avenir Next LT Pro Light" w:eastAsia="Avenir Next LT Pro Light" w:hAnsi="Avenir Next LT Pro Light" w:cs="Avenir Next LT Pro Light"/>
          <w:b/>
          <w:bCs/>
          <w:color w:val="595959" w:themeColor="text1" w:themeTint="A6"/>
        </w:rPr>
      </w:pPr>
      <w:r w:rsidRPr="3FF1D473">
        <w:rPr>
          <w:rFonts w:ascii="Avenir Next LT Pro Light" w:eastAsia="Avenir Next LT Pro Light" w:hAnsi="Avenir Next LT Pro Light" w:cs="Avenir Next LT Pro Light"/>
          <w:b/>
          <w:bCs/>
          <w:color w:val="595959" w:themeColor="text1" w:themeTint="A6"/>
        </w:rPr>
        <w:t>La Situation au Québec </w:t>
      </w:r>
    </w:p>
    <w:p w14:paraId="0000006F" w14:textId="6F74C44E"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Au Québec, la situation des femmes n’est pas différente du reste du Canada, comme mentionné dans le Rapport complémentaire sur les femmes et les filles </w:t>
      </w:r>
      <w:r w:rsidR="0B6F30FF"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3FF1D473">
        <w:rPr>
          <w:rFonts w:ascii="Avenir Next LT Pro Light" w:eastAsia="Avenir Next LT Pro Light" w:hAnsi="Avenir Next LT Pro Light" w:cs="Avenir Next LT Pro Light"/>
          <w:color w:val="595959" w:themeColor="text1" w:themeTint="A6"/>
        </w:rPr>
        <w:t xml:space="preserve"> disparues et assassinées — Québec, les conditions de vie sont difficiles, que ce soit au sein des communautés </w:t>
      </w:r>
      <w:r w:rsidR="4D782F99"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3FF1D473">
        <w:rPr>
          <w:rFonts w:ascii="Avenir Next LT Pro Light" w:eastAsia="Avenir Next LT Pro Light" w:hAnsi="Avenir Next LT Pro Light" w:cs="Avenir Next LT Pro Light"/>
          <w:color w:val="595959" w:themeColor="text1" w:themeTint="A6"/>
        </w:rPr>
        <w:t xml:space="preserve"> ou en milieu urbain. Selon ce rapport, dans les communautés, la pénurie et l’état lamentable de nombreux logements </w:t>
      </w:r>
      <w:r w:rsidRPr="3FF1D473">
        <w:rPr>
          <w:rFonts w:ascii="Avenir Next LT Pro Light" w:eastAsia="Avenir Next LT Pro Light" w:hAnsi="Avenir Next LT Pro Light" w:cs="Avenir Next LT Pro Light"/>
          <w:color w:val="595959" w:themeColor="text1" w:themeTint="A6"/>
        </w:rPr>
        <w:lastRenderedPageBreak/>
        <w:t xml:space="preserve">font en sorte qu’en moyenne, un enfant sur </w:t>
      </w:r>
      <w:proofErr w:type="gramStart"/>
      <w:r w:rsidRPr="3FF1D473">
        <w:rPr>
          <w:rFonts w:ascii="Avenir Next LT Pro Light" w:eastAsia="Avenir Next LT Pro Light" w:hAnsi="Avenir Next LT Pro Light" w:cs="Avenir Next LT Pro Light"/>
          <w:color w:val="595959" w:themeColor="text1" w:themeTint="A6"/>
        </w:rPr>
        <w:t>quatre vit</w:t>
      </w:r>
      <w:proofErr w:type="gramEnd"/>
      <w:r w:rsidRPr="3FF1D473">
        <w:rPr>
          <w:rFonts w:ascii="Avenir Next LT Pro Light" w:eastAsia="Avenir Next LT Pro Light" w:hAnsi="Avenir Next LT Pro Light" w:cs="Avenir Next LT Pro Light"/>
          <w:color w:val="595959" w:themeColor="text1" w:themeTint="A6"/>
        </w:rPr>
        <w:t xml:space="preserve"> dans un logement surpeuplé. Ces logements ont souvent besoin de réparations majeures ou présentent des traces de moisissures. </w:t>
      </w:r>
    </w:p>
    <w:p w14:paraId="00000070" w14:textId="77777777"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Dans le même sens, la cohabitation dans des logements en mauvais état et trop petits pour combler les besoins créent un environnement favorable au développement d’autres problématiques telles que la violence, la surconsommation d’alcool et /ou de drogues et les difficultés scolaires chez les jeunes ce qui augmente aussi les probabilités d’intervention du Système de Protection de la Jeunesse. </w:t>
      </w:r>
    </w:p>
    <w:p w14:paraId="00000072" w14:textId="37D3FD20" w:rsidR="00C12620" w:rsidRDefault="6457530E" w:rsidP="3FF1D473">
      <w:pPr>
        <w:jc w:val="both"/>
        <w:rPr>
          <w:rFonts w:ascii="Avenir Next LT Pro Light" w:eastAsia="Avenir Next LT Pro Light" w:hAnsi="Avenir Next LT Pro Light" w:cs="Avenir Next LT Pro Light"/>
          <w:b/>
          <w:color w:val="595959" w:themeColor="text1" w:themeTint="A6"/>
        </w:rPr>
      </w:pPr>
      <w:r w:rsidRPr="27A0E6CB">
        <w:rPr>
          <w:rFonts w:ascii="Avenir Next LT Pro Light" w:eastAsia="Avenir Next LT Pro Light" w:hAnsi="Avenir Next LT Pro Light" w:cs="Avenir Next LT Pro Light"/>
          <w:b/>
          <w:color w:val="595959" w:themeColor="text1" w:themeTint="A6"/>
        </w:rPr>
        <w:t xml:space="preserve">Spécificités de logement pour les femmes </w:t>
      </w:r>
      <w:r w:rsidR="19799F48" w:rsidRPr="27A0E6CB">
        <w:rPr>
          <w:rFonts w:ascii="Avenir Next LT Pro Light" w:eastAsia="Avenir Next LT Pro Light" w:hAnsi="Avenir Next LT Pro Light" w:cs="Avenir Next LT Pro Light"/>
          <w:b/>
          <w:bCs/>
          <w:color w:val="595959" w:themeColor="text1" w:themeTint="A6"/>
        </w:rPr>
        <w:t>d</w:t>
      </w:r>
      <w:r w:rsidR="1ADD29EC" w:rsidRPr="27A0E6CB">
        <w:rPr>
          <w:rFonts w:ascii="Avenir Next LT Pro Light" w:eastAsia="Avenir Next LT Pro Light" w:hAnsi="Avenir Next LT Pro Light" w:cs="Avenir Next LT Pro Light"/>
          <w:b/>
          <w:bCs/>
          <w:color w:val="595959" w:themeColor="text1" w:themeTint="A6"/>
        </w:rPr>
        <w:t>es Premiers Peuples</w:t>
      </w:r>
      <w:r w:rsidRPr="27A0E6CB">
        <w:rPr>
          <w:rFonts w:ascii="Avenir Next LT Pro Light" w:eastAsia="Avenir Next LT Pro Light" w:hAnsi="Avenir Next LT Pro Light" w:cs="Avenir Next LT Pro Light"/>
          <w:b/>
          <w:color w:val="595959" w:themeColor="text1" w:themeTint="A6"/>
        </w:rPr>
        <w:t xml:space="preserve"> :  une expérience à Montréal </w:t>
      </w:r>
    </w:p>
    <w:p w14:paraId="00000073" w14:textId="6D516D47"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Comme mentionné, nous avons trouvé peu de documents qui recensent les besoins des femmes </w:t>
      </w:r>
      <w:r w:rsidR="793D16B8"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3FF1D473">
        <w:rPr>
          <w:rFonts w:ascii="Avenir Next LT Pro Light" w:eastAsia="Avenir Next LT Pro Light" w:hAnsi="Avenir Next LT Pro Light" w:cs="Avenir Next LT Pro Light"/>
          <w:color w:val="595959" w:themeColor="text1" w:themeTint="A6"/>
        </w:rPr>
        <w:t xml:space="preserve"> en matière de logement, néanmoins il y a aussi des pistes importantes dans une recherche faite en 2018 auprès 134 membres Premières Nations et Inuit vivant à Montréal, dont la moitié sont des femmes.  </w:t>
      </w:r>
    </w:p>
    <w:p w14:paraId="00000074" w14:textId="77777777" w:rsidR="00C12620" w:rsidRDefault="6457530E">
      <w:pPr>
        <w:jc w:val="both"/>
        <w:rPr>
          <w:rFonts w:ascii="Avenir" w:eastAsia="Avenir" w:hAnsi="Avenir" w:cs="Avenir"/>
          <w:color w:val="595959" w:themeColor="text1" w:themeTint="A6"/>
        </w:rPr>
      </w:pPr>
      <w:bookmarkStart w:id="2" w:name="_heading=h.30j0zll" w:colFirst="0" w:colLast="0"/>
      <w:bookmarkEnd w:id="2"/>
      <w:r w:rsidRPr="3FF1D473">
        <w:rPr>
          <w:rFonts w:ascii="Avenir Next LT Pro Light" w:eastAsia="Avenir Next LT Pro Light" w:hAnsi="Avenir Next LT Pro Light" w:cs="Avenir Next LT Pro Light"/>
          <w:color w:val="595959" w:themeColor="text1" w:themeTint="A6"/>
        </w:rPr>
        <w:t xml:space="preserve">Les participantes ont exprimé leur préférence pour un logement propre avec subvention de loyer et pour un logement permanent dans un immeuble réservé </w:t>
      </w:r>
      <w:proofErr w:type="gramStart"/>
      <w:r w:rsidRPr="3FF1D473">
        <w:rPr>
          <w:rFonts w:ascii="Avenir Next LT Pro Light" w:eastAsia="Avenir Next LT Pro Light" w:hAnsi="Avenir Next LT Pro Light" w:cs="Avenir Next LT Pro Light"/>
          <w:color w:val="595959" w:themeColor="text1" w:themeTint="A6"/>
        </w:rPr>
        <w:t>aux Inuit</w:t>
      </w:r>
      <w:proofErr w:type="gramEnd"/>
      <w:r w:rsidRPr="3FF1D473">
        <w:rPr>
          <w:rFonts w:ascii="Avenir Next LT Pro Light" w:eastAsia="Avenir Next LT Pro Light" w:hAnsi="Avenir Next LT Pro Light" w:cs="Avenir Next LT Pro Light"/>
          <w:color w:val="595959" w:themeColor="text1" w:themeTint="A6"/>
        </w:rPr>
        <w:t xml:space="preserve"> ou aux membres des Premières Nations « </w:t>
      </w:r>
      <w:r w:rsidRPr="3DBFD8F7">
        <w:rPr>
          <w:rFonts w:ascii="Avenir Next LT Pro Light" w:eastAsia="Avenir Next LT Pro Light" w:hAnsi="Avenir Next LT Pro Light" w:cs="Avenir Next LT Pro Light"/>
          <w:i/>
          <w:iCs/>
          <w:color w:val="595959" w:themeColor="text1" w:themeTint="A6"/>
        </w:rPr>
        <w:t>les femmes préfèrent nettement leur propre logement avec subvention (48% vs 24% pour les femmes des Premières Nations; 64% vs 8% pour les femmes Inuit) … Parmi les types de services présentés qui pourraient être offerts dans un immeuble, un espace communautaire ou culturel est celui qui est le plus souvent mentionné, et ce, pour chacun des groupes:  de 21% chez les hommes Inuit à 47% pour les femmes des Premières Nations.</w:t>
      </w:r>
      <w:r w:rsidRPr="3FF1D473">
        <w:rPr>
          <w:rFonts w:ascii="Avenir Next LT Pro Light" w:eastAsia="Avenir Next LT Pro Light" w:hAnsi="Avenir Next LT Pro Light" w:cs="Avenir Next LT Pro Light"/>
          <w:color w:val="595959" w:themeColor="text1" w:themeTint="A6"/>
        </w:rPr>
        <w:t> »</w:t>
      </w:r>
      <w:r w:rsidR="00880339" w:rsidRPr="3DBFD8F7">
        <w:rPr>
          <w:i/>
          <w:iCs/>
          <w:color w:val="595959" w:themeColor="text1" w:themeTint="A6"/>
          <w:vertAlign w:val="superscript"/>
        </w:rPr>
        <w:footnoteReference w:id="36"/>
      </w:r>
    </w:p>
    <w:p w14:paraId="00000075" w14:textId="32F2EACC" w:rsidR="00C12620" w:rsidRDefault="53C7068D">
      <w:pPr>
        <w:jc w:val="both"/>
        <w:rPr>
          <w:rFonts w:ascii="Avenir" w:eastAsia="Avenir" w:hAnsi="Avenir" w:cs="Avenir"/>
          <w:color w:val="595959" w:themeColor="text1" w:themeTint="A6"/>
        </w:rPr>
      </w:pPr>
      <w:r w:rsidRPr="3FF1D473">
        <w:rPr>
          <w:rFonts w:ascii="Avenir Next LT Pro Light" w:eastAsia="Avenir Next LT Pro Light" w:hAnsi="Avenir Next LT Pro Light" w:cs="Avenir Next LT Pro Light"/>
          <w:color w:val="595959" w:themeColor="text1" w:themeTint="A6"/>
        </w:rPr>
        <w:t>En ce qui concerne les services associés au logement, les services de guérison spirituelle sont particulièrement recherchés «</w:t>
      </w:r>
      <w:r w:rsidRPr="443CFC38">
        <w:rPr>
          <w:rFonts w:ascii="Avenir Next LT Pro Light" w:eastAsia="Avenir Next LT Pro Light" w:hAnsi="Avenir Next LT Pro Light" w:cs="Avenir Next LT Pro Light"/>
          <w:i/>
          <w:iCs/>
          <w:color w:val="595959" w:themeColor="text1" w:themeTint="A6"/>
        </w:rPr>
        <w:t xml:space="preserve">85% des femmes des Premières Nations aimeraient en bénéficier, alors que seulement 36% d’entre elles y ont eu accès.  Ce déficit se retrouve également dans le soutien par les pairs </w:t>
      </w:r>
      <w:r w:rsidR="33B0A460" w:rsidRPr="443CFC38">
        <w:rPr>
          <w:rFonts w:ascii="Avenir Next LT Pro Light" w:eastAsia="Avenir Next LT Pro Light" w:hAnsi="Avenir Next LT Pro Light" w:cs="Avenir Next LT Pro Light"/>
          <w:i/>
          <w:iCs/>
          <w:color w:val="595959" w:themeColor="text1" w:themeTint="A6"/>
        </w:rPr>
        <w:t>d</w:t>
      </w:r>
      <w:r w:rsidR="3CB48D11" w:rsidRPr="443CFC38">
        <w:rPr>
          <w:rFonts w:ascii="Avenir Next LT Pro Light" w:eastAsia="Avenir Next LT Pro Light" w:hAnsi="Avenir Next LT Pro Light" w:cs="Avenir Next LT Pro Light"/>
          <w:i/>
          <w:iCs/>
          <w:color w:val="595959" w:themeColor="text1" w:themeTint="A6"/>
        </w:rPr>
        <w:t>es Premiers Peuples</w:t>
      </w:r>
      <w:r w:rsidRPr="443CFC38">
        <w:rPr>
          <w:rFonts w:ascii="Avenir Next LT Pro Light" w:eastAsia="Avenir Next LT Pro Light" w:hAnsi="Avenir Next LT Pro Light" w:cs="Avenir Next LT Pro Light"/>
          <w:i/>
          <w:iCs/>
          <w:color w:val="595959" w:themeColor="text1" w:themeTint="A6"/>
        </w:rPr>
        <w:t xml:space="preserve">:  71% des </w:t>
      </w:r>
      <w:proofErr w:type="spellStart"/>
      <w:r w:rsidR="1A2B397C" w:rsidRPr="443CFC38">
        <w:rPr>
          <w:rFonts w:ascii="Avenir Next LT Pro Light" w:eastAsia="Avenir Next LT Pro Light" w:hAnsi="Avenir Next LT Pro Light" w:cs="Avenir Next LT Pro Light"/>
          <w:i/>
          <w:iCs/>
          <w:color w:val="595959" w:themeColor="text1" w:themeTint="A6"/>
        </w:rPr>
        <w:t>intervenant.</w:t>
      </w:r>
      <w:proofErr w:type="gramStart"/>
      <w:r w:rsidR="1A2B397C" w:rsidRPr="443CFC38">
        <w:rPr>
          <w:rFonts w:ascii="Avenir Next LT Pro Light" w:eastAsia="Avenir Next LT Pro Light" w:hAnsi="Avenir Next LT Pro Light" w:cs="Avenir Next LT Pro Light"/>
          <w:i/>
          <w:iCs/>
          <w:color w:val="595959" w:themeColor="text1" w:themeTint="A6"/>
        </w:rPr>
        <w:t>e.s</w:t>
      </w:r>
      <w:proofErr w:type="spellEnd"/>
      <w:proofErr w:type="gramEnd"/>
      <w:r w:rsidRPr="443CFC38">
        <w:rPr>
          <w:rFonts w:ascii="Avenir Next LT Pro Light" w:eastAsia="Avenir Next LT Pro Light" w:hAnsi="Avenir Next LT Pro Light" w:cs="Avenir Next LT Pro Light"/>
          <w:i/>
          <w:iCs/>
          <w:color w:val="595959" w:themeColor="text1" w:themeTint="A6"/>
        </w:rPr>
        <w:t xml:space="preserve"> des Premières Nations souhaitent y avoir accès, mais seules 35% ont pu en bénéficier dans les six derniers mois. Près des deux tiers des femmes des Premières Nations expriment le besoin d'accéder à des services en santé physique (70%) et en santé mentale (65%), des pourcentages supérieurs aux taux d'accès effectifs (respectivement 48% et 38%) </w:t>
      </w:r>
      <w:r w:rsidRPr="3FF1D473">
        <w:rPr>
          <w:rFonts w:ascii="Avenir Next LT Pro Light" w:eastAsia="Avenir Next LT Pro Light" w:hAnsi="Avenir Next LT Pro Light" w:cs="Avenir Next LT Pro Light"/>
          <w:color w:val="595959" w:themeColor="text1" w:themeTint="A6"/>
        </w:rPr>
        <w:t>»</w:t>
      </w:r>
      <w:r w:rsidRPr="3FF1D473">
        <w:rPr>
          <w:rFonts w:ascii="Avenir" w:eastAsia="Avenir" w:hAnsi="Avenir" w:cs="Avenir"/>
          <w:color w:val="595959" w:themeColor="text1" w:themeTint="A6"/>
        </w:rPr>
        <w:t xml:space="preserve"> </w:t>
      </w:r>
      <w:r w:rsidR="00880339" w:rsidRPr="443CFC38">
        <w:rPr>
          <w:i/>
          <w:iCs/>
          <w:color w:val="595959" w:themeColor="text1" w:themeTint="A6"/>
          <w:vertAlign w:val="superscript"/>
        </w:rPr>
        <w:footnoteReference w:id="37"/>
      </w:r>
    </w:p>
    <w:p w14:paraId="00000076" w14:textId="4DF3764B" w:rsidR="00C12620" w:rsidRDefault="6457530E" w:rsidP="3FF1D473">
      <w:pPr>
        <w:jc w:val="both"/>
        <w:rPr>
          <w:rFonts w:ascii="Avenir Next LT Pro Light" w:eastAsia="Avenir Next LT Pro Light" w:hAnsi="Avenir Next LT Pro Light" w:cs="Avenir Next LT Pro Light"/>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Pour avoir une vision réaliste des enjeux que vivent les </w:t>
      </w:r>
      <w:r w:rsidR="7B3E989F" w:rsidRPr="27A0E6CB">
        <w:rPr>
          <w:rFonts w:ascii="Avenir Next LT Pro Light" w:eastAsia="Avenir Next LT Pro Light" w:hAnsi="Avenir Next LT Pro Light" w:cs="Avenir Next LT Pro Light"/>
          <w:color w:val="595959" w:themeColor="text1" w:themeTint="A6"/>
        </w:rPr>
        <w:t>Premiers</w:t>
      </w:r>
      <w:r w:rsidR="1ADD29EC" w:rsidRPr="27A0E6CB">
        <w:rPr>
          <w:rFonts w:ascii="Avenir Next LT Pro Light" w:eastAsia="Avenir Next LT Pro Light" w:hAnsi="Avenir Next LT Pro Light" w:cs="Avenir Next LT Pro Light"/>
          <w:color w:val="595959" w:themeColor="text1" w:themeTint="A6"/>
        </w:rPr>
        <w:t xml:space="preserve"> Peuples</w:t>
      </w:r>
      <w:r w:rsidRPr="3FF1D473">
        <w:rPr>
          <w:rFonts w:ascii="Avenir Next LT Pro Light" w:eastAsia="Avenir Next LT Pro Light" w:hAnsi="Avenir Next LT Pro Light" w:cs="Avenir Next LT Pro Light"/>
          <w:color w:val="595959" w:themeColor="text1" w:themeTint="A6"/>
        </w:rPr>
        <w:t xml:space="preserve"> dans leurs communautés d’origine et d’accueil les </w:t>
      </w:r>
      <w:proofErr w:type="spellStart"/>
      <w:r w:rsidRPr="3FF1D473">
        <w:rPr>
          <w:rFonts w:ascii="Avenir Next LT Pro Light" w:eastAsia="Avenir Next LT Pro Light" w:hAnsi="Avenir Next LT Pro Light" w:cs="Avenir Next LT Pro Light"/>
          <w:color w:val="595959" w:themeColor="text1" w:themeTint="A6"/>
        </w:rPr>
        <w:t>chercheur.</w:t>
      </w:r>
      <w:proofErr w:type="gramStart"/>
      <w:r w:rsidRPr="3FF1D473">
        <w:rPr>
          <w:rFonts w:ascii="Avenir Next LT Pro Light" w:eastAsia="Avenir Next LT Pro Light" w:hAnsi="Avenir Next LT Pro Light" w:cs="Avenir Next LT Pro Light"/>
          <w:color w:val="595959" w:themeColor="text1" w:themeTint="A6"/>
        </w:rPr>
        <w:t>e.s</w:t>
      </w:r>
      <w:proofErr w:type="spellEnd"/>
      <w:proofErr w:type="gramEnd"/>
      <w:r w:rsidRPr="3FF1D473">
        <w:rPr>
          <w:rFonts w:ascii="Avenir Next LT Pro Light" w:eastAsia="Avenir Next LT Pro Light" w:hAnsi="Avenir Next LT Pro Light" w:cs="Avenir Next LT Pro Light"/>
          <w:color w:val="595959" w:themeColor="text1" w:themeTint="A6"/>
        </w:rPr>
        <w:t xml:space="preserve"> de cette étude leur ont demandé les raisons qui les motivent à rester en ville ou à retourner en communauté. </w:t>
      </w:r>
    </w:p>
    <w:p w14:paraId="00000077" w14:textId="77777777" w:rsidR="00C12620" w:rsidRDefault="53C7068D">
      <w:pPr>
        <w:jc w:val="both"/>
        <w:rPr>
          <w:rFonts w:ascii="Avenir" w:eastAsia="Avenir" w:hAnsi="Avenir" w:cs="Avenir"/>
          <w:color w:val="595959" w:themeColor="text1" w:themeTint="A6"/>
        </w:rPr>
      </w:pPr>
      <w:r w:rsidRPr="3FF1D473">
        <w:rPr>
          <w:rFonts w:ascii="Avenir Next LT Pro Light" w:eastAsia="Avenir Next LT Pro Light" w:hAnsi="Avenir Next LT Pro Light" w:cs="Avenir Next LT Pro Light"/>
          <w:color w:val="595959" w:themeColor="text1" w:themeTint="A6"/>
        </w:rPr>
        <w:t xml:space="preserve">Parmi les raisons évoquées par les femmes de ne pas retourner dans leur communauté: « </w:t>
      </w:r>
      <w:r w:rsidRPr="443CFC38">
        <w:rPr>
          <w:rFonts w:ascii="Avenir Next LT Pro Light" w:eastAsia="Avenir Next LT Pro Light" w:hAnsi="Avenir Next LT Pro Light" w:cs="Avenir Next LT Pro Light"/>
          <w:i/>
          <w:iCs/>
          <w:color w:val="595959" w:themeColor="text1" w:themeTint="A6"/>
        </w:rPr>
        <w:t xml:space="preserve">Les femmes des Premières Nations rapportent 2 fois   plus fréquemment que les </w:t>
      </w:r>
      <w:r w:rsidRPr="443CFC38">
        <w:rPr>
          <w:rFonts w:ascii="Avenir Next LT Pro Light" w:eastAsia="Avenir Next LT Pro Light" w:hAnsi="Avenir Next LT Pro Light" w:cs="Avenir Next LT Pro Light"/>
          <w:i/>
          <w:iCs/>
          <w:color w:val="595959" w:themeColor="text1" w:themeTint="A6"/>
        </w:rPr>
        <w:lastRenderedPageBreak/>
        <w:t>hommes la présence excessive des drogues et de l'alcool (41% contre 19%) et près de 3 fois plus que les hommes les abus sexuels (19% contre 7%). En ce qui concerne les femmes Inuites, les raisons plus mentionnées sont :  La trop grande présence de drogues et d’alcool (20%). Les femmes Inuites citent aussi les conflits familiaux ou la violence conjugale (17%), les logements surpeuplés (17%), et le coût de transport trop élevé pour regagner leur communauté (17%)</w:t>
      </w:r>
      <w:r w:rsidRPr="3FF1D473">
        <w:rPr>
          <w:rFonts w:ascii="Avenir Next LT Pro Light" w:eastAsia="Avenir Next LT Pro Light" w:hAnsi="Avenir Next LT Pro Light" w:cs="Avenir Next LT Pro Light"/>
          <w:color w:val="595959" w:themeColor="text1" w:themeTint="A6"/>
        </w:rPr>
        <w:t xml:space="preserve"> »</w:t>
      </w:r>
      <w:r w:rsidRPr="27A0E6CB">
        <w:rPr>
          <w:rFonts w:ascii="Avenir" w:eastAsia="Avenir" w:hAnsi="Avenir" w:cs="Avenir"/>
          <w:color w:val="595959" w:themeColor="text1" w:themeTint="A6"/>
        </w:rPr>
        <w:t>.</w:t>
      </w:r>
      <w:r w:rsidR="00880339" w:rsidRPr="443CFC38">
        <w:rPr>
          <w:i/>
          <w:iCs/>
          <w:color w:val="595959" w:themeColor="text1" w:themeTint="A6"/>
          <w:vertAlign w:val="superscript"/>
        </w:rPr>
        <w:footnoteReference w:id="38"/>
      </w:r>
      <w:r w:rsidRPr="443CFC38">
        <w:rPr>
          <w:i/>
          <w:iCs/>
          <w:color w:val="595959" w:themeColor="text1" w:themeTint="A6"/>
          <w:vertAlign w:val="superscript"/>
        </w:rPr>
        <w:t xml:space="preserve"> </w:t>
      </w:r>
    </w:p>
    <w:p w14:paraId="00000078" w14:textId="350A4D0F" w:rsidR="00C12620" w:rsidRDefault="53C7068D">
      <w:pPr>
        <w:jc w:val="both"/>
        <w:rPr>
          <w:rFonts w:ascii="Avenir" w:eastAsia="Avenir" w:hAnsi="Avenir" w:cs="Avenir"/>
          <w:color w:val="595959" w:themeColor="text1" w:themeTint="A6"/>
        </w:rPr>
      </w:pPr>
      <w:r w:rsidRPr="3FF1D473">
        <w:rPr>
          <w:rFonts w:ascii="Avenir Next LT Pro Light" w:eastAsia="Avenir Next LT Pro Light" w:hAnsi="Avenir Next LT Pro Light" w:cs="Avenir Next LT Pro Light"/>
          <w:color w:val="595959" w:themeColor="text1" w:themeTint="A6"/>
        </w:rPr>
        <w:t>Parmi les raisons qui les poussent à quitter la ville: « </w:t>
      </w:r>
      <w:r w:rsidRPr="443CFC38">
        <w:rPr>
          <w:rFonts w:ascii="Avenir Next LT Pro Light" w:eastAsia="Avenir Next LT Pro Light" w:hAnsi="Avenir Next LT Pro Light" w:cs="Avenir Next LT Pro Light"/>
          <w:i/>
          <w:iCs/>
          <w:color w:val="595959" w:themeColor="text1" w:themeTint="A6"/>
        </w:rPr>
        <w:t xml:space="preserve">la volonté de s’éloigner des problèmes de drogues et d’alcool à Montréal (30%) ainsi que de se protéger de la violence dans la rue (22%).  Les problèmes liés à la langue pourraient motiver à 15% des femmes à quitter Montréal. Chercher à s’éloigner de la prostitution est également un enjeu qui concerne uniquement les </w:t>
      </w:r>
      <w:proofErr w:type="spellStart"/>
      <w:r w:rsidR="1A2B397C" w:rsidRPr="443CFC38">
        <w:rPr>
          <w:rFonts w:ascii="Avenir Next LT Pro Light" w:eastAsia="Avenir Next LT Pro Light" w:hAnsi="Avenir Next LT Pro Light" w:cs="Avenir Next LT Pro Light"/>
          <w:i/>
          <w:iCs/>
          <w:color w:val="595959" w:themeColor="text1" w:themeTint="A6"/>
        </w:rPr>
        <w:t>intervenant.</w:t>
      </w:r>
      <w:proofErr w:type="gramStart"/>
      <w:r w:rsidR="1A2B397C" w:rsidRPr="443CFC38">
        <w:rPr>
          <w:rFonts w:ascii="Avenir Next LT Pro Light" w:eastAsia="Avenir Next LT Pro Light" w:hAnsi="Avenir Next LT Pro Light" w:cs="Avenir Next LT Pro Light"/>
          <w:i/>
          <w:iCs/>
          <w:color w:val="595959" w:themeColor="text1" w:themeTint="A6"/>
        </w:rPr>
        <w:t>e.s</w:t>
      </w:r>
      <w:proofErr w:type="spellEnd"/>
      <w:proofErr w:type="gramEnd"/>
      <w:r w:rsidRPr="443CFC38">
        <w:rPr>
          <w:rFonts w:ascii="Avenir Next LT Pro Light" w:eastAsia="Avenir Next LT Pro Light" w:hAnsi="Avenir Next LT Pro Light" w:cs="Avenir Next LT Pro Light"/>
          <w:i/>
          <w:iCs/>
          <w:color w:val="595959" w:themeColor="text1" w:themeTint="A6"/>
        </w:rPr>
        <w:t>:  11% d'entre elles souhaiteraient quitter Montréal pour cette raison.  De la même manière, les conflits familiaux ou la violence conjugale sont davantage mentionnés par les femmes des Premières Nations (11%). </w:t>
      </w:r>
      <w:r w:rsidRPr="3FF1D473">
        <w:rPr>
          <w:rFonts w:ascii="Avenir Next LT Pro Light" w:eastAsia="Avenir Next LT Pro Light" w:hAnsi="Avenir Next LT Pro Light" w:cs="Avenir Next LT Pro Light"/>
          <w:color w:val="595959" w:themeColor="text1" w:themeTint="A6"/>
        </w:rPr>
        <w:t>»</w:t>
      </w:r>
      <w:r w:rsidR="00880339" w:rsidRPr="443CFC38">
        <w:rPr>
          <w:i/>
          <w:iCs/>
          <w:color w:val="595959" w:themeColor="text1" w:themeTint="A6"/>
          <w:vertAlign w:val="superscript"/>
        </w:rPr>
        <w:footnoteReference w:id="39"/>
      </w:r>
      <w:r w:rsidRPr="3FF1D473">
        <w:rPr>
          <w:rFonts w:ascii="Avenir" w:eastAsia="Avenir" w:hAnsi="Avenir" w:cs="Avenir"/>
          <w:color w:val="595959" w:themeColor="text1" w:themeTint="A6"/>
        </w:rPr>
        <w:t xml:space="preserve"> </w:t>
      </w:r>
      <w:r w:rsidRPr="27A0E6CB">
        <w:rPr>
          <w:rFonts w:ascii="Avenir" w:eastAsia="Avenir" w:hAnsi="Avenir" w:cs="Avenir"/>
          <w:color w:val="595959" w:themeColor="text1" w:themeTint="A6"/>
        </w:rPr>
        <w:t xml:space="preserve"> </w:t>
      </w:r>
    </w:p>
    <w:p w14:paraId="0000007A" w14:textId="7C086B87" w:rsidR="00C12620" w:rsidRDefault="00880339" w:rsidP="27A0E6CB">
      <w:pPr>
        <w:jc w:val="both"/>
        <w:rPr>
          <w:rFonts w:ascii="Avenir Next LT Pro Light" w:eastAsia="Avenir Next LT Pro Light" w:hAnsi="Avenir Next LT Pro Light" w:cs="Avenir Next LT Pro Light"/>
          <w:b/>
          <w:color w:val="595959" w:themeColor="text1" w:themeTint="A6"/>
        </w:rPr>
      </w:pPr>
      <w:r w:rsidRPr="27A0E6CB">
        <w:rPr>
          <w:rFonts w:ascii="Avenir Next LT Pro Light" w:eastAsia="Avenir Next LT Pro Light" w:hAnsi="Avenir Next LT Pro Light" w:cs="Avenir Next LT Pro Light"/>
          <w:b/>
          <w:color w:val="595959" w:themeColor="text1" w:themeTint="A6"/>
        </w:rPr>
        <w:t xml:space="preserve">L’impact de la pandémie au niveau du logement pour les </w:t>
      </w:r>
      <w:r w:rsidR="60FC9F4C" w:rsidRPr="27A0E6CB">
        <w:rPr>
          <w:rFonts w:ascii="Avenir Next LT Pro Light" w:eastAsia="Avenir Next LT Pro Light" w:hAnsi="Avenir Next LT Pro Light" w:cs="Avenir Next LT Pro Light"/>
          <w:b/>
          <w:bCs/>
          <w:color w:val="595959" w:themeColor="text1" w:themeTint="A6"/>
        </w:rPr>
        <w:t xml:space="preserve">membres des </w:t>
      </w:r>
      <w:r w:rsidR="1ADD29EC" w:rsidRPr="27A0E6CB">
        <w:rPr>
          <w:rFonts w:ascii="Avenir Next LT Pro Light" w:eastAsia="Avenir Next LT Pro Light" w:hAnsi="Avenir Next LT Pro Light" w:cs="Avenir Next LT Pro Light"/>
          <w:b/>
          <w:bCs/>
          <w:color w:val="595959" w:themeColor="text1" w:themeTint="A6"/>
        </w:rPr>
        <w:t xml:space="preserve">Premiers </w:t>
      </w:r>
      <w:r w:rsidRPr="27A0E6CB">
        <w:rPr>
          <w:rFonts w:ascii="Avenir Next LT Pro Light" w:eastAsia="Avenir Next LT Pro Light" w:hAnsi="Avenir Next LT Pro Light" w:cs="Avenir Next LT Pro Light"/>
          <w:b/>
          <w:color w:val="595959" w:themeColor="text1" w:themeTint="A6"/>
        </w:rPr>
        <w:t xml:space="preserve">Peuples en particulier les femmes et les filles </w:t>
      </w:r>
    </w:p>
    <w:p w14:paraId="0000007B" w14:textId="62399119"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Les documents existants signalent que la pandémie n’a pas nécessairement crée de nouvelles problématiques, cependant, au niveau de logement, pour les </w:t>
      </w:r>
      <w:r w:rsidR="1ADD29EC" w:rsidRPr="27A0E6CB">
        <w:rPr>
          <w:rFonts w:ascii="Avenir Next LT Pro Light" w:eastAsia="Avenir Next LT Pro Light" w:hAnsi="Avenir Next LT Pro Light" w:cs="Avenir Next LT Pro Light"/>
          <w:color w:val="595959" w:themeColor="text1" w:themeTint="A6"/>
        </w:rPr>
        <w:t xml:space="preserve">Premiers </w:t>
      </w:r>
      <w:r w:rsidRPr="27A0E6CB">
        <w:rPr>
          <w:rFonts w:ascii="Avenir Next LT Pro Light" w:eastAsia="Avenir Next LT Pro Light" w:hAnsi="Avenir Next LT Pro Light" w:cs="Avenir Next LT Pro Light"/>
          <w:color w:val="595959" w:themeColor="text1" w:themeTint="A6"/>
        </w:rPr>
        <w:t xml:space="preserve">Peuples, la pandémie a exacerbé les problèmes existants. </w:t>
      </w:r>
    </w:p>
    <w:p w14:paraId="0000007C" w14:textId="49236B34" w:rsidR="00C12620" w:rsidRDefault="53C7068D">
      <w:pPr>
        <w:spacing w:line="240" w:lineRule="auto"/>
        <w:jc w:val="both"/>
        <w:rPr>
          <w:rFonts w:ascii="Avenir" w:eastAsia="Avenir" w:hAnsi="Avenir" w:cs="Avenir"/>
          <w:color w:val="595959" w:themeColor="text1" w:themeTint="A6"/>
          <w:sz w:val="17"/>
          <w:szCs w:val="17"/>
        </w:rPr>
      </w:pPr>
      <w:r w:rsidRPr="2B2E63BD">
        <w:rPr>
          <w:rFonts w:ascii="Avenir Next LT Pro Light" w:eastAsia="Avenir Next LT Pro Light" w:hAnsi="Avenir Next LT Pro Light" w:cs="Avenir Next LT Pro Light"/>
          <w:color w:val="595959" w:themeColor="text1" w:themeTint="A6"/>
        </w:rPr>
        <w:t xml:space="preserve">Comme mentionnée dans le rapport spécial de l’agence de la santé publique sur les </w:t>
      </w:r>
      <w:r w:rsidR="3CB48D11" w:rsidRPr="2B2E63BD">
        <w:rPr>
          <w:rFonts w:ascii="Avenir Next LT Pro Light" w:eastAsia="Avenir Next LT Pro Light" w:hAnsi="Avenir Next LT Pro Light" w:cs="Avenir Next LT Pro Light"/>
          <w:color w:val="595959" w:themeColor="text1" w:themeTint="A6"/>
        </w:rPr>
        <w:t xml:space="preserve">Premiers </w:t>
      </w:r>
      <w:r w:rsidRPr="2B2E63BD">
        <w:rPr>
          <w:rFonts w:ascii="Avenir Next LT Pro Light" w:eastAsia="Avenir Next LT Pro Light" w:hAnsi="Avenir Next LT Pro Light" w:cs="Avenir Next LT Pro Light"/>
          <w:color w:val="595959" w:themeColor="text1" w:themeTint="A6"/>
        </w:rPr>
        <w:t>Peuples et la covid 19 « </w:t>
      </w:r>
      <w:r w:rsidRPr="443CFC38">
        <w:rPr>
          <w:rFonts w:ascii="Avenir Next LT Pro Light" w:eastAsia="Avenir Next LT Pro Light" w:hAnsi="Avenir Next LT Pro Light" w:cs="Avenir Next LT Pro Light"/>
          <w:i/>
          <w:iCs/>
          <w:color w:val="595959" w:themeColor="text1" w:themeTint="A6"/>
        </w:rPr>
        <w:t>La pandémie de COVID-19 a entraîné une augmentation de l’itinérance vu l’incapacité de s’isoler selon l’endroit où les membres de la communauté vivent</w:t>
      </w:r>
      <w:r w:rsidRPr="2B2E63BD">
        <w:rPr>
          <w:rFonts w:ascii="Avenir Next LT Pro Light" w:eastAsia="Avenir Next LT Pro Light" w:hAnsi="Avenir Next LT Pro Light" w:cs="Avenir Next LT Pro Light"/>
          <w:color w:val="595959" w:themeColor="text1" w:themeTint="A6"/>
        </w:rPr>
        <w:t> »</w:t>
      </w:r>
      <w:r w:rsidR="00880339" w:rsidRPr="443CFC38">
        <w:rPr>
          <w:rFonts w:ascii="Avenir" w:eastAsia="Avenir" w:hAnsi="Avenir" w:cs="Avenir"/>
          <w:i/>
          <w:iCs/>
          <w:color w:val="595959" w:themeColor="text1" w:themeTint="A6"/>
          <w:vertAlign w:val="superscript"/>
        </w:rPr>
        <w:footnoteReference w:id="40"/>
      </w:r>
    </w:p>
    <w:p w14:paraId="0000007D" w14:textId="77777777" w:rsidR="00C12620" w:rsidRDefault="53C7068D">
      <w:pPr>
        <w:spacing w:line="240" w:lineRule="auto"/>
        <w:jc w:val="both"/>
        <w:rPr>
          <w:rFonts w:ascii="Avenir" w:eastAsia="Avenir" w:hAnsi="Avenir" w:cs="Avenir"/>
          <w:color w:val="595959" w:themeColor="text1" w:themeTint="A6"/>
        </w:rPr>
      </w:pPr>
      <w:r w:rsidRPr="2B2E63BD">
        <w:rPr>
          <w:rFonts w:ascii="Avenir Next LT Pro Light" w:eastAsia="Avenir Next LT Pro Light" w:hAnsi="Avenir Next LT Pro Light" w:cs="Avenir Next LT Pro Light"/>
          <w:color w:val="595959" w:themeColor="text1" w:themeTint="A6"/>
        </w:rPr>
        <w:t>Également, « </w:t>
      </w:r>
      <w:r w:rsidRPr="443CFC38">
        <w:rPr>
          <w:rFonts w:ascii="Avenir Next LT Pro Light" w:eastAsia="Avenir Next LT Pro Light" w:hAnsi="Avenir Next LT Pro Light" w:cs="Avenir Next LT Pro Light"/>
          <w:i/>
          <w:iCs/>
          <w:color w:val="595959" w:themeColor="text1" w:themeTint="A6"/>
        </w:rPr>
        <w:t>les personnes forcées de quitter les communautés nordiques/éloignées à des fins médicales (par exemple, séjours à l’hôpital, accouchement, etc.) sont tenues de séjourner dans un hôtel de quarantaine sans famille ni amis.</w:t>
      </w:r>
      <w:r w:rsidRPr="2B2E63BD">
        <w:rPr>
          <w:rFonts w:ascii="Avenir Next LT Pro Light" w:eastAsia="Avenir Next LT Pro Light" w:hAnsi="Avenir Next LT Pro Light" w:cs="Avenir Next LT Pro Light"/>
          <w:color w:val="595959" w:themeColor="text1" w:themeTint="A6"/>
        </w:rPr>
        <w:t> »</w:t>
      </w:r>
      <w:r w:rsidR="00880339" w:rsidRPr="443CFC38">
        <w:rPr>
          <w:rFonts w:ascii="Avenir" w:eastAsia="Avenir" w:hAnsi="Avenir" w:cs="Avenir"/>
          <w:i/>
          <w:iCs/>
          <w:color w:val="595959" w:themeColor="text1" w:themeTint="A6"/>
          <w:vertAlign w:val="superscript"/>
        </w:rPr>
        <w:footnoteReference w:id="41"/>
      </w:r>
      <w:r w:rsidRPr="443CFC38">
        <w:rPr>
          <w:rFonts w:ascii="Avenir" w:eastAsia="Avenir" w:hAnsi="Avenir" w:cs="Avenir"/>
          <w:i/>
          <w:iCs/>
          <w:color w:val="595959" w:themeColor="text1" w:themeTint="A6"/>
        </w:rPr>
        <w:t xml:space="preserve">. </w:t>
      </w:r>
    </w:p>
    <w:p w14:paraId="0000007E" w14:textId="77777777" w:rsidR="00C12620" w:rsidRDefault="53C7068D">
      <w:pPr>
        <w:jc w:val="both"/>
        <w:rPr>
          <w:rFonts w:ascii="Avenir" w:eastAsia="Avenir" w:hAnsi="Avenir" w:cs="Avenir"/>
          <w:color w:val="595959" w:themeColor="text1" w:themeTint="A6"/>
          <w:sz w:val="17"/>
          <w:szCs w:val="17"/>
        </w:rPr>
      </w:pPr>
      <w:r w:rsidRPr="2B2E63BD">
        <w:rPr>
          <w:rFonts w:ascii="Avenir Next LT Pro Light" w:eastAsia="Avenir Next LT Pro Light" w:hAnsi="Avenir Next LT Pro Light" w:cs="Avenir Next LT Pro Light"/>
          <w:color w:val="595959" w:themeColor="text1" w:themeTint="A6"/>
        </w:rPr>
        <w:t xml:space="preserve">Les services culturellement pertinents ou des ressources développées en tenant compte des paramètres de sécurité culturelle et de la compétence spirituelle sont presque inexistants « </w:t>
      </w:r>
      <w:r w:rsidRPr="443CFC38">
        <w:rPr>
          <w:rFonts w:ascii="Avenir Next LT Pro Light" w:eastAsia="Avenir Next LT Pro Light" w:hAnsi="Avenir Next LT Pro Light" w:cs="Avenir Next LT Pro Light"/>
          <w:i/>
          <w:iCs/>
          <w:color w:val="595959" w:themeColor="text1" w:themeTint="A6"/>
        </w:rPr>
        <w:t>ils manquent de l'inclusion de pratiques culturelles et de cérémonies telles que la purification, les sueries et les cercles de la parole</w:t>
      </w:r>
      <w:r w:rsidRPr="2B2E63BD">
        <w:rPr>
          <w:rFonts w:ascii="Avenir Next LT Pro Light" w:eastAsia="Avenir Next LT Pro Light" w:hAnsi="Avenir Next LT Pro Light" w:cs="Avenir Next LT Pro Light"/>
          <w:color w:val="595959" w:themeColor="text1" w:themeTint="A6"/>
        </w:rPr>
        <w:t> »</w:t>
      </w:r>
      <w:r w:rsidR="00880339" w:rsidRPr="2B2E63BD">
        <w:rPr>
          <w:rFonts w:ascii="Avenir" w:eastAsia="Avenir" w:hAnsi="Avenir" w:cs="Avenir"/>
          <w:color w:val="595959" w:themeColor="text1" w:themeTint="A6"/>
          <w:vertAlign w:val="superscript"/>
        </w:rPr>
        <w:footnoteReference w:id="42"/>
      </w:r>
    </w:p>
    <w:p w14:paraId="0000007F" w14:textId="53779DE6" w:rsidR="00C12620" w:rsidRDefault="6457530E">
      <w:pPr>
        <w:jc w:val="both"/>
        <w:rPr>
          <w:rFonts w:ascii="Avenir" w:eastAsia="Avenir" w:hAnsi="Avenir" w:cs="Avenir"/>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D’autre part, les organisations antiviolences qui desservent une population en particulier et qui fournissent du soutien approprié (sensibles à la culture, accessibles, avec moins </w:t>
      </w:r>
      <w:r w:rsidRPr="27A0E6CB">
        <w:rPr>
          <w:rFonts w:ascii="Avenir Next LT Pro Light" w:eastAsia="Avenir Next LT Pro Light" w:hAnsi="Avenir Next LT Pro Light" w:cs="Avenir Next LT Pro Light"/>
          <w:color w:val="595959" w:themeColor="text1" w:themeTint="A6"/>
        </w:rPr>
        <w:lastRenderedPageBreak/>
        <w:t xml:space="preserve">de barrières, etc.) sont peu nombreux et éloignés les unes </w:t>
      </w:r>
      <w:bookmarkStart w:id="3" w:name="_Int_V8kN4xdw"/>
      <w:r w:rsidRPr="27A0E6CB">
        <w:rPr>
          <w:rFonts w:ascii="Avenir Next LT Pro Light" w:eastAsia="Avenir Next LT Pro Light" w:hAnsi="Avenir Next LT Pro Light" w:cs="Avenir Next LT Pro Light"/>
          <w:color w:val="595959" w:themeColor="text1" w:themeTint="A6"/>
        </w:rPr>
        <w:t>des autres</w:t>
      </w:r>
      <w:bookmarkEnd w:id="3"/>
      <w:r w:rsidRPr="27A0E6CB">
        <w:rPr>
          <w:rFonts w:ascii="Avenir Next LT Pro Light" w:eastAsia="Avenir Next LT Pro Light" w:hAnsi="Avenir Next LT Pro Light" w:cs="Avenir Next LT Pro Light"/>
          <w:color w:val="595959" w:themeColor="text1" w:themeTint="A6"/>
        </w:rPr>
        <w:t xml:space="preserve">. Il y a une pénurie des organisations (refuges, centres d'aide aux victimes de viol, etc.) qui s'adressent spécifiquement aux femmes </w:t>
      </w:r>
      <w:r w:rsidR="26A922CE"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72C1E480" w:rsidRPr="27A0E6CB">
        <w:rPr>
          <w:rFonts w:ascii="Avenir" w:eastAsia="Avenir" w:hAnsi="Avenir" w:cs="Avenir"/>
          <w:color w:val="595959" w:themeColor="text1" w:themeTint="A6"/>
        </w:rPr>
        <w:t xml:space="preserve">. </w:t>
      </w:r>
    </w:p>
    <w:p w14:paraId="00000080" w14:textId="68889124"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Il a été constaté que la pandémie a amplifié considérablement les inégalités existantes auxquels les </w:t>
      </w:r>
      <w:r w:rsidR="2CE67B5D" w:rsidRPr="27A0E6CB">
        <w:rPr>
          <w:rFonts w:ascii="Avenir Next LT Pro Light" w:eastAsia="Avenir Next LT Pro Light" w:hAnsi="Avenir Next LT Pro Light" w:cs="Avenir Next LT Pro Light"/>
          <w:color w:val="595959" w:themeColor="text1" w:themeTint="A6"/>
        </w:rPr>
        <w:t>membres des</w:t>
      </w:r>
      <w:r w:rsidR="1ADD29EC" w:rsidRPr="27A0E6CB">
        <w:rPr>
          <w:rFonts w:ascii="Avenir Next LT Pro Light" w:eastAsia="Avenir Next LT Pro Light" w:hAnsi="Avenir Next LT Pro Light" w:cs="Avenir Next LT Pro Light"/>
          <w:color w:val="595959" w:themeColor="text1" w:themeTint="A6"/>
        </w:rPr>
        <w:t xml:space="preserve"> Premiers Peuples</w:t>
      </w:r>
      <w:r w:rsidRPr="27A0E6CB">
        <w:rPr>
          <w:rFonts w:ascii="Avenir Next LT Pro Light" w:eastAsia="Avenir Next LT Pro Light" w:hAnsi="Avenir Next LT Pro Light" w:cs="Avenir Next LT Pro Light"/>
          <w:color w:val="595959" w:themeColor="text1" w:themeTint="A6"/>
        </w:rPr>
        <w:t xml:space="preserve"> sont </w:t>
      </w:r>
      <w:proofErr w:type="gramStart"/>
      <w:r w:rsidRPr="27A0E6CB">
        <w:rPr>
          <w:rFonts w:ascii="Avenir Next LT Pro Light" w:eastAsia="Avenir Next LT Pro Light" w:hAnsi="Avenir Next LT Pro Light" w:cs="Avenir Next LT Pro Light"/>
          <w:color w:val="595959" w:themeColor="text1" w:themeTint="A6"/>
        </w:rPr>
        <w:t>confrontées</w:t>
      </w:r>
      <w:proofErr w:type="gramEnd"/>
      <w:r w:rsidRPr="27A0E6CB">
        <w:rPr>
          <w:rFonts w:ascii="Avenir Next LT Pro Light" w:eastAsia="Avenir Next LT Pro Light" w:hAnsi="Avenir Next LT Pro Light" w:cs="Avenir Next LT Pro Light"/>
          <w:color w:val="595959" w:themeColor="text1" w:themeTint="A6"/>
        </w:rPr>
        <w:t xml:space="preserve"> depuis longtemps, plusieurs ont déjà été nommées tout au long de ce texte comme : le surpeuplement, le manque de logements abordables et sûrs, le nombre insuffisant des logements existants au niveau urbain, rural et nordique (URN pour ses sigles en anglais). </w:t>
      </w:r>
    </w:p>
    <w:p w14:paraId="00000081" w14:textId="3FF232D6" w:rsidR="00C12620" w:rsidRDefault="53C7068D">
      <w:pPr>
        <w:jc w:val="both"/>
        <w:rPr>
          <w:rFonts w:ascii="Avenir" w:eastAsia="Avenir" w:hAnsi="Avenir" w:cs="Avenir"/>
          <w:color w:val="595959" w:themeColor="text1" w:themeTint="A6"/>
        </w:rPr>
      </w:pPr>
      <w:r w:rsidRPr="443CFC38">
        <w:rPr>
          <w:rFonts w:ascii="Avenir" w:eastAsia="Avenir" w:hAnsi="Avenir" w:cs="Avenir"/>
          <w:i/>
          <w:iCs/>
          <w:color w:val="595959" w:themeColor="text1" w:themeTint="A6"/>
        </w:rPr>
        <w:t xml:space="preserve"> </w:t>
      </w:r>
      <w:r w:rsidRPr="2B2E63BD">
        <w:rPr>
          <w:rFonts w:ascii="Avenir Next LT Pro Light" w:eastAsia="Avenir Next LT Pro Light" w:hAnsi="Avenir Next LT Pro Light" w:cs="Avenir Next LT Pro Light"/>
          <w:color w:val="595959" w:themeColor="text1" w:themeTint="A6"/>
        </w:rPr>
        <w:t xml:space="preserve">« </w:t>
      </w:r>
      <w:r w:rsidRPr="443CFC38">
        <w:rPr>
          <w:rFonts w:ascii="Avenir Next LT Pro Light" w:eastAsia="Avenir Next LT Pro Light" w:hAnsi="Avenir Next LT Pro Light" w:cs="Avenir Next LT Pro Light"/>
          <w:i/>
          <w:iCs/>
          <w:color w:val="595959" w:themeColor="text1" w:themeTint="A6"/>
        </w:rPr>
        <w:t xml:space="preserve">À la suite de COVID-19, l’équipe du RÉSEAU a été témoin de l’amplification exacerbée de besoins croissants non satisfaits. L’insécurité alimentaire, la toxicomanie, l’inaccessibilité aux services de santé, aux abris sécuritaires et le suicide sont tous des exemples de problèmes qui ne sont pas nouveaux parmi les </w:t>
      </w:r>
      <w:r w:rsidR="63D35B12" w:rsidRPr="443CFC38">
        <w:rPr>
          <w:rFonts w:ascii="Avenir Next LT Pro Light" w:eastAsia="Avenir Next LT Pro Light" w:hAnsi="Avenir Next LT Pro Light" w:cs="Avenir Next LT Pro Light"/>
          <w:i/>
          <w:iCs/>
          <w:color w:val="595959" w:themeColor="text1" w:themeTint="A6"/>
        </w:rPr>
        <w:t xml:space="preserve">membres </w:t>
      </w:r>
      <w:r w:rsidR="61E32ED3" w:rsidRPr="443CFC38">
        <w:rPr>
          <w:rFonts w:ascii="Avenir Next LT Pro Light" w:eastAsia="Avenir Next LT Pro Light" w:hAnsi="Avenir Next LT Pro Light" w:cs="Avenir Next LT Pro Light"/>
          <w:i/>
          <w:iCs/>
          <w:color w:val="595959" w:themeColor="text1" w:themeTint="A6"/>
        </w:rPr>
        <w:t xml:space="preserve">urbains des </w:t>
      </w:r>
      <w:r w:rsidR="3CB48D11" w:rsidRPr="443CFC38">
        <w:rPr>
          <w:rFonts w:ascii="Avenir Next LT Pro Light" w:eastAsia="Avenir Next LT Pro Light" w:hAnsi="Avenir Next LT Pro Light" w:cs="Avenir Next LT Pro Light"/>
          <w:i/>
          <w:iCs/>
          <w:color w:val="595959" w:themeColor="text1" w:themeTint="A6"/>
        </w:rPr>
        <w:t xml:space="preserve">Premiers </w:t>
      </w:r>
      <w:r w:rsidR="43FE7FAF" w:rsidRPr="443CFC38">
        <w:rPr>
          <w:rFonts w:ascii="Avenir Next LT Pro Light" w:eastAsia="Avenir Next LT Pro Light" w:hAnsi="Avenir Next LT Pro Light" w:cs="Avenir Next LT Pro Light"/>
          <w:i/>
          <w:iCs/>
          <w:color w:val="595959" w:themeColor="text1" w:themeTint="A6"/>
        </w:rPr>
        <w:t>Peuples à</w:t>
      </w:r>
      <w:r w:rsidR="5A8A79A7" w:rsidRPr="443CFC38">
        <w:rPr>
          <w:rFonts w:ascii="Avenir Next LT Pro Light" w:eastAsia="Avenir Next LT Pro Light" w:hAnsi="Avenir Next LT Pro Light" w:cs="Avenir Next LT Pro Light"/>
          <w:i/>
          <w:iCs/>
          <w:color w:val="595959" w:themeColor="text1" w:themeTint="A6"/>
        </w:rPr>
        <w:t xml:space="preserve"> Montréal.</w:t>
      </w:r>
      <w:r w:rsidRPr="443CFC38">
        <w:rPr>
          <w:rFonts w:ascii="Avenir Next LT Pro Light" w:eastAsia="Avenir Next LT Pro Light" w:hAnsi="Avenir Next LT Pro Light" w:cs="Avenir Next LT Pro Light"/>
          <w:i/>
          <w:iCs/>
          <w:color w:val="595959" w:themeColor="text1" w:themeTint="A6"/>
        </w:rPr>
        <w:t xml:space="preserve"> Nous avons constaté une augmentation des logements temporaires, des tests mobiles, des nouveaux abris pour personnes en situation d'itinérance et une augmentation de l’embauche — cependant, cette augmentation des services et des ressources aurait déjà dû être mise en place avant la pandémie et être disponible toute l’année</w:t>
      </w:r>
      <w:r w:rsidRPr="2B2E63BD">
        <w:rPr>
          <w:rFonts w:ascii="Avenir Next LT Pro Light" w:eastAsia="Avenir Next LT Pro Light" w:hAnsi="Avenir Next LT Pro Light" w:cs="Avenir Next LT Pro Light"/>
          <w:color w:val="595959" w:themeColor="text1" w:themeTint="A6"/>
        </w:rPr>
        <w:t>. »</w:t>
      </w:r>
      <w:r w:rsidR="00880339" w:rsidRPr="443CFC38">
        <w:rPr>
          <w:rFonts w:ascii="Avenir" w:eastAsia="Avenir" w:hAnsi="Avenir" w:cs="Avenir"/>
          <w:i/>
          <w:iCs/>
          <w:color w:val="595959" w:themeColor="text1" w:themeTint="A6"/>
          <w:vertAlign w:val="superscript"/>
        </w:rPr>
        <w:footnoteReference w:id="43"/>
      </w:r>
      <w:r w:rsidRPr="2B2E63BD">
        <w:rPr>
          <w:rFonts w:ascii="Avenir" w:eastAsia="Avenir" w:hAnsi="Avenir" w:cs="Avenir"/>
          <w:color w:val="595959" w:themeColor="text1" w:themeTint="A6"/>
        </w:rPr>
        <w:t xml:space="preserve"> </w:t>
      </w:r>
    </w:p>
    <w:p w14:paraId="00000082" w14:textId="5DF86CF7" w:rsidR="00C12620" w:rsidRDefault="00880339">
      <w:pPr>
        <w:spacing w:line="257" w:lineRule="auto"/>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La situation des femmes et filles </w:t>
      </w:r>
      <w:r w:rsidR="3750A41D"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3E913331" w:rsidRPr="27A0E6CB">
        <w:rPr>
          <w:rFonts w:ascii="Avenir Next LT Pro Light" w:eastAsia="Avenir Next LT Pro Light" w:hAnsi="Avenir Next LT Pro Light" w:cs="Avenir Next LT Pro Light"/>
          <w:color w:val="595959" w:themeColor="text1" w:themeTint="A6"/>
        </w:rPr>
        <w:t xml:space="preserve"> </w:t>
      </w:r>
      <w:r w:rsidRPr="27A0E6CB">
        <w:rPr>
          <w:rFonts w:ascii="Avenir Next LT Pro Light" w:eastAsia="Avenir Next LT Pro Light" w:hAnsi="Avenir Next LT Pro Light" w:cs="Avenir Next LT Pro Light"/>
          <w:color w:val="595959" w:themeColor="text1" w:themeTint="A6"/>
        </w:rPr>
        <w:t>s’est aggravée pendant la période aigue de la pandémie tout particulièrement au niveau de l’accès à de l’hébergement et au logement en général.</w:t>
      </w:r>
    </w:p>
    <w:p w14:paraId="00000083" w14:textId="30F8BC3E" w:rsidR="00C12620" w:rsidRDefault="00880339" w:rsidP="27A0E6CB">
      <w:pPr>
        <w:jc w:val="both"/>
        <w:rPr>
          <w:rFonts w:ascii="Segoe UI" w:eastAsia="Segoe UI" w:hAnsi="Segoe UI" w:cs="Segoe UI"/>
          <w:color w:val="8EAADB" w:themeColor="accent1" w:themeTint="99"/>
        </w:rPr>
      </w:pPr>
      <w:r w:rsidRPr="27A0E6CB">
        <w:rPr>
          <w:rFonts w:ascii="Segoe UI" w:eastAsia="Segoe UI" w:hAnsi="Segoe UI" w:cs="Segoe UI"/>
          <w:color w:val="8EAADB" w:themeColor="accent1" w:themeTint="99"/>
        </w:rPr>
        <w:t xml:space="preserve">C. Les conditions d’hébergement et logement des femmes et filles </w:t>
      </w:r>
      <w:r w:rsidR="2E13AE33" w:rsidRPr="27A0E6CB">
        <w:rPr>
          <w:rFonts w:ascii="Segoe UI" w:eastAsia="Segoe UI" w:hAnsi="Segoe UI" w:cs="Segoe UI"/>
          <w:color w:val="8EAADB" w:themeColor="accent1" w:themeTint="99"/>
        </w:rPr>
        <w:t>d</w:t>
      </w:r>
      <w:r w:rsidR="1ADD29EC" w:rsidRPr="27A0E6CB">
        <w:rPr>
          <w:rFonts w:ascii="Segoe UI" w:eastAsia="Segoe UI" w:hAnsi="Segoe UI" w:cs="Segoe UI"/>
          <w:color w:val="8EAADB" w:themeColor="accent1" w:themeTint="99"/>
        </w:rPr>
        <w:t>es Premiers Peuples</w:t>
      </w:r>
      <w:r w:rsidRPr="27A0E6CB">
        <w:rPr>
          <w:rFonts w:ascii="Segoe UI" w:eastAsia="Segoe UI" w:hAnsi="Segoe UI" w:cs="Segoe UI"/>
          <w:color w:val="8EAADB" w:themeColor="accent1" w:themeTint="99"/>
        </w:rPr>
        <w:t xml:space="preserve"> étant ou ayant été dans l’industrie du sexe.</w:t>
      </w:r>
    </w:p>
    <w:p w14:paraId="00000085" w14:textId="11C3B893" w:rsidR="00C12620" w:rsidRDefault="6457530E" w:rsidP="3FF1D473">
      <w:pPr>
        <w:jc w:val="both"/>
        <w:rPr>
          <w:rFonts w:ascii="Avenir Next LT Pro Light" w:eastAsia="Avenir Next LT Pro Light" w:hAnsi="Avenir Next LT Pro Light" w:cs="Avenir Next LT Pro Light"/>
          <w:b/>
          <w:color w:val="595959" w:themeColor="text1" w:themeTint="A6"/>
        </w:rPr>
      </w:pPr>
      <w:r w:rsidRPr="27A0E6CB">
        <w:rPr>
          <w:rFonts w:ascii="Avenir Next LT Pro Light" w:eastAsia="Avenir Next LT Pro Light" w:hAnsi="Avenir Next LT Pro Light" w:cs="Avenir Next LT Pro Light"/>
          <w:b/>
          <w:color w:val="595959" w:themeColor="text1" w:themeTint="A6"/>
        </w:rPr>
        <w:t>Facteurs qui favorisent l’entrée dans la prostitution des femmes et filles Premiers Peuples</w:t>
      </w:r>
    </w:p>
    <w:p w14:paraId="00000086" w14:textId="37B9F8A4"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Malheureusement nous avons trouvé très peu des recherches concernant cet enjeu, néanmoins il est constaté que le vécu en logement s’inscrit dans le continuum des violences exercées contre les femmes et les filles </w:t>
      </w:r>
      <w:r w:rsidR="2960F407"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27A0E6CB">
        <w:rPr>
          <w:rFonts w:ascii="Avenir Next LT Pro Light" w:eastAsia="Avenir Next LT Pro Light" w:hAnsi="Avenir Next LT Pro Light" w:cs="Avenir Next LT Pro Light"/>
          <w:color w:val="595959" w:themeColor="text1" w:themeTint="A6"/>
        </w:rPr>
        <w:t>.</w:t>
      </w:r>
    </w:p>
    <w:p w14:paraId="00000087" w14:textId="77777777"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En effet les systèmes coloniaux d'oppression basés sur la race et le genre ont modifié et dégradé profondément la culture et le mode de vie des Premiers Peuples dont le logement; qui de nomade est passé à sédentaire selon les règles brutales imposées par les coloniaux.</w:t>
      </w:r>
    </w:p>
    <w:p w14:paraId="00000088" w14:textId="77777777"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Les logements, tout comme les communautés, sont pauvres, insécures et inadéquats pour garantir des conditions de vie harmonieuses aux habitants.</w:t>
      </w:r>
    </w:p>
    <w:p w14:paraId="00000089" w14:textId="697CE06D"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 Les femmes et filles </w:t>
      </w:r>
      <w:r w:rsidR="6555F062"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27A0E6CB">
        <w:rPr>
          <w:rFonts w:ascii="Avenir Next LT Pro Light" w:eastAsia="Avenir Next LT Pro Light" w:hAnsi="Avenir Next LT Pro Light" w:cs="Avenir Next LT Pro Light"/>
          <w:color w:val="595959" w:themeColor="text1" w:themeTint="A6"/>
        </w:rPr>
        <w:t xml:space="preserve"> ont vécu et vivent encore actuellement des violences, dont les violences sexuelles au sein même de leur logement, de leur famille et dans leur propre communauté. Les conditions de vie déplorables dans les logements, la pauvreté et le manque d’opportunité positives augmentent les risques de violences </w:t>
      </w:r>
      <w:r w:rsidRPr="27A0E6CB">
        <w:rPr>
          <w:rFonts w:ascii="Avenir Next LT Pro Light" w:eastAsia="Avenir Next LT Pro Light" w:hAnsi="Avenir Next LT Pro Light" w:cs="Avenir Next LT Pro Light"/>
          <w:color w:val="595959" w:themeColor="text1" w:themeTint="A6"/>
        </w:rPr>
        <w:lastRenderedPageBreak/>
        <w:t xml:space="preserve">physiques, mentales et sexuelles ce qui rend les femmes et filles Premiers </w:t>
      </w:r>
      <w:r w:rsidR="7843F506" w:rsidRPr="27A0E6CB">
        <w:rPr>
          <w:rFonts w:ascii="Avenir Next LT Pro Light" w:eastAsia="Avenir Next LT Pro Light" w:hAnsi="Avenir Next LT Pro Light" w:cs="Avenir Next LT Pro Light"/>
          <w:color w:val="595959" w:themeColor="text1" w:themeTint="A6"/>
        </w:rPr>
        <w:t>Peuples</w:t>
      </w:r>
      <w:r w:rsidRPr="27A0E6CB">
        <w:rPr>
          <w:rFonts w:ascii="Avenir Next LT Pro Light" w:eastAsia="Avenir Next LT Pro Light" w:hAnsi="Avenir Next LT Pro Light" w:cs="Avenir Next LT Pro Light"/>
          <w:color w:val="595959" w:themeColor="text1" w:themeTint="A6"/>
        </w:rPr>
        <w:t xml:space="preserve"> plus vulnérables à l’entrée en prostitution.  </w:t>
      </w:r>
    </w:p>
    <w:p w14:paraId="0000008A" w14:textId="54A8B015" w:rsidR="00C12620" w:rsidRDefault="53C7068D">
      <w:pPr>
        <w:jc w:val="both"/>
        <w:rPr>
          <w:rFonts w:ascii="Avenir Next LT Pro Light" w:eastAsia="Avenir Next LT Pro Light" w:hAnsi="Avenir Next LT Pro Light" w:cs="Avenir Next LT Pro Light"/>
          <w:color w:val="595959" w:themeColor="text1" w:themeTint="A6"/>
        </w:rPr>
      </w:pPr>
      <w:r w:rsidRPr="2B2E63BD">
        <w:rPr>
          <w:rFonts w:ascii="Avenir Next LT Pro Light" w:eastAsia="Avenir Next LT Pro Light" w:hAnsi="Avenir Next LT Pro Light" w:cs="Avenir Next LT Pro Light"/>
          <w:color w:val="595959" w:themeColor="text1" w:themeTint="A6"/>
        </w:rPr>
        <w:t xml:space="preserve">La surreprésentation des femmes et des filles </w:t>
      </w:r>
      <w:r w:rsidR="53E13003" w:rsidRPr="2B2E63BD">
        <w:rPr>
          <w:rFonts w:ascii="Avenir Next LT Pro Light" w:eastAsia="Avenir Next LT Pro Light" w:hAnsi="Avenir Next LT Pro Light" w:cs="Avenir Next LT Pro Light"/>
          <w:color w:val="595959" w:themeColor="text1" w:themeTint="A6"/>
        </w:rPr>
        <w:t>d</w:t>
      </w:r>
      <w:r w:rsidR="3CB48D11" w:rsidRPr="2B2E63BD">
        <w:rPr>
          <w:rFonts w:ascii="Avenir Next LT Pro Light" w:eastAsia="Avenir Next LT Pro Light" w:hAnsi="Avenir Next LT Pro Light" w:cs="Avenir Next LT Pro Light"/>
          <w:color w:val="595959" w:themeColor="text1" w:themeTint="A6"/>
        </w:rPr>
        <w:t>es Premiers Peuples</w:t>
      </w:r>
      <w:r w:rsidRPr="2B2E63BD">
        <w:rPr>
          <w:rFonts w:ascii="Avenir Next LT Pro Light" w:eastAsia="Avenir Next LT Pro Light" w:hAnsi="Avenir Next LT Pro Light" w:cs="Avenir Next LT Pro Light"/>
          <w:color w:val="595959" w:themeColor="text1" w:themeTint="A6"/>
        </w:rPr>
        <w:t xml:space="preserve"> dans l'exploitation sexuelle et la traite est observée depuis longtemps au Canada « </w:t>
      </w:r>
      <w:r w:rsidRPr="443CFC38">
        <w:rPr>
          <w:rFonts w:ascii="Avenir Next LT Pro Light" w:eastAsia="Avenir Next LT Pro Light" w:hAnsi="Avenir Next LT Pro Light" w:cs="Avenir Next LT Pro Light"/>
          <w:i/>
          <w:iCs/>
          <w:color w:val="595959" w:themeColor="text1" w:themeTint="A6"/>
        </w:rPr>
        <w:t xml:space="preserve">et les causes profondes ne semblent jamais changer. Il s'agit de l'impact du colonialisme sur les sociétés </w:t>
      </w:r>
      <w:r w:rsidR="496C1143" w:rsidRPr="443CFC38">
        <w:rPr>
          <w:rFonts w:ascii="Avenir Next LT Pro Light" w:eastAsia="Avenir Next LT Pro Light" w:hAnsi="Avenir Next LT Pro Light" w:cs="Avenir Next LT Pro Light"/>
          <w:i/>
          <w:iCs/>
          <w:color w:val="595959" w:themeColor="text1" w:themeTint="A6"/>
        </w:rPr>
        <w:t>d</w:t>
      </w:r>
      <w:r w:rsidR="3CB48D11" w:rsidRPr="443CFC38">
        <w:rPr>
          <w:rFonts w:ascii="Avenir Next LT Pro Light" w:eastAsia="Avenir Next LT Pro Light" w:hAnsi="Avenir Next LT Pro Light" w:cs="Avenir Next LT Pro Light"/>
          <w:i/>
          <w:iCs/>
          <w:color w:val="595959" w:themeColor="text1" w:themeTint="A6"/>
        </w:rPr>
        <w:t>es Premiers Peuples</w:t>
      </w:r>
      <w:r w:rsidRPr="443CFC38">
        <w:rPr>
          <w:rFonts w:ascii="Avenir Next LT Pro Light" w:eastAsia="Avenir Next LT Pro Light" w:hAnsi="Avenir Next LT Pro Light" w:cs="Avenir Next LT Pro Light"/>
          <w:i/>
          <w:iCs/>
          <w:color w:val="595959" w:themeColor="text1" w:themeTint="A6"/>
        </w:rPr>
        <w:t>, de l’héritage des pensionnats et leurs effets intergénérationnels, violence familiale, enfance, maltraitance, pauvreté, sans-abrisme, manque de biens de première nécessité, discrimination fondée sur la race et le sexe, discrimination, manque d'éducation, migration et toxicomanie.</w:t>
      </w:r>
      <w:r w:rsidRPr="2B2E63BD">
        <w:rPr>
          <w:rFonts w:ascii="Avenir Next LT Pro Light" w:eastAsia="Avenir Next LT Pro Light" w:hAnsi="Avenir Next LT Pro Light" w:cs="Avenir Next LT Pro Light"/>
          <w:color w:val="595959" w:themeColor="text1" w:themeTint="A6"/>
        </w:rPr>
        <w:t xml:space="preserve"> »</w:t>
      </w:r>
      <w:r w:rsidR="00880339" w:rsidRPr="2B2E63BD">
        <w:rPr>
          <w:rFonts w:ascii="Avenir" w:eastAsia="Avenir" w:hAnsi="Avenir" w:cs="Avenir"/>
          <w:color w:val="595959" w:themeColor="text1" w:themeTint="A6"/>
          <w:vertAlign w:val="superscript"/>
        </w:rPr>
        <w:footnoteReference w:id="44"/>
      </w:r>
    </w:p>
    <w:p w14:paraId="0000008B" w14:textId="77777777"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Les statistiques confirment que le continuum des violences et des abus vécus pendant l’enfance </w:t>
      </w:r>
      <w:proofErr w:type="gramStart"/>
      <w:r w:rsidRPr="27A0E6CB">
        <w:rPr>
          <w:rFonts w:ascii="Avenir Next LT Pro Light" w:eastAsia="Avenir Next LT Pro Light" w:hAnsi="Avenir Next LT Pro Light" w:cs="Avenir Next LT Pro Light"/>
          <w:color w:val="595959" w:themeColor="text1" w:themeTint="A6"/>
        </w:rPr>
        <w:t>ont</w:t>
      </w:r>
      <w:proofErr w:type="gramEnd"/>
      <w:r w:rsidRPr="27A0E6CB">
        <w:rPr>
          <w:rFonts w:ascii="Avenir Next LT Pro Light" w:eastAsia="Avenir Next LT Pro Light" w:hAnsi="Avenir Next LT Pro Light" w:cs="Avenir Next LT Pro Light"/>
          <w:color w:val="595959" w:themeColor="text1" w:themeTint="A6"/>
        </w:rPr>
        <w:t xml:space="preserve"> mené à l’échange de services sexuels contre un logement, de la nourriture et autres et a/ou à intégrer les réseaux prostitutionnels. </w:t>
      </w:r>
    </w:p>
    <w:p w14:paraId="0000008C" w14:textId="199F88CC" w:rsidR="00C12620" w:rsidRDefault="1420CC81">
      <w:pPr>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 xml:space="preserve">Selon certains statistiques de femmes </w:t>
      </w:r>
      <w:r w:rsidR="2AD428C0" w:rsidRPr="443CFC38">
        <w:rPr>
          <w:rFonts w:ascii="Avenir Next LT Pro Light" w:eastAsia="Avenir Next LT Pro Light" w:hAnsi="Avenir Next LT Pro Light" w:cs="Avenir Next LT Pro Light"/>
          <w:color w:val="595959" w:themeColor="text1" w:themeTint="A6"/>
        </w:rPr>
        <w:t>d</w:t>
      </w:r>
      <w:r w:rsidR="3CB48D11" w:rsidRPr="443CFC38">
        <w:rPr>
          <w:rFonts w:ascii="Avenir Next LT Pro Light" w:eastAsia="Avenir Next LT Pro Light" w:hAnsi="Avenir Next LT Pro Light" w:cs="Avenir Next LT Pro Light"/>
          <w:color w:val="595959" w:themeColor="text1" w:themeTint="A6"/>
        </w:rPr>
        <w:t>es Premiers Peuples</w:t>
      </w:r>
      <w:r w:rsidRPr="443CFC38">
        <w:rPr>
          <w:rFonts w:ascii="Avenir Next LT Pro Light" w:eastAsia="Avenir Next LT Pro Light" w:hAnsi="Avenir Next LT Pro Light" w:cs="Avenir Next LT Pro Light"/>
          <w:color w:val="595959" w:themeColor="text1" w:themeTint="A6"/>
        </w:rPr>
        <w:t xml:space="preserve"> dans le milieu de la prostitution et/ou ayant quitté le milieu « </w:t>
      </w:r>
      <w:r w:rsidRPr="443CFC38">
        <w:rPr>
          <w:rFonts w:ascii="Avenir Next LT Pro Light" w:eastAsia="Avenir Next LT Pro Light" w:hAnsi="Avenir Next LT Pro Light" w:cs="Avenir Next LT Pro Light"/>
          <w:i/>
          <w:iCs/>
          <w:color w:val="595959" w:themeColor="text1" w:themeTint="A6"/>
        </w:rPr>
        <w:t>81% avaient vécues des violences psychologiques, physiques, verbales ou sexuelles pendant leur enfance ; 56% avaient été victimes d'inceste ; 94% ont subies de la violence physique ex: coups et blessures par leurs clients, proxénètes, vendeurs de drogue ; 81% ont subies de la violence psychologique ex: chantage, menaces, dénigrement, leurre ; 78% des femmes de toutes origines confondues, sorties de l'industrie du sexe, sont aux prises avec des problèmes de santé mentale</w:t>
      </w:r>
      <w:r w:rsidRPr="443CFC38">
        <w:rPr>
          <w:rFonts w:ascii="Avenir Next LT Pro Light" w:eastAsia="Avenir Next LT Pro Light" w:hAnsi="Avenir Next LT Pro Light" w:cs="Avenir Next LT Pro Light"/>
          <w:color w:val="595959" w:themeColor="text1" w:themeTint="A6"/>
        </w:rPr>
        <w:t xml:space="preserve"> ». CLÉS, Portrait de l'industrie du sexe au Québec, Montréal - 2013.</w:t>
      </w:r>
    </w:p>
    <w:p w14:paraId="0000008D" w14:textId="77777777" w:rsidR="00C12620" w:rsidRDefault="1420CC81">
      <w:pPr>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 xml:space="preserve">Ce système de violences croisées et son continuum sont des « </w:t>
      </w:r>
      <w:r w:rsidRPr="443CFC38">
        <w:rPr>
          <w:rFonts w:ascii="Avenir Next LT Pro Light" w:eastAsia="Avenir Next LT Pro Light" w:hAnsi="Avenir Next LT Pro Light" w:cs="Avenir Next LT Pro Light"/>
          <w:i/>
          <w:iCs/>
          <w:color w:val="595959" w:themeColor="text1" w:themeTint="A6"/>
        </w:rPr>
        <w:t>facteurs facilitants</w:t>
      </w:r>
      <w:r w:rsidRPr="443CFC38">
        <w:rPr>
          <w:rFonts w:ascii="Avenir Next LT Pro Light" w:eastAsia="Avenir Next LT Pro Light" w:hAnsi="Avenir Next LT Pro Light" w:cs="Avenir Next LT Pro Light"/>
          <w:color w:val="595959" w:themeColor="text1" w:themeTint="A6"/>
        </w:rPr>
        <w:t xml:space="preserve"> » pour les recruteurs, et ont été identifiés sur le terrain par les organismes comme la CLES et les CALACS.</w:t>
      </w:r>
    </w:p>
    <w:p w14:paraId="0000008E" w14:textId="77777777" w:rsidR="00C12620" w:rsidRDefault="1420CC81">
      <w:pPr>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 xml:space="preserve">Par ailleurs. Selon la formation donné par Isabelle Paillé  « </w:t>
      </w:r>
      <w:r w:rsidRPr="443CFC38">
        <w:rPr>
          <w:rFonts w:ascii="Avenir Next LT Pro Light" w:eastAsia="Avenir Next LT Pro Light" w:hAnsi="Avenir Next LT Pro Light" w:cs="Avenir Next LT Pro Light"/>
          <w:i/>
          <w:iCs/>
          <w:color w:val="595959" w:themeColor="text1" w:themeTint="A6"/>
        </w:rPr>
        <w:t>Contrer l'exploitation sexuelle des femmes , l’UQAM 2015,  d’autres facteurs sont  aussi à prendre en considération: « Pauvreté / crise du logement ; Milieu familial instable ou dysfonctionnel ; Manque de confiance en soi ; Antécédent au niveau de la violence familiale et sexuelle ; Dépendances (affective, drogue, alcool) ; Problème de santé mentale ; Désir d'une vie meilleure voire de luxe et de voyages ; Être respectée et vénérée ; Vivre avec l'amour de leur vie ; Manque de confiance envers les policiers</w:t>
      </w:r>
      <w:r w:rsidRPr="443CFC38">
        <w:rPr>
          <w:rFonts w:ascii="Avenir Next LT Pro Light" w:eastAsia="Avenir Next LT Pro Light" w:hAnsi="Avenir Next LT Pro Light" w:cs="Avenir Next LT Pro Light"/>
          <w:color w:val="595959" w:themeColor="text1" w:themeTint="A6"/>
        </w:rPr>
        <w:t xml:space="preserve">.» </w:t>
      </w:r>
    </w:p>
    <w:p w14:paraId="0000008F" w14:textId="18D68B80"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Le lien entre les impacts de la vie insécure en logement sur le vécu des femmes et des filles </w:t>
      </w:r>
      <w:r w:rsidR="18FBF1CB"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27A0E6CB">
        <w:rPr>
          <w:rFonts w:ascii="Avenir Next LT Pro Light" w:eastAsia="Avenir Next LT Pro Light" w:hAnsi="Avenir Next LT Pro Light" w:cs="Avenir Next LT Pro Light"/>
          <w:color w:val="595959" w:themeColor="text1" w:themeTint="A6"/>
        </w:rPr>
        <w:t xml:space="preserve"> se situe à l’intersectionnalité des oppressions. Celles d’un colonialisme destructeur et violent qui a créé un système complexe de problématiques additionnées et croisées (comme le genre, l’appartenance ethnique, la culture, la langue, la situation biopsychosociale et le système économicopolitique).</w:t>
      </w:r>
    </w:p>
    <w:p w14:paraId="00000090" w14:textId="2E1D3750"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Nous ajoutons à cette liste des systèmes sociopolitiques discriminatoires ; le sexisme. Nous le faisons en tant qu’organisme féministe quotidiennement en relation avec des femmes étant ou ayant été dans l’industrie du sexe.  </w:t>
      </w:r>
      <w:r w:rsidR="3E913331" w:rsidRPr="27A0E6CB">
        <w:rPr>
          <w:rFonts w:ascii="Avenir Next LT Pro Light" w:eastAsia="Avenir Next LT Pro Light" w:hAnsi="Avenir Next LT Pro Light" w:cs="Avenir Next LT Pro Light"/>
          <w:color w:val="595959" w:themeColor="text1" w:themeTint="A6"/>
        </w:rPr>
        <w:t xml:space="preserve">Les femmes </w:t>
      </w:r>
      <w:r w:rsidR="45BDEAEF"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27A0E6CB">
        <w:rPr>
          <w:rFonts w:ascii="Avenir Next LT Pro Light" w:eastAsia="Avenir Next LT Pro Light" w:hAnsi="Avenir Next LT Pro Light" w:cs="Avenir Next LT Pro Light"/>
          <w:color w:val="595959" w:themeColor="text1" w:themeTint="A6"/>
        </w:rPr>
        <w:t xml:space="preserve"> </w:t>
      </w:r>
      <w:r w:rsidRPr="27A0E6CB">
        <w:rPr>
          <w:rFonts w:ascii="Avenir Next LT Pro Light" w:eastAsia="Avenir Next LT Pro Light" w:hAnsi="Avenir Next LT Pro Light" w:cs="Avenir Next LT Pro Light"/>
          <w:color w:val="595959" w:themeColor="text1" w:themeTint="A6"/>
        </w:rPr>
        <w:lastRenderedPageBreak/>
        <w:t>actives ou ayant été actives dans l’industrie du sexe sont prises dans ce système qui les prive entre autres de l’accès à un logement sécuritaire et d’un programme de soutien adapté à leurs besoins multiples.</w:t>
      </w:r>
    </w:p>
    <w:p w14:paraId="00000091" w14:textId="5664F388" w:rsidR="00C12620" w:rsidRDefault="53C7068D" w:rsidP="2B2E63BD">
      <w:pPr>
        <w:jc w:val="both"/>
        <w:rPr>
          <w:rFonts w:ascii="Avenir Next LT Pro Light" w:eastAsia="Avenir Next LT Pro Light" w:hAnsi="Avenir Next LT Pro Light" w:cs="Avenir Next LT Pro Light"/>
          <w:color w:val="595959" w:themeColor="text1" w:themeTint="A6"/>
        </w:rPr>
      </w:pPr>
      <w:r w:rsidRPr="2B2E63BD">
        <w:rPr>
          <w:rFonts w:ascii="Avenir Next LT Pro Light" w:eastAsia="Avenir Next LT Pro Light" w:hAnsi="Avenir Next LT Pro Light" w:cs="Avenir Next LT Pro Light"/>
          <w:color w:val="595959" w:themeColor="text1" w:themeTint="A6"/>
        </w:rPr>
        <w:t xml:space="preserve">Ce manque de logement spécifiques et le contexte violent des lieux précaires dans lesquels elles (sur)vivent à un impact sur le nombre de femmes </w:t>
      </w:r>
      <w:r w:rsidR="3333A29C" w:rsidRPr="2B2E63BD">
        <w:rPr>
          <w:rFonts w:ascii="Avenir Next LT Pro Light" w:eastAsia="Avenir Next LT Pro Light" w:hAnsi="Avenir Next LT Pro Light" w:cs="Avenir Next LT Pro Light"/>
          <w:color w:val="595959" w:themeColor="text1" w:themeTint="A6"/>
        </w:rPr>
        <w:t>d</w:t>
      </w:r>
      <w:r w:rsidR="3CB48D11" w:rsidRPr="2B2E63BD">
        <w:rPr>
          <w:rFonts w:ascii="Avenir Next LT Pro Light" w:eastAsia="Avenir Next LT Pro Light" w:hAnsi="Avenir Next LT Pro Light" w:cs="Avenir Next LT Pro Light"/>
          <w:color w:val="595959" w:themeColor="text1" w:themeTint="A6"/>
        </w:rPr>
        <w:t>es Premiers Peuples</w:t>
      </w:r>
      <w:r w:rsidRPr="2B2E63BD">
        <w:rPr>
          <w:rFonts w:ascii="Avenir Next LT Pro Light" w:eastAsia="Avenir Next LT Pro Light" w:hAnsi="Avenir Next LT Pro Light" w:cs="Avenir Next LT Pro Light"/>
          <w:color w:val="595959" w:themeColor="text1" w:themeTint="A6"/>
        </w:rPr>
        <w:t xml:space="preserve"> qui vivent des épisodes d'itinérances.   Comme le souligne également </w:t>
      </w:r>
      <w:hyperlink r:id="rId31">
        <w:r w:rsidRPr="2B2E63BD">
          <w:rPr>
            <w:rFonts w:ascii="Avenir Next LT Pro Light" w:eastAsia="Avenir Next LT Pro Light" w:hAnsi="Avenir Next LT Pro Light" w:cs="Avenir Next LT Pro Light"/>
            <w:color w:val="595959" w:themeColor="text1" w:themeTint="A6"/>
          </w:rPr>
          <w:t>Cherry Smiley</w:t>
        </w:r>
      </w:hyperlink>
      <w:r w:rsidRPr="2B2E63BD">
        <w:rPr>
          <w:rFonts w:ascii="Avenir Next LT Pro Light" w:eastAsia="Avenir Next LT Pro Light" w:hAnsi="Avenir Next LT Pro Light" w:cs="Avenir Next LT Pro Light"/>
          <w:color w:val="595959" w:themeColor="text1" w:themeTint="A6"/>
        </w:rPr>
        <w:t xml:space="preserve"> , dans son discours de 2010: </w:t>
      </w:r>
      <w:proofErr w:type="spellStart"/>
      <w:r w:rsidRPr="2B2E63BD">
        <w:rPr>
          <w:rFonts w:ascii="Avenir Next LT Pro Light" w:eastAsia="Avenir Next LT Pro Light" w:hAnsi="Avenir Next LT Pro Light" w:cs="Avenir Next LT Pro Light"/>
          <w:color w:val="595959" w:themeColor="text1" w:themeTint="A6"/>
        </w:rPr>
        <w:t>Indigenous</w:t>
      </w:r>
      <w:proofErr w:type="spellEnd"/>
      <w:r w:rsidRPr="2B2E63BD">
        <w:rPr>
          <w:rFonts w:ascii="Avenir Next LT Pro Light" w:eastAsia="Avenir Next LT Pro Light" w:hAnsi="Avenir Next LT Pro Light" w:cs="Avenir Next LT Pro Light"/>
          <w:color w:val="595959" w:themeColor="text1" w:themeTint="A6"/>
        </w:rPr>
        <w:t xml:space="preserve"> Girls and the Canadian State, en tant que femme, </w:t>
      </w:r>
      <w:r w:rsidR="13E20B35" w:rsidRPr="2B2E63BD">
        <w:rPr>
          <w:rFonts w:ascii="Avenir Next LT Pro Light" w:eastAsia="Avenir Next LT Pro Light" w:hAnsi="Avenir Next LT Pro Light" w:cs="Avenir Next LT Pro Light"/>
          <w:color w:val="595959" w:themeColor="text1" w:themeTint="A6"/>
        </w:rPr>
        <w:t>Des Premiers Peuples</w:t>
      </w:r>
      <w:r w:rsidRPr="2B2E63BD">
        <w:rPr>
          <w:rFonts w:ascii="Avenir Next LT Pro Light" w:eastAsia="Avenir Next LT Pro Light" w:hAnsi="Avenir Next LT Pro Light" w:cs="Avenir Next LT Pro Light"/>
          <w:color w:val="595959" w:themeColor="text1" w:themeTint="A6"/>
        </w:rPr>
        <w:t xml:space="preserve">, féministe et activiste et ayant elle-même vécu de la violence familiale. « </w:t>
      </w:r>
      <w:r w:rsidRPr="443CFC38">
        <w:rPr>
          <w:rFonts w:ascii="Avenir Next LT Pro Light" w:eastAsia="Avenir Next LT Pro Light" w:hAnsi="Avenir Next LT Pro Light" w:cs="Avenir Next LT Pro Light"/>
          <w:i/>
          <w:iCs/>
          <w:color w:val="595959" w:themeColor="text1" w:themeTint="A6"/>
        </w:rPr>
        <w:t>Diverses études</w:t>
      </w:r>
      <w:r w:rsidR="00880339" w:rsidRPr="443CFC38">
        <w:rPr>
          <w:rFonts w:ascii="Avenir" w:eastAsia="Avenir" w:hAnsi="Avenir" w:cs="Avenir"/>
          <w:i/>
          <w:iCs/>
          <w:color w:val="595959" w:themeColor="text1" w:themeTint="A6"/>
          <w:vertAlign w:val="superscript"/>
        </w:rPr>
        <w:footnoteReference w:id="45"/>
      </w:r>
      <w:r w:rsidRPr="443CFC38">
        <w:rPr>
          <w:rFonts w:ascii="Avenir Next LT Pro Light" w:eastAsia="Avenir Next LT Pro Light" w:hAnsi="Avenir Next LT Pro Light" w:cs="Avenir Next LT Pro Light"/>
          <w:i/>
          <w:iCs/>
          <w:color w:val="595959" w:themeColor="text1" w:themeTint="A6"/>
        </w:rPr>
        <w:t xml:space="preserve"> ont montré que les abus sexuels sont l'une des principales causes de sans-abrisme chez les filles, car elles sont soit forcées de quitter leur domicile pour échapper aux abus sexuels, soit expulsées de force de leur domicile pour leur protection</w:t>
      </w:r>
      <w:r w:rsidR="00880339" w:rsidRPr="443CFC38">
        <w:rPr>
          <w:rFonts w:ascii="Avenir" w:eastAsia="Avenir" w:hAnsi="Avenir" w:cs="Avenir"/>
          <w:i/>
          <w:iCs/>
          <w:color w:val="595959" w:themeColor="text1" w:themeTint="A6"/>
          <w:vertAlign w:val="superscript"/>
        </w:rPr>
        <w:footnoteReference w:id="46"/>
      </w:r>
      <w:r w:rsidRPr="443CFC38">
        <w:rPr>
          <w:rFonts w:ascii="Avenir Next LT Pro Light" w:eastAsia="Avenir Next LT Pro Light" w:hAnsi="Avenir Next LT Pro Light" w:cs="Avenir Next LT Pro Light"/>
          <w:i/>
          <w:iCs/>
          <w:color w:val="595959" w:themeColor="text1" w:themeTint="A6"/>
        </w:rPr>
        <w:t xml:space="preserve">. Une fois que les filles </w:t>
      </w:r>
      <w:r w:rsidR="0BEEF23B" w:rsidRPr="443CFC38">
        <w:rPr>
          <w:rFonts w:ascii="Avenir Next LT Pro Light" w:eastAsia="Avenir Next LT Pro Light" w:hAnsi="Avenir Next LT Pro Light" w:cs="Avenir Next LT Pro Light"/>
          <w:i/>
          <w:iCs/>
          <w:color w:val="595959" w:themeColor="text1" w:themeTint="A6"/>
        </w:rPr>
        <w:t>d</w:t>
      </w:r>
      <w:r w:rsidR="3CB48D11" w:rsidRPr="443CFC38">
        <w:rPr>
          <w:rFonts w:ascii="Avenir Next LT Pro Light" w:eastAsia="Avenir Next LT Pro Light" w:hAnsi="Avenir Next LT Pro Light" w:cs="Avenir Next LT Pro Light"/>
          <w:i/>
          <w:iCs/>
          <w:color w:val="595959" w:themeColor="text1" w:themeTint="A6"/>
        </w:rPr>
        <w:t>es Premiers Peuples</w:t>
      </w:r>
      <w:r w:rsidRPr="443CFC38">
        <w:rPr>
          <w:rFonts w:ascii="Avenir Next LT Pro Light" w:eastAsia="Avenir Next LT Pro Light" w:hAnsi="Avenir Next LT Pro Light" w:cs="Avenir Next LT Pro Light"/>
          <w:i/>
          <w:iCs/>
          <w:color w:val="595959" w:themeColor="text1" w:themeTint="A6"/>
        </w:rPr>
        <w:t xml:space="preserve"> quittent la maison, leur vulnérabilité augmente : L'itinérance expose les femmes à une gamme supplémentaire de dangers physiques et émotionnels. Les femmes sans abri, en particulier les jeunes femmes, sont vulnérables à l'exploitation sexuelle, au trafic sexuel et à la toxicomanie. </w:t>
      </w:r>
      <w:r w:rsidR="5A8A79A7" w:rsidRPr="443CFC38">
        <w:rPr>
          <w:rFonts w:ascii="Avenir Next LT Pro Light" w:eastAsia="Avenir Next LT Pro Light" w:hAnsi="Avenir Next LT Pro Light" w:cs="Avenir Next LT Pro Light"/>
          <w:i/>
          <w:iCs/>
          <w:color w:val="595959" w:themeColor="text1" w:themeTint="A6"/>
        </w:rPr>
        <w:t xml:space="preserve">Les femmes </w:t>
      </w:r>
      <w:r w:rsidR="06A222DA" w:rsidRPr="443CFC38">
        <w:rPr>
          <w:rFonts w:ascii="Avenir Next LT Pro Light" w:eastAsia="Avenir Next LT Pro Light" w:hAnsi="Avenir Next LT Pro Light" w:cs="Avenir Next LT Pro Light"/>
          <w:i/>
          <w:iCs/>
          <w:color w:val="595959" w:themeColor="text1" w:themeTint="A6"/>
        </w:rPr>
        <w:t>d</w:t>
      </w:r>
      <w:r w:rsidR="3CB48D11" w:rsidRPr="443CFC38">
        <w:rPr>
          <w:rFonts w:ascii="Avenir Next LT Pro Light" w:eastAsia="Avenir Next LT Pro Light" w:hAnsi="Avenir Next LT Pro Light" w:cs="Avenir Next LT Pro Light"/>
          <w:i/>
          <w:iCs/>
          <w:color w:val="595959" w:themeColor="text1" w:themeTint="A6"/>
        </w:rPr>
        <w:t>es Premiers Peuples</w:t>
      </w:r>
      <w:r w:rsidRPr="443CFC38">
        <w:rPr>
          <w:rFonts w:ascii="Avenir Next LT Pro Light" w:eastAsia="Avenir Next LT Pro Light" w:hAnsi="Avenir Next LT Pro Light" w:cs="Avenir Next LT Pro Light"/>
          <w:i/>
          <w:iCs/>
          <w:color w:val="595959" w:themeColor="text1" w:themeTint="A6"/>
        </w:rPr>
        <w:t xml:space="preserve"> sans abri seraient également exposées à un risque plus élevé de meurtre/disparition systématique</w:t>
      </w:r>
      <w:r w:rsidRPr="2B2E63BD">
        <w:rPr>
          <w:rFonts w:ascii="Avenir Next LT Pro Light" w:eastAsia="Avenir Next LT Pro Light" w:hAnsi="Avenir Next LT Pro Light" w:cs="Avenir Next LT Pro Light"/>
          <w:color w:val="595959" w:themeColor="text1" w:themeTint="A6"/>
        </w:rPr>
        <w:t xml:space="preserve"> » Cherry Smiley - 2010</w:t>
      </w:r>
    </w:p>
    <w:p w14:paraId="00000092" w14:textId="77777777" w:rsidR="00C12620" w:rsidRDefault="00880339">
      <w:pPr>
        <w:jc w:val="both"/>
        <w:rPr>
          <w:rFonts w:ascii="Avenir Next LT Pro Light" w:eastAsia="Avenir Next LT Pro Light" w:hAnsi="Avenir Next LT Pro Light" w:cs="Avenir Next LT Pro Light"/>
          <w:b/>
          <w:color w:val="595959" w:themeColor="text1" w:themeTint="A6"/>
        </w:rPr>
      </w:pPr>
      <w:r w:rsidRPr="27A0E6CB">
        <w:rPr>
          <w:rFonts w:ascii="Avenir Next LT Pro Light" w:eastAsia="Avenir Next LT Pro Light" w:hAnsi="Avenir Next LT Pro Light" w:cs="Avenir Next LT Pro Light"/>
          <w:b/>
          <w:color w:val="595959" w:themeColor="text1" w:themeTint="A6"/>
        </w:rPr>
        <w:t xml:space="preserve">L’hébergement et l’accès au logement : un levier? </w:t>
      </w:r>
    </w:p>
    <w:p w14:paraId="00000093" w14:textId="0F25FC8A" w:rsidR="00C12620" w:rsidRDefault="1420CC81">
      <w:pPr>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 xml:space="preserve">Le manque d’accès à un logement où elles pourraient se sentir en sécurité, et le peu d’opportunités alternatives à l’industrie du sexe qui n'exige aucun diplôme, ni expérience, font qu’elles sont rapidement prises dans le système prostitutionnel avec la consommation de drogues et d'alcool pour supporter leur quotidien. Maria Campbell dénonce également l’impact du rôle social des clients et de leur pouvoir : « </w:t>
      </w:r>
      <w:r w:rsidRPr="443CFC38">
        <w:rPr>
          <w:rFonts w:ascii="Avenir Next LT Pro Light" w:eastAsia="Avenir Next LT Pro Light" w:hAnsi="Avenir Next LT Pro Light" w:cs="Avenir Next LT Pro Light"/>
          <w:i/>
          <w:iCs/>
          <w:color w:val="595959" w:themeColor="text1" w:themeTint="A6"/>
        </w:rPr>
        <w:t xml:space="preserve">des hommes influents en politique et en affaires » et sa réflexion d’alors : « En me rappelant cette époque et ces gens -là, je me rends compte maintenant que les pauvres qui sont mal pris et mal partis, qu’ils soient blancs ou </w:t>
      </w:r>
      <w:r w:rsidR="7581B836" w:rsidRPr="443CFC38">
        <w:rPr>
          <w:rFonts w:ascii="Avenir Next LT Pro Light" w:eastAsia="Avenir Next LT Pro Light" w:hAnsi="Avenir Next LT Pro Light" w:cs="Avenir Next LT Pro Light"/>
          <w:i/>
          <w:iCs/>
          <w:color w:val="595959" w:themeColor="text1" w:themeTint="A6"/>
        </w:rPr>
        <w:t>membres d</w:t>
      </w:r>
      <w:r w:rsidR="3CB48D11" w:rsidRPr="443CFC38">
        <w:rPr>
          <w:rFonts w:ascii="Avenir Next LT Pro Light" w:eastAsia="Avenir Next LT Pro Light" w:hAnsi="Avenir Next LT Pro Light" w:cs="Avenir Next LT Pro Light"/>
          <w:i/>
          <w:iCs/>
          <w:color w:val="595959" w:themeColor="text1" w:themeTint="A6"/>
        </w:rPr>
        <w:t>es Premiers Peuples</w:t>
      </w:r>
      <w:r w:rsidRPr="443CFC38">
        <w:rPr>
          <w:rFonts w:ascii="Avenir Next LT Pro Light" w:eastAsia="Avenir Next LT Pro Light" w:hAnsi="Avenir Next LT Pro Light" w:cs="Avenir Next LT Pro Light"/>
          <w:i/>
          <w:iCs/>
          <w:color w:val="595959" w:themeColor="text1" w:themeTint="A6"/>
        </w:rPr>
        <w:t>, ne pourrons jamais s’attendre à ce que les leaders économiques ou politiques de ce pays les aident. Peu importe ce qu’ils promettent, ils ne changeront jamais le système parce qu’ils en profitent et perpétuent en privé tout ce qu’ils dénoncent en public</w:t>
      </w:r>
      <w:r w:rsidRPr="443CFC38">
        <w:rPr>
          <w:rFonts w:ascii="Avenir Next LT Pro Light" w:eastAsia="Avenir Next LT Pro Light" w:hAnsi="Avenir Next LT Pro Light" w:cs="Avenir Next LT Pro Light"/>
          <w:color w:val="595959" w:themeColor="text1" w:themeTint="A6"/>
        </w:rPr>
        <w:t xml:space="preserve">. » </w:t>
      </w:r>
      <w:proofErr w:type="spellStart"/>
      <w:r w:rsidRPr="443CFC38">
        <w:rPr>
          <w:rFonts w:ascii="Avenir Next LT Pro Light" w:eastAsia="Avenir Next LT Pro Light" w:hAnsi="Avenir Next LT Pro Light" w:cs="Avenir Next LT Pro Light"/>
          <w:color w:val="595959" w:themeColor="text1" w:themeTint="A6"/>
        </w:rPr>
        <w:t>Halfbreed</w:t>
      </w:r>
      <w:proofErr w:type="spellEnd"/>
      <w:r w:rsidRPr="443CFC38">
        <w:rPr>
          <w:rFonts w:ascii="Avenir Next LT Pro Light" w:eastAsia="Avenir Next LT Pro Light" w:hAnsi="Avenir Next LT Pro Light" w:cs="Avenir Next LT Pro Light"/>
          <w:color w:val="595959" w:themeColor="text1" w:themeTint="A6"/>
        </w:rPr>
        <w:t xml:space="preserve"> p.258</w:t>
      </w:r>
    </w:p>
    <w:p w14:paraId="00000094" w14:textId="29BCD1A7" w:rsidR="00C12620" w:rsidRDefault="00880339" w:rsidP="2B2E63BD">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L’auteure a rencontré depuis des militantes féministes radicales comme </w:t>
      </w:r>
      <w:hyperlink r:id="rId32">
        <w:r w:rsidRPr="27A0E6CB">
          <w:rPr>
            <w:rFonts w:ascii="Avenir Next LT Pro Light" w:eastAsia="Avenir Next LT Pro Light" w:hAnsi="Avenir Next LT Pro Light" w:cs="Avenir Next LT Pro Light"/>
            <w:color w:val="595959" w:themeColor="text1" w:themeTint="A6"/>
          </w:rPr>
          <w:t>Marie Small Face</w:t>
        </w:r>
      </w:hyperlink>
      <w:r w:rsidRPr="27A0E6CB">
        <w:rPr>
          <w:rFonts w:ascii="Avenir Next LT Pro Light" w:eastAsia="Avenir Next LT Pro Light" w:hAnsi="Avenir Next LT Pro Light" w:cs="Avenir Next LT Pro Light"/>
          <w:color w:val="595959" w:themeColor="text1" w:themeTint="A6"/>
        </w:rPr>
        <w:t xml:space="preserve"> de la nation Blood de </w:t>
      </w:r>
      <w:proofErr w:type="spellStart"/>
      <w:r w:rsidRPr="27A0E6CB">
        <w:rPr>
          <w:rFonts w:ascii="Avenir Next LT Pro Light" w:eastAsia="Avenir Next LT Pro Light" w:hAnsi="Avenir Next LT Pro Light" w:cs="Avenir Next LT Pro Light"/>
          <w:color w:val="595959" w:themeColor="text1" w:themeTint="A6"/>
        </w:rPr>
        <w:t>Cardston</w:t>
      </w:r>
      <w:proofErr w:type="spellEnd"/>
      <w:r w:rsidRPr="27A0E6CB">
        <w:rPr>
          <w:rFonts w:ascii="Avenir Next LT Pro Light" w:eastAsia="Avenir Next LT Pro Light" w:hAnsi="Avenir Next LT Pro Light" w:cs="Avenir Next LT Pro Light"/>
          <w:color w:val="595959" w:themeColor="text1" w:themeTint="A6"/>
        </w:rPr>
        <w:t xml:space="preserve"> en Alberta, et n'a cessé de militer en faveur des droits des femmes et filles Métis et </w:t>
      </w:r>
      <w:r w:rsidR="14318555"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3E913331" w:rsidRPr="27A0E6CB">
        <w:rPr>
          <w:rFonts w:ascii="Avenir Next LT Pro Light" w:eastAsia="Avenir Next LT Pro Light" w:hAnsi="Avenir Next LT Pro Light" w:cs="Avenir Next LT Pro Light"/>
          <w:color w:val="595959" w:themeColor="text1" w:themeTint="A6"/>
        </w:rPr>
        <w:t>.</w:t>
      </w:r>
      <w:r w:rsidRPr="27A0E6CB">
        <w:rPr>
          <w:rFonts w:ascii="Avenir Next LT Pro Light" w:eastAsia="Avenir Next LT Pro Light" w:hAnsi="Avenir Next LT Pro Light" w:cs="Avenir Next LT Pro Light"/>
          <w:color w:val="595959" w:themeColor="text1" w:themeTint="A6"/>
        </w:rPr>
        <w:t xml:space="preserve"> Sur base de son vécu en matière de manque de logement et de ressources d’hébergement adaptées aux besoins des femmes et filles Métis et </w:t>
      </w:r>
      <w:r w:rsidR="4B0710FC"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27A0E6CB">
        <w:rPr>
          <w:rFonts w:ascii="Avenir Next LT Pro Light" w:eastAsia="Avenir Next LT Pro Light" w:hAnsi="Avenir Next LT Pro Light" w:cs="Avenir Next LT Pro Light"/>
          <w:color w:val="595959" w:themeColor="text1" w:themeTint="A6"/>
        </w:rPr>
        <w:t xml:space="preserve"> Maria Campbell a fondé la première maison de transition pour femmes, ainsi que le premier centre d’urgence pour femmes et enfants à Edmonton. Elle met également sur pied des coopératives d’habitation et alimentaires, et facilite la création de cercles de femmes.</w:t>
      </w:r>
    </w:p>
    <w:p w14:paraId="00000096" w14:textId="4F0C8C19" w:rsidR="00C12620" w:rsidRDefault="00880339" w:rsidP="2B2E63BD">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lastRenderedPageBreak/>
        <w:t xml:space="preserve">Les problèmes systémiques rencontrés par Maria Campbell sont encore ceux que subissent actuellement beaucoup de femmes </w:t>
      </w:r>
      <w:r w:rsidR="1F6AFB40"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27A0E6CB">
        <w:rPr>
          <w:rFonts w:ascii="Avenir Next LT Pro Light" w:eastAsia="Avenir Next LT Pro Light" w:hAnsi="Avenir Next LT Pro Light" w:cs="Avenir Next LT Pro Light"/>
          <w:color w:val="595959" w:themeColor="text1" w:themeTint="A6"/>
        </w:rPr>
        <w:t xml:space="preserve"> étant ou ayant été dans l’industrie du sexe, elles vivent les plus grandes difficultés à accéder à de l’hébergement sécuritaire, respectueux de leur culture et de leurs valeurs spirituelles </w:t>
      </w:r>
      <w:r w:rsidR="0A86C97E"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27A0E6CB">
        <w:rPr>
          <w:rFonts w:ascii="Avenir Next LT Pro Light" w:eastAsia="Avenir Next LT Pro Light" w:hAnsi="Avenir Next LT Pro Light" w:cs="Avenir Next LT Pro Light"/>
          <w:color w:val="595959" w:themeColor="text1" w:themeTint="A6"/>
        </w:rPr>
        <w:t xml:space="preserve"> et offrant des services adaptés à leurs multiples traumas. Le logement étant reconnu comme l’un des facteurs fondamentaux dans le processus de guérison, spécialement pour les femmes étant ou ayant été dans l’industrie du sexe et qui ont vécu de l’itinérance ou de l’itinérance cachée. </w:t>
      </w:r>
    </w:p>
    <w:p w14:paraId="00000098" w14:textId="71978EEA" w:rsidR="00C12620" w:rsidRDefault="6457530E" w:rsidP="2B2E63BD">
      <w:pPr>
        <w:jc w:val="both"/>
        <w:rPr>
          <w:rFonts w:ascii="Avenir Next LT Pro Light" w:eastAsia="Avenir Next LT Pro Light" w:hAnsi="Avenir Next LT Pro Light" w:cs="Avenir Next LT Pro Light"/>
          <w:color w:val="595959" w:themeColor="text1" w:themeTint="A6"/>
        </w:rPr>
      </w:pPr>
      <w:r w:rsidRPr="2B2E63BD">
        <w:rPr>
          <w:rFonts w:ascii="Avenir Next LT Pro Light" w:eastAsia="Avenir Next LT Pro Light" w:hAnsi="Avenir Next LT Pro Light" w:cs="Avenir Next LT Pro Light"/>
          <w:color w:val="595959" w:themeColor="text1" w:themeTint="A6"/>
        </w:rPr>
        <w:t xml:space="preserve">Comme en témoigne Pénélope Guay ; Fière Innue, Grand-mère Pénélope est originaire de Mashteuiatsh, au Québec « elle a cofondé avec sa fille la Maison communautaire </w:t>
      </w:r>
      <w:hyperlink r:id="rId33">
        <w:proofErr w:type="spellStart"/>
        <w:r w:rsidRPr="2B2E63BD">
          <w:rPr>
            <w:rFonts w:ascii="Avenir Next LT Pro Light" w:eastAsia="Avenir Next LT Pro Light" w:hAnsi="Avenir Next LT Pro Light" w:cs="Avenir Next LT Pro Light"/>
            <w:color w:val="595959" w:themeColor="text1" w:themeTint="A6"/>
          </w:rPr>
          <w:t>Missinak</w:t>
        </w:r>
        <w:proofErr w:type="spellEnd"/>
        <w:r w:rsidRPr="2B2E63BD">
          <w:rPr>
            <w:rFonts w:ascii="Avenir Next LT Pro Light" w:eastAsia="Avenir Next LT Pro Light" w:hAnsi="Avenir Next LT Pro Light" w:cs="Avenir Next LT Pro Light"/>
            <w:color w:val="595959" w:themeColor="text1" w:themeTint="A6"/>
          </w:rPr>
          <w:t>,</w:t>
        </w:r>
      </w:hyperlink>
      <w:r w:rsidRPr="2B2E63BD">
        <w:rPr>
          <w:rFonts w:ascii="Avenir Next LT Pro Light" w:eastAsia="Avenir Next LT Pro Light" w:hAnsi="Avenir Next LT Pro Light" w:cs="Avenir Next LT Pro Light"/>
          <w:color w:val="595959" w:themeColor="text1" w:themeTint="A6"/>
        </w:rPr>
        <w:t xml:space="preserve"> Un centre d’hébergement pour femmes </w:t>
      </w:r>
      <w:r w:rsidR="4371A1CC" w:rsidRPr="2B2E63BD">
        <w:rPr>
          <w:rFonts w:ascii="Avenir Next LT Pro Light" w:eastAsia="Avenir Next LT Pro Light" w:hAnsi="Avenir Next LT Pro Light" w:cs="Avenir Next LT Pro Light"/>
          <w:color w:val="595959" w:themeColor="text1" w:themeTint="A6"/>
        </w:rPr>
        <w:t>d</w:t>
      </w:r>
      <w:r w:rsidR="1ADD29EC" w:rsidRPr="2B2E63BD">
        <w:rPr>
          <w:rFonts w:ascii="Avenir Next LT Pro Light" w:eastAsia="Avenir Next LT Pro Light" w:hAnsi="Avenir Next LT Pro Light" w:cs="Avenir Next LT Pro Light"/>
          <w:color w:val="595959" w:themeColor="text1" w:themeTint="A6"/>
        </w:rPr>
        <w:t>es Premiers Peuples</w:t>
      </w:r>
      <w:r w:rsidRPr="2B2E63BD">
        <w:rPr>
          <w:rFonts w:ascii="Avenir Next LT Pro Light" w:eastAsia="Avenir Next LT Pro Light" w:hAnsi="Avenir Next LT Pro Light" w:cs="Avenir Next LT Pro Light"/>
          <w:color w:val="595959" w:themeColor="text1" w:themeTint="A6"/>
        </w:rPr>
        <w:t xml:space="preserve"> situé à Québec. Elle y rencontre de nombreuses jeunes femmes profondément affectées par le traumatisme engendré par les pensionnats indiens, par la toxicomanie et l’itinérance, et aussi par les répercussions qu’ont ces pensionnats encore aujourd’hui. </w:t>
      </w:r>
      <w:proofErr w:type="gramStart"/>
      <w:r w:rsidR="3552C1FA" w:rsidRPr="2B2E63BD">
        <w:rPr>
          <w:rFonts w:ascii="Avenir Next LT Pro Light" w:eastAsia="Avenir Next LT Pro Light" w:hAnsi="Avenir Next LT Pro Light" w:cs="Avenir Next LT Pro Light"/>
          <w:color w:val="595959" w:themeColor="text1" w:themeTint="A6"/>
        </w:rPr>
        <w:t>«</w:t>
      </w:r>
      <w:r w:rsidRPr="3DBFD8F7">
        <w:rPr>
          <w:rFonts w:ascii="Avenir Next LT Pro Light" w:eastAsia="Avenir Next LT Pro Light" w:hAnsi="Avenir Next LT Pro Light" w:cs="Avenir Next LT Pro Light"/>
          <w:i/>
          <w:iCs/>
          <w:color w:val="595959" w:themeColor="text1" w:themeTint="A6"/>
        </w:rPr>
        <w:t>N’ayant</w:t>
      </w:r>
      <w:proofErr w:type="gramEnd"/>
      <w:r w:rsidRPr="3DBFD8F7">
        <w:rPr>
          <w:rFonts w:ascii="Avenir Next LT Pro Light" w:eastAsia="Avenir Next LT Pro Light" w:hAnsi="Avenir Next LT Pro Light" w:cs="Avenir Next LT Pro Light"/>
          <w:i/>
          <w:iCs/>
          <w:color w:val="595959" w:themeColor="text1" w:themeTint="A6"/>
        </w:rPr>
        <w:t xml:space="preserve"> nulle part où aller, une bonne partie d’entre elles se retrouvent dans la rue, où elles sont exploitées.</w:t>
      </w:r>
      <w:r w:rsidRPr="2B2E63BD">
        <w:rPr>
          <w:rFonts w:ascii="Avenir Next LT Pro Light" w:eastAsia="Avenir Next LT Pro Light" w:hAnsi="Avenir Next LT Pro Light" w:cs="Avenir Next LT Pro Light"/>
          <w:color w:val="595959" w:themeColor="text1" w:themeTint="A6"/>
        </w:rPr>
        <w:t xml:space="preserve"> »</w:t>
      </w:r>
      <w:r w:rsidR="00880339" w:rsidRPr="2B2E63BD">
        <w:rPr>
          <w:rFonts w:ascii="Avenir" w:eastAsia="Avenir" w:hAnsi="Avenir" w:cs="Avenir"/>
          <w:color w:val="595959" w:themeColor="text1" w:themeTint="A6"/>
          <w:vertAlign w:val="superscript"/>
        </w:rPr>
        <w:footnoteReference w:id="47"/>
      </w:r>
      <w:r w:rsidRPr="2B2E63BD">
        <w:rPr>
          <w:rFonts w:ascii="Avenir Next LT Pro Light" w:eastAsia="Avenir Next LT Pro Light" w:hAnsi="Avenir Next LT Pro Light" w:cs="Avenir Next LT Pro Light"/>
          <w:color w:val="595959" w:themeColor="text1" w:themeTint="A6"/>
        </w:rPr>
        <w:t xml:space="preserve"> </w:t>
      </w:r>
    </w:p>
    <w:p w14:paraId="00000099" w14:textId="77777777"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Répondre au manque de logement sécuritaire, créer des options de revenus réalistes et l’offre de services dans leur langue et leur culture pourraient selon Cherry Smiley apporter des pistes de solutions. Et ainsi sortir les femmes et filles qui sont également surreprésentées dans le système carcéral, avec les conséquences, entre autres sur leurs enfants dont elles sont séparées.</w:t>
      </w:r>
    </w:p>
    <w:p w14:paraId="0000009A" w14:textId="01334A27" w:rsidR="00C12620" w:rsidRDefault="6457530E">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C’est dans la continuité et le respect des demandes des femmes et filles </w:t>
      </w:r>
      <w:r w:rsidR="27245B38"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27A0E6CB">
        <w:rPr>
          <w:rFonts w:ascii="Avenir Next LT Pro Light" w:eastAsia="Avenir Next LT Pro Light" w:hAnsi="Avenir Next LT Pro Light" w:cs="Avenir Next LT Pro Light"/>
          <w:color w:val="595959" w:themeColor="text1" w:themeTint="A6"/>
        </w:rPr>
        <w:t xml:space="preserve">, des chercheuses </w:t>
      </w:r>
      <w:r w:rsidR="7F3DBFC1"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27A0E6CB">
        <w:rPr>
          <w:rFonts w:ascii="Avenir Next LT Pro Light" w:eastAsia="Avenir Next LT Pro Light" w:hAnsi="Avenir Next LT Pro Light" w:cs="Avenir Next LT Pro Light"/>
          <w:color w:val="595959" w:themeColor="text1" w:themeTint="A6"/>
        </w:rPr>
        <w:t xml:space="preserve"> et allochtones dont nous avons fait la revue des écrits sur ce sujet, que nous voulons mettre en lumière les besoins spécifiques en matière d’hébergement, d’accès au logement et aux services reliés pour les femmes et filles ayant un vécu en lien avec l’exploitation sexuelle.</w:t>
      </w:r>
    </w:p>
    <w:p w14:paraId="0000009B" w14:textId="77777777" w:rsidR="00C12620" w:rsidRDefault="00880339">
      <w:pPr>
        <w:jc w:val="both"/>
        <w:rPr>
          <w:rFonts w:ascii="Avenir Next LT Pro Light" w:eastAsia="Avenir Next LT Pro Light" w:hAnsi="Avenir Next LT Pro Light" w:cs="Avenir Next LT Pro Light"/>
          <w:b/>
          <w:color w:val="595959" w:themeColor="text1" w:themeTint="A6"/>
        </w:rPr>
      </w:pPr>
      <w:r w:rsidRPr="27A0E6CB">
        <w:rPr>
          <w:rFonts w:ascii="Avenir Next LT Pro Light" w:eastAsia="Avenir Next LT Pro Light" w:hAnsi="Avenir Next LT Pro Light" w:cs="Avenir Next LT Pro Light"/>
          <w:b/>
          <w:color w:val="595959" w:themeColor="text1" w:themeTint="A6"/>
        </w:rPr>
        <w:t>La situation au Québec</w:t>
      </w:r>
    </w:p>
    <w:p w14:paraId="0000009C" w14:textId="2DD04100"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Malgré nos tentatives, nous avons trouvé peu d’études faites au Québec sur les femmes et filles </w:t>
      </w:r>
      <w:r w:rsidR="5D7C5A42"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27A0E6CB">
        <w:rPr>
          <w:rFonts w:ascii="Avenir Next LT Pro Light" w:eastAsia="Avenir Next LT Pro Light" w:hAnsi="Avenir Next LT Pro Light" w:cs="Avenir Next LT Pro Light"/>
          <w:color w:val="595959" w:themeColor="text1" w:themeTint="A6"/>
        </w:rPr>
        <w:t xml:space="preserve"> étant ou ayant été dans l’industrie du sexe. Néanmoins le rapport de recherche de la CLES en 2014 ; Connaître les besoins des femmes dans l’industrie du sexe pour mieux baliser les services, a émis quelques constats importants faits auprès de 109 femmes, dont 16 femmes </w:t>
      </w:r>
      <w:r w:rsidR="62446DEA"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27A0E6CB">
        <w:rPr>
          <w:rFonts w:ascii="Avenir Next LT Pro Light" w:eastAsia="Avenir Next LT Pro Light" w:hAnsi="Avenir Next LT Pro Light" w:cs="Avenir Next LT Pro Light"/>
          <w:color w:val="595959" w:themeColor="text1" w:themeTint="A6"/>
        </w:rPr>
        <w:t xml:space="preserve">. </w:t>
      </w:r>
    </w:p>
    <w:p w14:paraId="0000009D" w14:textId="0B73A396"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Dans les statistiques émises sur base des réponses et témoignages des participantes </w:t>
      </w:r>
      <w:r w:rsidR="3368ABE7"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27A0E6CB">
        <w:rPr>
          <w:rFonts w:ascii="Avenir Next LT Pro Light" w:eastAsia="Avenir Next LT Pro Light" w:hAnsi="Avenir Next LT Pro Light" w:cs="Avenir Next LT Pro Light"/>
          <w:color w:val="595959" w:themeColor="text1" w:themeTint="A6"/>
        </w:rPr>
        <w:t>, s’observe la surreprésentation de ces femmes et filles dans toutes les formes de violence ; sexuelle, émotionnelle, physique, conjugale. «</w:t>
      </w:r>
      <w:r w:rsidRPr="27A0E6CB">
        <w:rPr>
          <w:rFonts w:ascii="Avenir Next LT Pro Light" w:eastAsia="Avenir Next LT Pro Light" w:hAnsi="Avenir Next LT Pro Light" w:cs="Avenir Next LT Pro Light"/>
          <w:i/>
          <w:color w:val="595959" w:themeColor="text1" w:themeTint="A6"/>
        </w:rPr>
        <w:t xml:space="preserve"> Combien ces violences, particulièrement au cours de l'enfance ont modelé leur parcours. Famille déstructurée, manque d'opportunités, discrimination</w:t>
      </w:r>
      <w:proofErr w:type="gramStart"/>
      <w:r w:rsidRPr="27A0E6CB">
        <w:rPr>
          <w:rFonts w:ascii="Avenir Next LT Pro Light" w:eastAsia="Avenir Next LT Pro Light" w:hAnsi="Avenir Next LT Pro Light" w:cs="Avenir Next LT Pro Light"/>
          <w:i/>
          <w:color w:val="595959" w:themeColor="text1" w:themeTint="A6"/>
        </w:rPr>
        <w:t>.</w:t>
      </w:r>
      <w:r w:rsidRPr="27A0E6CB">
        <w:rPr>
          <w:rFonts w:ascii="Avenir Next LT Pro Light" w:eastAsia="Avenir Next LT Pro Light" w:hAnsi="Avenir Next LT Pro Light" w:cs="Avenir Next LT Pro Light"/>
          <w:color w:val="595959" w:themeColor="text1" w:themeTint="A6"/>
        </w:rPr>
        <w:t>..»</w:t>
      </w:r>
      <w:proofErr w:type="gramEnd"/>
    </w:p>
    <w:p w14:paraId="0000009E" w14:textId="77777777"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Dans l'industrie du sexe, elles vivent aussi beaucoup de violence de la part des clients et des proxénètes, les participantes demandaient notamment plus de protection contre </w:t>
      </w:r>
      <w:r w:rsidRPr="27A0E6CB">
        <w:rPr>
          <w:rFonts w:ascii="Avenir Next LT Pro Light" w:eastAsia="Avenir Next LT Pro Light" w:hAnsi="Avenir Next LT Pro Light" w:cs="Avenir Next LT Pro Light"/>
          <w:color w:val="595959" w:themeColor="text1" w:themeTint="A6"/>
        </w:rPr>
        <w:lastRenderedPageBreak/>
        <w:t>les clients. D'autant que celles-ci se produisent dans l’indifférence et / ou le racisme des autorités policières et judiciaires.</w:t>
      </w:r>
    </w:p>
    <w:p w14:paraId="0000009F" w14:textId="77777777"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Comme le démontre les observations des chercheuses ;</w:t>
      </w:r>
    </w:p>
    <w:p w14:paraId="000000A0" w14:textId="34AF050C"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 </w:t>
      </w:r>
      <w:proofErr w:type="spellStart"/>
      <w:proofErr w:type="gramStart"/>
      <w:r w:rsidRPr="27A0E6CB">
        <w:rPr>
          <w:rFonts w:ascii="Avenir Next LT Pro Light" w:eastAsia="Avenir Next LT Pro Light" w:hAnsi="Avenir Next LT Pro Light" w:cs="Avenir Next LT Pro Light"/>
          <w:i/>
          <w:color w:val="595959" w:themeColor="text1" w:themeTint="A6"/>
        </w:rPr>
        <w:t>ll</w:t>
      </w:r>
      <w:proofErr w:type="spellEnd"/>
      <w:proofErr w:type="gramEnd"/>
      <w:r w:rsidRPr="27A0E6CB">
        <w:rPr>
          <w:rFonts w:ascii="Avenir Next LT Pro Light" w:eastAsia="Avenir Next LT Pro Light" w:hAnsi="Avenir Next LT Pro Light" w:cs="Avenir Next LT Pro Light"/>
          <w:i/>
          <w:color w:val="595959" w:themeColor="text1" w:themeTint="A6"/>
        </w:rPr>
        <w:t xml:space="preserve"> est clair que les femmes </w:t>
      </w:r>
      <w:r w:rsidR="53CBFA7C" w:rsidRPr="27A0E6CB">
        <w:rPr>
          <w:rFonts w:ascii="Avenir Next LT Pro Light" w:eastAsia="Avenir Next LT Pro Light" w:hAnsi="Avenir Next LT Pro Light" w:cs="Avenir Next LT Pro Light"/>
          <w:i/>
          <w:iCs/>
          <w:color w:val="595959" w:themeColor="text1" w:themeTint="A6"/>
        </w:rPr>
        <w:t>d</w:t>
      </w:r>
      <w:r w:rsidR="1ADD29EC" w:rsidRPr="27A0E6CB">
        <w:rPr>
          <w:rFonts w:ascii="Avenir Next LT Pro Light" w:eastAsia="Avenir Next LT Pro Light" w:hAnsi="Avenir Next LT Pro Light" w:cs="Avenir Next LT Pro Light"/>
          <w:i/>
          <w:iCs/>
          <w:color w:val="595959" w:themeColor="text1" w:themeTint="A6"/>
        </w:rPr>
        <w:t>es Premiers Peuples</w:t>
      </w:r>
      <w:r w:rsidRPr="27A0E6CB">
        <w:rPr>
          <w:rFonts w:ascii="Avenir Next LT Pro Light" w:eastAsia="Avenir Next LT Pro Light" w:hAnsi="Avenir Next LT Pro Light" w:cs="Avenir Next LT Pro Light"/>
          <w:i/>
          <w:color w:val="595959" w:themeColor="text1" w:themeTint="A6"/>
        </w:rPr>
        <w:t xml:space="preserve"> sont plus sujettes à se retrouver en prison que d'autres femmes, étant souvent des victimes, depuis le passé colonial, des représailles de la part des hommes et de toutes sortes de préjugés d'ordre social. Si les femmes dans la prostitution sont généralement victimes de profilage, 32,5% de notre échantillon déclarent en avoir fait l'objet, la situation est pire pour les participantes </w:t>
      </w:r>
      <w:r w:rsidR="39D99563" w:rsidRPr="27A0E6CB">
        <w:rPr>
          <w:rFonts w:ascii="Avenir Next LT Pro Light" w:eastAsia="Avenir Next LT Pro Light" w:hAnsi="Avenir Next LT Pro Light" w:cs="Avenir Next LT Pro Light"/>
          <w:i/>
          <w:iCs/>
          <w:color w:val="595959" w:themeColor="text1" w:themeTint="A6"/>
        </w:rPr>
        <w:t>d</w:t>
      </w:r>
      <w:r w:rsidR="1ADD29EC" w:rsidRPr="27A0E6CB">
        <w:rPr>
          <w:rFonts w:ascii="Avenir Next LT Pro Light" w:eastAsia="Avenir Next LT Pro Light" w:hAnsi="Avenir Next LT Pro Light" w:cs="Avenir Next LT Pro Light"/>
          <w:i/>
          <w:iCs/>
          <w:color w:val="595959" w:themeColor="text1" w:themeTint="A6"/>
        </w:rPr>
        <w:t>es Premiers Peuples</w:t>
      </w:r>
      <w:r w:rsidRPr="27A0E6CB">
        <w:rPr>
          <w:rFonts w:ascii="Avenir Next LT Pro Light" w:eastAsia="Avenir Next LT Pro Light" w:hAnsi="Avenir Next LT Pro Light" w:cs="Avenir Next LT Pro Light"/>
          <w:i/>
          <w:color w:val="595959" w:themeColor="text1" w:themeTint="A6"/>
        </w:rPr>
        <w:t xml:space="preserve"> avec un taux de 62,5</w:t>
      </w:r>
      <w:r w:rsidR="3E913331" w:rsidRPr="27A0E6CB">
        <w:rPr>
          <w:rFonts w:ascii="Avenir Next LT Pro Light" w:eastAsia="Avenir Next LT Pro Light" w:hAnsi="Avenir Next LT Pro Light" w:cs="Avenir Next LT Pro Light"/>
          <w:i/>
          <w:iCs/>
          <w:color w:val="595959" w:themeColor="text1" w:themeTint="A6"/>
        </w:rPr>
        <w:t>%</w:t>
      </w:r>
      <w:r w:rsidR="50C3B191" w:rsidRPr="27A0E6CB">
        <w:rPr>
          <w:rFonts w:ascii="Avenir Next LT Pro Light" w:eastAsia="Avenir Next LT Pro Light" w:hAnsi="Avenir Next LT Pro Light" w:cs="Avenir Next LT Pro Light"/>
          <w:i/>
          <w:iCs/>
          <w:color w:val="595959" w:themeColor="text1" w:themeTint="A6"/>
        </w:rPr>
        <w:t>. »</w:t>
      </w:r>
    </w:p>
    <w:p w14:paraId="50097CED" w14:textId="6BBEFCDA" w:rsidR="2B2E63BD" w:rsidRDefault="2B2E63BD" w:rsidP="2B2E63BD">
      <w:pPr>
        <w:jc w:val="both"/>
        <w:rPr>
          <w:rFonts w:ascii="Avenir Next LT Pro Light" w:eastAsia="Avenir Next LT Pro Light" w:hAnsi="Avenir Next LT Pro Light" w:cs="Avenir Next LT Pro Light"/>
          <w:i/>
          <w:iCs/>
          <w:color w:val="595959" w:themeColor="text1" w:themeTint="A6"/>
        </w:rPr>
      </w:pPr>
    </w:p>
    <w:p w14:paraId="000000A1" w14:textId="77777777" w:rsidR="00C12620" w:rsidRDefault="00880339">
      <w:pPr>
        <w:jc w:val="both"/>
        <w:rPr>
          <w:color w:val="595959" w:themeColor="text1" w:themeTint="A6"/>
        </w:rPr>
      </w:pPr>
      <w:r>
        <w:rPr>
          <w:noProof/>
        </w:rPr>
        <w:drawing>
          <wp:inline distT="0" distB="0" distL="0" distR="0" wp14:anchorId="7141869C" wp14:editId="79D5F146">
            <wp:extent cx="4572000" cy="2514600"/>
            <wp:effectExtent l="0" t="0" r="0" b="0"/>
            <wp:docPr id="1746601029" name="Image 174660102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4572000" cy="2514600"/>
                    </a:xfrm>
                    <a:prstGeom prst="rect">
                      <a:avLst/>
                    </a:prstGeom>
                    <a:ln/>
                  </pic:spPr>
                </pic:pic>
              </a:graphicData>
            </a:graphic>
          </wp:inline>
        </w:drawing>
      </w:r>
    </w:p>
    <w:p w14:paraId="000000A2" w14:textId="0FC30CD4" w:rsidR="00C12620" w:rsidRDefault="00880339">
      <w:pPr>
        <w:rPr>
          <w:color w:val="000000" w:themeColor="text1"/>
          <w:sz w:val="19"/>
          <w:szCs w:val="19"/>
        </w:rPr>
      </w:pPr>
      <w:r w:rsidRPr="27A0E6CB">
        <w:rPr>
          <w:color w:val="000000" w:themeColor="text1"/>
          <w:sz w:val="19"/>
          <w:szCs w:val="19"/>
        </w:rPr>
        <w:t xml:space="preserve">                        Figure 4-2. Problèmes juridiques des participantes </w:t>
      </w:r>
      <w:r w:rsidR="057E93A3" w:rsidRPr="27A0E6CB">
        <w:rPr>
          <w:color w:val="000000" w:themeColor="text1"/>
          <w:sz w:val="19"/>
          <w:szCs w:val="19"/>
        </w:rPr>
        <w:t>d</w:t>
      </w:r>
      <w:r w:rsidR="1ADD29EC" w:rsidRPr="27A0E6CB">
        <w:rPr>
          <w:color w:val="000000" w:themeColor="text1"/>
          <w:sz w:val="19"/>
          <w:szCs w:val="19"/>
        </w:rPr>
        <w:t>es Premiers Peuples</w:t>
      </w:r>
      <w:r>
        <w:br/>
      </w:r>
    </w:p>
    <w:p w14:paraId="000000A3" w14:textId="77777777"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L’étude a également montré que ce continuum de violences subi par les femmes à un impact sur leur manque d’accès et de stabilité en logement et un vécu d’itinérance.</w:t>
      </w:r>
    </w:p>
    <w:p w14:paraId="000000A4" w14:textId="2007981E"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Le tableau ci-dessous permet de voir qu’en matière de besoins d'hébergement les femmes </w:t>
      </w:r>
      <w:r w:rsidR="612D1513" w:rsidRPr="27A0E6CB">
        <w:rPr>
          <w:rFonts w:ascii="Avenir Next LT Pro Light" w:eastAsia="Avenir Next LT Pro Light" w:hAnsi="Avenir Next LT Pro Light" w:cs="Avenir Next LT Pro Light"/>
          <w:color w:val="595959" w:themeColor="text1" w:themeTint="A6"/>
        </w:rPr>
        <w:t>d</w:t>
      </w:r>
      <w:r w:rsidR="1ADD29EC" w:rsidRPr="27A0E6CB">
        <w:rPr>
          <w:rFonts w:ascii="Avenir Next LT Pro Light" w:eastAsia="Avenir Next LT Pro Light" w:hAnsi="Avenir Next LT Pro Light" w:cs="Avenir Next LT Pro Light"/>
          <w:color w:val="595959" w:themeColor="text1" w:themeTint="A6"/>
        </w:rPr>
        <w:t>es Premiers Peuples</w:t>
      </w:r>
      <w:r w:rsidRPr="27A0E6CB">
        <w:rPr>
          <w:rFonts w:ascii="Avenir Next LT Pro Light" w:eastAsia="Avenir Next LT Pro Light" w:hAnsi="Avenir Next LT Pro Light" w:cs="Avenir Next LT Pro Light"/>
          <w:color w:val="595959" w:themeColor="text1" w:themeTint="A6"/>
        </w:rPr>
        <w:t xml:space="preserve"> sont surreprésentées ;</w:t>
      </w:r>
    </w:p>
    <w:p w14:paraId="000000A5" w14:textId="77777777" w:rsidR="00C12620" w:rsidRDefault="00880339">
      <w:pPr>
        <w:jc w:val="both"/>
      </w:pPr>
      <w:r>
        <w:rPr>
          <w:noProof/>
        </w:rPr>
        <w:drawing>
          <wp:inline distT="0" distB="0" distL="0" distR="0" wp14:anchorId="1F960C22" wp14:editId="5A5C3803">
            <wp:extent cx="4572000" cy="1714500"/>
            <wp:effectExtent l="0" t="0" r="0" b="0"/>
            <wp:docPr id="1746601028" name="Image 1746601028" descr="Une image contenant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table&#10;&#10;Description générée automatiquement"/>
                    <pic:cNvPicPr preferRelativeResize="0"/>
                  </pic:nvPicPr>
                  <pic:blipFill>
                    <a:blip r:embed="rId35"/>
                    <a:srcRect/>
                    <a:stretch>
                      <a:fillRect/>
                    </a:stretch>
                  </pic:blipFill>
                  <pic:spPr>
                    <a:xfrm>
                      <a:off x="0" y="0"/>
                      <a:ext cx="4572000" cy="1714500"/>
                    </a:xfrm>
                    <a:prstGeom prst="rect">
                      <a:avLst/>
                    </a:prstGeom>
                    <a:ln/>
                  </pic:spPr>
                </pic:pic>
              </a:graphicData>
            </a:graphic>
          </wp:inline>
        </w:drawing>
      </w:r>
    </w:p>
    <w:p w14:paraId="000000A6" w14:textId="77777777" w:rsidR="00C12620" w:rsidRDefault="00880339">
      <w:pPr>
        <w:jc w:val="both"/>
        <w:rPr>
          <w:color w:val="595959" w:themeColor="text1" w:themeTint="A6"/>
          <w:sz w:val="19"/>
          <w:szCs w:val="19"/>
        </w:rPr>
      </w:pPr>
      <w:r>
        <w:rPr>
          <w:sz w:val="19"/>
          <w:szCs w:val="19"/>
        </w:rPr>
        <w:t xml:space="preserve">                   </w:t>
      </w:r>
      <w:r w:rsidRPr="2B2E63BD">
        <w:rPr>
          <w:color w:val="595959" w:themeColor="text1" w:themeTint="A6"/>
          <w:sz w:val="19"/>
          <w:szCs w:val="19"/>
        </w:rPr>
        <w:t xml:space="preserve"> Tableau 4-9. Besoins d’hébergement, selon le groupe ethnoculturel</w:t>
      </w:r>
    </w:p>
    <w:p w14:paraId="000000A7" w14:textId="77777777"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lastRenderedPageBreak/>
        <w:t xml:space="preserve">D’autant plus que comme souligné dans le Rapport de la National </w:t>
      </w:r>
      <w:proofErr w:type="spellStart"/>
      <w:r w:rsidRPr="27A0E6CB">
        <w:rPr>
          <w:rFonts w:ascii="Avenir Next LT Pro Light" w:eastAsia="Avenir Next LT Pro Light" w:hAnsi="Avenir Next LT Pro Light" w:cs="Avenir Next LT Pro Light"/>
          <w:color w:val="595959" w:themeColor="text1" w:themeTint="A6"/>
        </w:rPr>
        <w:t>Inquiry</w:t>
      </w:r>
      <w:proofErr w:type="spellEnd"/>
      <w:r w:rsidRPr="27A0E6CB">
        <w:rPr>
          <w:rFonts w:ascii="Avenir Next LT Pro Light" w:eastAsia="Avenir Next LT Pro Light" w:hAnsi="Avenir Next LT Pro Light" w:cs="Avenir Next LT Pro Light"/>
          <w:color w:val="595959" w:themeColor="text1" w:themeTint="A6"/>
        </w:rPr>
        <w:t xml:space="preserve"> </w:t>
      </w:r>
      <w:proofErr w:type="spellStart"/>
      <w:r w:rsidRPr="27A0E6CB">
        <w:rPr>
          <w:rFonts w:ascii="Avenir Next LT Pro Light" w:eastAsia="Avenir Next LT Pro Light" w:hAnsi="Avenir Next LT Pro Light" w:cs="Avenir Next LT Pro Light"/>
          <w:color w:val="595959" w:themeColor="text1" w:themeTint="A6"/>
        </w:rPr>
        <w:t>into</w:t>
      </w:r>
      <w:proofErr w:type="spellEnd"/>
      <w:r w:rsidRPr="27A0E6CB">
        <w:rPr>
          <w:rFonts w:ascii="Avenir Next LT Pro Light" w:eastAsia="Avenir Next LT Pro Light" w:hAnsi="Avenir Next LT Pro Light" w:cs="Avenir Next LT Pro Light"/>
          <w:color w:val="595959" w:themeColor="text1" w:themeTint="A6"/>
        </w:rPr>
        <w:t xml:space="preserve"> </w:t>
      </w:r>
      <w:proofErr w:type="spellStart"/>
      <w:r w:rsidRPr="27A0E6CB">
        <w:rPr>
          <w:rFonts w:ascii="Avenir Next LT Pro Light" w:eastAsia="Avenir Next LT Pro Light" w:hAnsi="Avenir Next LT Pro Light" w:cs="Avenir Next LT Pro Light"/>
          <w:color w:val="595959" w:themeColor="text1" w:themeTint="A6"/>
        </w:rPr>
        <w:t>Missing</w:t>
      </w:r>
      <w:proofErr w:type="spellEnd"/>
      <w:r w:rsidRPr="27A0E6CB">
        <w:rPr>
          <w:rFonts w:ascii="Avenir Next LT Pro Light" w:eastAsia="Avenir Next LT Pro Light" w:hAnsi="Avenir Next LT Pro Light" w:cs="Avenir Next LT Pro Light"/>
          <w:color w:val="595959" w:themeColor="text1" w:themeTint="A6"/>
        </w:rPr>
        <w:t xml:space="preserve"> and </w:t>
      </w:r>
      <w:proofErr w:type="spellStart"/>
      <w:r w:rsidRPr="27A0E6CB">
        <w:rPr>
          <w:rFonts w:ascii="Avenir Next LT Pro Light" w:eastAsia="Avenir Next LT Pro Light" w:hAnsi="Avenir Next LT Pro Light" w:cs="Avenir Next LT Pro Light"/>
          <w:color w:val="595959" w:themeColor="text1" w:themeTint="A6"/>
        </w:rPr>
        <w:t>Murdered</w:t>
      </w:r>
      <w:proofErr w:type="spellEnd"/>
      <w:r w:rsidRPr="27A0E6CB">
        <w:rPr>
          <w:rFonts w:ascii="Avenir Next LT Pro Light" w:eastAsia="Avenir Next LT Pro Light" w:hAnsi="Avenir Next LT Pro Light" w:cs="Avenir Next LT Pro Light"/>
          <w:color w:val="595959" w:themeColor="text1" w:themeTint="A6"/>
        </w:rPr>
        <w:t xml:space="preserve"> </w:t>
      </w:r>
      <w:proofErr w:type="spellStart"/>
      <w:r w:rsidRPr="27A0E6CB">
        <w:rPr>
          <w:rFonts w:ascii="Avenir Next LT Pro Light" w:eastAsia="Avenir Next LT Pro Light" w:hAnsi="Avenir Next LT Pro Light" w:cs="Avenir Next LT Pro Light"/>
          <w:color w:val="595959" w:themeColor="text1" w:themeTint="A6"/>
        </w:rPr>
        <w:t>Indigenous</w:t>
      </w:r>
      <w:proofErr w:type="spellEnd"/>
      <w:r w:rsidRPr="27A0E6CB">
        <w:rPr>
          <w:rFonts w:ascii="Avenir Next LT Pro Light" w:eastAsia="Avenir Next LT Pro Light" w:hAnsi="Avenir Next LT Pro Light" w:cs="Avenir Next LT Pro Light"/>
          <w:color w:val="595959" w:themeColor="text1" w:themeTint="A6"/>
        </w:rPr>
        <w:t xml:space="preserve"> </w:t>
      </w:r>
      <w:proofErr w:type="spellStart"/>
      <w:r w:rsidRPr="27A0E6CB">
        <w:rPr>
          <w:rFonts w:ascii="Avenir Next LT Pro Light" w:eastAsia="Avenir Next LT Pro Light" w:hAnsi="Avenir Next LT Pro Light" w:cs="Avenir Next LT Pro Light"/>
          <w:color w:val="595959" w:themeColor="text1" w:themeTint="A6"/>
        </w:rPr>
        <w:t>Women</w:t>
      </w:r>
      <w:proofErr w:type="spellEnd"/>
      <w:r w:rsidRPr="27A0E6CB">
        <w:rPr>
          <w:rFonts w:ascii="Avenir Next LT Pro Light" w:eastAsia="Avenir Next LT Pro Light" w:hAnsi="Avenir Next LT Pro Light" w:cs="Avenir Next LT Pro Light"/>
          <w:color w:val="595959" w:themeColor="text1" w:themeTint="A6"/>
        </w:rPr>
        <w:t xml:space="preserve"> and Girls – 2019</w:t>
      </w:r>
    </w:p>
    <w:p w14:paraId="000000A8" w14:textId="64685B5D" w:rsidR="00C12620" w:rsidRDefault="00880339">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w:t>
      </w:r>
      <w:r w:rsidRPr="27A0E6CB">
        <w:rPr>
          <w:rFonts w:ascii="Avenir Next LT Pro Light" w:eastAsia="Avenir Next LT Pro Light" w:hAnsi="Avenir Next LT Pro Light" w:cs="Avenir Next LT Pro Light"/>
          <w:i/>
          <w:color w:val="595959" w:themeColor="text1" w:themeTint="A6"/>
        </w:rPr>
        <w:t xml:space="preserve"> Alors que les barrières institutionnelles qui existent sont parfois enracinées dans les agences et les programmes eux-mêmes.  Dans de nombreux cas, les barrières sont créées et entretenues par des problèmes systémiques et structurels sous-jacents qui empêchent ces agences et programmes de fournir des services, pour répondre le mieux aux besoins de ceux qui les utilisent. Dans ce sens, les programmes offrent les services sans tenir en compte les spécificités de ces utilisateurs et cela doit être reconnu comme étant à l’origine de l’inaccessibilité à laquelle les femmes </w:t>
      </w:r>
      <w:r w:rsidR="7981A79C" w:rsidRPr="27A0E6CB">
        <w:rPr>
          <w:rFonts w:ascii="Avenir Next LT Pro Light" w:eastAsia="Avenir Next LT Pro Light" w:hAnsi="Avenir Next LT Pro Light" w:cs="Avenir Next LT Pro Light"/>
          <w:i/>
          <w:iCs/>
          <w:color w:val="595959" w:themeColor="text1" w:themeTint="A6"/>
        </w:rPr>
        <w:t>d</w:t>
      </w:r>
      <w:r w:rsidR="1ADD29EC" w:rsidRPr="27A0E6CB">
        <w:rPr>
          <w:rFonts w:ascii="Avenir Next LT Pro Light" w:eastAsia="Avenir Next LT Pro Light" w:hAnsi="Avenir Next LT Pro Light" w:cs="Avenir Next LT Pro Light"/>
          <w:i/>
          <w:iCs/>
          <w:color w:val="595959" w:themeColor="text1" w:themeTint="A6"/>
        </w:rPr>
        <w:t>es Premiers Peuples</w:t>
      </w:r>
      <w:r w:rsidRPr="27A0E6CB">
        <w:rPr>
          <w:rFonts w:ascii="Avenir Next LT Pro Light" w:eastAsia="Avenir Next LT Pro Light" w:hAnsi="Avenir Next LT Pro Light" w:cs="Avenir Next LT Pro Light"/>
          <w:i/>
          <w:color w:val="595959" w:themeColor="text1" w:themeTint="A6"/>
        </w:rPr>
        <w:t xml:space="preserve"> sont confrontées lorsqu'elles recherchent la sécurité </w:t>
      </w:r>
      <w:proofErr w:type="gramStart"/>
      <w:r w:rsidRPr="27A0E6CB">
        <w:rPr>
          <w:rFonts w:ascii="Avenir Next LT Pro Light" w:eastAsia="Avenir Next LT Pro Light" w:hAnsi="Avenir Next LT Pro Light" w:cs="Avenir Next LT Pro Light"/>
          <w:i/>
          <w:color w:val="595959" w:themeColor="text1" w:themeTint="A6"/>
        </w:rPr>
        <w:t>» .</w:t>
      </w:r>
      <w:proofErr w:type="gramEnd"/>
    </w:p>
    <w:p w14:paraId="000000A9" w14:textId="5DEC1A6B" w:rsidR="00C12620" w:rsidRDefault="53C7068D">
      <w:pPr>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Plus r</w:t>
      </w:r>
      <w:r w:rsidR="7D92457E" w:rsidRPr="443CFC38">
        <w:rPr>
          <w:rFonts w:ascii="Avenir Next LT Pro Light" w:eastAsia="Avenir Next LT Pro Light" w:hAnsi="Avenir Next LT Pro Light" w:cs="Avenir Next LT Pro Light"/>
          <w:color w:val="595959" w:themeColor="text1" w:themeTint="A6"/>
        </w:rPr>
        <w:t>écemment</w:t>
      </w:r>
      <w:r w:rsidRPr="443CFC38">
        <w:rPr>
          <w:rFonts w:ascii="Avenir Next LT Pro Light" w:eastAsia="Avenir Next LT Pro Light" w:hAnsi="Avenir Next LT Pro Light" w:cs="Avenir Next LT Pro Light"/>
          <w:color w:val="595959" w:themeColor="text1" w:themeTint="A6"/>
        </w:rPr>
        <w:t>, la nouvelle stratégie gouvernementale intégrée pour contrer la violence sexuelle, la violence conjugale et Rebâtir la confiance présenté par le gouvernement provincial en 2022, signale  que « </w:t>
      </w:r>
      <w:r w:rsidRPr="443CFC38">
        <w:rPr>
          <w:rFonts w:ascii="Avenir Next LT Pro Light" w:eastAsia="Avenir Next LT Pro Light" w:hAnsi="Avenir Next LT Pro Light" w:cs="Avenir Next LT Pro Light"/>
          <w:i/>
          <w:iCs/>
          <w:color w:val="595959" w:themeColor="text1" w:themeTint="A6"/>
        </w:rPr>
        <w:t xml:space="preserve">La prévention de la violence sexuelle, conjugale et familiale en contexte </w:t>
      </w:r>
      <w:r w:rsidR="1A67B92F" w:rsidRPr="443CFC38">
        <w:rPr>
          <w:rFonts w:ascii="Avenir Next LT Pro Light" w:eastAsia="Avenir Next LT Pro Light" w:hAnsi="Avenir Next LT Pro Light" w:cs="Avenir Next LT Pro Light"/>
          <w:i/>
          <w:iCs/>
          <w:color w:val="595959" w:themeColor="text1" w:themeTint="A6"/>
        </w:rPr>
        <w:t>d</w:t>
      </w:r>
      <w:r w:rsidR="13E20B35" w:rsidRPr="443CFC38">
        <w:rPr>
          <w:rFonts w:ascii="Avenir Next LT Pro Light" w:eastAsia="Avenir Next LT Pro Light" w:hAnsi="Avenir Next LT Pro Light" w:cs="Avenir Next LT Pro Light"/>
          <w:i/>
          <w:iCs/>
          <w:color w:val="595959" w:themeColor="text1" w:themeTint="A6"/>
        </w:rPr>
        <w:t>es Premiers Peuples</w:t>
      </w:r>
      <w:r w:rsidRPr="443CFC38">
        <w:rPr>
          <w:rFonts w:ascii="Avenir Next LT Pro Light" w:eastAsia="Avenir Next LT Pro Light" w:hAnsi="Avenir Next LT Pro Light" w:cs="Avenir Next LT Pro Light"/>
          <w:i/>
          <w:iCs/>
          <w:color w:val="595959" w:themeColor="text1" w:themeTint="A6"/>
        </w:rPr>
        <w:t>, tout comme l’intervention dans ce domaine, doit nécessairement, pour être culturellement adaptée et sécurisante, prendre en compte les impacts du passé et être basée sur une compréhension holistique de la problématique de la violence, qui inclut toutes les personnes concernées par cette dernière : femmes, hommes, famille et communauté</w:t>
      </w:r>
      <w:r w:rsidRPr="443CFC38">
        <w:rPr>
          <w:rFonts w:ascii="Avenir Next LT Pro Light" w:eastAsia="Avenir Next LT Pro Light" w:hAnsi="Avenir Next LT Pro Light" w:cs="Avenir Next LT Pro Light"/>
          <w:color w:val="595959" w:themeColor="text1" w:themeTint="A6"/>
        </w:rPr>
        <w:t> »</w:t>
      </w:r>
      <w:r w:rsidR="548E8857" w:rsidRPr="443CFC38">
        <w:rPr>
          <w:rFonts w:ascii="Avenir Next LT Pro Light" w:eastAsia="Avenir Next LT Pro Light" w:hAnsi="Avenir Next LT Pro Light" w:cs="Avenir Next LT Pro Light"/>
          <w:color w:val="595959" w:themeColor="text1" w:themeTint="A6"/>
        </w:rPr>
        <w:t xml:space="preserve"> </w:t>
      </w:r>
      <w:r w:rsidRPr="443CFC38">
        <w:rPr>
          <w:rFonts w:ascii="Avenir Next LT Pro Light" w:eastAsia="Avenir Next LT Pro Light" w:hAnsi="Avenir Next LT Pro Light" w:cs="Avenir Next LT Pro Light"/>
          <w:color w:val="595959" w:themeColor="text1" w:themeTint="A6"/>
        </w:rPr>
        <w:t>Pour le faire, la stratégie propose 11 actions pour répondre aux besoins propres aux femmes et aux filles des Premières Nations et Inuits, entre autres </w:t>
      </w:r>
      <w:sdt>
        <w:sdtPr>
          <w:tag w:val="goog_rdk_2"/>
          <w:id w:val="-1611273577"/>
          <w:placeholder>
            <w:docPart w:val="DefaultPlaceholder_1081868574"/>
          </w:placeholder>
        </w:sdtPr>
        <w:sdtEndPr/>
        <w:sdtContent/>
      </w:sdt>
      <w:r w:rsidRPr="443CFC38">
        <w:rPr>
          <w:rFonts w:ascii="Avenir Next LT Pro Light" w:eastAsia="Avenir Next LT Pro Light" w:hAnsi="Avenir Next LT Pro Light" w:cs="Avenir Next LT Pro Light"/>
          <w:color w:val="595959" w:themeColor="text1" w:themeTint="A6"/>
        </w:rPr>
        <w:t xml:space="preserve">: Offrir des corpus cohérents et complémentaires de formation sur la violence sexuelle et la violence conjugale, abordant notamment ces formes de violence en milieux </w:t>
      </w:r>
      <w:r w:rsidR="4E88A3D2" w:rsidRPr="443CFC38">
        <w:rPr>
          <w:rFonts w:ascii="Avenir Next LT Pro Light" w:eastAsia="Avenir Next LT Pro Light" w:hAnsi="Avenir Next LT Pro Light" w:cs="Avenir Next LT Pro Light"/>
          <w:color w:val="595959" w:themeColor="text1" w:themeTint="A6"/>
        </w:rPr>
        <w:t>d</w:t>
      </w:r>
      <w:r w:rsidR="3CB48D11" w:rsidRPr="443CFC38">
        <w:rPr>
          <w:rFonts w:ascii="Avenir Next LT Pro Light" w:eastAsia="Avenir Next LT Pro Light" w:hAnsi="Avenir Next LT Pro Light" w:cs="Avenir Next LT Pro Light"/>
          <w:color w:val="595959" w:themeColor="text1" w:themeTint="A6"/>
        </w:rPr>
        <w:t>es Premiers Peuples</w:t>
      </w:r>
      <w:r w:rsidRPr="443CFC38">
        <w:rPr>
          <w:rFonts w:ascii="Avenir Next LT Pro Light" w:eastAsia="Avenir Next LT Pro Light" w:hAnsi="Avenir Next LT Pro Light" w:cs="Avenir Next LT Pro Light"/>
          <w:color w:val="595959" w:themeColor="text1" w:themeTint="A6"/>
        </w:rPr>
        <w:t xml:space="preserve"> et la réalité de certains groupes de population, Soutenir des projets de sensibilisation, de prévention et d’intervention par et pour les femmes et les filles </w:t>
      </w:r>
      <w:r w:rsidR="59FACF32" w:rsidRPr="443CFC38">
        <w:rPr>
          <w:rFonts w:ascii="Avenir Next LT Pro Light" w:eastAsia="Avenir Next LT Pro Light" w:hAnsi="Avenir Next LT Pro Light" w:cs="Avenir Next LT Pro Light"/>
          <w:color w:val="595959" w:themeColor="text1" w:themeTint="A6"/>
        </w:rPr>
        <w:t>d</w:t>
      </w:r>
      <w:r w:rsidR="3CB48D11" w:rsidRPr="443CFC38">
        <w:rPr>
          <w:rFonts w:ascii="Avenir Next LT Pro Light" w:eastAsia="Avenir Next LT Pro Light" w:hAnsi="Avenir Next LT Pro Light" w:cs="Avenir Next LT Pro Light"/>
          <w:color w:val="595959" w:themeColor="text1" w:themeTint="A6"/>
        </w:rPr>
        <w:t>es Premiers Peuples</w:t>
      </w:r>
      <w:r w:rsidRPr="443CFC38">
        <w:rPr>
          <w:rFonts w:ascii="Avenir Next LT Pro Light" w:eastAsia="Avenir Next LT Pro Light" w:hAnsi="Avenir Next LT Pro Light" w:cs="Avenir Next LT Pro Light"/>
          <w:color w:val="595959" w:themeColor="text1" w:themeTint="A6"/>
        </w:rPr>
        <w:t xml:space="preserve"> en matière d’agression sexuelle et d’exploitation sexuelle, et concernant l’hébergement; la stratégie  propose de poursuivre le développement du réseau des maisons de 2e  étape.</w:t>
      </w:r>
    </w:p>
    <w:p w14:paraId="000000AA" w14:textId="5BBB818D" w:rsidR="00C12620" w:rsidRDefault="00C12620">
      <w:pPr>
        <w:jc w:val="both"/>
        <w:rPr>
          <w:rFonts w:ascii="Avenir Next LT Pro Light" w:eastAsia="Avenir Next LT Pro Light" w:hAnsi="Avenir Next LT Pro Light" w:cs="Avenir Next LT Pro Light"/>
          <w:b/>
          <w:color w:val="595959" w:themeColor="text1" w:themeTint="A6"/>
        </w:rPr>
      </w:pPr>
    </w:p>
    <w:p w14:paraId="000000AB" w14:textId="1337E853" w:rsidR="00C12620" w:rsidRDefault="53C7068D" w:rsidP="2B2E63BD">
      <w:pPr>
        <w:jc w:val="both"/>
        <w:rPr>
          <w:rFonts w:ascii="Avenir Next LT Pro Light" w:eastAsia="Avenir Next LT Pro Light" w:hAnsi="Avenir Next LT Pro Light" w:cs="Avenir Next LT Pro Light"/>
          <w:color w:val="595959" w:themeColor="text1" w:themeTint="A6"/>
        </w:rPr>
      </w:pPr>
      <w:r w:rsidRPr="443CFC38">
        <w:rPr>
          <w:rFonts w:ascii="Avenir Next LT Pro Light" w:eastAsia="Avenir Next LT Pro Light" w:hAnsi="Avenir Next LT Pro Light" w:cs="Avenir Next LT Pro Light"/>
          <w:color w:val="595959" w:themeColor="text1" w:themeTint="A6"/>
        </w:rPr>
        <w:t xml:space="preserve">C’est </w:t>
      </w:r>
      <w:proofErr w:type="gramStart"/>
      <w:r w:rsidR="1654C200" w:rsidRPr="443CFC38">
        <w:rPr>
          <w:rFonts w:ascii="Avenir Next LT Pro Light" w:eastAsia="Avenir Next LT Pro Light" w:hAnsi="Avenir Next LT Pro Light" w:cs="Avenir Next LT Pro Light"/>
          <w:color w:val="595959" w:themeColor="text1" w:themeTint="A6"/>
        </w:rPr>
        <w:t>s</w:t>
      </w:r>
      <w:r w:rsidR="4E3F142C" w:rsidRPr="443CFC38">
        <w:rPr>
          <w:rFonts w:ascii="Avenir Next LT Pro Light" w:eastAsia="Avenir Next LT Pro Light" w:hAnsi="Avenir Next LT Pro Light" w:cs="Avenir Next LT Pro Light"/>
          <w:color w:val="595959" w:themeColor="text1" w:themeTint="A6"/>
        </w:rPr>
        <w:t>uite au</w:t>
      </w:r>
      <w:proofErr w:type="gramEnd"/>
      <w:r w:rsidR="4E3F142C" w:rsidRPr="443CFC38">
        <w:rPr>
          <w:rFonts w:ascii="Avenir Next LT Pro Light" w:eastAsia="Avenir Next LT Pro Light" w:hAnsi="Avenir Next LT Pro Light" w:cs="Avenir Next LT Pro Light"/>
          <w:color w:val="595959" w:themeColor="text1" w:themeTint="A6"/>
        </w:rPr>
        <w:t xml:space="preserve"> constat</w:t>
      </w:r>
      <w:r w:rsidRPr="443CFC38">
        <w:rPr>
          <w:rFonts w:ascii="Avenir Next LT Pro Light" w:eastAsia="Avenir Next LT Pro Light" w:hAnsi="Avenir Next LT Pro Light" w:cs="Avenir Next LT Pro Light"/>
          <w:color w:val="595959" w:themeColor="text1" w:themeTint="A6"/>
        </w:rPr>
        <w:t xml:space="preserve"> du peu de recherche spécifique et de réactivité des institutions</w:t>
      </w:r>
      <w:r w:rsidR="12D57ED6" w:rsidRPr="443CFC38">
        <w:rPr>
          <w:rFonts w:ascii="Avenir Next LT Pro Light" w:eastAsia="Avenir Next LT Pro Light" w:hAnsi="Avenir Next LT Pro Light" w:cs="Avenir Next LT Pro Light"/>
          <w:color w:val="595959" w:themeColor="text1" w:themeTint="A6"/>
        </w:rPr>
        <w:t>,</w:t>
      </w:r>
      <w:r w:rsidRPr="443CFC38">
        <w:rPr>
          <w:rFonts w:ascii="Avenir Next LT Pro Light" w:eastAsia="Avenir Next LT Pro Light" w:hAnsi="Avenir Next LT Pro Light" w:cs="Avenir Next LT Pro Light"/>
          <w:color w:val="595959" w:themeColor="text1" w:themeTint="A6"/>
        </w:rPr>
        <w:t xml:space="preserve"> que l’État des lieux prend son sens. Il y a un grand besoin de contribuer à documenter et diffuser les informations jusqu’aux différents paliers de gouvernance pour demander des changements systémiques profonds et une mise en action concrète.  Et ainsi répondre aux demandes des femmes et filles </w:t>
      </w:r>
      <w:r w:rsidR="169DA19B" w:rsidRPr="443CFC38">
        <w:rPr>
          <w:rFonts w:ascii="Avenir Next LT Pro Light" w:eastAsia="Avenir Next LT Pro Light" w:hAnsi="Avenir Next LT Pro Light" w:cs="Avenir Next LT Pro Light"/>
          <w:color w:val="595959" w:themeColor="text1" w:themeTint="A6"/>
        </w:rPr>
        <w:t>des Premiers Peuples incluant les femmes bispirituelles</w:t>
      </w:r>
      <w:r w:rsidRPr="443CFC38">
        <w:rPr>
          <w:rFonts w:ascii="Avenir Next LT Pro Light" w:eastAsia="Avenir Next LT Pro Light" w:hAnsi="Avenir Next LT Pro Light" w:cs="Avenir Next LT Pro Light"/>
          <w:color w:val="595959" w:themeColor="text1" w:themeTint="A6"/>
        </w:rPr>
        <w:t xml:space="preserve"> étant ou ayant été dans l’industrie du sexe., en matière de logement et d’hébergement. En toute solidarité féministe.</w:t>
      </w:r>
    </w:p>
    <w:p w14:paraId="000000C2" w14:textId="2B34EE57" w:rsidR="00C12620" w:rsidRDefault="6457530E" w:rsidP="2B2E63BD">
      <w:pPr>
        <w:jc w:val="both"/>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595959" w:themeColor="text1" w:themeTint="A6"/>
        </w:rPr>
        <w:t xml:space="preserve">Cette revue de littérature nous donne des pistes sur la situation et est le premier pas vers la construction du portrait </w:t>
      </w:r>
      <w:r w:rsidR="72C1E480" w:rsidRPr="27A0E6CB">
        <w:rPr>
          <w:rFonts w:ascii="Avenir Next LT Pro Light" w:eastAsia="Avenir Next LT Pro Light" w:hAnsi="Avenir Next LT Pro Light" w:cs="Avenir Next LT Pro Light"/>
          <w:color w:val="595959" w:themeColor="text1" w:themeTint="A6"/>
        </w:rPr>
        <w:t>qu</w:t>
      </w:r>
      <w:r w:rsidR="61799F80" w:rsidRPr="27A0E6CB">
        <w:rPr>
          <w:rFonts w:ascii="Avenir Next LT Pro Light" w:eastAsia="Avenir Next LT Pro Light" w:hAnsi="Avenir Next LT Pro Light" w:cs="Avenir Next LT Pro Light"/>
          <w:color w:val="595959" w:themeColor="text1" w:themeTint="A6"/>
        </w:rPr>
        <w:t>i</w:t>
      </w:r>
      <w:r w:rsidRPr="27A0E6CB">
        <w:rPr>
          <w:rFonts w:ascii="Avenir Next LT Pro Light" w:eastAsia="Avenir Next LT Pro Light" w:hAnsi="Avenir Next LT Pro Light" w:cs="Avenir Next LT Pro Light"/>
          <w:color w:val="595959" w:themeColor="text1" w:themeTint="A6"/>
        </w:rPr>
        <w:t xml:space="preserve"> sera complété avec </w:t>
      </w:r>
      <w:r w:rsidR="177EBA75" w:rsidRPr="27A0E6CB">
        <w:rPr>
          <w:rFonts w:ascii="Avenir Next LT Pro Light" w:eastAsia="Avenir Next LT Pro Light" w:hAnsi="Avenir Next LT Pro Light" w:cs="Avenir Next LT Pro Light"/>
          <w:color w:val="595959" w:themeColor="text1" w:themeTint="A6"/>
        </w:rPr>
        <w:t>l’analyse du</w:t>
      </w:r>
      <w:r w:rsidRPr="27A0E6CB">
        <w:rPr>
          <w:rFonts w:ascii="Avenir Next LT Pro Light" w:eastAsia="Avenir Next LT Pro Light" w:hAnsi="Avenir Next LT Pro Light" w:cs="Avenir Next LT Pro Light"/>
          <w:color w:val="595959" w:themeColor="text1" w:themeTint="A6"/>
        </w:rPr>
        <w:t xml:space="preserve"> questionnaire à l'intention des intervenantes</w:t>
      </w:r>
      <w:r w:rsidR="13B7C316" w:rsidRPr="27A0E6CB">
        <w:rPr>
          <w:rFonts w:ascii="Avenir Next LT Pro Light" w:eastAsia="Avenir Next LT Pro Light" w:hAnsi="Avenir Next LT Pro Light" w:cs="Avenir Next LT Pro Light"/>
          <w:color w:val="595959" w:themeColor="text1" w:themeTint="A6"/>
        </w:rPr>
        <w:t>.</w:t>
      </w:r>
    </w:p>
    <w:p w14:paraId="5CEAC259" w14:textId="0FAC3288" w:rsidR="00C12620" w:rsidRDefault="00C12620" w:rsidP="2B2E63BD">
      <w:pPr>
        <w:jc w:val="both"/>
        <w:rPr>
          <w:rFonts w:ascii="Avenir Next LT Pro Light" w:eastAsia="Avenir Next LT Pro Light" w:hAnsi="Avenir Next LT Pro Light" w:cs="Avenir Next LT Pro Light"/>
          <w:color w:val="595959" w:themeColor="text1" w:themeTint="A6"/>
        </w:rPr>
      </w:pPr>
    </w:p>
    <w:p w14:paraId="2B49471A" w14:textId="696C8B5B" w:rsidR="00C12620" w:rsidRDefault="00C12620" w:rsidP="2B2E63BD">
      <w:pPr>
        <w:jc w:val="both"/>
        <w:rPr>
          <w:rFonts w:ascii="Avenir Next LT Pro Light" w:eastAsia="Avenir Next LT Pro Light" w:hAnsi="Avenir Next LT Pro Light" w:cs="Avenir Next LT Pro Light"/>
          <w:color w:val="595959" w:themeColor="text1" w:themeTint="A6"/>
        </w:rPr>
      </w:pPr>
    </w:p>
    <w:p w14:paraId="4489BCEB" w14:textId="426AB0D0" w:rsidR="00C12620" w:rsidRDefault="00C12620" w:rsidP="2B2E63BD">
      <w:pPr>
        <w:jc w:val="both"/>
        <w:rPr>
          <w:rFonts w:ascii="Avenir Next LT Pro Light" w:eastAsia="Avenir Next LT Pro Light" w:hAnsi="Avenir Next LT Pro Light" w:cs="Avenir Next LT Pro Light"/>
          <w:color w:val="595959" w:themeColor="text1" w:themeTint="A6"/>
        </w:rPr>
      </w:pPr>
    </w:p>
    <w:p w14:paraId="571CB66F" w14:textId="52BB40AE" w:rsidR="00C12620" w:rsidRDefault="29395EB6" w:rsidP="27A0E6CB">
      <w:pPr>
        <w:pStyle w:val="Titre2"/>
        <w:jc w:val="center"/>
        <w:rPr>
          <w:rFonts w:ascii="Segoe UI" w:eastAsia="Segoe UI" w:hAnsi="Segoe UI" w:cs="Segoe UI"/>
          <w:b/>
          <w:bCs/>
          <w:color w:val="8EAADB" w:themeColor="accent1" w:themeTint="99"/>
          <w:sz w:val="24"/>
          <w:szCs w:val="24"/>
        </w:rPr>
      </w:pPr>
      <w:r w:rsidRPr="27A0E6CB">
        <w:rPr>
          <w:rFonts w:ascii="Segoe UI" w:eastAsia="Segoe UI" w:hAnsi="Segoe UI" w:cs="Segoe UI"/>
          <w:b/>
          <w:bCs/>
          <w:color w:val="8EAADB" w:themeColor="accent1" w:themeTint="99"/>
          <w:sz w:val="24"/>
          <w:szCs w:val="24"/>
        </w:rPr>
        <w:lastRenderedPageBreak/>
        <w:t xml:space="preserve">Objectifs et présentation du questionnaire </w:t>
      </w:r>
    </w:p>
    <w:p w14:paraId="30179419" w14:textId="4D9B6F27" w:rsidR="27A0E6CB" w:rsidRDefault="27A0E6CB" w:rsidP="27A0E6CB">
      <w:pPr>
        <w:rPr>
          <w:rFonts w:ascii="Avenir Next LT Pro" w:eastAsia="Avenir Next LT Pro" w:hAnsi="Avenir Next LT Pro" w:cs="Avenir Next LT Pro"/>
          <w:color w:val="595959" w:themeColor="text1" w:themeTint="A6"/>
        </w:rPr>
      </w:pPr>
    </w:p>
    <w:p w14:paraId="42521675" w14:textId="65D08F62" w:rsidR="00C12620" w:rsidRPr="00876875" w:rsidRDefault="29395EB6" w:rsidP="27A0E6CB">
      <w:pPr>
        <w:jc w:val="both"/>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Le but principal de ce projet était de répondre à la question: Quels sont les besoins en matière d’hébergement et de logement des femmes et filles de </w:t>
      </w:r>
      <w:r w:rsidR="102FA6CF" w:rsidRPr="27A0E6CB">
        <w:rPr>
          <w:rFonts w:ascii="Avenir Next LT Pro" w:eastAsia="Avenir Next LT Pro" w:hAnsi="Avenir Next LT Pro" w:cs="Avenir Next LT Pro"/>
          <w:color w:val="595959" w:themeColor="text1" w:themeTint="A6"/>
        </w:rPr>
        <w:t>P</w:t>
      </w:r>
      <w:r w:rsidRPr="27A0E6CB">
        <w:rPr>
          <w:rFonts w:ascii="Avenir Next LT Pro" w:eastAsia="Avenir Next LT Pro" w:hAnsi="Avenir Next LT Pro" w:cs="Avenir Next LT Pro"/>
          <w:color w:val="595959" w:themeColor="text1" w:themeTint="A6"/>
        </w:rPr>
        <w:t xml:space="preserve">remiers </w:t>
      </w:r>
      <w:r w:rsidR="6B324235" w:rsidRPr="27A0E6CB">
        <w:rPr>
          <w:rFonts w:ascii="Avenir Next LT Pro" w:eastAsia="Avenir Next LT Pro" w:hAnsi="Avenir Next LT Pro" w:cs="Avenir Next LT Pro"/>
          <w:color w:val="595959" w:themeColor="text1" w:themeTint="A6"/>
        </w:rPr>
        <w:t>P</w:t>
      </w:r>
      <w:r w:rsidRPr="27A0E6CB">
        <w:rPr>
          <w:rFonts w:ascii="Avenir Next LT Pro" w:eastAsia="Avenir Next LT Pro" w:hAnsi="Avenir Next LT Pro" w:cs="Avenir Next LT Pro"/>
          <w:color w:val="595959" w:themeColor="text1" w:themeTint="A6"/>
        </w:rPr>
        <w:t xml:space="preserve">euples incluant </w:t>
      </w:r>
      <w:r w:rsidR="48F54C8C" w:rsidRPr="27A0E6CB">
        <w:rPr>
          <w:rFonts w:ascii="Avenir Next LT Pro" w:eastAsia="Avenir Next LT Pro" w:hAnsi="Avenir Next LT Pro" w:cs="Avenir Next LT Pro"/>
          <w:color w:val="595959" w:themeColor="text1" w:themeTint="A6"/>
        </w:rPr>
        <w:t>les femmes bispirituelles</w:t>
      </w:r>
      <w:r w:rsidRPr="27A0E6CB">
        <w:rPr>
          <w:rFonts w:ascii="Avenir Next LT Pro" w:eastAsia="Avenir Next LT Pro" w:hAnsi="Avenir Next LT Pro" w:cs="Avenir Next LT Pro"/>
          <w:color w:val="595959" w:themeColor="text1" w:themeTint="A6"/>
        </w:rPr>
        <w:t xml:space="preserve"> ayant un vécu en lien avec l’industrie du sexe et ce dans le contexte de la pandémie de COVID 19 </w:t>
      </w:r>
    </w:p>
    <w:p w14:paraId="7E861ABB" w14:textId="20A5E0AD" w:rsidR="00C12620" w:rsidRPr="00876875"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Plus précisément, les objectifs spécifiques étaient de: </w:t>
      </w:r>
    </w:p>
    <w:p w14:paraId="55DF14CF" w14:textId="41E98214"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1. </w:t>
      </w:r>
      <w:r w:rsidR="7EB56767" w:rsidRPr="27A0E6CB">
        <w:rPr>
          <w:rFonts w:ascii="Avenir Next LT Pro" w:eastAsia="Avenir Next LT Pro" w:hAnsi="Avenir Next LT Pro" w:cs="Avenir Next LT Pro"/>
          <w:color w:val="595959" w:themeColor="text1" w:themeTint="A6"/>
        </w:rPr>
        <w:t xml:space="preserve">Comprendre </w:t>
      </w:r>
      <w:r w:rsidRPr="27A0E6CB">
        <w:rPr>
          <w:rFonts w:ascii="Avenir Next LT Pro" w:eastAsia="Avenir Next LT Pro" w:hAnsi="Avenir Next LT Pro" w:cs="Avenir Next LT Pro"/>
          <w:color w:val="595959" w:themeColor="text1" w:themeTint="A6"/>
        </w:rPr>
        <w:t xml:space="preserve">comment les femmes </w:t>
      </w:r>
      <w:r w:rsidR="46BB7193" w:rsidRPr="27A0E6CB">
        <w:rPr>
          <w:rFonts w:ascii="Avenir Next LT Pro" w:eastAsia="Avenir Next LT Pro" w:hAnsi="Avenir Next LT Pro" w:cs="Avenir Next LT Pro"/>
          <w:color w:val="595959" w:themeColor="text1" w:themeTint="A6"/>
        </w:rPr>
        <w:t xml:space="preserve">des </w:t>
      </w:r>
      <w:r w:rsidR="7EDA5017" w:rsidRPr="27A0E6CB">
        <w:rPr>
          <w:rFonts w:ascii="Avenir Next LT Pro" w:eastAsia="Avenir Next LT Pro" w:hAnsi="Avenir Next LT Pro" w:cs="Avenir Next LT Pro"/>
          <w:color w:val="595959" w:themeColor="text1" w:themeTint="A6"/>
        </w:rPr>
        <w:t>P</w:t>
      </w:r>
      <w:r w:rsidR="46BB7193" w:rsidRPr="27A0E6CB">
        <w:rPr>
          <w:rFonts w:ascii="Avenir Next LT Pro" w:eastAsia="Avenir Next LT Pro" w:hAnsi="Avenir Next LT Pro" w:cs="Avenir Next LT Pro"/>
          <w:color w:val="595959" w:themeColor="text1" w:themeTint="A6"/>
        </w:rPr>
        <w:t xml:space="preserve">remiers </w:t>
      </w:r>
      <w:r w:rsidR="3EC4A7A8" w:rsidRPr="27A0E6CB">
        <w:rPr>
          <w:rFonts w:ascii="Avenir Next LT Pro" w:eastAsia="Avenir Next LT Pro" w:hAnsi="Avenir Next LT Pro" w:cs="Avenir Next LT Pro"/>
          <w:color w:val="595959" w:themeColor="text1" w:themeTint="A6"/>
        </w:rPr>
        <w:t>P</w:t>
      </w:r>
      <w:r w:rsidR="46BB7193" w:rsidRPr="27A0E6CB">
        <w:rPr>
          <w:rFonts w:ascii="Avenir Next LT Pro" w:eastAsia="Avenir Next LT Pro" w:hAnsi="Avenir Next LT Pro" w:cs="Avenir Next LT Pro"/>
          <w:color w:val="595959" w:themeColor="text1" w:themeTint="A6"/>
        </w:rPr>
        <w:t xml:space="preserve">euples </w:t>
      </w:r>
      <w:r w:rsidRPr="27A0E6CB">
        <w:rPr>
          <w:rFonts w:ascii="Avenir Next LT Pro" w:eastAsia="Avenir Next LT Pro" w:hAnsi="Avenir Next LT Pro" w:cs="Avenir Next LT Pro"/>
          <w:color w:val="595959" w:themeColor="text1" w:themeTint="A6"/>
        </w:rPr>
        <w:t xml:space="preserve">identifient </w:t>
      </w:r>
      <w:r w:rsidR="4B6CF918" w:rsidRPr="27A0E6CB">
        <w:rPr>
          <w:rFonts w:ascii="Avenir Next LT Pro" w:eastAsia="Avenir Next LT Pro" w:hAnsi="Avenir Next LT Pro" w:cs="Avenir Next LT Pro"/>
          <w:color w:val="595959" w:themeColor="text1" w:themeTint="A6"/>
        </w:rPr>
        <w:t>leur</w:t>
      </w:r>
      <w:r w:rsidRPr="27A0E6CB">
        <w:rPr>
          <w:rFonts w:ascii="Avenir Next LT Pro" w:eastAsia="Avenir Next LT Pro" w:hAnsi="Avenir Next LT Pro" w:cs="Avenir Next LT Pro"/>
          <w:color w:val="595959" w:themeColor="text1" w:themeTint="A6"/>
        </w:rPr>
        <w:t xml:space="preserve"> vécu en lien avec l’industrie du sexe </w:t>
      </w:r>
    </w:p>
    <w:p w14:paraId="0779747F" w14:textId="7C9BDD5B"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2. </w:t>
      </w:r>
      <w:r w:rsidR="4B300B44" w:rsidRPr="27A0E6CB">
        <w:rPr>
          <w:rFonts w:ascii="Avenir Next LT Pro" w:eastAsia="Avenir Next LT Pro" w:hAnsi="Avenir Next LT Pro" w:cs="Avenir Next LT Pro"/>
          <w:color w:val="595959" w:themeColor="text1" w:themeTint="A6"/>
        </w:rPr>
        <w:t xml:space="preserve">Savoir </w:t>
      </w:r>
      <w:r w:rsidRPr="27A0E6CB">
        <w:rPr>
          <w:rFonts w:ascii="Avenir Next LT Pro" w:eastAsia="Avenir Next LT Pro" w:hAnsi="Avenir Next LT Pro" w:cs="Avenir Next LT Pro"/>
          <w:color w:val="595959" w:themeColor="text1" w:themeTint="A6"/>
        </w:rPr>
        <w:t xml:space="preserve">si les femmes des </w:t>
      </w:r>
      <w:r w:rsidR="4AAD62FE" w:rsidRPr="27A0E6CB">
        <w:rPr>
          <w:rFonts w:ascii="Avenir Next LT Pro" w:eastAsia="Avenir Next LT Pro" w:hAnsi="Avenir Next LT Pro" w:cs="Avenir Next LT Pro"/>
          <w:color w:val="595959" w:themeColor="text1" w:themeTint="A6"/>
        </w:rPr>
        <w:t>P</w:t>
      </w:r>
      <w:r w:rsidRPr="27A0E6CB">
        <w:rPr>
          <w:rFonts w:ascii="Avenir Next LT Pro" w:eastAsia="Avenir Next LT Pro" w:hAnsi="Avenir Next LT Pro" w:cs="Avenir Next LT Pro"/>
          <w:color w:val="595959" w:themeColor="text1" w:themeTint="A6"/>
        </w:rPr>
        <w:t xml:space="preserve">remiers </w:t>
      </w:r>
      <w:r w:rsidR="173C780D" w:rsidRPr="27A0E6CB">
        <w:rPr>
          <w:rFonts w:ascii="Avenir Next LT Pro" w:eastAsia="Avenir Next LT Pro" w:hAnsi="Avenir Next LT Pro" w:cs="Avenir Next LT Pro"/>
          <w:color w:val="595959" w:themeColor="text1" w:themeTint="A6"/>
        </w:rPr>
        <w:t>P</w:t>
      </w:r>
      <w:r w:rsidRPr="27A0E6CB">
        <w:rPr>
          <w:rFonts w:ascii="Avenir Next LT Pro" w:eastAsia="Avenir Next LT Pro" w:hAnsi="Avenir Next LT Pro" w:cs="Avenir Next LT Pro"/>
          <w:color w:val="595959" w:themeColor="text1" w:themeTint="A6"/>
        </w:rPr>
        <w:t xml:space="preserve">euples parlent de </w:t>
      </w:r>
      <w:r w:rsidR="43DDA972" w:rsidRPr="27A0E6CB">
        <w:rPr>
          <w:rFonts w:ascii="Avenir Next LT Pro" w:eastAsia="Avenir Next LT Pro" w:hAnsi="Avenir Next LT Pro" w:cs="Avenir Next LT Pro"/>
          <w:color w:val="595959" w:themeColor="text1" w:themeTint="A6"/>
        </w:rPr>
        <w:t>leur</w:t>
      </w:r>
      <w:r w:rsidRPr="27A0E6CB">
        <w:rPr>
          <w:rFonts w:ascii="Avenir Next LT Pro" w:eastAsia="Avenir Next LT Pro" w:hAnsi="Avenir Next LT Pro" w:cs="Avenir Next LT Pro"/>
          <w:color w:val="595959" w:themeColor="text1" w:themeTint="A6"/>
        </w:rPr>
        <w:t xml:space="preserve"> vécu en lien avec l’industrie du sexe avec les </w:t>
      </w:r>
      <w:proofErr w:type="spellStart"/>
      <w:r w:rsidRPr="27A0E6CB">
        <w:rPr>
          <w:rFonts w:ascii="Avenir Next LT Pro" w:eastAsia="Avenir Next LT Pro" w:hAnsi="Avenir Next LT Pro" w:cs="Avenir Next LT Pro"/>
          <w:color w:val="595959" w:themeColor="text1" w:themeTint="A6"/>
        </w:rPr>
        <w:t>intervenant</w:t>
      </w:r>
      <w:r w:rsidR="260DE42C" w:rsidRPr="27A0E6CB">
        <w:rPr>
          <w:rFonts w:ascii="Avenir Next LT Pro" w:eastAsia="Avenir Next LT Pro" w:hAnsi="Avenir Next LT Pro" w:cs="Avenir Next LT Pro"/>
          <w:color w:val="595959" w:themeColor="text1" w:themeTint="A6"/>
        </w:rPr>
        <w:t>.</w:t>
      </w:r>
      <w:proofErr w:type="gramStart"/>
      <w:r w:rsidRPr="27A0E6CB">
        <w:rPr>
          <w:rFonts w:ascii="Avenir Next LT Pro" w:eastAsia="Avenir Next LT Pro" w:hAnsi="Avenir Next LT Pro" w:cs="Avenir Next LT Pro"/>
          <w:color w:val="595959" w:themeColor="text1" w:themeTint="A6"/>
        </w:rPr>
        <w:t>e</w:t>
      </w:r>
      <w:r w:rsidR="5C2C22DC"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s</w:t>
      </w:r>
      <w:proofErr w:type="spellEnd"/>
      <w:proofErr w:type="gramEnd"/>
      <w:r w:rsidRPr="27A0E6CB">
        <w:rPr>
          <w:rFonts w:ascii="Avenir Next LT Pro" w:eastAsia="Avenir Next LT Pro" w:hAnsi="Avenir Next LT Pro" w:cs="Avenir Next LT Pro"/>
          <w:color w:val="595959" w:themeColor="text1" w:themeTint="A6"/>
        </w:rPr>
        <w:t xml:space="preserve"> </w:t>
      </w:r>
    </w:p>
    <w:p w14:paraId="1736AEE1" w14:textId="11FD86C6" w:rsidR="00C12620" w:rsidRPr="00876875"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3. Déterminer la situation de logement des femmes concernées </w:t>
      </w:r>
    </w:p>
    <w:p w14:paraId="659E7633" w14:textId="469E5594"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4. </w:t>
      </w:r>
      <w:r w:rsidR="334A85CC" w:rsidRPr="27A0E6CB">
        <w:rPr>
          <w:rFonts w:ascii="Avenir Next LT Pro" w:eastAsia="Avenir Next LT Pro" w:hAnsi="Avenir Next LT Pro" w:cs="Avenir Next LT Pro"/>
          <w:color w:val="595959" w:themeColor="text1" w:themeTint="A6"/>
        </w:rPr>
        <w:t>Déterminer le type d</w:t>
      </w:r>
      <w:r w:rsidRPr="27A0E6CB">
        <w:rPr>
          <w:rFonts w:ascii="Avenir Next LT Pro" w:eastAsia="Avenir Next LT Pro" w:hAnsi="Avenir Next LT Pro" w:cs="Avenir Next LT Pro"/>
          <w:color w:val="595959" w:themeColor="text1" w:themeTint="A6"/>
        </w:rPr>
        <w:t>’accompagnement qu</w:t>
      </w:r>
      <w:r w:rsidR="62586A5D" w:rsidRPr="27A0E6CB">
        <w:rPr>
          <w:rFonts w:ascii="Avenir Next LT Pro" w:eastAsia="Avenir Next LT Pro" w:hAnsi="Avenir Next LT Pro" w:cs="Avenir Next LT Pro"/>
          <w:color w:val="595959" w:themeColor="text1" w:themeTint="A6"/>
        </w:rPr>
        <w:t xml:space="preserve">e </w:t>
      </w:r>
      <w:r w:rsidRPr="27A0E6CB">
        <w:rPr>
          <w:rFonts w:ascii="Avenir Next LT Pro" w:eastAsia="Avenir Next LT Pro" w:hAnsi="Avenir Next LT Pro" w:cs="Avenir Next LT Pro"/>
          <w:color w:val="595959" w:themeColor="text1" w:themeTint="A6"/>
        </w:rPr>
        <w:t>cherchent les femmes</w:t>
      </w:r>
      <w:r w:rsidR="511E639C" w:rsidRPr="27A0E6CB">
        <w:rPr>
          <w:rFonts w:ascii="Avenir Next LT Pro" w:eastAsia="Avenir Next LT Pro" w:hAnsi="Avenir Next LT Pro" w:cs="Avenir Next LT Pro"/>
          <w:color w:val="595959" w:themeColor="text1" w:themeTint="A6"/>
        </w:rPr>
        <w:t xml:space="preserve"> des </w:t>
      </w:r>
      <w:r w:rsidR="74DF3299" w:rsidRPr="27A0E6CB">
        <w:rPr>
          <w:rFonts w:ascii="Avenir Next LT Pro" w:eastAsia="Avenir Next LT Pro" w:hAnsi="Avenir Next LT Pro" w:cs="Avenir Next LT Pro"/>
          <w:color w:val="595959" w:themeColor="text1" w:themeTint="A6"/>
        </w:rPr>
        <w:t>P</w:t>
      </w:r>
      <w:r w:rsidR="511E639C" w:rsidRPr="27A0E6CB">
        <w:rPr>
          <w:rFonts w:ascii="Avenir Next LT Pro" w:eastAsia="Avenir Next LT Pro" w:hAnsi="Avenir Next LT Pro" w:cs="Avenir Next LT Pro"/>
          <w:color w:val="595959" w:themeColor="text1" w:themeTint="A6"/>
        </w:rPr>
        <w:t xml:space="preserve">remiers </w:t>
      </w:r>
      <w:r w:rsidR="22A2DC42" w:rsidRPr="27A0E6CB">
        <w:rPr>
          <w:rFonts w:ascii="Avenir Next LT Pro" w:eastAsia="Avenir Next LT Pro" w:hAnsi="Avenir Next LT Pro" w:cs="Avenir Next LT Pro"/>
          <w:color w:val="595959" w:themeColor="text1" w:themeTint="A6"/>
        </w:rPr>
        <w:t>P</w:t>
      </w:r>
      <w:r w:rsidR="511E639C" w:rsidRPr="27A0E6CB">
        <w:rPr>
          <w:rFonts w:ascii="Avenir Next LT Pro" w:eastAsia="Avenir Next LT Pro" w:hAnsi="Avenir Next LT Pro" w:cs="Avenir Next LT Pro"/>
          <w:color w:val="595959" w:themeColor="text1" w:themeTint="A6"/>
        </w:rPr>
        <w:t>euples en</w:t>
      </w:r>
      <w:r w:rsidRPr="27A0E6CB">
        <w:rPr>
          <w:rFonts w:ascii="Avenir Next LT Pro" w:eastAsia="Avenir Next LT Pro" w:hAnsi="Avenir Next LT Pro" w:cs="Avenir Next LT Pro"/>
          <w:color w:val="595959" w:themeColor="text1" w:themeTint="A6"/>
        </w:rPr>
        <w:t xml:space="preserve"> matière d’hébergement et de logement </w:t>
      </w:r>
    </w:p>
    <w:p w14:paraId="50EA052D" w14:textId="07E86331"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5. </w:t>
      </w:r>
      <w:r w:rsidR="643CD055" w:rsidRPr="27A0E6CB">
        <w:rPr>
          <w:rFonts w:ascii="Avenir Next LT Pro" w:eastAsia="Avenir Next LT Pro" w:hAnsi="Avenir Next LT Pro" w:cs="Avenir Next LT Pro"/>
          <w:color w:val="595959" w:themeColor="text1" w:themeTint="A6"/>
        </w:rPr>
        <w:t xml:space="preserve">Connaitre </w:t>
      </w:r>
      <w:r w:rsidRPr="27A0E6CB">
        <w:rPr>
          <w:rFonts w:ascii="Avenir Next LT Pro" w:eastAsia="Avenir Next LT Pro" w:hAnsi="Avenir Next LT Pro" w:cs="Avenir Next LT Pro"/>
          <w:color w:val="595959" w:themeColor="text1" w:themeTint="A6"/>
        </w:rPr>
        <w:t>les</w:t>
      </w:r>
      <w:r w:rsidR="22812255" w:rsidRPr="27A0E6CB">
        <w:rPr>
          <w:rFonts w:ascii="Avenir Next LT Pro" w:eastAsia="Avenir Next LT Pro" w:hAnsi="Avenir Next LT Pro" w:cs="Avenir Next LT Pro"/>
          <w:color w:val="595959" w:themeColor="text1" w:themeTint="A6"/>
        </w:rPr>
        <w:t xml:space="preserve"> besoins </w:t>
      </w:r>
      <w:r w:rsidR="4C19A3B3" w:rsidRPr="27A0E6CB">
        <w:rPr>
          <w:rFonts w:ascii="Avenir Next LT Pro" w:eastAsia="Avenir Next LT Pro" w:hAnsi="Avenir Next LT Pro" w:cs="Avenir Next LT Pro"/>
          <w:color w:val="595959" w:themeColor="text1" w:themeTint="A6"/>
        </w:rPr>
        <w:t xml:space="preserve">en termes de </w:t>
      </w:r>
      <w:r w:rsidRPr="27A0E6CB">
        <w:rPr>
          <w:rFonts w:ascii="Avenir Next LT Pro" w:eastAsia="Avenir Next LT Pro" w:hAnsi="Avenir Next LT Pro" w:cs="Avenir Next LT Pro"/>
          <w:color w:val="595959" w:themeColor="text1" w:themeTint="A6"/>
        </w:rPr>
        <w:t xml:space="preserve">services </w:t>
      </w:r>
      <w:r w:rsidR="0205E695" w:rsidRPr="27A0E6CB">
        <w:rPr>
          <w:rFonts w:ascii="Avenir Next LT Pro" w:eastAsia="Avenir Next LT Pro" w:hAnsi="Avenir Next LT Pro" w:cs="Avenir Next LT Pro"/>
          <w:color w:val="595959" w:themeColor="text1" w:themeTint="A6"/>
        </w:rPr>
        <w:t>de</w:t>
      </w:r>
      <w:r w:rsidR="4FCA047A" w:rsidRPr="27A0E6CB">
        <w:rPr>
          <w:rFonts w:ascii="Avenir Next LT Pro" w:eastAsia="Avenir Next LT Pro" w:hAnsi="Avenir Next LT Pro" w:cs="Avenir Next LT Pro"/>
          <w:color w:val="595959" w:themeColor="text1" w:themeTint="A6"/>
        </w:rPr>
        <w:t xml:space="preserve">s </w:t>
      </w:r>
      <w:r w:rsidRPr="27A0E6CB">
        <w:rPr>
          <w:rFonts w:ascii="Avenir Next LT Pro" w:eastAsia="Avenir Next LT Pro" w:hAnsi="Avenir Next LT Pro" w:cs="Avenir Next LT Pro"/>
          <w:color w:val="595959" w:themeColor="text1" w:themeTint="A6"/>
        </w:rPr>
        <w:t>femmes</w:t>
      </w:r>
      <w:r w:rsidR="78E83B37" w:rsidRPr="27A0E6CB">
        <w:rPr>
          <w:rFonts w:ascii="Avenir Next LT Pro" w:eastAsia="Avenir Next LT Pro" w:hAnsi="Avenir Next LT Pro" w:cs="Avenir Next LT Pro"/>
          <w:color w:val="595959" w:themeColor="text1" w:themeTint="A6"/>
        </w:rPr>
        <w:t xml:space="preserve"> des </w:t>
      </w:r>
      <w:r w:rsidR="372D4834" w:rsidRPr="27A0E6CB">
        <w:rPr>
          <w:rFonts w:ascii="Avenir Next LT Pro" w:eastAsia="Avenir Next LT Pro" w:hAnsi="Avenir Next LT Pro" w:cs="Avenir Next LT Pro"/>
          <w:color w:val="595959" w:themeColor="text1" w:themeTint="A6"/>
        </w:rPr>
        <w:t>P</w:t>
      </w:r>
      <w:r w:rsidR="78E83B37" w:rsidRPr="27A0E6CB">
        <w:rPr>
          <w:rFonts w:ascii="Avenir Next LT Pro" w:eastAsia="Avenir Next LT Pro" w:hAnsi="Avenir Next LT Pro" w:cs="Avenir Next LT Pro"/>
          <w:color w:val="595959" w:themeColor="text1" w:themeTint="A6"/>
        </w:rPr>
        <w:t xml:space="preserve">remiers </w:t>
      </w:r>
      <w:r w:rsidR="6A8A240A" w:rsidRPr="27A0E6CB">
        <w:rPr>
          <w:rFonts w:ascii="Avenir Next LT Pro" w:eastAsia="Avenir Next LT Pro" w:hAnsi="Avenir Next LT Pro" w:cs="Avenir Next LT Pro"/>
          <w:color w:val="595959" w:themeColor="text1" w:themeTint="A6"/>
        </w:rPr>
        <w:t>P</w:t>
      </w:r>
      <w:r w:rsidR="0395EB96" w:rsidRPr="27A0E6CB">
        <w:rPr>
          <w:rFonts w:ascii="Avenir Next LT Pro" w:eastAsia="Avenir Next LT Pro" w:hAnsi="Avenir Next LT Pro" w:cs="Avenir Next LT Pro"/>
          <w:color w:val="595959" w:themeColor="text1" w:themeTint="A6"/>
        </w:rPr>
        <w:t>euples dans</w:t>
      </w:r>
      <w:r w:rsidRPr="27A0E6CB">
        <w:rPr>
          <w:rFonts w:ascii="Avenir Next LT Pro" w:eastAsia="Avenir Next LT Pro" w:hAnsi="Avenir Next LT Pro" w:cs="Avenir Next LT Pro"/>
          <w:color w:val="595959" w:themeColor="text1" w:themeTint="A6"/>
        </w:rPr>
        <w:t xml:space="preserve"> les organismes </w:t>
      </w:r>
      <w:r w:rsidR="351192C4" w:rsidRPr="27A0E6CB">
        <w:rPr>
          <w:rFonts w:ascii="Avenir Next LT Pro" w:eastAsia="Avenir Next LT Pro" w:hAnsi="Avenir Next LT Pro" w:cs="Avenir Next LT Pro"/>
          <w:color w:val="595959" w:themeColor="text1" w:themeTint="A6"/>
        </w:rPr>
        <w:t>de soutien</w:t>
      </w:r>
    </w:p>
    <w:p w14:paraId="11CE8677" w14:textId="6A4F52DA" w:rsidR="00C12620" w:rsidRPr="00876875"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6. Identifier les préférences des femmes concernées en matière d’hébergement et de logement </w:t>
      </w:r>
    </w:p>
    <w:p w14:paraId="762389D4" w14:textId="79D945E7" w:rsidR="00C12620" w:rsidRPr="00876875"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7. </w:t>
      </w:r>
      <w:r w:rsidR="5304E9F2" w:rsidRPr="27A0E6CB">
        <w:rPr>
          <w:rFonts w:ascii="Avenir Next LT Pro" w:eastAsia="Avenir Next LT Pro" w:hAnsi="Avenir Next LT Pro" w:cs="Avenir Next LT Pro"/>
          <w:color w:val="595959" w:themeColor="text1" w:themeTint="A6"/>
        </w:rPr>
        <w:t xml:space="preserve">Comprendre </w:t>
      </w:r>
      <w:r w:rsidRPr="27A0E6CB">
        <w:rPr>
          <w:rFonts w:ascii="Avenir Next LT Pro" w:eastAsia="Avenir Next LT Pro" w:hAnsi="Avenir Next LT Pro" w:cs="Avenir Next LT Pro"/>
          <w:color w:val="595959" w:themeColor="text1" w:themeTint="A6"/>
        </w:rPr>
        <w:t xml:space="preserve">comment la pandémie </w:t>
      </w:r>
      <w:r w:rsidR="7BCD91BB" w:rsidRPr="27A0E6CB">
        <w:rPr>
          <w:rFonts w:ascii="Avenir Next LT Pro" w:eastAsia="Avenir Next LT Pro" w:hAnsi="Avenir Next LT Pro" w:cs="Avenir Next LT Pro"/>
          <w:color w:val="595959" w:themeColor="text1" w:themeTint="A6"/>
        </w:rPr>
        <w:t>de la</w:t>
      </w:r>
      <w:r w:rsidR="3F0DE83F" w:rsidRPr="27A0E6CB">
        <w:rPr>
          <w:rFonts w:ascii="Avenir Next LT Pro" w:eastAsia="Avenir Next LT Pro" w:hAnsi="Avenir Next LT Pro" w:cs="Avenir Next LT Pro"/>
          <w:color w:val="595959" w:themeColor="text1" w:themeTint="A6"/>
        </w:rPr>
        <w:t xml:space="preserve"> </w:t>
      </w:r>
      <w:r w:rsidRPr="27A0E6CB">
        <w:rPr>
          <w:rFonts w:ascii="Avenir Next LT Pro" w:eastAsia="Avenir Next LT Pro" w:hAnsi="Avenir Next LT Pro" w:cs="Avenir Next LT Pro"/>
          <w:color w:val="595959" w:themeColor="text1" w:themeTint="A6"/>
        </w:rPr>
        <w:t>COVID 19 a</w:t>
      </w:r>
      <w:r w:rsidR="6EC36BFB" w:rsidRPr="27A0E6CB">
        <w:rPr>
          <w:rFonts w:ascii="Avenir Next LT Pro" w:eastAsia="Avenir Next LT Pro" w:hAnsi="Avenir Next LT Pro" w:cs="Avenir Next LT Pro"/>
          <w:color w:val="595959" w:themeColor="text1" w:themeTint="A6"/>
        </w:rPr>
        <w:t xml:space="preserve"> </w:t>
      </w:r>
      <w:r w:rsidR="46B81945" w:rsidRPr="27A0E6CB">
        <w:rPr>
          <w:rFonts w:ascii="Avenir Next LT Pro" w:eastAsia="Avenir Next LT Pro" w:hAnsi="Avenir Next LT Pro" w:cs="Avenir Next LT Pro"/>
          <w:color w:val="595959" w:themeColor="text1" w:themeTint="A6"/>
        </w:rPr>
        <w:t xml:space="preserve">pu </w:t>
      </w:r>
      <w:r w:rsidR="0381B669" w:rsidRPr="27A0E6CB">
        <w:rPr>
          <w:rFonts w:ascii="Avenir Next LT Pro" w:eastAsia="Avenir Next LT Pro" w:hAnsi="Avenir Next LT Pro" w:cs="Avenir Next LT Pro"/>
          <w:color w:val="595959" w:themeColor="text1" w:themeTint="A6"/>
        </w:rPr>
        <w:t>affecter</w:t>
      </w:r>
      <w:r w:rsidRPr="27A0E6CB">
        <w:rPr>
          <w:rFonts w:ascii="Avenir Next LT Pro" w:eastAsia="Avenir Next LT Pro" w:hAnsi="Avenir Next LT Pro" w:cs="Avenir Next LT Pro"/>
          <w:color w:val="595959" w:themeColor="text1" w:themeTint="A6"/>
        </w:rPr>
        <w:t xml:space="preserve"> les conditions d’hébergement et logement de ces femmes.</w:t>
      </w:r>
    </w:p>
    <w:p w14:paraId="264901CB" w14:textId="486F9042" w:rsidR="00C12620" w:rsidRPr="00876875"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Vu les contraintes auxquel</w:t>
      </w:r>
      <w:r w:rsidR="64FFA45E" w:rsidRPr="27A0E6CB">
        <w:rPr>
          <w:rFonts w:ascii="Avenir Next LT Pro" w:eastAsia="Avenir Next LT Pro" w:hAnsi="Avenir Next LT Pro" w:cs="Avenir Next LT Pro"/>
          <w:color w:val="595959" w:themeColor="text1" w:themeTint="A6"/>
        </w:rPr>
        <w:t>le</w:t>
      </w:r>
      <w:r w:rsidRPr="27A0E6CB">
        <w:rPr>
          <w:rFonts w:ascii="Avenir Next LT Pro" w:eastAsia="Avenir Next LT Pro" w:hAnsi="Avenir Next LT Pro" w:cs="Avenir Next LT Pro"/>
          <w:color w:val="595959" w:themeColor="text1" w:themeTint="A6"/>
        </w:rPr>
        <w:t>s nous avons fait face et mentionn</w:t>
      </w:r>
      <w:r w:rsidR="58E6D07B" w:rsidRPr="27A0E6CB">
        <w:rPr>
          <w:rFonts w:ascii="Avenir Next LT Pro" w:eastAsia="Avenir Next LT Pro" w:hAnsi="Avenir Next LT Pro" w:cs="Avenir Next LT Pro"/>
          <w:color w:val="595959" w:themeColor="text1" w:themeTint="A6"/>
        </w:rPr>
        <w:t>ée</w:t>
      </w:r>
      <w:r w:rsidRPr="27A0E6CB">
        <w:rPr>
          <w:rFonts w:ascii="Avenir Next LT Pro" w:eastAsia="Avenir Next LT Pro" w:hAnsi="Avenir Next LT Pro" w:cs="Avenir Next LT Pro"/>
          <w:color w:val="595959" w:themeColor="text1" w:themeTint="A6"/>
        </w:rPr>
        <w:t xml:space="preserve">s plus haut, pour développer le questionnaire </w:t>
      </w:r>
      <w:r w:rsidR="596B8056" w:rsidRPr="27A0E6CB">
        <w:rPr>
          <w:rFonts w:ascii="Avenir Next LT Pro" w:eastAsia="Avenir Next LT Pro" w:hAnsi="Avenir Next LT Pro" w:cs="Avenir Next LT Pro"/>
          <w:color w:val="595959" w:themeColor="text1" w:themeTint="A6"/>
        </w:rPr>
        <w:t>à</w:t>
      </w:r>
      <w:r w:rsidRPr="27A0E6CB">
        <w:rPr>
          <w:rFonts w:ascii="Avenir Next LT Pro" w:eastAsia="Avenir Next LT Pro" w:hAnsi="Avenir Next LT Pro" w:cs="Avenir Next LT Pro"/>
          <w:color w:val="595959" w:themeColor="text1" w:themeTint="A6"/>
        </w:rPr>
        <w:t xml:space="preserve"> l’intention des </w:t>
      </w:r>
      <w:proofErr w:type="spellStart"/>
      <w:r w:rsidRPr="27A0E6CB">
        <w:rPr>
          <w:rFonts w:ascii="Avenir Next LT Pro" w:eastAsia="Avenir Next LT Pro" w:hAnsi="Avenir Next LT Pro" w:cs="Avenir Next LT Pro"/>
          <w:color w:val="595959" w:themeColor="text1" w:themeTint="A6"/>
        </w:rPr>
        <w:t>intervenants.</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nous avons d’abord prise en compte les objectifs de la démarche</w:t>
      </w:r>
      <w:r w:rsidR="514FE83B" w:rsidRPr="27A0E6CB">
        <w:rPr>
          <w:rFonts w:ascii="Avenir Next LT Pro" w:eastAsia="Avenir Next LT Pro" w:hAnsi="Avenir Next LT Pro" w:cs="Avenir Next LT Pro"/>
          <w:color w:val="595959" w:themeColor="text1" w:themeTint="A6"/>
        </w:rPr>
        <w:t xml:space="preserve">. Par la suite, </w:t>
      </w:r>
      <w:r w:rsidR="51836B87" w:rsidRPr="27A0E6CB">
        <w:rPr>
          <w:rFonts w:ascii="Avenir Next LT Pro" w:eastAsia="Avenir Next LT Pro" w:hAnsi="Avenir Next LT Pro" w:cs="Avenir Next LT Pro"/>
          <w:color w:val="595959" w:themeColor="text1" w:themeTint="A6"/>
        </w:rPr>
        <w:t xml:space="preserve">nous avons consulté certaines </w:t>
      </w:r>
      <w:r w:rsidRPr="27A0E6CB">
        <w:rPr>
          <w:rFonts w:ascii="Avenir Next LT Pro" w:eastAsia="Avenir Next LT Pro" w:hAnsi="Avenir Next LT Pro" w:cs="Avenir Next LT Pro"/>
          <w:color w:val="595959" w:themeColor="text1" w:themeTint="A6"/>
        </w:rPr>
        <w:t xml:space="preserve">études </w:t>
      </w:r>
      <w:r w:rsidR="6A84297D" w:rsidRPr="27A0E6CB">
        <w:rPr>
          <w:rFonts w:ascii="Avenir Next LT Pro" w:eastAsia="Avenir Next LT Pro" w:hAnsi="Avenir Next LT Pro" w:cs="Avenir Next LT Pro"/>
          <w:color w:val="595959" w:themeColor="text1" w:themeTint="A6"/>
        </w:rPr>
        <w:t xml:space="preserve">en </w:t>
      </w:r>
      <w:r w:rsidR="17CFFA15" w:rsidRPr="27A0E6CB">
        <w:rPr>
          <w:rFonts w:ascii="Avenir Next LT Pro" w:eastAsia="Avenir Next LT Pro" w:hAnsi="Avenir Next LT Pro" w:cs="Avenir Next LT Pro"/>
          <w:color w:val="595959" w:themeColor="text1" w:themeTint="A6"/>
        </w:rPr>
        <w:t xml:space="preserve">support à </w:t>
      </w:r>
      <w:r w:rsidRPr="27A0E6CB">
        <w:rPr>
          <w:rFonts w:ascii="Avenir Next LT Pro" w:eastAsia="Avenir Next LT Pro" w:hAnsi="Avenir Next LT Pro" w:cs="Avenir Next LT Pro"/>
          <w:color w:val="595959" w:themeColor="text1" w:themeTint="A6"/>
        </w:rPr>
        <w:t>la construction du questionnaire et finalement</w:t>
      </w:r>
      <w:r w:rsidR="09E6AD05" w:rsidRPr="27A0E6CB">
        <w:rPr>
          <w:rFonts w:ascii="Avenir Next LT Pro" w:eastAsia="Avenir Next LT Pro" w:hAnsi="Avenir Next LT Pro" w:cs="Avenir Next LT Pro"/>
          <w:color w:val="595959" w:themeColor="text1" w:themeTint="A6"/>
        </w:rPr>
        <w:t xml:space="preserve">, </w:t>
      </w:r>
      <w:r w:rsidRPr="27A0E6CB">
        <w:rPr>
          <w:rFonts w:ascii="Avenir Next LT Pro" w:eastAsia="Avenir Next LT Pro" w:hAnsi="Avenir Next LT Pro" w:cs="Avenir Next LT Pro"/>
          <w:color w:val="595959" w:themeColor="text1" w:themeTint="A6"/>
        </w:rPr>
        <w:t xml:space="preserve">nous </w:t>
      </w:r>
      <w:r w:rsidR="7323F3BA" w:rsidRPr="27A0E6CB">
        <w:rPr>
          <w:rFonts w:ascii="Avenir Next LT Pro" w:eastAsia="Avenir Next LT Pro" w:hAnsi="Avenir Next LT Pro" w:cs="Avenir Next LT Pro"/>
          <w:color w:val="595959" w:themeColor="text1" w:themeTint="A6"/>
        </w:rPr>
        <w:t>avons réalisé</w:t>
      </w:r>
      <w:r w:rsidRPr="27A0E6CB">
        <w:rPr>
          <w:rFonts w:ascii="Avenir Next LT Pro" w:eastAsia="Avenir Next LT Pro" w:hAnsi="Avenir Next LT Pro" w:cs="Avenir Next LT Pro"/>
          <w:color w:val="595959" w:themeColor="text1" w:themeTint="A6"/>
        </w:rPr>
        <w:t xml:space="preserve"> </w:t>
      </w:r>
      <w:r w:rsidR="2A840BF2" w:rsidRPr="27A0E6CB">
        <w:rPr>
          <w:rFonts w:ascii="Avenir Next LT Pro" w:eastAsia="Avenir Next LT Pro" w:hAnsi="Avenir Next LT Pro" w:cs="Avenir Next LT Pro"/>
          <w:color w:val="595959" w:themeColor="text1" w:themeTint="A6"/>
        </w:rPr>
        <w:t>une</w:t>
      </w:r>
      <w:r w:rsidRPr="27A0E6CB">
        <w:rPr>
          <w:rFonts w:ascii="Avenir Next LT Pro" w:eastAsia="Avenir Next LT Pro" w:hAnsi="Avenir Next LT Pro" w:cs="Avenir Next LT Pro"/>
          <w:color w:val="595959" w:themeColor="text1" w:themeTint="A6"/>
        </w:rPr>
        <w:t xml:space="preserve"> consultation auprès de deux femmes des Premiers Peuples</w:t>
      </w:r>
      <w:r w:rsidR="16FDAFC7"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 xml:space="preserve"> </w:t>
      </w:r>
      <w:r w:rsidR="168EE71D" w:rsidRPr="27A0E6CB">
        <w:rPr>
          <w:rFonts w:ascii="Avenir Next LT Pro" w:eastAsia="Avenir Next LT Pro" w:hAnsi="Avenir Next LT Pro" w:cs="Avenir Next LT Pro"/>
          <w:color w:val="595959" w:themeColor="text1" w:themeTint="A6"/>
        </w:rPr>
        <w:t xml:space="preserve">travaillant dans les ressources respectives : </w:t>
      </w:r>
      <w:r w:rsidRPr="27A0E6CB">
        <w:rPr>
          <w:rFonts w:ascii="Avenir Next LT Pro" w:eastAsia="Avenir Next LT Pro" w:hAnsi="Avenir Next LT Pro" w:cs="Avenir Next LT Pro"/>
          <w:color w:val="595959" w:themeColor="text1" w:themeTint="A6"/>
        </w:rPr>
        <w:t xml:space="preserve">FAQ et </w:t>
      </w:r>
      <w:proofErr w:type="spellStart"/>
      <w:proofErr w:type="gramStart"/>
      <w:r w:rsidRPr="27A0E6CB">
        <w:rPr>
          <w:rFonts w:ascii="Avenir Next LT Pro" w:eastAsia="Avenir Next LT Pro" w:hAnsi="Avenir Next LT Pro" w:cs="Avenir Next LT Pro"/>
          <w:color w:val="595959" w:themeColor="text1" w:themeTint="A6"/>
        </w:rPr>
        <w:t>Tshuapamitin</w:t>
      </w:r>
      <w:proofErr w:type="spellEnd"/>
      <w:r w:rsidR="501B821D" w:rsidRPr="27A0E6CB">
        <w:rPr>
          <w:rFonts w:ascii="Avenir Next LT Pro" w:eastAsia="Avenir Next LT Pro" w:hAnsi="Avenir Next LT Pro" w:cs="Avenir Next LT Pro"/>
          <w:color w:val="595959" w:themeColor="text1" w:themeTint="A6"/>
        </w:rPr>
        <w:t xml:space="preserve"> </w:t>
      </w:r>
      <w:r w:rsidR="1CA66993" w:rsidRPr="27A0E6CB">
        <w:rPr>
          <w:rFonts w:ascii="Avenir Next LT Pro" w:eastAsia="Avenir Next LT Pro" w:hAnsi="Avenir Next LT Pro" w:cs="Avenir Next LT Pro"/>
          <w:color w:val="595959" w:themeColor="text1" w:themeTint="A6"/>
        </w:rPr>
        <w:t>,</w:t>
      </w:r>
      <w:proofErr w:type="gramEnd"/>
      <w:r w:rsidR="1CA66993" w:rsidRPr="27A0E6CB">
        <w:rPr>
          <w:rFonts w:ascii="Avenir Next LT Pro" w:eastAsia="Avenir Next LT Pro" w:hAnsi="Avenir Next LT Pro" w:cs="Avenir Next LT Pro"/>
          <w:color w:val="595959" w:themeColor="text1" w:themeTint="A6"/>
        </w:rPr>
        <w:t xml:space="preserve"> </w:t>
      </w:r>
      <w:r w:rsidRPr="27A0E6CB">
        <w:rPr>
          <w:rFonts w:ascii="Avenir Next LT Pro" w:eastAsia="Avenir Next LT Pro" w:hAnsi="Avenir Next LT Pro" w:cs="Avenir Next LT Pro"/>
          <w:color w:val="595959" w:themeColor="text1" w:themeTint="A6"/>
        </w:rPr>
        <w:t xml:space="preserve">qui interviennent directement avec des femmes </w:t>
      </w:r>
      <w:r w:rsidR="1ADD29EC" w:rsidRPr="27A0E6CB">
        <w:rPr>
          <w:rFonts w:ascii="Avenir Next LT Pro" w:eastAsia="Avenir Next LT Pro" w:hAnsi="Avenir Next LT Pro" w:cs="Avenir Next LT Pro"/>
          <w:color w:val="595959" w:themeColor="text1" w:themeTint="A6"/>
        </w:rPr>
        <w:t>des Premiers Peuples</w:t>
      </w:r>
      <w:r w:rsidRPr="27A0E6CB">
        <w:rPr>
          <w:rFonts w:ascii="Avenir Next LT Pro" w:eastAsia="Avenir Next LT Pro" w:hAnsi="Avenir Next LT Pro" w:cs="Avenir Next LT Pro"/>
          <w:color w:val="595959" w:themeColor="text1" w:themeTint="A6"/>
        </w:rPr>
        <w:t xml:space="preserve"> susceptibles d’avoir un vécu en lien avec l’industrie du sexe pour la validation et l’ajustement des questions et du </w:t>
      </w:r>
      <w:r w:rsidR="3CA1D702" w:rsidRPr="27A0E6CB">
        <w:rPr>
          <w:rFonts w:ascii="Avenir Next LT Pro" w:eastAsia="Avenir Next LT Pro" w:hAnsi="Avenir Next LT Pro" w:cs="Avenir Next LT Pro"/>
          <w:color w:val="595959" w:themeColor="text1" w:themeTint="A6"/>
        </w:rPr>
        <w:t>langage.</w:t>
      </w:r>
      <w:r w:rsidRPr="27A0E6CB">
        <w:rPr>
          <w:rFonts w:ascii="Avenir Next LT Pro" w:eastAsia="Avenir Next LT Pro" w:hAnsi="Avenir Next LT Pro" w:cs="Avenir Next LT Pro"/>
          <w:color w:val="595959" w:themeColor="text1" w:themeTint="A6"/>
        </w:rPr>
        <w:t xml:space="preserve"> </w:t>
      </w:r>
    </w:p>
    <w:p w14:paraId="47C77558" w14:textId="17EB7F4F"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Ensuite, </w:t>
      </w:r>
      <w:r w:rsidR="1C18BFFD" w:rsidRPr="27A0E6CB">
        <w:rPr>
          <w:rFonts w:ascii="Avenir Next LT Pro" w:eastAsia="Avenir Next LT Pro" w:hAnsi="Avenir Next LT Pro" w:cs="Avenir Next LT Pro"/>
          <w:color w:val="595959" w:themeColor="text1" w:themeTint="A6"/>
        </w:rPr>
        <w:t xml:space="preserve">après leur correction et à la suite de leur recommandation, </w:t>
      </w:r>
      <w:r w:rsidRPr="27A0E6CB">
        <w:rPr>
          <w:rFonts w:ascii="Avenir Next LT Pro" w:eastAsia="Avenir Next LT Pro" w:hAnsi="Avenir Next LT Pro" w:cs="Avenir Next LT Pro"/>
          <w:color w:val="595959" w:themeColor="text1" w:themeTint="A6"/>
        </w:rPr>
        <w:t>nous avons</w:t>
      </w:r>
      <w:r w:rsidR="0E1AC3A0" w:rsidRPr="27A0E6CB">
        <w:rPr>
          <w:rFonts w:ascii="Avenir Next LT Pro" w:eastAsia="Avenir Next LT Pro" w:hAnsi="Avenir Next LT Pro" w:cs="Avenir Next LT Pro"/>
          <w:color w:val="595959" w:themeColor="text1" w:themeTint="A6"/>
        </w:rPr>
        <w:t xml:space="preserve"> revu les questionnaires,</w:t>
      </w:r>
      <w:r w:rsidRPr="27A0E6CB">
        <w:rPr>
          <w:rFonts w:ascii="Avenir Next LT Pro" w:eastAsia="Avenir Next LT Pro" w:hAnsi="Avenir Next LT Pro" w:cs="Avenir Next LT Pro"/>
          <w:color w:val="595959" w:themeColor="text1" w:themeTint="A6"/>
        </w:rPr>
        <w:t xml:space="preserve"> modifié les choix de réponses</w:t>
      </w:r>
      <w:r w:rsidR="5EEB07B9" w:rsidRPr="27A0E6CB">
        <w:rPr>
          <w:rFonts w:ascii="Avenir Next LT Pro" w:eastAsia="Avenir Next LT Pro" w:hAnsi="Avenir Next LT Pro" w:cs="Avenir Next LT Pro"/>
          <w:color w:val="595959" w:themeColor="text1" w:themeTint="A6"/>
        </w:rPr>
        <w:t xml:space="preserve">, changer </w:t>
      </w:r>
      <w:r w:rsidRPr="27A0E6CB">
        <w:rPr>
          <w:rFonts w:ascii="Avenir Next LT Pro" w:eastAsia="Avenir Next LT Pro" w:hAnsi="Avenir Next LT Pro" w:cs="Avenir Next LT Pro"/>
          <w:color w:val="595959" w:themeColor="text1" w:themeTint="A6"/>
        </w:rPr>
        <w:t xml:space="preserve">les formulations de certaines questions et en avons </w:t>
      </w:r>
      <w:r w:rsidR="3E3D7A52" w:rsidRPr="27A0E6CB">
        <w:rPr>
          <w:rFonts w:ascii="Avenir Next LT Pro" w:eastAsia="Avenir Next LT Pro" w:hAnsi="Avenir Next LT Pro" w:cs="Avenir Next LT Pro"/>
          <w:color w:val="595959" w:themeColor="text1" w:themeTint="A6"/>
        </w:rPr>
        <w:t xml:space="preserve">ajoutées d’autres </w:t>
      </w:r>
      <w:r w:rsidRPr="27A0E6CB">
        <w:rPr>
          <w:rFonts w:ascii="Avenir Next LT Pro" w:eastAsia="Avenir Next LT Pro" w:hAnsi="Avenir Next LT Pro" w:cs="Avenir Next LT Pro"/>
          <w:color w:val="595959" w:themeColor="text1" w:themeTint="A6"/>
        </w:rPr>
        <w:t>sur la base des commentaires. Les questions à choix multiple</w:t>
      </w:r>
      <w:r w:rsidR="1D8FECEB"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ont été prioris</w:t>
      </w:r>
      <w:r w:rsidR="3594B871" w:rsidRPr="27A0E6CB">
        <w:rPr>
          <w:rFonts w:ascii="Avenir Next LT Pro" w:eastAsia="Avenir Next LT Pro" w:hAnsi="Avenir Next LT Pro" w:cs="Avenir Next LT Pro"/>
          <w:color w:val="595959" w:themeColor="text1" w:themeTint="A6"/>
        </w:rPr>
        <w:t>ée</w:t>
      </w:r>
      <w:r w:rsidRPr="27A0E6CB">
        <w:rPr>
          <w:rFonts w:ascii="Avenir Next LT Pro" w:eastAsia="Avenir Next LT Pro" w:hAnsi="Avenir Next LT Pro" w:cs="Avenir Next LT Pro"/>
          <w:color w:val="595959" w:themeColor="text1" w:themeTint="A6"/>
        </w:rPr>
        <w:t xml:space="preserve">s sur celles à développement, en tenant en compte </w:t>
      </w:r>
      <w:r w:rsidR="486C0A93" w:rsidRPr="27A0E6CB">
        <w:rPr>
          <w:rFonts w:ascii="Avenir Next LT Pro" w:eastAsia="Avenir Next LT Pro" w:hAnsi="Avenir Next LT Pro" w:cs="Avenir Next LT Pro"/>
          <w:color w:val="595959" w:themeColor="text1" w:themeTint="A6"/>
        </w:rPr>
        <w:t xml:space="preserve">de </w:t>
      </w:r>
      <w:r w:rsidRPr="27A0E6CB">
        <w:rPr>
          <w:rFonts w:ascii="Avenir Next LT Pro" w:eastAsia="Avenir Next LT Pro" w:hAnsi="Avenir Next LT Pro" w:cs="Avenir Next LT Pro"/>
          <w:color w:val="595959" w:themeColor="text1" w:themeTint="A6"/>
        </w:rPr>
        <w:t xml:space="preserve">la réalité du travail des </w:t>
      </w:r>
      <w:proofErr w:type="spellStart"/>
      <w:r w:rsidRPr="27A0E6CB">
        <w:rPr>
          <w:rFonts w:ascii="Avenir Next LT Pro" w:eastAsia="Avenir Next LT Pro" w:hAnsi="Avenir Next LT Pro" w:cs="Avenir Next LT Pro"/>
          <w:color w:val="595959" w:themeColor="text1" w:themeTint="A6"/>
        </w:rPr>
        <w:t>intervenants.</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visées concernant la surcharge du travail, la </w:t>
      </w:r>
      <w:r w:rsidR="40FAE04D" w:rsidRPr="27A0E6CB">
        <w:rPr>
          <w:rFonts w:ascii="Avenir Next LT Pro" w:eastAsia="Avenir Next LT Pro" w:hAnsi="Avenir Next LT Pro" w:cs="Avenir Next LT Pro"/>
          <w:color w:val="595959" w:themeColor="text1" w:themeTint="A6"/>
        </w:rPr>
        <w:t>sursollicitassions</w:t>
      </w:r>
      <w:r w:rsidRPr="27A0E6CB">
        <w:rPr>
          <w:rFonts w:ascii="Avenir Next LT Pro" w:eastAsia="Avenir Next LT Pro" w:hAnsi="Avenir Next LT Pro" w:cs="Avenir Next LT Pro"/>
          <w:color w:val="595959" w:themeColor="text1" w:themeTint="A6"/>
        </w:rPr>
        <w:t xml:space="preserve"> et le manque d</w:t>
      </w:r>
      <w:r w:rsidR="4DB2A39D" w:rsidRPr="27A0E6CB">
        <w:rPr>
          <w:rFonts w:ascii="Avenir Next LT Pro" w:eastAsia="Avenir Next LT Pro" w:hAnsi="Avenir Next LT Pro" w:cs="Avenir Next LT Pro"/>
          <w:color w:val="595959" w:themeColor="text1" w:themeTint="A6"/>
        </w:rPr>
        <w:t xml:space="preserve">e </w:t>
      </w:r>
      <w:r w:rsidRPr="27A0E6CB">
        <w:rPr>
          <w:rFonts w:ascii="Avenir Next LT Pro" w:eastAsia="Avenir Next LT Pro" w:hAnsi="Avenir Next LT Pro" w:cs="Avenir Next LT Pro"/>
          <w:color w:val="595959" w:themeColor="text1" w:themeTint="A6"/>
        </w:rPr>
        <w:t xml:space="preserve">temps pour ce genre de démarche. </w:t>
      </w:r>
      <w:r w:rsidR="05F0F26B" w:rsidRPr="27A0E6CB">
        <w:rPr>
          <w:rFonts w:ascii="Avenir Next LT Pro" w:eastAsia="Avenir Next LT Pro" w:hAnsi="Avenir Next LT Pro" w:cs="Avenir Next LT Pro"/>
          <w:color w:val="595959" w:themeColor="text1" w:themeTint="A6"/>
        </w:rPr>
        <w:t>Par ailleurs,</w:t>
      </w:r>
      <w:r w:rsidRPr="27A0E6CB">
        <w:rPr>
          <w:rFonts w:ascii="Avenir Next LT Pro" w:eastAsia="Avenir Next LT Pro" w:hAnsi="Avenir Next LT Pro" w:cs="Avenir Next LT Pro"/>
          <w:color w:val="595959" w:themeColor="text1" w:themeTint="A6"/>
        </w:rPr>
        <w:t xml:space="preserve"> nous </w:t>
      </w:r>
      <w:r w:rsidR="575692BB" w:rsidRPr="27A0E6CB">
        <w:rPr>
          <w:rFonts w:ascii="Avenir Next LT Pro" w:eastAsia="Avenir Next LT Pro" w:hAnsi="Avenir Next LT Pro" w:cs="Avenir Next LT Pro"/>
          <w:color w:val="595959" w:themeColor="text1" w:themeTint="A6"/>
        </w:rPr>
        <w:t xml:space="preserve">avons aussi </w:t>
      </w:r>
      <w:r w:rsidRPr="27A0E6CB">
        <w:rPr>
          <w:rFonts w:ascii="Avenir Next LT Pro" w:eastAsia="Avenir Next LT Pro" w:hAnsi="Avenir Next LT Pro" w:cs="Avenir Next LT Pro"/>
          <w:color w:val="595959" w:themeColor="text1" w:themeTint="A6"/>
        </w:rPr>
        <w:t xml:space="preserve">décidé de raccourcir le questionnaire à moins de 15 questions. </w:t>
      </w:r>
    </w:p>
    <w:p w14:paraId="47AA73CE" w14:textId="3C4EB00A"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lastRenderedPageBreak/>
        <w:t xml:space="preserve">Le questionnaire comporte 13 questions </w:t>
      </w:r>
      <w:r w:rsidR="31A5034D" w:rsidRPr="27A0E6CB">
        <w:rPr>
          <w:rFonts w:ascii="Avenir Next LT Pro" w:eastAsia="Avenir Next LT Pro" w:hAnsi="Avenir Next LT Pro" w:cs="Avenir Next LT Pro"/>
          <w:color w:val="595959" w:themeColor="text1" w:themeTint="A6"/>
        </w:rPr>
        <w:t>(voir</w:t>
      </w:r>
      <w:r w:rsidRPr="27A0E6CB">
        <w:rPr>
          <w:rFonts w:ascii="Avenir Next LT Pro" w:eastAsia="Avenir Next LT Pro" w:hAnsi="Avenir Next LT Pro" w:cs="Avenir Next LT Pro"/>
          <w:color w:val="595959" w:themeColor="text1" w:themeTint="A6"/>
        </w:rPr>
        <w:t xml:space="preserve"> </w:t>
      </w:r>
      <w:r w:rsidR="3ABFB956" w:rsidRPr="27A0E6CB">
        <w:rPr>
          <w:rFonts w:ascii="Avenir Next LT Pro" w:eastAsia="Avenir Next LT Pro" w:hAnsi="Avenir Next LT Pro" w:cs="Avenir Next LT Pro"/>
          <w:color w:val="595959" w:themeColor="text1" w:themeTint="A6"/>
        </w:rPr>
        <w:t>annexe)</w:t>
      </w:r>
      <w:r w:rsidRPr="27A0E6CB">
        <w:rPr>
          <w:rFonts w:ascii="Avenir Next LT Pro" w:eastAsia="Avenir Next LT Pro" w:hAnsi="Avenir Next LT Pro" w:cs="Avenir Next LT Pro"/>
          <w:color w:val="595959" w:themeColor="text1" w:themeTint="A6"/>
        </w:rPr>
        <w:t xml:space="preserve"> principalement à choix multiple</w:t>
      </w:r>
      <w:r w:rsidR="649B75D5"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dans 3 </w:t>
      </w:r>
      <w:r w:rsidR="13263750" w:rsidRPr="27A0E6CB">
        <w:rPr>
          <w:rFonts w:ascii="Avenir Next LT Pro" w:eastAsia="Avenir Next LT Pro" w:hAnsi="Avenir Next LT Pro" w:cs="Avenir Next LT Pro"/>
          <w:color w:val="595959" w:themeColor="text1" w:themeTint="A6"/>
        </w:rPr>
        <w:t>sections.</w:t>
      </w:r>
      <w:r w:rsidRPr="27A0E6CB">
        <w:rPr>
          <w:rFonts w:ascii="Avenir Next LT Pro" w:eastAsia="Avenir Next LT Pro" w:hAnsi="Avenir Next LT Pro" w:cs="Avenir Next LT Pro"/>
          <w:color w:val="595959" w:themeColor="text1" w:themeTint="A6"/>
        </w:rPr>
        <w:t xml:space="preserve"> Nous en avons produit des versions anglaise</w:t>
      </w:r>
      <w:r w:rsidR="1CD9C4A3"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et française</w:t>
      </w:r>
      <w:r w:rsidR="6D301C42"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Nous avons cherché à développer un questionnaire nous permettant de collecter des données factuelles, plutôt qu'un questionnaire ayant de</w:t>
      </w:r>
      <w:r w:rsidR="5F27DA3D" w:rsidRPr="27A0E6CB">
        <w:rPr>
          <w:rFonts w:ascii="Avenir Next LT Pro" w:eastAsia="Avenir Next LT Pro" w:hAnsi="Avenir Next LT Pro" w:cs="Avenir Next LT Pro"/>
          <w:color w:val="595959" w:themeColor="text1" w:themeTint="A6"/>
        </w:rPr>
        <w:t xml:space="preserve">s </w:t>
      </w:r>
      <w:r w:rsidRPr="27A0E6CB">
        <w:rPr>
          <w:rFonts w:ascii="Avenir Next LT Pro" w:eastAsia="Avenir Next LT Pro" w:hAnsi="Avenir Next LT Pro" w:cs="Avenir Next LT Pro"/>
          <w:color w:val="595959" w:themeColor="text1" w:themeTint="A6"/>
        </w:rPr>
        <w:t xml:space="preserve">propriétés psychométriques. </w:t>
      </w:r>
    </w:p>
    <w:p w14:paraId="571A1B92" w14:textId="2B53C4E4"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Nous avons conçu et testé le questionnaire afin de nous assurer qu'il nécessite au maximum 15 minutes à compléter. Le questionnaire couvre les</w:t>
      </w:r>
      <w:r w:rsidR="61E54038" w:rsidRPr="27A0E6CB">
        <w:rPr>
          <w:rFonts w:ascii="Avenir Next LT Pro" w:eastAsia="Avenir Next LT Pro" w:hAnsi="Avenir Next LT Pro" w:cs="Avenir Next LT Pro"/>
          <w:color w:val="595959" w:themeColor="text1" w:themeTint="A6"/>
        </w:rPr>
        <w:t xml:space="preserve"> t</w:t>
      </w:r>
      <w:r w:rsidRPr="27A0E6CB">
        <w:rPr>
          <w:rFonts w:ascii="Avenir Next LT Pro" w:eastAsia="Avenir Next LT Pro" w:hAnsi="Avenir Next LT Pro" w:cs="Avenir Next LT Pro"/>
          <w:color w:val="595959" w:themeColor="text1" w:themeTint="A6"/>
        </w:rPr>
        <w:t xml:space="preserve">hèmes suivants:  section A: </w:t>
      </w:r>
      <w:r w:rsidR="1A238F06" w:rsidRPr="27A0E6CB">
        <w:rPr>
          <w:rFonts w:ascii="Avenir Next LT Pro" w:eastAsia="Avenir Next LT Pro" w:hAnsi="Avenir Next LT Pro" w:cs="Avenir Next LT Pro"/>
          <w:color w:val="595959" w:themeColor="text1" w:themeTint="A6"/>
        </w:rPr>
        <w:t>I</w:t>
      </w:r>
      <w:r w:rsidRPr="27A0E6CB">
        <w:rPr>
          <w:rFonts w:ascii="Avenir Next LT Pro" w:eastAsia="Avenir Next LT Pro" w:hAnsi="Avenir Next LT Pro" w:cs="Avenir Next LT Pro"/>
          <w:color w:val="595959" w:themeColor="text1" w:themeTint="A6"/>
        </w:rPr>
        <w:t>dentification de l'organisme, section B: Identification des femmes, Section C</w:t>
      </w:r>
      <w:r w:rsidR="1D31BB2E" w:rsidRPr="27A0E6CB">
        <w:rPr>
          <w:rFonts w:ascii="Avenir Next LT Pro" w:eastAsia="Avenir Next LT Pro" w:hAnsi="Avenir Next LT Pro" w:cs="Avenir Next LT Pro"/>
          <w:color w:val="595959" w:themeColor="text1" w:themeTint="A6"/>
        </w:rPr>
        <w:t xml:space="preserve">: </w:t>
      </w:r>
      <w:r w:rsidRPr="27A0E6CB">
        <w:rPr>
          <w:rFonts w:ascii="Avenir Next LT Pro" w:eastAsia="Avenir Next LT Pro" w:hAnsi="Avenir Next LT Pro" w:cs="Avenir Next LT Pro"/>
          <w:color w:val="595959" w:themeColor="text1" w:themeTint="A6"/>
        </w:rPr>
        <w:t>Situation et préférences en matière de logement de ces femmes, plus deux questions concernant les facteurs, concept</w:t>
      </w:r>
      <w:r w:rsidR="49B2C677"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w:t>
      </w:r>
      <w:r w:rsidR="2998B851" w:rsidRPr="27A0E6CB">
        <w:rPr>
          <w:rFonts w:ascii="Avenir Next LT Pro" w:eastAsia="Avenir Next LT Pro" w:hAnsi="Avenir Next LT Pro" w:cs="Avenir Next LT Pro"/>
          <w:color w:val="595959" w:themeColor="text1" w:themeTint="A6"/>
        </w:rPr>
        <w:t xml:space="preserve">et les </w:t>
      </w:r>
      <w:r w:rsidRPr="27A0E6CB">
        <w:rPr>
          <w:rFonts w:ascii="Avenir Next LT Pro" w:eastAsia="Avenir Next LT Pro" w:hAnsi="Avenir Next LT Pro" w:cs="Avenir Next LT Pro"/>
          <w:color w:val="595959" w:themeColor="text1" w:themeTint="A6"/>
        </w:rPr>
        <w:t xml:space="preserve">mots à prendre en compte dans une démarche de décolonisation. </w:t>
      </w:r>
    </w:p>
    <w:p w14:paraId="7E615D3C" w14:textId="1B2FC5FC" w:rsidR="00C12620" w:rsidRPr="00876875"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Par l'entremise de notre partenaire</w:t>
      </w:r>
      <w:r w:rsidR="7CA23043" w:rsidRPr="27A0E6CB">
        <w:rPr>
          <w:rFonts w:ascii="Avenir Next LT Pro" w:eastAsia="Avenir Next LT Pro" w:hAnsi="Avenir Next LT Pro" w:cs="Avenir Next LT Pro"/>
          <w:color w:val="595959" w:themeColor="text1" w:themeTint="A6"/>
        </w:rPr>
        <w:t xml:space="preserve"> impliquée</w:t>
      </w:r>
      <w:r w:rsidRPr="27A0E6CB">
        <w:rPr>
          <w:rFonts w:ascii="Avenir Next LT Pro" w:eastAsia="Avenir Next LT Pro" w:hAnsi="Avenir Next LT Pro" w:cs="Avenir Next LT Pro"/>
          <w:color w:val="595959" w:themeColor="text1" w:themeTint="A6"/>
        </w:rPr>
        <w:t xml:space="preserve"> depuis le début du projet, Femmes</w:t>
      </w:r>
      <w:r w:rsidR="6523CD20" w:rsidRPr="27A0E6CB">
        <w:rPr>
          <w:rFonts w:ascii="Avenir Next LT Pro" w:eastAsia="Avenir Next LT Pro" w:hAnsi="Avenir Next LT Pro" w:cs="Avenir Next LT Pro"/>
          <w:color w:val="595959" w:themeColor="text1" w:themeTint="A6"/>
        </w:rPr>
        <w:t xml:space="preserve"> Autochtones</w:t>
      </w:r>
      <w:r w:rsidRPr="27A0E6CB">
        <w:rPr>
          <w:rFonts w:ascii="Avenir Next LT Pro" w:eastAsia="Avenir Next LT Pro" w:hAnsi="Avenir Next LT Pro" w:cs="Avenir Next LT Pro"/>
          <w:color w:val="595959" w:themeColor="text1" w:themeTint="A6"/>
        </w:rPr>
        <w:t xml:space="preserve"> du </w:t>
      </w:r>
      <w:r w:rsidR="0308C6A8" w:rsidRPr="27A0E6CB">
        <w:rPr>
          <w:rFonts w:ascii="Avenir Next LT Pro" w:eastAsia="Avenir Next LT Pro" w:hAnsi="Avenir Next LT Pro" w:cs="Avenir Next LT Pro"/>
          <w:color w:val="595959" w:themeColor="text1" w:themeTint="A6"/>
        </w:rPr>
        <w:t>Québec</w:t>
      </w:r>
      <w:r w:rsidRPr="27A0E6CB">
        <w:rPr>
          <w:rFonts w:ascii="Avenir Next LT Pro" w:eastAsia="Avenir Next LT Pro" w:hAnsi="Avenir Next LT Pro" w:cs="Avenir Next LT Pro"/>
          <w:color w:val="595959" w:themeColor="text1" w:themeTint="A6"/>
        </w:rPr>
        <w:t xml:space="preserve"> FAQ, nous avons envoyé le questionnaire par courriel pour être rempli en ligne </w:t>
      </w:r>
      <w:r w:rsidR="338417CB" w:rsidRPr="27A0E6CB">
        <w:rPr>
          <w:rFonts w:ascii="Avenir Next LT Pro" w:eastAsia="Avenir Next LT Pro" w:hAnsi="Avenir Next LT Pro" w:cs="Avenir Next LT Pro"/>
          <w:color w:val="595959" w:themeColor="text1" w:themeTint="A6"/>
        </w:rPr>
        <w:t>(google</w:t>
      </w:r>
      <w:r w:rsidRPr="27A0E6CB">
        <w:rPr>
          <w:rFonts w:ascii="Avenir Next LT Pro" w:eastAsia="Avenir Next LT Pro" w:hAnsi="Avenir Next LT Pro" w:cs="Avenir Next LT Pro"/>
          <w:color w:val="595959" w:themeColor="text1" w:themeTint="A6"/>
        </w:rPr>
        <w:t xml:space="preserve"> </w:t>
      </w:r>
      <w:proofErr w:type="spellStart"/>
      <w:r w:rsidRPr="27A0E6CB">
        <w:rPr>
          <w:rFonts w:ascii="Avenir Next LT Pro" w:eastAsia="Avenir Next LT Pro" w:hAnsi="Avenir Next LT Pro" w:cs="Avenir Next LT Pro"/>
          <w:color w:val="595959" w:themeColor="text1" w:themeTint="A6"/>
        </w:rPr>
        <w:t>forms</w:t>
      </w:r>
      <w:proofErr w:type="spellEnd"/>
      <w:r w:rsidRPr="27A0E6CB">
        <w:rPr>
          <w:rFonts w:ascii="Avenir Next LT Pro" w:eastAsia="Avenir Next LT Pro" w:hAnsi="Avenir Next LT Pro" w:cs="Avenir Next LT Pro"/>
          <w:color w:val="595959" w:themeColor="text1" w:themeTint="A6"/>
        </w:rPr>
        <w:t>) ou en version PDF.</w:t>
      </w:r>
      <w:r w:rsidR="548BC48D" w:rsidRPr="27A0E6CB">
        <w:rPr>
          <w:rFonts w:ascii="Avenir Next LT Pro" w:eastAsia="Avenir Next LT Pro" w:hAnsi="Avenir Next LT Pro" w:cs="Avenir Next LT Pro"/>
          <w:color w:val="595959" w:themeColor="text1" w:themeTint="A6"/>
        </w:rPr>
        <w:t xml:space="preserve"> Le MFEG par l'entremise de notre agente l'a aussi distribué dans son réseau.</w:t>
      </w:r>
    </w:p>
    <w:p w14:paraId="75365BD9" w14:textId="6358E5BA" w:rsidR="00C12620" w:rsidRPr="00876875"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 FAQ</w:t>
      </w:r>
      <w:r w:rsidR="3B471575" w:rsidRPr="27A0E6CB">
        <w:rPr>
          <w:rFonts w:ascii="Avenir Next LT Pro" w:eastAsia="Avenir Next LT Pro" w:hAnsi="Avenir Next LT Pro" w:cs="Avenir Next LT Pro"/>
          <w:color w:val="595959" w:themeColor="text1" w:themeTint="A6"/>
        </w:rPr>
        <w:t xml:space="preserve"> à son tour l’a acheminé</w:t>
      </w:r>
      <w:r w:rsidRPr="27A0E6CB">
        <w:rPr>
          <w:rFonts w:ascii="Avenir Next LT Pro" w:eastAsia="Avenir Next LT Pro" w:hAnsi="Avenir Next LT Pro" w:cs="Avenir Next LT Pro"/>
          <w:color w:val="595959" w:themeColor="text1" w:themeTint="A6"/>
        </w:rPr>
        <w:t xml:space="preserve"> à une quinzaine des partenaires</w:t>
      </w:r>
      <w:r w:rsidR="7D952B0F" w:rsidRPr="27A0E6CB">
        <w:rPr>
          <w:rFonts w:ascii="Avenir Next LT Pro" w:eastAsia="Avenir Next LT Pro" w:hAnsi="Avenir Next LT Pro" w:cs="Avenir Next LT Pro"/>
          <w:color w:val="595959" w:themeColor="text1" w:themeTint="A6"/>
        </w:rPr>
        <w:t xml:space="preserve"> </w:t>
      </w:r>
      <w:r w:rsidR="37960880" w:rsidRPr="27A0E6CB">
        <w:rPr>
          <w:rFonts w:ascii="Avenir Next LT Pro" w:eastAsia="Avenir Next LT Pro" w:hAnsi="Avenir Next LT Pro" w:cs="Avenir Next LT Pro"/>
          <w:color w:val="595959" w:themeColor="text1" w:themeTint="A6"/>
        </w:rPr>
        <w:t>travaillant</w:t>
      </w:r>
      <w:r w:rsidR="7D952B0F" w:rsidRPr="27A0E6CB">
        <w:rPr>
          <w:rFonts w:ascii="Avenir Next LT Pro" w:eastAsia="Avenir Next LT Pro" w:hAnsi="Avenir Next LT Pro" w:cs="Avenir Next LT Pro"/>
          <w:color w:val="595959" w:themeColor="text1" w:themeTint="A6"/>
        </w:rPr>
        <w:t xml:space="preserve"> auprès des femmes des Premiers Peuples</w:t>
      </w:r>
      <w:r w:rsidRPr="27A0E6CB">
        <w:rPr>
          <w:rFonts w:ascii="Avenir Next LT Pro" w:eastAsia="Avenir Next LT Pro" w:hAnsi="Avenir Next LT Pro" w:cs="Avenir Next LT Pro"/>
          <w:color w:val="595959" w:themeColor="text1" w:themeTint="A6"/>
        </w:rPr>
        <w:t xml:space="preserve">. Finalement, de notre côté, nous avons fait le lien avec 3 organismes à Montréal et nous avons eu deux réponses positives. </w:t>
      </w:r>
    </w:p>
    <w:p w14:paraId="3294FD3D" w14:textId="1AF8C9FD" w:rsidR="00C12620" w:rsidRPr="00876875" w:rsidRDefault="29395EB6" w:rsidP="27A0E6CB">
      <w:pPr>
        <w:rPr>
          <w:rFonts w:ascii="Avenir Next LT Pro" w:eastAsia="Avenir Next LT Pro" w:hAnsi="Avenir Next LT Pro" w:cs="Avenir Next LT Pro"/>
          <w:color w:val="000000" w:themeColor="text1"/>
        </w:rPr>
      </w:pPr>
      <w:r w:rsidRPr="27A0E6CB">
        <w:rPr>
          <w:rFonts w:ascii="Avenir Next LT Pro" w:eastAsia="Avenir Next LT Pro" w:hAnsi="Avenir Next LT Pro" w:cs="Avenir Next LT Pro"/>
          <w:color w:val="595959" w:themeColor="text1" w:themeTint="A6"/>
        </w:rPr>
        <w:t>Nous avons codé manuellement l'ensemble des</w:t>
      </w:r>
      <w:r w:rsidR="5AB87AB2" w:rsidRPr="27A0E6CB">
        <w:rPr>
          <w:rFonts w:ascii="Avenir Next LT Pro" w:eastAsia="Avenir Next LT Pro" w:hAnsi="Avenir Next LT Pro" w:cs="Avenir Next LT Pro"/>
          <w:color w:val="595959" w:themeColor="text1" w:themeTint="A6"/>
        </w:rPr>
        <w:t xml:space="preserve"> </w:t>
      </w:r>
      <w:r w:rsidRPr="27A0E6CB">
        <w:rPr>
          <w:rFonts w:ascii="Avenir Next LT Pro" w:eastAsia="Avenir Next LT Pro" w:hAnsi="Avenir Next LT Pro" w:cs="Avenir Next LT Pro"/>
          <w:color w:val="595959" w:themeColor="text1" w:themeTint="A6"/>
        </w:rPr>
        <w:t xml:space="preserve">réponses des questionnaires dans </w:t>
      </w:r>
      <w:r w:rsidR="361BC769" w:rsidRPr="27A0E6CB">
        <w:rPr>
          <w:rFonts w:ascii="Avenir Next LT Pro" w:eastAsia="Avenir Next LT Pro" w:hAnsi="Avenir Next LT Pro" w:cs="Avenir Next LT Pro"/>
          <w:color w:val="595959" w:themeColor="text1" w:themeTint="A6"/>
        </w:rPr>
        <w:t>une base</w:t>
      </w:r>
      <w:r w:rsidRPr="27A0E6CB">
        <w:rPr>
          <w:rFonts w:ascii="Avenir Next LT Pro" w:eastAsia="Avenir Next LT Pro" w:hAnsi="Avenir Next LT Pro" w:cs="Avenir Next LT Pro"/>
          <w:color w:val="595959" w:themeColor="text1" w:themeTint="A6"/>
        </w:rPr>
        <w:t xml:space="preserve"> de données Excel. Par la suite</w:t>
      </w:r>
      <w:r w:rsidR="004F442E"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 xml:space="preserve"> nous avons rapporté l'ensemble des énoncés du questionnaire à l'aide de statistiques descriptives, prioritairement</w:t>
      </w:r>
      <w:r w:rsidR="38A0C656" w:rsidRPr="27A0E6CB">
        <w:rPr>
          <w:rFonts w:ascii="Avenir Next LT Pro" w:eastAsia="Avenir Next LT Pro" w:hAnsi="Avenir Next LT Pro" w:cs="Avenir Next LT Pro"/>
          <w:color w:val="595959" w:themeColor="text1" w:themeTint="A6"/>
        </w:rPr>
        <w:t xml:space="preserve"> sous forme de</w:t>
      </w:r>
      <w:r w:rsidRPr="27A0E6CB">
        <w:rPr>
          <w:rFonts w:ascii="Avenir Next LT Pro" w:eastAsia="Avenir Next LT Pro" w:hAnsi="Avenir Next LT Pro" w:cs="Avenir Next LT Pro"/>
          <w:color w:val="595959" w:themeColor="text1" w:themeTint="A6"/>
        </w:rPr>
        <w:t xml:space="preserve"> moyenne</w:t>
      </w:r>
      <w:r w:rsidR="6A7B4CCC"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et pourcentages pour toutes les questions.</w:t>
      </w:r>
    </w:p>
    <w:p w14:paraId="5380CC31" w14:textId="2A1A8D94" w:rsidR="00C12620" w:rsidRPr="00876875" w:rsidRDefault="29395EB6" w:rsidP="27A0E6CB">
      <w:pPr>
        <w:pStyle w:val="Titre2"/>
        <w:rPr>
          <w:rFonts w:ascii="Segoe UI" w:eastAsia="Segoe UI" w:hAnsi="Segoe UI" w:cs="Segoe UI"/>
          <w:color w:val="8EAADB" w:themeColor="accent1" w:themeTint="99"/>
          <w:sz w:val="24"/>
          <w:szCs w:val="24"/>
        </w:rPr>
      </w:pPr>
      <w:r w:rsidRPr="27A0E6CB">
        <w:rPr>
          <w:rFonts w:ascii="Segoe UI" w:eastAsia="Segoe UI" w:hAnsi="Segoe UI" w:cs="Segoe UI"/>
          <w:color w:val="8EAADB" w:themeColor="accent1" w:themeTint="99"/>
          <w:sz w:val="24"/>
          <w:szCs w:val="24"/>
        </w:rPr>
        <w:t>Profil d’organismes participants</w:t>
      </w:r>
    </w:p>
    <w:p w14:paraId="2A6F7665" w14:textId="5ACF61B5"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Parmi les organismes qui ont collaboré à la diffusion du questionnaire et l’ont proposé à leurs </w:t>
      </w:r>
      <w:proofErr w:type="spellStart"/>
      <w:r w:rsidRPr="27A0E6CB">
        <w:rPr>
          <w:rFonts w:ascii="Avenir Next LT Pro" w:eastAsia="Avenir Next LT Pro" w:hAnsi="Avenir Next LT Pro" w:cs="Avenir Next LT Pro"/>
          <w:color w:val="595959" w:themeColor="text1" w:themeTint="A6"/>
        </w:rPr>
        <w:t>intervenant.</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œuvrant sur le terrain se trouvent: </w:t>
      </w:r>
    </w:p>
    <w:p w14:paraId="5374AFC3" w14:textId="6B53514B"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000000" w:themeColor="text1"/>
        </w:rPr>
        <w:t xml:space="preserve">          </w:t>
      </w:r>
      <w:r w:rsidRPr="27A0E6CB">
        <w:rPr>
          <w:rFonts w:ascii="Avenir Next LT Pro" w:eastAsia="Avenir Next LT Pro" w:hAnsi="Avenir Next LT Pro" w:cs="Avenir Next LT Pro"/>
          <w:color w:val="4471C4"/>
        </w:rPr>
        <w:t xml:space="preserve">  A-</w:t>
      </w:r>
      <w:r w:rsidRPr="27A0E6CB">
        <w:rPr>
          <w:rFonts w:ascii="Avenir Next LT Pro" w:eastAsia="Avenir Next LT Pro" w:hAnsi="Avenir Next LT Pro" w:cs="Avenir Next LT Pro"/>
          <w:i/>
          <w:iCs/>
          <w:color w:val="4471C4"/>
        </w:rPr>
        <w:t xml:space="preserve"> </w:t>
      </w:r>
      <w:hyperlink r:id="rId36">
        <w:r w:rsidRPr="27A0E6CB">
          <w:rPr>
            <w:rStyle w:val="Lienhypertexte"/>
            <w:rFonts w:ascii="Avenir Next LT Pro" w:eastAsia="Avenir Next LT Pro" w:hAnsi="Avenir Next LT Pro" w:cs="Avenir Next LT Pro"/>
            <w:i/>
            <w:iCs/>
          </w:rPr>
          <w:t>Chez Doris</w:t>
        </w:r>
      </w:hyperlink>
      <w:r w:rsidRPr="27A0E6CB">
        <w:rPr>
          <w:rFonts w:ascii="Avenir Next LT Pro" w:eastAsia="Avenir Next LT Pro" w:hAnsi="Avenir Next LT Pro" w:cs="Avenir Next LT Pro"/>
          <w:i/>
          <w:iCs/>
          <w:color w:val="4471C4"/>
        </w:rPr>
        <w:t xml:space="preserve"> </w:t>
      </w:r>
      <w:r w:rsidR="61FF2980" w:rsidRPr="27A0E6CB">
        <w:rPr>
          <w:rFonts w:ascii="Avenir Next LT Pro" w:eastAsia="Avenir Next LT Pro" w:hAnsi="Avenir Next LT Pro" w:cs="Avenir Next LT Pro"/>
          <w:i/>
          <w:iCs/>
          <w:color w:val="4471C4"/>
        </w:rPr>
        <w:t xml:space="preserve"> </w:t>
      </w:r>
    </w:p>
    <w:p w14:paraId="110B7016" w14:textId="7C381BB3" w:rsidR="00C12620" w:rsidRDefault="5057FCBA"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Chez Doris </w:t>
      </w:r>
      <w:r w:rsidR="61FF2980" w:rsidRPr="27A0E6CB">
        <w:rPr>
          <w:rFonts w:ascii="Avenir Next LT Pro" w:eastAsia="Avenir Next LT Pro" w:hAnsi="Avenir Next LT Pro" w:cs="Avenir Next LT Pro"/>
          <w:color w:val="595959" w:themeColor="text1" w:themeTint="A6"/>
        </w:rPr>
        <w:t>est un organisme qui o</w:t>
      </w:r>
      <w:r w:rsidR="29395EB6" w:rsidRPr="27A0E6CB">
        <w:rPr>
          <w:rFonts w:ascii="Avenir Next LT Pro" w:eastAsia="Avenir Next LT Pro" w:hAnsi="Avenir Next LT Pro" w:cs="Avenir Next LT Pro"/>
          <w:color w:val="595959" w:themeColor="text1" w:themeTint="A6"/>
        </w:rPr>
        <w:t xml:space="preserve">ffre des repas, un répit, des vêtements, des activités socio-récréatives et des services pratiques dans un environnement sécuritaire et accueillant. Il y a également un refuge de </w:t>
      </w:r>
      <w:r w:rsidR="00C12620">
        <w:tab/>
      </w:r>
      <w:r w:rsidR="29395EB6" w:rsidRPr="27A0E6CB">
        <w:rPr>
          <w:rFonts w:ascii="Avenir Next LT Pro" w:eastAsia="Avenir Next LT Pro" w:hAnsi="Avenir Next LT Pro" w:cs="Avenir Next LT Pro"/>
          <w:color w:val="595959" w:themeColor="text1" w:themeTint="A6"/>
        </w:rPr>
        <w:t xml:space="preserve">jour, de nuit et une offre d'hébergement d'urgence. « </w:t>
      </w:r>
      <w:r w:rsidR="29395EB6" w:rsidRPr="27A0E6CB">
        <w:rPr>
          <w:rFonts w:ascii="Avenir Next LT Pro" w:eastAsia="Avenir Next LT Pro" w:hAnsi="Avenir Next LT Pro" w:cs="Avenir Next LT Pro"/>
          <w:i/>
          <w:iCs/>
          <w:color w:val="595959" w:themeColor="text1" w:themeTint="A6"/>
        </w:rPr>
        <w:t>La vision de Chez Doris est d’offrir un endroit sécuritaire pour toutes les femmes dans le besoin, où un haut niveau de confidentialité est assuré.</w:t>
      </w:r>
      <w:r w:rsidR="29395EB6" w:rsidRPr="27A0E6CB">
        <w:rPr>
          <w:rFonts w:ascii="Avenir Next LT Pro" w:eastAsia="Avenir Next LT Pro" w:hAnsi="Avenir Next LT Pro" w:cs="Avenir Next LT Pro"/>
          <w:color w:val="595959" w:themeColor="text1" w:themeTint="A6"/>
        </w:rPr>
        <w:t xml:space="preserve"> » Chez Doris</w:t>
      </w:r>
    </w:p>
    <w:p w14:paraId="7C74A49D" w14:textId="56518692" w:rsidR="00C12620" w:rsidRDefault="29395EB6" w:rsidP="27A0E6CB">
      <w:pPr>
        <w:ind w:firstLine="708"/>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Chez Doris en partenariat avec la </w:t>
      </w:r>
      <w:hyperlink r:id="rId37">
        <w:r w:rsidRPr="27A0E6CB">
          <w:rPr>
            <w:rStyle w:val="Lienhypertexte"/>
            <w:rFonts w:ascii="Avenir Next LT Pro" w:eastAsia="Avenir Next LT Pro" w:hAnsi="Avenir Next LT Pro" w:cs="Avenir Next LT Pro"/>
          </w:rPr>
          <w:t xml:space="preserve">société et fondation </w:t>
        </w:r>
      </w:hyperlink>
      <w:r w:rsidRPr="27A0E6CB">
        <w:rPr>
          <w:rFonts w:ascii="Avenir Next LT Pro" w:eastAsia="Avenir Next LT Pro" w:hAnsi="Avenir Next LT Pro" w:cs="Avenir Next LT Pro"/>
          <w:color w:val="595959" w:themeColor="text1" w:themeTint="A6"/>
        </w:rPr>
        <w:t xml:space="preserve">soutien </w:t>
      </w:r>
      <w:r w:rsidR="20A40EB2" w:rsidRPr="27A0E6CB">
        <w:rPr>
          <w:rFonts w:ascii="Avenir Next LT Pro" w:eastAsia="Avenir Next LT Pro" w:hAnsi="Avenir Next LT Pro" w:cs="Avenir Next LT Pro"/>
          <w:color w:val="595959" w:themeColor="text1" w:themeTint="A6"/>
        </w:rPr>
        <w:t>offre du soutien</w:t>
      </w:r>
      <w:r w:rsidRPr="27A0E6CB">
        <w:rPr>
          <w:rFonts w:ascii="Avenir Next LT Pro" w:eastAsia="Avenir Next LT Pro" w:hAnsi="Avenir Next LT Pro" w:cs="Avenir Next LT Pro"/>
          <w:color w:val="595959" w:themeColor="text1" w:themeTint="A6"/>
        </w:rPr>
        <w:t xml:space="preserve"> aux femmes Inuit en situation de vulnérabilité et/ou sans abri à Montréal. Ils ont développé des services spécifiquement adaptés en matière d'accès aux soins, à de l'hébergement, une aide juridique et administratives ainsi qu’une adresse postale et de l'aide financière de dernier recours.</w:t>
      </w:r>
    </w:p>
    <w:p w14:paraId="26A6BB7D" w14:textId="2FFCC8CA" w:rsidR="00C12620" w:rsidRDefault="29395EB6" w:rsidP="27A0E6CB">
      <w:pPr>
        <w:ind w:firstLine="708"/>
        <w:rPr>
          <w:rFonts w:ascii="Avenir Next LT Pro" w:eastAsia="Avenir Next LT Pro" w:hAnsi="Avenir Next LT Pro" w:cs="Avenir Next LT Pro"/>
          <w:color w:val="8EAADB" w:themeColor="accent1" w:themeTint="99"/>
        </w:rPr>
      </w:pPr>
      <w:r w:rsidRPr="27A0E6CB">
        <w:rPr>
          <w:rFonts w:ascii="Avenir Next LT Pro" w:eastAsia="Avenir Next LT Pro" w:hAnsi="Avenir Next LT Pro" w:cs="Avenir Next LT Pro"/>
          <w:color w:val="4471C4"/>
        </w:rPr>
        <w:t>B-</w:t>
      </w:r>
      <w:r w:rsidRPr="27A0E6CB">
        <w:rPr>
          <w:rFonts w:ascii="Avenir Next LT Pro" w:eastAsia="Avenir Next LT Pro" w:hAnsi="Avenir Next LT Pro" w:cs="Avenir Next LT Pro"/>
          <w:color w:val="000000" w:themeColor="text1"/>
        </w:rPr>
        <w:t xml:space="preserve"> </w:t>
      </w:r>
      <w:hyperlink r:id="rId38">
        <w:r w:rsidRPr="27A0E6CB">
          <w:rPr>
            <w:rStyle w:val="Lienhypertexte"/>
            <w:rFonts w:ascii="Avenir Next LT Pro" w:eastAsia="Avenir Next LT Pro" w:hAnsi="Avenir Next LT Pro" w:cs="Avenir Next LT Pro"/>
          </w:rPr>
          <w:t xml:space="preserve">Projet </w:t>
        </w:r>
        <w:r w:rsidR="1ADD29EC" w:rsidRPr="27A0E6CB">
          <w:rPr>
            <w:rStyle w:val="Lienhypertexte"/>
            <w:rFonts w:ascii="Avenir Next LT Pro" w:eastAsia="Avenir Next LT Pro" w:hAnsi="Avenir Next LT Pro" w:cs="Avenir Next LT Pro"/>
          </w:rPr>
          <w:t>Des Premiers Peuples</w:t>
        </w:r>
        <w:r w:rsidRPr="27A0E6CB">
          <w:rPr>
            <w:rStyle w:val="Lienhypertexte"/>
            <w:rFonts w:ascii="Avenir Next LT Pro" w:eastAsia="Avenir Next LT Pro" w:hAnsi="Avenir Next LT Pro" w:cs="Avenir Next LT Pro"/>
          </w:rPr>
          <w:t xml:space="preserve"> du Québec</w:t>
        </w:r>
      </w:hyperlink>
      <w:r w:rsidRPr="27A0E6CB">
        <w:rPr>
          <w:rFonts w:ascii="Avenir Next LT Pro" w:eastAsia="Avenir Next LT Pro" w:hAnsi="Avenir Next LT Pro" w:cs="Avenir Next LT Pro"/>
          <w:color w:val="4471C4"/>
        </w:rPr>
        <w:t xml:space="preserve"> </w:t>
      </w:r>
    </w:p>
    <w:p w14:paraId="07F28E95" w14:textId="22CA2A20" w:rsidR="00C12620" w:rsidRDefault="29395EB6" w:rsidP="27A0E6CB">
      <w:pPr>
        <w:pStyle w:val="Titre4"/>
        <w:spacing w:before="40" w:after="0"/>
        <w:ind w:firstLine="708"/>
        <w:rPr>
          <w:rFonts w:ascii="Avenir Next LT Pro" w:eastAsia="Avenir Next LT Pro" w:hAnsi="Avenir Next LT Pro" w:cs="Avenir Next LT Pro"/>
          <w:b w:val="0"/>
          <w:i/>
          <w:iCs/>
          <w:color w:val="595959" w:themeColor="text1" w:themeTint="A6"/>
          <w:sz w:val="22"/>
          <w:szCs w:val="22"/>
        </w:rPr>
      </w:pPr>
      <w:r w:rsidRPr="27A0E6CB">
        <w:rPr>
          <w:rFonts w:ascii="Avenir Next LT Pro" w:eastAsia="Avenir Next LT Pro" w:hAnsi="Avenir Next LT Pro" w:cs="Avenir Next LT Pro"/>
          <w:b w:val="0"/>
          <w:i/>
          <w:iCs/>
          <w:color w:val="595959" w:themeColor="text1" w:themeTint="A6"/>
          <w:sz w:val="22"/>
          <w:szCs w:val="22"/>
        </w:rPr>
        <w:lastRenderedPageBreak/>
        <w:t xml:space="preserve">« PAQ est un organisme </w:t>
      </w:r>
      <w:r w:rsidR="0D1D9ADF" w:rsidRPr="27A0E6CB">
        <w:rPr>
          <w:rFonts w:ascii="Avenir Next LT Pro" w:eastAsia="Avenir Next LT Pro" w:hAnsi="Avenir Next LT Pro" w:cs="Avenir Next LT Pro"/>
          <w:b w:val="0"/>
          <w:i/>
          <w:iCs/>
          <w:color w:val="595959" w:themeColor="text1" w:themeTint="A6"/>
          <w:sz w:val="22"/>
          <w:szCs w:val="22"/>
        </w:rPr>
        <w:t>des Premiers Peuples</w:t>
      </w:r>
      <w:r w:rsidRPr="27A0E6CB">
        <w:rPr>
          <w:rFonts w:ascii="Avenir Next LT Pro" w:eastAsia="Avenir Next LT Pro" w:hAnsi="Avenir Next LT Pro" w:cs="Avenir Next LT Pro"/>
          <w:b w:val="0"/>
          <w:i/>
          <w:iCs/>
          <w:color w:val="595959" w:themeColor="text1" w:themeTint="A6"/>
          <w:sz w:val="22"/>
          <w:szCs w:val="22"/>
        </w:rPr>
        <w:t xml:space="preserve"> qui accompagne les personnes des Premières Nations, Inuits et Métis qui sont confrontées à la précarité du logement à </w:t>
      </w:r>
      <w:proofErr w:type="spellStart"/>
      <w:r w:rsidRPr="27A0E6CB">
        <w:rPr>
          <w:rFonts w:ascii="Avenir Next LT Pro" w:eastAsia="Avenir Next LT Pro" w:hAnsi="Avenir Next LT Pro" w:cs="Avenir Next LT Pro"/>
          <w:b w:val="0"/>
          <w:i/>
          <w:iCs/>
          <w:color w:val="595959" w:themeColor="text1" w:themeTint="A6"/>
          <w:sz w:val="22"/>
          <w:szCs w:val="22"/>
        </w:rPr>
        <w:t>Tio’tià</w:t>
      </w:r>
      <w:proofErr w:type="spellEnd"/>
      <w:r w:rsidRPr="27A0E6CB">
        <w:rPr>
          <w:rFonts w:ascii="Avenir Next LT Pro" w:eastAsia="Avenir Next LT Pro" w:hAnsi="Avenir Next LT Pro" w:cs="Avenir Next LT Pro"/>
          <w:b w:val="0"/>
          <w:i/>
          <w:iCs/>
          <w:color w:val="595959" w:themeColor="text1" w:themeTint="A6"/>
          <w:sz w:val="22"/>
          <w:szCs w:val="22"/>
        </w:rPr>
        <w:t xml:space="preserve"> : </w:t>
      </w:r>
      <w:proofErr w:type="spellStart"/>
      <w:r w:rsidRPr="27A0E6CB">
        <w:rPr>
          <w:rFonts w:ascii="Avenir Next LT Pro" w:eastAsia="Avenir Next LT Pro" w:hAnsi="Avenir Next LT Pro" w:cs="Avenir Next LT Pro"/>
          <w:b w:val="0"/>
          <w:i/>
          <w:iCs/>
          <w:color w:val="595959" w:themeColor="text1" w:themeTint="A6"/>
          <w:sz w:val="22"/>
          <w:szCs w:val="22"/>
        </w:rPr>
        <w:t>ke</w:t>
      </w:r>
      <w:proofErr w:type="spellEnd"/>
      <w:r w:rsidRPr="27A0E6CB">
        <w:rPr>
          <w:rFonts w:ascii="Avenir Next LT Pro" w:eastAsia="Avenir Next LT Pro" w:hAnsi="Avenir Next LT Pro" w:cs="Avenir Next LT Pro"/>
          <w:b w:val="0"/>
          <w:i/>
          <w:iCs/>
          <w:color w:val="595959" w:themeColor="text1" w:themeTint="A6"/>
          <w:sz w:val="22"/>
          <w:szCs w:val="22"/>
        </w:rPr>
        <w:t xml:space="preserve"> / Montréal. En utilisant une approche culturellement adaptée basée sur l’autonomisation et la réduction des méfaits, nous offrons des options d’hébergement, du logement et des services qui favorisent le bien-être et la guérison, et qui renforcent la communauté. Nous travaillons en partenariat avec d’autres acteurs </w:t>
      </w:r>
      <w:r w:rsidR="00C12620">
        <w:tab/>
      </w:r>
      <w:r w:rsidRPr="27A0E6CB">
        <w:rPr>
          <w:rFonts w:ascii="Avenir Next LT Pro" w:eastAsia="Avenir Next LT Pro" w:hAnsi="Avenir Next LT Pro" w:cs="Avenir Next LT Pro"/>
          <w:b w:val="0"/>
          <w:i/>
          <w:iCs/>
          <w:color w:val="595959" w:themeColor="text1" w:themeTint="A6"/>
          <w:sz w:val="22"/>
          <w:szCs w:val="22"/>
        </w:rPr>
        <w:t xml:space="preserve">pour promouvoir les droits à la santé et au logement des peuples </w:t>
      </w:r>
      <w:r w:rsidR="1ADD29EC" w:rsidRPr="27A0E6CB">
        <w:rPr>
          <w:rFonts w:ascii="Avenir Next LT Pro" w:eastAsia="Avenir Next LT Pro" w:hAnsi="Avenir Next LT Pro" w:cs="Avenir Next LT Pro"/>
          <w:b w:val="0"/>
          <w:i/>
          <w:iCs/>
          <w:color w:val="595959" w:themeColor="text1" w:themeTint="A6"/>
          <w:sz w:val="22"/>
          <w:szCs w:val="22"/>
        </w:rPr>
        <w:t>des Premiers Peuples</w:t>
      </w:r>
      <w:r w:rsidRPr="27A0E6CB">
        <w:rPr>
          <w:rFonts w:ascii="Avenir Next LT Pro" w:eastAsia="Avenir Next LT Pro" w:hAnsi="Avenir Next LT Pro" w:cs="Avenir Next LT Pro"/>
          <w:b w:val="0"/>
          <w:i/>
          <w:iCs/>
          <w:color w:val="595959" w:themeColor="text1" w:themeTint="A6"/>
          <w:sz w:val="22"/>
          <w:szCs w:val="22"/>
        </w:rPr>
        <w:t xml:space="preserve"> urbains. » P</w:t>
      </w:r>
      <w:r w:rsidR="3021CDDF" w:rsidRPr="27A0E6CB">
        <w:rPr>
          <w:rFonts w:ascii="Avenir Next LT Pro" w:eastAsia="Avenir Next LT Pro" w:hAnsi="Avenir Next LT Pro" w:cs="Avenir Next LT Pro"/>
          <w:b w:val="0"/>
          <w:i/>
          <w:iCs/>
          <w:color w:val="595959" w:themeColor="text1" w:themeTint="A6"/>
          <w:sz w:val="22"/>
          <w:szCs w:val="22"/>
        </w:rPr>
        <w:t>AQ</w:t>
      </w:r>
    </w:p>
    <w:p w14:paraId="29FC830A" w14:textId="0100F6D6" w:rsidR="00C12620" w:rsidRPr="00876875" w:rsidRDefault="00C12620" w:rsidP="2B2E63BD">
      <w:pPr>
        <w:rPr>
          <w:rFonts w:ascii="Avenir Next LT Pro" w:eastAsia="Avenir Next LT Pro" w:hAnsi="Avenir Next LT Pro" w:cs="Avenir Next LT Pro"/>
          <w:color w:val="595959" w:themeColor="text1" w:themeTint="A6"/>
        </w:rPr>
      </w:pPr>
    </w:p>
    <w:p w14:paraId="3028D2A4" w14:textId="0FA359F0"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PAQ, offre des logements de transition, un refuge, un programme de gestion de consommation </w:t>
      </w:r>
      <w:r w:rsidR="00C12620">
        <w:tab/>
      </w:r>
      <w:r w:rsidRPr="27A0E6CB">
        <w:rPr>
          <w:rFonts w:ascii="Avenir Next LT Pro" w:eastAsia="Avenir Next LT Pro" w:hAnsi="Avenir Next LT Pro" w:cs="Avenir Next LT Pro"/>
          <w:color w:val="595959" w:themeColor="text1" w:themeTint="A6"/>
        </w:rPr>
        <w:t>d’alcool ainsi qu’un programme spécifiquement conçu pour les personnes des Premiers Peuples nouvellement arrivés à Montréal et en situation de précarité ; le Programme Nouveau départ.</w:t>
      </w:r>
    </w:p>
    <w:p w14:paraId="2D44509F" w14:textId="6ABD57E1"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Du support psycho-social et des services juridiques et de l’accès aux soins médicaux et/ou infirmiers sont proposés aux membres des communautés. </w:t>
      </w:r>
    </w:p>
    <w:p w14:paraId="76D7CDD5" w14:textId="4694D029" w:rsidR="00C12620" w:rsidRDefault="0CEB0BAF" w:rsidP="2B2E63BD">
      <w:pPr>
        <w:ind w:firstLine="708"/>
        <w:rPr>
          <w:rFonts w:ascii="Avenir Next LT Pro" w:eastAsia="Avenir Next LT Pro" w:hAnsi="Avenir Next LT Pro" w:cs="Avenir Next LT Pro"/>
          <w:color w:val="8EAADB" w:themeColor="accent1" w:themeTint="99"/>
        </w:rPr>
      </w:pPr>
      <w:r w:rsidRPr="2B2E63BD">
        <w:rPr>
          <w:rFonts w:ascii="Avenir Next LT Pro" w:eastAsia="Avenir Next LT Pro" w:hAnsi="Avenir Next LT Pro" w:cs="Avenir Next LT Pro"/>
          <w:color w:val="8EAADB" w:themeColor="accent1" w:themeTint="99"/>
        </w:rPr>
        <w:t xml:space="preserve">C- </w:t>
      </w:r>
      <w:hyperlink r:id="rId39">
        <w:r w:rsidRPr="2B2E63BD">
          <w:rPr>
            <w:rStyle w:val="Lienhypertexte"/>
            <w:rFonts w:ascii="Avenir Next LT Pro" w:eastAsia="Avenir Next LT Pro" w:hAnsi="Avenir Next LT Pro" w:cs="Avenir Next LT Pro"/>
          </w:rPr>
          <w:t xml:space="preserve">Centre </w:t>
        </w:r>
        <w:proofErr w:type="spellStart"/>
        <w:r w:rsidRPr="2B2E63BD">
          <w:rPr>
            <w:rStyle w:val="Lienhypertexte"/>
            <w:rFonts w:ascii="Avenir Next LT Pro" w:eastAsia="Avenir Next LT Pro" w:hAnsi="Avenir Next LT Pro" w:cs="Avenir Next LT Pro"/>
          </w:rPr>
          <w:t>Asperimowin</w:t>
        </w:r>
        <w:proofErr w:type="spellEnd"/>
      </w:hyperlink>
      <w:r w:rsidRPr="2B2E63BD">
        <w:rPr>
          <w:rFonts w:ascii="Avenir Next LT Pro" w:eastAsia="Avenir Next LT Pro" w:hAnsi="Avenir Next LT Pro" w:cs="Avenir Next LT Pro"/>
          <w:color w:val="8EAADB" w:themeColor="accent1" w:themeTint="99"/>
        </w:rPr>
        <w:t xml:space="preserve"> du Conseil de la Nation Atikamekw</w:t>
      </w:r>
    </w:p>
    <w:p w14:paraId="3565A601" w14:textId="10CC193C" w:rsidR="00C12620" w:rsidRDefault="29395EB6" w:rsidP="27A0E6CB">
      <w:pPr>
        <w:ind w:firstLine="708"/>
        <w:rPr>
          <w:rFonts w:ascii="Avenir Next LT Pro" w:eastAsia="Avenir Next LT Pro" w:hAnsi="Avenir Next LT Pro" w:cs="Avenir Next LT Pro"/>
          <w:i/>
          <w:iCs/>
          <w:color w:val="595959" w:themeColor="text1" w:themeTint="A6"/>
        </w:rPr>
      </w:pPr>
      <w:r w:rsidRPr="27A0E6CB">
        <w:rPr>
          <w:rFonts w:ascii="Avenir Next LT Pro" w:eastAsia="Avenir Next LT Pro" w:hAnsi="Avenir Next LT Pro" w:cs="Avenir Next LT Pro"/>
          <w:color w:val="595959" w:themeColor="text1" w:themeTint="A6"/>
        </w:rPr>
        <w:t xml:space="preserve">« </w:t>
      </w:r>
      <w:r w:rsidRPr="27A0E6CB">
        <w:rPr>
          <w:rFonts w:ascii="Avenir Next LT Pro" w:eastAsia="Avenir Next LT Pro" w:hAnsi="Avenir Next LT Pro" w:cs="Avenir Next LT Pro"/>
          <w:i/>
          <w:iCs/>
          <w:color w:val="595959" w:themeColor="text1" w:themeTint="A6"/>
        </w:rPr>
        <w:t xml:space="preserve">Offrir des services favorisant l’épanouissement des forces individuelles et collectives des femmes </w:t>
      </w:r>
      <w:r w:rsidR="00C12620">
        <w:tab/>
      </w:r>
      <w:r w:rsidR="1ADD29EC" w:rsidRPr="27A0E6CB">
        <w:rPr>
          <w:rFonts w:ascii="Avenir Next LT Pro" w:eastAsia="Avenir Next LT Pro" w:hAnsi="Avenir Next LT Pro" w:cs="Avenir Next LT Pro"/>
          <w:i/>
          <w:iCs/>
          <w:color w:val="595959" w:themeColor="text1" w:themeTint="A6"/>
        </w:rPr>
        <w:t>des Premiers Peuples</w:t>
      </w:r>
      <w:r w:rsidRPr="27A0E6CB">
        <w:rPr>
          <w:rFonts w:ascii="Avenir Next LT Pro" w:eastAsia="Avenir Next LT Pro" w:hAnsi="Avenir Next LT Pro" w:cs="Avenir Next LT Pro"/>
          <w:i/>
          <w:iCs/>
          <w:color w:val="595959" w:themeColor="text1" w:themeTint="A6"/>
        </w:rPr>
        <w:t xml:space="preserve">. Permettre aux femmes victimes de violence de sortir de leur isolement et de retrouver </w:t>
      </w:r>
      <w:r w:rsidR="00C12620">
        <w:tab/>
      </w:r>
      <w:r w:rsidRPr="27A0E6CB">
        <w:rPr>
          <w:rFonts w:ascii="Avenir Next LT Pro" w:eastAsia="Avenir Next LT Pro" w:hAnsi="Avenir Next LT Pro" w:cs="Avenir Next LT Pro"/>
          <w:i/>
          <w:iCs/>
          <w:color w:val="595959" w:themeColor="text1" w:themeTint="A6"/>
        </w:rPr>
        <w:t>des conditions de calme et de sérénité leur permettant de mieux clarifier leur situation.</w:t>
      </w:r>
    </w:p>
    <w:p w14:paraId="4133F412" w14:textId="331CFF7E"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i/>
          <w:iCs/>
          <w:color w:val="595959" w:themeColor="text1" w:themeTint="A6"/>
        </w:rPr>
        <w:t xml:space="preserve">Informer les femmes de leur choix et faire en sorte qu’elles soient en mesure de les exercer; Sensibiliser la population sur la condition des femmes </w:t>
      </w:r>
      <w:r w:rsidR="1ADD29EC" w:rsidRPr="27A0E6CB">
        <w:rPr>
          <w:rFonts w:ascii="Avenir Next LT Pro" w:eastAsia="Avenir Next LT Pro" w:hAnsi="Avenir Next LT Pro" w:cs="Avenir Next LT Pro"/>
          <w:i/>
          <w:iCs/>
          <w:color w:val="595959" w:themeColor="text1" w:themeTint="A6"/>
        </w:rPr>
        <w:t>des Premiers Peuples</w:t>
      </w:r>
      <w:r w:rsidRPr="27A0E6CB">
        <w:rPr>
          <w:rFonts w:ascii="Avenir Next LT Pro" w:eastAsia="Avenir Next LT Pro" w:hAnsi="Avenir Next LT Pro" w:cs="Avenir Next LT Pro"/>
          <w:i/>
          <w:iCs/>
          <w:color w:val="595959" w:themeColor="text1" w:themeTint="A6"/>
        </w:rPr>
        <w:t xml:space="preserve"> versus la problématique de la </w:t>
      </w:r>
      <w:r w:rsidR="00C12620">
        <w:tab/>
      </w:r>
      <w:r w:rsidRPr="27A0E6CB">
        <w:rPr>
          <w:rFonts w:ascii="Avenir Next LT Pro" w:eastAsia="Avenir Next LT Pro" w:hAnsi="Avenir Next LT Pro" w:cs="Avenir Next LT Pro"/>
          <w:i/>
          <w:iCs/>
          <w:color w:val="595959" w:themeColor="text1" w:themeTint="A6"/>
        </w:rPr>
        <w:t>violence conjugale.</w:t>
      </w:r>
      <w:r w:rsidRPr="27A0E6CB">
        <w:rPr>
          <w:rFonts w:ascii="Avenir Next LT Pro" w:eastAsia="Avenir Next LT Pro" w:hAnsi="Avenir Next LT Pro" w:cs="Avenir Next LT Pro"/>
          <w:color w:val="595959" w:themeColor="text1" w:themeTint="A6"/>
        </w:rPr>
        <w:t xml:space="preserve"> » </w:t>
      </w:r>
      <w:r w:rsidR="7CC7D924" w:rsidRPr="27A0E6CB">
        <w:rPr>
          <w:rFonts w:ascii="Avenir Next LT Pro" w:eastAsia="Avenir Next LT Pro" w:hAnsi="Avenir Next LT Pro" w:cs="Avenir Next LT Pro"/>
          <w:color w:val="595959" w:themeColor="text1" w:themeTint="A6"/>
        </w:rPr>
        <w:t>C</w:t>
      </w:r>
      <w:r w:rsidRPr="27A0E6CB">
        <w:rPr>
          <w:rFonts w:ascii="Avenir Next LT Pro" w:eastAsia="Avenir Next LT Pro" w:hAnsi="Avenir Next LT Pro" w:cs="Avenir Next LT Pro"/>
          <w:color w:val="595959" w:themeColor="text1" w:themeTint="A6"/>
        </w:rPr>
        <w:t xml:space="preserve">entre </w:t>
      </w:r>
      <w:proofErr w:type="spellStart"/>
      <w:r w:rsidRPr="27A0E6CB">
        <w:rPr>
          <w:rFonts w:ascii="Avenir Next LT Pro" w:eastAsia="Avenir Next LT Pro" w:hAnsi="Avenir Next LT Pro" w:cs="Avenir Next LT Pro"/>
          <w:color w:val="595959" w:themeColor="text1" w:themeTint="A6"/>
        </w:rPr>
        <w:t>Asperimowin</w:t>
      </w:r>
      <w:proofErr w:type="spellEnd"/>
    </w:p>
    <w:p w14:paraId="79B9E85E" w14:textId="51570184"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Le centre </w:t>
      </w:r>
      <w:proofErr w:type="spellStart"/>
      <w:r w:rsidRPr="27A0E6CB">
        <w:rPr>
          <w:rFonts w:ascii="Avenir Next LT Pro" w:eastAsia="Avenir Next LT Pro" w:hAnsi="Avenir Next LT Pro" w:cs="Avenir Next LT Pro"/>
          <w:color w:val="595959" w:themeColor="text1" w:themeTint="A6"/>
        </w:rPr>
        <w:t>Asperimowin</w:t>
      </w:r>
      <w:proofErr w:type="spellEnd"/>
      <w:r w:rsidRPr="27A0E6CB">
        <w:rPr>
          <w:rFonts w:ascii="Avenir Next LT Pro" w:eastAsia="Avenir Next LT Pro" w:hAnsi="Avenir Next LT Pro" w:cs="Avenir Next LT Pro"/>
          <w:color w:val="595959" w:themeColor="text1" w:themeTint="A6"/>
        </w:rPr>
        <w:t xml:space="preserve"> est un centre d’hébergement sécuritaire accueillant les femmes des </w:t>
      </w:r>
      <w:r w:rsidR="00C12620">
        <w:tab/>
      </w:r>
      <w:r w:rsidRPr="27A0E6CB">
        <w:rPr>
          <w:rFonts w:ascii="Avenir Next LT Pro" w:eastAsia="Avenir Next LT Pro" w:hAnsi="Avenir Next LT Pro" w:cs="Avenir Next LT Pro"/>
          <w:color w:val="595959" w:themeColor="text1" w:themeTint="A6"/>
        </w:rPr>
        <w:t xml:space="preserve">Premières Nations victimes de violence ainsi que leurs enfants. De l’aide et écoute sont offertes ainsi que du soutien et de l'accompagnement dans leur cheminement en lien avec toutes les différentes sortes de violence auxquelles elles ont été confrontées. </w:t>
      </w:r>
    </w:p>
    <w:p w14:paraId="6D50CD5C" w14:textId="5C5CA484" w:rsidR="00C12620" w:rsidRDefault="29395EB6" w:rsidP="27A0E6CB">
      <w:pPr>
        <w:ind w:firstLine="708"/>
        <w:rPr>
          <w:rFonts w:ascii="Avenir Next LT Pro" w:eastAsia="Avenir Next LT Pro" w:hAnsi="Avenir Next LT Pro" w:cs="Avenir Next LT Pro"/>
          <w:color w:val="8EAADB" w:themeColor="accent1" w:themeTint="99"/>
        </w:rPr>
      </w:pPr>
      <w:r w:rsidRPr="27A0E6CB">
        <w:rPr>
          <w:rFonts w:ascii="Avenir Next LT Pro" w:eastAsia="Avenir Next LT Pro" w:hAnsi="Avenir Next LT Pro" w:cs="Avenir Next LT Pro"/>
          <w:color w:val="4471C4"/>
        </w:rPr>
        <w:t xml:space="preserve">D- </w:t>
      </w:r>
      <w:hyperlink r:id="rId40">
        <w:r w:rsidRPr="27A0E6CB">
          <w:rPr>
            <w:rStyle w:val="Lienhypertexte"/>
            <w:rFonts w:ascii="Avenir Next LT Pro" w:eastAsia="Avenir Next LT Pro" w:hAnsi="Avenir Next LT Pro" w:cs="Avenir Next LT Pro"/>
          </w:rPr>
          <w:t xml:space="preserve">Centre d’amitié </w:t>
        </w:r>
        <w:r w:rsidR="0D1D9ADF" w:rsidRPr="27A0E6CB">
          <w:rPr>
            <w:rStyle w:val="Lienhypertexte"/>
            <w:rFonts w:ascii="Avenir Next LT Pro" w:eastAsia="Avenir Next LT Pro" w:hAnsi="Avenir Next LT Pro" w:cs="Avenir Next LT Pro"/>
          </w:rPr>
          <w:t>des Premiers Peuples</w:t>
        </w:r>
        <w:r w:rsidRPr="27A0E6CB">
          <w:rPr>
            <w:rStyle w:val="Lienhypertexte"/>
            <w:rFonts w:ascii="Avenir Next LT Pro" w:eastAsia="Avenir Next LT Pro" w:hAnsi="Avenir Next LT Pro" w:cs="Avenir Next LT Pro"/>
          </w:rPr>
          <w:t xml:space="preserve"> La Tuque</w:t>
        </w:r>
      </w:hyperlink>
    </w:p>
    <w:p w14:paraId="4A2073C6" w14:textId="01AD5A20"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 </w:t>
      </w:r>
      <w:r w:rsidRPr="27A0E6CB">
        <w:rPr>
          <w:rFonts w:ascii="Avenir Next LT Pro" w:eastAsia="Avenir Next LT Pro" w:hAnsi="Avenir Next LT Pro" w:cs="Avenir Next LT Pro"/>
          <w:i/>
          <w:iCs/>
          <w:color w:val="595959" w:themeColor="text1" w:themeTint="A6"/>
        </w:rPr>
        <w:t xml:space="preserve">Le Centre d’amitié </w:t>
      </w:r>
      <w:r w:rsidR="0D1D9ADF" w:rsidRPr="27A0E6CB">
        <w:rPr>
          <w:rFonts w:ascii="Avenir Next LT Pro" w:eastAsia="Avenir Next LT Pro" w:hAnsi="Avenir Next LT Pro" w:cs="Avenir Next LT Pro"/>
          <w:i/>
          <w:iCs/>
          <w:color w:val="595959" w:themeColor="text1" w:themeTint="A6"/>
        </w:rPr>
        <w:t>des Premiers Peuples</w:t>
      </w:r>
      <w:r w:rsidRPr="27A0E6CB">
        <w:rPr>
          <w:rFonts w:ascii="Avenir Next LT Pro" w:eastAsia="Avenir Next LT Pro" w:hAnsi="Avenir Next LT Pro" w:cs="Avenir Next LT Pro"/>
          <w:i/>
          <w:iCs/>
          <w:color w:val="595959" w:themeColor="text1" w:themeTint="A6"/>
        </w:rPr>
        <w:t xml:space="preserve"> de La Tuque (</w:t>
      </w:r>
      <w:proofErr w:type="spellStart"/>
      <w:r w:rsidRPr="27A0E6CB">
        <w:rPr>
          <w:rFonts w:ascii="Avenir Next LT Pro" w:eastAsia="Avenir Next LT Pro" w:hAnsi="Avenir Next LT Pro" w:cs="Avenir Next LT Pro"/>
          <w:i/>
          <w:iCs/>
          <w:color w:val="595959" w:themeColor="text1" w:themeTint="A6"/>
        </w:rPr>
        <w:t>Caat</w:t>
      </w:r>
      <w:proofErr w:type="spellEnd"/>
      <w:r w:rsidRPr="27A0E6CB">
        <w:rPr>
          <w:rFonts w:ascii="Avenir Next LT Pro" w:eastAsia="Avenir Next LT Pro" w:hAnsi="Avenir Next LT Pro" w:cs="Avenir Next LT Pro"/>
          <w:i/>
          <w:iCs/>
          <w:color w:val="595959" w:themeColor="text1" w:themeTint="A6"/>
        </w:rPr>
        <w:t xml:space="preserve">) est un carrefour de services urbains, un milieu </w:t>
      </w:r>
      <w:r w:rsidR="00C12620">
        <w:tab/>
      </w:r>
      <w:r w:rsidRPr="27A0E6CB">
        <w:rPr>
          <w:rFonts w:ascii="Avenir Next LT Pro" w:eastAsia="Avenir Next LT Pro" w:hAnsi="Avenir Next LT Pro" w:cs="Avenir Next LT Pro"/>
          <w:i/>
          <w:iCs/>
          <w:color w:val="595959" w:themeColor="text1" w:themeTint="A6"/>
        </w:rPr>
        <w:t xml:space="preserve">de vie </w:t>
      </w:r>
      <w:r w:rsidR="00C12620">
        <w:tab/>
      </w:r>
      <w:r w:rsidRPr="27A0E6CB">
        <w:rPr>
          <w:rFonts w:ascii="Avenir Next LT Pro" w:eastAsia="Avenir Next LT Pro" w:hAnsi="Avenir Next LT Pro" w:cs="Avenir Next LT Pro"/>
          <w:i/>
          <w:iCs/>
          <w:color w:val="595959" w:themeColor="text1" w:themeTint="A6"/>
        </w:rPr>
        <w:t>et un ancrage culturel pour les</w:t>
      </w:r>
      <w:r w:rsidR="1ADD29EC" w:rsidRPr="27A0E6CB">
        <w:rPr>
          <w:rFonts w:ascii="Avenir Next LT Pro" w:eastAsia="Avenir Next LT Pro" w:hAnsi="Avenir Next LT Pro" w:cs="Avenir Next LT Pro"/>
          <w:i/>
          <w:iCs/>
          <w:color w:val="595959" w:themeColor="text1" w:themeTint="A6"/>
        </w:rPr>
        <w:t xml:space="preserve"> Premiers Peuples</w:t>
      </w:r>
      <w:r w:rsidRPr="27A0E6CB">
        <w:rPr>
          <w:rFonts w:ascii="Avenir Next LT Pro" w:eastAsia="Avenir Next LT Pro" w:hAnsi="Avenir Next LT Pro" w:cs="Avenir Next LT Pro"/>
          <w:i/>
          <w:iCs/>
          <w:color w:val="595959" w:themeColor="text1" w:themeTint="A6"/>
        </w:rPr>
        <w:t xml:space="preserve">. Il contribue activement au développement social, communautaire, économique et culturel de la collectivité par des stratégies innovatrices et </w:t>
      </w:r>
      <w:r w:rsidR="00C12620">
        <w:tab/>
      </w:r>
      <w:r w:rsidRPr="27A0E6CB">
        <w:rPr>
          <w:rFonts w:ascii="Avenir Next LT Pro" w:eastAsia="Avenir Next LT Pro" w:hAnsi="Avenir Next LT Pro" w:cs="Avenir Next LT Pro"/>
          <w:i/>
          <w:iCs/>
          <w:color w:val="595959" w:themeColor="text1" w:themeTint="A6"/>
        </w:rPr>
        <w:t xml:space="preserve">proactives. Il est devenu, au fil des années, un incubateur d’importantes initiatives et de nombreux </w:t>
      </w:r>
      <w:r w:rsidR="00C12620">
        <w:tab/>
      </w:r>
      <w:r w:rsidRPr="27A0E6CB">
        <w:rPr>
          <w:rFonts w:ascii="Avenir Next LT Pro" w:eastAsia="Avenir Next LT Pro" w:hAnsi="Avenir Next LT Pro" w:cs="Avenir Next LT Pro"/>
          <w:i/>
          <w:iCs/>
          <w:color w:val="595959" w:themeColor="text1" w:themeTint="A6"/>
        </w:rPr>
        <w:t xml:space="preserve">partenariats dans le but de répondre aux divers besoins des </w:t>
      </w:r>
      <w:r w:rsidR="1ADD29EC" w:rsidRPr="27A0E6CB">
        <w:rPr>
          <w:rFonts w:ascii="Avenir Next LT Pro" w:eastAsia="Avenir Next LT Pro" w:hAnsi="Avenir Next LT Pro" w:cs="Avenir Next LT Pro"/>
          <w:i/>
          <w:iCs/>
          <w:color w:val="595959" w:themeColor="text1" w:themeTint="A6"/>
        </w:rPr>
        <w:t>Premiers Peuples</w:t>
      </w:r>
      <w:r w:rsidRPr="27A0E6CB">
        <w:rPr>
          <w:rFonts w:ascii="Avenir Next LT Pro" w:eastAsia="Avenir Next LT Pro" w:hAnsi="Avenir Next LT Pro" w:cs="Avenir Next LT Pro"/>
          <w:i/>
          <w:iCs/>
          <w:color w:val="595959" w:themeColor="text1" w:themeTint="A6"/>
        </w:rPr>
        <w:t xml:space="preserve"> qui se retrouvent en ville, particulièrement à La Tuque et depuis 2013, dans la ville de Trois-Rivières.</w:t>
      </w:r>
      <w:r w:rsidRPr="27A0E6CB">
        <w:rPr>
          <w:rFonts w:ascii="Avenir Next LT Pro" w:eastAsia="Avenir Next LT Pro" w:hAnsi="Avenir Next LT Pro" w:cs="Avenir Next LT Pro"/>
          <w:color w:val="595959" w:themeColor="text1" w:themeTint="A6"/>
        </w:rPr>
        <w:t xml:space="preserve"> » </w:t>
      </w:r>
      <w:proofErr w:type="spellStart"/>
      <w:r w:rsidRPr="27A0E6CB">
        <w:rPr>
          <w:rFonts w:ascii="Avenir Next LT Pro" w:eastAsia="Avenir Next LT Pro" w:hAnsi="Avenir Next LT Pro" w:cs="Avenir Next LT Pro"/>
          <w:color w:val="595959" w:themeColor="text1" w:themeTint="A6"/>
        </w:rPr>
        <w:t>Caat</w:t>
      </w:r>
      <w:proofErr w:type="spellEnd"/>
    </w:p>
    <w:p w14:paraId="3B690A9F" w14:textId="3238D9DD"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Le centre d’amitié </w:t>
      </w:r>
      <w:r w:rsidR="1703ECEF" w:rsidRPr="27A0E6CB">
        <w:rPr>
          <w:rFonts w:ascii="Avenir Next LT Pro" w:eastAsia="Avenir Next LT Pro" w:hAnsi="Avenir Next LT Pro" w:cs="Avenir Next LT Pro"/>
          <w:color w:val="595959" w:themeColor="text1" w:themeTint="A6"/>
        </w:rPr>
        <w:t>d</w:t>
      </w:r>
      <w:r w:rsidR="0D1D9ADF" w:rsidRPr="27A0E6CB">
        <w:rPr>
          <w:rFonts w:ascii="Avenir Next LT Pro" w:eastAsia="Avenir Next LT Pro" w:hAnsi="Avenir Next LT Pro" w:cs="Avenir Next LT Pro"/>
          <w:color w:val="595959" w:themeColor="text1" w:themeTint="A6"/>
        </w:rPr>
        <w:t>es Premiers Peuples</w:t>
      </w:r>
      <w:r w:rsidRPr="27A0E6CB">
        <w:rPr>
          <w:rFonts w:ascii="Avenir Next LT Pro" w:eastAsia="Avenir Next LT Pro" w:hAnsi="Avenir Next LT Pro" w:cs="Avenir Next LT Pro"/>
          <w:color w:val="595959" w:themeColor="text1" w:themeTint="A6"/>
        </w:rPr>
        <w:t xml:space="preserve"> La Tuque offre des programmes et des services de facilitation à la transition des personnes </w:t>
      </w:r>
      <w:r w:rsidR="2D6F2744" w:rsidRPr="27A0E6CB">
        <w:rPr>
          <w:rFonts w:ascii="Avenir Next LT Pro" w:eastAsia="Avenir Next LT Pro" w:hAnsi="Avenir Next LT Pro" w:cs="Avenir Next LT Pro"/>
          <w:color w:val="595959" w:themeColor="text1" w:themeTint="A6"/>
        </w:rPr>
        <w:t>d</w:t>
      </w:r>
      <w:r w:rsidR="1ADD29EC" w:rsidRPr="27A0E6CB">
        <w:rPr>
          <w:rFonts w:ascii="Avenir Next LT Pro" w:eastAsia="Avenir Next LT Pro" w:hAnsi="Avenir Next LT Pro" w:cs="Avenir Next LT Pro"/>
          <w:color w:val="595959" w:themeColor="text1" w:themeTint="A6"/>
        </w:rPr>
        <w:t>es Premiers Peuples</w:t>
      </w:r>
      <w:r w:rsidRPr="27A0E6CB">
        <w:rPr>
          <w:rFonts w:ascii="Avenir Next LT Pro" w:eastAsia="Avenir Next LT Pro" w:hAnsi="Avenir Next LT Pro" w:cs="Avenir Next LT Pro"/>
          <w:color w:val="595959" w:themeColor="text1" w:themeTint="A6"/>
        </w:rPr>
        <w:t xml:space="preserve"> vers les villes. L’offre de services culturellement sécurisés s'articule autour des thèmes </w:t>
      </w:r>
      <w:r w:rsidRPr="27A0E6CB">
        <w:rPr>
          <w:rFonts w:ascii="Avenir Next LT Pro" w:eastAsia="Avenir Next LT Pro" w:hAnsi="Avenir Next LT Pro" w:cs="Avenir Next LT Pro"/>
          <w:color w:val="595959" w:themeColor="text1" w:themeTint="A6"/>
        </w:rPr>
        <w:lastRenderedPageBreak/>
        <w:t xml:space="preserve">touchant à l’éducation; l’intervention psychosociale; les activités culturelles; le développement communautaire; la participation citoyenne et la clinique de santé </w:t>
      </w:r>
      <w:proofErr w:type="spellStart"/>
      <w:r w:rsidRPr="27A0E6CB">
        <w:rPr>
          <w:rFonts w:ascii="Avenir Next LT Pro" w:eastAsia="Avenir Next LT Pro" w:hAnsi="Avenir Next LT Pro" w:cs="Avenir Next LT Pro"/>
          <w:color w:val="595959" w:themeColor="text1" w:themeTint="A6"/>
        </w:rPr>
        <w:t>Acokan</w:t>
      </w:r>
      <w:proofErr w:type="spellEnd"/>
      <w:r w:rsidRPr="27A0E6CB">
        <w:rPr>
          <w:rFonts w:ascii="Avenir Next LT Pro" w:eastAsia="Avenir Next LT Pro" w:hAnsi="Avenir Next LT Pro" w:cs="Avenir Next LT Pro"/>
          <w:color w:val="595959" w:themeColor="text1" w:themeTint="A6"/>
        </w:rPr>
        <w:t>.</w:t>
      </w:r>
    </w:p>
    <w:p w14:paraId="7C3FA7D1" w14:textId="132BA508"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Du soutien est offert en</w:t>
      </w:r>
      <w:r w:rsidR="02F54D95"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 xml:space="preserve"> </w:t>
      </w:r>
      <w:r w:rsidR="24EE84A0" w:rsidRPr="27A0E6CB">
        <w:rPr>
          <w:rFonts w:ascii="Avenir Next LT Pro" w:eastAsia="Avenir Next LT Pro" w:hAnsi="Avenir Next LT Pro" w:cs="Avenir Next LT Pro"/>
          <w:color w:val="595959" w:themeColor="text1" w:themeTint="A6"/>
        </w:rPr>
        <w:t>A</w:t>
      </w:r>
      <w:r w:rsidRPr="27A0E6CB">
        <w:rPr>
          <w:rFonts w:ascii="Avenir Next LT Pro" w:eastAsia="Avenir Next LT Pro" w:hAnsi="Avenir Next LT Pro" w:cs="Avenir Next LT Pro"/>
          <w:color w:val="595959" w:themeColor="text1" w:themeTint="A6"/>
        </w:rPr>
        <w:t>ccompagnement et aiguillage vers des services existants du réseau; Écoute et counseling; Développement des capacités parentales; Prévention de la délinquance; Prévention de l’itinérance</w:t>
      </w:r>
    </w:p>
    <w:p w14:paraId="41FFB881" w14:textId="35F2F62A" w:rsidR="00C12620" w:rsidRDefault="0CEB0BAF" w:rsidP="2B2E63BD">
      <w:pPr>
        <w:ind w:firstLine="708"/>
        <w:rPr>
          <w:rFonts w:ascii="Avenir Next LT Pro" w:eastAsia="Avenir Next LT Pro" w:hAnsi="Avenir Next LT Pro" w:cs="Avenir Next LT Pro"/>
          <w:color w:val="8EAADB" w:themeColor="accent1" w:themeTint="99"/>
        </w:rPr>
      </w:pPr>
      <w:r w:rsidRPr="2B2E63BD">
        <w:rPr>
          <w:rFonts w:ascii="Avenir Next LT Pro" w:eastAsia="Avenir Next LT Pro" w:hAnsi="Avenir Next LT Pro" w:cs="Avenir Next LT Pro"/>
          <w:color w:val="8EAADB" w:themeColor="accent1" w:themeTint="99"/>
        </w:rPr>
        <w:t xml:space="preserve">E- </w:t>
      </w:r>
      <w:hyperlink r:id="rId41">
        <w:r w:rsidRPr="2B2E63BD">
          <w:rPr>
            <w:rStyle w:val="Lienhypertexte"/>
            <w:rFonts w:ascii="Avenir Next LT Pro" w:eastAsia="Avenir Next LT Pro" w:hAnsi="Avenir Next LT Pro" w:cs="Avenir Next LT Pro"/>
          </w:rPr>
          <w:t xml:space="preserve">Centre D’hébergement </w:t>
        </w:r>
        <w:proofErr w:type="spellStart"/>
        <w:r w:rsidRPr="2B2E63BD">
          <w:rPr>
            <w:rStyle w:val="Lienhypertexte"/>
            <w:rFonts w:ascii="Avenir Next LT Pro" w:eastAsia="Avenir Next LT Pro" w:hAnsi="Avenir Next LT Pro" w:cs="Avenir Next LT Pro"/>
          </w:rPr>
          <w:t>Tipinuaikan</w:t>
        </w:r>
        <w:proofErr w:type="spellEnd"/>
      </w:hyperlink>
    </w:p>
    <w:p w14:paraId="018BD357" w14:textId="15A4E3FF" w:rsidR="00C12620" w:rsidRDefault="2DB95CAA" w:rsidP="27A0E6CB">
      <w:pPr>
        <w:rPr>
          <w:rFonts w:ascii="Avenir Next LT Pro" w:eastAsia="Avenir Next LT Pro" w:hAnsi="Avenir Next LT Pro" w:cs="Avenir Next LT Pro"/>
          <w:i/>
          <w:iCs/>
          <w:color w:val="595959" w:themeColor="text1" w:themeTint="A6"/>
        </w:rPr>
      </w:pPr>
      <w:r w:rsidRPr="27A0E6CB">
        <w:rPr>
          <w:rFonts w:ascii="Avenir Next LT Pro" w:eastAsia="Avenir Next LT Pro" w:hAnsi="Avenir Next LT Pro" w:cs="Avenir Next LT Pro"/>
          <w:color w:val="595959" w:themeColor="text1" w:themeTint="A6"/>
        </w:rPr>
        <w:t xml:space="preserve">« </w:t>
      </w:r>
      <w:r w:rsidRPr="27A0E6CB">
        <w:rPr>
          <w:rFonts w:ascii="Avenir Next LT Pro" w:eastAsia="Avenir Next LT Pro" w:hAnsi="Avenir Next LT Pro" w:cs="Avenir Next LT Pro"/>
          <w:i/>
          <w:iCs/>
          <w:color w:val="595959" w:themeColor="text1" w:themeTint="A6"/>
        </w:rPr>
        <w:t>Le</w:t>
      </w:r>
      <w:r w:rsidR="29395EB6" w:rsidRPr="27A0E6CB">
        <w:rPr>
          <w:rFonts w:ascii="Avenir Next LT Pro" w:eastAsia="Avenir Next LT Pro" w:hAnsi="Avenir Next LT Pro" w:cs="Avenir Next LT Pro"/>
          <w:i/>
          <w:iCs/>
          <w:color w:val="595959" w:themeColor="text1" w:themeTint="A6"/>
        </w:rPr>
        <w:t xml:space="preserve"> Centre d’hébergement </w:t>
      </w:r>
      <w:proofErr w:type="spellStart"/>
      <w:r w:rsidR="29395EB6" w:rsidRPr="27A0E6CB">
        <w:rPr>
          <w:rFonts w:ascii="Avenir Next LT Pro" w:eastAsia="Avenir Next LT Pro" w:hAnsi="Avenir Next LT Pro" w:cs="Avenir Next LT Pro"/>
          <w:i/>
          <w:iCs/>
          <w:color w:val="595959" w:themeColor="text1" w:themeTint="A6"/>
        </w:rPr>
        <w:t>Tipinuaikan</w:t>
      </w:r>
      <w:proofErr w:type="spellEnd"/>
      <w:r w:rsidR="29395EB6" w:rsidRPr="27A0E6CB">
        <w:rPr>
          <w:rFonts w:ascii="Avenir Next LT Pro" w:eastAsia="Avenir Next LT Pro" w:hAnsi="Avenir Next LT Pro" w:cs="Avenir Next LT Pro"/>
          <w:i/>
          <w:iCs/>
          <w:color w:val="595959" w:themeColor="text1" w:themeTint="A6"/>
        </w:rPr>
        <w:t xml:space="preserve"> est une ressource d’hébergement qui accueille les </w:t>
      </w:r>
      <w:r w:rsidR="00C12620">
        <w:tab/>
      </w:r>
      <w:r w:rsidR="29395EB6" w:rsidRPr="27A0E6CB">
        <w:rPr>
          <w:rFonts w:ascii="Avenir Next LT Pro" w:eastAsia="Avenir Next LT Pro" w:hAnsi="Avenir Next LT Pro" w:cs="Avenir Next LT Pro"/>
          <w:i/>
          <w:iCs/>
          <w:color w:val="595959" w:themeColor="text1" w:themeTint="A6"/>
        </w:rPr>
        <w:t xml:space="preserve">femmes </w:t>
      </w:r>
      <w:r w:rsidR="1ADD29EC" w:rsidRPr="27A0E6CB">
        <w:rPr>
          <w:rFonts w:ascii="Avenir Next LT Pro" w:eastAsia="Avenir Next LT Pro" w:hAnsi="Avenir Next LT Pro" w:cs="Avenir Next LT Pro"/>
          <w:i/>
          <w:iCs/>
          <w:color w:val="595959" w:themeColor="text1" w:themeTint="A6"/>
        </w:rPr>
        <w:t>des Premiers Peuples</w:t>
      </w:r>
      <w:r w:rsidR="29395EB6" w:rsidRPr="27A0E6CB">
        <w:rPr>
          <w:rFonts w:ascii="Avenir Next LT Pro" w:eastAsia="Avenir Next LT Pro" w:hAnsi="Avenir Next LT Pro" w:cs="Avenir Next LT Pro"/>
          <w:i/>
          <w:iCs/>
          <w:color w:val="595959" w:themeColor="text1" w:themeTint="A6"/>
        </w:rPr>
        <w:t xml:space="preserve"> et leurs enfants victimes de violence conjugale et/ou familiale. Notre organisme a été créé par le </w:t>
      </w:r>
      <w:r w:rsidR="3580ED6F" w:rsidRPr="27A0E6CB">
        <w:rPr>
          <w:rFonts w:ascii="Avenir Next LT Pro" w:eastAsia="Avenir Next LT Pro" w:hAnsi="Avenir Next LT Pro" w:cs="Avenir Next LT Pro"/>
          <w:i/>
          <w:iCs/>
          <w:color w:val="595959" w:themeColor="text1" w:themeTint="A6"/>
        </w:rPr>
        <w:t>ministère des Affaires</w:t>
      </w:r>
      <w:r w:rsidR="29395EB6" w:rsidRPr="27A0E6CB">
        <w:rPr>
          <w:rFonts w:ascii="Avenir Next LT Pro" w:eastAsia="Avenir Next LT Pro" w:hAnsi="Avenir Next LT Pro" w:cs="Avenir Next LT Pro"/>
          <w:i/>
          <w:iCs/>
          <w:color w:val="595959" w:themeColor="text1" w:themeTint="A6"/>
        </w:rPr>
        <w:t xml:space="preserve"> indiennes du Nord du Canada en 1990. À l’époque, le principal objectif était de contrer la violence familiale.</w:t>
      </w:r>
    </w:p>
    <w:p w14:paraId="38AED203" w14:textId="59D60648"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i/>
          <w:iCs/>
          <w:color w:val="595959" w:themeColor="text1" w:themeTint="A6"/>
        </w:rPr>
        <w:t xml:space="preserve">Aujourd’hui, l’objectif du Centre d’hébergement </w:t>
      </w:r>
      <w:proofErr w:type="spellStart"/>
      <w:r w:rsidRPr="27A0E6CB">
        <w:rPr>
          <w:rFonts w:ascii="Avenir Next LT Pro" w:eastAsia="Avenir Next LT Pro" w:hAnsi="Avenir Next LT Pro" w:cs="Avenir Next LT Pro"/>
          <w:i/>
          <w:iCs/>
          <w:color w:val="595959" w:themeColor="text1" w:themeTint="A6"/>
        </w:rPr>
        <w:t>Tipinuaikan</w:t>
      </w:r>
      <w:proofErr w:type="spellEnd"/>
      <w:r w:rsidRPr="27A0E6CB">
        <w:rPr>
          <w:rFonts w:ascii="Avenir Next LT Pro" w:eastAsia="Avenir Next LT Pro" w:hAnsi="Avenir Next LT Pro" w:cs="Avenir Next LT Pro"/>
          <w:i/>
          <w:iCs/>
          <w:color w:val="595959" w:themeColor="text1" w:themeTint="A6"/>
        </w:rPr>
        <w:t xml:space="preserve"> est de contrer la violence sous toutes </w:t>
      </w:r>
      <w:r w:rsidR="00C12620">
        <w:tab/>
      </w:r>
      <w:r w:rsidRPr="27A0E6CB">
        <w:rPr>
          <w:rFonts w:ascii="Avenir Next LT Pro" w:eastAsia="Avenir Next LT Pro" w:hAnsi="Avenir Next LT Pro" w:cs="Avenir Next LT Pro"/>
          <w:i/>
          <w:iCs/>
          <w:color w:val="595959" w:themeColor="text1" w:themeTint="A6"/>
        </w:rPr>
        <w:t xml:space="preserve">ses formes. Nous offrons principalement des services (internes et externes) aux femmes de la </w:t>
      </w:r>
      <w:r w:rsidR="00C12620">
        <w:tab/>
      </w:r>
      <w:r w:rsidRPr="27A0E6CB">
        <w:rPr>
          <w:rFonts w:ascii="Avenir Next LT Pro" w:eastAsia="Avenir Next LT Pro" w:hAnsi="Avenir Next LT Pro" w:cs="Avenir Next LT Pro"/>
          <w:i/>
          <w:iCs/>
          <w:color w:val="595959" w:themeColor="text1" w:themeTint="A6"/>
        </w:rPr>
        <w:t xml:space="preserve">nation innue, mais nous pouvons également en offrir aux femmes des autres nations </w:t>
      </w:r>
      <w:r w:rsidR="1ADD29EC" w:rsidRPr="27A0E6CB">
        <w:rPr>
          <w:rFonts w:ascii="Avenir Next LT Pro" w:eastAsia="Avenir Next LT Pro" w:hAnsi="Avenir Next LT Pro" w:cs="Avenir Next LT Pro"/>
          <w:i/>
          <w:iCs/>
          <w:color w:val="595959" w:themeColor="text1" w:themeTint="A6"/>
        </w:rPr>
        <w:t>des Premiers Peuples</w:t>
      </w:r>
      <w:r w:rsidRPr="27A0E6CB">
        <w:rPr>
          <w:rFonts w:ascii="Avenir Next LT Pro" w:eastAsia="Avenir Next LT Pro" w:hAnsi="Avenir Next LT Pro" w:cs="Avenir Next LT Pro"/>
          <w:i/>
          <w:iCs/>
          <w:color w:val="595959" w:themeColor="text1" w:themeTint="A6"/>
        </w:rPr>
        <w:t>.</w:t>
      </w:r>
      <w:r w:rsidRPr="27A0E6CB">
        <w:rPr>
          <w:rFonts w:ascii="Avenir Next LT Pro" w:eastAsia="Avenir Next LT Pro" w:hAnsi="Avenir Next LT Pro" w:cs="Avenir Next LT Pro"/>
          <w:color w:val="595959" w:themeColor="text1" w:themeTint="A6"/>
        </w:rPr>
        <w:t xml:space="preserve"> » Centre d’hébergement </w:t>
      </w:r>
      <w:proofErr w:type="spellStart"/>
      <w:r w:rsidRPr="27A0E6CB">
        <w:rPr>
          <w:rFonts w:ascii="Avenir Next LT Pro" w:eastAsia="Avenir Next LT Pro" w:hAnsi="Avenir Next LT Pro" w:cs="Avenir Next LT Pro"/>
          <w:color w:val="595959" w:themeColor="text1" w:themeTint="A6"/>
        </w:rPr>
        <w:t>Tipinuaikan</w:t>
      </w:r>
      <w:proofErr w:type="spellEnd"/>
    </w:p>
    <w:p w14:paraId="25492418" w14:textId="64A0EC9A"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Le centre </w:t>
      </w:r>
      <w:proofErr w:type="spellStart"/>
      <w:r w:rsidRPr="27A0E6CB">
        <w:rPr>
          <w:rFonts w:ascii="Avenir Next LT Pro" w:eastAsia="Avenir Next LT Pro" w:hAnsi="Avenir Next LT Pro" w:cs="Avenir Next LT Pro"/>
          <w:color w:val="595959" w:themeColor="text1" w:themeTint="A6"/>
        </w:rPr>
        <w:t>Tipinuaikan</w:t>
      </w:r>
      <w:proofErr w:type="spellEnd"/>
      <w:r w:rsidRPr="27A0E6CB">
        <w:rPr>
          <w:rFonts w:ascii="Avenir Next LT Pro" w:eastAsia="Avenir Next LT Pro" w:hAnsi="Avenir Next LT Pro" w:cs="Avenir Next LT Pro"/>
          <w:color w:val="595959" w:themeColor="text1" w:themeTint="A6"/>
        </w:rPr>
        <w:t xml:space="preserve"> offre des places en hébergement des références auprès de services, de l’écoute téléphonique, du soutien et suivis </w:t>
      </w:r>
      <w:proofErr w:type="gramStart"/>
      <w:r w:rsidRPr="27A0E6CB">
        <w:rPr>
          <w:rFonts w:ascii="Avenir Next LT Pro" w:eastAsia="Avenir Next LT Pro" w:hAnsi="Avenir Next LT Pro" w:cs="Avenir Next LT Pro"/>
          <w:color w:val="595959" w:themeColor="text1" w:themeTint="A6"/>
        </w:rPr>
        <w:t>individualisé</w:t>
      </w:r>
      <w:proofErr w:type="gramEnd"/>
      <w:r w:rsidRPr="27A0E6CB">
        <w:rPr>
          <w:rFonts w:ascii="Avenir Next LT Pro" w:eastAsia="Avenir Next LT Pro" w:hAnsi="Avenir Next LT Pro" w:cs="Avenir Next LT Pro"/>
          <w:color w:val="595959" w:themeColor="text1" w:themeTint="A6"/>
        </w:rPr>
        <w:t xml:space="preserve"> et du suivi externe post hébergement et de l’accompagnement à la cour. Des activités de plein air et de l’art thérapie, des activités culinaires et des cercles de partage culturellement sécurisés sont également proposés</w:t>
      </w:r>
    </w:p>
    <w:p w14:paraId="66413217" w14:textId="593E17F5" w:rsidR="00C12620" w:rsidRDefault="29395EB6" w:rsidP="27A0E6CB">
      <w:pPr>
        <w:pStyle w:val="Titre2"/>
        <w:rPr>
          <w:rFonts w:ascii="Segoe UI" w:eastAsia="Segoe UI" w:hAnsi="Segoe UI" w:cs="Segoe UI"/>
          <w:color w:val="8EAADB" w:themeColor="accent1" w:themeTint="99"/>
          <w:sz w:val="24"/>
          <w:szCs w:val="24"/>
        </w:rPr>
      </w:pPr>
      <w:r w:rsidRPr="27A0E6CB">
        <w:rPr>
          <w:rFonts w:ascii="Segoe UI" w:eastAsia="Segoe UI" w:hAnsi="Segoe UI" w:cs="Segoe UI"/>
          <w:color w:val="8EAADB" w:themeColor="accent1" w:themeTint="99"/>
          <w:sz w:val="24"/>
          <w:szCs w:val="24"/>
        </w:rPr>
        <w:t xml:space="preserve">Nations desservies par les organismes participants </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320"/>
        <w:gridCol w:w="4320"/>
      </w:tblGrid>
      <w:tr w:rsidR="2B2E63BD" w14:paraId="159F150C" w14:textId="77777777" w:rsidTr="27A0E6CB">
        <w:trPr>
          <w:trHeight w:val="300"/>
        </w:trPr>
        <w:tc>
          <w:tcPr>
            <w:tcW w:w="432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B043327" w14:textId="0EA87D24" w:rsidR="2B2E63BD" w:rsidRDefault="210A103F" w:rsidP="27A0E6CB">
            <w:pPr>
              <w:jc w:val="cente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Organismes</w:t>
            </w:r>
          </w:p>
        </w:tc>
        <w:tc>
          <w:tcPr>
            <w:tcW w:w="432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A1CFB4A" w14:textId="129C9C30" w:rsidR="2B2E63BD" w:rsidRDefault="210A103F" w:rsidP="27A0E6CB">
            <w:pPr>
              <w:jc w:val="cente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Population des femmes des premiers Peuples desservie par les organismes</w:t>
            </w:r>
          </w:p>
        </w:tc>
      </w:tr>
      <w:tr w:rsidR="2B2E63BD" w14:paraId="751A8173" w14:textId="77777777" w:rsidTr="27A0E6CB">
        <w:trPr>
          <w:trHeight w:val="300"/>
        </w:trPr>
        <w:tc>
          <w:tcPr>
            <w:tcW w:w="4320" w:type="dxa"/>
            <w:tcBorders>
              <w:top w:val="single" w:sz="6" w:space="0" w:color="auto"/>
              <w:left w:val="single" w:sz="6" w:space="0" w:color="auto"/>
              <w:bottom w:val="single" w:sz="6" w:space="0" w:color="auto"/>
              <w:right w:val="single" w:sz="6" w:space="0" w:color="auto"/>
            </w:tcBorders>
            <w:tcMar>
              <w:left w:w="105" w:type="dxa"/>
              <w:right w:w="105" w:type="dxa"/>
            </w:tcMar>
          </w:tcPr>
          <w:p w14:paraId="73523713" w14:textId="6637B0C5" w:rsidR="2B2E63BD" w:rsidRDefault="210A103F"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Chez Doris</w:t>
            </w:r>
          </w:p>
        </w:tc>
        <w:tc>
          <w:tcPr>
            <w:tcW w:w="4320" w:type="dxa"/>
            <w:tcBorders>
              <w:top w:val="single" w:sz="6" w:space="0" w:color="auto"/>
              <w:left w:val="single" w:sz="6" w:space="0" w:color="auto"/>
              <w:bottom w:val="single" w:sz="6" w:space="0" w:color="auto"/>
              <w:right w:val="single" w:sz="6" w:space="0" w:color="auto"/>
            </w:tcBorders>
            <w:tcMar>
              <w:left w:w="105" w:type="dxa"/>
              <w:right w:w="105" w:type="dxa"/>
            </w:tcMar>
          </w:tcPr>
          <w:p w14:paraId="5BE8F0B3" w14:textId="51EC0C41" w:rsidR="2B2E63BD" w:rsidRDefault="210A103F"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Femmes Inuit</w:t>
            </w:r>
          </w:p>
        </w:tc>
      </w:tr>
      <w:tr w:rsidR="2B2E63BD" w14:paraId="206A6F82" w14:textId="77777777" w:rsidTr="27A0E6CB">
        <w:trPr>
          <w:trHeight w:val="300"/>
        </w:trPr>
        <w:tc>
          <w:tcPr>
            <w:tcW w:w="4320" w:type="dxa"/>
            <w:tcBorders>
              <w:top w:val="single" w:sz="6" w:space="0" w:color="auto"/>
              <w:left w:val="single" w:sz="6" w:space="0" w:color="auto"/>
              <w:bottom w:val="single" w:sz="6" w:space="0" w:color="auto"/>
              <w:right w:val="single" w:sz="6" w:space="0" w:color="auto"/>
            </w:tcBorders>
            <w:tcMar>
              <w:left w:w="105" w:type="dxa"/>
              <w:right w:w="105" w:type="dxa"/>
            </w:tcMar>
          </w:tcPr>
          <w:p w14:paraId="054CEE9D" w14:textId="18821D24" w:rsidR="2B2E63BD" w:rsidRDefault="210A103F"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Projet </w:t>
            </w:r>
            <w:r w:rsidR="1ADD29EC" w:rsidRPr="27A0E6CB">
              <w:rPr>
                <w:rFonts w:ascii="Avenir Next LT Pro" w:eastAsia="Avenir Next LT Pro" w:hAnsi="Avenir Next LT Pro" w:cs="Avenir Next LT Pro"/>
                <w:color w:val="595959" w:themeColor="text1" w:themeTint="A6"/>
              </w:rPr>
              <w:t>Des Premiers Peuples</w:t>
            </w:r>
            <w:r w:rsidRPr="27A0E6CB">
              <w:rPr>
                <w:rFonts w:ascii="Avenir Next LT Pro" w:eastAsia="Avenir Next LT Pro" w:hAnsi="Avenir Next LT Pro" w:cs="Avenir Next LT Pro"/>
                <w:color w:val="595959" w:themeColor="text1" w:themeTint="A6"/>
              </w:rPr>
              <w:t xml:space="preserve"> du Québec</w:t>
            </w:r>
          </w:p>
        </w:tc>
        <w:tc>
          <w:tcPr>
            <w:tcW w:w="4320" w:type="dxa"/>
            <w:tcBorders>
              <w:top w:val="single" w:sz="6" w:space="0" w:color="auto"/>
              <w:left w:val="single" w:sz="6" w:space="0" w:color="auto"/>
              <w:bottom w:val="single" w:sz="6" w:space="0" w:color="auto"/>
              <w:right w:val="single" w:sz="6" w:space="0" w:color="auto"/>
            </w:tcBorders>
            <w:tcMar>
              <w:left w:w="105" w:type="dxa"/>
              <w:right w:w="105" w:type="dxa"/>
            </w:tcMar>
          </w:tcPr>
          <w:p w14:paraId="1CA0D2B9" w14:textId="330F60CC" w:rsidR="2B2E63BD" w:rsidRDefault="210A103F"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Femmes de différentes communautés des Premières nations</w:t>
            </w:r>
          </w:p>
        </w:tc>
      </w:tr>
      <w:tr w:rsidR="2B2E63BD" w14:paraId="6946F778" w14:textId="77777777" w:rsidTr="27A0E6CB">
        <w:trPr>
          <w:trHeight w:val="300"/>
        </w:trPr>
        <w:tc>
          <w:tcPr>
            <w:tcW w:w="4320" w:type="dxa"/>
            <w:tcBorders>
              <w:top w:val="single" w:sz="6" w:space="0" w:color="auto"/>
              <w:left w:val="single" w:sz="6" w:space="0" w:color="auto"/>
              <w:bottom w:val="single" w:sz="6" w:space="0" w:color="auto"/>
              <w:right w:val="single" w:sz="6" w:space="0" w:color="auto"/>
            </w:tcBorders>
            <w:tcMar>
              <w:left w:w="105" w:type="dxa"/>
              <w:right w:w="105" w:type="dxa"/>
            </w:tcMar>
          </w:tcPr>
          <w:p w14:paraId="11A95901" w14:textId="520652EF" w:rsidR="2B2E63BD" w:rsidRDefault="210A103F"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Centre </w:t>
            </w:r>
            <w:proofErr w:type="spellStart"/>
            <w:r w:rsidRPr="27A0E6CB">
              <w:rPr>
                <w:rFonts w:ascii="Avenir Next LT Pro" w:eastAsia="Avenir Next LT Pro" w:hAnsi="Avenir Next LT Pro" w:cs="Avenir Next LT Pro"/>
                <w:color w:val="595959" w:themeColor="text1" w:themeTint="A6"/>
              </w:rPr>
              <w:t>Asperimowin</w:t>
            </w:r>
            <w:proofErr w:type="spellEnd"/>
            <w:r w:rsidRPr="27A0E6CB">
              <w:rPr>
                <w:rFonts w:ascii="Avenir Next LT Pro" w:eastAsia="Avenir Next LT Pro" w:hAnsi="Avenir Next LT Pro" w:cs="Avenir Next LT Pro"/>
                <w:color w:val="595959" w:themeColor="text1" w:themeTint="A6"/>
              </w:rPr>
              <w:t xml:space="preserve"> du Conseil de la Nation Atikamekw</w:t>
            </w:r>
          </w:p>
        </w:tc>
        <w:tc>
          <w:tcPr>
            <w:tcW w:w="4320" w:type="dxa"/>
            <w:tcBorders>
              <w:top w:val="single" w:sz="6" w:space="0" w:color="auto"/>
              <w:left w:val="single" w:sz="6" w:space="0" w:color="auto"/>
              <w:bottom w:val="single" w:sz="6" w:space="0" w:color="auto"/>
              <w:right w:val="single" w:sz="6" w:space="0" w:color="auto"/>
            </w:tcBorders>
            <w:tcMar>
              <w:left w:w="105" w:type="dxa"/>
              <w:right w:w="105" w:type="dxa"/>
            </w:tcMar>
          </w:tcPr>
          <w:p w14:paraId="306D6F57" w14:textId="51402C99" w:rsidR="2B2E63BD" w:rsidRDefault="210A103F"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Femmes membres de la Nation Atikamekw et Métis</w:t>
            </w:r>
          </w:p>
        </w:tc>
      </w:tr>
      <w:tr w:rsidR="2B2E63BD" w14:paraId="7E33A76E" w14:textId="77777777" w:rsidTr="27A0E6CB">
        <w:trPr>
          <w:trHeight w:val="300"/>
        </w:trPr>
        <w:tc>
          <w:tcPr>
            <w:tcW w:w="4320" w:type="dxa"/>
            <w:tcBorders>
              <w:top w:val="single" w:sz="6" w:space="0" w:color="auto"/>
              <w:left w:val="single" w:sz="6" w:space="0" w:color="auto"/>
              <w:bottom w:val="single" w:sz="6" w:space="0" w:color="auto"/>
              <w:right w:val="single" w:sz="6" w:space="0" w:color="auto"/>
            </w:tcBorders>
            <w:tcMar>
              <w:left w:w="105" w:type="dxa"/>
              <w:right w:w="105" w:type="dxa"/>
            </w:tcMar>
          </w:tcPr>
          <w:p w14:paraId="76A7A37C" w14:textId="3DC8BD05" w:rsidR="2B2E63BD" w:rsidRDefault="210A103F"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Centre d’amitié </w:t>
            </w:r>
            <w:r w:rsidR="0D1D9ADF" w:rsidRPr="27A0E6CB">
              <w:rPr>
                <w:rFonts w:ascii="Avenir Next LT Pro" w:eastAsia="Avenir Next LT Pro" w:hAnsi="Avenir Next LT Pro" w:cs="Avenir Next LT Pro"/>
                <w:color w:val="595959" w:themeColor="text1" w:themeTint="A6"/>
              </w:rPr>
              <w:t>des Premiers Peuples</w:t>
            </w:r>
            <w:r w:rsidRPr="27A0E6CB">
              <w:rPr>
                <w:rFonts w:ascii="Avenir Next LT Pro" w:eastAsia="Avenir Next LT Pro" w:hAnsi="Avenir Next LT Pro" w:cs="Avenir Next LT Pro"/>
                <w:color w:val="595959" w:themeColor="text1" w:themeTint="A6"/>
              </w:rPr>
              <w:t xml:space="preserve"> La Tuque</w:t>
            </w:r>
          </w:p>
        </w:tc>
        <w:tc>
          <w:tcPr>
            <w:tcW w:w="4320" w:type="dxa"/>
            <w:tcBorders>
              <w:top w:val="single" w:sz="6" w:space="0" w:color="auto"/>
              <w:left w:val="single" w:sz="6" w:space="0" w:color="auto"/>
              <w:bottom w:val="single" w:sz="6" w:space="0" w:color="auto"/>
              <w:right w:val="single" w:sz="6" w:space="0" w:color="auto"/>
            </w:tcBorders>
            <w:tcMar>
              <w:left w:w="105" w:type="dxa"/>
              <w:right w:w="105" w:type="dxa"/>
            </w:tcMar>
          </w:tcPr>
          <w:p w14:paraId="41A250FB" w14:textId="2B2999D5" w:rsidR="2B2E63BD" w:rsidRDefault="210A103F"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Femmes </w:t>
            </w:r>
            <w:r w:rsidR="1ADD29EC" w:rsidRPr="27A0E6CB">
              <w:rPr>
                <w:rFonts w:ascii="Avenir Next LT Pro" w:eastAsia="Avenir Next LT Pro" w:hAnsi="Avenir Next LT Pro" w:cs="Avenir Next LT Pro"/>
                <w:color w:val="595959" w:themeColor="text1" w:themeTint="A6"/>
              </w:rPr>
              <w:t>Des Premiers Peuples</w:t>
            </w:r>
          </w:p>
        </w:tc>
      </w:tr>
      <w:tr w:rsidR="2B2E63BD" w14:paraId="46DC2BA3" w14:textId="77777777" w:rsidTr="27A0E6CB">
        <w:trPr>
          <w:trHeight w:val="300"/>
        </w:trPr>
        <w:tc>
          <w:tcPr>
            <w:tcW w:w="4320" w:type="dxa"/>
            <w:tcBorders>
              <w:top w:val="single" w:sz="6" w:space="0" w:color="auto"/>
              <w:left w:val="single" w:sz="6" w:space="0" w:color="auto"/>
              <w:bottom w:val="single" w:sz="6" w:space="0" w:color="auto"/>
              <w:right w:val="single" w:sz="6" w:space="0" w:color="auto"/>
            </w:tcBorders>
            <w:tcMar>
              <w:left w:w="105" w:type="dxa"/>
              <w:right w:w="105" w:type="dxa"/>
            </w:tcMar>
          </w:tcPr>
          <w:p w14:paraId="65F4EC3F" w14:textId="76F28E82" w:rsidR="2B2E63BD" w:rsidRDefault="210A103F"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Centre D’hébergement </w:t>
            </w:r>
            <w:proofErr w:type="spellStart"/>
            <w:r w:rsidRPr="27A0E6CB">
              <w:rPr>
                <w:rFonts w:ascii="Avenir Next LT Pro" w:eastAsia="Avenir Next LT Pro" w:hAnsi="Avenir Next LT Pro" w:cs="Avenir Next LT Pro"/>
                <w:color w:val="595959" w:themeColor="text1" w:themeTint="A6"/>
              </w:rPr>
              <w:t>Tipinuaikan</w:t>
            </w:r>
            <w:proofErr w:type="spellEnd"/>
          </w:p>
        </w:tc>
        <w:tc>
          <w:tcPr>
            <w:tcW w:w="4320" w:type="dxa"/>
            <w:tcBorders>
              <w:top w:val="single" w:sz="6" w:space="0" w:color="auto"/>
              <w:left w:val="single" w:sz="6" w:space="0" w:color="auto"/>
              <w:bottom w:val="single" w:sz="6" w:space="0" w:color="auto"/>
              <w:right w:val="single" w:sz="6" w:space="0" w:color="auto"/>
            </w:tcBorders>
            <w:tcMar>
              <w:left w:w="105" w:type="dxa"/>
              <w:right w:w="105" w:type="dxa"/>
            </w:tcMar>
          </w:tcPr>
          <w:p w14:paraId="6177A399" w14:textId="0F44160C" w:rsidR="2B2E63BD" w:rsidRDefault="210A103F"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Femmes membres de la Première Nation Innue de Nutashkuan</w:t>
            </w:r>
          </w:p>
        </w:tc>
      </w:tr>
    </w:tbl>
    <w:p w14:paraId="70CD2EDB" w14:textId="42A4199B" w:rsidR="00C12620" w:rsidRDefault="00C12620" w:rsidP="27A0E6CB">
      <w:pPr>
        <w:rPr>
          <w:rFonts w:ascii="Avenir Next LT Pro" w:eastAsia="Avenir Next LT Pro" w:hAnsi="Avenir Next LT Pro" w:cs="Avenir Next LT Pro"/>
          <w:color w:val="595959" w:themeColor="text1" w:themeTint="A6"/>
        </w:rPr>
      </w:pPr>
    </w:p>
    <w:p w14:paraId="247BA95B" w14:textId="20CFF244"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Ce tableau montre les organismes et les populations des Premiers Peuples qu'ils desservent dans les différentes régions du Québec. Ces organismes offrent une </w:t>
      </w:r>
      <w:r w:rsidRPr="27A0E6CB">
        <w:rPr>
          <w:rFonts w:ascii="Avenir Next LT Pro" w:eastAsia="Avenir Next LT Pro" w:hAnsi="Avenir Next LT Pro" w:cs="Avenir Next LT Pro"/>
          <w:color w:val="595959" w:themeColor="text1" w:themeTint="A6"/>
        </w:rPr>
        <w:lastRenderedPageBreak/>
        <w:t>variété de services et de soutien pour répondre aux besoins spécifiques des personnes des Premiers Peuples auxquelles ils sont destinés. Nous nous sommes concentrées sur les interventions en interaction avec les femmes, filles incluant les femmes bispirituelles des Premiers Peuples.</w:t>
      </w:r>
    </w:p>
    <w:p w14:paraId="33B65B22" w14:textId="2DA04AE2" w:rsidR="00C12620" w:rsidRDefault="00C12620" w:rsidP="2B2E63BD">
      <w:pPr>
        <w:ind w:firstLine="708"/>
        <w:rPr>
          <w:rFonts w:ascii="Avenir Next LT Pro" w:eastAsia="Avenir Next LT Pro" w:hAnsi="Avenir Next LT Pro" w:cs="Avenir Next LT Pro"/>
          <w:color w:val="595959" w:themeColor="text1" w:themeTint="A6"/>
        </w:rPr>
      </w:pPr>
    </w:p>
    <w:p w14:paraId="6A917B2D" w14:textId="104DDD97" w:rsidR="00C12620" w:rsidRDefault="29395EB6" w:rsidP="27A0E6CB">
      <w:pPr>
        <w:rPr>
          <w:rFonts w:ascii="Avenir Next LT Pro" w:eastAsia="Avenir Next LT Pro" w:hAnsi="Avenir Next LT Pro" w:cs="Avenir Next LT Pro"/>
          <w:color w:val="142E39"/>
          <w:sz w:val="20"/>
          <w:szCs w:val="20"/>
        </w:rPr>
      </w:pPr>
      <w:r>
        <w:rPr>
          <w:noProof/>
        </w:rPr>
        <w:drawing>
          <wp:inline distT="0" distB="0" distL="0" distR="0" wp14:anchorId="511E0A71" wp14:editId="139A1474">
            <wp:extent cx="5486400" cy="2266950"/>
            <wp:effectExtent l="0" t="0" r="0" b="0"/>
            <wp:docPr id="135256467" name="Image 13525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486400" cy="2266950"/>
                    </a:xfrm>
                    <a:prstGeom prst="rect">
                      <a:avLst/>
                    </a:prstGeom>
                  </pic:spPr>
                </pic:pic>
              </a:graphicData>
            </a:graphic>
          </wp:inline>
        </w:drawing>
      </w:r>
      <w:r w:rsidRPr="27A0E6CB">
        <w:rPr>
          <w:rFonts w:ascii="Avenir Next LT Pro" w:eastAsia="Avenir Next LT Pro" w:hAnsi="Avenir Next LT Pro" w:cs="Avenir Next LT Pro"/>
          <w:color w:val="142E39"/>
          <w:sz w:val="20"/>
          <w:szCs w:val="20"/>
        </w:rPr>
        <w:t xml:space="preserve">Ce graphique montre les communautés desservies en interaction avec les </w:t>
      </w:r>
      <w:proofErr w:type="spellStart"/>
      <w:r w:rsidRPr="27A0E6CB">
        <w:rPr>
          <w:rFonts w:ascii="Avenir Next LT Pro" w:eastAsia="Avenir Next LT Pro" w:hAnsi="Avenir Next LT Pro" w:cs="Avenir Next LT Pro"/>
          <w:color w:val="142E39"/>
          <w:sz w:val="20"/>
          <w:szCs w:val="20"/>
        </w:rPr>
        <w:t>intervenant.</w:t>
      </w:r>
      <w:proofErr w:type="gramStart"/>
      <w:r w:rsidRPr="27A0E6CB">
        <w:rPr>
          <w:rFonts w:ascii="Avenir Next LT Pro" w:eastAsia="Avenir Next LT Pro" w:hAnsi="Avenir Next LT Pro" w:cs="Avenir Next LT Pro"/>
          <w:color w:val="142E39"/>
          <w:sz w:val="20"/>
          <w:szCs w:val="20"/>
        </w:rPr>
        <w:t>e.s</w:t>
      </w:r>
      <w:proofErr w:type="spellEnd"/>
      <w:proofErr w:type="gramEnd"/>
      <w:r w:rsidRPr="27A0E6CB">
        <w:rPr>
          <w:rFonts w:ascii="Avenir Next LT Pro" w:eastAsia="Avenir Next LT Pro" w:hAnsi="Avenir Next LT Pro" w:cs="Avenir Next LT Pro"/>
          <w:color w:val="142E39"/>
          <w:sz w:val="20"/>
          <w:szCs w:val="20"/>
        </w:rPr>
        <w:t xml:space="preserve">  qui ont répondu au questionnaire. 100 % des organismes travaillent avec des femmes issues de</w:t>
      </w:r>
      <w:r w:rsidR="4B712496" w:rsidRPr="27A0E6CB">
        <w:rPr>
          <w:rFonts w:ascii="Avenir Next LT Pro" w:eastAsia="Avenir Next LT Pro" w:hAnsi="Avenir Next LT Pro" w:cs="Avenir Next LT Pro"/>
          <w:color w:val="142E39"/>
          <w:sz w:val="20"/>
          <w:szCs w:val="20"/>
        </w:rPr>
        <w:t>s</w:t>
      </w:r>
      <w:r w:rsidRPr="27A0E6CB">
        <w:rPr>
          <w:rFonts w:ascii="Avenir Next LT Pro" w:eastAsia="Avenir Next LT Pro" w:hAnsi="Avenir Next LT Pro" w:cs="Avenir Next LT Pro"/>
          <w:color w:val="142E39"/>
          <w:sz w:val="20"/>
          <w:szCs w:val="20"/>
        </w:rPr>
        <w:t xml:space="preserve"> Premiers </w:t>
      </w:r>
      <w:r w:rsidR="15C7526A" w:rsidRPr="27A0E6CB">
        <w:rPr>
          <w:rFonts w:ascii="Avenir Next LT Pro" w:eastAsia="Avenir Next LT Pro" w:hAnsi="Avenir Next LT Pro" w:cs="Avenir Next LT Pro"/>
          <w:color w:val="142E39"/>
          <w:sz w:val="20"/>
          <w:szCs w:val="20"/>
        </w:rPr>
        <w:t>Peuples</w:t>
      </w:r>
      <w:r w:rsidRPr="27A0E6CB">
        <w:rPr>
          <w:rFonts w:ascii="Avenir Next LT Pro" w:eastAsia="Avenir Next LT Pro" w:hAnsi="Avenir Next LT Pro" w:cs="Avenir Next LT Pro"/>
          <w:color w:val="142E39"/>
          <w:sz w:val="20"/>
          <w:szCs w:val="20"/>
        </w:rPr>
        <w:t>.</w:t>
      </w:r>
    </w:p>
    <w:p w14:paraId="578E20C0" w14:textId="00F3F3F3" w:rsidR="00C12620" w:rsidRPr="00876875"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Ci- bas, la carte des P</w:t>
      </w:r>
      <w:r w:rsidR="6C47B1A8" w:rsidRPr="27A0E6CB">
        <w:rPr>
          <w:rFonts w:ascii="Avenir Next LT Pro" w:eastAsia="Avenir Next LT Pro" w:hAnsi="Avenir Next LT Pro" w:cs="Avenir Next LT Pro"/>
          <w:color w:val="595959" w:themeColor="text1" w:themeTint="A6"/>
        </w:rPr>
        <w:t xml:space="preserve">remiers Peuples </w:t>
      </w:r>
      <w:r w:rsidRPr="27A0E6CB">
        <w:rPr>
          <w:rFonts w:ascii="Avenir Next LT Pro" w:eastAsia="Avenir Next LT Pro" w:hAnsi="Avenir Next LT Pro" w:cs="Avenir Next LT Pro"/>
          <w:color w:val="595959" w:themeColor="text1" w:themeTint="A6"/>
        </w:rPr>
        <w:t xml:space="preserve">établies dans le territoire du Québec </w:t>
      </w:r>
      <w:r w:rsidR="12563CF2" w:rsidRPr="27A0E6CB">
        <w:rPr>
          <w:rFonts w:ascii="Avenir Next LT Pro" w:eastAsia="Avenir Next LT Pro" w:hAnsi="Avenir Next LT Pro" w:cs="Avenir Next LT Pro"/>
          <w:color w:val="595959" w:themeColor="text1" w:themeTint="A6"/>
        </w:rPr>
        <w:t xml:space="preserve">et le </w:t>
      </w:r>
      <w:r w:rsidR="1292FD79" w:rsidRPr="27A0E6CB">
        <w:rPr>
          <w:rFonts w:ascii="Avenir Next LT Pro" w:eastAsia="Avenir Next LT Pro" w:hAnsi="Avenir Next LT Pro" w:cs="Avenir Next LT Pro"/>
          <w:color w:val="595959" w:themeColor="text1" w:themeTint="A6"/>
        </w:rPr>
        <w:t>réseau</w:t>
      </w:r>
      <w:r w:rsidR="12563CF2" w:rsidRPr="27A0E6CB">
        <w:rPr>
          <w:rFonts w:ascii="Avenir Next LT Pro" w:eastAsia="Avenir Next LT Pro" w:hAnsi="Avenir Next LT Pro" w:cs="Avenir Next LT Pro"/>
          <w:color w:val="595959" w:themeColor="text1" w:themeTint="A6"/>
        </w:rPr>
        <w:t xml:space="preserve"> </w:t>
      </w:r>
      <w:r w:rsidR="216A490E" w:rsidRPr="27A0E6CB">
        <w:rPr>
          <w:rFonts w:ascii="Avenir Next LT Pro" w:eastAsia="Avenir Next LT Pro" w:hAnsi="Avenir Next LT Pro" w:cs="Avenir Next LT Pro"/>
          <w:color w:val="595959" w:themeColor="text1" w:themeTint="A6"/>
        </w:rPr>
        <w:t>des maisons</w:t>
      </w:r>
      <w:r w:rsidR="12563CF2" w:rsidRPr="27A0E6CB">
        <w:rPr>
          <w:rFonts w:ascii="Avenir Next LT Pro" w:eastAsia="Avenir Next LT Pro" w:hAnsi="Avenir Next LT Pro" w:cs="Avenir Next LT Pro"/>
          <w:color w:val="595959" w:themeColor="text1" w:themeTint="A6"/>
        </w:rPr>
        <w:t xml:space="preserve"> d’</w:t>
      </w:r>
      <w:r w:rsidR="798E505F" w:rsidRPr="27A0E6CB">
        <w:rPr>
          <w:rFonts w:ascii="Avenir Next LT Pro" w:eastAsia="Avenir Next LT Pro" w:hAnsi="Avenir Next LT Pro" w:cs="Avenir Next LT Pro"/>
          <w:color w:val="595959" w:themeColor="text1" w:themeTint="A6"/>
        </w:rPr>
        <w:t>hébergement</w:t>
      </w:r>
      <w:r w:rsidR="12563CF2" w:rsidRPr="27A0E6CB">
        <w:rPr>
          <w:rFonts w:ascii="Avenir Next LT Pro" w:eastAsia="Avenir Next LT Pro" w:hAnsi="Avenir Next LT Pro" w:cs="Avenir Next LT Pro"/>
          <w:color w:val="595959" w:themeColor="text1" w:themeTint="A6"/>
        </w:rPr>
        <w:t xml:space="preserve"> des femmes </w:t>
      </w:r>
      <w:r w:rsidR="1ADD29EC" w:rsidRPr="27A0E6CB">
        <w:rPr>
          <w:rFonts w:ascii="Avenir Next LT Pro" w:eastAsia="Avenir Next LT Pro" w:hAnsi="Avenir Next LT Pro" w:cs="Avenir Next LT Pro"/>
          <w:color w:val="595959" w:themeColor="text1" w:themeTint="A6"/>
        </w:rPr>
        <w:t>des Premiers Peuples</w:t>
      </w:r>
      <w:r w:rsidR="00C12620" w:rsidRPr="27A0E6CB">
        <w:rPr>
          <w:rStyle w:val="Appelnotedebasdep"/>
          <w:rFonts w:ascii="Avenir Next LT Pro" w:eastAsia="Avenir Next LT Pro" w:hAnsi="Avenir Next LT Pro" w:cs="Avenir Next LT Pro"/>
          <w:color w:val="595959" w:themeColor="text1" w:themeTint="A6"/>
        </w:rPr>
        <w:footnoteReference w:id="48"/>
      </w:r>
      <w:r w:rsidR="4BD29838" w:rsidRPr="27A0E6CB">
        <w:rPr>
          <w:rFonts w:ascii="Avenir Next LT Pro" w:eastAsia="Avenir Next LT Pro" w:hAnsi="Avenir Next LT Pro" w:cs="Avenir Next LT Pro"/>
          <w:color w:val="595959" w:themeColor="text1" w:themeTint="A6"/>
        </w:rPr>
        <w:t xml:space="preserve"> </w:t>
      </w:r>
      <w:r w:rsidR="4450C35A" w:rsidRPr="27A0E6CB">
        <w:rPr>
          <w:rFonts w:ascii="Avenir Next LT Pro" w:eastAsia="Avenir Next LT Pro" w:hAnsi="Avenir Next LT Pro" w:cs="Avenir Next LT Pro"/>
          <w:color w:val="595959" w:themeColor="text1" w:themeTint="A6"/>
        </w:rPr>
        <w:t>existantes, pour</w:t>
      </w:r>
      <w:r w:rsidRPr="27A0E6CB">
        <w:rPr>
          <w:rFonts w:ascii="Avenir Next LT Pro" w:eastAsia="Avenir Next LT Pro" w:hAnsi="Avenir Next LT Pro" w:cs="Avenir Next LT Pro"/>
          <w:color w:val="595959" w:themeColor="text1" w:themeTint="A6"/>
        </w:rPr>
        <w:t xml:space="preserve"> donner une idée plus claire des communautés rejointes pour les organismes participants: </w:t>
      </w:r>
    </w:p>
    <w:p w14:paraId="6D16082C" w14:textId="1E99C9AE" w:rsidR="00C12620" w:rsidRDefault="5863BE3B" w:rsidP="27A0E6CB">
      <w:pPr>
        <w:jc w:val="center"/>
      </w:pPr>
      <w:r>
        <w:rPr>
          <w:noProof/>
        </w:rPr>
        <w:drawing>
          <wp:inline distT="0" distB="0" distL="0" distR="0" wp14:anchorId="5FCD99A4" wp14:editId="05E1FAE6">
            <wp:extent cx="4572000" cy="2571750"/>
            <wp:effectExtent l="0" t="0" r="0" b="0"/>
            <wp:docPr id="1589070333" name="Image 158907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0E39764" w14:textId="0CC16C36" w:rsidR="00C12620" w:rsidRDefault="29395EB6" w:rsidP="27A0E6CB">
      <w:pPr>
        <w:pStyle w:val="Titre2"/>
        <w:rPr>
          <w:rFonts w:ascii="Segoe UI" w:eastAsia="Segoe UI" w:hAnsi="Segoe UI" w:cs="Segoe UI"/>
          <w:color w:val="8EAADB" w:themeColor="accent1" w:themeTint="99"/>
          <w:sz w:val="24"/>
          <w:szCs w:val="24"/>
        </w:rPr>
      </w:pPr>
      <w:r w:rsidRPr="00AA22F8">
        <w:rPr>
          <w:rFonts w:ascii="Segoe UI" w:eastAsia="Segoe UI" w:hAnsi="Segoe UI" w:cs="Segoe UI"/>
          <w:color w:val="8EAADB" w:themeColor="accent1" w:themeTint="99"/>
          <w:sz w:val="24"/>
          <w:szCs w:val="24"/>
        </w:rPr>
        <w:lastRenderedPageBreak/>
        <w:t xml:space="preserve">Profil professionnel des </w:t>
      </w:r>
      <w:proofErr w:type="spellStart"/>
      <w:r w:rsidRPr="00AA22F8">
        <w:rPr>
          <w:rFonts w:ascii="Segoe UI" w:eastAsia="Segoe UI" w:hAnsi="Segoe UI" w:cs="Segoe UI"/>
          <w:color w:val="8EAADB" w:themeColor="accent1" w:themeTint="99"/>
          <w:sz w:val="24"/>
          <w:szCs w:val="24"/>
        </w:rPr>
        <w:t>participants.</w:t>
      </w:r>
      <w:proofErr w:type="gramStart"/>
      <w:r w:rsidRPr="00AA22F8">
        <w:rPr>
          <w:rFonts w:ascii="Segoe UI" w:eastAsia="Segoe UI" w:hAnsi="Segoe UI" w:cs="Segoe UI"/>
          <w:color w:val="8EAADB" w:themeColor="accent1" w:themeTint="99"/>
          <w:sz w:val="24"/>
          <w:szCs w:val="24"/>
        </w:rPr>
        <w:t>e.s</w:t>
      </w:r>
      <w:proofErr w:type="spellEnd"/>
      <w:proofErr w:type="gramEnd"/>
      <w:r w:rsidRPr="00AA22F8">
        <w:rPr>
          <w:rFonts w:ascii="Segoe UI" w:eastAsia="Segoe UI" w:hAnsi="Segoe UI" w:cs="Segoe UI"/>
          <w:color w:val="8EAADB" w:themeColor="accent1" w:themeTint="99"/>
          <w:sz w:val="24"/>
          <w:szCs w:val="24"/>
        </w:rPr>
        <w:t xml:space="preserve"> au questionnaire</w:t>
      </w:r>
    </w:p>
    <w:p w14:paraId="23E02B51" w14:textId="35AD132A"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Sur les 13 questionnaires reçus, </w:t>
      </w:r>
      <w:r w:rsidRPr="27A0E6CB">
        <w:rPr>
          <w:rFonts w:ascii="Avenir Next LT Pro" w:eastAsia="Avenir Next LT Pro" w:hAnsi="Avenir Next LT Pro" w:cs="Avenir Next LT Pro"/>
          <w:b/>
          <w:bCs/>
          <w:color w:val="595959" w:themeColor="text1" w:themeTint="A6"/>
        </w:rPr>
        <w:t>6</w:t>
      </w:r>
      <w:r w:rsidRPr="27A0E6CB">
        <w:rPr>
          <w:rFonts w:ascii="Avenir Next LT Pro" w:eastAsia="Avenir Next LT Pro" w:hAnsi="Avenir Next LT Pro" w:cs="Avenir Next LT Pro"/>
          <w:color w:val="595959" w:themeColor="text1" w:themeTint="A6"/>
        </w:rPr>
        <w:t xml:space="preserve"> sont </w:t>
      </w:r>
      <w:proofErr w:type="spellStart"/>
      <w:r w:rsidRPr="27A0E6CB">
        <w:rPr>
          <w:rFonts w:ascii="Avenir Next LT Pro" w:eastAsia="Avenir Next LT Pro" w:hAnsi="Avenir Next LT Pro" w:cs="Avenir Next LT Pro"/>
          <w:color w:val="595959" w:themeColor="text1" w:themeTint="A6"/>
        </w:rPr>
        <w:t>intervenant</w:t>
      </w:r>
      <w:r w:rsidR="76D7A397" w:rsidRPr="27A0E6CB">
        <w:rPr>
          <w:rFonts w:ascii="Avenir Next LT Pro" w:eastAsia="Avenir Next LT Pro" w:hAnsi="Avenir Next LT Pro" w:cs="Avenir Next LT Pro"/>
          <w:color w:val="595959" w:themeColor="text1" w:themeTint="A6"/>
        </w:rPr>
        <w:t>.</w:t>
      </w:r>
      <w:proofErr w:type="gramStart"/>
      <w:r w:rsidRPr="27A0E6CB">
        <w:rPr>
          <w:rFonts w:ascii="Avenir Next LT Pro" w:eastAsia="Avenir Next LT Pro" w:hAnsi="Avenir Next LT Pro" w:cs="Avenir Next LT Pro"/>
          <w:color w:val="595959" w:themeColor="text1" w:themeTint="A6"/>
        </w:rPr>
        <w:t>e</w:t>
      </w:r>
      <w:r w:rsidR="0B768BC2"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s</w:t>
      </w:r>
      <w:proofErr w:type="spellEnd"/>
      <w:proofErr w:type="gramEnd"/>
      <w:r w:rsidRPr="27A0E6CB">
        <w:rPr>
          <w:rFonts w:ascii="Avenir Next LT Pro" w:eastAsia="Avenir Next LT Pro" w:hAnsi="Avenir Next LT Pro" w:cs="Avenir Next LT Pro"/>
          <w:color w:val="595959" w:themeColor="text1" w:themeTint="A6"/>
        </w:rPr>
        <w:t xml:space="preserve"> et/ou</w:t>
      </w:r>
      <w:r w:rsidRPr="27A0E6CB">
        <w:rPr>
          <w:rFonts w:ascii="Avenir Next LT Pro" w:eastAsia="Avenir Next LT Pro" w:hAnsi="Avenir Next LT Pro" w:cs="Avenir Next LT Pro"/>
          <w:b/>
          <w:bCs/>
          <w:color w:val="595959" w:themeColor="text1" w:themeTint="A6"/>
        </w:rPr>
        <w:t xml:space="preserve"> gestionnaires </w:t>
      </w:r>
      <w:r w:rsidRPr="27A0E6CB">
        <w:rPr>
          <w:rFonts w:ascii="Avenir Next LT Pro" w:eastAsia="Avenir Next LT Pro" w:hAnsi="Avenir Next LT Pro" w:cs="Avenir Next LT Pro"/>
          <w:color w:val="595959" w:themeColor="text1" w:themeTint="A6"/>
        </w:rPr>
        <w:t xml:space="preserve">des services et </w:t>
      </w:r>
      <w:r w:rsidRPr="27A0E6CB">
        <w:rPr>
          <w:rFonts w:ascii="Avenir Next LT Pro" w:eastAsia="Avenir Next LT Pro" w:hAnsi="Avenir Next LT Pro" w:cs="Avenir Next LT Pro"/>
          <w:b/>
          <w:bCs/>
          <w:color w:val="595959" w:themeColor="text1" w:themeTint="A6"/>
        </w:rPr>
        <w:t xml:space="preserve">7 sont  </w:t>
      </w:r>
      <w:proofErr w:type="spellStart"/>
      <w:r w:rsidRPr="27A0E6CB">
        <w:rPr>
          <w:rFonts w:ascii="Avenir Next LT Pro" w:eastAsia="Avenir Next LT Pro" w:hAnsi="Avenir Next LT Pro" w:cs="Avenir Next LT Pro"/>
          <w:b/>
          <w:bCs/>
          <w:color w:val="595959" w:themeColor="text1" w:themeTint="A6"/>
        </w:rPr>
        <w:t>intervenant.e.s</w:t>
      </w:r>
      <w:proofErr w:type="spellEnd"/>
      <w:r w:rsidRPr="27A0E6CB">
        <w:rPr>
          <w:rFonts w:ascii="Avenir Next LT Pro" w:eastAsia="Avenir Next LT Pro" w:hAnsi="Avenir Next LT Pro" w:cs="Avenir Next LT Pro"/>
          <w:b/>
          <w:bCs/>
          <w:color w:val="595959" w:themeColor="text1" w:themeTint="A6"/>
        </w:rPr>
        <w:t xml:space="preserve"> du terrain.</w:t>
      </w:r>
    </w:p>
    <w:p w14:paraId="493DC0B4" w14:textId="1F26F0C0" w:rsidR="00C12620" w:rsidRPr="00876875" w:rsidRDefault="29395EB6" w:rsidP="755A9F99">
      <w:pPr>
        <w:keepNext/>
        <w:keepLines/>
        <w:spacing w:before="40" w:after="0"/>
        <w:rPr>
          <w:rFonts w:ascii="Avenir Next LT Pro" w:eastAsia="Avenir Next LT Pro" w:hAnsi="Avenir Next LT Pro" w:cs="Avenir Next LT Pro"/>
          <w:color w:val="595959" w:themeColor="text1" w:themeTint="A6"/>
        </w:rPr>
      </w:pPr>
      <w:r w:rsidRPr="755A9F99">
        <w:rPr>
          <w:rFonts w:ascii="Avenir Next LT Pro" w:eastAsia="Avenir Next LT Pro" w:hAnsi="Avenir Next LT Pro" w:cs="Avenir Next LT Pro"/>
          <w:color w:val="595959" w:themeColor="text1" w:themeTint="A6"/>
        </w:rPr>
        <w:t>Les différences de responsabilités et tâches professionnelles au quotidien en relation avec les personnes qui reçoivent des services pourrai</w:t>
      </w:r>
      <w:r w:rsidR="685BB00E" w:rsidRPr="755A9F99">
        <w:rPr>
          <w:rFonts w:ascii="Avenir Next LT Pro" w:eastAsia="Avenir Next LT Pro" w:hAnsi="Avenir Next LT Pro" w:cs="Avenir Next LT Pro"/>
          <w:color w:val="595959" w:themeColor="text1" w:themeTint="A6"/>
        </w:rPr>
        <w:t>en</w:t>
      </w:r>
      <w:r w:rsidRPr="755A9F99">
        <w:rPr>
          <w:rFonts w:ascii="Avenir Next LT Pro" w:eastAsia="Avenir Next LT Pro" w:hAnsi="Avenir Next LT Pro" w:cs="Avenir Next LT Pro"/>
          <w:color w:val="595959" w:themeColor="text1" w:themeTint="A6"/>
        </w:rPr>
        <w:t>t constituer un biais dans les réponses</w:t>
      </w:r>
      <w:r w:rsidR="3B5EED0B" w:rsidRPr="755A9F99">
        <w:rPr>
          <w:rFonts w:ascii="Avenir Next LT Pro" w:eastAsia="Avenir Next LT Pro" w:hAnsi="Avenir Next LT Pro" w:cs="Avenir Next LT Pro"/>
          <w:color w:val="595959" w:themeColor="text1" w:themeTint="A6"/>
        </w:rPr>
        <w:t>.</w:t>
      </w:r>
      <w:r w:rsidRPr="755A9F99">
        <w:rPr>
          <w:rFonts w:ascii="Avenir Next LT Pro" w:eastAsia="Avenir Next LT Pro" w:hAnsi="Avenir Next LT Pro" w:cs="Avenir Next LT Pro"/>
          <w:color w:val="595959" w:themeColor="text1" w:themeTint="A6"/>
        </w:rPr>
        <w:t xml:space="preserve"> </w:t>
      </w:r>
      <w:r w:rsidR="3B16086B" w:rsidRPr="755A9F99">
        <w:rPr>
          <w:rFonts w:ascii="Avenir Next LT Pro" w:eastAsia="Avenir Next LT Pro" w:hAnsi="Avenir Next LT Pro" w:cs="Avenir Next LT Pro"/>
          <w:color w:val="595959" w:themeColor="text1" w:themeTint="A6"/>
        </w:rPr>
        <w:t>En,</w:t>
      </w:r>
      <w:r w:rsidRPr="755A9F99">
        <w:rPr>
          <w:rFonts w:ascii="Avenir Next LT Pro" w:eastAsia="Avenir Next LT Pro" w:hAnsi="Avenir Next LT Pro" w:cs="Avenir Next LT Pro"/>
          <w:color w:val="595959" w:themeColor="text1" w:themeTint="A6"/>
        </w:rPr>
        <w:t xml:space="preserve"> effet la fréquence des interventions diffère. La relation de confiance entre la </w:t>
      </w:r>
      <w:r w:rsidR="483C44AF" w:rsidRPr="755A9F99">
        <w:rPr>
          <w:rFonts w:ascii="Avenir Next LT Pro" w:eastAsia="Avenir Next LT Pro" w:hAnsi="Avenir Next LT Pro" w:cs="Avenir Next LT Pro"/>
          <w:color w:val="595959" w:themeColor="text1" w:themeTint="A6"/>
        </w:rPr>
        <w:t xml:space="preserve">femme </w:t>
      </w:r>
      <w:r w:rsidRPr="755A9F99">
        <w:rPr>
          <w:rFonts w:ascii="Avenir Next LT Pro" w:eastAsia="Avenir Next LT Pro" w:hAnsi="Avenir Next LT Pro" w:cs="Avenir Next LT Pro"/>
          <w:color w:val="595959" w:themeColor="text1" w:themeTint="A6"/>
        </w:rPr>
        <w:t xml:space="preserve">bénéficiaire des services et les </w:t>
      </w:r>
      <w:proofErr w:type="spellStart"/>
      <w:r w:rsidRPr="755A9F99">
        <w:rPr>
          <w:rFonts w:ascii="Avenir Next LT Pro" w:eastAsia="Avenir Next LT Pro" w:hAnsi="Avenir Next LT Pro" w:cs="Avenir Next LT Pro"/>
          <w:color w:val="595959" w:themeColor="text1" w:themeTint="A6"/>
        </w:rPr>
        <w:t>intervenant.</w:t>
      </w:r>
      <w:proofErr w:type="gramStart"/>
      <w:r w:rsidRPr="755A9F99">
        <w:rPr>
          <w:rFonts w:ascii="Avenir Next LT Pro" w:eastAsia="Avenir Next LT Pro" w:hAnsi="Avenir Next LT Pro" w:cs="Avenir Next LT Pro"/>
          <w:color w:val="595959" w:themeColor="text1" w:themeTint="A6"/>
        </w:rPr>
        <w:t>e.s</w:t>
      </w:r>
      <w:proofErr w:type="spellEnd"/>
      <w:proofErr w:type="gramEnd"/>
      <w:r w:rsidRPr="755A9F99">
        <w:rPr>
          <w:rFonts w:ascii="Avenir Next LT Pro" w:eastAsia="Avenir Next LT Pro" w:hAnsi="Avenir Next LT Pro" w:cs="Avenir Next LT Pro"/>
          <w:color w:val="595959" w:themeColor="text1" w:themeTint="A6"/>
        </w:rPr>
        <w:t xml:space="preserve"> - gestionnaires pourrait être différente en raison de la position d’autorité occupée par l’</w:t>
      </w:r>
      <w:proofErr w:type="spellStart"/>
      <w:r w:rsidRPr="755A9F99">
        <w:rPr>
          <w:rFonts w:ascii="Avenir Next LT Pro" w:eastAsia="Avenir Next LT Pro" w:hAnsi="Avenir Next LT Pro" w:cs="Avenir Next LT Pro"/>
          <w:color w:val="595959" w:themeColor="text1" w:themeTint="A6"/>
        </w:rPr>
        <w:t>intervenant.e</w:t>
      </w:r>
      <w:proofErr w:type="spellEnd"/>
      <w:r w:rsidRPr="755A9F99">
        <w:rPr>
          <w:rFonts w:ascii="Avenir Next LT Pro" w:eastAsia="Avenir Next LT Pro" w:hAnsi="Avenir Next LT Pro" w:cs="Avenir Next LT Pro"/>
          <w:color w:val="595959" w:themeColor="text1" w:themeTint="A6"/>
        </w:rPr>
        <w:t>. -gestionnaire dans l’organisme.</w:t>
      </w:r>
    </w:p>
    <w:p w14:paraId="1D57D7E7" w14:textId="42571254" w:rsidR="00C12620" w:rsidRDefault="29395EB6" w:rsidP="27A0E6CB">
      <w:pPr>
        <w:pStyle w:val="Titre2"/>
        <w:jc w:val="center"/>
        <w:rPr>
          <w:rFonts w:ascii="Segoe UI" w:eastAsia="Segoe UI" w:hAnsi="Segoe UI" w:cs="Segoe UI"/>
          <w:b/>
          <w:bCs/>
          <w:color w:val="8EAADB" w:themeColor="accent1" w:themeTint="99"/>
          <w:sz w:val="24"/>
          <w:szCs w:val="24"/>
        </w:rPr>
      </w:pPr>
      <w:r w:rsidRPr="27A0E6CB">
        <w:rPr>
          <w:rFonts w:ascii="Segoe UI" w:eastAsia="Segoe UI" w:hAnsi="Segoe UI" w:cs="Segoe UI"/>
          <w:b/>
          <w:bCs/>
          <w:color w:val="8EAADB" w:themeColor="accent1" w:themeTint="99"/>
          <w:sz w:val="24"/>
          <w:szCs w:val="24"/>
        </w:rPr>
        <w:t xml:space="preserve">Résultats </w:t>
      </w:r>
    </w:p>
    <w:p w14:paraId="645E9BD2" w14:textId="069286D5" w:rsidR="00C12620" w:rsidRPr="00876875" w:rsidRDefault="29395EB6" w:rsidP="27A0E6CB">
      <w:pPr>
        <w:pStyle w:val="Titre2"/>
        <w:rPr>
          <w:rFonts w:ascii="Segoe UI" w:eastAsia="Segoe UI" w:hAnsi="Segoe UI" w:cs="Segoe UI"/>
          <w:color w:val="8EAADB" w:themeColor="accent1" w:themeTint="99"/>
          <w:sz w:val="24"/>
          <w:szCs w:val="24"/>
        </w:rPr>
      </w:pPr>
      <w:r w:rsidRPr="27A0E6CB">
        <w:rPr>
          <w:rFonts w:ascii="Segoe UI" w:eastAsia="Segoe UI" w:hAnsi="Segoe UI" w:cs="Segoe UI"/>
          <w:color w:val="8EAADB" w:themeColor="accent1" w:themeTint="99"/>
          <w:sz w:val="24"/>
          <w:szCs w:val="24"/>
        </w:rPr>
        <w:t xml:space="preserve">Section B Identification des femmes </w:t>
      </w:r>
    </w:p>
    <w:p w14:paraId="7FB82D03" w14:textId="3F6353DD" w:rsidR="00C12620" w:rsidRDefault="29395EB6" w:rsidP="27A0E6CB">
      <w:pPr>
        <w:pStyle w:val="Titre3"/>
        <w:spacing w:before="40" w:after="0"/>
        <w:rPr>
          <w:rFonts w:ascii="Avenir Next LT Pro" w:eastAsia="Avenir Next LT Pro" w:hAnsi="Avenir Next LT Pro" w:cs="Avenir Next LT Pro"/>
          <w:b w:val="0"/>
          <w:color w:val="595959" w:themeColor="text1" w:themeTint="A6"/>
          <w:sz w:val="22"/>
          <w:szCs w:val="22"/>
        </w:rPr>
      </w:pPr>
      <w:r w:rsidRPr="27A0E6CB">
        <w:rPr>
          <w:rFonts w:ascii="Avenir Next LT Pro" w:eastAsia="Avenir Next LT Pro" w:hAnsi="Avenir Next LT Pro" w:cs="Avenir Next LT Pro"/>
          <w:b w:val="0"/>
          <w:color w:val="595959" w:themeColor="text1" w:themeTint="A6"/>
          <w:sz w:val="22"/>
          <w:szCs w:val="22"/>
        </w:rPr>
        <w:t>D'après les réponses fournies à la question 1 de la section B (figure 1)</w:t>
      </w:r>
      <w:r w:rsidR="08AA771E" w:rsidRPr="27A0E6CB">
        <w:rPr>
          <w:rFonts w:ascii="Avenir Next LT Pro" w:eastAsia="Avenir Next LT Pro" w:hAnsi="Avenir Next LT Pro" w:cs="Avenir Next LT Pro"/>
          <w:b w:val="0"/>
          <w:color w:val="595959" w:themeColor="text1" w:themeTint="A6"/>
          <w:sz w:val="22"/>
          <w:szCs w:val="22"/>
        </w:rPr>
        <w:t>,</w:t>
      </w:r>
      <w:r w:rsidRPr="27A0E6CB">
        <w:rPr>
          <w:rFonts w:ascii="Avenir Next LT Pro" w:eastAsia="Avenir Next LT Pro" w:hAnsi="Avenir Next LT Pro" w:cs="Avenir Next LT Pro"/>
          <w:b w:val="0"/>
          <w:color w:val="595959" w:themeColor="text1" w:themeTint="A6"/>
          <w:sz w:val="22"/>
          <w:szCs w:val="22"/>
        </w:rPr>
        <w:t xml:space="preserve"> il semble que la plupart des femmes et filles des Premiers Peuples qui fréquentent l</w:t>
      </w:r>
      <w:r w:rsidR="79362DD2" w:rsidRPr="27A0E6CB">
        <w:rPr>
          <w:rFonts w:ascii="Avenir Next LT Pro" w:eastAsia="Avenir Next LT Pro" w:hAnsi="Avenir Next LT Pro" w:cs="Avenir Next LT Pro"/>
          <w:b w:val="0"/>
          <w:color w:val="595959" w:themeColor="text1" w:themeTint="A6"/>
          <w:sz w:val="22"/>
          <w:szCs w:val="22"/>
        </w:rPr>
        <w:t xml:space="preserve">es </w:t>
      </w:r>
      <w:r w:rsidRPr="27A0E6CB">
        <w:rPr>
          <w:rFonts w:ascii="Avenir Next LT Pro" w:eastAsia="Avenir Next LT Pro" w:hAnsi="Avenir Next LT Pro" w:cs="Avenir Next LT Pro"/>
          <w:b w:val="0"/>
          <w:color w:val="595959" w:themeColor="text1" w:themeTint="A6"/>
          <w:sz w:val="22"/>
          <w:szCs w:val="22"/>
        </w:rPr>
        <w:t>organisme</w:t>
      </w:r>
      <w:r w:rsidR="389C3B8C" w:rsidRPr="27A0E6CB">
        <w:rPr>
          <w:rFonts w:ascii="Avenir Next LT Pro" w:eastAsia="Avenir Next LT Pro" w:hAnsi="Avenir Next LT Pro" w:cs="Avenir Next LT Pro"/>
          <w:b w:val="0"/>
          <w:color w:val="595959" w:themeColor="text1" w:themeTint="A6"/>
          <w:sz w:val="22"/>
          <w:szCs w:val="22"/>
        </w:rPr>
        <w:t>s</w:t>
      </w:r>
      <w:r w:rsidRPr="27A0E6CB">
        <w:rPr>
          <w:rFonts w:ascii="Avenir Next LT Pro" w:eastAsia="Avenir Next LT Pro" w:hAnsi="Avenir Next LT Pro" w:cs="Avenir Next LT Pro"/>
          <w:b w:val="0"/>
          <w:color w:val="595959" w:themeColor="text1" w:themeTint="A6"/>
          <w:sz w:val="22"/>
          <w:szCs w:val="22"/>
        </w:rPr>
        <w:t xml:space="preserve"> ont échangé ou échangent des faveurs sexuelles contre des biens/services</w:t>
      </w:r>
      <w:r w:rsidR="16880419" w:rsidRPr="27A0E6CB">
        <w:rPr>
          <w:rFonts w:ascii="Avenir Next LT Pro" w:eastAsia="Avenir Next LT Pro" w:hAnsi="Avenir Next LT Pro" w:cs="Avenir Next LT Pro"/>
          <w:b w:val="0"/>
          <w:color w:val="595959" w:themeColor="text1" w:themeTint="A6"/>
          <w:sz w:val="22"/>
          <w:szCs w:val="22"/>
        </w:rPr>
        <w:t xml:space="preserve"> ou </w:t>
      </w:r>
      <w:r w:rsidRPr="27A0E6CB">
        <w:rPr>
          <w:rFonts w:ascii="Avenir Next LT Pro" w:eastAsia="Avenir Next LT Pro" w:hAnsi="Avenir Next LT Pro" w:cs="Avenir Next LT Pro"/>
          <w:b w:val="0"/>
          <w:color w:val="595959" w:themeColor="text1" w:themeTint="A6"/>
          <w:sz w:val="22"/>
          <w:szCs w:val="22"/>
        </w:rPr>
        <w:t>de l'argent</w:t>
      </w:r>
      <w:r w:rsidR="46AABACB" w:rsidRPr="27A0E6CB">
        <w:rPr>
          <w:rFonts w:ascii="Avenir Next LT Pro" w:eastAsia="Avenir Next LT Pro" w:hAnsi="Avenir Next LT Pro" w:cs="Avenir Next LT Pro"/>
          <w:b w:val="0"/>
          <w:color w:val="595959" w:themeColor="text1" w:themeTint="A6"/>
          <w:sz w:val="22"/>
          <w:szCs w:val="22"/>
        </w:rPr>
        <w:t xml:space="preserve">: 69% et </w:t>
      </w:r>
      <w:r w:rsidRPr="27A0E6CB">
        <w:rPr>
          <w:rFonts w:ascii="Avenir Next LT Pro" w:eastAsia="Avenir Next LT Pro" w:hAnsi="Avenir Next LT Pro" w:cs="Avenir Next LT Pro"/>
          <w:b w:val="0"/>
          <w:color w:val="595959" w:themeColor="text1" w:themeTint="A6"/>
          <w:sz w:val="22"/>
          <w:szCs w:val="22"/>
        </w:rPr>
        <w:t xml:space="preserve">92 </w:t>
      </w:r>
      <w:r w:rsidR="1C34B4BE" w:rsidRPr="27A0E6CB">
        <w:rPr>
          <w:rFonts w:ascii="Avenir Next LT Pro" w:eastAsia="Avenir Next LT Pro" w:hAnsi="Avenir Next LT Pro" w:cs="Avenir Next LT Pro"/>
          <w:b w:val="0"/>
          <w:color w:val="595959" w:themeColor="text1" w:themeTint="A6"/>
          <w:sz w:val="22"/>
          <w:szCs w:val="22"/>
        </w:rPr>
        <w:t xml:space="preserve">% de </w:t>
      </w:r>
      <w:proofErr w:type="spellStart"/>
      <w:r w:rsidR="1A315C24" w:rsidRPr="27A0E6CB">
        <w:rPr>
          <w:rFonts w:ascii="Avenir Next LT Pro" w:eastAsia="Avenir Next LT Pro" w:hAnsi="Avenir Next LT Pro" w:cs="Avenir Next LT Pro"/>
          <w:b w:val="0"/>
          <w:color w:val="595959" w:themeColor="text1" w:themeTint="A6"/>
          <w:sz w:val="22"/>
          <w:szCs w:val="22"/>
        </w:rPr>
        <w:t>intervenant.</w:t>
      </w:r>
      <w:proofErr w:type="gramStart"/>
      <w:r w:rsidR="1A315C24" w:rsidRPr="27A0E6CB">
        <w:rPr>
          <w:rFonts w:ascii="Avenir Next LT Pro" w:eastAsia="Avenir Next LT Pro" w:hAnsi="Avenir Next LT Pro" w:cs="Avenir Next LT Pro"/>
          <w:b w:val="0"/>
          <w:color w:val="595959" w:themeColor="text1" w:themeTint="A6"/>
          <w:sz w:val="22"/>
          <w:szCs w:val="22"/>
        </w:rPr>
        <w:t>e.s</w:t>
      </w:r>
      <w:proofErr w:type="spellEnd"/>
      <w:proofErr w:type="gramEnd"/>
      <w:r w:rsidR="1C34B4BE" w:rsidRPr="27A0E6CB">
        <w:rPr>
          <w:rFonts w:ascii="Avenir Next LT Pro" w:eastAsia="Avenir Next LT Pro" w:hAnsi="Avenir Next LT Pro" w:cs="Avenir Next LT Pro"/>
          <w:b w:val="0"/>
          <w:color w:val="595959" w:themeColor="text1" w:themeTint="A6"/>
          <w:sz w:val="22"/>
          <w:szCs w:val="22"/>
        </w:rPr>
        <w:t xml:space="preserve"> respectivement, </w:t>
      </w:r>
      <w:r w:rsidRPr="27A0E6CB">
        <w:rPr>
          <w:rFonts w:ascii="Avenir Next LT Pro" w:eastAsia="Avenir Next LT Pro" w:hAnsi="Avenir Next LT Pro" w:cs="Avenir Next LT Pro"/>
          <w:b w:val="0"/>
          <w:color w:val="595959" w:themeColor="text1" w:themeTint="A6"/>
          <w:sz w:val="22"/>
          <w:szCs w:val="22"/>
        </w:rPr>
        <w:t xml:space="preserve">le considèrent de cette façon. 23 % des </w:t>
      </w:r>
      <w:proofErr w:type="spellStart"/>
      <w:r w:rsidRPr="27A0E6CB">
        <w:rPr>
          <w:rFonts w:ascii="Avenir Next LT Pro" w:eastAsia="Avenir Next LT Pro" w:hAnsi="Avenir Next LT Pro" w:cs="Avenir Next LT Pro"/>
          <w:b w:val="0"/>
          <w:color w:val="595959" w:themeColor="text1" w:themeTint="A6"/>
          <w:sz w:val="22"/>
          <w:szCs w:val="22"/>
        </w:rPr>
        <w:t>intervenant</w:t>
      </w:r>
      <w:r w:rsidR="75FAE613" w:rsidRPr="27A0E6CB">
        <w:rPr>
          <w:rFonts w:ascii="Avenir Next LT Pro" w:eastAsia="Avenir Next LT Pro" w:hAnsi="Avenir Next LT Pro" w:cs="Avenir Next LT Pro"/>
          <w:b w:val="0"/>
          <w:color w:val="595959" w:themeColor="text1" w:themeTint="A6"/>
          <w:sz w:val="22"/>
          <w:szCs w:val="22"/>
        </w:rPr>
        <w:t>.</w:t>
      </w:r>
      <w:proofErr w:type="gramStart"/>
      <w:r w:rsidRPr="27A0E6CB">
        <w:rPr>
          <w:rFonts w:ascii="Avenir Next LT Pro" w:eastAsia="Avenir Next LT Pro" w:hAnsi="Avenir Next LT Pro" w:cs="Avenir Next LT Pro"/>
          <w:b w:val="0"/>
          <w:color w:val="595959" w:themeColor="text1" w:themeTint="A6"/>
          <w:sz w:val="22"/>
          <w:szCs w:val="22"/>
        </w:rPr>
        <w:t>e</w:t>
      </w:r>
      <w:r w:rsidR="78A4B91F" w:rsidRPr="27A0E6CB">
        <w:rPr>
          <w:rFonts w:ascii="Avenir Next LT Pro" w:eastAsia="Avenir Next LT Pro" w:hAnsi="Avenir Next LT Pro" w:cs="Avenir Next LT Pro"/>
          <w:b w:val="0"/>
          <w:color w:val="595959" w:themeColor="text1" w:themeTint="A6"/>
          <w:sz w:val="22"/>
          <w:szCs w:val="22"/>
        </w:rPr>
        <w:t>.</w:t>
      </w:r>
      <w:r w:rsidRPr="27A0E6CB">
        <w:rPr>
          <w:rFonts w:ascii="Avenir Next LT Pro" w:eastAsia="Avenir Next LT Pro" w:hAnsi="Avenir Next LT Pro" w:cs="Avenir Next LT Pro"/>
          <w:b w:val="0"/>
          <w:color w:val="595959" w:themeColor="text1" w:themeTint="A6"/>
          <w:sz w:val="22"/>
          <w:szCs w:val="22"/>
        </w:rPr>
        <w:t>s</w:t>
      </w:r>
      <w:proofErr w:type="spellEnd"/>
      <w:proofErr w:type="gramEnd"/>
      <w:r w:rsidRPr="27A0E6CB">
        <w:rPr>
          <w:rFonts w:ascii="Avenir Next LT Pro" w:eastAsia="Avenir Next LT Pro" w:hAnsi="Avenir Next LT Pro" w:cs="Avenir Next LT Pro"/>
          <w:b w:val="0"/>
          <w:color w:val="595959" w:themeColor="text1" w:themeTint="A6"/>
          <w:sz w:val="22"/>
          <w:szCs w:val="22"/>
        </w:rPr>
        <w:t xml:space="preserve"> indiquent que certaines femmes mentionnent avoir échangé des faveurs sexuelles contre des drogues ou </w:t>
      </w:r>
      <w:r w:rsidR="349FCB45" w:rsidRPr="27A0E6CB">
        <w:rPr>
          <w:rFonts w:ascii="Avenir Next LT Pro" w:eastAsia="Avenir Next LT Pro" w:hAnsi="Avenir Next LT Pro" w:cs="Avenir Next LT Pro"/>
          <w:b w:val="0"/>
          <w:color w:val="595959" w:themeColor="text1" w:themeTint="A6"/>
          <w:sz w:val="22"/>
          <w:szCs w:val="22"/>
        </w:rPr>
        <w:t xml:space="preserve">nomment </w:t>
      </w:r>
      <w:r w:rsidRPr="27A0E6CB">
        <w:rPr>
          <w:rFonts w:ascii="Avenir Next LT Pro" w:eastAsia="Avenir Next LT Pro" w:hAnsi="Avenir Next LT Pro" w:cs="Avenir Next LT Pro"/>
          <w:b w:val="0"/>
          <w:color w:val="595959" w:themeColor="text1" w:themeTint="A6"/>
          <w:sz w:val="22"/>
          <w:szCs w:val="22"/>
        </w:rPr>
        <w:t>êtres victimes de traite</w:t>
      </w:r>
      <w:r w:rsidR="32BCBF1C" w:rsidRPr="27A0E6CB">
        <w:rPr>
          <w:rFonts w:ascii="Avenir Next LT Pro" w:eastAsia="Avenir Next LT Pro" w:hAnsi="Avenir Next LT Pro" w:cs="Avenir Next LT Pro"/>
          <w:b w:val="0"/>
          <w:color w:val="595959" w:themeColor="text1" w:themeTint="A6"/>
          <w:sz w:val="22"/>
          <w:szCs w:val="22"/>
        </w:rPr>
        <w:t xml:space="preserve"> à des fins d’exploitation sexuelle</w:t>
      </w:r>
      <w:r w:rsidRPr="27A0E6CB">
        <w:rPr>
          <w:rFonts w:ascii="Avenir Next LT Pro" w:eastAsia="Avenir Next LT Pro" w:hAnsi="Avenir Next LT Pro" w:cs="Avenir Next LT Pro"/>
          <w:b w:val="0"/>
          <w:color w:val="595959" w:themeColor="text1" w:themeTint="A6"/>
          <w:sz w:val="22"/>
          <w:szCs w:val="22"/>
        </w:rPr>
        <w:t xml:space="preserve">. </w:t>
      </w:r>
    </w:p>
    <w:p w14:paraId="0501C465" w14:textId="3F67D864" w:rsidR="00C12620" w:rsidRPr="00876875" w:rsidRDefault="00C12620" w:rsidP="27A0E6CB">
      <w:pPr>
        <w:rPr>
          <w:rFonts w:ascii="Avenir Next LT Pro" w:eastAsia="Avenir Next LT Pro" w:hAnsi="Avenir Next LT Pro" w:cs="Avenir Next LT Pro"/>
          <w:color w:val="595959" w:themeColor="text1" w:themeTint="A6"/>
        </w:rPr>
      </w:pPr>
    </w:p>
    <w:p w14:paraId="5C880852" w14:textId="186C286C" w:rsidR="00C12620" w:rsidRDefault="29395EB6" w:rsidP="27A0E6CB">
      <w:pPr>
        <w:rPr>
          <w:rFonts w:ascii="Avenir Next LT Pro" w:eastAsia="Avenir Next LT Pro" w:hAnsi="Avenir Next LT Pro" w:cs="Avenir Next LT Pro"/>
          <w:color w:val="595959" w:themeColor="text1" w:themeTint="A6"/>
          <w:sz w:val="20"/>
          <w:szCs w:val="20"/>
          <w:lang w:val="en-US"/>
        </w:rPr>
      </w:pPr>
      <w:r w:rsidRPr="27A0E6CB">
        <w:rPr>
          <w:rFonts w:ascii="Avenir Next LT Pro" w:eastAsia="Avenir Next LT Pro" w:hAnsi="Avenir Next LT Pro" w:cs="Avenir Next LT Pro"/>
          <w:color w:val="595959" w:themeColor="text1" w:themeTint="A6"/>
        </w:rPr>
        <w:t xml:space="preserve">  </w:t>
      </w:r>
      <w:r w:rsidRPr="27A0E6CB">
        <w:rPr>
          <w:rFonts w:ascii="Avenir Next LT Pro" w:eastAsia="Avenir Next LT Pro" w:hAnsi="Avenir Next LT Pro" w:cs="Avenir Next LT Pro"/>
          <w:color w:val="595959" w:themeColor="text1" w:themeTint="A6"/>
          <w:sz w:val="20"/>
          <w:szCs w:val="20"/>
        </w:rPr>
        <w:t xml:space="preserve">Figure 1 </w:t>
      </w:r>
    </w:p>
    <w:p w14:paraId="60459D0C" w14:textId="61EBD768" w:rsidR="00C12620" w:rsidRDefault="0CEB0BAF" w:rsidP="2B2E63BD">
      <w:pPr>
        <w:jc w:val="center"/>
        <w:rPr>
          <w:color w:val="000000" w:themeColor="text1"/>
          <w:lang w:val="en-US"/>
        </w:rPr>
      </w:pPr>
      <w:r>
        <w:rPr>
          <w:noProof/>
        </w:rPr>
        <w:drawing>
          <wp:inline distT="0" distB="0" distL="0" distR="0" wp14:anchorId="5956F883" wp14:editId="612E0751">
            <wp:extent cx="4572000" cy="1914525"/>
            <wp:effectExtent l="0" t="0" r="0" b="0"/>
            <wp:docPr id="2044442577" name="Image 204444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1914525"/>
                    </a:xfrm>
                    <a:prstGeom prst="rect">
                      <a:avLst/>
                    </a:prstGeom>
                  </pic:spPr>
                </pic:pic>
              </a:graphicData>
            </a:graphic>
          </wp:inline>
        </w:drawing>
      </w:r>
    </w:p>
    <w:p w14:paraId="033BC8B9" w14:textId="60F630D6"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Les réponses à la question 2 de la section B (figure 2) montrent que la plupart des femmes et filles des Premiers Peuples ne se sentent pas totalement à l'aise de parler de leur vécu en lien avec l'industrie du sexe avec </w:t>
      </w:r>
      <w:proofErr w:type="gramStart"/>
      <w:r w:rsidRPr="27A0E6CB">
        <w:rPr>
          <w:rFonts w:ascii="Avenir Next LT Pro" w:eastAsia="Avenir Next LT Pro" w:hAnsi="Avenir Next LT Pro" w:cs="Avenir Next LT Pro"/>
          <w:color w:val="595959" w:themeColor="text1" w:themeTint="A6"/>
        </w:rPr>
        <w:t xml:space="preserve">les </w:t>
      </w:r>
      <w:proofErr w:type="spellStart"/>
      <w:r w:rsidRPr="27A0E6CB">
        <w:rPr>
          <w:rFonts w:ascii="Avenir Next LT Pro" w:eastAsia="Avenir Next LT Pro" w:hAnsi="Avenir Next LT Pro" w:cs="Avenir Next LT Pro"/>
          <w:color w:val="595959" w:themeColor="text1" w:themeTint="A6"/>
        </w:rPr>
        <w:t>intervenant</w:t>
      </w:r>
      <w:proofErr w:type="gramEnd"/>
      <w:r w:rsidRPr="27A0E6CB">
        <w:rPr>
          <w:rFonts w:ascii="Avenir Next LT Pro" w:eastAsia="Avenir Next LT Pro" w:hAnsi="Avenir Next LT Pro" w:cs="Avenir Next LT Pro"/>
          <w:color w:val="595959" w:themeColor="text1" w:themeTint="A6"/>
        </w:rPr>
        <w:t>.e.s</w:t>
      </w:r>
      <w:proofErr w:type="spellEnd"/>
      <w:r w:rsidRPr="27A0E6CB">
        <w:rPr>
          <w:rFonts w:ascii="Avenir Next LT Pro" w:eastAsia="Avenir Next LT Pro" w:hAnsi="Avenir Next LT Pro" w:cs="Avenir Next LT Pro"/>
          <w:color w:val="595959" w:themeColor="text1" w:themeTint="A6"/>
        </w:rPr>
        <w:t xml:space="preserve">. Plus de 50 % des intervenants.es le considèrent de cette façon. </w:t>
      </w:r>
    </w:p>
    <w:p w14:paraId="2BB69CA4" w14:textId="5BE9B575" w:rsidR="00C12620" w:rsidRPr="00876875"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Cependant, certaines prennent du temps avant de s'ouvrir et en parlent de manière implicite. Elles le font généralement avec des personnes en qui elles ont réellement confiance. Parfois, elles demandent des services de sécurité ou cherchent un endroit sûr pour sortir de leur situation. D'autres craignent les conséquences de leur ouverture auprès des personnes impliquées. Les </w:t>
      </w:r>
      <w:proofErr w:type="spellStart"/>
      <w:r w:rsidRPr="27A0E6CB">
        <w:rPr>
          <w:rFonts w:ascii="Avenir Next LT Pro" w:eastAsia="Avenir Next LT Pro" w:hAnsi="Avenir Next LT Pro" w:cs="Avenir Next LT Pro"/>
          <w:color w:val="595959" w:themeColor="text1" w:themeTint="A6"/>
        </w:rPr>
        <w:t>intervenant.</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peuvent travailler </w:t>
      </w:r>
      <w:r w:rsidRPr="27A0E6CB">
        <w:rPr>
          <w:rFonts w:ascii="Avenir Next LT Pro" w:eastAsia="Avenir Next LT Pro" w:hAnsi="Avenir Next LT Pro" w:cs="Avenir Next LT Pro"/>
          <w:color w:val="595959" w:themeColor="text1" w:themeTint="A6"/>
        </w:rPr>
        <w:lastRenderedPageBreak/>
        <w:t>pour établir des relations de confiance avec les femmes et filles des Premiers Peuples pour qu'ils se sentent plus en sécurité et plus ouverts.</w:t>
      </w:r>
    </w:p>
    <w:p w14:paraId="4735E653" w14:textId="6584B563" w:rsidR="00C12620" w:rsidRDefault="29395EB6" w:rsidP="27A0E6CB">
      <w:pPr>
        <w:rPr>
          <w:rFonts w:ascii="Avenir Next LT Pro" w:eastAsia="Avenir Next LT Pro" w:hAnsi="Avenir Next LT Pro" w:cs="Avenir Next LT Pro"/>
          <w:color w:val="595959" w:themeColor="text1" w:themeTint="A6"/>
          <w:sz w:val="20"/>
          <w:szCs w:val="20"/>
          <w:lang w:val="en-US"/>
        </w:rPr>
      </w:pPr>
      <w:r w:rsidRPr="27A0E6CB">
        <w:rPr>
          <w:rFonts w:ascii="Calibri Light" w:eastAsia="Calibri Light" w:hAnsi="Calibri Light" w:cs="Calibri Light"/>
          <w:color w:val="595959" w:themeColor="text1" w:themeTint="A6"/>
        </w:rPr>
        <w:t xml:space="preserve">  </w:t>
      </w:r>
      <w:r w:rsidRPr="27A0E6CB">
        <w:rPr>
          <w:rFonts w:ascii="Avenir Next LT Pro" w:eastAsia="Avenir Next LT Pro" w:hAnsi="Avenir Next LT Pro" w:cs="Avenir Next LT Pro"/>
          <w:color w:val="595959" w:themeColor="text1" w:themeTint="A6"/>
          <w:sz w:val="20"/>
          <w:szCs w:val="20"/>
        </w:rPr>
        <w:t xml:space="preserve">Figure 2 </w:t>
      </w:r>
    </w:p>
    <w:p w14:paraId="24D2AF79" w14:textId="1DE45442" w:rsidR="00C12620" w:rsidRDefault="0CEB0BAF" w:rsidP="2B2E63BD">
      <w:pPr>
        <w:jc w:val="center"/>
        <w:rPr>
          <w:color w:val="000000" w:themeColor="text1"/>
          <w:lang w:val="en-US"/>
        </w:rPr>
      </w:pPr>
      <w:r>
        <w:rPr>
          <w:noProof/>
        </w:rPr>
        <w:drawing>
          <wp:inline distT="0" distB="0" distL="0" distR="0" wp14:anchorId="71734CAD" wp14:editId="0E8DD8FE">
            <wp:extent cx="4572000" cy="2085975"/>
            <wp:effectExtent l="0" t="0" r="0" b="0"/>
            <wp:docPr id="299123701" name="Image 29912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2085975"/>
                    </a:xfrm>
                    <a:prstGeom prst="rect">
                      <a:avLst/>
                    </a:prstGeom>
                  </pic:spPr>
                </pic:pic>
              </a:graphicData>
            </a:graphic>
          </wp:inline>
        </w:drawing>
      </w:r>
    </w:p>
    <w:p w14:paraId="40162623" w14:textId="20CC8376"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Les réponses à la question 3 de la section B (Figure 3) indiquent qu'entre 2020 et 2022, la plupart des organismes interrogés, à savoir le 61,50%, ont connu la fréquentation entre 0 à 30 femmes et filles des Premiers Peuples, y compris </w:t>
      </w:r>
      <w:r w:rsidR="48F54C8C" w:rsidRPr="27A0E6CB">
        <w:rPr>
          <w:rFonts w:ascii="Avenir Next LT Pro" w:eastAsia="Avenir Next LT Pro" w:hAnsi="Avenir Next LT Pro" w:cs="Avenir Next LT Pro"/>
          <w:color w:val="595959" w:themeColor="text1" w:themeTint="A6"/>
        </w:rPr>
        <w:t>les femmes bispirituelles</w:t>
      </w:r>
      <w:r w:rsidRPr="27A0E6CB">
        <w:rPr>
          <w:rFonts w:ascii="Avenir Next LT Pro" w:eastAsia="Avenir Next LT Pro" w:hAnsi="Avenir Next LT Pro" w:cs="Avenir Next LT Pro"/>
          <w:color w:val="595959" w:themeColor="text1" w:themeTint="A6"/>
        </w:rPr>
        <w:t>, ayant un vécu antérieur et/ou actuel en lien avec l’industrie du sexe. Quelques organismes ont signalé une fréquentation allant de 30 à 60 femmes et filles. Aucun organisme ne rapporte l'accueil de plus de 60 femmes et filles avec un vécu antérieur et/ou actuel dans l'industrie du sexe.</w:t>
      </w:r>
    </w:p>
    <w:p w14:paraId="74B57EB9" w14:textId="7C638171" w:rsidR="00C12620" w:rsidRDefault="29395EB6" w:rsidP="27A0E6CB">
      <w:pPr>
        <w:rPr>
          <w:rFonts w:ascii="Avenir Next LT Pro" w:eastAsia="Avenir Next LT Pro" w:hAnsi="Avenir Next LT Pro" w:cs="Avenir Next LT Pro"/>
          <w:color w:val="595959" w:themeColor="text1" w:themeTint="A6"/>
          <w:sz w:val="20"/>
          <w:szCs w:val="20"/>
          <w:lang w:val="en-US"/>
        </w:rPr>
      </w:pPr>
      <w:r w:rsidRPr="27A0E6CB">
        <w:rPr>
          <w:rFonts w:ascii="Calibri Light" w:eastAsia="Calibri Light" w:hAnsi="Calibri Light" w:cs="Calibri Light"/>
          <w:color w:val="595959" w:themeColor="text1" w:themeTint="A6"/>
        </w:rPr>
        <w:t xml:space="preserve">  </w:t>
      </w:r>
      <w:r w:rsidRPr="27A0E6CB">
        <w:rPr>
          <w:rFonts w:ascii="Avenir Next LT Pro" w:eastAsia="Avenir Next LT Pro" w:hAnsi="Avenir Next LT Pro" w:cs="Avenir Next LT Pro"/>
          <w:color w:val="595959" w:themeColor="text1" w:themeTint="A6"/>
          <w:sz w:val="20"/>
          <w:szCs w:val="20"/>
        </w:rPr>
        <w:t xml:space="preserve">Figure 3 </w:t>
      </w:r>
    </w:p>
    <w:p w14:paraId="78204BF5" w14:textId="63DFE01C" w:rsidR="00C12620" w:rsidRDefault="0CEB0BAF" w:rsidP="2B2E63BD">
      <w:pPr>
        <w:jc w:val="center"/>
        <w:rPr>
          <w:color w:val="000000" w:themeColor="text1"/>
          <w:lang w:val="en-US"/>
        </w:rPr>
      </w:pPr>
      <w:r>
        <w:rPr>
          <w:noProof/>
        </w:rPr>
        <w:drawing>
          <wp:inline distT="0" distB="0" distL="0" distR="0" wp14:anchorId="2551C3D7" wp14:editId="7F51CF93">
            <wp:extent cx="4572000" cy="2447925"/>
            <wp:effectExtent l="0" t="0" r="0" b="0"/>
            <wp:docPr id="246089883" name="Image 24608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2447925"/>
                    </a:xfrm>
                    <a:prstGeom prst="rect">
                      <a:avLst/>
                    </a:prstGeom>
                  </pic:spPr>
                </pic:pic>
              </a:graphicData>
            </a:graphic>
          </wp:inline>
        </w:drawing>
      </w:r>
    </w:p>
    <w:p w14:paraId="35F5043D" w14:textId="1258C586" w:rsidR="00C12620"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Selon les réponses à la question 4 de la section B (Figure 4), les femmes et filles des Premiers Peuples, y compris </w:t>
      </w:r>
      <w:r w:rsidR="752D44E4" w:rsidRPr="27A0E6CB">
        <w:rPr>
          <w:rFonts w:ascii="Avenir Next LT Pro" w:eastAsia="Avenir Next LT Pro" w:hAnsi="Avenir Next LT Pro" w:cs="Avenir Next LT Pro"/>
          <w:color w:val="595959" w:themeColor="text1" w:themeTint="A6"/>
        </w:rPr>
        <w:t>les femmes</w:t>
      </w:r>
      <w:r w:rsidRPr="27A0E6CB">
        <w:rPr>
          <w:rFonts w:ascii="Avenir Next LT Pro" w:eastAsia="Avenir Next LT Pro" w:hAnsi="Avenir Next LT Pro" w:cs="Avenir Next LT Pro"/>
          <w:color w:val="595959" w:themeColor="text1" w:themeTint="A6"/>
        </w:rPr>
        <w:t xml:space="preserve"> bispirituelles, qui fréquentent ces organismes ont des besoins variés. Les besoins/services les plus fréquemment cités incluent l'hébergement ou l'aide pour en trouver (100 % des intervenants.es le mentionnent), l'accès à des services de santé physique et mentale (pour 69 % des intervenants.es). </w:t>
      </w:r>
      <w:r w:rsidR="00B0077A">
        <w:rPr>
          <w:rFonts w:ascii="Avenir Next LT Pro" w:eastAsia="Avenir Next LT Pro" w:hAnsi="Avenir Next LT Pro" w:cs="Avenir Next LT Pro"/>
          <w:color w:val="595959" w:themeColor="text1" w:themeTint="A6"/>
        </w:rPr>
        <w:lastRenderedPageBreak/>
        <w:t xml:space="preserve">Dans </w:t>
      </w:r>
      <w:r w:rsidR="004D420D">
        <w:rPr>
          <w:rFonts w:ascii="Avenir Next LT Pro" w:eastAsia="Avenir Next LT Pro" w:hAnsi="Avenir Next LT Pro" w:cs="Avenir Next LT Pro"/>
          <w:color w:val="595959" w:themeColor="text1" w:themeTint="A6"/>
        </w:rPr>
        <w:t>cette même réponse,</w:t>
      </w:r>
      <w:r w:rsidRPr="27A0E6CB">
        <w:rPr>
          <w:rFonts w:ascii="Avenir Next LT Pro" w:eastAsia="Avenir Next LT Pro" w:hAnsi="Avenir Next LT Pro" w:cs="Avenir Next LT Pro"/>
          <w:color w:val="595959" w:themeColor="text1" w:themeTint="A6"/>
        </w:rPr>
        <w:t xml:space="preserve"> les </w:t>
      </w:r>
      <w:proofErr w:type="spellStart"/>
      <w:r w:rsidRPr="27A0E6CB">
        <w:rPr>
          <w:rFonts w:ascii="Avenir Next LT Pro" w:eastAsia="Avenir Next LT Pro" w:hAnsi="Avenir Next LT Pro" w:cs="Avenir Next LT Pro"/>
          <w:color w:val="595959" w:themeColor="text1" w:themeTint="A6"/>
        </w:rPr>
        <w:t>intervenant.</w:t>
      </w:r>
      <w:proofErr w:type="gramStart"/>
      <w:r w:rsidRPr="27A0E6CB">
        <w:rPr>
          <w:rFonts w:ascii="Avenir Next LT Pro" w:eastAsia="Avenir Next LT Pro" w:hAnsi="Avenir Next LT Pro" w:cs="Avenir Next LT Pro"/>
          <w:color w:val="595959" w:themeColor="text1" w:themeTint="A6"/>
        </w:rPr>
        <w:t>e</w:t>
      </w:r>
      <w:r w:rsidR="1CB0315A"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s</w:t>
      </w:r>
      <w:proofErr w:type="spellEnd"/>
      <w:proofErr w:type="gramEnd"/>
      <w:r w:rsidRPr="27A0E6CB">
        <w:rPr>
          <w:rFonts w:ascii="Avenir Next LT Pro" w:eastAsia="Avenir Next LT Pro" w:hAnsi="Avenir Next LT Pro" w:cs="Avenir Next LT Pro"/>
          <w:color w:val="595959" w:themeColor="text1" w:themeTint="A6"/>
        </w:rPr>
        <w:t xml:space="preserve"> ont mentionné les services de dépannage, don de vêtements et protection et les services de premier ligne (travail de rue).  </w:t>
      </w:r>
    </w:p>
    <w:p w14:paraId="734A6ABC" w14:textId="389B8D02" w:rsidR="00C12620" w:rsidRPr="00876875"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46 % des </w:t>
      </w:r>
      <w:proofErr w:type="spellStart"/>
      <w:r w:rsidRPr="27A0E6CB">
        <w:rPr>
          <w:rFonts w:ascii="Avenir Next LT Pro" w:eastAsia="Avenir Next LT Pro" w:hAnsi="Avenir Next LT Pro" w:cs="Avenir Next LT Pro"/>
          <w:color w:val="595959" w:themeColor="text1" w:themeTint="A6"/>
        </w:rPr>
        <w:t>intervenant</w:t>
      </w:r>
      <w:r w:rsidR="67874E3F" w:rsidRPr="27A0E6CB">
        <w:rPr>
          <w:rFonts w:ascii="Avenir Next LT Pro" w:eastAsia="Avenir Next LT Pro" w:hAnsi="Avenir Next LT Pro" w:cs="Avenir Next LT Pro"/>
          <w:color w:val="595959" w:themeColor="text1" w:themeTint="A6"/>
        </w:rPr>
        <w:t>.</w:t>
      </w:r>
      <w:proofErr w:type="gramStart"/>
      <w:r w:rsidRPr="27A0E6CB">
        <w:rPr>
          <w:rFonts w:ascii="Avenir Next LT Pro" w:eastAsia="Avenir Next LT Pro" w:hAnsi="Avenir Next LT Pro" w:cs="Avenir Next LT Pro"/>
          <w:color w:val="595959" w:themeColor="text1" w:themeTint="A6"/>
        </w:rPr>
        <w:t>e</w:t>
      </w:r>
      <w:r w:rsidR="5CCAA73C"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s</w:t>
      </w:r>
      <w:proofErr w:type="spellEnd"/>
      <w:proofErr w:type="gramEnd"/>
      <w:r w:rsidRPr="27A0E6CB">
        <w:rPr>
          <w:rFonts w:ascii="Avenir Next LT Pro" w:eastAsia="Avenir Next LT Pro" w:hAnsi="Avenir Next LT Pro" w:cs="Avenir Next LT Pro"/>
          <w:color w:val="595959" w:themeColor="text1" w:themeTint="A6"/>
        </w:rPr>
        <w:t xml:space="preserve"> ont placé en troisième lieu les services de défense de leurs droits, de services sociaux et de protection pour elles et leurs familles dans leurs communautés et leurs villes. En dernier range, 15, 30% ont mentionnée les services d’employabilité.</w:t>
      </w:r>
    </w:p>
    <w:p w14:paraId="515906EF" w14:textId="01EE085E" w:rsidR="00C12620" w:rsidRPr="00876875" w:rsidRDefault="29395EB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Les organismes fournissent souvent des références à d'autres services locaux comme le Native </w:t>
      </w:r>
      <w:proofErr w:type="spellStart"/>
      <w:r w:rsidRPr="27A0E6CB">
        <w:rPr>
          <w:rFonts w:ascii="Avenir Next LT Pro" w:eastAsia="Avenir Next LT Pro" w:hAnsi="Avenir Next LT Pro" w:cs="Avenir Next LT Pro"/>
          <w:color w:val="595959" w:themeColor="text1" w:themeTint="A6"/>
        </w:rPr>
        <w:t>Women's</w:t>
      </w:r>
      <w:proofErr w:type="spellEnd"/>
      <w:r w:rsidRPr="27A0E6CB">
        <w:rPr>
          <w:rFonts w:ascii="Avenir Next LT Pro" w:eastAsia="Avenir Next LT Pro" w:hAnsi="Avenir Next LT Pro" w:cs="Avenir Next LT Pro"/>
          <w:color w:val="595959" w:themeColor="text1" w:themeTint="A6"/>
        </w:rPr>
        <w:t xml:space="preserve"> Shelter, le Centre d'amitié </w:t>
      </w:r>
      <w:r w:rsidR="0D1D9ADF" w:rsidRPr="27A0E6CB">
        <w:rPr>
          <w:rFonts w:ascii="Avenir Next LT Pro" w:eastAsia="Avenir Next LT Pro" w:hAnsi="Avenir Next LT Pro" w:cs="Avenir Next LT Pro"/>
          <w:color w:val="595959" w:themeColor="text1" w:themeTint="A6"/>
        </w:rPr>
        <w:t>des Premiers Peuples</w:t>
      </w:r>
      <w:r w:rsidRPr="27A0E6CB">
        <w:rPr>
          <w:rFonts w:ascii="Avenir Next LT Pro" w:eastAsia="Avenir Next LT Pro" w:hAnsi="Avenir Next LT Pro" w:cs="Avenir Next LT Pro"/>
          <w:color w:val="595959" w:themeColor="text1" w:themeTint="A6"/>
        </w:rPr>
        <w:t xml:space="preserve">, le Service de protection pour leur famille. Certaines femmes souhaitent sortir de l'industrie du sexe mais </w:t>
      </w:r>
      <w:proofErr w:type="gramStart"/>
      <w:r w:rsidRPr="27A0E6CB">
        <w:rPr>
          <w:rFonts w:ascii="Avenir Next LT Pro" w:eastAsia="Avenir Next LT Pro" w:hAnsi="Avenir Next LT Pro" w:cs="Avenir Next LT Pro"/>
          <w:color w:val="595959" w:themeColor="text1" w:themeTint="A6"/>
        </w:rPr>
        <w:t>ont peur de</w:t>
      </w:r>
      <w:r w:rsidR="7CA68EC6" w:rsidRPr="27A0E6CB">
        <w:rPr>
          <w:rFonts w:ascii="Avenir Next LT Pro" w:eastAsia="Avenir Next LT Pro" w:hAnsi="Avenir Next LT Pro" w:cs="Avenir Next LT Pro"/>
          <w:color w:val="595959" w:themeColor="text1" w:themeTint="A6"/>
        </w:rPr>
        <w:t>s</w:t>
      </w:r>
      <w:proofErr w:type="gramEnd"/>
      <w:r w:rsidRPr="27A0E6CB">
        <w:rPr>
          <w:rFonts w:ascii="Avenir Next LT Pro" w:eastAsia="Avenir Next LT Pro" w:hAnsi="Avenir Next LT Pro" w:cs="Avenir Next LT Pro"/>
          <w:color w:val="595959" w:themeColor="text1" w:themeTint="A6"/>
        </w:rPr>
        <w:t xml:space="preserve"> représailles, donc un abri immédiat peut</w:t>
      </w:r>
      <w:r w:rsidR="419F2E6F"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être nécessaire pour leur sécurité.</w:t>
      </w:r>
    </w:p>
    <w:p w14:paraId="4E3AF63E" w14:textId="00B093B8" w:rsidR="00C12620" w:rsidRDefault="29395EB6" w:rsidP="27A0E6CB">
      <w:pPr>
        <w:pStyle w:val="Titre3"/>
        <w:spacing w:before="40" w:after="0"/>
        <w:rPr>
          <w:rFonts w:ascii="Calibri Light" w:eastAsia="Calibri Light" w:hAnsi="Calibri Light" w:cs="Calibri Light"/>
          <w:b w:val="0"/>
          <w:color w:val="595959" w:themeColor="text1" w:themeTint="A6"/>
          <w:sz w:val="22"/>
          <w:szCs w:val="22"/>
        </w:rPr>
      </w:pPr>
      <w:r w:rsidRPr="27A0E6CB">
        <w:rPr>
          <w:rFonts w:ascii="Calibri Light" w:eastAsia="Calibri Light" w:hAnsi="Calibri Light" w:cs="Calibri Light"/>
          <w:b w:val="0"/>
          <w:color w:val="595959" w:themeColor="text1" w:themeTint="A6"/>
          <w:sz w:val="24"/>
          <w:szCs w:val="24"/>
        </w:rPr>
        <w:t xml:space="preserve">         </w:t>
      </w:r>
      <w:r w:rsidRPr="27A0E6CB">
        <w:rPr>
          <w:rFonts w:ascii="Calibri Light" w:eastAsia="Calibri Light" w:hAnsi="Calibri Light" w:cs="Calibri Light"/>
          <w:b w:val="0"/>
          <w:color w:val="595959" w:themeColor="text1" w:themeTint="A6"/>
          <w:sz w:val="22"/>
          <w:szCs w:val="22"/>
        </w:rPr>
        <w:t xml:space="preserve">Figure 4 </w:t>
      </w:r>
    </w:p>
    <w:p w14:paraId="35B00354" w14:textId="1FC20D41" w:rsidR="2BD888EA" w:rsidRDefault="2BD888EA" w:rsidP="27A0E6CB">
      <w:pPr>
        <w:jc w:val="center"/>
      </w:pPr>
      <w:r>
        <w:rPr>
          <w:noProof/>
        </w:rPr>
        <w:drawing>
          <wp:inline distT="0" distB="0" distL="0" distR="0" wp14:anchorId="11AEAE34" wp14:editId="1134E744">
            <wp:extent cx="4572000" cy="2752725"/>
            <wp:effectExtent l="0" t="0" r="0" b="0"/>
            <wp:docPr id="431138512" name="Image 43113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5C2DFB14" w14:textId="28197F09" w:rsidR="27A0E6CB" w:rsidRDefault="27A0E6CB" w:rsidP="27A0E6CB">
      <w:pPr>
        <w:keepNext/>
        <w:keepLines/>
      </w:pPr>
    </w:p>
    <w:p w14:paraId="09432767" w14:textId="1533E518" w:rsidR="00C12620" w:rsidRDefault="1CB342BD" w:rsidP="27A0E6CB">
      <w:pPr>
        <w:rPr>
          <w:rFonts w:ascii="Segoe UI" w:eastAsia="Segoe UI" w:hAnsi="Segoe UI" w:cs="Segoe UI"/>
          <w:color w:val="8EAADB" w:themeColor="accent1" w:themeTint="99"/>
          <w:sz w:val="24"/>
          <w:szCs w:val="24"/>
        </w:rPr>
      </w:pPr>
      <w:r w:rsidRPr="27A0E6CB">
        <w:rPr>
          <w:rFonts w:ascii="Segoe UI" w:eastAsia="Segoe UI" w:hAnsi="Segoe UI" w:cs="Segoe UI"/>
          <w:color w:val="8EAADB" w:themeColor="accent1" w:themeTint="99"/>
          <w:sz w:val="24"/>
          <w:szCs w:val="24"/>
        </w:rPr>
        <w:t xml:space="preserve">Section C : Situation d’hébergement </w:t>
      </w:r>
    </w:p>
    <w:p w14:paraId="403822D6" w14:textId="05B7072B" w:rsidR="00C12620" w:rsidRDefault="1CB342BD"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Les réponses à la question 1 de la section C (Figure 5) indiquent que la situation de logement des femmes et des filles des Premiers Peuples, y compris </w:t>
      </w:r>
      <w:r w:rsidR="33D22A16" w:rsidRPr="27A0E6CB">
        <w:rPr>
          <w:rFonts w:ascii="Avenir Next LT Pro" w:eastAsia="Avenir Next LT Pro" w:hAnsi="Avenir Next LT Pro" w:cs="Avenir Next LT Pro"/>
          <w:color w:val="595959" w:themeColor="text1" w:themeTint="A6"/>
        </w:rPr>
        <w:t>les femmes</w:t>
      </w:r>
      <w:r w:rsidRPr="27A0E6CB">
        <w:rPr>
          <w:rFonts w:ascii="Avenir Next LT Pro" w:eastAsia="Avenir Next LT Pro" w:hAnsi="Avenir Next LT Pro" w:cs="Avenir Next LT Pro"/>
          <w:color w:val="595959" w:themeColor="text1" w:themeTint="A6"/>
        </w:rPr>
        <w:t xml:space="preserve"> bispirituelles, ayant un vécu en lien avec l'industrie du sexe, est très précaire.  Selon 92% des </w:t>
      </w:r>
      <w:proofErr w:type="spellStart"/>
      <w:r w:rsidRPr="27A0E6CB">
        <w:rPr>
          <w:rFonts w:ascii="Avenir Next LT Pro" w:eastAsia="Avenir Next LT Pro" w:hAnsi="Avenir Next LT Pro" w:cs="Avenir Next LT Pro"/>
          <w:color w:val="595959" w:themeColor="text1" w:themeTint="A6"/>
        </w:rPr>
        <w:t>intervenant</w:t>
      </w:r>
      <w:r w:rsidR="37892CB4" w:rsidRPr="27A0E6CB">
        <w:rPr>
          <w:rFonts w:ascii="Avenir Next LT Pro" w:eastAsia="Avenir Next LT Pro" w:hAnsi="Avenir Next LT Pro" w:cs="Avenir Next LT Pro"/>
          <w:color w:val="595959" w:themeColor="text1" w:themeTint="A6"/>
        </w:rPr>
        <w:t>.</w:t>
      </w:r>
      <w:proofErr w:type="gramStart"/>
      <w:r w:rsidRPr="27A0E6CB">
        <w:rPr>
          <w:rFonts w:ascii="Avenir Next LT Pro" w:eastAsia="Avenir Next LT Pro" w:hAnsi="Avenir Next LT Pro" w:cs="Avenir Next LT Pro"/>
          <w:color w:val="595959" w:themeColor="text1" w:themeTint="A6"/>
        </w:rPr>
        <w:t>e</w:t>
      </w:r>
      <w:r w:rsidR="0E7EBF1A"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s</w:t>
      </w:r>
      <w:proofErr w:type="spellEnd"/>
      <w:proofErr w:type="gramEnd"/>
      <w:r w:rsidRPr="27A0E6CB">
        <w:rPr>
          <w:rFonts w:ascii="Avenir Next LT Pro" w:eastAsia="Avenir Next LT Pro" w:hAnsi="Avenir Next LT Pro" w:cs="Avenir Next LT Pro"/>
          <w:color w:val="595959" w:themeColor="text1" w:themeTint="A6"/>
        </w:rPr>
        <w:t>, plusieurs femmes n'ont pas de domicile fixe, tandis que (selon 46 % des intervenantes) d'autres vivent temporairement chez un ami ou un membre de la famille. Au même rang</w:t>
      </w:r>
      <w:r w:rsidR="652D1A15"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 xml:space="preserve"> 23 </w:t>
      </w:r>
      <w:proofErr w:type="gramStart"/>
      <w:r w:rsidRPr="27A0E6CB">
        <w:rPr>
          <w:rFonts w:ascii="Avenir Next LT Pro" w:eastAsia="Avenir Next LT Pro" w:hAnsi="Avenir Next LT Pro" w:cs="Avenir Next LT Pro"/>
          <w:color w:val="595959" w:themeColor="text1" w:themeTint="A6"/>
        </w:rPr>
        <w:t xml:space="preserve">%  </w:t>
      </w:r>
      <w:r w:rsidR="316132FA" w:rsidRPr="27A0E6CB">
        <w:rPr>
          <w:rFonts w:ascii="Avenir Next LT Pro" w:eastAsia="Avenir Next LT Pro" w:hAnsi="Avenir Next LT Pro" w:cs="Avenir Next LT Pro"/>
          <w:color w:val="595959" w:themeColor="text1" w:themeTint="A6"/>
        </w:rPr>
        <w:t>d</w:t>
      </w:r>
      <w:r w:rsidRPr="27A0E6CB">
        <w:rPr>
          <w:rFonts w:ascii="Avenir Next LT Pro" w:eastAsia="Avenir Next LT Pro" w:hAnsi="Avenir Next LT Pro" w:cs="Avenir Next LT Pro"/>
          <w:color w:val="595959" w:themeColor="text1" w:themeTint="A6"/>
        </w:rPr>
        <w:t>es</w:t>
      </w:r>
      <w:proofErr w:type="gramEnd"/>
      <w:r w:rsidRPr="27A0E6CB">
        <w:rPr>
          <w:rFonts w:ascii="Avenir Next LT Pro" w:eastAsia="Avenir Next LT Pro" w:hAnsi="Avenir Next LT Pro" w:cs="Avenir Next LT Pro"/>
          <w:color w:val="595959" w:themeColor="text1" w:themeTint="A6"/>
        </w:rPr>
        <w:t xml:space="preserve"> </w:t>
      </w:r>
      <w:proofErr w:type="spellStart"/>
      <w:r w:rsidRPr="27A0E6CB">
        <w:rPr>
          <w:rFonts w:ascii="Avenir Next LT Pro" w:eastAsia="Avenir Next LT Pro" w:hAnsi="Avenir Next LT Pro" w:cs="Avenir Next LT Pro"/>
          <w:color w:val="595959" w:themeColor="text1" w:themeTint="A6"/>
        </w:rPr>
        <w:t>intervenant</w:t>
      </w:r>
      <w:r w:rsidR="6B27C6E3"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e</w:t>
      </w:r>
      <w:r w:rsidR="11157CED"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s</w:t>
      </w:r>
      <w:proofErr w:type="spellEnd"/>
      <w:r w:rsidRPr="27A0E6CB">
        <w:rPr>
          <w:rFonts w:ascii="Avenir Next LT Pro" w:eastAsia="Avenir Next LT Pro" w:hAnsi="Avenir Next LT Pro" w:cs="Avenir Next LT Pro"/>
          <w:color w:val="595959" w:themeColor="text1" w:themeTint="A6"/>
        </w:rPr>
        <w:t xml:space="preserve"> ont </w:t>
      </w:r>
      <w:r w:rsidR="553AEF06" w:rsidRPr="27A0E6CB">
        <w:rPr>
          <w:rFonts w:ascii="Avenir Next LT Pro" w:eastAsia="Avenir Next LT Pro" w:hAnsi="Avenir Next LT Pro" w:cs="Avenir Next LT Pro"/>
          <w:color w:val="595959" w:themeColor="text1" w:themeTint="A6"/>
        </w:rPr>
        <w:t>mentionné</w:t>
      </w:r>
      <w:r w:rsidRPr="27A0E6CB">
        <w:rPr>
          <w:rFonts w:ascii="Avenir Next LT Pro" w:eastAsia="Avenir Next LT Pro" w:hAnsi="Avenir Next LT Pro" w:cs="Avenir Next LT Pro"/>
          <w:color w:val="595959" w:themeColor="text1" w:themeTint="A6"/>
        </w:rPr>
        <w:t xml:space="preserve"> comme lieux de logement des femmes : un logement loué de manière temporaire, en colocation ou dans une auberge pour femmes. </w:t>
      </w:r>
    </w:p>
    <w:p w14:paraId="50CD0DD9" w14:textId="6D0D09BD" w:rsidR="00C12620" w:rsidRDefault="1CB342BD"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Pour 38 % des </w:t>
      </w:r>
      <w:proofErr w:type="spellStart"/>
      <w:r w:rsidRPr="27A0E6CB">
        <w:rPr>
          <w:rFonts w:ascii="Avenir Next LT Pro" w:eastAsia="Avenir Next LT Pro" w:hAnsi="Avenir Next LT Pro" w:cs="Avenir Next LT Pro"/>
          <w:color w:val="595959" w:themeColor="text1" w:themeTint="A6"/>
        </w:rPr>
        <w:t>intervenants.</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les femmes ont comme lieu d’hébergement un</w:t>
      </w:r>
      <w:r w:rsidR="002E7375">
        <w:rPr>
          <w:rFonts w:ascii="Avenir Next LT Pro" w:eastAsia="Avenir Next LT Pro" w:hAnsi="Avenir Next LT Pro" w:cs="Avenir Next LT Pro"/>
          <w:color w:val="595959" w:themeColor="text1" w:themeTint="A6"/>
        </w:rPr>
        <w:t xml:space="preserve"> hébergement </w:t>
      </w:r>
      <w:r w:rsidRPr="27A0E6CB">
        <w:rPr>
          <w:rFonts w:ascii="Avenir Next LT Pro" w:eastAsia="Avenir Next LT Pro" w:hAnsi="Avenir Next LT Pro" w:cs="Avenir Next LT Pro"/>
          <w:color w:val="595959" w:themeColor="text1" w:themeTint="A6"/>
        </w:rPr>
        <w:t xml:space="preserve">pour personnes issues des Premiers Peuples. Selon 15% des </w:t>
      </w:r>
      <w:proofErr w:type="spellStart"/>
      <w:r w:rsidRPr="27A0E6CB">
        <w:rPr>
          <w:rFonts w:ascii="Avenir Next LT Pro" w:eastAsia="Avenir Next LT Pro" w:hAnsi="Avenir Next LT Pro" w:cs="Avenir Next LT Pro"/>
          <w:color w:val="595959" w:themeColor="text1" w:themeTint="A6"/>
        </w:rPr>
        <w:lastRenderedPageBreak/>
        <w:t>intervenant</w:t>
      </w:r>
      <w:r w:rsidR="5F4D94E7" w:rsidRPr="27A0E6CB">
        <w:rPr>
          <w:rFonts w:ascii="Avenir Next LT Pro" w:eastAsia="Avenir Next LT Pro" w:hAnsi="Avenir Next LT Pro" w:cs="Avenir Next LT Pro"/>
          <w:color w:val="595959" w:themeColor="text1" w:themeTint="A6"/>
        </w:rPr>
        <w:t>.</w:t>
      </w:r>
      <w:proofErr w:type="gramStart"/>
      <w:r w:rsidRPr="27A0E6CB">
        <w:rPr>
          <w:rFonts w:ascii="Avenir Next LT Pro" w:eastAsia="Avenir Next LT Pro" w:hAnsi="Avenir Next LT Pro" w:cs="Avenir Next LT Pro"/>
          <w:color w:val="595959" w:themeColor="text1" w:themeTint="A6"/>
        </w:rPr>
        <w:t>e</w:t>
      </w:r>
      <w:r w:rsidR="080ACCAC"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s</w:t>
      </w:r>
      <w:proofErr w:type="spellEnd"/>
      <w:proofErr w:type="gramEnd"/>
      <w:r w:rsidRPr="27A0E6CB">
        <w:rPr>
          <w:rFonts w:ascii="Avenir Next LT Pro" w:eastAsia="Avenir Next LT Pro" w:hAnsi="Avenir Next LT Pro" w:cs="Avenir Next LT Pro"/>
          <w:color w:val="595959" w:themeColor="text1" w:themeTint="A6"/>
        </w:rPr>
        <w:t>, seules quelques femmes vivent dans un véritable logement, appartement ou maison.</w:t>
      </w:r>
    </w:p>
    <w:p w14:paraId="721BAB69" w14:textId="2D0A053F" w:rsidR="00C12620" w:rsidRDefault="00C12620" w:rsidP="27A0E6CB">
      <w:pPr>
        <w:rPr>
          <w:rFonts w:ascii="Avenir Next LT Pro" w:eastAsia="Avenir Next LT Pro" w:hAnsi="Avenir Next LT Pro" w:cs="Avenir Next LT Pro"/>
          <w:color w:val="595959" w:themeColor="text1" w:themeTint="A6"/>
        </w:rPr>
      </w:pPr>
    </w:p>
    <w:p w14:paraId="482ED0CB" w14:textId="3BA30A79" w:rsidR="00C12620" w:rsidRDefault="00C12620" w:rsidP="2B2E63BD">
      <w:pPr>
        <w:rPr>
          <w:rFonts w:ascii="Avenir Next LT Pro" w:eastAsia="Avenir Next LT Pro" w:hAnsi="Avenir Next LT Pro" w:cs="Avenir Next LT Pro"/>
          <w:color w:val="595959" w:themeColor="text1" w:themeTint="A6"/>
        </w:rPr>
      </w:pPr>
    </w:p>
    <w:p w14:paraId="4CAF4CB1" w14:textId="733CF17B" w:rsidR="00C12620" w:rsidRDefault="1CB342BD" w:rsidP="27A0E6CB">
      <w:pPr>
        <w:rPr>
          <w:rFonts w:ascii="Avenir Next LT Pro" w:eastAsia="Avenir Next LT Pro" w:hAnsi="Avenir Next LT Pro" w:cs="Avenir Next LT Pro"/>
          <w:color w:val="595959" w:themeColor="text1" w:themeTint="A6"/>
          <w:sz w:val="20"/>
          <w:szCs w:val="20"/>
        </w:rPr>
      </w:pPr>
      <w:r w:rsidRPr="27A0E6CB">
        <w:rPr>
          <w:rFonts w:ascii="Calibri Light" w:eastAsia="Calibri Light" w:hAnsi="Calibri Light" w:cs="Calibri Light"/>
          <w:color w:val="000000" w:themeColor="text1"/>
        </w:rPr>
        <w:t xml:space="preserve">        </w:t>
      </w:r>
      <w:r w:rsidRPr="27A0E6CB">
        <w:rPr>
          <w:rFonts w:ascii="Calibri Light" w:eastAsia="Calibri Light" w:hAnsi="Calibri Light" w:cs="Calibri Light"/>
          <w:color w:val="595959" w:themeColor="text1" w:themeTint="A6"/>
        </w:rPr>
        <w:t xml:space="preserve"> </w:t>
      </w:r>
      <w:r w:rsidRPr="27A0E6CB">
        <w:rPr>
          <w:rFonts w:ascii="Avenir Next LT Pro" w:eastAsia="Avenir Next LT Pro" w:hAnsi="Avenir Next LT Pro" w:cs="Avenir Next LT Pro"/>
          <w:color w:val="595959" w:themeColor="text1" w:themeTint="A6"/>
          <w:sz w:val="20"/>
          <w:szCs w:val="20"/>
        </w:rPr>
        <w:t xml:space="preserve">Figure 5 </w:t>
      </w:r>
    </w:p>
    <w:p w14:paraId="0814D041" w14:textId="019DF756" w:rsidR="00C12620" w:rsidRDefault="0CF2692F" w:rsidP="2B2E63BD">
      <w:pPr>
        <w:jc w:val="center"/>
        <w:rPr>
          <w:color w:val="000000" w:themeColor="text1"/>
        </w:rPr>
      </w:pPr>
      <w:r>
        <w:rPr>
          <w:noProof/>
        </w:rPr>
        <w:drawing>
          <wp:inline distT="0" distB="0" distL="0" distR="0" wp14:anchorId="77029C8F" wp14:editId="65EC5C15">
            <wp:extent cx="4533900" cy="3571875"/>
            <wp:effectExtent l="0" t="0" r="0" b="0"/>
            <wp:docPr id="253440828" name="Image 25344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33900" cy="3571875"/>
                    </a:xfrm>
                    <a:prstGeom prst="rect">
                      <a:avLst/>
                    </a:prstGeom>
                  </pic:spPr>
                </pic:pic>
              </a:graphicData>
            </a:graphic>
          </wp:inline>
        </w:drawing>
      </w:r>
    </w:p>
    <w:p w14:paraId="711FF759" w14:textId="54DA5660" w:rsidR="00C12620" w:rsidRDefault="1CB342BD"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D'après les réponses fournies à la question 2 de la section C (figure 6), les besoins en matière d'hébergement et de logement des femmes et des filles issues des Premiers Peuples ayant un vécu en lien avec l'industrie du sexe sont variés. Les principaux besoins identifiés par les </w:t>
      </w:r>
      <w:proofErr w:type="spellStart"/>
      <w:r w:rsidRPr="27A0E6CB">
        <w:rPr>
          <w:rFonts w:ascii="Avenir Next LT Pro" w:eastAsia="Avenir Next LT Pro" w:hAnsi="Avenir Next LT Pro" w:cs="Avenir Next LT Pro"/>
          <w:color w:val="595959" w:themeColor="text1" w:themeTint="A6"/>
        </w:rPr>
        <w:t>intervenant.</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sont: </w:t>
      </w:r>
      <w:r w:rsidR="5FD2EA0C" w:rsidRPr="27A0E6CB">
        <w:rPr>
          <w:rFonts w:ascii="Avenir Next LT Pro" w:eastAsia="Avenir Next LT Pro" w:hAnsi="Avenir Next LT Pro" w:cs="Avenir Next LT Pro"/>
          <w:color w:val="595959" w:themeColor="text1" w:themeTint="A6"/>
        </w:rPr>
        <w:t xml:space="preserve">le besoin de référencement et d'aide </w:t>
      </w:r>
      <w:r w:rsidR="65B42B4B" w:rsidRPr="27A0E6CB">
        <w:rPr>
          <w:rFonts w:ascii="Avenir Next LT Pro" w:eastAsia="Avenir Next LT Pro" w:hAnsi="Avenir Next LT Pro" w:cs="Avenir Next LT Pro"/>
          <w:color w:val="595959" w:themeColor="text1" w:themeTint="A6"/>
        </w:rPr>
        <w:t>à</w:t>
      </w:r>
      <w:r w:rsidR="5FD2EA0C" w:rsidRPr="27A0E6CB">
        <w:rPr>
          <w:rFonts w:ascii="Avenir Next LT Pro" w:eastAsia="Avenir Next LT Pro" w:hAnsi="Avenir Next LT Pro" w:cs="Avenir Next LT Pro"/>
          <w:color w:val="595959" w:themeColor="text1" w:themeTint="A6"/>
        </w:rPr>
        <w:t xml:space="preserve"> la recherche de </w:t>
      </w:r>
      <w:r w:rsidR="3110890D" w:rsidRPr="27A0E6CB">
        <w:rPr>
          <w:rFonts w:ascii="Avenir Next LT Pro" w:eastAsia="Avenir Next LT Pro" w:hAnsi="Avenir Next LT Pro" w:cs="Avenir Next LT Pro"/>
          <w:color w:val="595959" w:themeColor="text1" w:themeTint="A6"/>
        </w:rPr>
        <w:t xml:space="preserve">logement pour </w:t>
      </w:r>
      <w:r w:rsidRPr="27A0E6CB">
        <w:rPr>
          <w:rFonts w:ascii="Avenir Next LT Pro" w:eastAsia="Avenir Next LT Pro" w:hAnsi="Avenir Next LT Pro" w:cs="Avenir Next LT Pro"/>
          <w:color w:val="595959" w:themeColor="text1" w:themeTint="A6"/>
        </w:rPr>
        <w:t>84% de</w:t>
      </w:r>
      <w:r w:rsidR="32DC61FF"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w:t>
      </w:r>
      <w:proofErr w:type="spellStart"/>
      <w:r w:rsidR="63F0F07A" w:rsidRPr="27A0E6CB">
        <w:rPr>
          <w:rFonts w:ascii="Avenir Next LT Pro" w:eastAsia="Avenir Next LT Pro" w:hAnsi="Avenir Next LT Pro" w:cs="Avenir Next LT Pro"/>
          <w:color w:val="595959" w:themeColor="text1" w:themeTint="A6"/>
        </w:rPr>
        <w:t>intervenant.e.s</w:t>
      </w:r>
      <w:proofErr w:type="spellEnd"/>
      <w:r w:rsidR="45688BD1"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 xml:space="preserve"> l'hébergement d'urgence et les logements avec des services culturellement et spirituellement adaptés</w:t>
      </w:r>
      <w:r w:rsidR="5D36D760" w:rsidRPr="27A0E6CB">
        <w:rPr>
          <w:rFonts w:ascii="Avenir Next LT Pro" w:eastAsia="Avenir Next LT Pro" w:hAnsi="Avenir Next LT Pro" w:cs="Avenir Next LT Pro"/>
          <w:color w:val="595959" w:themeColor="text1" w:themeTint="A6"/>
        </w:rPr>
        <w:t xml:space="preserve"> pour</w:t>
      </w:r>
      <w:r w:rsidR="6A5CE9FB" w:rsidRPr="27A0E6CB">
        <w:rPr>
          <w:rFonts w:ascii="Avenir Next LT Pro" w:eastAsia="Avenir Next LT Pro" w:hAnsi="Avenir Next LT Pro" w:cs="Avenir Next LT Pro"/>
          <w:color w:val="595959" w:themeColor="text1" w:themeTint="A6"/>
        </w:rPr>
        <w:t xml:space="preserve"> 76 % de </w:t>
      </w:r>
      <w:proofErr w:type="spellStart"/>
      <w:r w:rsidR="63F0F07A" w:rsidRPr="27A0E6CB">
        <w:rPr>
          <w:rFonts w:ascii="Avenir Next LT Pro" w:eastAsia="Avenir Next LT Pro" w:hAnsi="Avenir Next LT Pro" w:cs="Avenir Next LT Pro"/>
          <w:color w:val="595959" w:themeColor="text1" w:themeTint="A6"/>
        </w:rPr>
        <w:t>intervenant.e.s</w:t>
      </w:r>
      <w:proofErr w:type="spellEnd"/>
      <w:r w:rsidRPr="27A0E6CB">
        <w:rPr>
          <w:rFonts w:ascii="Avenir Next LT Pro" w:eastAsia="Avenir Next LT Pro" w:hAnsi="Avenir Next LT Pro" w:cs="Avenir Next LT Pro"/>
          <w:color w:val="595959" w:themeColor="text1" w:themeTint="A6"/>
        </w:rPr>
        <w:t xml:space="preserve">. </w:t>
      </w:r>
    </w:p>
    <w:p w14:paraId="17E1C379" w14:textId="2A91FFBB" w:rsidR="00C12620" w:rsidRDefault="77D2741C"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La</w:t>
      </w:r>
      <w:r w:rsidR="1CB342BD" w:rsidRPr="27A0E6CB">
        <w:rPr>
          <w:rFonts w:ascii="Avenir Next LT Pro" w:eastAsia="Avenir Next LT Pro" w:hAnsi="Avenir Next LT Pro" w:cs="Avenir Next LT Pro"/>
          <w:color w:val="595959" w:themeColor="text1" w:themeTint="A6"/>
        </w:rPr>
        <w:t xml:space="preserve"> recherche de maisons d'hébergement de transition</w:t>
      </w:r>
      <w:r w:rsidR="49C386A9" w:rsidRPr="27A0E6CB">
        <w:rPr>
          <w:rFonts w:ascii="Avenir Next LT Pro" w:eastAsia="Avenir Next LT Pro" w:hAnsi="Avenir Next LT Pro" w:cs="Avenir Next LT Pro"/>
          <w:color w:val="595959" w:themeColor="text1" w:themeTint="A6"/>
        </w:rPr>
        <w:t xml:space="preserve"> pour</w:t>
      </w:r>
      <w:r w:rsidR="4192EFF0" w:rsidRPr="27A0E6CB">
        <w:rPr>
          <w:rFonts w:ascii="Avenir Next LT Pro" w:eastAsia="Avenir Next LT Pro" w:hAnsi="Avenir Next LT Pro" w:cs="Avenir Next LT Pro"/>
          <w:color w:val="595959" w:themeColor="text1" w:themeTint="A6"/>
        </w:rPr>
        <w:t xml:space="preserve"> 61 % de </w:t>
      </w:r>
      <w:proofErr w:type="spellStart"/>
      <w:r w:rsidR="63F0F07A" w:rsidRPr="27A0E6CB">
        <w:rPr>
          <w:rFonts w:ascii="Avenir Next LT Pro" w:eastAsia="Avenir Next LT Pro" w:hAnsi="Avenir Next LT Pro" w:cs="Avenir Next LT Pro"/>
          <w:color w:val="595959" w:themeColor="text1" w:themeTint="A6"/>
        </w:rPr>
        <w:t>intervenant.</w:t>
      </w:r>
      <w:proofErr w:type="gramStart"/>
      <w:r w:rsidR="63F0F07A" w:rsidRPr="27A0E6CB">
        <w:rPr>
          <w:rFonts w:ascii="Avenir Next LT Pro" w:eastAsia="Avenir Next LT Pro" w:hAnsi="Avenir Next LT Pro" w:cs="Avenir Next LT Pro"/>
          <w:color w:val="595959" w:themeColor="text1" w:themeTint="A6"/>
        </w:rPr>
        <w:t>e.s</w:t>
      </w:r>
      <w:proofErr w:type="spellEnd"/>
      <w:proofErr w:type="gramEnd"/>
      <w:r w:rsidR="4192EFF0" w:rsidRPr="27A0E6CB">
        <w:rPr>
          <w:rFonts w:ascii="Avenir Next LT Pro" w:eastAsia="Avenir Next LT Pro" w:hAnsi="Avenir Next LT Pro" w:cs="Avenir Next LT Pro"/>
          <w:color w:val="595959" w:themeColor="text1" w:themeTint="A6"/>
        </w:rPr>
        <w:t xml:space="preserve"> </w:t>
      </w:r>
      <w:r w:rsidR="1CB342BD" w:rsidRPr="27A0E6CB">
        <w:rPr>
          <w:rFonts w:ascii="Avenir Next LT Pro" w:eastAsia="Avenir Next LT Pro" w:hAnsi="Avenir Next LT Pro" w:cs="Avenir Next LT Pro"/>
          <w:color w:val="595959" w:themeColor="text1" w:themeTint="A6"/>
        </w:rPr>
        <w:t xml:space="preserve">,  </w:t>
      </w:r>
      <w:r w:rsidR="0AA67B89" w:rsidRPr="27A0E6CB">
        <w:rPr>
          <w:rFonts w:ascii="Avenir Next LT Pro" w:eastAsia="Avenir Next LT Pro" w:hAnsi="Avenir Next LT Pro" w:cs="Avenir Next LT Pro"/>
          <w:color w:val="595959" w:themeColor="text1" w:themeTint="A6"/>
        </w:rPr>
        <w:t xml:space="preserve">la recherche </w:t>
      </w:r>
      <w:r w:rsidR="3DF0FB84" w:rsidRPr="27A0E6CB">
        <w:rPr>
          <w:rFonts w:ascii="Avenir Next LT Pro" w:eastAsia="Avenir Next LT Pro" w:hAnsi="Avenir Next LT Pro" w:cs="Avenir Next LT Pro"/>
          <w:color w:val="595959" w:themeColor="text1" w:themeTint="A6"/>
        </w:rPr>
        <w:t>d’un logement</w:t>
      </w:r>
      <w:r w:rsidR="1CB342BD" w:rsidRPr="27A0E6CB">
        <w:rPr>
          <w:rFonts w:ascii="Avenir Next LT Pro" w:eastAsia="Avenir Next LT Pro" w:hAnsi="Avenir Next LT Pro" w:cs="Avenir Next LT Pro"/>
          <w:color w:val="595959" w:themeColor="text1" w:themeTint="A6"/>
        </w:rPr>
        <w:t xml:space="preserve"> à prix modique </w:t>
      </w:r>
      <w:r w:rsidR="06AC04E4" w:rsidRPr="27A0E6CB">
        <w:rPr>
          <w:rFonts w:ascii="Avenir Next LT Pro" w:eastAsia="Avenir Next LT Pro" w:hAnsi="Avenir Next LT Pro" w:cs="Avenir Next LT Pro"/>
          <w:color w:val="595959" w:themeColor="text1" w:themeTint="A6"/>
        </w:rPr>
        <w:t xml:space="preserve">pour 69 % des </w:t>
      </w:r>
      <w:proofErr w:type="spellStart"/>
      <w:r w:rsidR="63F0F07A" w:rsidRPr="27A0E6CB">
        <w:rPr>
          <w:rFonts w:ascii="Avenir Next LT Pro" w:eastAsia="Avenir Next LT Pro" w:hAnsi="Avenir Next LT Pro" w:cs="Avenir Next LT Pro"/>
          <w:color w:val="595959" w:themeColor="text1" w:themeTint="A6"/>
        </w:rPr>
        <w:t>intervenant.e.s</w:t>
      </w:r>
      <w:proofErr w:type="spellEnd"/>
      <w:r w:rsidR="73078108" w:rsidRPr="27A0E6CB">
        <w:rPr>
          <w:rFonts w:ascii="Avenir Next LT Pro" w:eastAsia="Avenir Next LT Pro" w:hAnsi="Avenir Next LT Pro" w:cs="Avenir Next LT Pro"/>
          <w:color w:val="595959" w:themeColor="text1" w:themeTint="A6"/>
        </w:rPr>
        <w:t>,</w:t>
      </w:r>
      <w:r w:rsidR="2EEFDFAB" w:rsidRPr="27A0E6CB">
        <w:rPr>
          <w:rFonts w:ascii="Avenir Next LT Pro" w:eastAsia="Avenir Next LT Pro" w:hAnsi="Avenir Next LT Pro" w:cs="Avenir Next LT Pro"/>
          <w:color w:val="595959" w:themeColor="text1" w:themeTint="A6"/>
        </w:rPr>
        <w:t xml:space="preserve"> </w:t>
      </w:r>
      <w:r w:rsidR="1CB342BD" w:rsidRPr="27A0E6CB">
        <w:rPr>
          <w:rFonts w:ascii="Avenir Next LT Pro" w:eastAsia="Avenir Next LT Pro" w:hAnsi="Avenir Next LT Pro" w:cs="Avenir Next LT Pro"/>
          <w:color w:val="595959" w:themeColor="text1" w:themeTint="A6"/>
        </w:rPr>
        <w:t>l</w:t>
      </w:r>
      <w:r w:rsidR="2E803795" w:rsidRPr="27A0E6CB">
        <w:rPr>
          <w:rFonts w:ascii="Avenir Next LT Pro" w:eastAsia="Avenir Next LT Pro" w:hAnsi="Avenir Next LT Pro" w:cs="Avenir Next LT Pro"/>
          <w:color w:val="595959" w:themeColor="text1" w:themeTint="A6"/>
        </w:rPr>
        <w:t>e</w:t>
      </w:r>
      <w:r w:rsidR="1CB342BD" w:rsidRPr="27A0E6CB">
        <w:rPr>
          <w:rFonts w:ascii="Avenir Next LT Pro" w:eastAsia="Avenir Next LT Pro" w:hAnsi="Avenir Next LT Pro" w:cs="Avenir Next LT Pro"/>
          <w:color w:val="595959" w:themeColor="text1" w:themeTint="A6"/>
        </w:rPr>
        <w:t xml:space="preserve"> besoin de soutien administratif pour accéder aux ressources </w:t>
      </w:r>
      <w:r w:rsidR="5FB2D5CE" w:rsidRPr="27A0E6CB">
        <w:rPr>
          <w:rFonts w:ascii="Avenir Next LT Pro" w:eastAsia="Avenir Next LT Pro" w:hAnsi="Avenir Next LT Pro" w:cs="Avenir Next LT Pro"/>
          <w:color w:val="595959" w:themeColor="text1" w:themeTint="A6"/>
        </w:rPr>
        <w:t xml:space="preserve">d'hébergement et de logement pour 53 % de </w:t>
      </w:r>
      <w:proofErr w:type="spellStart"/>
      <w:r w:rsidR="63F0F07A" w:rsidRPr="27A0E6CB">
        <w:rPr>
          <w:rFonts w:ascii="Avenir Next LT Pro" w:eastAsia="Avenir Next LT Pro" w:hAnsi="Avenir Next LT Pro" w:cs="Avenir Next LT Pro"/>
          <w:color w:val="595959" w:themeColor="text1" w:themeTint="A6"/>
        </w:rPr>
        <w:t>intervenant.e.s</w:t>
      </w:r>
      <w:proofErr w:type="spellEnd"/>
      <w:r w:rsidR="1CB342BD" w:rsidRPr="27A0E6CB">
        <w:rPr>
          <w:rFonts w:ascii="Avenir Next LT Pro" w:eastAsia="Avenir Next LT Pro" w:hAnsi="Avenir Next LT Pro" w:cs="Avenir Next LT Pro"/>
          <w:color w:val="595959" w:themeColor="text1" w:themeTint="A6"/>
        </w:rPr>
        <w:t xml:space="preserve"> et </w:t>
      </w:r>
      <w:r w:rsidR="16E13D15" w:rsidRPr="27A0E6CB">
        <w:rPr>
          <w:rFonts w:ascii="Avenir Next LT Pro" w:eastAsia="Avenir Next LT Pro" w:hAnsi="Avenir Next LT Pro" w:cs="Avenir Next LT Pro"/>
          <w:color w:val="595959" w:themeColor="text1" w:themeTint="A6"/>
        </w:rPr>
        <w:t>le besoin d’</w:t>
      </w:r>
      <w:r w:rsidR="1CB342BD" w:rsidRPr="27A0E6CB">
        <w:rPr>
          <w:rFonts w:ascii="Avenir Next LT Pro" w:eastAsia="Avenir Next LT Pro" w:hAnsi="Avenir Next LT Pro" w:cs="Avenir Next LT Pro"/>
          <w:color w:val="595959" w:themeColor="text1" w:themeTint="A6"/>
        </w:rPr>
        <w:t xml:space="preserve">une meilleure connaissance de leurs droits de </w:t>
      </w:r>
      <w:r w:rsidR="5458CC2A" w:rsidRPr="27A0E6CB">
        <w:rPr>
          <w:rFonts w:ascii="Avenir Next LT Pro" w:eastAsia="Avenir Next LT Pro" w:hAnsi="Avenir Next LT Pro" w:cs="Avenir Next LT Pro"/>
          <w:color w:val="595959" w:themeColor="text1" w:themeTint="A6"/>
        </w:rPr>
        <w:t>locataires pour</w:t>
      </w:r>
      <w:r w:rsidR="28F4F0F2" w:rsidRPr="27A0E6CB">
        <w:rPr>
          <w:rFonts w:ascii="Avenir Next LT Pro" w:eastAsia="Avenir Next LT Pro" w:hAnsi="Avenir Next LT Pro" w:cs="Avenir Next LT Pro"/>
          <w:color w:val="595959" w:themeColor="text1" w:themeTint="A6"/>
        </w:rPr>
        <w:t xml:space="preserve"> le </w:t>
      </w:r>
      <w:r w:rsidR="7CD1106B" w:rsidRPr="27A0E6CB">
        <w:rPr>
          <w:rFonts w:ascii="Avenir Next LT Pro" w:eastAsia="Avenir Next LT Pro" w:hAnsi="Avenir Next LT Pro" w:cs="Avenir Next LT Pro"/>
          <w:color w:val="595959" w:themeColor="text1" w:themeTint="A6"/>
        </w:rPr>
        <w:t xml:space="preserve">46% des </w:t>
      </w:r>
      <w:proofErr w:type="spellStart"/>
      <w:r w:rsidR="63F0F07A" w:rsidRPr="27A0E6CB">
        <w:rPr>
          <w:rFonts w:ascii="Avenir Next LT Pro" w:eastAsia="Avenir Next LT Pro" w:hAnsi="Avenir Next LT Pro" w:cs="Avenir Next LT Pro"/>
          <w:color w:val="595959" w:themeColor="text1" w:themeTint="A6"/>
        </w:rPr>
        <w:t>intervenant.e.s</w:t>
      </w:r>
      <w:proofErr w:type="spellEnd"/>
      <w:r w:rsidR="7CD1106B" w:rsidRPr="27A0E6CB">
        <w:rPr>
          <w:rFonts w:ascii="Avenir Next LT Pro" w:eastAsia="Avenir Next LT Pro" w:hAnsi="Avenir Next LT Pro" w:cs="Avenir Next LT Pro"/>
          <w:color w:val="595959" w:themeColor="text1" w:themeTint="A6"/>
        </w:rPr>
        <w:t>.</w:t>
      </w:r>
    </w:p>
    <w:p w14:paraId="038E33E9" w14:textId="6D8112B0" w:rsidR="00C12620" w:rsidRDefault="1CB342BD"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Une réponse souligne également que certaines femmes qui obtiennent un logement de transition peuvent être forcées de se prostituer davantage</w:t>
      </w:r>
      <w:r w:rsidR="493D27A0"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 xml:space="preserve"> car elles subissent la pression d’avoir maintenant un endroit stable pour permettre aux clients de venir les voir.</w:t>
      </w:r>
    </w:p>
    <w:p w14:paraId="2F4AEDC2" w14:textId="22B2AA45" w:rsidR="27A0E6CB" w:rsidRDefault="27A0E6CB" w:rsidP="27A0E6CB">
      <w:pPr>
        <w:rPr>
          <w:rFonts w:ascii="Avenir Next LT Pro" w:eastAsia="Avenir Next LT Pro" w:hAnsi="Avenir Next LT Pro" w:cs="Avenir Next LT Pro"/>
          <w:color w:val="595959" w:themeColor="text1" w:themeTint="A6"/>
        </w:rPr>
      </w:pPr>
    </w:p>
    <w:p w14:paraId="16535AF5" w14:textId="5E313072" w:rsidR="00C12620" w:rsidRDefault="1CB342BD" w:rsidP="27A0E6CB">
      <w:pPr>
        <w:ind w:left="708"/>
        <w:rPr>
          <w:rFonts w:ascii="Avenir Next LT Pro" w:eastAsia="Avenir Next LT Pro" w:hAnsi="Avenir Next LT Pro" w:cs="Avenir Next LT Pro"/>
          <w:color w:val="595959" w:themeColor="text1" w:themeTint="A6"/>
          <w:sz w:val="20"/>
          <w:szCs w:val="20"/>
        </w:rPr>
      </w:pPr>
      <w:r w:rsidRPr="27A0E6CB">
        <w:rPr>
          <w:rFonts w:ascii="Calibri Light" w:eastAsia="Calibri Light" w:hAnsi="Calibri Light" w:cs="Calibri Light"/>
          <w:color w:val="595959" w:themeColor="text1" w:themeTint="A6"/>
        </w:rPr>
        <w:t xml:space="preserve">        </w:t>
      </w:r>
      <w:r w:rsidRPr="27A0E6CB">
        <w:rPr>
          <w:rFonts w:ascii="Avenir Next LT Pro" w:eastAsia="Avenir Next LT Pro" w:hAnsi="Avenir Next LT Pro" w:cs="Avenir Next LT Pro"/>
          <w:color w:val="595959" w:themeColor="text1" w:themeTint="A6"/>
          <w:sz w:val="20"/>
          <w:szCs w:val="20"/>
        </w:rPr>
        <w:t xml:space="preserve">Figure 6 </w:t>
      </w:r>
    </w:p>
    <w:p w14:paraId="72B7BB76" w14:textId="701E902E" w:rsidR="00C12620" w:rsidRDefault="0CF2692F" w:rsidP="2B2E63BD">
      <w:pPr>
        <w:jc w:val="center"/>
        <w:rPr>
          <w:color w:val="000000" w:themeColor="text1"/>
        </w:rPr>
      </w:pPr>
      <w:r>
        <w:rPr>
          <w:noProof/>
        </w:rPr>
        <w:drawing>
          <wp:inline distT="0" distB="0" distL="0" distR="0" wp14:anchorId="3153AB65" wp14:editId="490B1BC9">
            <wp:extent cx="4572000" cy="2705100"/>
            <wp:effectExtent l="0" t="0" r="0" b="0"/>
            <wp:docPr id="415233325" name="Image 41523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2705100"/>
                    </a:xfrm>
                    <a:prstGeom prst="rect">
                      <a:avLst/>
                    </a:prstGeom>
                  </pic:spPr>
                </pic:pic>
              </a:graphicData>
            </a:graphic>
          </wp:inline>
        </w:drawing>
      </w:r>
    </w:p>
    <w:p w14:paraId="320BDCA2" w14:textId="629AA5BA" w:rsidR="00C12620" w:rsidRDefault="1CB342BD"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Les </w:t>
      </w:r>
      <w:proofErr w:type="spellStart"/>
      <w:r w:rsidRPr="27A0E6CB">
        <w:rPr>
          <w:rFonts w:ascii="Avenir Next LT Pro" w:eastAsia="Avenir Next LT Pro" w:hAnsi="Avenir Next LT Pro" w:cs="Avenir Next LT Pro"/>
          <w:color w:val="595959" w:themeColor="text1" w:themeTint="A6"/>
        </w:rPr>
        <w:t>intervenant.</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ont été interrogées sur les types d'accompagnement que cherchent les femmes et les filles des Premiers Peuples ayant un vécu en lien avec l'industrie du sexe en matière d'hébergement ou de logement. Les réponses à la question 3 de la section C</w:t>
      </w:r>
      <w:r w:rsidR="228EAB4D" w:rsidRPr="27A0E6CB">
        <w:rPr>
          <w:rFonts w:ascii="Avenir Next LT Pro" w:eastAsia="Avenir Next LT Pro" w:hAnsi="Avenir Next LT Pro" w:cs="Avenir Next LT Pro"/>
          <w:color w:val="595959" w:themeColor="text1" w:themeTint="A6"/>
        </w:rPr>
        <w:t xml:space="preserve"> (figure 7)</w:t>
      </w:r>
      <w:r w:rsidRPr="27A0E6CB">
        <w:rPr>
          <w:rFonts w:ascii="Avenir Next LT Pro" w:eastAsia="Avenir Next LT Pro" w:hAnsi="Avenir Next LT Pro" w:cs="Avenir Next LT Pro"/>
          <w:color w:val="595959" w:themeColor="text1" w:themeTint="A6"/>
        </w:rPr>
        <w:t xml:space="preserve"> montrent que la majorité de</w:t>
      </w:r>
      <w:r w:rsidR="78C4423F" w:rsidRPr="27A0E6CB">
        <w:rPr>
          <w:rFonts w:ascii="Avenir Next LT Pro" w:eastAsia="Avenir Next LT Pro" w:hAnsi="Avenir Next LT Pro" w:cs="Avenir Next LT Pro"/>
          <w:color w:val="595959" w:themeColor="text1" w:themeTint="A6"/>
        </w:rPr>
        <w:t xml:space="preserve"> </w:t>
      </w:r>
      <w:r w:rsidRPr="27A0E6CB">
        <w:rPr>
          <w:rFonts w:ascii="Avenir Next LT Pro" w:eastAsia="Avenir Next LT Pro" w:hAnsi="Avenir Next LT Pro" w:cs="Avenir Next LT Pro"/>
          <w:color w:val="595959" w:themeColor="text1" w:themeTint="A6"/>
        </w:rPr>
        <w:t>ces femmes et filles ont besoin de différentes formes d'accompagnement pour accéder à un logement sûr et adéquat.</w:t>
      </w:r>
    </w:p>
    <w:p w14:paraId="5FE31BD7" w14:textId="14C408BB" w:rsidR="00C12620" w:rsidRDefault="1CB342BD"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Environ 92 % des </w:t>
      </w:r>
      <w:proofErr w:type="spellStart"/>
      <w:r w:rsidRPr="27A0E6CB">
        <w:rPr>
          <w:rFonts w:ascii="Avenir Next LT Pro" w:eastAsia="Avenir Next LT Pro" w:hAnsi="Avenir Next LT Pro" w:cs="Avenir Next LT Pro"/>
          <w:color w:val="595959" w:themeColor="text1" w:themeTint="A6"/>
        </w:rPr>
        <w:t>intervenant.</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interrogées ont répondu que les femmes et les filles </w:t>
      </w:r>
      <w:r w:rsidR="1ADD29EC" w:rsidRPr="27A0E6CB">
        <w:rPr>
          <w:rFonts w:ascii="Avenir Next LT Pro" w:eastAsia="Avenir Next LT Pro" w:hAnsi="Avenir Next LT Pro" w:cs="Avenir Next LT Pro"/>
          <w:color w:val="595959" w:themeColor="text1" w:themeTint="A6"/>
        </w:rPr>
        <w:t>des Premiers Peuples</w:t>
      </w:r>
      <w:r w:rsidRPr="27A0E6CB">
        <w:rPr>
          <w:rFonts w:ascii="Avenir Next LT Pro" w:eastAsia="Avenir Next LT Pro" w:hAnsi="Avenir Next LT Pro" w:cs="Avenir Next LT Pro"/>
          <w:color w:val="595959" w:themeColor="text1" w:themeTint="A6"/>
        </w:rPr>
        <w:t xml:space="preserve"> ont besoin d'aide pour trouver un logement. Cela peut inclure des services de soutien pour la recherche de logement, la préparation des demandes de logement, la préparation des visites ou des entrevues avec les propriétaires, ou encore l'accompagnement dans le processus d'aménagement ou de réinstallation. En outre, environ 84,60% ont déclaré que les femmes et les filles </w:t>
      </w:r>
      <w:r w:rsidR="1ADD29EC" w:rsidRPr="27A0E6CB">
        <w:rPr>
          <w:rFonts w:ascii="Avenir Next LT Pro" w:eastAsia="Avenir Next LT Pro" w:hAnsi="Avenir Next LT Pro" w:cs="Avenir Next LT Pro"/>
          <w:color w:val="595959" w:themeColor="text1" w:themeTint="A6"/>
        </w:rPr>
        <w:t>des Premiers Peuples</w:t>
      </w:r>
      <w:r w:rsidRPr="27A0E6CB">
        <w:rPr>
          <w:rFonts w:ascii="Avenir Next LT Pro" w:eastAsia="Avenir Next LT Pro" w:hAnsi="Avenir Next LT Pro" w:cs="Avenir Next LT Pro"/>
          <w:color w:val="595959" w:themeColor="text1" w:themeTint="A6"/>
        </w:rPr>
        <w:t xml:space="preserve"> ont besoin d'un centre de répit, ce qui peut inclure des installations de transition ou un hébergement temporaire pour les aider dans la transition vers un logement permanent.</w:t>
      </w:r>
    </w:p>
    <w:p w14:paraId="30DACE8E" w14:textId="39057D4E" w:rsidR="00C12620" w:rsidRDefault="1CB342BD"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Environ 76,9% des </w:t>
      </w:r>
      <w:proofErr w:type="spellStart"/>
      <w:r w:rsidRPr="27A0E6CB">
        <w:rPr>
          <w:rFonts w:ascii="Avenir Next LT Pro" w:eastAsia="Avenir Next LT Pro" w:hAnsi="Avenir Next LT Pro" w:cs="Avenir Next LT Pro"/>
          <w:color w:val="595959" w:themeColor="text1" w:themeTint="A6"/>
        </w:rPr>
        <w:t>intervenant.</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interrogées ont déclaré que les femmes et les filles </w:t>
      </w:r>
      <w:r w:rsidR="1ADD29EC" w:rsidRPr="27A0E6CB">
        <w:rPr>
          <w:rFonts w:ascii="Avenir Next LT Pro" w:eastAsia="Avenir Next LT Pro" w:hAnsi="Avenir Next LT Pro" w:cs="Avenir Next LT Pro"/>
          <w:color w:val="595959" w:themeColor="text1" w:themeTint="A6"/>
        </w:rPr>
        <w:t>des Premiers Peuples</w:t>
      </w:r>
      <w:r w:rsidRPr="27A0E6CB">
        <w:rPr>
          <w:rFonts w:ascii="Avenir Next LT Pro" w:eastAsia="Avenir Next LT Pro" w:hAnsi="Avenir Next LT Pro" w:cs="Avenir Next LT Pro"/>
          <w:color w:val="595959" w:themeColor="text1" w:themeTint="A6"/>
        </w:rPr>
        <w:t xml:space="preserve"> ont besoin de références de maisons d'hébergement. Cela peut comprendre la </w:t>
      </w:r>
      <w:r w:rsidR="18E0159E" w:rsidRPr="27A0E6CB">
        <w:rPr>
          <w:rFonts w:ascii="Avenir Next LT Pro" w:eastAsia="Avenir Next LT Pro" w:hAnsi="Avenir Next LT Pro" w:cs="Avenir Next LT Pro"/>
          <w:color w:val="595959" w:themeColor="text1" w:themeTint="A6"/>
        </w:rPr>
        <w:t xml:space="preserve">prise </w:t>
      </w:r>
      <w:r w:rsidRPr="27A0E6CB">
        <w:rPr>
          <w:rFonts w:ascii="Avenir Next LT Pro" w:eastAsia="Avenir Next LT Pro" w:hAnsi="Avenir Next LT Pro" w:cs="Avenir Next LT Pro"/>
          <w:color w:val="595959" w:themeColor="text1" w:themeTint="A6"/>
        </w:rPr>
        <w:t xml:space="preserve">de contacts avec des refuges pour femmes, </w:t>
      </w:r>
      <w:r w:rsidR="4ACD377F" w:rsidRPr="27A0E6CB">
        <w:rPr>
          <w:rFonts w:ascii="Avenir Next LT Pro" w:eastAsia="Avenir Next LT Pro" w:hAnsi="Avenir Next LT Pro" w:cs="Avenir Next LT Pro"/>
          <w:color w:val="595959" w:themeColor="text1" w:themeTint="A6"/>
        </w:rPr>
        <w:t xml:space="preserve">avec les </w:t>
      </w:r>
      <w:r w:rsidRPr="27A0E6CB">
        <w:rPr>
          <w:rFonts w:ascii="Avenir Next LT Pro" w:eastAsia="Avenir Next LT Pro" w:hAnsi="Avenir Next LT Pro" w:cs="Avenir Next LT Pro"/>
          <w:color w:val="595959" w:themeColor="text1" w:themeTint="A6"/>
        </w:rPr>
        <w:t xml:space="preserve">services de soutien pour les femmes et les filles, </w:t>
      </w:r>
      <w:r w:rsidR="0B4901AC" w:rsidRPr="27A0E6CB">
        <w:rPr>
          <w:rFonts w:ascii="Avenir Next LT Pro" w:eastAsia="Avenir Next LT Pro" w:hAnsi="Avenir Next LT Pro" w:cs="Avenir Next LT Pro"/>
          <w:color w:val="595959" w:themeColor="text1" w:themeTint="A6"/>
        </w:rPr>
        <w:t>avec l</w:t>
      </w:r>
      <w:r w:rsidRPr="27A0E6CB">
        <w:rPr>
          <w:rFonts w:ascii="Avenir Next LT Pro" w:eastAsia="Avenir Next LT Pro" w:hAnsi="Avenir Next LT Pro" w:cs="Avenir Next LT Pro"/>
          <w:color w:val="595959" w:themeColor="text1" w:themeTint="A6"/>
        </w:rPr>
        <w:t xml:space="preserve">es </w:t>
      </w:r>
      <w:proofErr w:type="spellStart"/>
      <w:r w:rsidRPr="27A0E6CB">
        <w:rPr>
          <w:rFonts w:ascii="Avenir Next LT Pro" w:eastAsia="Avenir Next LT Pro" w:hAnsi="Avenir Next LT Pro" w:cs="Avenir Next LT Pro"/>
          <w:color w:val="595959" w:themeColor="text1" w:themeTint="A6"/>
        </w:rPr>
        <w:t>travailleurs</w:t>
      </w:r>
      <w:r w:rsidR="5D8FDE91" w:rsidRPr="27A0E6CB">
        <w:rPr>
          <w:rFonts w:ascii="Avenir Next LT Pro" w:eastAsia="Avenir Next LT Pro" w:hAnsi="Avenir Next LT Pro" w:cs="Avenir Next LT Pro"/>
          <w:color w:val="595959" w:themeColor="text1" w:themeTint="A6"/>
        </w:rPr>
        <w:t>.ses</w:t>
      </w:r>
      <w:proofErr w:type="spellEnd"/>
      <w:r w:rsidRPr="27A0E6CB">
        <w:rPr>
          <w:rFonts w:ascii="Avenir Next LT Pro" w:eastAsia="Avenir Next LT Pro" w:hAnsi="Avenir Next LT Pro" w:cs="Avenir Next LT Pro"/>
          <w:color w:val="595959" w:themeColor="text1" w:themeTint="A6"/>
        </w:rPr>
        <w:t xml:space="preserve"> </w:t>
      </w:r>
      <w:proofErr w:type="spellStart"/>
      <w:proofErr w:type="gramStart"/>
      <w:r w:rsidRPr="27A0E6CB">
        <w:rPr>
          <w:rFonts w:ascii="Avenir Next LT Pro" w:eastAsia="Avenir Next LT Pro" w:hAnsi="Avenir Next LT Pro" w:cs="Avenir Next LT Pro"/>
          <w:color w:val="595959" w:themeColor="text1" w:themeTint="A6"/>
        </w:rPr>
        <w:t>socia</w:t>
      </w:r>
      <w:r w:rsidR="2EAE4213" w:rsidRPr="27A0E6CB">
        <w:rPr>
          <w:rFonts w:ascii="Avenir Next LT Pro" w:eastAsia="Avenir Next LT Pro" w:hAnsi="Avenir Next LT Pro" w:cs="Avenir Next LT Pro"/>
          <w:color w:val="595959" w:themeColor="text1" w:themeTint="A6"/>
        </w:rPr>
        <w:t>.les.aux</w:t>
      </w:r>
      <w:proofErr w:type="spellEnd"/>
      <w:r w:rsidR="2EAE4213" w:rsidRPr="27A0E6CB">
        <w:rPr>
          <w:rFonts w:ascii="Avenir Next LT Pro" w:eastAsia="Avenir Next LT Pro" w:hAnsi="Avenir Next LT Pro" w:cs="Avenir Next LT Pro"/>
          <w:color w:val="595959" w:themeColor="text1" w:themeTint="A6"/>
        </w:rPr>
        <w:t xml:space="preserve"> </w:t>
      </w:r>
      <w:r w:rsidRPr="27A0E6CB">
        <w:rPr>
          <w:rFonts w:ascii="Avenir Next LT Pro" w:eastAsia="Avenir Next LT Pro" w:hAnsi="Avenir Next LT Pro" w:cs="Avenir Next LT Pro"/>
          <w:color w:val="595959" w:themeColor="text1" w:themeTint="A6"/>
        </w:rPr>
        <w:t>,</w:t>
      </w:r>
      <w:r w:rsidR="25AD4266" w:rsidRPr="27A0E6CB">
        <w:rPr>
          <w:rFonts w:ascii="Avenir Next LT Pro" w:eastAsia="Avenir Next LT Pro" w:hAnsi="Avenir Next LT Pro" w:cs="Avenir Next LT Pro"/>
          <w:color w:val="595959" w:themeColor="text1" w:themeTint="A6"/>
        </w:rPr>
        <w:t>avec</w:t>
      </w:r>
      <w:proofErr w:type="gramEnd"/>
      <w:r w:rsidRPr="27A0E6CB">
        <w:rPr>
          <w:rFonts w:ascii="Avenir Next LT Pro" w:eastAsia="Avenir Next LT Pro" w:hAnsi="Avenir Next LT Pro" w:cs="Avenir Next LT Pro"/>
          <w:color w:val="595959" w:themeColor="text1" w:themeTint="A6"/>
        </w:rPr>
        <w:t xml:space="preserve"> des travailleu</w:t>
      </w:r>
      <w:r w:rsidR="7E5B78E1" w:rsidRPr="27A0E6CB">
        <w:rPr>
          <w:rFonts w:ascii="Avenir Next LT Pro" w:eastAsia="Avenir Next LT Pro" w:hAnsi="Avenir Next LT Pro" w:cs="Avenir Next LT Pro"/>
          <w:color w:val="595959" w:themeColor="text1" w:themeTint="A6"/>
        </w:rPr>
        <w:t>.ses.rs</w:t>
      </w:r>
      <w:r w:rsidRPr="27A0E6CB">
        <w:rPr>
          <w:rFonts w:ascii="Avenir Next LT Pro" w:eastAsia="Avenir Next LT Pro" w:hAnsi="Avenir Next LT Pro" w:cs="Avenir Next LT Pro"/>
          <w:color w:val="595959" w:themeColor="text1" w:themeTint="A6"/>
        </w:rPr>
        <w:t xml:space="preserve"> de la santé et</w:t>
      </w:r>
      <w:r w:rsidR="7D473307" w:rsidRPr="27A0E6CB">
        <w:rPr>
          <w:rFonts w:ascii="Avenir Next LT Pro" w:eastAsia="Avenir Next LT Pro" w:hAnsi="Avenir Next LT Pro" w:cs="Avenir Next LT Pro"/>
          <w:color w:val="595959" w:themeColor="text1" w:themeTint="A6"/>
        </w:rPr>
        <w:t xml:space="preserve"> avec</w:t>
      </w:r>
      <w:r w:rsidRPr="27A0E6CB">
        <w:rPr>
          <w:rFonts w:ascii="Avenir Next LT Pro" w:eastAsia="Avenir Next LT Pro" w:hAnsi="Avenir Next LT Pro" w:cs="Avenir Next LT Pro"/>
          <w:color w:val="595959" w:themeColor="text1" w:themeTint="A6"/>
        </w:rPr>
        <w:t xml:space="preserve"> d'autres </w:t>
      </w:r>
      <w:r w:rsidR="36D76D68" w:rsidRPr="27A0E6CB">
        <w:rPr>
          <w:rFonts w:ascii="Avenir Next LT Pro" w:eastAsia="Avenir Next LT Pro" w:hAnsi="Avenir Next LT Pro" w:cs="Avenir Next LT Pro"/>
          <w:color w:val="595959" w:themeColor="text1" w:themeTint="A6"/>
        </w:rPr>
        <w:t>organismes</w:t>
      </w:r>
      <w:r w:rsidRPr="27A0E6CB">
        <w:rPr>
          <w:rFonts w:ascii="Avenir Next LT Pro" w:eastAsia="Avenir Next LT Pro" w:hAnsi="Avenir Next LT Pro" w:cs="Avenir Next LT Pro"/>
          <w:color w:val="595959" w:themeColor="text1" w:themeTint="A6"/>
        </w:rPr>
        <w:t xml:space="preserve"> communautaires. Environ 61,50% des </w:t>
      </w:r>
      <w:proofErr w:type="spellStart"/>
      <w:r w:rsidRPr="27A0E6CB">
        <w:rPr>
          <w:rFonts w:ascii="Avenir Next LT Pro" w:eastAsia="Avenir Next LT Pro" w:hAnsi="Avenir Next LT Pro" w:cs="Avenir Next LT Pro"/>
          <w:color w:val="595959" w:themeColor="text1" w:themeTint="A6"/>
        </w:rPr>
        <w:t>intervenant</w:t>
      </w:r>
      <w:r w:rsidR="280240E6" w:rsidRPr="27A0E6CB">
        <w:rPr>
          <w:rFonts w:ascii="Avenir Next LT Pro" w:eastAsia="Avenir Next LT Pro" w:hAnsi="Avenir Next LT Pro" w:cs="Avenir Next LT Pro"/>
          <w:color w:val="595959" w:themeColor="text1" w:themeTint="A6"/>
        </w:rPr>
        <w:t>.</w:t>
      </w:r>
      <w:proofErr w:type="gramStart"/>
      <w:r w:rsidRPr="27A0E6CB">
        <w:rPr>
          <w:rFonts w:ascii="Avenir Next LT Pro" w:eastAsia="Avenir Next LT Pro" w:hAnsi="Avenir Next LT Pro" w:cs="Avenir Next LT Pro"/>
          <w:color w:val="595959" w:themeColor="text1" w:themeTint="A6"/>
        </w:rPr>
        <w:t>e</w:t>
      </w:r>
      <w:r w:rsidR="7AEDF170"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s</w:t>
      </w:r>
      <w:proofErr w:type="spellEnd"/>
      <w:proofErr w:type="gramEnd"/>
      <w:r w:rsidRPr="27A0E6CB">
        <w:rPr>
          <w:rFonts w:ascii="Avenir Next LT Pro" w:eastAsia="Avenir Next LT Pro" w:hAnsi="Avenir Next LT Pro" w:cs="Avenir Next LT Pro"/>
          <w:color w:val="595959" w:themeColor="text1" w:themeTint="A6"/>
        </w:rPr>
        <w:t xml:space="preserve"> ont déclaré que ces femmes et ces filles ont besoin d'allocations pour pouvoir se loger, ce qui implique des programmes qui fournissent une aide financière pour couvrir les coûts de logement.</w:t>
      </w:r>
    </w:p>
    <w:p w14:paraId="6E2205B4" w14:textId="36974E45" w:rsidR="00C12620" w:rsidRDefault="1CB342BD"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lastRenderedPageBreak/>
        <w:t xml:space="preserve"> Enfin, </w:t>
      </w:r>
      <w:proofErr w:type="spellStart"/>
      <w:r w:rsidRPr="27A0E6CB">
        <w:rPr>
          <w:rFonts w:ascii="Avenir Next LT Pro" w:eastAsia="Avenir Next LT Pro" w:hAnsi="Avenir Next LT Pro" w:cs="Avenir Next LT Pro"/>
          <w:color w:val="595959" w:themeColor="text1" w:themeTint="A6"/>
        </w:rPr>
        <w:t>certain</w:t>
      </w:r>
      <w:r w:rsidR="2D85B23A" w:rsidRPr="27A0E6CB">
        <w:rPr>
          <w:rFonts w:ascii="Avenir Next LT Pro" w:eastAsia="Avenir Next LT Pro" w:hAnsi="Avenir Next LT Pro" w:cs="Avenir Next LT Pro"/>
          <w:color w:val="595959" w:themeColor="text1" w:themeTint="A6"/>
        </w:rPr>
        <w:t>.</w:t>
      </w:r>
      <w:proofErr w:type="gramStart"/>
      <w:r w:rsidR="2D85B23A" w:rsidRPr="27A0E6CB">
        <w:rPr>
          <w:rFonts w:ascii="Avenir Next LT Pro" w:eastAsia="Avenir Next LT Pro" w:hAnsi="Avenir Next LT Pro" w:cs="Avenir Next LT Pro"/>
          <w:color w:val="595959" w:themeColor="text1" w:themeTint="A6"/>
        </w:rPr>
        <w:t>e.</w:t>
      </w:r>
      <w:r w:rsidRPr="27A0E6CB">
        <w:rPr>
          <w:rFonts w:ascii="Avenir Next LT Pro" w:eastAsia="Avenir Next LT Pro" w:hAnsi="Avenir Next LT Pro" w:cs="Avenir Next LT Pro"/>
          <w:color w:val="595959" w:themeColor="text1" w:themeTint="A6"/>
        </w:rPr>
        <w:t>s</w:t>
      </w:r>
      <w:proofErr w:type="spellEnd"/>
      <w:proofErr w:type="gramEnd"/>
      <w:r w:rsidRPr="27A0E6CB">
        <w:rPr>
          <w:rFonts w:ascii="Avenir Next LT Pro" w:eastAsia="Avenir Next LT Pro" w:hAnsi="Avenir Next LT Pro" w:cs="Avenir Next LT Pro"/>
          <w:color w:val="595959" w:themeColor="text1" w:themeTint="A6"/>
        </w:rPr>
        <w:t xml:space="preserve"> </w:t>
      </w:r>
      <w:proofErr w:type="spellStart"/>
      <w:r w:rsidRPr="27A0E6CB">
        <w:rPr>
          <w:rFonts w:ascii="Avenir Next LT Pro" w:eastAsia="Avenir Next LT Pro" w:hAnsi="Avenir Next LT Pro" w:cs="Avenir Next LT Pro"/>
          <w:color w:val="595959" w:themeColor="text1" w:themeTint="A6"/>
        </w:rPr>
        <w:t>intervenant</w:t>
      </w:r>
      <w:r w:rsidR="16931AD0" w:rsidRPr="27A0E6CB">
        <w:rPr>
          <w:rFonts w:ascii="Avenir Next LT Pro" w:eastAsia="Avenir Next LT Pro" w:hAnsi="Avenir Next LT Pro" w:cs="Avenir Next LT Pro"/>
          <w:color w:val="595959" w:themeColor="text1" w:themeTint="A6"/>
        </w:rPr>
        <w:t>.e.</w:t>
      </w:r>
      <w:r w:rsidRPr="27A0E6CB">
        <w:rPr>
          <w:rFonts w:ascii="Avenir Next LT Pro" w:eastAsia="Avenir Next LT Pro" w:hAnsi="Avenir Next LT Pro" w:cs="Avenir Next LT Pro"/>
          <w:color w:val="595959" w:themeColor="text1" w:themeTint="A6"/>
        </w:rPr>
        <w:t>s</w:t>
      </w:r>
      <w:proofErr w:type="spellEnd"/>
      <w:r w:rsidRPr="27A0E6CB">
        <w:rPr>
          <w:rFonts w:ascii="Avenir Next LT Pro" w:eastAsia="Avenir Next LT Pro" w:hAnsi="Avenir Next LT Pro" w:cs="Avenir Next LT Pro"/>
          <w:color w:val="595959" w:themeColor="text1" w:themeTint="A6"/>
        </w:rPr>
        <w:t xml:space="preserve"> ont choisi l'option «autre» pour répondre à la question. Les </w:t>
      </w:r>
      <w:proofErr w:type="spellStart"/>
      <w:r w:rsidR="63F0F07A" w:rsidRPr="27A0E6CB">
        <w:rPr>
          <w:rFonts w:ascii="Avenir Next LT Pro" w:eastAsia="Avenir Next LT Pro" w:hAnsi="Avenir Next LT Pro" w:cs="Avenir Next LT Pro"/>
          <w:color w:val="595959" w:themeColor="text1" w:themeTint="A6"/>
        </w:rPr>
        <w:t>intervenant.</w:t>
      </w:r>
      <w:proofErr w:type="gramStart"/>
      <w:r w:rsidR="63F0F07A"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ont pu préciser et proposer des suggestions de soutien nécessaires tels que des ateliers pour la préparation de repas, des programmes pour améliorer les compétences de vie autonome des femmes et des filles, ou encore une formation à la gestion du budget et de l'argent. </w:t>
      </w:r>
    </w:p>
    <w:p w14:paraId="44AD7A65" w14:textId="6198508F" w:rsidR="00C12620" w:rsidRDefault="1CB342BD" w:rsidP="27A0E6CB">
      <w:pPr>
        <w:rPr>
          <w:rFonts w:ascii="Avenir Next LT Pro" w:eastAsia="Avenir Next LT Pro" w:hAnsi="Avenir Next LT Pro" w:cs="Avenir Next LT Pro"/>
          <w:color w:val="595959" w:themeColor="text1" w:themeTint="A6"/>
          <w:sz w:val="20"/>
          <w:szCs w:val="20"/>
        </w:rPr>
      </w:pPr>
      <w:r w:rsidRPr="27A0E6CB">
        <w:rPr>
          <w:rFonts w:ascii="Calibri Light" w:eastAsia="Calibri Light" w:hAnsi="Calibri Light" w:cs="Calibri Light"/>
          <w:color w:val="595959" w:themeColor="text1" w:themeTint="A6"/>
        </w:rPr>
        <w:t xml:space="preserve">  </w:t>
      </w:r>
      <w:r w:rsidRPr="27A0E6CB">
        <w:rPr>
          <w:rFonts w:ascii="Avenir Next LT Pro" w:eastAsia="Avenir Next LT Pro" w:hAnsi="Avenir Next LT Pro" w:cs="Avenir Next LT Pro"/>
          <w:color w:val="595959" w:themeColor="text1" w:themeTint="A6"/>
          <w:sz w:val="20"/>
          <w:szCs w:val="20"/>
        </w:rPr>
        <w:t xml:space="preserve">Figure 7 </w:t>
      </w:r>
    </w:p>
    <w:p w14:paraId="01F913C0" w14:textId="712F3405" w:rsidR="00C12620" w:rsidRDefault="0CF2692F" w:rsidP="2B2E63BD">
      <w:pPr>
        <w:jc w:val="center"/>
        <w:rPr>
          <w:color w:val="000000" w:themeColor="text1"/>
        </w:rPr>
      </w:pPr>
      <w:r>
        <w:rPr>
          <w:noProof/>
        </w:rPr>
        <w:drawing>
          <wp:inline distT="0" distB="0" distL="0" distR="0" wp14:anchorId="3D9E00BE" wp14:editId="209A7583">
            <wp:extent cx="4572000" cy="2743200"/>
            <wp:effectExtent l="0" t="0" r="0" b="0"/>
            <wp:docPr id="1081324349" name="Image 108132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18BF329" w14:textId="04CA1FE1" w:rsidR="00C12620" w:rsidRDefault="00C12620" w:rsidP="2B2E63BD">
      <w:pPr>
        <w:pStyle w:val="Titre2"/>
        <w:jc w:val="center"/>
        <w:rPr>
          <w:rFonts w:ascii="Avenir Next LT Pro" w:eastAsia="Avenir Next LT Pro" w:hAnsi="Avenir Next LT Pro" w:cs="Avenir Next LT Pro"/>
          <w:color w:val="595959" w:themeColor="text1" w:themeTint="A6"/>
          <w:sz w:val="22"/>
          <w:szCs w:val="22"/>
        </w:rPr>
      </w:pPr>
    </w:p>
    <w:p w14:paraId="2D28F51E" w14:textId="2EAAD24F" w:rsidR="00C12620" w:rsidRDefault="1CB342BD" w:rsidP="27A0E6CB">
      <w:pPr>
        <w:rPr>
          <w:rFonts w:ascii="Segoe UI" w:eastAsia="Segoe UI" w:hAnsi="Segoe UI" w:cs="Segoe UI"/>
          <w:color w:val="8EAADB" w:themeColor="accent1" w:themeTint="99"/>
          <w:sz w:val="24"/>
          <w:szCs w:val="24"/>
        </w:rPr>
      </w:pPr>
      <w:r w:rsidRPr="27A0E6CB">
        <w:rPr>
          <w:rFonts w:ascii="Segoe UI" w:eastAsia="Segoe UI" w:hAnsi="Segoe UI" w:cs="Segoe UI"/>
          <w:color w:val="8EAADB" w:themeColor="accent1" w:themeTint="99"/>
          <w:sz w:val="24"/>
          <w:szCs w:val="24"/>
        </w:rPr>
        <w:t xml:space="preserve">Les effets de la pandémie </w:t>
      </w:r>
    </w:p>
    <w:p w14:paraId="45CAE76C" w14:textId="0611AF15" w:rsidR="00C12620" w:rsidRDefault="1CB342BD"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Les réponses à la question 4 de la section C </w:t>
      </w:r>
      <w:r w:rsidR="66991854" w:rsidRPr="27A0E6CB">
        <w:rPr>
          <w:rFonts w:ascii="Avenir Next LT Pro" w:eastAsia="Avenir Next LT Pro" w:hAnsi="Avenir Next LT Pro" w:cs="Avenir Next LT Pro"/>
          <w:color w:val="595959" w:themeColor="text1" w:themeTint="A6"/>
        </w:rPr>
        <w:t>(figure 9</w:t>
      </w:r>
      <w:r w:rsidR="23128CB0" w:rsidRPr="27A0E6CB">
        <w:rPr>
          <w:rFonts w:ascii="Avenir Next LT Pro" w:eastAsia="Avenir Next LT Pro" w:hAnsi="Avenir Next LT Pro" w:cs="Avenir Next LT Pro"/>
          <w:color w:val="595959" w:themeColor="text1" w:themeTint="A6"/>
        </w:rPr>
        <w:t>) montrent</w:t>
      </w:r>
      <w:r w:rsidRPr="27A0E6CB">
        <w:rPr>
          <w:rFonts w:ascii="Avenir Next LT Pro" w:eastAsia="Avenir Next LT Pro" w:hAnsi="Avenir Next LT Pro" w:cs="Avenir Next LT Pro"/>
          <w:color w:val="595959" w:themeColor="text1" w:themeTint="A6"/>
        </w:rPr>
        <w:t xml:space="preserve"> que la pandémie de COVID-19 a eu un impact négatif important sur l'accès au logement et à l'hébergement pour les femmes et filles des Premiers Peuples ayant un vécu en lien avec l'industrie du sexe. Selon </w:t>
      </w:r>
      <w:r w:rsidR="6FEC61D5" w:rsidRPr="27A0E6CB">
        <w:rPr>
          <w:rFonts w:ascii="Avenir Next LT Pro" w:eastAsia="Avenir Next LT Pro" w:hAnsi="Avenir Next LT Pro" w:cs="Avenir Next LT Pro"/>
          <w:color w:val="595959" w:themeColor="text1" w:themeTint="A6"/>
        </w:rPr>
        <w:t>l</w:t>
      </w:r>
      <w:r w:rsidRPr="27A0E6CB">
        <w:rPr>
          <w:rFonts w:ascii="Avenir Next LT Pro" w:eastAsia="Avenir Next LT Pro" w:hAnsi="Avenir Next LT Pro" w:cs="Avenir Next LT Pro"/>
          <w:color w:val="595959" w:themeColor="text1" w:themeTint="A6"/>
        </w:rPr>
        <w:t>a plupart de</w:t>
      </w:r>
      <w:r w:rsidR="09FF373E"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w:t>
      </w:r>
      <w:proofErr w:type="spellStart"/>
      <w:r w:rsidR="63F0F07A" w:rsidRPr="27A0E6CB">
        <w:rPr>
          <w:rFonts w:ascii="Avenir Next LT Pro" w:eastAsia="Avenir Next LT Pro" w:hAnsi="Avenir Next LT Pro" w:cs="Avenir Next LT Pro"/>
          <w:color w:val="595959" w:themeColor="text1" w:themeTint="A6"/>
        </w:rPr>
        <w:t>intervenant.</w:t>
      </w:r>
      <w:proofErr w:type="gramStart"/>
      <w:r w:rsidR="63F0F07A"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(100 %), les femmes ont été contraintes de vivre de l'itinérance ou de l'itinérance cachée, tandis qu'entre 38 et 46 % de</w:t>
      </w:r>
      <w:r w:rsidR="5AFE1DB8"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w:t>
      </w:r>
      <w:proofErr w:type="spellStart"/>
      <w:r w:rsidR="63F0F07A" w:rsidRPr="27A0E6CB">
        <w:rPr>
          <w:rFonts w:ascii="Avenir Next LT Pro" w:eastAsia="Avenir Next LT Pro" w:hAnsi="Avenir Next LT Pro" w:cs="Avenir Next LT Pro"/>
          <w:color w:val="595959" w:themeColor="text1" w:themeTint="A6"/>
        </w:rPr>
        <w:t>intervenant.e.s</w:t>
      </w:r>
      <w:proofErr w:type="spellEnd"/>
      <w:r w:rsidRPr="27A0E6CB">
        <w:rPr>
          <w:rFonts w:ascii="Avenir Next LT Pro" w:eastAsia="Avenir Next LT Pro" w:hAnsi="Avenir Next LT Pro" w:cs="Avenir Next LT Pro"/>
          <w:color w:val="595959" w:themeColor="text1" w:themeTint="A6"/>
        </w:rPr>
        <w:t xml:space="preserve"> affirment que les femmes ont été obligées de quitter leur communauté ou d'y retourner. </w:t>
      </w:r>
    </w:p>
    <w:p w14:paraId="6664C5FC" w14:textId="2659E428" w:rsidR="00C12620" w:rsidRDefault="1CB342BD"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Selon 69 % des </w:t>
      </w:r>
      <w:proofErr w:type="spellStart"/>
      <w:r w:rsidRPr="27A0E6CB">
        <w:rPr>
          <w:rFonts w:ascii="Avenir Next LT Pro" w:eastAsia="Avenir Next LT Pro" w:hAnsi="Avenir Next LT Pro" w:cs="Avenir Next LT Pro"/>
          <w:color w:val="595959" w:themeColor="text1" w:themeTint="A6"/>
        </w:rPr>
        <w:t>intervenant.</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les femmes se sont senties contraintes d’aller dans la rue o</w:t>
      </w:r>
      <w:r w:rsidR="31DD1E7E" w:rsidRPr="27A0E6CB">
        <w:rPr>
          <w:rFonts w:ascii="Avenir Next LT Pro" w:eastAsia="Avenir Next LT Pro" w:hAnsi="Avenir Next LT Pro" w:cs="Avenir Next LT Pro"/>
          <w:color w:val="595959" w:themeColor="text1" w:themeTint="A6"/>
        </w:rPr>
        <w:t>u</w:t>
      </w:r>
      <w:r w:rsidRPr="27A0E6CB">
        <w:rPr>
          <w:rFonts w:ascii="Avenir Next LT Pro" w:eastAsia="Avenir Next LT Pro" w:hAnsi="Avenir Next LT Pro" w:cs="Avenir Next LT Pro"/>
          <w:color w:val="595959" w:themeColor="text1" w:themeTint="A6"/>
        </w:rPr>
        <w:t xml:space="preserve"> d’y retourner. Les femmes ont également éprouvé des difficultés à trouver un logement abordable et à accéder à d'autres ressources importantes. En outre, la pandémie a aggravé d'autres problématiques, notamment la violence invisible, la difficulté à demander de l'aide, la diminution </w:t>
      </w:r>
      <w:r w:rsidR="1155F672" w:rsidRPr="27A0E6CB">
        <w:rPr>
          <w:rFonts w:ascii="Avenir Next LT Pro" w:eastAsia="Avenir Next LT Pro" w:hAnsi="Avenir Next LT Pro" w:cs="Avenir Next LT Pro"/>
          <w:color w:val="595959" w:themeColor="text1" w:themeTint="A6"/>
        </w:rPr>
        <w:t>de revenue des femmes,</w:t>
      </w:r>
      <w:r w:rsidRPr="27A0E6CB">
        <w:rPr>
          <w:rFonts w:ascii="Avenir Next LT Pro" w:eastAsia="Avenir Next LT Pro" w:hAnsi="Avenir Next LT Pro" w:cs="Avenir Next LT Pro"/>
          <w:color w:val="595959" w:themeColor="text1" w:themeTint="A6"/>
        </w:rPr>
        <w:t xml:space="preserve"> une augmentation de la drogue circulant dans certains espaces et une présence plus forte de proxénètes qui exploitent la situation.</w:t>
      </w:r>
    </w:p>
    <w:p w14:paraId="034B702B" w14:textId="77777777" w:rsidR="00E478D5" w:rsidRDefault="00E478D5" w:rsidP="27A0E6CB">
      <w:pPr>
        <w:rPr>
          <w:rFonts w:ascii="Avenir Next LT Pro" w:eastAsia="Avenir Next LT Pro" w:hAnsi="Avenir Next LT Pro" w:cs="Avenir Next LT Pro"/>
          <w:color w:val="595959" w:themeColor="text1" w:themeTint="A6"/>
        </w:rPr>
      </w:pPr>
    </w:p>
    <w:p w14:paraId="2159A727" w14:textId="77777777" w:rsidR="00E478D5" w:rsidRDefault="00E478D5" w:rsidP="27A0E6CB">
      <w:pPr>
        <w:rPr>
          <w:rFonts w:ascii="Avenir Next LT Pro" w:eastAsia="Avenir Next LT Pro" w:hAnsi="Avenir Next LT Pro" w:cs="Avenir Next LT Pro"/>
          <w:color w:val="595959" w:themeColor="text1" w:themeTint="A6"/>
        </w:rPr>
      </w:pPr>
    </w:p>
    <w:p w14:paraId="2EADDF64" w14:textId="77777777" w:rsidR="00E478D5" w:rsidRDefault="00E478D5" w:rsidP="27A0E6CB">
      <w:pPr>
        <w:rPr>
          <w:rFonts w:ascii="Avenir Next LT Pro" w:eastAsia="Avenir Next LT Pro" w:hAnsi="Avenir Next LT Pro" w:cs="Avenir Next LT Pro"/>
          <w:color w:val="595959" w:themeColor="text1" w:themeTint="A6"/>
        </w:rPr>
      </w:pPr>
    </w:p>
    <w:p w14:paraId="7971AB6E" w14:textId="77777777" w:rsidR="00E478D5" w:rsidRDefault="00E478D5" w:rsidP="27A0E6CB">
      <w:pPr>
        <w:rPr>
          <w:rFonts w:ascii="Avenir Next LT Pro" w:eastAsia="Avenir Next LT Pro" w:hAnsi="Avenir Next LT Pro" w:cs="Avenir Next LT Pro"/>
          <w:color w:val="595959" w:themeColor="text1" w:themeTint="A6"/>
        </w:rPr>
      </w:pPr>
    </w:p>
    <w:p w14:paraId="2D0E0F6E" w14:textId="1B434F69" w:rsidR="00C12620" w:rsidRDefault="1CB342BD" w:rsidP="27A0E6CB">
      <w:pPr>
        <w:ind w:left="708"/>
        <w:rPr>
          <w:rFonts w:ascii="Avenir Next LT Pro" w:eastAsia="Avenir Next LT Pro" w:hAnsi="Avenir Next LT Pro" w:cs="Avenir Next LT Pro"/>
          <w:color w:val="595959" w:themeColor="text1" w:themeTint="A6"/>
          <w:sz w:val="20"/>
          <w:szCs w:val="20"/>
        </w:rPr>
      </w:pPr>
      <w:r w:rsidRPr="27A0E6CB">
        <w:rPr>
          <w:rFonts w:ascii="Calibri Light" w:eastAsia="Calibri Light" w:hAnsi="Calibri Light" w:cs="Calibri Light"/>
          <w:color w:val="595959" w:themeColor="text1" w:themeTint="A6"/>
        </w:rPr>
        <w:t xml:space="preserve">        </w:t>
      </w:r>
      <w:r w:rsidRPr="27A0E6CB">
        <w:rPr>
          <w:rFonts w:ascii="Avenir Next LT Pro" w:eastAsia="Avenir Next LT Pro" w:hAnsi="Avenir Next LT Pro" w:cs="Avenir Next LT Pro"/>
          <w:color w:val="595959" w:themeColor="text1" w:themeTint="A6"/>
          <w:sz w:val="20"/>
          <w:szCs w:val="20"/>
        </w:rPr>
        <w:t xml:space="preserve">Figure 8 </w:t>
      </w:r>
    </w:p>
    <w:p w14:paraId="59B46961" w14:textId="2220DC85" w:rsidR="00C12620" w:rsidRDefault="0CF2692F" w:rsidP="2B2E63BD">
      <w:pPr>
        <w:jc w:val="center"/>
        <w:rPr>
          <w:color w:val="000000" w:themeColor="text1"/>
        </w:rPr>
      </w:pPr>
      <w:r>
        <w:rPr>
          <w:noProof/>
        </w:rPr>
        <w:drawing>
          <wp:inline distT="0" distB="0" distL="0" distR="0" wp14:anchorId="58B02A31" wp14:editId="6FF11589">
            <wp:extent cx="4572000" cy="2743200"/>
            <wp:effectExtent l="0" t="0" r="0" b="0"/>
            <wp:docPr id="1946335934" name="Image 194633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2088484" w14:textId="75ADAD6C" w:rsidR="00C12620" w:rsidRDefault="41B989FE" w:rsidP="27A0E6CB">
      <w:pPr>
        <w:rPr>
          <w:rFonts w:ascii="Avenir Next LT Pro Light" w:eastAsia="Avenir Next LT Pro Light" w:hAnsi="Avenir Next LT Pro Light" w:cs="Avenir Next LT Pro Light"/>
          <w:color w:val="595959" w:themeColor="text1" w:themeTint="A6"/>
        </w:rPr>
      </w:pPr>
      <w:r w:rsidRPr="27A0E6CB">
        <w:rPr>
          <w:rFonts w:ascii="Avenir Next LT Pro Light" w:eastAsia="Avenir Next LT Pro Light" w:hAnsi="Avenir Next LT Pro Light" w:cs="Avenir Next LT Pro Light"/>
          <w:color w:val="142E39"/>
        </w:rPr>
        <w:t xml:space="preserve">À </w:t>
      </w:r>
      <w:r w:rsidR="785AFCCF" w:rsidRPr="27A0E6CB">
        <w:rPr>
          <w:rFonts w:ascii="Avenir Next LT Pro Light" w:eastAsia="Avenir Next LT Pro Light" w:hAnsi="Avenir Next LT Pro Light" w:cs="Avenir Next LT Pro Light"/>
          <w:color w:val="142E39"/>
        </w:rPr>
        <w:t xml:space="preserve">la question </w:t>
      </w:r>
      <w:r w:rsidR="0E71D505" w:rsidRPr="27A0E6CB">
        <w:rPr>
          <w:rFonts w:ascii="Avenir Next LT Pro Light" w:eastAsia="Avenir Next LT Pro Light" w:hAnsi="Avenir Next LT Pro Light" w:cs="Avenir Next LT Pro Light"/>
          <w:color w:val="142E39"/>
        </w:rPr>
        <w:t xml:space="preserve">de savoir </w:t>
      </w:r>
      <w:r w:rsidR="785AFCCF" w:rsidRPr="27A0E6CB">
        <w:rPr>
          <w:rFonts w:ascii="Avenir Next LT Pro Light" w:eastAsia="Avenir Next LT Pro Light" w:hAnsi="Avenir Next LT Pro Light" w:cs="Avenir Next LT Pro Light"/>
          <w:color w:val="142E39"/>
        </w:rPr>
        <w:t>si l’</w:t>
      </w:r>
      <w:r w:rsidR="53015E06" w:rsidRPr="27A0E6CB">
        <w:rPr>
          <w:rFonts w:ascii="Avenir Next LT Pro Light" w:eastAsia="Avenir Next LT Pro Light" w:hAnsi="Avenir Next LT Pro Light" w:cs="Avenir Next LT Pro Light"/>
          <w:color w:val="142E39"/>
        </w:rPr>
        <w:t>accès</w:t>
      </w:r>
      <w:r w:rsidR="785AFCCF" w:rsidRPr="27A0E6CB">
        <w:rPr>
          <w:rFonts w:ascii="Avenir Next LT Pro Light" w:eastAsia="Avenir Next LT Pro Light" w:hAnsi="Avenir Next LT Pro Light" w:cs="Avenir Next LT Pro Light"/>
          <w:color w:val="142E39"/>
        </w:rPr>
        <w:t xml:space="preserve"> </w:t>
      </w:r>
      <w:r w:rsidR="0119FE84" w:rsidRPr="27A0E6CB">
        <w:rPr>
          <w:rFonts w:ascii="Avenir Next LT Pro Light" w:eastAsia="Avenir Next LT Pro Light" w:hAnsi="Avenir Next LT Pro Light" w:cs="Avenir Next LT Pro Light"/>
          <w:color w:val="142E39"/>
        </w:rPr>
        <w:t>à</w:t>
      </w:r>
      <w:r w:rsidR="785AFCCF" w:rsidRPr="27A0E6CB">
        <w:rPr>
          <w:rFonts w:ascii="Avenir Next LT Pro Light" w:eastAsia="Avenir Next LT Pro Light" w:hAnsi="Avenir Next LT Pro Light" w:cs="Avenir Next LT Pro Light"/>
          <w:color w:val="142E39"/>
        </w:rPr>
        <w:t xml:space="preserve"> un </w:t>
      </w:r>
      <w:r w:rsidR="41DC5467" w:rsidRPr="27A0E6CB">
        <w:rPr>
          <w:rFonts w:ascii="Avenir Next LT Pro Light" w:eastAsia="Avenir Next LT Pro Light" w:hAnsi="Avenir Next LT Pro Light" w:cs="Avenir Next LT Pro Light"/>
          <w:color w:val="142E39"/>
        </w:rPr>
        <w:t>hébergement</w:t>
      </w:r>
      <w:r w:rsidR="785AFCCF" w:rsidRPr="27A0E6CB">
        <w:rPr>
          <w:rFonts w:ascii="Avenir Next LT Pro Light" w:eastAsia="Avenir Next LT Pro Light" w:hAnsi="Avenir Next LT Pro Light" w:cs="Avenir Next LT Pro Light"/>
          <w:color w:val="142E39"/>
        </w:rPr>
        <w:t xml:space="preserve"> ou un logement stable et </w:t>
      </w:r>
      <w:r w:rsidR="5955696A" w:rsidRPr="27A0E6CB">
        <w:rPr>
          <w:rFonts w:ascii="Avenir Next LT Pro Light" w:eastAsia="Avenir Next LT Pro Light" w:hAnsi="Avenir Next LT Pro Light" w:cs="Avenir Next LT Pro Light"/>
          <w:color w:val="142E39"/>
        </w:rPr>
        <w:t>sécuritaire</w:t>
      </w:r>
      <w:r w:rsidR="785AFCCF" w:rsidRPr="27A0E6CB">
        <w:rPr>
          <w:rFonts w:ascii="Avenir Next LT Pro Light" w:eastAsia="Avenir Next LT Pro Light" w:hAnsi="Avenir Next LT Pro Light" w:cs="Avenir Next LT Pro Light"/>
          <w:color w:val="142E39"/>
        </w:rPr>
        <w:t xml:space="preserve"> pourrait aider </w:t>
      </w:r>
      <w:r w:rsidR="297786A3" w:rsidRPr="27A0E6CB">
        <w:rPr>
          <w:rFonts w:ascii="Avenir Next LT Pro Light" w:eastAsia="Avenir Next LT Pro Light" w:hAnsi="Avenir Next LT Pro Light" w:cs="Avenir Next LT Pro Light"/>
          <w:color w:val="142E39"/>
        </w:rPr>
        <w:t xml:space="preserve">pour que les femmes et les filles des Premiers Peuples incluant </w:t>
      </w:r>
      <w:r w:rsidR="2272DAA7" w:rsidRPr="27A0E6CB">
        <w:rPr>
          <w:rFonts w:ascii="Avenir Next LT Pro Light" w:eastAsia="Avenir Next LT Pro Light" w:hAnsi="Avenir Next LT Pro Light" w:cs="Avenir Next LT Pro Light"/>
          <w:color w:val="142E39"/>
        </w:rPr>
        <w:t>les femmes</w:t>
      </w:r>
      <w:r w:rsidR="297786A3" w:rsidRPr="27A0E6CB">
        <w:rPr>
          <w:rFonts w:ascii="Avenir Next LT Pro Light" w:eastAsia="Avenir Next LT Pro Light" w:hAnsi="Avenir Next LT Pro Light" w:cs="Avenir Next LT Pro Light"/>
          <w:color w:val="142E39"/>
        </w:rPr>
        <w:t xml:space="preserve"> </w:t>
      </w:r>
      <w:r w:rsidR="69D16E71" w:rsidRPr="27A0E6CB">
        <w:rPr>
          <w:rFonts w:ascii="Avenir Next LT Pro Light" w:eastAsia="Avenir Next LT Pro Light" w:hAnsi="Avenir Next LT Pro Light" w:cs="Avenir Next LT Pro Light"/>
          <w:color w:val="142E39"/>
        </w:rPr>
        <w:t>bispirituelles</w:t>
      </w:r>
      <w:r w:rsidR="297786A3" w:rsidRPr="27A0E6CB">
        <w:rPr>
          <w:rFonts w:ascii="Avenir Next LT Pro Light" w:eastAsia="Avenir Next LT Pro Light" w:hAnsi="Avenir Next LT Pro Light" w:cs="Avenir Next LT Pro Light"/>
          <w:color w:val="142E39"/>
        </w:rPr>
        <w:t xml:space="preserve"> qui fréquentent les organismes ne soient pas </w:t>
      </w:r>
      <w:r w:rsidR="297786A3" w:rsidRPr="27A0E6CB">
        <w:rPr>
          <w:rFonts w:ascii="Avenir Next LT Pro Light" w:eastAsia="Avenir Next LT Pro Light" w:hAnsi="Avenir Next LT Pro Light" w:cs="Avenir Next LT Pro Light"/>
        </w:rPr>
        <w:t>susceptibles</w:t>
      </w:r>
      <w:r w:rsidR="297786A3" w:rsidRPr="27A0E6CB">
        <w:rPr>
          <w:rFonts w:ascii="Avenir Next LT Pro Light" w:eastAsia="Avenir Next LT Pro Light" w:hAnsi="Avenir Next LT Pro Light" w:cs="Avenir Next LT Pro Light"/>
          <w:color w:val="142E39"/>
        </w:rPr>
        <w:t xml:space="preserve"> d’être</w:t>
      </w:r>
      <w:r w:rsidR="10634666" w:rsidRPr="27A0E6CB">
        <w:rPr>
          <w:rFonts w:ascii="Avenir Next LT Pro Light" w:eastAsia="Avenir Next LT Pro Light" w:hAnsi="Avenir Next LT Pro Light" w:cs="Avenir Next LT Pro Light"/>
          <w:color w:val="142E39"/>
        </w:rPr>
        <w:t xml:space="preserve"> victimes d’exploitation sexuelle </w:t>
      </w:r>
      <w:r w:rsidR="297786A3" w:rsidRPr="27A0E6CB">
        <w:rPr>
          <w:rFonts w:ascii="Avenir Next LT Pro Light" w:eastAsia="Avenir Next LT Pro Light" w:hAnsi="Avenir Next LT Pro Light" w:cs="Avenir Next LT Pro Light"/>
          <w:color w:val="142E39"/>
        </w:rPr>
        <w:t xml:space="preserve">  60 % des </w:t>
      </w:r>
      <w:proofErr w:type="spellStart"/>
      <w:r w:rsidR="1B3C447C" w:rsidRPr="27A0E6CB">
        <w:rPr>
          <w:rFonts w:ascii="Avenir Next LT Pro Light" w:eastAsia="Avenir Next LT Pro Light" w:hAnsi="Avenir Next LT Pro Light" w:cs="Avenir Next LT Pro Light"/>
          <w:color w:val="142E39"/>
        </w:rPr>
        <w:t>intervenant.</w:t>
      </w:r>
      <w:proofErr w:type="gramStart"/>
      <w:r w:rsidR="1B3C447C" w:rsidRPr="27A0E6CB">
        <w:rPr>
          <w:rFonts w:ascii="Avenir Next LT Pro Light" w:eastAsia="Avenir Next LT Pro Light" w:hAnsi="Avenir Next LT Pro Light" w:cs="Avenir Next LT Pro Light"/>
          <w:color w:val="142E39"/>
        </w:rPr>
        <w:t>e.s</w:t>
      </w:r>
      <w:proofErr w:type="spellEnd"/>
      <w:proofErr w:type="gramEnd"/>
      <w:r w:rsidR="0DB61203" w:rsidRPr="27A0E6CB">
        <w:rPr>
          <w:rFonts w:ascii="Avenir Next LT Pro Light" w:eastAsia="Avenir Next LT Pro Light" w:hAnsi="Avenir Next LT Pro Light" w:cs="Avenir Next LT Pro Light"/>
          <w:color w:val="142E39"/>
        </w:rPr>
        <w:t xml:space="preserve"> </w:t>
      </w:r>
      <w:r w:rsidR="1A690053" w:rsidRPr="27A0E6CB">
        <w:rPr>
          <w:rFonts w:ascii="Avenir Next LT Pro Light" w:eastAsia="Avenir Next LT Pro Light" w:hAnsi="Avenir Next LT Pro Light" w:cs="Avenir Next LT Pro Light"/>
          <w:color w:val="142E39"/>
        </w:rPr>
        <w:t>considèrent</w:t>
      </w:r>
      <w:r w:rsidR="0DB61203" w:rsidRPr="27A0E6CB">
        <w:rPr>
          <w:rFonts w:ascii="Avenir Next LT Pro Light" w:eastAsia="Avenir Next LT Pro Light" w:hAnsi="Avenir Next LT Pro Light" w:cs="Avenir Next LT Pro Light"/>
          <w:color w:val="142E39"/>
        </w:rPr>
        <w:t xml:space="preserve"> que cela pourrait </w:t>
      </w:r>
      <w:r w:rsidR="68DA8194" w:rsidRPr="27A0E6CB">
        <w:rPr>
          <w:rFonts w:ascii="Avenir Next LT Pro Light" w:eastAsia="Avenir Next LT Pro Light" w:hAnsi="Avenir Next LT Pro Light" w:cs="Avenir Next LT Pro Light"/>
          <w:color w:val="142E39"/>
        </w:rPr>
        <w:t>être</w:t>
      </w:r>
      <w:r w:rsidR="0DB61203" w:rsidRPr="27A0E6CB">
        <w:rPr>
          <w:rFonts w:ascii="Avenir Next LT Pro Light" w:eastAsia="Avenir Next LT Pro Light" w:hAnsi="Avenir Next LT Pro Light" w:cs="Avenir Next LT Pro Light"/>
          <w:color w:val="142E39"/>
        </w:rPr>
        <w:t xml:space="preserve"> un </w:t>
      </w:r>
      <w:r w:rsidR="0DB61203" w:rsidRPr="27A0E6CB">
        <w:rPr>
          <w:rFonts w:ascii="Avenir Next LT Pro Light" w:eastAsia="Avenir Next LT Pro Light" w:hAnsi="Avenir Next LT Pro Light" w:cs="Avenir Next LT Pro Light"/>
          <w:color w:val="595959" w:themeColor="text1" w:themeTint="A6"/>
        </w:rPr>
        <w:t>levier important pour</w:t>
      </w:r>
      <w:r w:rsidR="7ECABB11" w:rsidRPr="27A0E6CB">
        <w:rPr>
          <w:rFonts w:ascii="Avenir Next LT Pro Light" w:eastAsia="Avenir Next LT Pro Light" w:hAnsi="Avenir Next LT Pro Light" w:cs="Avenir Next LT Pro Light"/>
          <w:color w:val="595959" w:themeColor="text1" w:themeTint="A6"/>
        </w:rPr>
        <w:t xml:space="preserve"> le </w:t>
      </w:r>
      <w:r w:rsidR="09141396" w:rsidRPr="27A0E6CB">
        <w:rPr>
          <w:rFonts w:ascii="Avenir Next LT Pro Light" w:eastAsia="Avenir Next LT Pro Light" w:hAnsi="Avenir Next LT Pro Light" w:cs="Avenir Next LT Pro Light"/>
          <w:color w:val="595959" w:themeColor="text1" w:themeTint="A6"/>
        </w:rPr>
        <w:t>prévenir</w:t>
      </w:r>
      <w:r w:rsidR="7ECABB11" w:rsidRPr="27A0E6CB">
        <w:rPr>
          <w:rFonts w:ascii="Avenir Next LT Pro Light" w:eastAsia="Avenir Next LT Pro Light" w:hAnsi="Avenir Next LT Pro Light" w:cs="Avenir Next LT Pro Light"/>
          <w:color w:val="595959" w:themeColor="text1" w:themeTint="A6"/>
        </w:rPr>
        <w:t xml:space="preserve"> (figure 9).</w:t>
      </w:r>
    </w:p>
    <w:p w14:paraId="1FA88FF6" w14:textId="75A144B4" w:rsidR="00C12620" w:rsidRDefault="33F04844" w:rsidP="27A0E6CB">
      <w:pPr>
        <w:rPr>
          <w:rFonts w:ascii="Avenir Next LT Pro" w:eastAsia="Avenir Next LT Pro" w:hAnsi="Avenir Next LT Pro" w:cs="Avenir Next LT Pro"/>
          <w:color w:val="595959" w:themeColor="text1" w:themeTint="A6"/>
          <w:sz w:val="20"/>
          <w:szCs w:val="20"/>
        </w:rPr>
      </w:pPr>
      <w:r w:rsidRPr="27A0E6CB">
        <w:rPr>
          <w:rFonts w:ascii="Avenir Next LT Pro" w:eastAsia="Avenir Next LT Pro" w:hAnsi="Avenir Next LT Pro" w:cs="Avenir Next LT Pro"/>
          <w:color w:val="595959" w:themeColor="text1" w:themeTint="A6"/>
          <w:sz w:val="20"/>
          <w:szCs w:val="20"/>
        </w:rPr>
        <w:t>Figure 9</w:t>
      </w:r>
    </w:p>
    <w:p w14:paraId="55ACE41C" w14:textId="1C208CB8" w:rsidR="00C12620" w:rsidRDefault="6B27FC2B" w:rsidP="2B2E63BD">
      <w:pPr>
        <w:jc w:val="center"/>
      </w:pPr>
      <w:r>
        <w:rPr>
          <w:noProof/>
        </w:rPr>
        <w:drawing>
          <wp:inline distT="0" distB="0" distL="0" distR="0" wp14:anchorId="055E8CA3" wp14:editId="7E6C9FFA">
            <wp:extent cx="2724150" cy="2502813"/>
            <wp:effectExtent l="0" t="0" r="0" b="0"/>
            <wp:docPr id="1565536932" name="Image 156553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724150" cy="2502813"/>
                    </a:xfrm>
                    <a:prstGeom prst="rect">
                      <a:avLst/>
                    </a:prstGeom>
                  </pic:spPr>
                </pic:pic>
              </a:graphicData>
            </a:graphic>
          </wp:inline>
        </w:drawing>
      </w:r>
    </w:p>
    <w:p w14:paraId="14BCC799" w14:textId="510B87C6" w:rsidR="00C12620" w:rsidRDefault="00C12620" w:rsidP="2B2E63BD">
      <w:pPr>
        <w:rPr>
          <w:rFonts w:ascii="Avenir Next LT Pro Light" w:eastAsia="Avenir Next LT Pro Light" w:hAnsi="Avenir Next LT Pro Light" w:cs="Avenir Next LT Pro Light"/>
          <w:color w:val="142E39"/>
        </w:rPr>
      </w:pPr>
    </w:p>
    <w:p w14:paraId="2D110B80" w14:textId="422B1C48" w:rsidR="00C12620" w:rsidRDefault="00C12620" w:rsidP="2B2E63BD">
      <w:pPr>
        <w:rPr>
          <w:rFonts w:ascii="Avenir Next LT Pro Light" w:eastAsia="Avenir Next LT Pro Light" w:hAnsi="Avenir Next LT Pro Light" w:cs="Avenir Next LT Pro Light"/>
          <w:color w:val="142E39"/>
        </w:rPr>
      </w:pPr>
    </w:p>
    <w:p w14:paraId="6A7548DB" w14:textId="504C5E11" w:rsidR="00C12620" w:rsidRDefault="00C12620" w:rsidP="2B2E63BD">
      <w:pPr>
        <w:rPr>
          <w:rFonts w:ascii="Avenir Next LT Pro Light" w:eastAsia="Avenir Next LT Pro Light" w:hAnsi="Avenir Next LT Pro Light" w:cs="Avenir Next LT Pro Light"/>
          <w:color w:val="142E39"/>
        </w:rPr>
      </w:pPr>
    </w:p>
    <w:p w14:paraId="40B01BF8" w14:textId="5493C14D" w:rsidR="00C12620" w:rsidRDefault="00C12620" w:rsidP="2B2E63BD">
      <w:pPr>
        <w:rPr>
          <w:rFonts w:ascii="Avenir Next LT Pro Light" w:eastAsia="Avenir Next LT Pro Light" w:hAnsi="Avenir Next LT Pro Light" w:cs="Avenir Next LT Pro Light"/>
          <w:color w:val="142E39"/>
        </w:rPr>
      </w:pPr>
    </w:p>
    <w:p w14:paraId="1449E6B8" w14:textId="26BB6DFE" w:rsidR="00C12620" w:rsidRDefault="36880086" w:rsidP="27A0E6CB">
      <w:pPr>
        <w:rPr>
          <w:rFonts w:ascii="Avenir Next LT Pro Light" w:eastAsia="Avenir Next LT Pro Light" w:hAnsi="Avenir Next LT Pro Light" w:cs="Avenir Next LT Pro Light"/>
          <w:color w:val="000000" w:themeColor="text1"/>
        </w:rPr>
      </w:pPr>
      <w:r w:rsidRPr="27A0E6CB">
        <w:rPr>
          <w:rFonts w:ascii="Avenir Next LT Pro Light" w:eastAsia="Avenir Next LT Pro Light" w:hAnsi="Avenir Next LT Pro Light" w:cs="Avenir Next LT Pro Light"/>
          <w:color w:val="000000" w:themeColor="text1"/>
        </w:rPr>
        <w:t>Finalement</w:t>
      </w:r>
      <w:r w:rsidR="1C1F5DAA" w:rsidRPr="27A0E6CB">
        <w:rPr>
          <w:rFonts w:ascii="Avenir Next LT Pro Light" w:eastAsia="Avenir Next LT Pro Light" w:hAnsi="Avenir Next LT Pro Light" w:cs="Avenir Next LT Pro Light"/>
          <w:color w:val="000000" w:themeColor="text1"/>
        </w:rPr>
        <w:t>,</w:t>
      </w:r>
      <w:r w:rsidRPr="27A0E6CB">
        <w:rPr>
          <w:rFonts w:ascii="Avenir Next LT Pro Light" w:eastAsia="Avenir Next LT Pro Light" w:hAnsi="Avenir Next LT Pro Light" w:cs="Avenir Next LT Pro Light"/>
          <w:color w:val="000000" w:themeColor="text1"/>
        </w:rPr>
        <w:t xml:space="preserve"> nous </w:t>
      </w:r>
      <w:r w:rsidR="729EAADA" w:rsidRPr="27A0E6CB">
        <w:rPr>
          <w:rFonts w:ascii="Avenir Next LT Pro Light" w:eastAsia="Avenir Next LT Pro Light" w:hAnsi="Avenir Next LT Pro Light" w:cs="Avenir Next LT Pro Light"/>
          <w:color w:val="000000" w:themeColor="text1"/>
        </w:rPr>
        <w:t>avons posé</w:t>
      </w:r>
      <w:r w:rsidR="4EC2FCBD" w:rsidRPr="27A0E6CB">
        <w:rPr>
          <w:rFonts w:ascii="Avenir Next LT Pro Light" w:eastAsia="Avenir Next LT Pro Light" w:hAnsi="Avenir Next LT Pro Light" w:cs="Avenir Next LT Pro Light"/>
          <w:color w:val="000000" w:themeColor="text1"/>
        </w:rPr>
        <w:t xml:space="preserve"> </w:t>
      </w:r>
      <w:r w:rsidRPr="27A0E6CB">
        <w:rPr>
          <w:rFonts w:ascii="Avenir Next LT Pro Light" w:eastAsia="Avenir Next LT Pro Light" w:hAnsi="Avenir Next LT Pro Light" w:cs="Avenir Next LT Pro Light"/>
          <w:color w:val="000000" w:themeColor="text1"/>
        </w:rPr>
        <w:t xml:space="preserve">aux </w:t>
      </w:r>
      <w:proofErr w:type="spellStart"/>
      <w:r w:rsidR="7310DA27" w:rsidRPr="27A0E6CB">
        <w:rPr>
          <w:rFonts w:ascii="Avenir Next LT Pro Light" w:eastAsia="Avenir Next LT Pro Light" w:hAnsi="Avenir Next LT Pro Light" w:cs="Avenir Next LT Pro Light"/>
          <w:color w:val="000000" w:themeColor="text1"/>
        </w:rPr>
        <w:t>intervenant.</w:t>
      </w:r>
      <w:proofErr w:type="gramStart"/>
      <w:r w:rsidR="7310DA27" w:rsidRPr="27A0E6CB">
        <w:rPr>
          <w:rFonts w:ascii="Avenir Next LT Pro Light" w:eastAsia="Avenir Next LT Pro Light" w:hAnsi="Avenir Next LT Pro Light" w:cs="Avenir Next LT Pro Light"/>
          <w:color w:val="000000" w:themeColor="text1"/>
        </w:rPr>
        <w:t>e</w:t>
      </w:r>
      <w:r w:rsidR="3ACCF48F" w:rsidRPr="27A0E6CB">
        <w:rPr>
          <w:rFonts w:ascii="Avenir Next LT Pro Light" w:eastAsia="Avenir Next LT Pro Light" w:hAnsi="Avenir Next LT Pro Light" w:cs="Avenir Next LT Pro Light"/>
          <w:color w:val="000000" w:themeColor="text1"/>
        </w:rPr>
        <w:t>.</w:t>
      </w:r>
      <w:r w:rsidR="7310DA27" w:rsidRPr="27A0E6CB">
        <w:rPr>
          <w:rFonts w:ascii="Avenir Next LT Pro Light" w:eastAsia="Avenir Next LT Pro Light" w:hAnsi="Avenir Next LT Pro Light" w:cs="Avenir Next LT Pro Light"/>
          <w:color w:val="000000" w:themeColor="text1"/>
        </w:rPr>
        <w:t>s</w:t>
      </w:r>
      <w:proofErr w:type="spellEnd"/>
      <w:proofErr w:type="gramEnd"/>
      <w:r w:rsidR="7310DA27" w:rsidRPr="27A0E6CB">
        <w:rPr>
          <w:rFonts w:ascii="Avenir Next LT Pro Light" w:eastAsia="Avenir Next LT Pro Light" w:hAnsi="Avenir Next LT Pro Light" w:cs="Avenir Next LT Pro Light"/>
          <w:color w:val="000000" w:themeColor="text1"/>
        </w:rPr>
        <w:t xml:space="preserve"> </w:t>
      </w:r>
      <w:r w:rsidR="311410D4" w:rsidRPr="27A0E6CB">
        <w:rPr>
          <w:rFonts w:ascii="Avenir Next LT Pro Light" w:eastAsia="Avenir Next LT Pro Light" w:hAnsi="Avenir Next LT Pro Light" w:cs="Avenir Next LT Pro Light"/>
          <w:color w:val="000000" w:themeColor="text1"/>
        </w:rPr>
        <w:t xml:space="preserve">la question de savoir </w:t>
      </w:r>
      <w:r w:rsidR="60734BF2" w:rsidRPr="27A0E6CB">
        <w:rPr>
          <w:rFonts w:ascii="Avenir Next LT Pro Light" w:eastAsia="Avenir Next LT Pro Light" w:hAnsi="Avenir Next LT Pro Light" w:cs="Avenir Next LT Pro Light"/>
          <w:color w:val="000000" w:themeColor="text1"/>
        </w:rPr>
        <w:t xml:space="preserve">quels sont </w:t>
      </w:r>
      <w:r w:rsidR="7310DA27" w:rsidRPr="27A0E6CB">
        <w:rPr>
          <w:rFonts w:ascii="Avenir Next LT Pro Light" w:eastAsia="Avenir Next LT Pro Light" w:hAnsi="Avenir Next LT Pro Light" w:cs="Avenir Next LT Pro Light"/>
          <w:color w:val="000000" w:themeColor="text1"/>
        </w:rPr>
        <w:t>les</w:t>
      </w:r>
      <w:r w:rsidR="3D5D5C6D" w:rsidRPr="27A0E6CB">
        <w:rPr>
          <w:rFonts w:ascii="Avenir Next LT Pro Light" w:eastAsia="Avenir Next LT Pro Light" w:hAnsi="Avenir Next LT Pro Light" w:cs="Avenir Next LT Pro Light"/>
          <w:color w:val="000000" w:themeColor="text1"/>
        </w:rPr>
        <w:t xml:space="preserve"> facteurs, mots et/ou concept</w:t>
      </w:r>
      <w:r w:rsidR="581673BE" w:rsidRPr="27A0E6CB">
        <w:rPr>
          <w:rFonts w:ascii="Avenir Next LT Pro Light" w:eastAsia="Avenir Next LT Pro Light" w:hAnsi="Avenir Next LT Pro Light" w:cs="Avenir Next LT Pro Light"/>
          <w:color w:val="000000" w:themeColor="text1"/>
        </w:rPr>
        <w:t xml:space="preserve">s </w:t>
      </w:r>
      <w:r w:rsidR="3D5D5C6D" w:rsidRPr="27A0E6CB">
        <w:rPr>
          <w:rFonts w:ascii="Avenir Next LT Pro Light" w:eastAsia="Avenir Next LT Pro Light" w:hAnsi="Avenir Next LT Pro Light" w:cs="Avenir Next LT Pro Light"/>
          <w:color w:val="000000" w:themeColor="text1"/>
        </w:rPr>
        <w:t>(dans une idée de décolonisation</w:t>
      </w:r>
      <w:r w:rsidR="166AE9DC" w:rsidRPr="27A0E6CB">
        <w:rPr>
          <w:rFonts w:ascii="Avenir Next LT Pro Light" w:eastAsia="Avenir Next LT Pro Light" w:hAnsi="Avenir Next LT Pro Light" w:cs="Avenir Next LT Pro Light"/>
          <w:color w:val="000000" w:themeColor="text1"/>
        </w:rPr>
        <w:t xml:space="preserve"> des savoirs</w:t>
      </w:r>
      <w:r w:rsidR="3D5D5C6D" w:rsidRPr="27A0E6CB">
        <w:rPr>
          <w:rFonts w:ascii="Avenir Next LT Pro Light" w:eastAsia="Avenir Next LT Pro Light" w:hAnsi="Avenir Next LT Pro Light" w:cs="Avenir Next LT Pro Light"/>
          <w:color w:val="000000" w:themeColor="text1"/>
        </w:rPr>
        <w:t xml:space="preserve">) qui devraient être compris et/ou considérés dans le travail avec des femmes et les filles des Premiers Peuples incluant </w:t>
      </w:r>
      <w:r w:rsidR="79944BAC" w:rsidRPr="27A0E6CB">
        <w:rPr>
          <w:rFonts w:ascii="Avenir Next LT Pro Light" w:eastAsia="Avenir Next LT Pro Light" w:hAnsi="Avenir Next LT Pro Light" w:cs="Avenir Next LT Pro Light"/>
          <w:color w:val="000000" w:themeColor="text1"/>
        </w:rPr>
        <w:t>les femmes</w:t>
      </w:r>
      <w:r w:rsidR="3D5D5C6D" w:rsidRPr="27A0E6CB">
        <w:rPr>
          <w:rFonts w:ascii="Avenir Next LT Pro Light" w:eastAsia="Avenir Next LT Pro Light" w:hAnsi="Avenir Next LT Pro Light" w:cs="Avenir Next LT Pro Light"/>
          <w:color w:val="000000" w:themeColor="text1"/>
        </w:rPr>
        <w:t xml:space="preserve"> b</w:t>
      </w:r>
      <w:r w:rsidR="5E8549FB" w:rsidRPr="27A0E6CB">
        <w:rPr>
          <w:rFonts w:ascii="Avenir Next LT Pro Light" w:eastAsia="Avenir Next LT Pro Light" w:hAnsi="Avenir Next LT Pro Light" w:cs="Avenir Next LT Pro Light"/>
          <w:color w:val="000000" w:themeColor="text1"/>
        </w:rPr>
        <w:t>ispirituelles</w:t>
      </w:r>
      <w:r w:rsidR="045E910E" w:rsidRPr="27A0E6CB">
        <w:rPr>
          <w:rFonts w:ascii="Avenir Next LT Pro Light" w:eastAsia="Avenir Next LT Pro Light" w:hAnsi="Avenir Next LT Pro Light" w:cs="Avenir Next LT Pro Light"/>
          <w:color w:val="000000" w:themeColor="text1"/>
        </w:rPr>
        <w:t>,</w:t>
      </w:r>
      <w:r w:rsidR="5E8549FB" w:rsidRPr="27A0E6CB">
        <w:rPr>
          <w:rFonts w:ascii="Avenir Next LT Pro Light" w:eastAsia="Avenir Next LT Pro Light" w:hAnsi="Avenir Next LT Pro Light" w:cs="Avenir Next LT Pro Light"/>
          <w:color w:val="000000" w:themeColor="text1"/>
        </w:rPr>
        <w:t xml:space="preserve"> ayant un </w:t>
      </w:r>
      <w:r w:rsidR="7973AA50" w:rsidRPr="27A0E6CB">
        <w:rPr>
          <w:rFonts w:ascii="Avenir Next LT Pro Light" w:eastAsia="Avenir Next LT Pro Light" w:hAnsi="Avenir Next LT Pro Light" w:cs="Avenir Next LT Pro Light"/>
          <w:color w:val="000000" w:themeColor="text1"/>
        </w:rPr>
        <w:t>vécu</w:t>
      </w:r>
      <w:r w:rsidR="5E8549FB" w:rsidRPr="27A0E6CB">
        <w:rPr>
          <w:rFonts w:ascii="Avenir Next LT Pro Light" w:eastAsia="Avenir Next LT Pro Light" w:hAnsi="Avenir Next LT Pro Light" w:cs="Avenir Next LT Pro Light"/>
          <w:color w:val="000000" w:themeColor="text1"/>
        </w:rPr>
        <w:t xml:space="preserve"> en lien avec l’industrie du sexe</w:t>
      </w:r>
      <w:r w:rsidR="53C3802B" w:rsidRPr="27A0E6CB">
        <w:rPr>
          <w:rFonts w:ascii="Avenir Next LT Pro Light" w:eastAsia="Avenir Next LT Pro Light" w:hAnsi="Avenir Next LT Pro Light" w:cs="Avenir Next LT Pro Light"/>
          <w:color w:val="000000" w:themeColor="text1"/>
        </w:rPr>
        <w:t xml:space="preserve">. </w:t>
      </w:r>
    </w:p>
    <w:p w14:paraId="319EB1B1" w14:textId="621B809C" w:rsidR="00C12620" w:rsidRDefault="4876DB7B" w:rsidP="27A0E6CB">
      <w:pPr>
        <w:rPr>
          <w:rFonts w:ascii="Avenir Next LT Pro" w:eastAsia="Avenir Next LT Pro" w:hAnsi="Avenir Next LT Pro" w:cs="Avenir Next LT Pro"/>
          <w:color w:val="595959" w:themeColor="text1" w:themeTint="A6"/>
        </w:rPr>
      </w:pPr>
      <w:r w:rsidRPr="27A0E6CB">
        <w:rPr>
          <w:rFonts w:ascii="Avenir Next LT Pro Light" w:eastAsia="Avenir Next LT Pro Light" w:hAnsi="Avenir Next LT Pro Light" w:cs="Avenir Next LT Pro Light"/>
          <w:color w:val="595959" w:themeColor="text1" w:themeTint="A6"/>
        </w:rPr>
        <w:t>A cet égard, p</w:t>
      </w:r>
      <w:r w:rsidR="55F16A56" w:rsidRPr="27A0E6CB">
        <w:rPr>
          <w:rFonts w:ascii="Avenir Next LT Pro" w:eastAsia="Avenir Next LT Pro" w:hAnsi="Avenir Next LT Pro" w:cs="Avenir Next LT Pro"/>
          <w:color w:val="595959" w:themeColor="text1" w:themeTint="A6"/>
        </w:rPr>
        <w:t xml:space="preserve">lusieurs </w:t>
      </w:r>
      <w:proofErr w:type="spellStart"/>
      <w:r w:rsidR="63F0F07A" w:rsidRPr="27A0E6CB">
        <w:rPr>
          <w:rFonts w:ascii="Avenir Next LT Pro" w:eastAsia="Avenir Next LT Pro" w:hAnsi="Avenir Next LT Pro" w:cs="Avenir Next LT Pro"/>
          <w:color w:val="595959" w:themeColor="text1" w:themeTint="A6"/>
        </w:rPr>
        <w:t>intervenant.</w:t>
      </w:r>
      <w:proofErr w:type="gramStart"/>
      <w:r w:rsidR="63F0F07A" w:rsidRPr="27A0E6CB">
        <w:rPr>
          <w:rFonts w:ascii="Avenir Next LT Pro" w:eastAsia="Avenir Next LT Pro" w:hAnsi="Avenir Next LT Pro" w:cs="Avenir Next LT Pro"/>
          <w:color w:val="595959" w:themeColor="text1" w:themeTint="A6"/>
        </w:rPr>
        <w:t>e.s</w:t>
      </w:r>
      <w:proofErr w:type="spellEnd"/>
      <w:proofErr w:type="gramEnd"/>
      <w:r w:rsidR="55F16A56" w:rsidRPr="27A0E6CB">
        <w:rPr>
          <w:rFonts w:ascii="Avenir Next LT Pro" w:eastAsia="Avenir Next LT Pro" w:hAnsi="Avenir Next LT Pro" w:cs="Avenir Next LT Pro"/>
          <w:color w:val="595959" w:themeColor="text1" w:themeTint="A6"/>
        </w:rPr>
        <w:t xml:space="preserve"> insistent sur l'importance non seulement de comprendre les réalités et les mécanismes de l'industrie du sexe et du trafic sexuel, mais aussi de s'assurer que les femmes se sentent en sécurité et qu'elles </w:t>
      </w:r>
      <w:r w:rsidR="294839B5" w:rsidRPr="27A0E6CB">
        <w:rPr>
          <w:rFonts w:ascii="Avenir Next LT Pro" w:eastAsia="Avenir Next LT Pro" w:hAnsi="Avenir Next LT Pro" w:cs="Avenir Next LT Pro"/>
          <w:color w:val="595959" w:themeColor="text1" w:themeTint="A6"/>
        </w:rPr>
        <w:t>aien</w:t>
      </w:r>
      <w:r w:rsidR="55F16A56" w:rsidRPr="27A0E6CB">
        <w:rPr>
          <w:rFonts w:ascii="Avenir Next LT Pro" w:eastAsia="Avenir Next LT Pro" w:hAnsi="Avenir Next LT Pro" w:cs="Avenir Next LT Pro"/>
          <w:color w:val="595959" w:themeColor="text1" w:themeTint="A6"/>
        </w:rPr>
        <w:t>t accès à des ressources pour prévenir les dangers associés à la prostitution. D'autres soulignent l'importance de la réduction des méfaits, du non-jugement, des approches culturelles, et du respect de l'individu.</w:t>
      </w:r>
    </w:p>
    <w:p w14:paraId="7A303103" w14:textId="2D645FC0" w:rsidR="00C12620" w:rsidRDefault="55F16A5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Comme</w:t>
      </w:r>
      <w:r w:rsidR="04E15678" w:rsidRPr="27A0E6CB">
        <w:rPr>
          <w:rFonts w:ascii="Avenir Next LT Pro" w:eastAsia="Avenir Next LT Pro" w:hAnsi="Avenir Next LT Pro" w:cs="Avenir Next LT Pro"/>
          <w:color w:val="595959" w:themeColor="text1" w:themeTint="A6"/>
        </w:rPr>
        <w:t xml:space="preserve"> souligné tout</w:t>
      </w:r>
      <w:r w:rsidRPr="27A0E6CB">
        <w:rPr>
          <w:rFonts w:ascii="Avenir Next LT Pro" w:eastAsia="Avenir Next LT Pro" w:hAnsi="Avenir Next LT Pro" w:cs="Avenir Next LT Pro"/>
          <w:color w:val="595959" w:themeColor="text1" w:themeTint="A6"/>
        </w:rPr>
        <w:t xml:space="preserve"> au long de ce</w:t>
      </w:r>
      <w:r w:rsidR="707CC3B6" w:rsidRPr="27A0E6CB">
        <w:rPr>
          <w:rFonts w:ascii="Avenir Next LT Pro" w:eastAsia="Avenir Next LT Pro" w:hAnsi="Avenir Next LT Pro" w:cs="Avenir Next LT Pro"/>
          <w:color w:val="595959" w:themeColor="text1" w:themeTint="A6"/>
        </w:rPr>
        <w:t>t état des lieux</w:t>
      </w:r>
      <w:r w:rsidRPr="27A0E6CB">
        <w:rPr>
          <w:rFonts w:ascii="Avenir Next LT Pro" w:eastAsia="Avenir Next LT Pro" w:hAnsi="Avenir Next LT Pro" w:cs="Avenir Next LT Pro"/>
          <w:color w:val="595959" w:themeColor="text1" w:themeTint="A6"/>
        </w:rPr>
        <w:t xml:space="preserve">, les </w:t>
      </w:r>
      <w:proofErr w:type="spellStart"/>
      <w:r w:rsidR="63F0F07A" w:rsidRPr="27A0E6CB">
        <w:rPr>
          <w:rFonts w:ascii="Avenir Next LT Pro" w:eastAsia="Avenir Next LT Pro" w:hAnsi="Avenir Next LT Pro" w:cs="Avenir Next LT Pro"/>
          <w:color w:val="595959" w:themeColor="text1" w:themeTint="A6"/>
        </w:rPr>
        <w:t>intervenant.e.s</w:t>
      </w:r>
      <w:proofErr w:type="spellEnd"/>
      <w:r w:rsidRPr="27A0E6CB">
        <w:rPr>
          <w:rFonts w:ascii="Avenir Next LT Pro" w:eastAsia="Avenir Next LT Pro" w:hAnsi="Avenir Next LT Pro" w:cs="Avenir Next LT Pro"/>
          <w:color w:val="595959" w:themeColor="text1" w:themeTint="A6"/>
        </w:rPr>
        <w:t xml:space="preserve"> aussi identifient comme facteurs </w:t>
      </w:r>
      <w:r w:rsidR="66970AB2" w:rsidRPr="27A0E6CB">
        <w:rPr>
          <w:rFonts w:ascii="Avenir Next LT Pro" w:eastAsia="Avenir Next LT Pro" w:hAnsi="Avenir Next LT Pro" w:cs="Avenir Next LT Pro"/>
          <w:color w:val="595959" w:themeColor="text1" w:themeTint="A6"/>
        </w:rPr>
        <w:t>à</w:t>
      </w:r>
      <w:r w:rsidRPr="27A0E6CB">
        <w:rPr>
          <w:rFonts w:ascii="Avenir Next LT Pro" w:eastAsia="Avenir Next LT Pro" w:hAnsi="Avenir Next LT Pro" w:cs="Avenir Next LT Pro"/>
          <w:color w:val="595959" w:themeColor="text1" w:themeTint="A6"/>
        </w:rPr>
        <w:t xml:space="preserve"> travailler dans </w:t>
      </w:r>
      <w:r w:rsidR="32D1C906" w:rsidRPr="27A0E6CB">
        <w:rPr>
          <w:rFonts w:ascii="Avenir Next LT Pro" w:eastAsia="Avenir Next LT Pro" w:hAnsi="Avenir Next LT Pro" w:cs="Avenir Next LT Pro"/>
          <w:color w:val="595959" w:themeColor="text1" w:themeTint="A6"/>
        </w:rPr>
        <w:t>une démarche</w:t>
      </w:r>
      <w:r w:rsidRPr="27A0E6CB">
        <w:rPr>
          <w:rFonts w:ascii="Avenir Next LT Pro" w:eastAsia="Avenir Next LT Pro" w:hAnsi="Avenir Next LT Pro" w:cs="Avenir Next LT Pro"/>
          <w:color w:val="595959" w:themeColor="text1" w:themeTint="A6"/>
        </w:rPr>
        <w:t xml:space="preserve"> de </w:t>
      </w:r>
      <w:r w:rsidR="1BBDD81B" w:rsidRPr="27A0E6CB">
        <w:rPr>
          <w:rFonts w:ascii="Avenir Next LT Pro" w:eastAsia="Avenir Next LT Pro" w:hAnsi="Avenir Next LT Pro" w:cs="Avenir Next LT Pro"/>
          <w:color w:val="595959" w:themeColor="text1" w:themeTint="A6"/>
        </w:rPr>
        <w:t>décolonisation</w:t>
      </w:r>
      <w:r w:rsidR="441037C8" w:rsidRPr="27A0E6CB">
        <w:rPr>
          <w:rFonts w:ascii="Avenir Next LT Pro" w:eastAsia="Avenir Next LT Pro" w:hAnsi="Avenir Next LT Pro" w:cs="Avenir Next LT Pro"/>
          <w:color w:val="595959" w:themeColor="text1" w:themeTint="A6"/>
        </w:rPr>
        <w:t xml:space="preserve">: </w:t>
      </w:r>
      <w:r w:rsidR="4C6C72D6" w:rsidRPr="27A0E6CB">
        <w:rPr>
          <w:rFonts w:ascii="Avenir Next LT Pro" w:eastAsia="Avenir Next LT Pro" w:hAnsi="Avenir Next LT Pro" w:cs="Avenir Next LT Pro"/>
          <w:color w:val="595959" w:themeColor="text1" w:themeTint="A6"/>
        </w:rPr>
        <w:t xml:space="preserve">le traumatisme intergénérationnel en tant que problème de santé complexe, le racisme </w:t>
      </w:r>
      <w:r w:rsidR="5206DDEB" w:rsidRPr="27A0E6CB">
        <w:rPr>
          <w:rFonts w:ascii="Avenir Next LT Pro" w:eastAsia="Avenir Next LT Pro" w:hAnsi="Avenir Next LT Pro" w:cs="Avenir Next LT Pro"/>
          <w:color w:val="595959" w:themeColor="text1" w:themeTint="A6"/>
        </w:rPr>
        <w:t>systémique</w:t>
      </w:r>
      <w:r w:rsidR="4C6C72D6" w:rsidRPr="27A0E6CB">
        <w:rPr>
          <w:rFonts w:ascii="Avenir Next LT Pro" w:eastAsia="Avenir Next LT Pro" w:hAnsi="Avenir Next LT Pro" w:cs="Avenir Next LT Pro"/>
          <w:color w:val="595959" w:themeColor="text1" w:themeTint="A6"/>
        </w:rPr>
        <w:t>, la violence</w:t>
      </w:r>
      <w:r w:rsidR="00465995" w:rsidRPr="27A0E6CB">
        <w:rPr>
          <w:rFonts w:ascii="Avenir Next LT Pro" w:eastAsia="Avenir Next LT Pro" w:hAnsi="Avenir Next LT Pro" w:cs="Avenir Next LT Pro"/>
          <w:color w:val="595959" w:themeColor="text1" w:themeTint="A6"/>
        </w:rPr>
        <w:t xml:space="preserve">, la </w:t>
      </w:r>
      <w:r w:rsidR="0C968499" w:rsidRPr="27A0E6CB">
        <w:rPr>
          <w:rFonts w:ascii="Avenir Next LT Pro" w:eastAsia="Avenir Next LT Pro" w:hAnsi="Avenir Next LT Pro" w:cs="Avenir Next LT Pro"/>
          <w:color w:val="595959" w:themeColor="text1" w:themeTint="A6"/>
        </w:rPr>
        <w:t>compréhension</w:t>
      </w:r>
      <w:r w:rsidR="00465995" w:rsidRPr="27A0E6CB">
        <w:rPr>
          <w:rFonts w:ascii="Avenir Next LT Pro" w:eastAsia="Avenir Next LT Pro" w:hAnsi="Avenir Next LT Pro" w:cs="Avenir Next LT Pro"/>
          <w:color w:val="595959" w:themeColor="text1" w:themeTint="A6"/>
        </w:rPr>
        <w:t xml:space="preserve"> de la situation </w:t>
      </w:r>
      <w:r w:rsidR="03F6BA5C" w:rsidRPr="27A0E6CB">
        <w:rPr>
          <w:rFonts w:ascii="Avenir Next LT Pro" w:eastAsia="Avenir Next LT Pro" w:hAnsi="Avenir Next LT Pro" w:cs="Avenir Next LT Pro"/>
          <w:color w:val="595959" w:themeColor="text1" w:themeTint="A6"/>
        </w:rPr>
        <w:t xml:space="preserve">des femmes </w:t>
      </w:r>
      <w:r w:rsidR="00465995" w:rsidRPr="27A0E6CB">
        <w:rPr>
          <w:rFonts w:ascii="Avenir Next LT Pro" w:eastAsia="Avenir Next LT Pro" w:hAnsi="Avenir Next LT Pro" w:cs="Avenir Next LT Pro"/>
          <w:color w:val="595959" w:themeColor="text1" w:themeTint="A6"/>
        </w:rPr>
        <w:t xml:space="preserve">au sein des </w:t>
      </w:r>
      <w:r w:rsidR="76858237" w:rsidRPr="27A0E6CB">
        <w:rPr>
          <w:rFonts w:ascii="Avenir Next LT Pro" w:eastAsia="Avenir Next LT Pro" w:hAnsi="Avenir Next LT Pro" w:cs="Avenir Next LT Pro"/>
          <w:color w:val="595959" w:themeColor="text1" w:themeTint="A6"/>
        </w:rPr>
        <w:t>communautés</w:t>
      </w:r>
      <w:r w:rsidR="6433929C" w:rsidRPr="27A0E6CB">
        <w:rPr>
          <w:rFonts w:ascii="Avenir Next LT Pro" w:eastAsia="Avenir Next LT Pro" w:hAnsi="Avenir Next LT Pro" w:cs="Avenir Next LT Pro"/>
          <w:color w:val="595959" w:themeColor="text1" w:themeTint="A6"/>
        </w:rPr>
        <w:t xml:space="preserve">, </w:t>
      </w:r>
      <w:r w:rsidR="76E7A479" w:rsidRPr="27A0E6CB">
        <w:rPr>
          <w:rFonts w:ascii="Avenir Next LT Pro" w:eastAsia="Avenir Next LT Pro" w:hAnsi="Avenir Next LT Pro" w:cs="Avenir Next LT Pro"/>
          <w:color w:val="595959" w:themeColor="text1" w:themeTint="A6"/>
        </w:rPr>
        <w:t>à</w:t>
      </w:r>
      <w:r w:rsidR="6433929C" w:rsidRPr="27A0E6CB">
        <w:rPr>
          <w:rFonts w:ascii="Avenir Next LT Pro" w:eastAsia="Avenir Next LT Pro" w:hAnsi="Avenir Next LT Pro" w:cs="Avenir Next LT Pro"/>
          <w:color w:val="595959" w:themeColor="text1" w:themeTint="A6"/>
        </w:rPr>
        <w:t xml:space="preserve"> savoir: l</w:t>
      </w:r>
      <w:r w:rsidR="65FF6291" w:rsidRPr="27A0E6CB">
        <w:rPr>
          <w:rFonts w:ascii="Avenir Next LT Pro" w:eastAsia="Avenir Next LT Pro" w:hAnsi="Avenir Next LT Pro" w:cs="Avenir Next LT Pro"/>
          <w:color w:val="595959" w:themeColor="text1" w:themeTint="A6"/>
        </w:rPr>
        <w:t xml:space="preserve">a situation </w:t>
      </w:r>
      <w:r w:rsidR="19B37864" w:rsidRPr="27A0E6CB">
        <w:rPr>
          <w:rFonts w:ascii="Avenir Next LT Pro" w:eastAsia="Avenir Next LT Pro" w:hAnsi="Avenir Next LT Pro" w:cs="Avenir Next LT Pro"/>
          <w:color w:val="595959" w:themeColor="text1" w:themeTint="A6"/>
        </w:rPr>
        <w:t>socioéconomique</w:t>
      </w:r>
      <w:r w:rsidR="65FF6291" w:rsidRPr="27A0E6CB">
        <w:rPr>
          <w:rFonts w:ascii="Avenir Next LT Pro" w:eastAsia="Avenir Next LT Pro" w:hAnsi="Avenir Next LT Pro" w:cs="Avenir Next LT Pro"/>
          <w:color w:val="595959" w:themeColor="text1" w:themeTint="A6"/>
        </w:rPr>
        <w:t xml:space="preserve"> </w:t>
      </w:r>
      <w:r w:rsidR="452899B3" w:rsidRPr="27A0E6CB">
        <w:rPr>
          <w:rFonts w:ascii="Avenir Next LT Pro" w:eastAsia="Avenir Next LT Pro" w:hAnsi="Avenir Next LT Pro" w:cs="Avenir Next LT Pro"/>
          <w:color w:val="595959" w:themeColor="text1" w:themeTint="A6"/>
        </w:rPr>
        <w:t xml:space="preserve">précaire </w:t>
      </w:r>
      <w:r w:rsidR="65FF6291" w:rsidRPr="27A0E6CB">
        <w:rPr>
          <w:rFonts w:ascii="Avenir Next LT Pro" w:eastAsia="Avenir Next LT Pro" w:hAnsi="Avenir Next LT Pro" w:cs="Avenir Next LT Pro"/>
          <w:color w:val="595959" w:themeColor="text1" w:themeTint="A6"/>
        </w:rPr>
        <w:t>, le manque d’</w:t>
      </w:r>
      <w:r w:rsidR="181B40DD" w:rsidRPr="27A0E6CB">
        <w:rPr>
          <w:rFonts w:ascii="Avenir Next LT Pro" w:eastAsia="Avenir Next LT Pro" w:hAnsi="Avenir Next LT Pro" w:cs="Avenir Next LT Pro"/>
          <w:color w:val="595959" w:themeColor="text1" w:themeTint="A6"/>
        </w:rPr>
        <w:t>opportunités</w:t>
      </w:r>
      <w:r w:rsidR="42A3664A" w:rsidRPr="27A0E6CB">
        <w:rPr>
          <w:rFonts w:ascii="Avenir Next LT Pro" w:eastAsia="Avenir Next LT Pro" w:hAnsi="Avenir Next LT Pro" w:cs="Avenir Next LT Pro"/>
          <w:color w:val="595959" w:themeColor="text1" w:themeTint="A6"/>
        </w:rPr>
        <w:t xml:space="preserve"> et </w:t>
      </w:r>
      <w:r w:rsidR="65FF6291" w:rsidRPr="27A0E6CB">
        <w:rPr>
          <w:rFonts w:ascii="Avenir Next LT Pro" w:eastAsia="Avenir Next LT Pro" w:hAnsi="Avenir Next LT Pro" w:cs="Avenir Next LT Pro"/>
          <w:color w:val="595959" w:themeColor="text1" w:themeTint="A6"/>
        </w:rPr>
        <w:t>de formation et de travail, la violence familial</w:t>
      </w:r>
      <w:r w:rsidR="3745B245" w:rsidRPr="27A0E6CB">
        <w:rPr>
          <w:rFonts w:ascii="Avenir Next LT Pro" w:eastAsia="Avenir Next LT Pro" w:hAnsi="Avenir Next LT Pro" w:cs="Avenir Next LT Pro"/>
          <w:color w:val="595959" w:themeColor="text1" w:themeTint="A6"/>
        </w:rPr>
        <w:t>e</w:t>
      </w:r>
      <w:r w:rsidR="65FF6291" w:rsidRPr="27A0E6CB">
        <w:rPr>
          <w:rFonts w:ascii="Avenir Next LT Pro" w:eastAsia="Avenir Next LT Pro" w:hAnsi="Avenir Next LT Pro" w:cs="Avenir Next LT Pro"/>
          <w:color w:val="595959" w:themeColor="text1" w:themeTint="A6"/>
        </w:rPr>
        <w:t xml:space="preserve"> subie par  les femmes </w:t>
      </w:r>
      <w:r w:rsidR="4C6C72D6" w:rsidRPr="27A0E6CB">
        <w:rPr>
          <w:rFonts w:ascii="Avenir Next LT Pro" w:eastAsia="Avenir Next LT Pro" w:hAnsi="Avenir Next LT Pro" w:cs="Avenir Next LT Pro"/>
          <w:color w:val="595959" w:themeColor="text1" w:themeTint="A6"/>
        </w:rPr>
        <w:t xml:space="preserve">et </w:t>
      </w:r>
      <w:r w:rsidR="59A2C8A4" w:rsidRPr="27A0E6CB">
        <w:rPr>
          <w:rFonts w:ascii="Avenir Next LT Pro" w:eastAsia="Avenir Next LT Pro" w:hAnsi="Avenir Next LT Pro" w:cs="Avenir Next LT Pro"/>
          <w:color w:val="595959" w:themeColor="text1" w:themeTint="A6"/>
        </w:rPr>
        <w:t xml:space="preserve">l’importance pour </w:t>
      </w:r>
      <w:r w:rsidR="5F8C9414" w:rsidRPr="27A0E6CB">
        <w:rPr>
          <w:rFonts w:ascii="Avenir Next LT Pro" w:eastAsia="Avenir Next LT Pro" w:hAnsi="Avenir Next LT Pro" w:cs="Avenir Next LT Pro"/>
          <w:color w:val="595959" w:themeColor="text1" w:themeTint="A6"/>
        </w:rPr>
        <w:t>elles d’avoir</w:t>
      </w:r>
      <w:r w:rsidR="59A2C8A4" w:rsidRPr="27A0E6CB">
        <w:rPr>
          <w:rFonts w:ascii="Avenir Next LT Pro" w:eastAsia="Avenir Next LT Pro" w:hAnsi="Avenir Next LT Pro" w:cs="Avenir Next LT Pro"/>
          <w:color w:val="595959" w:themeColor="text1" w:themeTint="A6"/>
        </w:rPr>
        <w:t xml:space="preserve"> </w:t>
      </w:r>
      <w:r w:rsidR="39C8BA81" w:rsidRPr="27A0E6CB">
        <w:rPr>
          <w:rFonts w:ascii="Arial" w:eastAsia="Arial" w:hAnsi="Arial" w:cs="Arial"/>
          <w:color w:val="595959" w:themeColor="text1" w:themeTint="A6"/>
          <w:sz w:val="21"/>
          <w:szCs w:val="21"/>
        </w:rPr>
        <w:t xml:space="preserve">« </w:t>
      </w:r>
      <w:r w:rsidR="602EE707" w:rsidRPr="27A0E6CB">
        <w:rPr>
          <w:rFonts w:ascii="Avenir Next LT Pro" w:eastAsia="Avenir Next LT Pro" w:hAnsi="Avenir Next LT Pro" w:cs="Avenir Next LT Pro"/>
          <w:i/>
          <w:iCs/>
          <w:color w:val="595959" w:themeColor="text1" w:themeTint="A6"/>
        </w:rPr>
        <w:t>de</w:t>
      </w:r>
      <w:r w:rsidR="59A2C8A4" w:rsidRPr="27A0E6CB">
        <w:rPr>
          <w:rFonts w:ascii="Avenir Next LT Pro" w:eastAsia="Avenir Next LT Pro" w:hAnsi="Avenir Next LT Pro" w:cs="Avenir Next LT Pro"/>
          <w:i/>
          <w:iCs/>
          <w:color w:val="595959" w:themeColor="text1" w:themeTint="A6"/>
        </w:rPr>
        <w:t>s espaces pour la construction d'une communauté ainsi que des espaces privés o</w:t>
      </w:r>
      <w:r w:rsidR="4C842EA9" w:rsidRPr="27A0E6CB">
        <w:rPr>
          <w:rFonts w:ascii="Avenir Next LT Pro" w:eastAsia="Avenir Next LT Pro" w:hAnsi="Avenir Next LT Pro" w:cs="Avenir Next LT Pro"/>
          <w:i/>
          <w:iCs/>
          <w:color w:val="595959" w:themeColor="text1" w:themeTint="A6"/>
        </w:rPr>
        <w:t>ù</w:t>
      </w:r>
      <w:r w:rsidR="59A2C8A4" w:rsidRPr="27A0E6CB">
        <w:rPr>
          <w:rFonts w:ascii="Avenir Next LT Pro" w:eastAsia="Avenir Next LT Pro" w:hAnsi="Avenir Next LT Pro" w:cs="Avenir Next LT Pro"/>
          <w:i/>
          <w:iCs/>
          <w:color w:val="595959" w:themeColor="text1" w:themeTint="A6"/>
        </w:rPr>
        <w:t xml:space="preserve"> les femmes peuvent se relaxer et se sentir en sécurité</w:t>
      </w:r>
      <w:r w:rsidR="605D6360" w:rsidRPr="27A0E6CB">
        <w:rPr>
          <w:rFonts w:ascii="Arial" w:eastAsia="Arial" w:hAnsi="Arial" w:cs="Arial"/>
          <w:i/>
          <w:iCs/>
          <w:color w:val="595959" w:themeColor="text1" w:themeTint="A6"/>
          <w:sz w:val="21"/>
          <w:szCs w:val="21"/>
        </w:rPr>
        <w:t xml:space="preserve"> </w:t>
      </w:r>
      <w:r w:rsidR="605D6360" w:rsidRPr="27A0E6CB">
        <w:rPr>
          <w:rFonts w:ascii="Arial" w:eastAsia="Arial" w:hAnsi="Arial" w:cs="Arial"/>
          <w:color w:val="595959" w:themeColor="text1" w:themeTint="A6"/>
          <w:sz w:val="21"/>
          <w:szCs w:val="21"/>
        </w:rPr>
        <w:t>»</w:t>
      </w:r>
      <w:r w:rsidR="73A8F25B" w:rsidRPr="27A0E6CB">
        <w:rPr>
          <w:rFonts w:ascii="Arial" w:eastAsia="Arial" w:hAnsi="Arial" w:cs="Arial"/>
          <w:color w:val="595959" w:themeColor="text1" w:themeTint="A6"/>
          <w:sz w:val="21"/>
          <w:szCs w:val="21"/>
        </w:rPr>
        <w:t>.</w:t>
      </w:r>
    </w:p>
    <w:p w14:paraId="084A0622" w14:textId="51A4ED40" w:rsidR="00C12620" w:rsidRDefault="2CCBCAC1"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Concernant les femmes des </w:t>
      </w:r>
      <w:r w:rsidR="75BD5C74" w:rsidRPr="27A0E6CB">
        <w:rPr>
          <w:rFonts w:ascii="Avenir Next LT Pro" w:eastAsia="Avenir Next LT Pro" w:hAnsi="Avenir Next LT Pro" w:cs="Avenir Next LT Pro"/>
          <w:color w:val="595959" w:themeColor="text1" w:themeTint="A6"/>
        </w:rPr>
        <w:t>P</w:t>
      </w:r>
      <w:r w:rsidRPr="27A0E6CB">
        <w:rPr>
          <w:rFonts w:ascii="Avenir Next LT Pro" w:eastAsia="Avenir Next LT Pro" w:hAnsi="Avenir Next LT Pro" w:cs="Avenir Next LT Pro"/>
          <w:color w:val="595959" w:themeColor="text1" w:themeTint="A6"/>
        </w:rPr>
        <w:t>remier</w:t>
      </w:r>
      <w:r w:rsidR="5543DD46"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w:t>
      </w:r>
      <w:r w:rsidR="0485BDA7" w:rsidRPr="27A0E6CB">
        <w:rPr>
          <w:rFonts w:ascii="Avenir Next LT Pro" w:eastAsia="Avenir Next LT Pro" w:hAnsi="Avenir Next LT Pro" w:cs="Avenir Next LT Pro"/>
          <w:color w:val="595959" w:themeColor="text1" w:themeTint="A6"/>
        </w:rPr>
        <w:t>P</w:t>
      </w:r>
      <w:r w:rsidRPr="27A0E6CB">
        <w:rPr>
          <w:rFonts w:ascii="Avenir Next LT Pro" w:eastAsia="Avenir Next LT Pro" w:hAnsi="Avenir Next LT Pro" w:cs="Avenir Next LT Pro"/>
          <w:color w:val="595959" w:themeColor="text1" w:themeTint="A6"/>
        </w:rPr>
        <w:t xml:space="preserve">euples ayant un </w:t>
      </w:r>
      <w:r w:rsidR="3F48FE01" w:rsidRPr="27A0E6CB">
        <w:rPr>
          <w:rFonts w:ascii="Avenir Next LT Pro" w:eastAsia="Avenir Next LT Pro" w:hAnsi="Avenir Next LT Pro" w:cs="Avenir Next LT Pro"/>
          <w:color w:val="595959" w:themeColor="text1" w:themeTint="A6"/>
        </w:rPr>
        <w:t>vécu</w:t>
      </w:r>
      <w:r w:rsidRPr="27A0E6CB">
        <w:rPr>
          <w:rFonts w:ascii="Avenir Next LT Pro" w:eastAsia="Avenir Next LT Pro" w:hAnsi="Avenir Next LT Pro" w:cs="Avenir Next LT Pro"/>
          <w:color w:val="595959" w:themeColor="text1" w:themeTint="A6"/>
        </w:rPr>
        <w:t xml:space="preserve"> en lien avec l’industrie du sexe, les </w:t>
      </w:r>
      <w:proofErr w:type="spellStart"/>
      <w:r w:rsidR="766E3DF8" w:rsidRPr="27A0E6CB">
        <w:rPr>
          <w:rFonts w:ascii="Avenir Next LT Pro" w:eastAsia="Avenir Next LT Pro" w:hAnsi="Avenir Next LT Pro" w:cs="Avenir Next LT Pro"/>
          <w:color w:val="595959" w:themeColor="text1" w:themeTint="A6"/>
        </w:rPr>
        <w:t>intervenant.e.s</w:t>
      </w:r>
      <w:proofErr w:type="spellEnd"/>
      <w:r w:rsidRPr="27A0E6CB">
        <w:rPr>
          <w:rFonts w:ascii="Avenir Next LT Pro" w:eastAsia="Avenir Next LT Pro" w:hAnsi="Avenir Next LT Pro" w:cs="Avenir Next LT Pro"/>
          <w:color w:val="595959" w:themeColor="text1" w:themeTint="A6"/>
        </w:rPr>
        <w:t xml:space="preserve"> signalent entre autres facteurs clés pour le tra</w:t>
      </w:r>
      <w:r w:rsidR="387CCCCB" w:rsidRPr="27A0E6CB">
        <w:rPr>
          <w:rFonts w:ascii="Avenir Next LT Pro" w:eastAsia="Avenir Next LT Pro" w:hAnsi="Avenir Next LT Pro" w:cs="Avenir Next LT Pro"/>
          <w:color w:val="595959" w:themeColor="text1" w:themeTint="A6"/>
        </w:rPr>
        <w:t xml:space="preserve">vail d’intervention avec ces femmes « </w:t>
      </w:r>
      <w:r w:rsidR="387CCCCB" w:rsidRPr="27A0E6CB">
        <w:rPr>
          <w:rFonts w:ascii="Avenir Next LT Pro" w:eastAsia="Avenir Next LT Pro" w:hAnsi="Avenir Next LT Pro" w:cs="Avenir Next LT Pro"/>
          <w:i/>
          <w:iCs/>
          <w:color w:val="595959" w:themeColor="text1" w:themeTint="A6"/>
        </w:rPr>
        <w:t xml:space="preserve">Comprendre les réalités et les mécanismes de l'industrie du sexe et du trafic sexuel (beaucoup de nos participantes sont forcées/manipulées), rencontrer les personnes là </w:t>
      </w:r>
      <w:r w:rsidR="70BBA40F" w:rsidRPr="27A0E6CB">
        <w:rPr>
          <w:rFonts w:ascii="Avenir Next LT Pro" w:eastAsia="Avenir Next LT Pro" w:hAnsi="Avenir Next LT Pro" w:cs="Avenir Next LT Pro"/>
          <w:i/>
          <w:iCs/>
          <w:color w:val="595959" w:themeColor="text1" w:themeTint="A6"/>
        </w:rPr>
        <w:t>où</w:t>
      </w:r>
      <w:r w:rsidR="387CCCCB" w:rsidRPr="27A0E6CB">
        <w:rPr>
          <w:rFonts w:ascii="Avenir Next LT Pro" w:eastAsia="Avenir Next LT Pro" w:hAnsi="Avenir Next LT Pro" w:cs="Avenir Next LT Pro"/>
          <w:i/>
          <w:iCs/>
          <w:color w:val="595959" w:themeColor="text1" w:themeTint="A6"/>
        </w:rPr>
        <w:t xml:space="preserve"> elles sont, écouter leurs besoins en leur expliquant les possibilités, ne pas s'attarder uniquement sur leur vécu en lien avec l'industrie du sexe mais les considérer comme des personnes entières</w:t>
      </w:r>
      <w:r w:rsidR="21DDF074" w:rsidRPr="27A0E6CB">
        <w:rPr>
          <w:rFonts w:ascii="Avenir Next LT Pro" w:eastAsia="Avenir Next LT Pro" w:hAnsi="Avenir Next LT Pro" w:cs="Avenir Next LT Pro"/>
          <w:color w:val="595959" w:themeColor="text1" w:themeTint="A6"/>
        </w:rPr>
        <w:t xml:space="preserve"> »</w:t>
      </w:r>
      <w:r w:rsidR="2E350644" w:rsidRPr="27A0E6CB">
        <w:rPr>
          <w:rFonts w:ascii="Avenir Next LT Pro" w:eastAsia="Avenir Next LT Pro" w:hAnsi="Avenir Next LT Pro" w:cs="Avenir Next LT Pro"/>
          <w:color w:val="595959" w:themeColor="text1" w:themeTint="A6"/>
        </w:rPr>
        <w:t xml:space="preserve">. </w:t>
      </w:r>
      <w:r w:rsidR="30D763F5" w:rsidRPr="27A0E6CB">
        <w:rPr>
          <w:rFonts w:ascii="Avenir Next LT Pro" w:eastAsia="Avenir Next LT Pro" w:hAnsi="Avenir Next LT Pro" w:cs="Avenir Next LT Pro"/>
          <w:color w:val="595959" w:themeColor="text1" w:themeTint="A6"/>
        </w:rPr>
        <w:t xml:space="preserve">Il a été fait mention également </w:t>
      </w:r>
      <w:r w:rsidR="5A6D7FAC" w:rsidRPr="27A0E6CB">
        <w:rPr>
          <w:rFonts w:ascii="Avenir Next LT Pro" w:eastAsia="Avenir Next LT Pro" w:hAnsi="Avenir Next LT Pro" w:cs="Avenir Next LT Pro"/>
          <w:color w:val="595959" w:themeColor="text1" w:themeTint="A6"/>
        </w:rPr>
        <w:t>de</w:t>
      </w:r>
      <w:r w:rsidR="2E350644" w:rsidRPr="27A0E6CB">
        <w:rPr>
          <w:rFonts w:ascii="Avenir Next LT Pro" w:eastAsia="Avenir Next LT Pro" w:hAnsi="Avenir Next LT Pro" w:cs="Avenir Next LT Pro"/>
          <w:color w:val="595959" w:themeColor="text1" w:themeTint="A6"/>
        </w:rPr>
        <w:t xml:space="preserve"> travailler sur</w:t>
      </w:r>
      <w:r w:rsidR="6198D00B" w:rsidRPr="27A0E6CB">
        <w:rPr>
          <w:rFonts w:ascii="Avenir Next LT Pro" w:eastAsia="Avenir Next LT Pro" w:hAnsi="Avenir Next LT Pro" w:cs="Avenir Next LT Pro"/>
          <w:color w:val="595959" w:themeColor="text1" w:themeTint="A6"/>
        </w:rPr>
        <w:t xml:space="preserve"> «</w:t>
      </w:r>
      <w:r w:rsidR="2E350644" w:rsidRPr="27A0E6CB">
        <w:rPr>
          <w:rFonts w:ascii="Avenir Next LT Pro" w:eastAsia="Avenir Next LT Pro" w:hAnsi="Avenir Next LT Pro" w:cs="Avenir Next LT Pro"/>
          <w:color w:val="595959" w:themeColor="text1" w:themeTint="A6"/>
        </w:rPr>
        <w:t xml:space="preserve"> </w:t>
      </w:r>
      <w:r w:rsidR="2E350644" w:rsidRPr="27A0E6CB">
        <w:rPr>
          <w:rFonts w:ascii="Avenir Next LT Pro" w:eastAsia="Avenir Next LT Pro" w:hAnsi="Avenir Next LT Pro" w:cs="Avenir Next LT Pro"/>
          <w:i/>
          <w:iCs/>
          <w:color w:val="595959" w:themeColor="text1" w:themeTint="A6"/>
        </w:rPr>
        <w:t>le respect de soi, l’estime de soi, croyance en sa vérité et en son droit d'exister et de vivre</w:t>
      </w:r>
      <w:proofErr w:type="gramStart"/>
      <w:r w:rsidR="2E350644" w:rsidRPr="27A0E6CB">
        <w:rPr>
          <w:rFonts w:ascii="Avenir Next LT Pro" w:eastAsia="Avenir Next LT Pro" w:hAnsi="Avenir Next LT Pro" w:cs="Avenir Next LT Pro"/>
          <w:i/>
          <w:iCs/>
          <w:color w:val="595959" w:themeColor="text1" w:themeTint="A6"/>
        </w:rPr>
        <w:t>.</w:t>
      </w:r>
      <w:r w:rsidR="47282428" w:rsidRPr="27A0E6CB">
        <w:rPr>
          <w:rFonts w:ascii="Avenir Next LT Pro" w:eastAsia="Avenir Next LT Pro" w:hAnsi="Avenir Next LT Pro" w:cs="Avenir Next LT Pro"/>
          <w:color w:val="595959" w:themeColor="text1" w:themeTint="A6"/>
        </w:rPr>
        <w:t>»</w:t>
      </w:r>
      <w:proofErr w:type="gramEnd"/>
    </w:p>
    <w:p w14:paraId="38B86187" w14:textId="3FBC99FA" w:rsidR="00C12620" w:rsidRDefault="21DDF074"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Des approches culturellement adaptées sont aussi </w:t>
      </w:r>
      <w:r w:rsidR="20E538E6" w:rsidRPr="27A0E6CB">
        <w:rPr>
          <w:rFonts w:ascii="Avenir Next LT Pro" w:eastAsia="Avenir Next LT Pro" w:hAnsi="Avenir Next LT Pro" w:cs="Avenir Next LT Pro"/>
          <w:color w:val="595959" w:themeColor="text1" w:themeTint="A6"/>
        </w:rPr>
        <w:t>nomm</w:t>
      </w:r>
      <w:r w:rsidR="0520BE1F" w:rsidRPr="27A0E6CB">
        <w:rPr>
          <w:rFonts w:ascii="Avenir Next LT Pro" w:eastAsia="Avenir Next LT Pro" w:hAnsi="Avenir Next LT Pro" w:cs="Avenir Next LT Pro"/>
          <w:color w:val="595959" w:themeColor="text1" w:themeTint="A6"/>
        </w:rPr>
        <w:t>ées</w:t>
      </w:r>
      <w:r w:rsidR="57A2B2BC" w:rsidRPr="27A0E6CB">
        <w:rPr>
          <w:rFonts w:ascii="Avenir Next LT Pro" w:eastAsia="Avenir Next LT Pro" w:hAnsi="Avenir Next LT Pro" w:cs="Avenir Next LT Pro"/>
          <w:color w:val="595959" w:themeColor="text1" w:themeTint="A6"/>
        </w:rPr>
        <w:t xml:space="preserve"> (</w:t>
      </w:r>
      <w:r w:rsidR="11D68279" w:rsidRPr="27A0E6CB">
        <w:rPr>
          <w:rFonts w:ascii="Avenir Next LT Pro" w:eastAsia="Avenir Next LT Pro" w:hAnsi="Avenir Next LT Pro" w:cs="Avenir Next LT Pro"/>
          <w:color w:val="595959" w:themeColor="text1" w:themeTint="A6"/>
        </w:rPr>
        <w:t>c</w:t>
      </w:r>
      <w:r w:rsidR="57A2B2BC" w:rsidRPr="27A0E6CB">
        <w:rPr>
          <w:rFonts w:ascii="Avenir Next LT Pro" w:eastAsia="Avenir Next LT Pro" w:hAnsi="Avenir Next LT Pro" w:cs="Avenir Next LT Pro"/>
          <w:color w:val="595959" w:themeColor="text1" w:themeTint="A6"/>
        </w:rPr>
        <w:t>ommunauté, respect, spiritualité)</w:t>
      </w:r>
      <w:r w:rsidRPr="27A0E6CB">
        <w:rPr>
          <w:rFonts w:ascii="Avenir Next LT Pro" w:eastAsia="Avenir Next LT Pro" w:hAnsi="Avenir Next LT Pro" w:cs="Avenir Next LT Pro"/>
          <w:color w:val="595959" w:themeColor="text1" w:themeTint="A6"/>
        </w:rPr>
        <w:t>, le</w:t>
      </w:r>
      <w:r w:rsidR="41E1568A" w:rsidRPr="27A0E6CB">
        <w:rPr>
          <w:rFonts w:ascii="Avenir Next LT Pro" w:eastAsia="Avenir Next LT Pro" w:hAnsi="Avenir Next LT Pro" w:cs="Avenir Next LT Pro"/>
          <w:color w:val="595959" w:themeColor="text1" w:themeTint="A6"/>
        </w:rPr>
        <w:t xml:space="preserve"> besoin de formation des </w:t>
      </w:r>
      <w:proofErr w:type="spellStart"/>
      <w:r w:rsidR="5EABBF5A" w:rsidRPr="27A0E6CB">
        <w:rPr>
          <w:rFonts w:ascii="Avenir Next LT Pro" w:eastAsia="Avenir Next LT Pro" w:hAnsi="Avenir Next LT Pro" w:cs="Avenir Next LT Pro"/>
          <w:color w:val="595959" w:themeColor="text1" w:themeTint="A6"/>
        </w:rPr>
        <w:t>intervenant.</w:t>
      </w:r>
      <w:proofErr w:type="gramStart"/>
      <w:r w:rsidR="5EABBF5A" w:rsidRPr="27A0E6CB">
        <w:rPr>
          <w:rFonts w:ascii="Avenir Next LT Pro" w:eastAsia="Avenir Next LT Pro" w:hAnsi="Avenir Next LT Pro" w:cs="Avenir Next LT Pro"/>
          <w:color w:val="595959" w:themeColor="text1" w:themeTint="A6"/>
        </w:rPr>
        <w:t>e</w:t>
      </w:r>
      <w:r w:rsidR="71B57CFF" w:rsidRPr="27A0E6CB">
        <w:rPr>
          <w:rFonts w:ascii="Avenir Next LT Pro" w:eastAsia="Avenir Next LT Pro" w:hAnsi="Avenir Next LT Pro" w:cs="Avenir Next LT Pro"/>
          <w:color w:val="595959" w:themeColor="text1" w:themeTint="A6"/>
        </w:rPr>
        <w:t>.</w:t>
      </w:r>
      <w:r w:rsidR="5EABBF5A" w:rsidRPr="27A0E6CB">
        <w:rPr>
          <w:rFonts w:ascii="Avenir Next LT Pro" w:eastAsia="Avenir Next LT Pro" w:hAnsi="Avenir Next LT Pro" w:cs="Avenir Next LT Pro"/>
          <w:color w:val="595959" w:themeColor="text1" w:themeTint="A6"/>
        </w:rPr>
        <w:t>s</w:t>
      </w:r>
      <w:proofErr w:type="spellEnd"/>
      <w:proofErr w:type="gramEnd"/>
      <w:r w:rsidR="5EABBF5A" w:rsidRPr="27A0E6CB">
        <w:rPr>
          <w:rFonts w:ascii="Avenir Next LT Pro" w:eastAsia="Avenir Next LT Pro" w:hAnsi="Avenir Next LT Pro" w:cs="Avenir Next LT Pro"/>
          <w:color w:val="595959" w:themeColor="text1" w:themeTint="A6"/>
        </w:rPr>
        <w:t xml:space="preserve"> concernant</w:t>
      </w:r>
      <w:r w:rsidR="41E1568A" w:rsidRPr="27A0E6CB">
        <w:rPr>
          <w:rFonts w:ascii="Avenir Next LT Pro" w:eastAsia="Avenir Next LT Pro" w:hAnsi="Avenir Next LT Pro" w:cs="Avenir Next LT Pro"/>
          <w:color w:val="595959" w:themeColor="text1" w:themeTint="A6"/>
        </w:rPr>
        <w:t xml:space="preserve"> le vécu en lien avec l’industrie du sexe est </w:t>
      </w:r>
      <w:r w:rsidR="5107EF98" w:rsidRPr="27A0E6CB">
        <w:rPr>
          <w:rFonts w:ascii="Avenir Next LT Pro" w:eastAsia="Avenir Next LT Pro" w:hAnsi="Avenir Next LT Pro" w:cs="Avenir Next LT Pro"/>
          <w:color w:val="595959" w:themeColor="text1" w:themeTint="A6"/>
        </w:rPr>
        <w:t xml:space="preserve">identifié </w:t>
      </w:r>
      <w:r w:rsidR="598E77D0" w:rsidRPr="27A0E6CB">
        <w:rPr>
          <w:rFonts w:ascii="Avenir Next LT Pro" w:eastAsia="Avenir Next LT Pro" w:hAnsi="Avenir Next LT Pro" w:cs="Avenir Next LT Pro"/>
          <w:color w:val="595959" w:themeColor="text1" w:themeTint="A6"/>
        </w:rPr>
        <w:t xml:space="preserve">comme un </w:t>
      </w:r>
      <w:r w:rsidR="6FB75A0D" w:rsidRPr="27A0E6CB">
        <w:rPr>
          <w:rFonts w:ascii="Avenir Next LT Pro" w:eastAsia="Avenir Next LT Pro" w:hAnsi="Avenir Next LT Pro" w:cs="Avenir Next LT Pro"/>
          <w:color w:val="595959" w:themeColor="text1" w:themeTint="A6"/>
        </w:rPr>
        <w:t>facteur important</w:t>
      </w:r>
      <w:r w:rsidR="7F38F845" w:rsidRPr="27A0E6CB">
        <w:rPr>
          <w:rFonts w:ascii="Avenir Next LT Pro" w:eastAsia="Avenir Next LT Pro" w:hAnsi="Avenir Next LT Pro" w:cs="Avenir Next LT Pro"/>
          <w:color w:val="595959" w:themeColor="text1" w:themeTint="A6"/>
        </w:rPr>
        <w:t xml:space="preserve"> ainsi </w:t>
      </w:r>
      <w:r w:rsidR="2B2E4C6D" w:rsidRPr="27A0E6CB">
        <w:rPr>
          <w:rFonts w:ascii="Avenir Next LT Pro" w:eastAsia="Avenir Next LT Pro" w:hAnsi="Avenir Next LT Pro" w:cs="Avenir Next LT Pro"/>
          <w:color w:val="595959" w:themeColor="text1" w:themeTint="A6"/>
        </w:rPr>
        <w:t>que reconnaître</w:t>
      </w:r>
      <w:r w:rsidR="6FB75A0D" w:rsidRPr="27A0E6CB">
        <w:rPr>
          <w:rFonts w:ascii="Avenir Next LT Pro" w:eastAsia="Avenir Next LT Pro" w:hAnsi="Avenir Next LT Pro" w:cs="Avenir Next LT Pro"/>
          <w:i/>
          <w:iCs/>
          <w:color w:val="595959" w:themeColor="text1" w:themeTint="A6"/>
        </w:rPr>
        <w:t xml:space="preserve"> que la consommation de substances et la dépendance vont souvent de pair avec le trafic sexuel. Ne pas porter de jugement et réduire la honte</w:t>
      </w:r>
      <w:r w:rsidR="6FB75A0D" w:rsidRPr="27A0E6CB">
        <w:rPr>
          <w:rFonts w:ascii="Avenir Next LT Pro" w:eastAsia="Avenir Next LT Pro" w:hAnsi="Avenir Next LT Pro" w:cs="Avenir Next LT Pro"/>
          <w:color w:val="595959" w:themeColor="text1" w:themeTint="A6"/>
        </w:rPr>
        <w:t xml:space="preserve"> </w:t>
      </w:r>
      <w:r w:rsidR="59F66498" w:rsidRPr="27A0E6CB">
        <w:rPr>
          <w:rFonts w:ascii="Avenir Next LT Pro" w:eastAsia="Avenir Next LT Pro" w:hAnsi="Avenir Next LT Pro" w:cs="Avenir Next LT Pro"/>
          <w:color w:val="595959" w:themeColor="text1" w:themeTint="A6"/>
        </w:rPr>
        <w:t>»</w:t>
      </w:r>
    </w:p>
    <w:p w14:paraId="63957D9D" w14:textId="47C4AA49" w:rsidR="00C12620" w:rsidRDefault="1BB2C716"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En </w:t>
      </w:r>
      <w:r w:rsidR="382F8EAA" w:rsidRPr="27A0E6CB">
        <w:rPr>
          <w:rFonts w:ascii="Avenir Next LT Pro" w:eastAsia="Avenir Next LT Pro" w:hAnsi="Avenir Next LT Pro" w:cs="Avenir Next LT Pro"/>
          <w:color w:val="595959" w:themeColor="text1" w:themeTint="A6"/>
        </w:rPr>
        <w:t>général</w:t>
      </w:r>
      <w:r w:rsidR="138B81E0" w:rsidRPr="27A0E6CB">
        <w:rPr>
          <w:rFonts w:ascii="Avenir Next LT Pro" w:eastAsia="Avenir Next LT Pro" w:hAnsi="Avenir Next LT Pro" w:cs="Avenir Next LT Pro"/>
          <w:color w:val="595959" w:themeColor="text1" w:themeTint="A6"/>
        </w:rPr>
        <w:t>, Les réponses des intervenant.</w:t>
      </w:r>
      <w:proofErr w:type="gramStart"/>
      <w:r w:rsidR="138B81E0" w:rsidRPr="27A0E6CB">
        <w:rPr>
          <w:rFonts w:ascii="Avenir Next LT Pro" w:eastAsia="Avenir Next LT Pro" w:hAnsi="Avenir Next LT Pro" w:cs="Avenir Next LT Pro"/>
          <w:color w:val="595959" w:themeColor="text1" w:themeTint="A6"/>
        </w:rPr>
        <w:t>e.</w:t>
      </w:r>
      <w:proofErr w:type="spellStart"/>
      <w:r w:rsidR="138B81E0" w:rsidRPr="27A0E6CB">
        <w:rPr>
          <w:rFonts w:ascii="Avenir Next LT Pro" w:eastAsia="Avenir Next LT Pro" w:hAnsi="Avenir Next LT Pro" w:cs="Avenir Next LT Pro"/>
          <w:color w:val="595959" w:themeColor="text1" w:themeTint="A6"/>
        </w:rPr>
        <w:t>s</w:t>
      </w:r>
      <w:proofErr w:type="gramEnd"/>
      <w:r w:rsidR="138B81E0" w:rsidRPr="27A0E6CB">
        <w:rPr>
          <w:rFonts w:ascii="Avenir Next LT Pro" w:eastAsia="Avenir Next LT Pro" w:hAnsi="Avenir Next LT Pro" w:cs="Avenir Next LT Pro"/>
          <w:color w:val="595959" w:themeColor="text1" w:themeTint="A6"/>
        </w:rPr>
        <w:t xml:space="preserve"> identifient</w:t>
      </w:r>
      <w:proofErr w:type="spellEnd"/>
      <w:r w:rsidR="138B81E0" w:rsidRPr="27A0E6CB">
        <w:rPr>
          <w:rFonts w:ascii="Avenir Next LT Pro" w:eastAsia="Avenir Next LT Pro" w:hAnsi="Avenir Next LT Pro" w:cs="Avenir Next LT Pro"/>
          <w:color w:val="595959" w:themeColor="text1" w:themeTint="A6"/>
        </w:rPr>
        <w:t xml:space="preserve"> que les femmes ont besoin d'un soutien holistique et non-jugeant pour surmonter des traumatismes complexes et la stigmatisation associée à la prostitution.</w:t>
      </w:r>
    </w:p>
    <w:p w14:paraId="7DA45E1B" w14:textId="49024C28" w:rsidR="00C12620" w:rsidRDefault="00C12620" w:rsidP="2B2E63BD">
      <w:pPr>
        <w:rPr>
          <w:rFonts w:ascii="Avenir Next LT Pro" w:eastAsia="Avenir Next LT Pro" w:hAnsi="Avenir Next LT Pro" w:cs="Avenir Next LT Pro"/>
          <w:color w:val="595959" w:themeColor="text1" w:themeTint="A6"/>
        </w:rPr>
      </w:pPr>
    </w:p>
    <w:p w14:paraId="6D4BC791" w14:textId="25511B7F" w:rsidR="00C12620" w:rsidRDefault="00C12620" w:rsidP="2B2E63BD">
      <w:pPr>
        <w:rPr>
          <w:color w:val="000000" w:themeColor="text1"/>
        </w:rPr>
      </w:pPr>
    </w:p>
    <w:p w14:paraId="6315EE08" w14:textId="6CEBC3BB" w:rsidR="00C12620" w:rsidRDefault="1CB342BD" w:rsidP="755A9F99">
      <w:pPr>
        <w:rPr>
          <w:rFonts w:ascii="Segoe UI" w:eastAsia="Segoe UI" w:hAnsi="Segoe UI" w:cs="Segoe UI"/>
          <w:b/>
          <w:bCs/>
          <w:color w:val="8EAADB" w:themeColor="accent1" w:themeTint="99"/>
          <w:sz w:val="24"/>
          <w:szCs w:val="24"/>
        </w:rPr>
      </w:pPr>
      <w:r w:rsidRPr="755A9F99">
        <w:rPr>
          <w:color w:val="000000" w:themeColor="text1"/>
        </w:rPr>
        <w:lastRenderedPageBreak/>
        <w:t xml:space="preserve">            </w:t>
      </w:r>
      <w:r w:rsidRPr="755A9F99">
        <w:rPr>
          <w:color w:val="5A5A5A"/>
        </w:rPr>
        <w:t xml:space="preserve">  </w:t>
      </w:r>
      <w:r w:rsidRPr="755A9F99">
        <w:rPr>
          <w:rFonts w:ascii="Calibri Light" w:eastAsia="Calibri Light" w:hAnsi="Calibri Light" w:cs="Calibri Light"/>
          <w:color w:val="2F5496" w:themeColor="accent1" w:themeShade="BF"/>
          <w:sz w:val="26"/>
          <w:szCs w:val="26"/>
        </w:rPr>
        <w:t xml:space="preserve">    </w:t>
      </w:r>
      <w:r w:rsidRPr="755A9F99">
        <w:rPr>
          <w:color w:val="000000" w:themeColor="text1"/>
        </w:rPr>
        <w:t xml:space="preserve">                     </w:t>
      </w:r>
    </w:p>
    <w:p w14:paraId="7DBFB2E9" w14:textId="0C53ED2E" w:rsidR="00C12620" w:rsidRDefault="1CB342BD" w:rsidP="755A9F99">
      <w:pPr>
        <w:jc w:val="center"/>
        <w:rPr>
          <w:rFonts w:ascii="Segoe UI" w:eastAsia="Segoe UI" w:hAnsi="Segoe UI" w:cs="Segoe UI"/>
          <w:b/>
          <w:bCs/>
          <w:color w:val="8EAADB" w:themeColor="accent1" w:themeTint="99"/>
          <w:sz w:val="24"/>
          <w:szCs w:val="24"/>
        </w:rPr>
      </w:pPr>
      <w:r w:rsidRPr="755A9F99">
        <w:rPr>
          <w:rFonts w:ascii="Segoe UI" w:eastAsia="Segoe UI" w:hAnsi="Segoe UI" w:cs="Segoe UI"/>
          <w:b/>
          <w:bCs/>
          <w:color w:val="8EAADB" w:themeColor="accent1" w:themeTint="99"/>
          <w:sz w:val="24"/>
          <w:szCs w:val="24"/>
        </w:rPr>
        <w:t xml:space="preserve">Conclusions </w:t>
      </w:r>
    </w:p>
    <w:p w14:paraId="1F47D3DE" w14:textId="049D7132" w:rsidR="00C12620" w:rsidRDefault="00C12620" w:rsidP="27A0E6CB">
      <w:pPr>
        <w:rPr>
          <w:rFonts w:ascii="Avenir Next LT Pro" w:eastAsia="Avenir Next LT Pro" w:hAnsi="Avenir Next LT Pro" w:cs="Avenir Next LT Pro"/>
          <w:color w:val="595959" w:themeColor="text1" w:themeTint="A6"/>
        </w:rPr>
      </w:pPr>
    </w:p>
    <w:p w14:paraId="67A4F334" w14:textId="127ED560" w:rsidR="00C12620" w:rsidRDefault="3EEB8228"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Les réponses reçues nous ont permis de comprendre que de nombreuses femmes et filles des Premiers Peuples, y compris des femmes bispirituelles ayant un vécu en lien avec l’industrie du sexe ont échangé des faveurs sexuelles contre des services tels que le logement, la nourriture et les vêtements, ou de l'argent. Il y a également eu des échanges de faveurs sexuelles contre des drogues. Il en découle que l'industrie du sexe est toujours omniprésente pour ces femmes, ce qui souligne la nécessité d'engager une discussion au sein des organismes travaillant avec elles et de mettre en œuvre des actions concrètes telles que la prévention, la sensibilisation et le soutien spécifique. Cependant, il faut prendre le temps de créer un lien de confiance avec elles afin qu'elles soient à l'aise de parler de leur expérience. Les </w:t>
      </w:r>
      <w:proofErr w:type="spellStart"/>
      <w:r w:rsidRPr="27A0E6CB">
        <w:rPr>
          <w:rFonts w:ascii="Avenir Next LT Pro" w:eastAsia="Avenir Next LT Pro" w:hAnsi="Avenir Next LT Pro" w:cs="Avenir Next LT Pro"/>
          <w:color w:val="595959" w:themeColor="text1" w:themeTint="A6"/>
        </w:rPr>
        <w:t>intervenant.</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doivent être </w:t>
      </w:r>
      <w:proofErr w:type="spellStart"/>
      <w:r w:rsidRPr="27A0E6CB">
        <w:rPr>
          <w:rFonts w:ascii="Avenir Next LT Pro" w:eastAsia="Avenir Next LT Pro" w:hAnsi="Avenir Next LT Pro" w:cs="Avenir Next LT Pro"/>
          <w:color w:val="595959" w:themeColor="text1" w:themeTint="A6"/>
        </w:rPr>
        <w:t>formé.e.s</w:t>
      </w:r>
      <w:proofErr w:type="spellEnd"/>
      <w:r w:rsidRPr="27A0E6CB">
        <w:rPr>
          <w:rFonts w:ascii="Avenir Next LT Pro" w:eastAsia="Avenir Next LT Pro" w:hAnsi="Avenir Next LT Pro" w:cs="Avenir Next LT Pro"/>
          <w:color w:val="595959" w:themeColor="text1" w:themeTint="A6"/>
        </w:rPr>
        <w:t xml:space="preserve"> à cet effet et avoir une compréhension des besoins spécifiques de ces femmes, afin d'utiliser un langage adapté et sans jugement.</w:t>
      </w:r>
    </w:p>
    <w:p w14:paraId="2EA07772" w14:textId="121C553F" w:rsidR="00C12620" w:rsidRDefault="3EEB8228"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L'hébergement est cité comme le besoin le plus urgent exprimé par les femmes et les filles des Premiers Peuples, y compris les femmes bispirituelles ayant eu recours à l'industrie du sexe, lorsqu'elles cherchent de l'aide auprès des organismes participants. Les autres services nécessaires sont le dépannage alimentaire, la protection et les services de première ligne (travail de rue). La situation de logement de ces femmes est très précaire, la plupart étant sans domicile fixe ou hébergées chez un ami. Les </w:t>
      </w:r>
      <w:proofErr w:type="spellStart"/>
      <w:r w:rsidRPr="27A0E6CB">
        <w:rPr>
          <w:rFonts w:ascii="Avenir Next LT Pro" w:eastAsia="Avenir Next LT Pro" w:hAnsi="Avenir Next LT Pro" w:cs="Avenir Next LT Pro"/>
          <w:color w:val="595959" w:themeColor="text1" w:themeTint="A6"/>
        </w:rPr>
        <w:t>intervenant.</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signalent que la recherche d'un logement est le service le plus recherché en matière d'hébergement.</w:t>
      </w:r>
    </w:p>
    <w:p w14:paraId="2252D73A" w14:textId="125FA411" w:rsidR="00C12620" w:rsidRDefault="3EEB8228"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 La pandémie a rendu encore plus précaire la situation de logement et d'hébergement de ces femmes. Les </w:t>
      </w:r>
      <w:proofErr w:type="spellStart"/>
      <w:r w:rsidRPr="27A0E6CB">
        <w:rPr>
          <w:rFonts w:ascii="Avenir Next LT Pro" w:eastAsia="Avenir Next LT Pro" w:hAnsi="Avenir Next LT Pro" w:cs="Avenir Next LT Pro"/>
          <w:color w:val="595959" w:themeColor="text1" w:themeTint="A6"/>
        </w:rPr>
        <w:t>intervenant.</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signalent une dégradation de leurs conditions de vie ainsi que d'autres problèmes tels que la violence invisible, l'incapacité à demander de l'aide, une augmentation de la circulation de drogues dans certains espaces et une forte présence de proxénètes qui exploitent la situation. Les données suggèrent que la démarche entreprise dans le cadre de ce projet est justifiée et que les besoins des femmes concernées en matière d'hébergement et de logement augmentent.</w:t>
      </w:r>
    </w:p>
    <w:p w14:paraId="7CE48362" w14:textId="76A5B5C0" w:rsidR="00C12620" w:rsidRDefault="3EEB8228"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 Il est donc important de travailler sur ces enjeux. Des espaces de discussion et de concertation doivent être créés pour établir un continuum de services et un travail en réseau pour répondre à ces enjeux spécifiques. Les </w:t>
      </w:r>
      <w:proofErr w:type="spellStart"/>
      <w:r w:rsidR="78BE43E7" w:rsidRPr="27A0E6CB">
        <w:rPr>
          <w:rFonts w:ascii="Avenir Next LT Pro" w:eastAsia="Avenir Next LT Pro" w:hAnsi="Avenir Next LT Pro" w:cs="Avenir Next LT Pro"/>
          <w:color w:val="595959" w:themeColor="text1" w:themeTint="A6"/>
        </w:rPr>
        <w:t>intervenant.</w:t>
      </w:r>
      <w:proofErr w:type="gramStart"/>
      <w:r w:rsidR="78BE43E7"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doivent être </w:t>
      </w:r>
      <w:proofErr w:type="spellStart"/>
      <w:r w:rsidRPr="27A0E6CB">
        <w:rPr>
          <w:rFonts w:ascii="Avenir Next LT Pro" w:eastAsia="Avenir Next LT Pro" w:hAnsi="Avenir Next LT Pro" w:cs="Avenir Next LT Pro"/>
          <w:color w:val="595959" w:themeColor="text1" w:themeTint="A6"/>
        </w:rPr>
        <w:t>formé.e.s</w:t>
      </w:r>
      <w:proofErr w:type="spellEnd"/>
      <w:r w:rsidRPr="27A0E6CB">
        <w:rPr>
          <w:rFonts w:ascii="Avenir Next LT Pro" w:eastAsia="Avenir Next LT Pro" w:hAnsi="Avenir Next LT Pro" w:cs="Avenir Next LT Pro"/>
          <w:color w:val="595959" w:themeColor="text1" w:themeTint="A6"/>
        </w:rPr>
        <w:t xml:space="preserve"> et </w:t>
      </w:r>
      <w:proofErr w:type="spellStart"/>
      <w:r w:rsidRPr="27A0E6CB">
        <w:rPr>
          <w:rFonts w:ascii="Avenir Next LT Pro" w:eastAsia="Avenir Next LT Pro" w:hAnsi="Avenir Next LT Pro" w:cs="Avenir Next LT Pro"/>
          <w:color w:val="595959" w:themeColor="text1" w:themeTint="A6"/>
        </w:rPr>
        <w:t>sensibilisé.e.s</w:t>
      </w:r>
      <w:proofErr w:type="spellEnd"/>
      <w:r w:rsidRPr="27A0E6CB">
        <w:rPr>
          <w:rFonts w:ascii="Avenir Next LT Pro" w:eastAsia="Avenir Next LT Pro" w:hAnsi="Avenir Next LT Pro" w:cs="Avenir Next LT Pro"/>
          <w:color w:val="595959" w:themeColor="text1" w:themeTint="A6"/>
        </w:rPr>
        <w:t xml:space="preserve"> à la situation complexe que vivent ces femmes. Pour ce faire, la mobilisation politique des organismes concernés est également importante pour exiger des réponses concrètes à ces besoins. De plus,</w:t>
      </w:r>
      <w:r w:rsidR="6479415F" w:rsidRPr="27A0E6CB">
        <w:rPr>
          <w:rFonts w:ascii="Avenir Next LT Pro" w:eastAsia="Avenir Next LT Pro" w:hAnsi="Avenir Next LT Pro" w:cs="Avenir Next LT Pro"/>
          <w:color w:val="595959" w:themeColor="text1" w:themeTint="A6"/>
        </w:rPr>
        <w:t xml:space="preserve"> la mise en place d’un processus de dé</w:t>
      </w:r>
      <w:r w:rsidRPr="27A0E6CB">
        <w:rPr>
          <w:rFonts w:ascii="Avenir Next LT Pro" w:eastAsia="Avenir Next LT Pro" w:hAnsi="Avenir Next LT Pro" w:cs="Avenir Next LT Pro"/>
          <w:color w:val="595959" w:themeColor="text1" w:themeTint="A6"/>
        </w:rPr>
        <w:t>colonisation est un élément clé pour offrir un soutien holistique et non-jugeant aux femmes concernées afin de surmonter le traumatisme intergénérationnel, le racisme systémique, la violence et le manque de ressources dans les communautés</w:t>
      </w:r>
      <w:r w:rsidR="483E1BAA" w:rsidRPr="27A0E6CB">
        <w:rPr>
          <w:rFonts w:ascii="Avenir Next LT Pro" w:eastAsia="Avenir Next LT Pro" w:hAnsi="Avenir Next LT Pro" w:cs="Avenir Next LT Pro"/>
          <w:color w:val="595959" w:themeColor="text1" w:themeTint="A6"/>
        </w:rPr>
        <w:t xml:space="preserve"> qu’elles ont </w:t>
      </w:r>
      <w:proofErr w:type="gramStart"/>
      <w:r w:rsidR="483E1BAA" w:rsidRPr="27A0E6CB">
        <w:rPr>
          <w:rFonts w:ascii="Avenir Next LT Pro" w:eastAsia="Avenir Next LT Pro" w:hAnsi="Avenir Next LT Pro" w:cs="Avenir Next LT Pro"/>
          <w:color w:val="595959" w:themeColor="text1" w:themeTint="A6"/>
        </w:rPr>
        <w:t>subis</w:t>
      </w:r>
      <w:proofErr w:type="gramEnd"/>
      <w:r w:rsidR="483E1BAA" w:rsidRPr="27A0E6CB">
        <w:rPr>
          <w:rFonts w:ascii="Avenir Next LT Pro" w:eastAsia="Avenir Next LT Pro" w:hAnsi="Avenir Next LT Pro" w:cs="Avenir Next LT Pro"/>
          <w:color w:val="595959" w:themeColor="text1" w:themeTint="A6"/>
        </w:rPr>
        <w:t>.</w:t>
      </w:r>
    </w:p>
    <w:p w14:paraId="3AF197E9" w14:textId="6154C7B8" w:rsidR="00C12620" w:rsidRDefault="6DD6F5A8"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lastRenderedPageBreak/>
        <w:t xml:space="preserve">Également, tout au long du document, les </w:t>
      </w:r>
      <w:proofErr w:type="spellStart"/>
      <w:r w:rsidRPr="27A0E6CB">
        <w:rPr>
          <w:rFonts w:ascii="Avenir Next LT Pro" w:eastAsia="Avenir Next LT Pro" w:hAnsi="Avenir Next LT Pro" w:cs="Avenir Next LT Pro"/>
          <w:color w:val="595959" w:themeColor="text1" w:themeTint="A6"/>
        </w:rPr>
        <w:t>intervenant.</w:t>
      </w:r>
      <w:proofErr w:type="gramStart"/>
      <w:r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 xml:space="preserve"> </w:t>
      </w:r>
      <w:r w:rsidR="4EA4B20E" w:rsidRPr="27A0E6CB">
        <w:rPr>
          <w:rFonts w:ascii="Avenir Next LT Pro" w:eastAsia="Avenir Next LT Pro" w:hAnsi="Avenir Next LT Pro" w:cs="Avenir Next LT Pro"/>
          <w:color w:val="595959" w:themeColor="text1" w:themeTint="A6"/>
        </w:rPr>
        <w:t xml:space="preserve">ont nommé </w:t>
      </w:r>
      <w:r w:rsidRPr="27A0E6CB">
        <w:rPr>
          <w:rFonts w:ascii="Avenir Next LT Pro" w:eastAsia="Avenir Next LT Pro" w:hAnsi="Avenir Next LT Pro" w:cs="Avenir Next LT Pro"/>
          <w:color w:val="595959" w:themeColor="text1" w:themeTint="A6"/>
        </w:rPr>
        <w:t>des sujets déterminants à travailler tels que le traumatisme intergénérationnel en tant que problème de santé complexe, le racisme systémique, la violence</w:t>
      </w:r>
      <w:r w:rsidR="4BCCE8D6"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 xml:space="preserve"> le manque de ressources dans les communautés, ainsi que l'importance du </w:t>
      </w:r>
      <w:r w:rsidR="21AE2A01" w:rsidRPr="27A0E6CB">
        <w:rPr>
          <w:rFonts w:ascii="Avenir Next LT Pro" w:eastAsia="Avenir Next LT Pro" w:hAnsi="Avenir Next LT Pro" w:cs="Avenir Next LT Pro"/>
          <w:color w:val="595959" w:themeColor="text1" w:themeTint="A6"/>
        </w:rPr>
        <w:t>concept de</w:t>
      </w:r>
      <w:r w:rsidR="0EFE1A38" w:rsidRPr="27A0E6CB">
        <w:rPr>
          <w:rFonts w:ascii="Avenir Next LT Pro" w:eastAsia="Avenir Next LT Pro" w:hAnsi="Avenir Next LT Pro" w:cs="Avenir Next LT Pro"/>
          <w:color w:val="595959" w:themeColor="text1" w:themeTint="A6"/>
        </w:rPr>
        <w:t xml:space="preserve"> communauté </w:t>
      </w:r>
      <w:r w:rsidRPr="27A0E6CB">
        <w:rPr>
          <w:rFonts w:ascii="Avenir Next LT Pro" w:eastAsia="Avenir Next LT Pro" w:hAnsi="Avenir Next LT Pro" w:cs="Avenir Next LT Pro"/>
          <w:color w:val="595959" w:themeColor="text1" w:themeTint="A6"/>
        </w:rPr>
        <w:t xml:space="preserve">et </w:t>
      </w:r>
      <w:r w:rsidR="38BA3217" w:rsidRPr="27A0E6CB">
        <w:rPr>
          <w:rFonts w:ascii="Avenir Next LT Pro" w:eastAsia="Avenir Next LT Pro" w:hAnsi="Avenir Next LT Pro" w:cs="Avenir Next LT Pro"/>
          <w:color w:val="595959" w:themeColor="text1" w:themeTint="A6"/>
        </w:rPr>
        <w:t>sa</w:t>
      </w:r>
      <w:r w:rsidRPr="27A0E6CB">
        <w:rPr>
          <w:rFonts w:ascii="Avenir Next LT Pro" w:eastAsia="Avenir Next LT Pro" w:hAnsi="Avenir Next LT Pro" w:cs="Avenir Next LT Pro"/>
          <w:color w:val="595959" w:themeColor="text1" w:themeTint="A6"/>
        </w:rPr>
        <w:t xml:space="preserve"> </w:t>
      </w:r>
      <w:r w:rsidR="1BDB0AFE" w:rsidRPr="27A0E6CB">
        <w:rPr>
          <w:rFonts w:ascii="Avenir Next LT Pro" w:eastAsia="Avenir Next LT Pro" w:hAnsi="Avenir Next LT Pro" w:cs="Avenir Next LT Pro"/>
          <w:color w:val="595959" w:themeColor="text1" w:themeTint="A6"/>
        </w:rPr>
        <w:t xml:space="preserve">construction pour </w:t>
      </w:r>
      <w:r w:rsidRPr="27A0E6CB">
        <w:rPr>
          <w:rFonts w:ascii="Avenir Next LT Pro" w:eastAsia="Avenir Next LT Pro" w:hAnsi="Avenir Next LT Pro" w:cs="Avenir Next LT Pro"/>
          <w:color w:val="595959" w:themeColor="text1" w:themeTint="A6"/>
        </w:rPr>
        <w:t>les femmes concernées.</w:t>
      </w:r>
    </w:p>
    <w:p w14:paraId="669B54CA" w14:textId="4A40DC5A" w:rsidR="00C12620" w:rsidRDefault="6DD6F5A8"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Ces données peuvent également constituer un point de départ, en particulier pour les organismes allochtones qui reçoivent des femmes des Premiers Peuples, pour entreprendre des pratiques visant à améliorer leurs interventions auprès d'elles. Une fois de plus, il est important de mener un travail de sensibilisation et de formation pour améliorer les services de soutien existants et futurs pour les femmes concernées.</w:t>
      </w:r>
    </w:p>
    <w:p w14:paraId="620876EB" w14:textId="34872A71" w:rsidR="00C12620" w:rsidRDefault="00C12620" w:rsidP="27A0E6CB">
      <w:pPr>
        <w:rPr>
          <w:rFonts w:ascii="Avenir Next LT Pro" w:eastAsia="Avenir Next LT Pro" w:hAnsi="Avenir Next LT Pro" w:cs="Avenir Next LT Pro"/>
          <w:color w:val="000000" w:themeColor="text1"/>
        </w:rPr>
      </w:pPr>
    </w:p>
    <w:p w14:paraId="0172F45B" w14:textId="6CCB7EBD" w:rsidR="27A0E6CB" w:rsidRDefault="27A0E6CB" w:rsidP="755A9F99">
      <w:pPr>
        <w:pStyle w:val="Sous-titre"/>
        <w:spacing w:before="0" w:after="160"/>
        <w:rPr>
          <w:rFonts w:ascii="Segoe UI" w:eastAsia="Segoe UI" w:hAnsi="Segoe UI" w:cs="Segoe UI"/>
          <w:b/>
          <w:bCs/>
          <w:i w:val="0"/>
          <w:color w:val="8EAADB" w:themeColor="accent1" w:themeTint="99"/>
          <w:sz w:val="24"/>
          <w:szCs w:val="24"/>
        </w:rPr>
      </w:pPr>
    </w:p>
    <w:p w14:paraId="59E1EE48" w14:textId="419D5A13" w:rsidR="755A9F99" w:rsidRDefault="755A9F99" w:rsidP="755A9F99"/>
    <w:p w14:paraId="57A044C9" w14:textId="34449724" w:rsidR="755A9F99" w:rsidRDefault="755A9F99" w:rsidP="755A9F99"/>
    <w:p w14:paraId="1FD74A13" w14:textId="2A516591" w:rsidR="755A9F99" w:rsidRDefault="755A9F99" w:rsidP="755A9F99"/>
    <w:p w14:paraId="4E687E5B" w14:textId="514DE3E0" w:rsidR="755A9F99" w:rsidRDefault="755A9F99" w:rsidP="755A9F99"/>
    <w:p w14:paraId="4ABA1D33" w14:textId="6C6E54F9" w:rsidR="755A9F99" w:rsidRDefault="755A9F99" w:rsidP="755A9F99"/>
    <w:p w14:paraId="771A77E6" w14:textId="737F8026" w:rsidR="755A9F99" w:rsidRDefault="755A9F99" w:rsidP="755A9F99"/>
    <w:p w14:paraId="479D4814" w14:textId="03EC079A" w:rsidR="755A9F99" w:rsidRDefault="755A9F99" w:rsidP="755A9F99"/>
    <w:p w14:paraId="62B5394D" w14:textId="290C023B" w:rsidR="755A9F99" w:rsidRDefault="755A9F99" w:rsidP="755A9F99"/>
    <w:p w14:paraId="2841281D" w14:textId="06C35218" w:rsidR="755A9F99" w:rsidRDefault="755A9F99" w:rsidP="755A9F99"/>
    <w:p w14:paraId="7C566B2C" w14:textId="7A697702" w:rsidR="755A9F99" w:rsidRDefault="755A9F99" w:rsidP="755A9F99"/>
    <w:p w14:paraId="12A51433" w14:textId="35A88158" w:rsidR="755A9F99" w:rsidRDefault="755A9F99" w:rsidP="755A9F99"/>
    <w:p w14:paraId="3EE74CA6" w14:textId="0BDD751A" w:rsidR="755A9F99" w:rsidRDefault="755A9F99" w:rsidP="755A9F99"/>
    <w:p w14:paraId="3CCD4AB7" w14:textId="61391772" w:rsidR="755A9F99" w:rsidRDefault="755A9F99" w:rsidP="755A9F99"/>
    <w:p w14:paraId="65B75291" w14:textId="6DE21DB0" w:rsidR="755A9F99" w:rsidRDefault="755A9F99" w:rsidP="755A9F99"/>
    <w:p w14:paraId="4E9CA81E" w14:textId="73C17E24" w:rsidR="755A9F99" w:rsidRDefault="755A9F99" w:rsidP="755A9F99"/>
    <w:p w14:paraId="3026FFCF" w14:textId="40BA988D" w:rsidR="755A9F99" w:rsidRDefault="755A9F99" w:rsidP="755A9F99"/>
    <w:p w14:paraId="64023BAF" w14:textId="7D655E65" w:rsidR="755A9F99" w:rsidRDefault="755A9F99" w:rsidP="755A9F99"/>
    <w:p w14:paraId="0E3E2CBB" w14:textId="05B5A545" w:rsidR="755A9F99" w:rsidRDefault="755A9F99" w:rsidP="755A9F99"/>
    <w:p w14:paraId="5B476990" w14:textId="6F4A056D" w:rsidR="00C12620" w:rsidRDefault="13F7DC86" w:rsidP="27A0E6CB">
      <w:pPr>
        <w:pStyle w:val="Sous-titre"/>
        <w:spacing w:before="0" w:after="160"/>
        <w:rPr>
          <w:rFonts w:ascii="Segoe UI" w:eastAsia="Segoe UI" w:hAnsi="Segoe UI" w:cs="Segoe UI"/>
          <w:b/>
          <w:bCs/>
          <w:i w:val="0"/>
          <w:color w:val="8EAADB" w:themeColor="accent1" w:themeTint="99"/>
          <w:sz w:val="24"/>
          <w:szCs w:val="24"/>
        </w:rPr>
      </w:pPr>
      <w:r w:rsidRPr="27A0E6CB">
        <w:rPr>
          <w:rFonts w:ascii="Segoe UI" w:eastAsia="Segoe UI" w:hAnsi="Segoe UI" w:cs="Segoe UI"/>
          <w:b/>
          <w:bCs/>
          <w:i w:val="0"/>
          <w:color w:val="8EAADB" w:themeColor="accent1" w:themeTint="99"/>
          <w:sz w:val="24"/>
          <w:szCs w:val="24"/>
        </w:rPr>
        <w:lastRenderedPageBreak/>
        <w:t xml:space="preserve">                                         </w:t>
      </w:r>
      <w:r w:rsidR="1CB342BD" w:rsidRPr="27A0E6CB">
        <w:rPr>
          <w:rFonts w:ascii="Segoe UI" w:eastAsia="Segoe UI" w:hAnsi="Segoe UI" w:cs="Segoe UI"/>
          <w:b/>
          <w:bCs/>
          <w:i w:val="0"/>
          <w:color w:val="8EAADB" w:themeColor="accent1" w:themeTint="99"/>
          <w:sz w:val="24"/>
          <w:szCs w:val="24"/>
        </w:rPr>
        <w:t>Recommandations</w:t>
      </w:r>
    </w:p>
    <w:p w14:paraId="6F86E6D5" w14:textId="7A75844F" w:rsidR="27A0E6CB" w:rsidRDefault="27A0E6CB" w:rsidP="27A0E6CB"/>
    <w:p w14:paraId="24168A4A" w14:textId="19093060" w:rsidR="00C12620" w:rsidRDefault="1CB342BD" w:rsidP="27A0E6CB">
      <w:p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Voici quelques recommandations qu'on peut </w:t>
      </w:r>
      <w:r w:rsidR="6F2C2531" w:rsidRPr="27A0E6CB">
        <w:rPr>
          <w:rFonts w:ascii="Avenir Next LT Pro" w:eastAsia="Avenir Next LT Pro" w:hAnsi="Avenir Next LT Pro" w:cs="Avenir Next LT Pro"/>
          <w:color w:val="595959" w:themeColor="text1" w:themeTint="A6"/>
        </w:rPr>
        <w:t>tirer des différentes</w:t>
      </w:r>
      <w:r w:rsidR="58F43298" w:rsidRPr="27A0E6CB">
        <w:rPr>
          <w:rFonts w:ascii="Avenir Next LT Pro" w:eastAsia="Avenir Next LT Pro" w:hAnsi="Avenir Next LT Pro" w:cs="Avenir Next LT Pro"/>
          <w:color w:val="595959" w:themeColor="text1" w:themeTint="A6"/>
        </w:rPr>
        <w:t xml:space="preserve"> </w:t>
      </w:r>
      <w:r w:rsidRPr="27A0E6CB">
        <w:rPr>
          <w:rFonts w:ascii="Avenir Next LT Pro" w:eastAsia="Avenir Next LT Pro" w:hAnsi="Avenir Next LT Pro" w:cs="Avenir Next LT Pro"/>
          <w:color w:val="595959" w:themeColor="text1" w:themeTint="A6"/>
        </w:rPr>
        <w:t xml:space="preserve">réponses aux </w:t>
      </w:r>
      <w:r w:rsidR="67108D16" w:rsidRPr="27A0E6CB">
        <w:rPr>
          <w:rFonts w:ascii="Avenir Next LT Pro" w:eastAsia="Avenir Next LT Pro" w:hAnsi="Avenir Next LT Pro" w:cs="Avenir Next LT Pro"/>
          <w:color w:val="595959" w:themeColor="text1" w:themeTint="A6"/>
        </w:rPr>
        <w:t xml:space="preserve">questions adressées aux </w:t>
      </w:r>
      <w:proofErr w:type="spellStart"/>
      <w:r w:rsidR="67108D16" w:rsidRPr="27A0E6CB">
        <w:rPr>
          <w:rFonts w:ascii="Avenir Next LT Pro" w:eastAsia="Avenir Next LT Pro" w:hAnsi="Avenir Next LT Pro" w:cs="Avenir Next LT Pro"/>
          <w:color w:val="595959" w:themeColor="text1" w:themeTint="A6"/>
        </w:rPr>
        <w:t>intervenant.</w:t>
      </w:r>
      <w:proofErr w:type="gramStart"/>
      <w:r w:rsidR="67108D16" w:rsidRPr="27A0E6CB">
        <w:rPr>
          <w:rFonts w:ascii="Avenir Next LT Pro" w:eastAsia="Avenir Next LT Pro" w:hAnsi="Avenir Next LT Pro" w:cs="Avenir Next LT Pro"/>
          <w:color w:val="595959" w:themeColor="text1" w:themeTint="A6"/>
        </w:rPr>
        <w:t>e.s</w:t>
      </w:r>
      <w:proofErr w:type="spellEnd"/>
      <w:proofErr w:type="gramEnd"/>
      <w:r w:rsidRPr="27A0E6CB">
        <w:rPr>
          <w:rFonts w:ascii="Avenir Next LT Pro" w:eastAsia="Avenir Next LT Pro" w:hAnsi="Avenir Next LT Pro" w:cs="Avenir Next LT Pro"/>
          <w:color w:val="595959" w:themeColor="text1" w:themeTint="A6"/>
        </w:rPr>
        <w:t>:</w:t>
      </w:r>
    </w:p>
    <w:p w14:paraId="1667710D" w14:textId="2FDA7F5E" w:rsidR="00C12620" w:rsidRDefault="6E22BEA8" w:rsidP="27A0E6CB">
      <w:pPr>
        <w:pStyle w:val="Sous-titre"/>
        <w:spacing w:after="160"/>
        <w:rPr>
          <w:rFonts w:ascii="Avenir Next LT Pro" w:eastAsia="Avenir Next LT Pro" w:hAnsi="Avenir Next LT Pro" w:cs="Avenir Next LT Pro"/>
          <w:i w:val="0"/>
          <w:color w:val="595959" w:themeColor="text1" w:themeTint="A6"/>
          <w:sz w:val="22"/>
          <w:szCs w:val="22"/>
        </w:rPr>
      </w:pPr>
      <w:r w:rsidRPr="27A0E6CB">
        <w:rPr>
          <w:rFonts w:ascii="Avenir Next LT Pro" w:eastAsia="Avenir Next LT Pro" w:hAnsi="Avenir Next LT Pro" w:cs="Avenir Next LT Pro"/>
          <w:i w:val="0"/>
          <w:color w:val="595959" w:themeColor="text1" w:themeTint="A6"/>
          <w:sz w:val="22"/>
          <w:szCs w:val="22"/>
        </w:rPr>
        <w:t xml:space="preserve">La </w:t>
      </w:r>
      <w:r w:rsidR="1CB342BD" w:rsidRPr="27A0E6CB">
        <w:rPr>
          <w:rFonts w:ascii="Avenir Next LT Pro" w:eastAsia="Avenir Next LT Pro" w:hAnsi="Avenir Next LT Pro" w:cs="Avenir Next LT Pro"/>
          <w:i w:val="0"/>
          <w:color w:val="595959" w:themeColor="text1" w:themeTint="A6"/>
          <w:sz w:val="22"/>
          <w:szCs w:val="22"/>
        </w:rPr>
        <w:t xml:space="preserve">création et </w:t>
      </w:r>
      <w:r w:rsidR="42B174F8" w:rsidRPr="27A0E6CB">
        <w:rPr>
          <w:rFonts w:ascii="Avenir Next LT Pro" w:eastAsia="Avenir Next LT Pro" w:hAnsi="Avenir Next LT Pro" w:cs="Avenir Next LT Pro"/>
          <w:i w:val="0"/>
          <w:color w:val="595959" w:themeColor="text1" w:themeTint="A6"/>
          <w:sz w:val="22"/>
          <w:szCs w:val="22"/>
        </w:rPr>
        <w:t>le</w:t>
      </w:r>
      <w:r w:rsidR="1CB342BD" w:rsidRPr="27A0E6CB">
        <w:rPr>
          <w:rFonts w:ascii="Avenir Next LT Pro" w:eastAsia="Avenir Next LT Pro" w:hAnsi="Avenir Next LT Pro" w:cs="Avenir Next LT Pro"/>
          <w:i w:val="0"/>
          <w:color w:val="595959" w:themeColor="text1" w:themeTint="A6"/>
          <w:sz w:val="22"/>
          <w:szCs w:val="22"/>
        </w:rPr>
        <w:t xml:space="preserve"> développement de</w:t>
      </w:r>
      <w:r w:rsidR="77AD1180" w:rsidRPr="27A0E6CB">
        <w:rPr>
          <w:rFonts w:ascii="Avenir Next LT Pro" w:eastAsia="Avenir Next LT Pro" w:hAnsi="Avenir Next LT Pro" w:cs="Avenir Next LT Pro"/>
          <w:i w:val="0"/>
          <w:color w:val="595959" w:themeColor="text1" w:themeTint="A6"/>
          <w:sz w:val="22"/>
          <w:szCs w:val="22"/>
        </w:rPr>
        <w:t>s</w:t>
      </w:r>
      <w:r w:rsidR="1CB342BD" w:rsidRPr="27A0E6CB">
        <w:rPr>
          <w:rFonts w:ascii="Avenir Next LT Pro" w:eastAsia="Avenir Next LT Pro" w:hAnsi="Avenir Next LT Pro" w:cs="Avenir Next LT Pro"/>
          <w:i w:val="0"/>
          <w:color w:val="595959" w:themeColor="text1" w:themeTint="A6"/>
          <w:sz w:val="22"/>
          <w:szCs w:val="22"/>
        </w:rPr>
        <w:t xml:space="preserve"> projet</w:t>
      </w:r>
      <w:r w:rsidR="5E70C02E" w:rsidRPr="27A0E6CB">
        <w:rPr>
          <w:rFonts w:ascii="Avenir Next LT Pro" w:eastAsia="Avenir Next LT Pro" w:hAnsi="Avenir Next LT Pro" w:cs="Avenir Next LT Pro"/>
          <w:i w:val="0"/>
          <w:color w:val="595959" w:themeColor="text1" w:themeTint="A6"/>
          <w:sz w:val="22"/>
          <w:szCs w:val="22"/>
        </w:rPr>
        <w:t>s</w:t>
      </w:r>
      <w:r w:rsidR="1CB342BD" w:rsidRPr="27A0E6CB">
        <w:rPr>
          <w:rFonts w:ascii="Avenir Next LT Pro" w:eastAsia="Avenir Next LT Pro" w:hAnsi="Avenir Next LT Pro" w:cs="Avenir Next LT Pro"/>
          <w:i w:val="0"/>
          <w:color w:val="595959" w:themeColor="text1" w:themeTint="A6"/>
          <w:sz w:val="22"/>
          <w:szCs w:val="22"/>
        </w:rPr>
        <w:t xml:space="preserve"> d’hébergement et de logement spécifiques et sécurisés culturellement pour les femmes et filles des Premiers Peuples dont les femmes bispirituelles ayant un vécu en lien avec l’exploitation sexuelle.</w:t>
      </w:r>
    </w:p>
    <w:p w14:paraId="3D31B4E3" w14:textId="5B5D60FE" w:rsidR="00C12620" w:rsidRDefault="1CB342BD" w:rsidP="27A0E6CB">
      <w:pPr>
        <w:pStyle w:val="Paragraphedeliste"/>
        <w:numPr>
          <w:ilvl w:val="0"/>
          <w:numId w:val="22"/>
        </w:num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Fournir un accès à des ressources sécuritaires, comme des logements de transition ou des espaces non-mixtes pour favoriser le rétablissement et la reprise de pouvoir des </w:t>
      </w:r>
      <w:r w:rsidR="173343C9" w:rsidRPr="27A0E6CB">
        <w:rPr>
          <w:rFonts w:ascii="Avenir Next LT Pro" w:eastAsia="Avenir Next LT Pro" w:hAnsi="Avenir Next LT Pro" w:cs="Avenir Next LT Pro"/>
          <w:color w:val="595959" w:themeColor="text1" w:themeTint="A6"/>
        </w:rPr>
        <w:t>femmes</w:t>
      </w:r>
      <w:r w:rsidRPr="27A0E6CB">
        <w:rPr>
          <w:rFonts w:ascii="Avenir Next LT Pro" w:eastAsia="Avenir Next LT Pro" w:hAnsi="Avenir Next LT Pro" w:cs="Avenir Next LT Pro"/>
          <w:color w:val="595959" w:themeColor="text1" w:themeTint="A6"/>
        </w:rPr>
        <w:t>.</w:t>
      </w:r>
    </w:p>
    <w:p w14:paraId="26573800" w14:textId="1FDFF5FC" w:rsidR="00C12620" w:rsidRDefault="1CB342BD" w:rsidP="27A0E6CB">
      <w:pPr>
        <w:pStyle w:val="Paragraphedeliste"/>
        <w:numPr>
          <w:ilvl w:val="0"/>
          <w:numId w:val="22"/>
        </w:num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Établir des espaces pour construire une communauté, favoriser la réconciliation et l'accès à la culture,</w:t>
      </w:r>
      <w:r w:rsidR="680387E2" w:rsidRPr="27A0E6CB">
        <w:rPr>
          <w:rFonts w:ascii="Avenir Next LT Pro" w:eastAsia="Avenir Next LT Pro" w:hAnsi="Avenir Next LT Pro" w:cs="Avenir Next LT Pro"/>
          <w:color w:val="595959" w:themeColor="text1" w:themeTint="A6"/>
        </w:rPr>
        <w:t xml:space="preserve"> à</w:t>
      </w:r>
      <w:r w:rsidRPr="27A0E6CB">
        <w:rPr>
          <w:rFonts w:ascii="Avenir Next LT Pro" w:eastAsia="Avenir Next LT Pro" w:hAnsi="Avenir Next LT Pro" w:cs="Avenir Next LT Pro"/>
          <w:color w:val="595959" w:themeColor="text1" w:themeTint="A6"/>
        </w:rPr>
        <w:t xml:space="preserve"> la spiritualité et à la famille.</w:t>
      </w:r>
    </w:p>
    <w:p w14:paraId="666396F0" w14:textId="78CBF51D" w:rsidR="00C12620" w:rsidRDefault="1CB342BD" w:rsidP="27A0E6CB">
      <w:pPr>
        <w:pStyle w:val="Sous-titre"/>
        <w:spacing w:after="160"/>
        <w:rPr>
          <w:rFonts w:ascii="Avenir Next LT Pro" w:eastAsia="Avenir Next LT Pro" w:hAnsi="Avenir Next LT Pro" w:cs="Avenir Next LT Pro"/>
          <w:i w:val="0"/>
          <w:color w:val="595959" w:themeColor="text1" w:themeTint="A6"/>
          <w:sz w:val="22"/>
          <w:szCs w:val="22"/>
        </w:rPr>
      </w:pPr>
      <w:r w:rsidRPr="27A0E6CB">
        <w:rPr>
          <w:rFonts w:ascii="Avenir Next LT Pro" w:eastAsia="Avenir Next LT Pro" w:hAnsi="Avenir Next LT Pro" w:cs="Avenir Next LT Pro"/>
          <w:i w:val="0"/>
          <w:color w:val="595959" w:themeColor="text1" w:themeTint="A6"/>
          <w:sz w:val="22"/>
          <w:szCs w:val="22"/>
        </w:rPr>
        <w:t xml:space="preserve">Outiller les </w:t>
      </w:r>
      <w:proofErr w:type="spellStart"/>
      <w:r w:rsidRPr="27A0E6CB">
        <w:rPr>
          <w:rFonts w:ascii="Avenir Next LT Pro" w:eastAsia="Avenir Next LT Pro" w:hAnsi="Avenir Next LT Pro" w:cs="Avenir Next LT Pro"/>
          <w:i w:val="0"/>
          <w:color w:val="595959" w:themeColor="text1" w:themeTint="A6"/>
          <w:sz w:val="22"/>
          <w:szCs w:val="22"/>
        </w:rPr>
        <w:t>intervenant.</w:t>
      </w:r>
      <w:proofErr w:type="gramStart"/>
      <w:r w:rsidRPr="27A0E6CB">
        <w:rPr>
          <w:rFonts w:ascii="Avenir Next LT Pro" w:eastAsia="Avenir Next LT Pro" w:hAnsi="Avenir Next LT Pro" w:cs="Avenir Next LT Pro"/>
          <w:i w:val="0"/>
          <w:color w:val="595959" w:themeColor="text1" w:themeTint="A6"/>
          <w:sz w:val="22"/>
          <w:szCs w:val="22"/>
        </w:rPr>
        <w:t>e.s</w:t>
      </w:r>
      <w:proofErr w:type="spellEnd"/>
      <w:proofErr w:type="gramEnd"/>
      <w:r w:rsidRPr="27A0E6CB">
        <w:rPr>
          <w:rFonts w:ascii="Avenir Next LT Pro" w:eastAsia="Avenir Next LT Pro" w:hAnsi="Avenir Next LT Pro" w:cs="Avenir Next LT Pro"/>
          <w:i w:val="0"/>
          <w:color w:val="595959" w:themeColor="text1" w:themeTint="A6"/>
          <w:sz w:val="22"/>
          <w:szCs w:val="22"/>
        </w:rPr>
        <w:t xml:space="preserve"> à travers des formations pour offrir des services spécifiques et culturellement adaptés aux multiples réalités et problématiques vécues par les femmes.</w:t>
      </w:r>
    </w:p>
    <w:p w14:paraId="12647B8F" w14:textId="6F6EA0F3" w:rsidR="00C12620" w:rsidRDefault="1CB342BD" w:rsidP="27A0E6CB">
      <w:pPr>
        <w:pStyle w:val="Paragraphedeliste"/>
        <w:numPr>
          <w:ilvl w:val="0"/>
          <w:numId w:val="22"/>
        </w:num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Adopter une approche culturelle dans les interventions pour favoriser une meilleure compréhension des besoins spécifiques des populations </w:t>
      </w:r>
      <w:r w:rsidR="1ADD29EC" w:rsidRPr="27A0E6CB">
        <w:rPr>
          <w:rFonts w:ascii="Avenir Next LT Pro" w:eastAsia="Avenir Next LT Pro" w:hAnsi="Avenir Next LT Pro" w:cs="Avenir Next LT Pro"/>
          <w:color w:val="595959" w:themeColor="text1" w:themeTint="A6"/>
        </w:rPr>
        <w:t>des Premiers Peuples</w:t>
      </w:r>
      <w:r w:rsidRPr="27A0E6CB">
        <w:rPr>
          <w:rFonts w:ascii="Avenir Next LT Pro" w:eastAsia="Avenir Next LT Pro" w:hAnsi="Avenir Next LT Pro" w:cs="Avenir Next LT Pro"/>
          <w:color w:val="595959" w:themeColor="text1" w:themeTint="A6"/>
        </w:rPr>
        <w:t xml:space="preserve"> et des personnes en situation d'exploitation sexuelle.</w:t>
      </w:r>
    </w:p>
    <w:p w14:paraId="7A91A7D1" w14:textId="2D3D39CE" w:rsidR="00C12620" w:rsidRDefault="1CB342BD" w:rsidP="27A0E6CB">
      <w:pPr>
        <w:pStyle w:val="Paragraphedeliste"/>
        <w:numPr>
          <w:ilvl w:val="0"/>
          <w:numId w:val="22"/>
        </w:num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Former les équipes d'intervention pour mieux comprendre les réalités et les mécanismes de l'exploitation sexuelle, ainsi que les dangers qui y sont associés et les ressources disponibles pour aider les personnes qui y sont impliquées.</w:t>
      </w:r>
    </w:p>
    <w:p w14:paraId="04538932" w14:textId="286E9AD5" w:rsidR="00C12620" w:rsidRDefault="1CB342BD" w:rsidP="27A0E6CB">
      <w:pPr>
        <w:pStyle w:val="Paragraphedeliste"/>
        <w:numPr>
          <w:ilvl w:val="0"/>
          <w:numId w:val="22"/>
        </w:num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Engager des</w:t>
      </w:r>
      <w:r w:rsidR="1C3A8E69" w:rsidRPr="27A0E6CB">
        <w:rPr>
          <w:rFonts w:ascii="Avenir Next LT Pro" w:eastAsia="Avenir Next LT Pro" w:hAnsi="Avenir Next LT Pro" w:cs="Avenir Next LT Pro"/>
          <w:color w:val="595959" w:themeColor="text1" w:themeTint="A6"/>
        </w:rPr>
        <w:t xml:space="preserve"> </w:t>
      </w:r>
      <w:proofErr w:type="spellStart"/>
      <w:r w:rsidR="1C3A8E69" w:rsidRPr="27A0E6CB">
        <w:rPr>
          <w:rFonts w:ascii="Avenir Next LT Pro" w:eastAsia="Avenir Next LT Pro" w:hAnsi="Avenir Next LT Pro" w:cs="Avenir Next LT Pro"/>
          <w:color w:val="595959" w:themeColor="text1" w:themeTint="A6"/>
        </w:rPr>
        <w:t>intervenant.</w:t>
      </w:r>
      <w:proofErr w:type="gramStart"/>
      <w:r w:rsidR="1C3A8E69" w:rsidRPr="27A0E6CB">
        <w:rPr>
          <w:rFonts w:ascii="Avenir Next LT Pro" w:eastAsia="Avenir Next LT Pro" w:hAnsi="Avenir Next LT Pro" w:cs="Avenir Next LT Pro"/>
          <w:color w:val="595959" w:themeColor="text1" w:themeTint="A6"/>
        </w:rPr>
        <w:t>e.s</w:t>
      </w:r>
      <w:proofErr w:type="spellEnd"/>
      <w:proofErr w:type="gramEnd"/>
      <w:r w:rsidR="721B5C69" w:rsidRPr="27A0E6CB">
        <w:rPr>
          <w:rFonts w:ascii="Avenir Next LT Pro" w:eastAsia="Avenir Next LT Pro" w:hAnsi="Avenir Next LT Pro" w:cs="Avenir Next LT Pro"/>
          <w:color w:val="595959" w:themeColor="text1" w:themeTint="A6"/>
        </w:rPr>
        <w:t xml:space="preserve"> capables </w:t>
      </w:r>
      <w:r w:rsidR="59F82FC7" w:rsidRPr="27A0E6CB">
        <w:rPr>
          <w:rFonts w:ascii="Avenir Next LT Pro" w:eastAsia="Avenir Next LT Pro" w:hAnsi="Avenir Next LT Pro" w:cs="Avenir Next LT Pro"/>
          <w:color w:val="595959" w:themeColor="text1" w:themeTint="A6"/>
        </w:rPr>
        <w:t>d’adopter</w:t>
      </w:r>
      <w:r w:rsidR="2A7E4D7B" w:rsidRPr="27A0E6CB">
        <w:rPr>
          <w:rFonts w:ascii="Avenir Next LT Pro" w:eastAsia="Avenir Next LT Pro" w:hAnsi="Avenir Next LT Pro" w:cs="Avenir Next LT Pro"/>
          <w:color w:val="595959" w:themeColor="text1" w:themeTint="A6"/>
        </w:rPr>
        <w:t xml:space="preserve"> des bonnes pratiques pour </w:t>
      </w:r>
      <w:r w:rsidR="7953CD28" w:rsidRPr="27A0E6CB">
        <w:rPr>
          <w:rFonts w:ascii="Avenir Next LT Pro" w:eastAsia="Avenir Next LT Pro" w:hAnsi="Avenir Next LT Pro" w:cs="Avenir Next LT Pro"/>
          <w:color w:val="595959" w:themeColor="text1" w:themeTint="A6"/>
        </w:rPr>
        <w:t>permettre aux</w:t>
      </w:r>
      <w:r w:rsidR="2A7E4D7B" w:rsidRPr="27A0E6CB">
        <w:rPr>
          <w:rFonts w:ascii="Avenir Next LT Pro" w:eastAsia="Avenir Next LT Pro" w:hAnsi="Avenir Next LT Pro" w:cs="Avenir Next LT Pro"/>
          <w:color w:val="595959" w:themeColor="text1" w:themeTint="A6"/>
        </w:rPr>
        <w:t xml:space="preserve"> femmes </w:t>
      </w:r>
      <w:r w:rsidR="35760AEF" w:rsidRPr="27A0E6CB">
        <w:rPr>
          <w:rFonts w:ascii="Avenir Next LT Pro" w:eastAsia="Avenir Next LT Pro" w:hAnsi="Avenir Next LT Pro" w:cs="Avenir Next LT Pro"/>
          <w:color w:val="595959" w:themeColor="text1" w:themeTint="A6"/>
        </w:rPr>
        <w:t xml:space="preserve">de </w:t>
      </w:r>
      <w:r w:rsidR="2A7E4D7B" w:rsidRPr="27A0E6CB">
        <w:rPr>
          <w:rFonts w:ascii="Avenir Next LT Pro" w:eastAsia="Avenir Next LT Pro" w:hAnsi="Avenir Next LT Pro" w:cs="Avenir Next LT Pro"/>
          <w:color w:val="595959" w:themeColor="text1" w:themeTint="A6"/>
        </w:rPr>
        <w:t>se sentir en sécurité et en confiance</w:t>
      </w:r>
      <w:r w:rsidR="4BDE0583" w:rsidRPr="27A0E6CB">
        <w:rPr>
          <w:rFonts w:ascii="Segoe UI" w:eastAsia="Segoe UI" w:hAnsi="Segoe UI" w:cs="Segoe UI"/>
          <w:color w:val="333333"/>
          <w:sz w:val="18"/>
          <w:szCs w:val="18"/>
        </w:rPr>
        <w:t>.</w:t>
      </w:r>
    </w:p>
    <w:p w14:paraId="3355BA37" w14:textId="297895F0" w:rsidR="00C12620" w:rsidRDefault="1CB342BD" w:rsidP="27A0E6CB">
      <w:pPr>
        <w:pStyle w:val="Paragraphedeliste"/>
        <w:numPr>
          <w:ilvl w:val="0"/>
          <w:numId w:val="22"/>
        </w:num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Créer et financer des outils de de sensibilisation auprès du public et réduire les discriminations et toutes les formes de violences exercées contre les femmes</w:t>
      </w:r>
    </w:p>
    <w:p w14:paraId="07FAB3E6" w14:textId="2AFC2DB5" w:rsidR="00C12620" w:rsidRDefault="1CB342BD" w:rsidP="27A0E6CB">
      <w:pPr>
        <w:pStyle w:val="Paragraphedeliste"/>
        <w:numPr>
          <w:ilvl w:val="0"/>
          <w:numId w:val="22"/>
        </w:num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Comprendre et reconnaître le traumatisme intergénérationnel, et l'importance d'avoir une communauté</w:t>
      </w:r>
      <w:r w:rsidR="2C627F62" w:rsidRPr="27A0E6CB">
        <w:rPr>
          <w:rFonts w:ascii="Avenir Next LT Pro" w:eastAsia="Avenir Next LT Pro" w:hAnsi="Avenir Next LT Pro" w:cs="Avenir Next LT Pro"/>
          <w:color w:val="595959" w:themeColor="text1" w:themeTint="A6"/>
        </w:rPr>
        <w:t xml:space="preserve"> stable et sécuritaire</w:t>
      </w:r>
      <w:r w:rsidRPr="27A0E6CB">
        <w:rPr>
          <w:rFonts w:ascii="Avenir Next LT Pro" w:eastAsia="Avenir Next LT Pro" w:hAnsi="Avenir Next LT Pro" w:cs="Avenir Next LT Pro"/>
          <w:color w:val="595959" w:themeColor="text1" w:themeTint="A6"/>
        </w:rPr>
        <w:t xml:space="preserve"> pour favoriser la guérison.</w:t>
      </w:r>
    </w:p>
    <w:p w14:paraId="73D20214" w14:textId="26DF7AE0" w:rsidR="00C12620" w:rsidRDefault="4DE3F9EB" w:rsidP="27A0E6CB">
      <w:pPr>
        <w:pStyle w:val="Paragraphedeliste"/>
        <w:numPr>
          <w:ilvl w:val="0"/>
          <w:numId w:val="22"/>
        </w:numPr>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Travailler à réduire</w:t>
      </w:r>
      <w:r w:rsidR="1CB342BD" w:rsidRPr="27A0E6CB">
        <w:rPr>
          <w:rFonts w:ascii="Avenir Next LT Pro" w:eastAsia="Avenir Next LT Pro" w:hAnsi="Avenir Next LT Pro" w:cs="Avenir Next LT Pro"/>
          <w:color w:val="595959" w:themeColor="text1" w:themeTint="A6"/>
        </w:rPr>
        <w:t xml:space="preserve"> la </w:t>
      </w:r>
      <w:r w:rsidR="51BF3D65" w:rsidRPr="27A0E6CB">
        <w:rPr>
          <w:rFonts w:ascii="Avenir Next LT Pro" w:eastAsia="Avenir Next LT Pro" w:hAnsi="Avenir Next LT Pro" w:cs="Avenir Next LT Pro"/>
          <w:color w:val="595959" w:themeColor="text1" w:themeTint="A6"/>
        </w:rPr>
        <w:t>stigmatisation issue du vécu en lien avec l’exploitation</w:t>
      </w:r>
      <w:r w:rsidR="1CB342BD" w:rsidRPr="27A0E6CB">
        <w:rPr>
          <w:rFonts w:ascii="Avenir Next LT Pro" w:eastAsia="Avenir Next LT Pro" w:hAnsi="Avenir Next LT Pro" w:cs="Avenir Next LT Pro"/>
          <w:color w:val="595959" w:themeColor="text1" w:themeTint="A6"/>
        </w:rPr>
        <w:t xml:space="preserve"> sexuelle en reconnaissant que la consommation de substances et la dépendance</w:t>
      </w:r>
      <w:r w:rsidR="122F4352" w:rsidRPr="27A0E6CB">
        <w:rPr>
          <w:rFonts w:ascii="Avenir Next LT Pro" w:eastAsia="Avenir Next LT Pro" w:hAnsi="Avenir Next LT Pro" w:cs="Avenir Next LT Pro"/>
          <w:color w:val="595959" w:themeColor="text1" w:themeTint="A6"/>
        </w:rPr>
        <w:t xml:space="preserve"> (effets de la colonisation)</w:t>
      </w:r>
      <w:r w:rsidR="1CB342BD" w:rsidRPr="27A0E6CB">
        <w:rPr>
          <w:rFonts w:ascii="Avenir Next LT Pro" w:eastAsia="Avenir Next LT Pro" w:hAnsi="Avenir Next LT Pro" w:cs="Avenir Next LT Pro"/>
          <w:color w:val="595959" w:themeColor="text1" w:themeTint="A6"/>
        </w:rPr>
        <w:t xml:space="preserve"> vont souvent de pair avec le trafic sexuel, et en offrant des espaces de discussion respectueux et non-jugeant.</w:t>
      </w:r>
    </w:p>
    <w:p w14:paraId="6B50D014" w14:textId="025A8F0C" w:rsidR="00C12620" w:rsidRDefault="1CB342BD" w:rsidP="27A0E6CB">
      <w:pPr>
        <w:ind w:left="720"/>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Ces recommandations peuvent aider à améliorer la situation des </w:t>
      </w:r>
      <w:r w:rsidR="1D6BE61E" w:rsidRPr="27A0E6CB">
        <w:rPr>
          <w:rFonts w:ascii="Avenir Next LT Pro" w:eastAsia="Avenir Next LT Pro" w:hAnsi="Avenir Next LT Pro" w:cs="Avenir Next LT Pro"/>
          <w:color w:val="595959" w:themeColor="text1" w:themeTint="A6"/>
        </w:rPr>
        <w:t>femmes</w:t>
      </w:r>
      <w:r w:rsidRPr="27A0E6CB">
        <w:rPr>
          <w:rFonts w:ascii="Avenir Next LT Pro" w:eastAsia="Avenir Next LT Pro" w:hAnsi="Avenir Next LT Pro" w:cs="Avenir Next LT Pro"/>
          <w:color w:val="595959" w:themeColor="text1" w:themeTint="A6"/>
        </w:rPr>
        <w:t xml:space="preserve"> affectées, mais il est également important de poursuivre une approche spécifique et holistique pour s'attaquer aux différentes causes qui sous-tendent les réalités vécues par les femmes des premiers Peuples ayant un vécu lié à l'exploitation sexuelle. Elles ont des besoins immédiats en matière de sécurité, de protection contre les abus et l’accès à la guérison de</w:t>
      </w:r>
      <w:r w:rsidR="2276853E"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violence</w:t>
      </w:r>
      <w:r w:rsidR="5636C0AB"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w:t>
      </w:r>
      <w:r w:rsidRPr="27A0E6CB">
        <w:rPr>
          <w:rFonts w:ascii="Avenir Next LT Pro" w:eastAsia="Avenir Next LT Pro" w:hAnsi="Avenir Next LT Pro" w:cs="Avenir Next LT Pro"/>
          <w:color w:val="595959" w:themeColor="text1" w:themeTint="A6"/>
        </w:rPr>
        <w:lastRenderedPageBreak/>
        <w:t>subie</w:t>
      </w:r>
      <w:r w:rsidR="41514DD3"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w:t>
      </w:r>
      <w:r w:rsidR="7EF78C8F" w:rsidRPr="27A0E6CB">
        <w:rPr>
          <w:rFonts w:ascii="Avenir Next LT Pro" w:eastAsia="Avenir Next LT Pro" w:hAnsi="Avenir Next LT Pro" w:cs="Avenir Next LT Pro"/>
          <w:color w:val="595959" w:themeColor="text1" w:themeTint="A6"/>
        </w:rPr>
        <w:t>Également, leur permettre d’avoir</w:t>
      </w:r>
      <w:r w:rsidRPr="27A0E6CB">
        <w:rPr>
          <w:rFonts w:ascii="Avenir Next LT Pro" w:eastAsia="Avenir Next LT Pro" w:hAnsi="Avenir Next LT Pro" w:cs="Avenir Next LT Pro"/>
          <w:color w:val="595959" w:themeColor="text1" w:themeTint="A6"/>
        </w:rPr>
        <w:t xml:space="preserve"> accès à des services de soutien adaptés à leurs cultures qui tiennent compte de leur expérience collective de traumatisme et de colonisation</w:t>
      </w:r>
      <w:r w:rsidR="7F7BBEB1" w:rsidRPr="27A0E6CB">
        <w:rPr>
          <w:rFonts w:ascii="Avenir Next LT Pro" w:eastAsia="Avenir Next LT Pro" w:hAnsi="Avenir Next LT Pro" w:cs="Avenir Next LT Pro"/>
          <w:color w:val="595959" w:themeColor="text1" w:themeTint="A6"/>
        </w:rPr>
        <w:t>. Ces services</w:t>
      </w:r>
      <w:r w:rsidRPr="27A0E6CB">
        <w:rPr>
          <w:rFonts w:ascii="Avenir Next LT Pro" w:eastAsia="Avenir Next LT Pro" w:hAnsi="Avenir Next LT Pro" w:cs="Avenir Next LT Pro"/>
          <w:color w:val="595959" w:themeColor="text1" w:themeTint="A6"/>
        </w:rPr>
        <w:t xml:space="preserve"> peuvent les aider à se redéfinir et à se reconstruire</w:t>
      </w:r>
      <w:r w:rsidR="1825BF24" w:rsidRPr="27A0E6CB">
        <w:rPr>
          <w:rFonts w:ascii="Avenir Next LT Pro" w:eastAsia="Avenir Next LT Pro" w:hAnsi="Avenir Next LT Pro" w:cs="Avenir Next LT Pro"/>
          <w:color w:val="595959" w:themeColor="text1" w:themeTint="A6"/>
        </w:rPr>
        <w:t xml:space="preserve"> dans le but de</w:t>
      </w:r>
      <w:r w:rsidRPr="27A0E6CB">
        <w:rPr>
          <w:rFonts w:ascii="Avenir Next LT Pro" w:eastAsia="Avenir Next LT Pro" w:hAnsi="Avenir Next LT Pro" w:cs="Avenir Next LT Pro"/>
          <w:color w:val="595959" w:themeColor="text1" w:themeTint="A6"/>
        </w:rPr>
        <w:t xml:space="preserve"> reconquérir leur identité, leur autonomie et leur dignité, et ainsi se libérer de</w:t>
      </w:r>
      <w:r w:rsidR="0242FD71"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cycle</w:t>
      </w:r>
      <w:r w:rsidR="2ABE6BBC"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de violence</w:t>
      </w:r>
      <w:r w:rsidR="0F001A63" w:rsidRPr="27A0E6CB">
        <w:rPr>
          <w:rFonts w:ascii="Avenir Next LT Pro" w:eastAsia="Avenir Next LT Pro" w:hAnsi="Avenir Next LT Pro" w:cs="Avenir Next LT Pro"/>
          <w:color w:val="595959" w:themeColor="text1" w:themeTint="A6"/>
        </w:rPr>
        <w:t>s</w:t>
      </w:r>
      <w:r w:rsidRPr="27A0E6CB">
        <w:rPr>
          <w:rFonts w:ascii="Avenir Next LT Pro" w:eastAsia="Avenir Next LT Pro" w:hAnsi="Avenir Next LT Pro" w:cs="Avenir Next LT Pro"/>
          <w:color w:val="595959" w:themeColor="text1" w:themeTint="A6"/>
        </w:rPr>
        <w:t xml:space="preserve"> et de trauma.</w:t>
      </w:r>
    </w:p>
    <w:p w14:paraId="3C8B6D71" w14:textId="4D0D864B" w:rsidR="00C12620" w:rsidRDefault="1CB342BD" w:rsidP="27A0E6CB">
      <w:pPr>
        <w:ind w:left="720"/>
        <w:rPr>
          <w:rFonts w:ascii="Avenir Next LT Pro" w:eastAsia="Avenir Next LT Pro" w:hAnsi="Avenir Next LT Pro" w:cs="Avenir Next LT Pro"/>
          <w:color w:val="595959" w:themeColor="text1" w:themeTint="A6"/>
        </w:rPr>
      </w:pPr>
      <w:r w:rsidRPr="27A0E6CB">
        <w:rPr>
          <w:rFonts w:ascii="Avenir Next LT Pro" w:eastAsia="Avenir Next LT Pro" w:hAnsi="Avenir Next LT Pro" w:cs="Avenir Next LT Pro"/>
          <w:color w:val="595959" w:themeColor="text1" w:themeTint="A6"/>
        </w:rPr>
        <w:t xml:space="preserve">La création et </w:t>
      </w:r>
      <w:r w:rsidR="6758920F" w:rsidRPr="27A0E6CB">
        <w:rPr>
          <w:rFonts w:ascii="Avenir Next LT Pro" w:eastAsia="Avenir Next LT Pro" w:hAnsi="Avenir Next LT Pro" w:cs="Avenir Next LT Pro"/>
          <w:color w:val="595959" w:themeColor="text1" w:themeTint="A6"/>
        </w:rPr>
        <w:t xml:space="preserve">la </w:t>
      </w:r>
      <w:r w:rsidRPr="27A0E6CB">
        <w:rPr>
          <w:rFonts w:ascii="Avenir Next LT Pro" w:eastAsia="Avenir Next LT Pro" w:hAnsi="Avenir Next LT Pro" w:cs="Avenir Next LT Pro"/>
          <w:color w:val="595959" w:themeColor="text1" w:themeTint="A6"/>
        </w:rPr>
        <w:t>mise en place d’un programme Québécois de soutien à la sortie de la prostitution permettrait de prendre en charge tous les volets nommés</w:t>
      </w:r>
      <w:r w:rsidR="467AE0D9" w:rsidRPr="27A0E6CB">
        <w:rPr>
          <w:rFonts w:ascii="Avenir Next LT Pro" w:eastAsia="Avenir Next LT Pro" w:hAnsi="Avenir Next LT Pro" w:cs="Avenir Next LT Pro"/>
          <w:color w:val="595959" w:themeColor="text1" w:themeTint="A6"/>
        </w:rPr>
        <w:t>,</w:t>
      </w:r>
      <w:r w:rsidRPr="27A0E6CB">
        <w:rPr>
          <w:rFonts w:ascii="Avenir Next LT Pro" w:eastAsia="Avenir Next LT Pro" w:hAnsi="Avenir Next LT Pro" w:cs="Avenir Next LT Pro"/>
          <w:color w:val="595959" w:themeColor="text1" w:themeTint="A6"/>
        </w:rPr>
        <w:t xml:space="preserve"> </w:t>
      </w:r>
      <w:r w:rsidR="3985772C" w:rsidRPr="27A0E6CB">
        <w:rPr>
          <w:rFonts w:ascii="Avenir Next LT Pro" w:eastAsia="Avenir Next LT Pro" w:hAnsi="Avenir Next LT Pro" w:cs="Avenir Next LT Pro"/>
          <w:color w:val="595959" w:themeColor="text1" w:themeTint="A6"/>
        </w:rPr>
        <w:t xml:space="preserve">en plus de </w:t>
      </w:r>
      <w:r w:rsidRPr="27A0E6CB">
        <w:rPr>
          <w:rFonts w:ascii="Avenir Next LT Pro" w:eastAsia="Avenir Next LT Pro" w:hAnsi="Avenir Next LT Pro" w:cs="Avenir Next LT Pro"/>
          <w:color w:val="595959" w:themeColor="text1" w:themeTint="A6"/>
        </w:rPr>
        <w:t xml:space="preserve">contribuer à la fois à aider concrètement les femmes et filles </w:t>
      </w:r>
      <w:r w:rsidR="293181BB" w:rsidRPr="27A0E6CB">
        <w:rPr>
          <w:rFonts w:ascii="Avenir Next LT Pro" w:eastAsia="Avenir Next LT Pro" w:hAnsi="Avenir Next LT Pro" w:cs="Avenir Next LT Pro"/>
          <w:color w:val="595959" w:themeColor="text1" w:themeTint="A6"/>
        </w:rPr>
        <w:t>des Premiers Peuples incluant</w:t>
      </w:r>
      <w:r w:rsidRPr="27A0E6CB">
        <w:rPr>
          <w:rFonts w:ascii="Avenir Next LT Pro" w:eastAsia="Avenir Next LT Pro" w:hAnsi="Avenir Next LT Pro" w:cs="Avenir Next LT Pro"/>
          <w:color w:val="595959" w:themeColor="text1" w:themeTint="A6"/>
        </w:rPr>
        <w:t xml:space="preserve"> les femmes bispirituelles à sortir de la prostitution de façon réaliste et durable, mais aussi de faire de la prévention efficace auprès des populations.</w:t>
      </w:r>
    </w:p>
    <w:p w14:paraId="000000C3" w14:textId="796BDA21" w:rsidR="00C12620" w:rsidRDefault="00C12620">
      <w:pPr>
        <w:rPr>
          <w:color w:val="595959" w:themeColor="text1" w:themeTint="A6"/>
        </w:rPr>
      </w:pPr>
    </w:p>
    <w:p w14:paraId="1D46E339" w14:textId="0EAC8DB3" w:rsidR="2B2E63BD" w:rsidRDefault="2B2E63BD" w:rsidP="27A0E6CB">
      <w:pPr>
        <w:rPr>
          <w:color w:val="595959" w:themeColor="text1" w:themeTint="A6"/>
        </w:rPr>
      </w:pPr>
    </w:p>
    <w:p w14:paraId="53A6D976" w14:textId="5F45E1CE" w:rsidR="2B2E63BD" w:rsidRDefault="2B2E63BD" w:rsidP="27A0E6CB">
      <w:pPr>
        <w:rPr>
          <w:color w:val="595959" w:themeColor="text1" w:themeTint="A6"/>
        </w:rPr>
      </w:pPr>
    </w:p>
    <w:p w14:paraId="2FC0F692" w14:textId="1A20CCEE" w:rsidR="2B2E63BD" w:rsidRDefault="2B2E63BD" w:rsidP="27A0E6CB">
      <w:pPr>
        <w:rPr>
          <w:color w:val="595959" w:themeColor="text1" w:themeTint="A6"/>
        </w:rPr>
      </w:pPr>
    </w:p>
    <w:p w14:paraId="0CEBD037" w14:textId="12F29B87" w:rsidR="2B2E63BD" w:rsidRDefault="2B2E63BD" w:rsidP="2B2E63BD"/>
    <w:p w14:paraId="3FE50120" w14:textId="047B1072" w:rsidR="2B2E63BD" w:rsidRDefault="2B2E63BD" w:rsidP="2B2E63BD"/>
    <w:p w14:paraId="2329F429" w14:textId="5C181FF4" w:rsidR="2B2E63BD" w:rsidRDefault="2B2E63BD" w:rsidP="2B2E63BD"/>
    <w:p w14:paraId="1FD6C1A6" w14:textId="084684F6" w:rsidR="2B2E63BD" w:rsidRDefault="2B2E63BD" w:rsidP="2B2E63BD"/>
    <w:p w14:paraId="000000C4" w14:textId="77777777" w:rsidR="00C12620" w:rsidRDefault="00C12620"/>
    <w:p w14:paraId="000000C5" w14:textId="77777777" w:rsidR="00C12620" w:rsidRDefault="00C12620"/>
    <w:p w14:paraId="000000C6" w14:textId="77777777" w:rsidR="00C12620" w:rsidRDefault="00C12620"/>
    <w:p w14:paraId="000000C7" w14:textId="77777777" w:rsidR="00C12620" w:rsidRDefault="00C12620"/>
    <w:p w14:paraId="000000C8" w14:textId="77777777" w:rsidR="00C12620" w:rsidRDefault="00C12620"/>
    <w:p w14:paraId="0566C6D3" w14:textId="5C1010B7" w:rsidR="2B2E63BD" w:rsidRDefault="2B2E63BD" w:rsidP="2B2E63BD"/>
    <w:p w14:paraId="55828F3B" w14:textId="56467D63" w:rsidR="2B2E63BD" w:rsidRDefault="2B2E63BD" w:rsidP="2B2E63BD"/>
    <w:p w14:paraId="35DD3F11" w14:textId="43B807D8" w:rsidR="2B2E63BD" w:rsidRDefault="2B2E63BD" w:rsidP="2B2E63BD"/>
    <w:p w14:paraId="1E617102" w14:textId="0434D012" w:rsidR="2B2E63BD" w:rsidRDefault="2B2E63BD" w:rsidP="2B2E63BD"/>
    <w:p w14:paraId="13104239" w14:textId="76AB16AF" w:rsidR="2B2E63BD" w:rsidRDefault="2B2E63BD" w:rsidP="2B2E63BD"/>
    <w:p w14:paraId="0B954A4A" w14:textId="361A1923" w:rsidR="2B2E63BD" w:rsidRDefault="2B2E63BD" w:rsidP="2B2E63BD"/>
    <w:p w14:paraId="1AF3A352" w14:textId="10BCE675" w:rsidR="00C12620" w:rsidRDefault="00C12620"/>
    <w:p w14:paraId="432155CF" w14:textId="78A58632" w:rsidR="00C12620" w:rsidRDefault="00C12620"/>
    <w:p w14:paraId="000000CB" w14:textId="77777777" w:rsidR="00C12620" w:rsidRDefault="00880339" w:rsidP="27A0E6CB">
      <w:pPr>
        <w:pStyle w:val="Sous-titre"/>
        <w:spacing w:after="160"/>
        <w:jc w:val="center"/>
        <w:rPr>
          <w:rFonts w:ascii="Segoe UI" w:eastAsia="Segoe UI" w:hAnsi="Segoe UI" w:cs="Segoe UI"/>
          <w:b/>
          <w:i w:val="0"/>
          <w:color w:val="8EAADB" w:themeColor="accent1" w:themeTint="99"/>
          <w:sz w:val="24"/>
          <w:szCs w:val="24"/>
        </w:rPr>
      </w:pPr>
      <w:r w:rsidRPr="27A0E6CB">
        <w:rPr>
          <w:rFonts w:ascii="Segoe UI" w:eastAsia="Segoe UI" w:hAnsi="Segoe UI" w:cs="Segoe UI"/>
          <w:b/>
          <w:i w:val="0"/>
          <w:color w:val="8EAADB" w:themeColor="accent1" w:themeTint="99"/>
          <w:sz w:val="24"/>
          <w:szCs w:val="24"/>
        </w:rPr>
        <w:lastRenderedPageBreak/>
        <w:t xml:space="preserve">RÉFÉRENCES </w:t>
      </w:r>
    </w:p>
    <w:p w14:paraId="000000CC" w14:textId="77777777" w:rsidR="00C12620" w:rsidRDefault="00C12620">
      <w:pPr>
        <w:spacing w:after="0" w:line="240" w:lineRule="auto"/>
        <w:rPr>
          <w:rFonts w:ascii="Avenir Next LT Pro Light" w:eastAsia="Avenir Next LT Pro Light" w:hAnsi="Avenir Next LT Pro Light" w:cs="Avenir Next LT Pro Light"/>
          <w:sz w:val="20"/>
          <w:szCs w:val="20"/>
        </w:rPr>
      </w:pPr>
    </w:p>
    <w:p w14:paraId="28307D06" w14:textId="07D8EFF9" w:rsidR="583D65E4" w:rsidRDefault="00876875" w:rsidP="27A0E6CB">
      <w:pPr>
        <w:jc w:val="both"/>
        <w:rPr>
          <w:rFonts w:ascii="Avenir Next LT Pro Light" w:eastAsia="Avenir Next LT Pro Light" w:hAnsi="Avenir Next LT Pro Light" w:cs="Avenir Next LT Pro Light"/>
          <w:color w:val="595959" w:themeColor="text1" w:themeTint="A6"/>
        </w:rPr>
      </w:pPr>
      <w:hyperlink r:id="rId53">
        <w:r w:rsidR="583D65E4" w:rsidRPr="27A0E6CB">
          <w:rPr>
            <w:rFonts w:ascii="Avenir Next LT Pro Light" w:eastAsia="Avenir Next LT Pro Light" w:hAnsi="Avenir Next LT Pro Light" w:cs="Avenir Next LT Pro Light"/>
            <w:color w:val="595959" w:themeColor="text1" w:themeTint="A6"/>
            <w:sz w:val="20"/>
            <w:szCs w:val="20"/>
          </w:rPr>
          <w:t>Christine Corbeil et Isabelle Marchand (</w:t>
        </w:r>
        <w:proofErr w:type="spellStart"/>
        <w:r w:rsidR="583D65E4" w:rsidRPr="27A0E6CB">
          <w:rPr>
            <w:rFonts w:ascii="Avenir Next LT Pro Light" w:eastAsia="Avenir Next LT Pro Light" w:hAnsi="Avenir Next LT Pro Light" w:cs="Avenir Next LT Pro Light"/>
            <w:color w:val="595959" w:themeColor="text1" w:themeTint="A6"/>
            <w:sz w:val="20"/>
            <w:szCs w:val="20"/>
          </w:rPr>
          <w:t>dir</w:t>
        </w:r>
        <w:proofErr w:type="spellEnd"/>
        <w:r w:rsidR="583D65E4" w:rsidRPr="27A0E6CB">
          <w:rPr>
            <w:rFonts w:ascii="Avenir Next LT Pro Light" w:eastAsia="Avenir Next LT Pro Light" w:hAnsi="Avenir Next LT Pro Light" w:cs="Avenir Next LT Pro Light"/>
            <w:color w:val="595959" w:themeColor="text1" w:themeTint="A6"/>
            <w:sz w:val="20"/>
            <w:szCs w:val="20"/>
          </w:rPr>
          <w:t>.), L’intervention féministe d’hier à aujourd’hui : portrait d’une pratique sociale diversifiée, Montréal, Éditions du Remue-ménage, 2010, 253 p. – Nouvelles pratiques sociales</w:t>
        </w:r>
      </w:hyperlink>
    </w:p>
    <w:p w14:paraId="7568919C" w14:textId="40D6135E" w:rsidR="76C1F4C8" w:rsidRDefault="76C1F4C8" w:rsidP="27A0E6CB">
      <w:pPr>
        <w:spacing w:after="0" w:line="240" w:lineRule="auto"/>
        <w:rPr>
          <w:rFonts w:ascii="Avenir Next LT Pro Light" w:eastAsia="Avenir Next LT Pro Light" w:hAnsi="Avenir Next LT Pro Light" w:cs="Avenir Next LT Pro Light"/>
          <w:sz w:val="20"/>
          <w:szCs w:val="20"/>
        </w:rPr>
      </w:pPr>
      <w:r w:rsidRPr="27A0E6CB">
        <w:rPr>
          <w:rFonts w:ascii="Avenir Next LT Pro Light" w:eastAsia="Avenir Next LT Pro Light" w:hAnsi="Avenir Next LT Pro Light" w:cs="Avenir Next LT Pro Light"/>
          <w:sz w:val="20"/>
          <w:szCs w:val="20"/>
        </w:rPr>
        <w:t>R</w:t>
      </w:r>
      <w:r w:rsidR="1CAD3226" w:rsidRPr="27A0E6CB">
        <w:rPr>
          <w:rFonts w:ascii="Avenir Next LT Pro Light" w:eastAsia="Avenir Next LT Pro Light" w:hAnsi="Avenir Next LT Pro Light" w:cs="Avenir Next LT Pro Light"/>
          <w:sz w:val="20"/>
          <w:szCs w:val="20"/>
        </w:rPr>
        <w:t>evue </w:t>
      </w:r>
      <w:hyperlink r:id="rId54">
        <w:r w:rsidR="1CAD3226" w:rsidRPr="27A0E6CB">
          <w:rPr>
            <w:rFonts w:ascii="Avenir Next LT Pro Light" w:eastAsia="Avenir Next LT Pro Light" w:hAnsi="Avenir Next LT Pro Light" w:cs="Avenir Next LT Pro Light"/>
            <w:sz w:val="20"/>
            <w:szCs w:val="20"/>
          </w:rPr>
          <w:t>Reflets</w:t>
        </w:r>
      </w:hyperlink>
      <w:r w:rsidR="1CAD3226" w:rsidRPr="27A0E6CB">
        <w:rPr>
          <w:rFonts w:ascii="Avenir Next LT Pro Light" w:eastAsia="Avenir Next LT Pro Light" w:hAnsi="Avenir Next LT Pro Light" w:cs="Avenir Next LT Pro Light"/>
          <w:sz w:val="20"/>
          <w:szCs w:val="20"/>
        </w:rPr>
        <w:t xml:space="preserve"> , Volume 9, numéro </w:t>
      </w:r>
      <w:r w:rsidR="00880339" w:rsidRPr="27A0E6CB">
        <w:rPr>
          <w:rFonts w:ascii="Avenir Next LT Pro Light" w:eastAsia="Avenir Next LT Pro Light" w:hAnsi="Avenir Next LT Pro Light" w:cs="Avenir Next LT Pro Light"/>
          <w:sz w:val="20"/>
          <w:szCs w:val="20"/>
        </w:rPr>
        <w:t>1</w:t>
      </w:r>
      <w:r w:rsidR="1CAD3226" w:rsidRPr="27A0E6CB">
        <w:rPr>
          <w:rFonts w:ascii="Avenir Next LT Pro Light" w:eastAsia="Avenir Next LT Pro Light" w:hAnsi="Avenir Next LT Pro Light" w:cs="Avenir Next LT Pro Light"/>
          <w:sz w:val="20"/>
          <w:szCs w:val="20"/>
        </w:rPr>
        <w:t xml:space="preserve">, printemps 2003, p. 186–210, </w:t>
      </w:r>
      <w:hyperlink r:id="rId55">
        <w:r w:rsidR="1CAD3226" w:rsidRPr="27A0E6CB">
          <w:rPr>
            <w:rFonts w:ascii="Avenir Next LT Pro Light" w:eastAsia="Avenir Next LT Pro Light" w:hAnsi="Avenir Next LT Pro Light" w:cs="Avenir Next LT Pro Light"/>
            <w:sz w:val="20"/>
            <w:szCs w:val="20"/>
          </w:rPr>
          <w:t>Le genre en contexte : pratiques sociales et représentations</w:t>
        </w:r>
      </w:hyperlink>
    </w:p>
    <w:p w14:paraId="2160C88A" w14:textId="607B84B0"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02D212C2" w14:textId="6863BAD6" w:rsidR="1CAD3226" w:rsidRDefault="1CAD3226" w:rsidP="27A0E6CB">
      <w:pPr>
        <w:spacing w:after="0" w:line="240" w:lineRule="auto"/>
        <w:rPr>
          <w:rFonts w:ascii="Avenir Next LT Pro Light" w:eastAsia="Avenir Next LT Pro Light" w:hAnsi="Avenir Next LT Pro Light" w:cs="Avenir Next LT Pro Light"/>
          <w:sz w:val="20"/>
          <w:szCs w:val="20"/>
        </w:rPr>
      </w:pPr>
      <w:r w:rsidRPr="27A0E6CB">
        <w:rPr>
          <w:rFonts w:ascii="Avenir Next LT Pro Light" w:eastAsia="Avenir Next LT Pro Light" w:hAnsi="Avenir Next LT Pro Light" w:cs="Avenir Next LT Pro Light"/>
          <w:sz w:val="20"/>
          <w:szCs w:val="20"/>
        </w:rPr>
        <w:t xml:space="preserve">L’intervention féministe : un modèle et des pratiques au cœur du mouvement des femmes québécois Christine Corbeil et Isabelle Marchand, 2010, </w:t>
      </w:r>
      <w:proofErr w:type="spellStart"/>
      <w:r w:rsidRPr="27A0E6CB">
        <w:rPr>
          <w:rFonts w:ascii="Avenir Next LT Pro Light" w:eastAsia="Avenir Next LT Pro Light" w:hAnsi="Avenir Next LT Pro Light" w:cs="Avenir Next LT Pro Light"/>
          <w:sz w:val="20"/>
          <w:szCs w:val="20"/>
        </w:rPr>
        <w:t>pag</w:t>
      </w:r>
      <w:proofErr w:type="spellEnd"/>
      <w:r w:rsidRPr="27A0E6CB">
        <w:rPr>
          <w:rFonts w:ascii="Avenir Next LT Pro Light" w:eastAsia="Avenir Next LT Pro Light" w:hAnsi="Avenir Next LT Pro Light" w:cs="Avenir Next LT Pro Light"/>
          <w:sz w:val="20"/>
          <w:szCs w:val="20"/>
        </w:rPr>
        <w:t xml:space="preserve"> 25</w:t>
      </w:r>
    </w:p>
    <w:p w14:paraId="6E152D1F" w14:textId="408D2C22"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64098A40" w14:textId="0501CD4C" w:rsidR="1CAD3226" w:rsidRDefault="1CAD3226" w:rsidP="27A0E6CB">
      <w:pPr>
        <w:spacing w:after="0" w:line="240" w:lineRule="auto"/>
        <w:rPr>
          <w:rFonts w:ascii="Avenir Next LT Pro Light" w:eastAsia="Avenir Next LT Pro Light" w:hAnsi="Avenir Next LT Pro Light" w:cs="Avenir Next LT Pro Light"/>
          <w:sz w:val="20"/>
          <w:szCs w:val="20"/>
        </w:rPr>
      </w:pPr>
      <w:r w:rsidRPr="27A0E6CB">
        <w:rPr>
          <w:rFonts w:ascii="Avenir Next LT Pro Light" w:eastAsia="Avenir Next LT Pro Light" w:hAnsi="Avenir Next LT Pro Light" w:cs="Avenir Next LT Pro Light"/>
          <w:sz w:val="20"/>
          <w:szCs w:val="20"/>
        </w:rPr>
        <w:t xml:space="preserve">Desroches, M.-È. (2015). L’analyse intersectionnelle et l’approfondissement de la compréhension des violences sexistes par Femmes et villes internationales. Recherches féministes, 28(2), 81–100. </w:t>
      </w:r>
      <w:hyperlink r:id="rId56">
        <w:r w:rsidRPr="27A0E6CB">
          <w:rPr>
            <w:rStyle w:val="Lienhypertexte"/>
            <w:rFonts w:ascii="Avenir Next LT Pro Light" w:eastAsia="Avenir Next LT Pro Light" w:hAnsi="Avenir Next LT Pro Light" w:cs="Avenir Next LT Pro Light"/>
            <w:sz w:val="20"/>
            <w:szCs w:val="20"/>
          </w:rPr>
          <w:t>https://doi.org/10.7202/1034176ar</w:t>
        </w:r>
      </w:hyperlink>
    </w:p>
    <w:p w14:paraId="41373D3B" w14:textId="67A893BB"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4844EFDF" w14:textId="4C026BE6" w:rsidR="1CAD3226" w:rsidRDefault="1CAD3226" w:rsidP="27A0E6CB">
      <w:pPr>
        <w:spacing w:after="0" w:line="240" w:lineRule="auto"/>
        <w:rPr>
          <w:rFonts w:ascii="Avenir Next LT Pro Light" w:eastAsia="Avenir Next LT Pro Light" w:hAnsi="Avenir Next LT Pro Light" w:cs="Avenir Next LT Pro Light"/>
          <w:sz w:val="20"/>
          <w:szCs w:val="20"/>
        </w:rPr>
      </w:pPr>
      <w:r w:rsidRPr="27A0E6CB">
        <w:rPr>
          <w:rFonts w:ascii="Avenir Next LT Pro Light" w:eastAsia="Avenir Next LT Pro Light" w:hAnsi="Avenir Next LT Pro Light" w:cs="Avenir Next LT Pro Light"/>
          <w:sz w:val="20"/>
          <w:szCs w:val="20"/>
        </w:rPr>
        <w:t xml:space="preserve">ONU-HABITAT, fiche d’information No 21, Le droit à un logement convenable, </w:t>
      </w:r>
      <w:proofErr w:type="spellStart"/>
      <w:r w:rsidRPr="27A0E6CB">
        <w:rPr>
          <w:rFonts w:ascii="Avenir Next LT Pro Light" w:eastAsia="Avenir Next LT Pro Light" w:hAnsi="Avenir Next LT Pro Light" w:cs="Avenir Next LT Pro Light"/>
          <w:sz w:val="20"/>
          <w:szCs w:val="20"/>
        </w:rPr>
        <w:t>pag</w:t>
      </w:r>
      <w:proofErr w:type="spellEnd"/>
      <w:r w:rsidRPr="27A0E6CB">
        <w:rPr>
          <w:rFonts w:ascii="Avenir Next LT Pro Light" w:eastAsia="Avenir Next LT Pro Light" w:hAnsi="Avenir Next LT Pro Light" w:cs="Avenir Next LT Pro Light"/>
          <w:sz w:val="20"/>
          <w:szCs w:val="20"/>
        </w:rPr>
        <w:t xml:space="preserve"> 1</w:t>
      </w:r>
    </w:p>
    <w:p w14:paraId="6698E458" w14:textId="77637906"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000000CD" w14:textId="7DE99962" w:rsidR="00C12620" w:rsidRDefault="00880339">
      <w:pPr>
        <w:spacing w:after="0" w:line="240" w:lineRule="auto"/>
        <w:rPr>
          <w:rFonts w:ascii="Avenir Next LT Pro Light" w:eastAsia="Avenir Next LT Pro Light" w:hAnsi="Avenir Next LT Pro Light" w:cs="Avenir Next LT Pro Light"/>
          <w:sz w:val="20"/>
          <w:szCs w:val="20"/>
        </w:rPr>
      </w:pPr>
      <w:r w:rsidRPr="27A0E6CB">
        <w:rPr>
          <w:rFonts w:ascii="Avenir Next LT Pro Light" w:eastAsia="Avenir Next LT Pro Light" w:hAnsi="Avenir Next LT Pro Light" w:cs="Avenir Next LT Pro Light"/>
          <w:sz w:val="20"/>
          <w:szCs w:val="20"/>
        </w:rPr>
        <w:t xml:space="preserve">Boîte à outils </w:t>
      </w:r>
      <w:proofErr w:type="spellStart"/>
      <w:r w:rsidRPr="27A0E6CB">
        <w:rPr>
          <w:rFonts w:ascii="Avenir Next LT Pro Light" w:eastAsia="Avenir Next LT Pro Light" w:hAnsi="Avenir Next LT Pro Light" w:cs="Avenir Next LT Pro Light"/>
          <w:sz w:val="20"/>
          <w:szCs w:val="20"/>
        </w:rPr>
        <w:t>décoloniale</w:t>
      </w:r>
      <w:proofErr w:type="spellEnd"/>
      <w:r w:rsidRPr="27A0E6CB">
        <w:rPr>
          <w:rFonts w:ascii="Avenir Next LT Pro Light" w:eastAsia="Avenir Next LT Pro Light" w:hAnsi="Avenir Next LT Pro Light" w:cs="Avenir Next LT Pro Light"/>
          <w:sz w:val="20"/>
          <w:szCs w:val="20"/>
        </w:rPr>
        <w:t xml:space="preserve"> </w:t>
      </w:r>
      <w:proofErr w:type="spellStart"/>
      <w:r w:rsidRPr="27A0E6CB">
        <w:rPr>
          <w:rFonts w:ascii="Avenir Next LT Pro Light" w:eastAsia="Avenir Next LT Pro Light" w:hAnsi="Avenir Next LT Pro Light" w:cs="Avenir Next LT Pro Light"/>
          <w:sz w:val="20"/>
          <w:szCs w:val="20"/>
        </w:rPr>
        <w:t>Mikana</w:t>
      </w:r>
      <w:proofErr w:type="spellEnd"/>
      <w:r w:rsidRPr="27A0E6CB">
        <w:rPr>
          <w:rFonts w:ascii="Avenir Next LT Pro Light" w:eastAsia="Avenir Next LT Pro Light" w:hAnsi="Avenir Next LT Pro Light" w:cs="Avenir Next LT Pro Light"/>
          <w:sz w:val="20"/>
          <w:szCs w:val="20"/>
        </w:rPr>
        <w:t xml:space="preserve"> (Petit guide de terminologies en contexte </w:t>
      </w:r>
      <w:r w:rsidR="0D1D9ADF" w:rsidRPr="27A0E6CB">
        <w:rPr>
          <w:rFonts w:ascii="Avenir Next LT Pro Light" w:eastAsia="Avenir Next LT Pro Light" w:hAnsi="Avenir Next LT Pro Light" w:cs="Avenir Next LT Pro Light"/>
          <w:sz w:val="20"/>
          <w:szCs w:val="20"/>
        </w:rPr>
        <w:t>des Premiers Peuples</w:t>
      </w:r>
      <w:r w:rsidRPr="27A0E6CB">
        <w:rPr>
          <w:rFonts w:ascii="Avenir Next LT Pro Light" w:eastAsia="Avenir Next LT Pro Light" w:hAnsi="Avenir Next LT Pro Light" w:cs="Avenir Next LT Pro Light"/>
          <w:sz w:val="20"/>
          <w:szCs w:val="20"/>
        </w:rPr>
        <w:t>), Montréal, 2021</w:t>
      </w:r>
    </w:p>
    <w:p w14:paraId="427200FE" w14:textId="69EFD07A"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617158E8" w14:textId="14E862F0" w:rsidR="00C12620" w:rsidRPr="00876875" w:rsidRDefault="3E913331" w:rsidP="27A0E6CB">
      <w:pPr>
        <w:spacing w:after="0" w:line="240" w:lineRule="auto"/>
        <w:rPr>
          <w:rFonts w:ascii="Avenir Next LT Pro Light" w:eastAsia="Avenir Next LT Pro Light" w:hAnsi="Avenir Next LT Pro Light" w:cs="Avenir Next LT Pro Light"/>
          <w:sz w:val="20"/>
          <w:szCs w:val="20"/>
          <w:lang w:val="en-CA"/>
        </w:rPr>
      </w:pPr>
      <w:r w:rsidRPr="00876875">
        <w:rPr>
          <w:rFonts w:ascii="Avenir Next LT Pro Light" w:eastAsia="Avenir Next LT Pro Light" w:hAnsi="Avenir Next LT Pro Light" w:cs="Avenir Next LT Pro Light"/>
          <w:sz w:val="20"/>
          <w:szCs w:val="20"/>
          <w:lang w:val="en-CA"/>
        </w:rPr>
        <w:t xml:space="preserve">Who are indigenous peoples? - United Nations. retrieved from </w:t>
      </w:r>
      <w:hyperlink r:id="rId57">
        <w:r w:rsidRPr="00876875">
          <w:rPr>
            <w:rStyle w:val="Lienhypertexte"/>
            <w:rFonts w:ascii="Avenir Next LT Pro Light" w:eastAsia="Avenir Next LT Pro Light" w:hAnsi="Avenir Next LT Pro Light" w:cs="Avenir Next LT Pro Light"/>
            <w:sz w:val="20"/>
            <w:szCs w:val="20"/>
            <w:lang w:val="en-CA"/>
          </w:rPr>
          <w:t>https://www.un.org/esa/socdev/unpfii/documents/5session_factsheet1.pdf</w:t>
        </w:r>
      </w:hyperlink>
      <w:r w:rsidRPr="00876875">
        <w:rPr>
          <w:rFonts w:ascii="Avenir Next LT Pro Light" w:eastAsia="Avenir Next LT Pro Light" w:hAnsi="Avenir Next LT Pro Light" w:cs="Avenir Next LT Pro Light"/>
          <w:sz w:val="20"/>
          <w:szCs w:val="20"/>
          <w:lang w:val="en-CA"/>
        </w:rPr>
        <w:t>)</w:t>
      </w:r>
      <w:r w:rsidR="3B211345" w:rsidRPr="00876875">
        <w:rPr>
          <w:rFonts w:ascii="Avenir Next LT Pro Light" w:eastAsia="Avenir Next LT Pro Light" w:hAnsi="Avenir Next LT Pro Light" w:cs="Avenir Next LT Pro Light"/>
          <w:sz w:val="20"/>
          <w:szCs w:val="20"/>
          <w:lang w:val="en-CA"/>
        </w:rPr>
        <w:t xml:space="preserve"> </w:t>
      </w:r>
    </w:p>
    <w:p w14:paraId="6B712CE4" w14:textId="2A43896A" w:rsidR="00C12620" w:rsidRPr="00876875" w:rsidRDefault="00C12620" w:rsidP="27A0E6CB">
      <w:pPr>
        <w:spacing w:after="0" w:line="240" w:lineRule="auto"/>
        <w:rPr>
          <w:rFonts w:ascii="Avenir Next LT Pro Light" w:eastAsia="Avenir Next LT Pro Light" w:hAnsi="Avenir Next LT Pro Light" w:cs="Avenir Next LT Pro Light"/>
          <w:sz w:val="20"/>
          <w:szCs w:val="20"/>
          <w:lang w:val="en-CA"/>
        </w:rPr>
      </w:pPr>
    </w:p>
    <w:p w14:paraId="000000D4" w14:textId="3209C237" w:rsidR="00C12620" w:rsidRDefault="00880339">
      <w:pPr>
        <w:spacing w:after="0" w:line="240" w:lineRule="auto"/>
        <w:rPr>
          <w:rFonts w:ascii="Avenir Next LT Pro Light" w:eastAsia="Avenir Next LT Pro Light" w:hAnsi="Avenir Next LT Pro Light" w:cs="Avenir Next LT Pro Light"/>
          <w:sz w:val="20"/>
          <w:szCs w:val="20"/>
        </w:rPr>
      </w:pPr>
      <w:r w:rsidRPr="27A0E6CB">
        <w:rPr>
          <w:rFonts w:ascii="Avenir Next LT Pro Light" w:eastAsia="Avenir Next LT Pro Light" w:hAnsi="Avenir Next LT Pro Light" w:cs="Avenir Next LT Pro Light"/>
          <w:sz w:val="20"/>
          <w:szCs w:val="20"/>
        </w:rPr>
        <w:t xml:space="preserve">Parcours éducatif final, Juin 2022. Réseau Montréal Network </w:t>
      </w:r>
    </w:p>
    <w:p w14:paraId="000000D5" w14:textId="6536833F" w:rsidR="00C12620" w:rsidRPr="00876875" w:rsidRDefault="00876875">
      <w:pPr>
        <w:spacing w:after="0" w:line="240" w:lineRule="auto"/>
        <w:rPr>
          <w:rFonts w:ascii="Avenir Next LT Pro Light" w:eastAsia="Avenir Next LT Pro Light" w:hAnsi="Avenir Next LT Pro Light" w:cs="Avenir Next LT Pro Light"/>
          <w:sz w:val="20"/>
          <w:szCs w:val="20"/>
          <w:lang w:val="en-CA"/>
        </w:rPr>
      </w:pPr>
      <w:hyperlink r:id="rId58">
        <w:r w:rsidR="00880339" w:rsidRPr="00876875">
          <w:rPr>
            <w:rFonts w:ascii="Avenir Next LT Pro Light" w:eastAsia="Avenir Next LT Pro Light" w:hAnsi="Avenir Next LT Pro Light" w:cs="Avenir Next LT Pro Light"/>
            <w:sz w:val="20"/>
            <w:szCs w:val="20"/>
            <w:lang w:val="en-CA"/>
          </w:rPr>
          <w:t>Farha, Leilan</w:t>
        </w:r>
        <w:proofErr w:type="spellStart"/>
        <w:r w:rsidR="00880339" w:rsidRPr="00876875">
          <w:rPr>
            <w:rFonts w:ascii="Avenir Next LT Pro Light" w:eastAsia="Avenir Next LT Pro Light" w:hAnsi="Avenir Next LT Pro Light" w:cs="Avenir Next LT Pro Light"/>
            <w:sz w:val="20"/>
            <w:szCs w:val="20"/>
            <w:lang w:val="en-CA"/>
          </w:rPr>
          <w:t>i</w:t>
        </w:r>
        <w:proofErr w:type="spellEnd"/>
      </w:hyperlink>
      <w:r w:rsidR="00880339" w:rsidRPr="00876875">
        <w:rPr>
          <w:rFonts w:ascii="Avenir Next LT Pro Light" w:eastAsia="Avenir Next LT Pro Light" w:hAnsi="Avenir Next LT Pro Light" w:cs="Avenir Next LT Pro Light"/>
          <w:sz w:val="20"/>
          <w:szCs w:val="20"/>
          <w:lang w:val="en-CA"/>
        </w:rPr>
        <w:t xml:space="preserve">; </w:t>
      </w:r>
      <w:r>
        <w:fldChar w:fldCharType="begin"/>
      </w:r>
      <w:r w:rsidRPr="00876875">
        <w:rPr>
          <w:lang w:val="en-CA"/>
        </w:rPr>
        <w:instrText>HYPERLINK "https://digitallibrary.un.org/search?f1=author&amp;as=1&amp;sf=title&amp;so=a&amp;rm=&amp;m1=p&amp;p1=UN.+Secretary-General&amp;ln=fr" \h</w:instrText>
      </w:r>
      <w:r>
        <w:fldChar w:fldCharType="separate"/>
      </w:r>
      <w:r w:rsidR="00880339" w:rsidRPr="00876875">
        <w:rPr>
          <w:rFonts w:ascii="Avenir Next LT Pro Light" w:eastAsia="Avenir Next LT Pro Light" w:hAnsi="Avenir Next LT Pro Light" w:cs="Avenir Next LT Pro Light"/>
          <w:sz w:val="20"/>
          <w:szCs w:val="20"/>
          <w:lang w:val="en-CA"/>
        </w:rPr>
        <w:t>UN. Secretary-General</w:t>
      </w:r>
      <w:r>
        <w:rPr>
          <w:rFonts w:ascii="Avenir Next LT Pro Light" w:eastAsia="Avenir Next LT Pro Light" w:hAnsi="Avenir Next LT Pro Light" w:cs="Avenir Next LT Pro Light"/>
          <w:sz w:val="20"/>
          <w:szCs w:val="20"/>
        </w:rPr>
        <w:fldChar w:fldCharType="end"/>
      </w:r>
      <w:r w:rsidR="00880339" w:rsidRPr="00876875">
        <w:rPr>
          <w:rFonts w:ascii="Avenir Next LT Pro Light" w:eastAsia="Avenir Next LT Pro Light" w:hAnsi="Avenir Next LT Pro Light" w:cs="Avenir Next LT Pro Light"/>
          <w:sz w:val="20"/>
          <w:szCs w:val="20"/>
          <w:lang w:val="en-CA"/>
        </w:rPr>
        <w:t xml:space="preserve">  dans Rapport des Nations Unies Adequate housing as a component of the right to an adequate standard of living, and the right to non-discrimination in this </w:t>
      </w:r>
      <w:proofErr w:type="gramStart"/>
      <w:r w:rsidR="00880339" w:rsidRPr="00876875">
        <w:rPr>
          <w:rFonts w:ascii="Avenir Next LT Pro Light" w:eastAsia="Avenir Next LT Pro Light" w:hAnsi="Avenir Next LT Pro Light" w:cs="Avenir Next LT Pro Light"/>
          <w:sz w:val="20"/>
          <w:szCs w:val="20"/>
          <w:lang w:val="en-CA"/>
        </w:rPr>
        <w:t>context :</w:t>
      </w:r>
      <w:proofErr w:type="gramEnd"/>
      <w:r w:rsidR="00880339" w:rsidRPr="00876875">
        <w:rPr>
          <w:rFonts w:ascii="Avenir Next LT Pro Light" w:eastAsia="Avenir Next LT Pro Light" w:hAnsi="Avenir Next LT Pro Light" w:cs="Avenir Next LT Pro Light"/>
          <w:sz w:val="20"/>
          <w:szCs w:val="20"/>
          <w:lang w:val="en-CA"/>
        </w:rPr>
        <w:t xml:space="preserve"> note / by the Secretary-General 2019  </w:t>
      </w:r>
    </w:p>
    <w:p w14:paraId="27109CD0" w14:textId="08E19BF5" w:rsidR="27A0E6CB" w:rsidRPr="00876875" w:rsidRDefault="27A0E6CB" w:rsidP="27A0E6CB">
      <w:pPr>
        <w:spacing w:after="0" w:line="240" w:lineRule="auto"/>
        <w:rPr>
          <w:rFonts w:ascii="Avenir Next LT Pro Light" w:eastAsia="Avenir Next LT Pro Light" w:hAnsi="Avenir Next LT Pro Light" w:cs="Avenir Next LT Pro Light"/>
          <w:sz w:val="20"/>
          <w:szCs w:val="20"/>
          <w:lang w:val="en-CA"/>
        </w:rPr>
      </w:pPr>
    </w:p>
    <w:p w14:paraId="000000D7" w14:textId="39BB3776" w:rsidR="00C12620" w:rsidRDefault="00876875">
      <w:pPr>
        <w:spacing w:after="0" w:line="240" w:lineRule="auto"/>
        <w:rPr>
          <w:rFonts w:ascii="Avenir Next LT Pro Light" w:eastAsia="Avenir Next LT Pro Light" w:hAnsi="Avenir Next LT Pro Light" w:cs="Avenir Next LT Pro Light"/>
          <w:sz w:val="20"/>
          <w:szCs w:val="20"/>
        </w:rPr>
      </w:pPr>
      <w:r>
        <w:fldChar w:fldCharType="begin"/>
      </w:r>
      <w:r>
        <w:instrText>HYPERLINK "https://untoitpourelles.sharepoint.com/:b:/s/Portail/publique/EYTrF-ZRD7RPndEP7E2-wbQBURUquB2c4qVRMq7Y5OCPGg?e=zQPRu6" \h</w:instrText>
      </w:r>
      <w:r>
        <w:fldChar w:fldCharType="separate"/>
      </w:r>
      <w:r w:rsidR="00880339" w:rsidRPr="27A0E6CB">
        <w:rPr>
          <w:rFonts w:ascii="Avenir Next LT Pro Light" w:eastAsia="Avenir Next LT Pro Light" w:hAnsi="Avenir Next LT Pro Light" w:cs="Avenir Next LT Pro Light"/>
          <w:sz w:val="20"/>
          <w:szCs w:val="20"/>
        </w:rPr>
        <w:t xml:space="preserve">Dimensions of </w:t>
      </w:r>
      <w:proofErr w:type="spellStart"/>
      <w:r w:rsidR="00880339" w:rsidRPr="27A0E6CB">
        <w:rPr>
          <w:rFonts w:ascii="Avenir Next LT Pro Light" w:eastAsia="Avenir Next LT Pro Light" w:hAnsi="Avenir Next LT Pro Light" w:cs="Avenir Next LT Pro Light"/>
          <w:sz w:val="20"/>
          <w:szCs w:val="20"/>
        </w:rPr>
        <w:t>Indigenous</w:t>
      </w:r>
      <w:proofErr w:type="spellEnd"/>
      <w:r w:rsidR="00880339" w:rsidRPr="27A0E6CB">
        <w:rPr>
          <w:rFonts w:ascii="Avenir Next LT Pro Light" w:eastAsia="Avenir Next LT Pro Light" w:hAnsi="Avenir Next LT Pro Light" w:cs="Avenir Next LT Pro Light"/>
          <w:sz w:val="20"/>
          <w:szCs w:val="20"/>
        </w:rPr>
        <w:t xml:space="preserve"> </w:t>
      </w:r>
      <w:proofErr w:type="spellStart"/>
      <w:r w:rsidR="00880339" w:rsidRPr="27A0E6CB">
        <w:rPr>
          <w:rFonts w:ascii="Avenir Next LT Pro Light" w:eastAsia="Avenir Next LT Pro Light" w:hAnsi="Avenir Next LT Pro Light" w:cs="Avenir Next LT Pro Light"/>
          <w:sz w:val="20"/>
          <w:szCs w:val="20"/>
        </w:rPr>
        <w:t>Homelessness</w:t>
      </w:r>
      <w:proofErr w:type="spellEnd"/>
      <w:r>
        <w:rPr>
          <w:rFonts w:ascii="Avenir Next LT Pro Light" w:eastAsia="Avenir Next LT Pro Light" w:hAnsi="Avenir Next LT Pro Light" w:cs="Avenir Next LT Pro Light"/>
          <w:sz w:val="20"/>
          <w:szCs w:val="20"/>
        </w:rPr>
        <w:fldChar w:fldCharType="end"/>
      </w:r>
      <w:r w:rsidR="00880339" w:rsidRPr="27A0E6CB">
        <w:rPr>
          <w:rFonts w:ascii="Avenir Next LT Pro Light" w:eastAsia="Avenir Next LT Pro Light" w:hAnsi="Avenir Next LT Pro Light" w:cs="Avenir Next LT Pro Light"/>
          <w:sz w:val="20"/>
          <w:szCs w:val="20"/>
        </w:rPr>
        <w:t>, l’Observatoire Canadien de l’itinérance, 2021.</w:t>
      </w:r>
    </w:p>
    <w:p w14:paraId="0C9F1887" w14:textId="06A17EAD"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000000D9" w14:textId="3181781E" w:rsidR="00C12620" w:rsidRDefault="00880339">
      <w:pPr>
        <w:spacing w:after="0" w:line="240" w:lineRule="auto"/>
        <w:rPr>
          <w:rFonts w:ascii="Avenir Next LT Pro Light" w:eastAsia="Avenir Next LT Pro Light" w:hAnsi="Avenir Next LT Pro Light" w:cs="Avenir Next LT Pro Light"/>
          <w:sz w:val="20"/>
          <w:szCs w:val="20"/>
        </w:rPr>
      </w:pPr>
      <w:r w:rsidRPr="27A0E6CB">
        <w:rPr>
          <w:rFonts w:ascii="Avenir Next LT Pro Light" w:eastAsia="Avenir Next LT Pro Light" w:hAnsi="Avenir Next LT Pro Light" w:cs="Avenir Next LT Pro Light"/>
          <w:sz w:val="20"/>
          <w:szCs w:val="20"/>
        </w:rPr>
        <w:t xml:space="preserve">Rapport Comite de citoyenne de Milton Parc : L’ITINÉRANCE et le LOGEMENT pour </w:t>
      </w:r>
      <w:r w:rsidR="1ADD29EC" w:rsidRPr="27A0E6CB">
        <w:rPr>
          <w:rFonts w:ascii="Avenir Next LT Pro Light" w:eastAsia="Avenir Next LT Pro Light" w:hAnsi="Avenir Next LT Pro Light" w:cs="Avenir Next LT Pro Light"/>
          <w:sz w:val="20"/>
          <w:szCs w:val="20"/>
        </w:rPr>
        <w:t>DES PREMIERS PEUPLES</w:t>
      </w:r>
      <w:r w:rsidRPr="27A0E6CB">
        <w:rPr>
          <w:rFonts w:ascii="Avenir Next LT Pro Light" w:eastAsia="Avenir Next LT Pro Light" w:hAnsi="Avenir Next LT Pro Light" w:cs="Avenir Next LT Pro Light"/>
          <w:sz w:val="20"/>
          <w:szCs w:val="20"/>
        </w:rPr>
        <w:t xml:space="preserve"> à MONTRÉAL Rapport sur les politiques publiques et recommandations concrètes- 2020</w:t>
      </w:r>
    </w:p>
    <w:p w14:paraId="0DAA7523" w14:textId="31718C40"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000000DA" w14:textId="77DECE9F" w:rsidR="00C12620" w:rsidRDefault="00880339">
      <w:pPr>
        <w:spacing w:after="0" w:line="240" w:lineRule="auto"/>
        <w:rPr>
          <w:rFonts w:ascii="Avenir Next LT Pro Light" w:eastAsia="Avenir Next LT Pro Light" w:hAnsi="Avenir Next LT Pro Light" w:cs="Avenir Next LT Pro Light"/>
          <w:sz w:val="20"/>
          <w:szCs w:val="20"/>
        </w:rPr>
      </w:pPr>
      <w:r w:rsidRPr="27A0E6CB">
        <w:rPr>
          <w:rFonts w:ascii="Avenir Next LT Pro Light" w:eastAsia="Avenir Next LT Pro Light" w:hAnsi="Avenir Next LT Pro Light" w:cs="Avenir Next LT Pro Light"/>
          <w:sz w:val="20"/>
          <w:szCs w:val="20"/>
        </w:rPr>
        <w:t xml:space="preserve">Rapport RÉSEAU de la communauté Premiers Peuples à Montréal. </w:t>
      </w:r>
      <w:proofErr w:type="spellStart"/>
      <w:r w:rsidRPr="27A0E6CB">
        <w:rPr>
          <w:rFonts w:ascii="Avenir Next LT Pro Light" w:eastAsia="Avenir Next LT Pro Light" w:hAnsi="Avenir Next LT Pro Light" w:cs="Avenir Next LT Pro Light"/>
          <w:sz w:val="20"/>
          <w:szCs w:val="20"/>
        </w:rPr>
        <w:t>Rowena</w:t>
      </w:r>
      <w:proofErr w:type="spellEnd"/>
      <w:r w:rsidRPr="27A0E6CB">
        <w:rPr>
          <w:rFonts w:ascii="Avenir Next LT Pro Light" w:eastAsia="Avenir Next LT Pro Light" w:hAnsi="Avenir Next LT Pro Light" w:cs="Avenir Next LT Pro Light"/>
          <w:sz w:val="20"/>
          <w:szCs w:val="20"/>
        </w:rPr>
        <w:t xml:space="preserve"> Tam, Demi </w:t>
      </w:r>
      <w:proofErr w:type="spellStart"/>
      <w:r w:rsidRPr="27A0E6CB">
        <w:rPr>
          <w:rFonts w:ascii="Avenir Next LT Pro Light" w:eastAsia="Avenir Next LT Pro Light" w:hAnsi="Avenir Next LT Pro Light" w:cs="Avenir Next LT Pro Light"/>
          <w:sz w:val="20"/>
          <w:szCs w:val="20"/>
        </w:rPr>
        <w:t>Vrettas</w:t>
      </w:r>
      <w:proofErr w:type="spellEnd"/>
      <w:r w:rsidRPr="27A0E6CB">
        <w:rPr>
          <w:rFonts w:ascii="Avenir Next LT Pro Light" w:eastAsia="Avenir Next LT Pro Light" w:hAnsi="Avenir Next LT Pro Light" w:cs="Avenir Next LT Pro Light"/>
          <w:sz w:val="20"/>
          <w:szCs w:val="20"/>
        </w:rPr>
        <w:t xml:space="preserve">, Brooke </w:t>
      </w:r>
      <w:proofErr w:type="spellStart"/>
      <w:r w:rsidRPr="27A0E6CB">
        <w:rPr>
          <w:rFonts w:ascii="Avenir Next LT Pro Light" w:eastAsia="Avenir Next LT Pro Light" w:hAnsi="Avenir Next LT Pro Light" w:cs="Avenir Next LT Pro Light"/>
          <w:sz w:val="20"/>
          <w:szCs w:val="20"/>
        </w:rPr>
        <w:t>Wahsontiiostha</w:t>
      </w:r>
      <w:proofErr w:type="spellEnd"/>
      <w:r w:rsidRPr="27A0E6CB">
        <w:rPr>
          <w:rFonts w:ascii="Avenir Next LT Pro Light" w:eastAsia="Avenir Next LT Pro Light" w:hAnsi="Avenir Next LT Pro Light" w:cs="Avenir Next LT Pro Light"/>
          <w:sz w:val="20"/>
          <w:szCs w:val="20"/>
        </w:rPr>
        <w:t xml:space="preserve"> </w:t>
      </w:r>
      <w:proofErr w:type="spellStart"/>
      <w:r w:rsidRPr="27A0E6CB">
        <w:rPr>
          <w:rFonts w:ascii="Avenir Next LT Pro Light" w:eastAsia="Avenir Next LT Pro Light" w:hAnsi="Avenir Next LT Pro Light" w:cs="Avenir Next LT Pro Light"/>
          <w:sz w:val="20"/>
          <w:szCs w:val="20"/>
        </w:rPr>
        <w:t>Deer</w:t>
      </w:r>
      <w:proofErr w:type="spellEnd"/>
      <w:r w:rsidRPr="27A0E6CB">
        <w:rPr>
          <w:rFonts w:ascii="Avenir Next LT Pro Light" w:eastAsia="Avenir Next LT Pro Light" w:hAnsi="Avenir Next LT Pro Light" w:cs="Avenir Next LT Pro Light"/>
          <w:sz w:val="20"/>
          <w:szCs w:val="20"/>
        </w:rPr>
        <w:t xml:space="preserve"> et Allison Reid 2018-2020</w:t>
      </w:r>
    </w:p>
    <w:p w14:paraId="552BCDF4" w14:textId="1A774727"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000000DB" w14:textId="31E3DB8F" w:rsidR="00C12620" w:rsidRDefault="00880339">
      <w:pPr>
        <w:spacing w:after="0" w:line="240" w:lineRule="auto"/>
        <w:rPr>
          <w:rFonts w:ascii="Avenir Next LT Pro Light" w:eastAsia="Avenir Next LT Pro Light" w:hAnsi="Avenir Next LT Pro Light" w:cs="Avenir Next LT Pro Light"/>
          <w:sz w:val="20"/>
          <w:szCs w:val="20"/>
        </w:rPr>
      </w:pPr>
      <w:r w:rsidRPr="27A0E6CB">
        <w:rPr>
          <w:rFonts w:ascii="Avenir Next LT Pro Light" w:eastAsia="Avenir Next LT Pro Light" w:hAnsi="Avenir Next LT Pro Light" w:cs="Avenir Next LT Pro Light"/>
          <w:sz w:val="20"/>
          <w:szCs w:val="20"/>
        </w:rPr>
        <w:t xml:space="preserve">Société canadienne d’hypothèques et de logement), Centre canadien de documentation sur l’habitation (CCDH), 1969: Report of the </w:t>
      </w:r>
      <w:proofErr w:type="spellStart"/>
      <w:r w:rsidRPr="27A0E6CB">
        <w:rPr>
          <w:rFonts w:ascii="Avenir Next LT Pro Light" w:eastAsia="Avenir Next LT Pro Light" w:hAnsi="Avenir Next LT Pro Light" w:cs="Avenir Next LT Pro Light"/>
          <w:sz w:val="20"/>
          <w:szCs w:val="20"/>
        </w:rPr>
        <w:t>Federal</w:t>
      </w:r>
      <w:proofErr w:type="spellEnd"/>
      <w:r w:rsidRPr="27A0E6CB">
        <w:rPr>
          <w:rFonts w:ascii="Avenir Next LT Pro Light" w:eastAsia="Avenir Next LT Pro Light" w:hAnsi="Avenir Next LT Pro Light" w:cs="Avenir Next LT Pro Light"/>
          <w:sz w:val="20"/>
          <w:szCs w:val="20"/>
        </w:rPr>
        <w:t xml:space="preserve"> </w:t>
      </w:r>
      <w:proofErr w:type="spellStart"/>
      <w:r w:rsidRPr="27A0E6CB">
        <w:rPr>
          <w:rFonts w:ascii="Avenir Next LT Pro Light" w:eastAsia="Avenir Next LT Pro Light" w:hAnsi="Avenir Next LT Pro Light" w:cs="Avenir Next LT Pro Light"/>
          <w:sz w:val="20"/>
          <w:szCs w:val="20"/>
        </w:rPr>
        <w:t>Task</w:t>
      </w:r>
      <w:proofErr w:type="spellEnd"/>
      <w:r w:rsidRPr="27A0E6CB">
        <w:rPr>
          <w:rFonts w:ascii="Avenir Next LT Pro Light" w:eastAsia="Avenir Next LT Pro Light" w:hAnsi="Avenir Next LT Pro Light" w:cs="Avenir Next LT Pro Light"/>
          <w:sz w:val="20"/>
          <w:szCs w:val="20"/>
        </w:rPr>
        <w:t xml:space="preserve"> Force on </w:t>
      </w:r>
      <w:proofErr w:type="spellStart"/>
      <w:r w:rsidRPr="27A0E6CB">
        <w:rPr>
          <w:rFonts w:ascii="Avenir Next LT Pro Light" w:eastAsia="Avenir Next LT Pro Light" w:hAnsi="Avenir Next LT Pro Light" w:cs="Avenir Next LT Pro Light"/>
          <w:sz w:val="20"/>
          <w:szCs w:val="20"/>
        </w:rPr>
        <w:t>Housing</w:t>
      </w:r>
      <w:proofErr w:type="spellEnd"/>
      <w:r w:rsidRPr="27A0E6CB">
        <w:rPr>
          <w:rFonts w:ascii="Avenir Next LT Pro Light" w:eastAsia="Avenir Next LT Pro Light" w:hAnsi="Avenir Next LT Pro Light" w:cs="Avenir Next LT Pro Light"/>
          <w:sz w:val="20"/>
          <w:szCs w:val="20"/>
        </w:rPr>
        <w:t xml:space="preserve"> and Urban </w:t>
      </w:r>
      <w:proofErr w:type="spellStart"/>
      <w:r w:rsidRPr="27A0E6CB">
        <w:rPr>
          <w:rFonts w:ascii="Avenir Next LT Pro Light" w:eastAsia="Avenir Next LT Pro Light" w:hAnsi="Avenir Next LT Pro Light" w:cs="Avenir Next LT Pro Light"/>
          <w:sz w:val="20"/>
          <w:szCs w:val="20"/>
        </w:rPr>
        <w:t>Development</w:t>
      </w:r>
      <w:proofErr w:type="spellEnd"/>
      <w:r w:rsidRPr="27A0E6CB">
        <w:rPr>
          <w:rFonts w:ascii="Avenir Next LT Pro Light" w:eastAsia="Avenir Next LT Pro Light" w:hAnsi="Avenir Next LT Pro Light" w:cs="Avenir Next LT Pro Light"/>
          <w:sz w:val="20"/>
          <w:szCs w:val="20"/>
        </w:rPr>
        <w:t xml:space="preserve">. </w:t>
      </w:r>
      <w:r w:rsidRPr="00876875">
        <w:rPr>
          <w:rFonts w:ascii="Avenir Next LT Pro Light" w:eastAsia="Avenir Next LT Pro Light" w:hAnsi="Avenir Next LT Pro Light" w:cs="Avenir Next LT Pro Light"/>
          <w:sz w:val="20"/>
          <w:szCs w:val="20"/>
          <w:lang w:val="en-CA"/>
        </w:rPr>
        <w:t xml:space="preserve">Task Force on Housing and Urban Development, Ottawa, CA1 PV 20 69H57. —, 1970 : Housing for Native People: A Low Income Housing Policy for 1971. Gene Rhéaume, Policy Planning Group, Ottawa, CA1 MH32 70P06 C.1. —, 1975 : Urban Native Non-Profit Housing Corporations: A Review and Report. </w:t>
      </w:r>
      <w:r w:rsidRPr="27A0E6CB">
        <w:rPr>
          <w:rFonts w:ascii="Avenir Next LT Pro Light" w:eastAsia="Avenir Next LT Pro Light" w:hAnsi="Avenir Next LT Pro Light" w:cs="Avenir Next LT Pro Light"/>
          <w:sz w:val="20"/>
          <w:szCs w:val="20"/>
        </w:rPr>
        <w:t xml:space="preserve">N. </w:t>
      </w:r>
      <w:proofErr w:type="spellStart"/>
      <w:r w:rsidRPr="27A0E6CB">
        <w:rPr>
          <w:rFonts w:ascii="Avenir Next LT Pro Light" w:eastAsia="Avenir Next LT Pro Light" w:hAnsi="Avenir Next LT Pro Light" w:cs="Avenir Next LT Pro Light"/>
          <w:sz w:val="20"/>
          <w:szCs w:val="20"/>
        </w:rPr>
        <w:t>Papove</w:t>
      </w:r>
      <w:proofErr w:type="spellEnd"/>
      <w:r w:rsidRPr="27A0E6CB">
        <w:rPr>
          <w:rFonts w:ascii="Avenir Next LT Pro Light" w:eastAsia="Avenir Next LT Pro Light" w:hAnsi="Avenir Next LT Pro Light" w:cs="Avenir Next LT Pro Light"/>
          <w:sz w:val="20"/>
          <w:szCs w:val="20"/>
        </w:rPr>
        <w:t xml:space="preserve">, </w:t>
      </w:r>
      <w:proofErr w:type="spellStart"/>
      <w:r w:rsidRPr="27A0E6CB">
        <w:rPr>
          <w:rFonts w:ascii="Avenir Next LT Pro Light" w:eastAsia="Avenir Next LT Pro Light" w:hAnsi="Avenir Next LT Pro Light" w:cs="Avenir Next LT Pro Light"/>
          <w:sz w:val="20"/>
          <w:szCs w:val="20"/>
        </w:rPr>
        <w:t>S.n</w:t>
      </w:r>
      <w:proofErr w:type="spellEnd"/>
      <w:r w:rsidRPr="27A0E6CB">
        <w:rPr>
          <w:rFonts w:ascii="Avenir Next LT Pro Light" w:eastAsia="Avenir Next LT Pro Light" w:hAnsi="Avenir Next LT Pro Light" w:cs="Avenir Next LT Pro Light"/>
          <w:sz w:val="20"/>
          <w:szCs w:val="20"/>
        </w:rPr>
        <w:t xml:space="preserve">., Ottawa, E98.H58 P26 1975. —, 2011 : L’évolution du logement social au Canada. SCHL, Ottawa, CA1 MH C13 2011AF NO.9) </w:t>
      </w:r>
    </w:p>
    <w:p w14:paraId="3ED45F79" w14:textId="5B152CAA"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465B76A5" w14:textId="7B246DC5"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19240A00" w14:textId="2070DC73"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000000DC" w14:textId="6ECAFE4C" w:rsidR="00C12620" w:rsidRDefault="00880339">
      <w:pPr>
        <w:spacing w:after="0" w:line="240" w:lineRule="auto"/>
        <w:rPr>
          <w:rFonts w:ascii="Avenir Next LT Pro Light" w:eastAsia="Avenir Next LT Pro Light" w:hAnsi="Avenir Next LT Pro Light" w:cs="Avenir Next LT Pro Light"/>
          <w:sz w:val="20"/>
          <w:szCs w:val="20"/>
        </w:rPr>
      </w:pPr>
      <w:r w:rsidRPr="27A0E6CB">
        <w:rPr>
          <w:rFonts w:ascii="Avenir Next LT Pro Light" w:eastAsia="Avenir Next LT Pro Light" w:hAnsi="Avenir Next LT Pro Light" w:cs="Avenir Next LT Pro Light"/>
          <w:sz w:val="20"/>
          <w:szCs w:val="20"/>
        </w:rPr>
        <w:t xml:space="preserve">Article de la revue </w:t>
      </w:r>
      <w:hyperlink r:id="rId59">
        <w:r w:rsidRPr="27A0E6CB">
          <w:rPr>
            <w:rFonts w:ascii="Avenir Next LT Pro Light" w:eastAsia="Avenir Next LT Pro Light" w:hAnsi="Avenir Next LT Pro Light" w:cs="Avenir Next LT Pro Light"/>
            <w:sz w:val="20"/>
            <w:szCs w:val="20"/>
          </w:rPr>
          <w:t>Recherches amérindiennes au Québec</w:t>
        </w:r>
      </w:hyperlink>
      <w:r w:rsidRPr="27A0E6CB">
        <w:rPr>
          <w:rFonts w:ascii="Avenir Next LT Pro Light" w:eastAsia="Avenir Next LT Pro Light" w:hAnsi="Avenir Next LT Pro Light" w:cs="Avenir Next LT Pro Light"/>
          <w:sz w:val="20"/>
          <w:szCs w:val="20"/>
        </w:rPr>
        <w:t xml:space="preserve"> Volume 47, numéro 1, Nathalie </w:t>
      </w:r>
      <w:proofErr w:type="spellStart"/>
      <w:r w:rsidRPr="27A0E6CB">
        <w:rPr>
          <w:rFonts w:ascii="Avenir Next LT Pro Light" w:eastAsia="Avenir Next LT Pro Light" w:hAnsi="Avenir Next LT Pro Light" w:cs="Avenir Next LT Pro Light"/>
          <w:sz w:val="20"/>
          <w:szCs w:val="20"/>
        </w:rPr>
        <w:t>Kermoal</w:t>
      </w:r>
      <w:proofErr w:type="spellEnd"/>
      <w:r w:rsidRPr="27A0E6CB">
        <w:rPr>
          <w:rFonts w:ascii="Avenir Next LT Pro Light" w:eastAsia="Avenir Next LT Pro Light" w:hAnsi="Avenir Next LT Pro Light" w:cs="Avenir Next LT Pro Light"/>
          <w:sz w:val="20"/>
          <w:szCs w:val="20"/>
        </w:rPr>
        <w:t xml:space="preserve"> 2017, p. 111–119</w:t>
      </w:r>
    </w:p>
    <w:p w14:paraId="23087008" w14:textId="57C4C45E"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000000DF" w14:textId="1383E8D6" w:rsidR="00C12620" w:rsidRPr="00876875" w:rsidRDefault="00880339">
      <w:pPr>
        <w:spacing w:after="0" w:line="240" w:lineRule="auto"/>
        <w:rPr>
          <w:rFonts w:ascii="Avenir Next LT Pro Light" w:eastAsia="Avenir Next LT Pro Light" w:hAnsi="Avenir Next LT Pro Light" w:cs="Avenir Next LT Pro Light"/>
          <w:sz w:val="20"/>
          <w:szCs w:val="20"/>
          <w:lang w:val="en-CA"/>
        </w:rPr>
      </w:pPr>
      <w:r w:rsidRPr="00876875">
        <w:rPr>
          <w:rFonts w:ascii="Avenir Next LT Pro Light" w:eastAsia="Avenir Next LT Pro Light" w:hAnsi="Avenir Next LT Pro Light" w:cs="Avenir Next LT Pro Light"/>
          <w:sz w:val="20"/>
          <w:szCs w:val="20"/>
          <w:lang w:val="en-CA"/>
        </w:rPr>
        <w:t xml:space="preserve">Final report to Indigenous </w:t>
      </w:r>
      <w:proofErr w:type="gramStart"/>
      <w:r w:rsidRPr="00876875">
        <w:rPr>
          <w:rFonts w:ascii="Avenir Next LT Pro Light" w:eastAsia="Avenir Next LT Pro Light" w:hAnsi="Avenir Next LT Pro Light" w:cs="Avenir Next LT Pro Light"/>
          <w:sz w:val="20"/>
          <w:szCs w:val="20"/>
          <w:lang w:val="en-CA"/>
        </w:rPr>
        <w:t>Housing:Policy</w:t>
      </w:r>
      <w:proofErr w:type="gramEnd"/>
      <w:r w:rsidRPr="00876875">
        <w:rPr>
          <w:rFonts w:ascii="Avenir Next LT Pro Light" w:eastAsia="Avenir Next LT Pro Light" w:hAnsi="Avenir Next LT Pro Light" w:cs="Avenir Next LT Pro Light"/>
          <w:sz w:val="20"/>
          <w:szCs w:val="20"/>
          <w:lang w:val="en-CA"/>
        </w:rPr>
        <w:t xml:space="preserve"> and Engagement,NWAC, Service Canada, 2020</w:t>
      </w:r>
    </w:p>
    <w:p w14:paraId="000000E0" w14:textId="77777777" w:rsidR="00C12620" w:rsidRDefault="00880339">
      <w:pPr>
        <w:spacing w:after="0" w:line="240" w:lineRule="auto"/>
        <w:rPr>
          <w:rFonts w:ascii="Avenir Next LT Pro Light" w:eastAsia="Avenir Next LT Pro Light" w:hAnsi="Avenir Next LT Pro Light" w:cs="Avenir Next LT Pro Light"/>
          <w:sz w:val="20"/>
          <w:szCs w:val="20"/>
        </w:rPr>
      </w:pPr>
      <w:r w:rsidRPr="00876875">
        <w:rPr>
          <w:rFonts w:ascii="Avenir Next LT Pro Light" w:eastAsia="Avenir Next LT Pro Light" w:hAnsi="Avenir Next LT Pro Light" w:cs="Avenir Next LT Pro Light"/>
          <w:sz w:val="20"/>
          <w:szCs w:val="20"/>
          <w:lang w:val="en-CA"/>
        </w:rPr>
        <w:lastRenderedPageBreak/>
        <w:t xml:space="preserve">20 Schwan, K., Versteegh, A., Perri, M., Caplan, R., Baig, K., Dej, E., Jenkinson, J., Brais, H., Eiboff, F., &amp; Pahlevan Chaleshtari, T. (2020). The State of Women’s Housing Need &amp; Homelessness in Canada: A Literature Review.Hache, A., Nelson, A., Kratochvil, E., &amp; Malenfant, J. (Eds). </w:t>
      </w:r>
      <w:r w:rsidRPr="27A0E6CB">
        <w:rPr>
          <w:rFonts w:ascii="Avenir Next LT Pro Light" w:eastAsia="Avenir Next LT Pro Light" w:hAnsi="Avenir Next LT Pro Light" w:cs="Avenir Next LT Pro Light"/>
          <w:sz w:val="20"/>
          <w:szCs w:val="20"/>
        </w:rPr>
        <w:t xml:space="preserve">Toronto, ON : Canadian </w:t>
      </w:r>
      <w:proofErr w:type="spellStart"/>
      <w:r w:rsidRPr="27A0E6CB">
        <w:rPr>
          <w:rFonts w:ascii="Avenir Next LT Pro Light" w:eastAsia="Avenir Next LT Pro Light" w:hAnsi="Avenir Next LT Pro Light" w:cs="Avenir Next LT Pro Light"/>
          <w:sz w:val="20"/>
          <w:szCs w:val="20"/>
        </w:rPr>
        <w:t>Observatory</w:t>
      </w:r>
      <w:proofErr w:type="spellEnd"/>
      <w:r w:rsidRPr="27A0E6CB">
        <w:rPr>
          <w:rFonts w:ascii="Avenir Next LT Pro Light" w:eastAsia="Avenir Next LT Pro Light" w:hAnsi="Avenir Next LT Pro Light" w:cs="Avenir Next LT Pro Light"/>
          <w:sz w:val="20"/>
          <w:szCs w:val="20"/>
        </w:rPr>
        <w:t xml:space="preserve"> on </w:t>
      </w:r>
      <w:proofErr w:type="spellStart"/>
      <w:r w:rsidRPr="27A0E6CB">
        <w:rPr>
          <w:rFonts w:ascii="Avenir Next LT Pro Light" w:eastAsia="Avenir Next LT Pro Light" w:hAnsi="Avenir Next LT Pro Light" w:cs="Avenir Next LT Pro Light"/>
          <w:sz w:val="20"/>
          <w:szCs w:val="20"/>
        </w:rPr>
        <w:t>Homelessness</w:t>
      </w:r>
      <w:proofErr w:type="spellEnd"/>
      <w:r w:rsidRPr="27A0E6CB">
        <w:rPr>
          <w:rFonts w:ascii="Avenir Next LT Pro Light" w:eastAsia="Avenir Next LT Pro Light" w:hAnsi="Avenir Next LT Pro Light" w:cs="Avenir Next LT Pro Light"/>
          <w:sz w:val="20"/>
          <w:szCs w:val="20"/>
        </w:rPr>
        <w:t xml:space="preserve"> </w:t>
      </w:r>
      <w:proofErr w:type="spellStart"/>
      <w:r w:rsidRPr="27A0E6CB">
        <w:rPr>
          <w:rFonts w:ascii="Avenir Next LT Pro Light" w:eastAsia="Avenir Next LT Pro Light" w:hAnsi="Avenir Next LT Pro Light" w:cs="Avenir Next LT Pro Light"/>
          <w:sz w:val="20"/>
          <w:szCs w:val="20"/>
        </w:rPr>
        <w:t>Press</w:t>
      </w:r>
      <w:proofErr w:type="spellEnd"/>
      <w:r w:rsidRPr="27A0E6CB">
        <w:rPr>
          <w:rFonts w:ascii="Avenir Next LT Pro Light" w:eastAsia="Avenir Next LT Pro Light" w:hAnsi="Avenir Next LT Pro Light" w:cs="Avenir Next LT Pro Light"/>
          <w:sz w:val="20"/>
          <w:szCs w:val="20"/>
        </w:rPr>
        <w:t xml:space="preserve">, </w:t>
      </w:r>
      <w:proofErr w:type="spellStart"/>
      <w:r w:rsidRPr="27A0E6CB">
        <w:rPr>
          <w:rFonts w:ascii="Avenir Next LT Pro Light" w:eastAsia="Avenir Next LT Pro Light" w:hAnsi="Avenir Next LT Pro Light" w:cs="Avenir Next LT Pro Light"/>
          <w:sz w:val="20"/>
          <w:szCs w:val="20"/>
        </w:rPr>
        <w:t>pag</w:t>
      </w:r>
      <w:proofErr w:type="spellEnd"/>
      <w:r w:rsidRPr="27A0E6CB">
        <w:rPr>
          <w:rFonts w:ascii="Avenir Next LT Pro Light" w:eastAsia="Avenir Next LT Pro Light" w:hAnsi="Avenir Next LT Pro Light" w:cs="Avenir Next LT Pro Light"/>
          <w:sz w:val="20"/>
          <w:szCs w:val="20"/>
        </w:rPr>
        <w:t xml:space="preserve"> 34</w:t>
      </w:r>
    </w:p>
    <w:p w14:paraId="76343CE0" w14:textId="11A414FD"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000000E2" w14:textId="2ED6C5B1" w:rsidR="00C12620" w:rsidRDefault="00880339">
      <w:pPr>
        <w:spacing w:after="0" w:line="240" w:lineRule="auto"/>
        <w:rPr>
          <w:rFonts w:ascii="Avenir Next LT Pro Light" w:eastAsia="Avenir Next LT Pro Light" w:hAnsi="Avenir Next LT Pro Light" w:cs="Avenir Next LT Pro Light"/>
          <w:sz w:val="20"/>
          <w:szCs w:val="20"/>
        </w:rPr>
      </w:pPr>
      <w:r w:rsidRPr="27A0E6CB">
        <w:rPr>
          <w:rFonts w:ascii="Avenir Next LT Pro Light" w:eastAsia="Avenir Next LT Pro Light" w:hAnsi="Avenir Next LT Pro Light" w:cs="Avenir Next LT Pro Light"/>
          <w:sz w:val="20"/>
          <w:szCs w:val="20"/>
        </w:rPr>
        <w:t xml:space="preserve">Réclamer notre pouvoir et notre place, un rapport complémentaire de l’enquête nationale sur les femmes et les filles </w:t>
      </w:r>
      <w:r w:rsidR="1ADD29EC" w:rsidRPr="27A0E6CB">
        <w:rPr>
          <w:rFonts w:ascii="Avenir Next LT Pro Light" w:eastAsia="Avenir Next LT Pro Light" w:hAnsi="Avenir Next LT Pro Light" w:cs="Avenir Next LT Pro Light"/>
          <w:sz w:val="20"/>
          <w:szCs w:val="20"/>
        </w:rPr>
        <w:t>Des Premiers Peuples</w:t>
      </w:r>
      <w:r w:rsidRPr="27A0E6CB">
        <w:rPr>
          <w:rFonts w:ascii="Avenir Next LT Pro Light" w:eastAsia="Avenir Next LT Pro Light" w:hAnsi="Avenir Next LT Pro Light" w:cs="Avenir Next LT Pro Light"/>
          <w:sz w:val="20"/>
          <w:szCs w:val="20"/>
        </w:rPr>
        <w:t xml:space="preserve"> disparues et assassinées, </w:t>
      </w:r>
      <w:proofErr w:type="spellStart"/>
      <w:r w:rsidRPr="27A0E6CB">
        <w:rPr>
          <w:rFonts w:ascii="Avenir Next LT Pro Light" w:eastAsia="Avenir Next LT Pro Light" w:hAnsi="Avenir Next LT Pro Light" w:cs="Avenir Next LT Pro Light"/>
          <w:sz w:val="20"/>
          <w:szCs w:val="20"/>
        </w:rPr>
        <w:t>kepec-</w:t>
      </w:r>
      <w:proofErr w:type="gramStart"/>
      <w:r w:rsidRPr="27A0E6CB">
        <w:rPr>
          <w:rFonts w:ascii="Avenir Next LT Pro Light" w:eastAsia="Avenir Next LT Pro Light" w:hAnsi="Avenir Next LT Pro Light" w:cs="Avenir Next LT Pro Light"/>
          <w:sz w:val="20"/>
          <w:szCs w:val="20"/>
        </w:rPr>
        <w:t>quebec</w:t>
      </w:r>
      <w:proofErr w:type="spellEnd"/>
      <w:r w:rsidRPr="27A0E6CB">
        <w:rPr>
          <w:rFonts w:ascii="Avenir Next LT Pro Light" w:eastAsia="Avenir Next LT Pro Light" w:hAnsi="Avenir Next LT Pro Light" w:cs="Avenir Next LT Pro Light"/>
          <w:sz w:val="20"/>
          <w:szCs w:val="20"/>
        </w:rPr>
        <w:t xml:space="preserve"> .</w:t>
      </w:r>
      <w:proofErr w:type="gramEnd"/>
      <w:r w:rsidRPr="27A0E6CB">
        <w:rPr>
          <w:rFonts w:ascii="Avenir Next LT Pro Light" w:eastAsia="Avenir Next LT Pro Light" w:hAnsi="Avenir Next LT Pro Light" w:cs="Avenir Next LT Pro Light"/>
          <w:sz w:val="20"/>
          <w:szCs w:val="20"/>
        </w:rPr>
        <w:t xml:space="preserve"> 2019, </w:t>
      </w:r>
      <w:proofErr w:type="spellStart"/>
      <w:r w:rsidRPr="27A0E6CB">
        <w:rPr>
          <w:rFonts w:ascii="Avenir Next LT Pro Light" w:eastAsia="Avenir Next LT Pro Light" w:hAnsi="Avenir Next LT Pro Light" w:cs="Avenir Next LT Pro Light"/>
          <w:sz w:val="20"/>
          <w:szCs w:val="20"/>
        </w:rPr>
        <w:t>pag</w:t>
      </w:r>
      <w:proofErr w:type="spellEnd"/>
      <w:r w:rsidRPr="27A0E6CB">
        <w:rPr>
          <w:rFonts w:ascii="Avenir Next LT Pro Light" w:eastAsia="Avenir Next LT Pro Light" w:hAnsi="Avenir Next LT Pro Light" w:cs="Avenir Next LT Pro Light"/>
          <w:sz w:val="20"/>
          <w:szCs w:val="20"/>
        </w:rPr>
        <w:t xml:space="preserve"> 45</w:t>
      </w:r>
    </w:p>
    <w:p w14:paraId="000000E3" w14:textId="77777777" w:rsidR="00C12620" w:rsidRDefault="00880339">
      <w:pPr>
        <w:spacing w:after="0" w:line="240" w:lineRule="auto"/>
        <w:rPr>
          <w:rFonts w:ascii="Avenir Next LT Pro Light" w:eastAsia="Avenir Next LT Pro Light" w:hAnsi="Avenir Next LT Pro Light" w:cs="Avenir Next LT Pro Light"/>
          <w:sz w:val="20"/>
          <w:szCs w:val="20"/>
        </w:rPr>
      </w:pPr>
      <w:r w:rsidRPr="27A0E6CB">
        <w:rPr>
          <w:rFonts w:ascii="Avenir Next LT Pro Light" w:eastAsia="Avenir Next LT Pro Light" w:hAnsi="Avenir Next LT Pro Light" w:cs="Avenir Next LT Pro Light"/>
          <w:sz w:val="20"/>
          <w:szCs w:val="20"/>
        </w:rPr>
        <w:t xml:space="preserve">23 </w:t>
      </w:r>
      <w:proofErr w:type="spellStart"/>
      <w:r w:rsidRPr="27A0E6CB">
        <w:rPr>
          <w:rFonts w:ascii="Avenir Next LT Pro Light" w:eastAsia="Avenir Next LT Pro Light" w:hAnsi="Avenir Next LT Pro Light" w:cs="Avenir Next LT Pro Light"/>
          <w:sz w:val="20"/>
          <w:szCs w:val="20"/>
        </w:rPr>
        <w:t>Ibid</w:t>
      </w:r>
      <w:proofErr w:type="spellEnd"/>
      <w:r w:rsidRPr="27A0E6CB">
        <w:rPr>
          <w:rFonts w:ascii="Avenir Next LT Pro Light" w:eastAsia="Avenir Next LT Pro Light" w:hAnsi="Avenir Next LT Pro Light" w:cs="Avenir Next LT Pro Light"/>
          <w:sz w:val="20"/>
          <w:szCs w:val="20"/>
        </w:rPr>
        <w:t xml:space="preserve">, </w:t>
      </w:r>
      <w:proofErr w:type="spellStart"/>
      <w:r w:rsidRPr="27A0E6CB">
        <w:rPr>
          <w:rFonts w:ascii="Avenir Next LT Pro Light" w:eastAsia="Avenir Next LT Pro Light" w:hAnsi="Avenir Next LT Pro Light" w:cs="Avenir Next LT Pro Light"/>
          <w:sz w:val="20"/>
          <w:szCs w:val="20"/>
        </w:rPr>
        <w:t>pag</w:t>
      </w:r>
      <w:proofErr w:type="spellEnd"/>
      <w:r w:rsidRPr="27A0E6CB">
        <w:rPr>
          <w:rFonts w:ascii="Avenir Next LT Pro Light" w:eastAsia="Avenir Next LT Pro Light" w:hAnsi="Avenir Next LT Pro Light" w:cs="Avenir Next LT Pro Light"/>
          <w:sz w:val="20"/>
          <w:szCs w:val="20"/>
        </w:rPr>
        <w:t xml:space="preserve"> 72</w:t>
      </w:r>
    </w:p>
    <w:p w14:paraId="6E5E8EDF" w14:textId="2E6F7219"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000000E4" w14:textId="000198E5" w:rsidR="00C12620" w:rsidRDefault="00880339">
      <w:pPr>
        <w:spacing w:after="0" w:line="240" w:lineRule="auto"/>
        <w:rPr>
          <w:rFonts w:ascii="Avenir Next LT Pro Light" w:eastAsia="Avenir Next LT Pro Light" w:hAnsi="Avenir Next LT Pro Light" w:cs="Avenir Next LT Pro Light"/>
          <w:sz w:val="20"/>
          <w:szCs w:val="20"/>
        </w:rPr>
      </w:pPr>
      <w:r w:rsidRPr="27A0E6CB">
        <w:rPr>
          <w:rFonts w:ascii="Avenir Next LT Pro Light" w:eastAsia="Avenir Next LT Pro Light" w:hAnsi="Avenir Next LT Pro Light" w:cs="Avenir Next LT Pro Light"/>
          <w:sz w:val="20"/>
          <w:szCs w:val="20"/>
        </w:rPr>
        <w:t xml:space="preserve">Les besoins particuliers des femmes en matière de logement Séances de mobilisation des femmes tenues par la SCHL : Résultats des séances de mobilisation et du sondage en ligne de 2019, </w:t>
      </w:r>
      <w:proofErr w:type="spellStart"/>
      <w:r w:rsidRPr="27A0E6CB">
        <w:rPr>
          <w:rFonts w:ascii="Avenir Next LT Pro Light" w:eastAsia="Avenir Next LT Pro Light" w:hAnsi="Avenir Next LT Pro Light" w:cs="Avenir Next LT Pro Light"/>
          <w:sz w:val="20"/>
          <w:szCs w:val="20"/>
        </w:rPr>
        <w:t>pag</w:t>
      </w:r>
      <w:proofErr w:type="spellEnd"/>
      <w:r w:rsidRPr="27A0E6CB">
        <w:rPr>
          <w:rFonts w:ascii="Avenir Next LT Pro Light" w:eastAsia="Avenir Next LT Pro Light" w:hAnsi="Avenir Next LT Pro Light" w:cs="Avenir Next LT Pro Light"/>
          <w:sz w:val="20"/>
          <w:szCs w:val="20"/>
        </w:rPr>
        <w:t> 7</w:t>
      </w:r>
    </w:p>
    <w:p w14:paraId="4B88C83E" w14:textId="0931604F"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000000E6" w14:textId="61BA92FE" w:rsidR="00C12620" w:rsidRDefault="00880339">
      <w:pPr>
        <w:spacing w:after="0" w:line="240" w:lineRule="auto"/>
        <w:rPr>
          <w:rFonts w:ascii="Avenir Next LT Pro Light" w:eastAsia="Avenir Next LT Pro Light" w:hAnsi="Avenir Next LT Pro Light" w:cs="Avenir Next LT Pro Light"/>
          <w:sz w:val="20"/>
          <w:szCs w:val="20"/>
        </w:rPr>
      </w:pPr>
      <w:proofErr w:type="spellStart"/>
      <w:r w:rsidRPr="27A0E6CB">
        <w:rPr>
          <w:rFonts w:ascii="Avenir Next LT Pro Light" w:eastAsia="Avenir Next LT Pro Light" w:hAnsi="Avenir Next LT Pro Light" w:cs="Avenir Next LT Pro Light"/>
          <w:sz w:val="20"/>
          <w:szCs w:val="20"/>
        </w:rPr>
        <w:t>Eric</w:t>
      </w:r>
      <w:proofErr w:type="spellEnd"/>
      <w:r w:rsidRPr="27A0E6CB">
        <w:rPr>
          <w:rFonts w:ascii="Avenir Next LT Pro Light" w:eastAsia="Avenir Next LT Pro Light" w:hAnsi="Avenir Next LT Pro Light" w:cs="Avenir Next LT Pro Light"/>
          <w:sz w:val="20"/>
          <w:szCs w:val="20"/>
        </w:rPr>
        <w:t xml:space="preserve"> Latimer, François Bordeleau, Christian </w:t>
      </w:r>
      <w:proofErr w:type="spellStart"/>
      <w:r w:rsidRPr="27A0E6CB">
        <w:rPr>
          <w:rFonts w:ascii="Avenir Next LT Pro Light" w:eastAsia="Avenir Next LT Pro Light" w:hAnsi="Avenir Next LT Pro Light" w:cs="Avenir Next LT Pro Light"/>
          <w:sz w:val="20"/>
          <w:szCs w:val="20"/>
        </w:rPr>
        <w:t>Méthot</w:t>
      </w:r>
      <w:proofErr w:type="spellEnd"/>
      <w:r w:rsidRPr="27A0E6CB">
        <w:rPr>
          <w:rFonts w:ascii="Avenir Next LT Pro Light" w:eastAsia="Avenir Next LT Pro Light" w:hAnsi="Avenir Next LT Pro Light" w:cs="Avenir Next LT Pro Light"/>
          <w:sz w:val="20"/>
          <w:szCs w:val="20"/>
        </w:rPr>
        <w:t xml:space="preserve">, Besoins exprimés et préférences en matière de logement des utilisateurs </w:t>
      </w:r>
      <w:r w:rsidR="1ADD29EC" w:rsidRPr="27A0E6CB">
        <w:rPr>
          <w:rFonts w:ascii="Avenir Next LT Pro Light" w:eastAsia="Avenir Next LT Pro Light" w:hAnsi="Avenir Next LT Pro Light" w:cs="Avenir Next LT Pro Light"/>
          <w:sz w:val="20"/>
          <w:szCs w:val="20"/>
        </w:rPr>
        <w:t>Des Premiers Peuples</w:t>
      </w:r>
      <w:r w:rsidRPr="27A0E6CB">
        <w:rPr>
          <w:rFonts w:ascii="Avenir Next LT Pro Light" w:eastAsia="Avenir Next LT Pro Light" w:hAnsi="Avenir Next LT Pro Light" w:cs="Avenir Next LT Pro Light"/>
          <w:sz w:val="20"/>
          <w:szCs w:val="20"/>
        </w:rPr>
        <w:t xml:space="preserve"> de ressources communautaires sur l’île de </w:t>
      </w:r>
      <w:proofErr w:type="gramStart"/>
      <w:r w:rsidRPr="27A0E6CB">
        <w:rPr>
          <w:rFonts w:ascii="Avenir Next LT Pro Light" w:eastAsia="Avenir Next LT Pro Light" w:hAnsi="Avenir Next LT Pro Light" w:cs="Avenir Next LT Pro Light"/>
          <w:sz w:val="20"/>
          <w:szCs w:val="20"/>
        </w:rPr>
        <w:t>Montréal(</w:t>
      </w:r>
      <w:proofErr w:type="gramEnd"/>
      <w:r w:rsidRPr="27A0E6CB">
        <w:rPr>
          <w:rFonts w:ascii="Avenir Next LT Pro Light" w:eastAsia="Avenir Next LT Pro Light" w:hAnsi="Avenir Next LT Pro Light" w:cs="Avenir Next LT Pro Light"/>
          <w:sz w:val="20"/>
          <w:szCs w:val="20"/>
        </w:rPr>
        <w:t>2017), Montréal, Québec: Institut universitaire en santé mentale Douglas du Centre intégré universitaire en santé et services sociaux de l’</w:t>
      </w:r>
      <w:proofErr w:type="spellStart"/>
      <w:r w:rsidRPr="27A0E6CB">
        <w:rPr>
          <w:rFonts w:ascii="Avenir Next LT Pro Light" w:eastAsia="Avenir Next LT Pro Light" w:hAnsi="Avenir Next LT Pro Light" w:cs="Avenir Next LT Pro Light"/>
          <w:sz w:val="20"/>
          <w:szCs w:val="20"/>
        </w:rPr>
        <w:t>Ouest-de-l’Ile-de-Montréal</w:t>
      </w:r>
      <w:proofErr w:type="spellEnd"/>
      <w:r w:rsidRPr="27A0E6CB">
        <w:rPr>
          <w:rFonts w:ascii="Avenir Next LT Pro Light" w:eastAsia="Avenir Next LT Pro Light" w:hAnsi="Avenir Next LT Pro Light" w:cs="Avenir Next LT Pro Light"/>
          <w:sz w:val="20"/>
          <w:szCs w:val="20"/>
        </w:rPr>
        <w:t xml:space="preserve">, 2017, </w:t>
      </w:r>
      <w:proofErr w:type="spellStart"/>
      <w:r w:rsidRPr="27A0E6CB">
        <w:rPr>
          <w:rFonts w:ascii="Avenir Next LT Pro Light" w:eastAsia="Avenir Next LT Pro Light" w:hAnsi="Avenir Next LT Pro Light" w:cs="Avenir Next LT Pro Light"/>
          <w:sz w:val="20"/>
          <w:szCs w:val="20"/>
        </w:rPr>
        <w:t>pag</w:t>
      </w:r>
      <w:proofErr w:type="spellEnd"/>
      <w:r w:rsidRPr="27A0E6CB">
        <w:rPr>
          <w:rFonts w:ascii="Avenir Next LT Pro Light" w:eastAsia="Avenir Next LT Pro Light" w:hAnsi="Avenir Next LT Pro Light" w:cs="Avenir Next LT Pro Light"/>
          <w:sz w:val="20"/>
          <w:szCs w:val="20"/>
        </w:rPr>
        <w:t xml:space="preserve"> 3</w:t>
      </w:r>
    </w:p>
    <w:p w14:paraId="6113989E" w14:textId="5B2F7943"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000000EA" w14:textId="29273B72" w:rsidR="00C12620" w:rsidRPr="00876875" w:rsidRDefault="00880339">
      <w:pPr>
        <w:spacing w:after="0" w:line="240" w:lineRule="auto"/>
        <w:rPr>
          <w:rFonts w:ascii="Avenir Next LT Pro Light" w:eastAsia="Avenir Next LT Pro Light" w:hAnsi="Avenir Next LT Pro Light" w:cs="Avenir Next LT Pro Light"/>
          <w:sz w:val="20"/>
          <w:szCs w:val="20"/>
          <w:lang w:val="en-CA"/>
        </w:rPr>
      </w:pPr>
      <w:r w:rsidRPr="00876875">
        <w:rPr>
          <w:rFonts w:ascii="Avenir Next LT Pro Light" w:eastAsia="Avenir Next LT Pro Light" w:hAnsi="Avenir Next LT Pro Light" w:cs="Avenir Next LT Pro Light"/>
          <w:sz w:val="20"/>
          <w:szCs w:val="20"/>
          <w:lang w:val="en-CA"/>
        </w:rPr>
        <w:t xml:space="preserve">Angela Mashford-Pringle; Christine Skura; Sterling Stutz; Thilaxcy Yohathasan Waakebiness-Bryce Institute for Indigenous Health, Dalla Lana School of Public Health, University of Toronto, </w:t>
      </w:r>
      <w:proofErr w:type="gramStart"/>
      <w:r w:rsidRPr="00876875">
        <w:rPr>
          <w:rFonts w:ascii="Avenir Next LT Pro Light" w:eastAsia="Avenir Next LT Pro Light" w:hAnsi="Avenir Next LT Pro Light" w:cs="Avenir Next LT Pro Light"/>
          <w:sz w:val="20"/>
          <w:szCs w:val="20"/>
          <w:lang w:val="en-CA"/>
        </w:rPr>
        <w:t>What</w:t>
      </w:r>
      <w:proofErr w:type="gramEnd"/>
      <w:r w:rsidRPr="00876875">
        <w:rPr>
          <w:rFonts w:ascii="Avenir Next LT Pro Light" w:eastAsia="Avenir Next LT Pro Light" w:hAnsi="Avenir Next LT Pro Light" w:cs="Avenir Next LT Pro Light"/>
          <w:sz w:val="20"/>
          <w:szCs w:val="20"/>
          <w:lang w:val="en-CA"/>
        </w:rPr>
        <w:t xml:space="preserve"> we heard: Indigenous Peoples and COVID-19. February 2021, pag 13</w:t>
      </w:r>
    </w:p>
    <w:p w14:paraId="4E8BA1CC" w14:textId="7A1BB8B7" w:rsidR="27A0E6CB" w:rsidRPr="00876875" w:rsidRDefault="27A0E6CB" w:rsidP="27A0E6CB">
      <w:pPr>
        <w:spacing w:after="0" w:line="240" w:lineRule="auto"/>
        <w:rPr>
          <w:rFonts w:ascii="Avenir Next LT Pro Light" w:eastAsia="Avenir Next LT Pro Light" w:hAnsi="Avenir Next LT Pro Light" w:cs="Avenir Next LT Pro Light"/>
          <w:sz w:val="20"/>
          <w:szCs w:val="20"/>
          <w:lang w:val="en-CA"/>
        </w:rPr>
      </w:pPr>
    </w:p>
    <w:p w14:paraId="000000EC" w14:textId="0F3146D9" w:rsidR="00C12620" w:rsidRPr="00876875" w:rsidRDefault="00880339">
      <w:pPr>
        <w:spacing w:after="0" w:line="240" w:lineRule="auto"/>
        <w:rPr>
          <w:rFonts w:ascii="Avenir Next LT Pro Light" w:eastAsia="Avenir Next LT Pro Light" w:hAnsi="Avenir Next LT Pro Light" w:cs="Avenir Next LT Pro Light"/>
          <w:sz w:val="20"/>
          <w:szCs w:val="20"/>
          <w:lang w:val="en-CA"/>
        </w:rPr>
      </w:pPr>
      <w:r w:rsidRPr="00876875">
        <w:rPr>
          <w:rFonts w:ascii="Avenir Next LT Pro Light" w:eastAsia="Avenir Next LT Pro Light" w:hAnsi="Avenir Next LT Pro Light" w:cs="Avenir Next LT Pro Light"/>
          <w:sz w:val="20"/>
          <w:szCs w:val="20"/>
          <w:lang w:val="en-CA"/>
        </w:rPr>
        <w:t xml:space="preserve">Canadian Women’s Foundation representing itself and co-authors: Women’s Shelters Canada, Pauktuutit, Inuit Women of Canada, Anita Olsen Harper (NACAFV), and  Jihan Abbas (DAWN- RAFH Canada), with grateful acknowledgement of Nneka MacGregor (Women at the CentrE), and Nadine Sookermany. </w:t>
      </w:r>
      <w:proofErr w:type="gramStart"/>
      <w:r w:rsidRPr="00876875">
        <w:rPr>
          <w:rFonts w:ascii="Avenir Next LT Pro Light" w:eastAsia="Avenir Next LT Pro Light" w:hAnsi="Avenir Next LT Pro Light" w:cs="Avenir Next LT Pro Light"/>
          <w:sz w:val="20"/>
          <w:szCs w:val="20"/>
          <w:lang w:val="en-CA"/>
        </w:rPr>
        <w:t>RESETTING  NORMAL</w:t>
      </w:r>
      <w:proofErr w:type="gramEnd"/>
      <w:r w:rsidRPr="00876875">
        <w:rPr>
          <w:rFonts w:ascii="Avenir Next LT Pro Light" w:eastAsia="Avenir Next LT Pro Light" w:hAnsi="Avenir Next LT Pro Light" w:cs="Avenir Next LT Pro Light"/>
          <w:sz w:val="20"/>
          <w:szCs w:val="20"/>
          <w:lang w:val="en-CA"/>
        </w:rPr>
        <w:t xml:space="preserve">: SYSTEMIC GENDER-BASED  VIOLENCE AND THE PANDEMIC, pag 21 </w:t>
      </w:r>
    </w:p>
    <w:p w14:paraId="000000ED" w14:textId="44F58517" w:rsidR="00C12620" w:rsidRDefault="00880339">
      <w:pPr>
        <w:spacing w:after="0" w:line="240" w:lineRule="auto"/>
        <w:rPr>
          <w:rFonts w:ascii="Avenir Next LT Pro Light" w:eastAsia="Avenir Next LT Pro Light" w:hAnsi="Avenir Next LT Pro Light" w:cs="Avenir Next LT Pro Light"/>
          <w:sz w:val="20"/>
          <w:szCs w:val="20"/>
        </w:rPr>
      </w:pPr>
      <w:r w:rsidRPr="00876875">
        <w:br/>
      </w:r>
      <w:r w:rsidRPr="27A0E6CB">
        <w:rPr>
          <w:rFonts w:ascii="Avenir Next LT Pro Light" w:eastAsia="Avenir Next LT Pro Light" w:hAnsi="Avenir Next LT Pro Light" w:cs="Avenir Next LT Pro Light"/>
          <w:sz w:val="20"/>
          <w:szCs w:val="20"/>
        </w:rPr>
        <w:t xml:space="preserve">Analyse des données de recherche, des écarts et recommandations Pour informer le développement d’une stratégie pour la sécurité, le bien-être et l’appartenance des personnes </w:t>
      </w:r>
      <w:r w:rsidR="1ADD29EC" w:rsidRPr="27A0E6CB">
        <w:rPr>
          <w:rFonts w:ascii="Avenir Next LT Pro Light" w:eastAsia="Avenir Next LT Pro Light" w:hAnsi="Avenir Next LT Pro Light" w:cs="Avenir Next LT Pro Light"/>
          <w:sz w:val="20"/>
          <w:szCs w:val="20"/>
        </w:rPr>
        <w:t>Des Premiers Peuples</w:t>
      </w:r>
      <w:r w:rsidRPr="27A0E6CB">
        <w:rPr>
          <w:rFonts w:ascii="Avenir Next LT Pro Light" w:eastAsia="Avenir Next LT Pro Light" w:hAnsi="Avenir Next LT Pro Light" w:cs="Avenir Next LT Pro Light"/>
          <w:sz w:val="20"/>
          <w:szCs w:val="20"/>
        </w:rPr>
        <w:t xml:space="preserve"> en situation d’itinérance (ou à risque de l’être) à </w:t>
      </w:r>
      <w:proofErr w:type="spellStart"/>
      <w:r w:rsidRPr="27A0E6CB">
        <w:rPr>
          <w:rFonts w:ascii="Avenir Next LT Pro Light" w:eastAsia="Avenir Next LT Pro Light" w:hAnsi="Avenir Next LT Pro Light" w:cs="Avenir Next LT Pro Light"/>
          <w:sz w:val="20"/>
          <w:szCs w:val="20"/>
        </w:rPr>
        <w:t>Tiohtià:ke</w:t>
      </w:r>
      <w:proofErr w:type="spellEnd"/>
      <w:r w:rsidRPr="27A0E6CB">
        <w:rPr>
          <w:rFonts w:ascii="Avenir Next LT Pro Light" w:eastAsia="Avenir Next LT Pro Light" w:hAnsi="Avenir Next LT Pro Light" w:cs="Avenir Next LT Pro Light"/>
          <w:sz w:val="20"/>
          <w:szCs w:val="20"/>
        </w:rPr>
        <w:t xml:space="preserve"> / Région du Grand Montréal Mis à jour en mars 2020</w:t>
      </w:r>
    </w:p>
    <w:p w14:paraId="65AFE887" w14:textId="01734C4C" w:rsidR="27A0E6CB" w:rsidRDefault="27A0E6CB" w:rsidP="27A0E6CB">
      <w:pPr>
        <w:spacing w:after="0" w:line="240" w:lineRule="auto"/>
        <w:rPr>
          <w:rFonts w:ascii="Avenir Next LT Pro Light" w:eastAsia="Avenir Next LT Pro Light" w:hAnsi="Avenir Next LT Pro Light" w:cs="Avenir Next LT Pro Light"/>
          <w:sz w:val="20"/>
          <w:szCs w:val="20"/>
        </w:rPr>
      </w:pPr>
    </w:p>
    <w:p w14:paraId="000000EE" w14:textId="7784CDC0" w:rsidR="00C12620" w:rsidRPr="00876875" w:rsidRDefault="00880339">
      <w:pPr>
        <w:spacing w:after="0" w:line="240" w:lineRule="auto"/>
        <w:rPr>
          <w:rFonts w:ascii="Avenir Next LT Pro Light" w:eastAsia="Avenir Next LT Pro Light" w:hAnsi="Avenir Next LT Pro Light" w:cs="Avenir Next LT Pro Light"/>
          <w:sz w:val="20"/>
          <w:szCs w:val="20"/>
          <w:lang w:val="en-CA"/>
        </w:rPr>
      </w:pPr>
      <w:r w:rsidRPr="00876875">
        <w:rPr>
          <w:rFonts w:ascii="Avenir Next LT Pro Light" w:eastAsia="Avenir Next LT Pro Light" w:hAnsi="Avenir Next LT Pro Light" w:cs="Avenir Next LT Pro Light"/>
          <w:sz w:val="20"/>
          <w:szCs w:val="20"/>
          <w:lang w:val="en-CA"/>
        </w:rPr>
        <w:t xml:space="preserve">Native Woman’s Association of Canada; Sexual Exploitation and Trafficking of Aboriginal Women and Girls: Literature Review and Key Informant Interviews Final Report 2014 </w:t>
      </w:r>
    </w:p>
    <w:p w14:paraId="7F876639" w14:textId="0E5EEFA8" w:rsidR="27A0E6CB" w:rsidRPr="00876875" w:rsidRDefault="27A0E6CB" w:rsidP="27A0E6CB">
      <w:pPr>
        <w:spacing w:after="0" w:line="240" w:lineRule="auto"/>
        <w:rPr>
          <w:rFonts w:ascii="Avenir Next LT Pro Light" w:eastAsia="Avenir Next LT Pro Light" w:hAnsi="Avenir Next LT Pro Light" w:cs="Avenir Next LT Pro Light"/>
          <w:sz w:val="20"/>
          <w:szCs w:val="20"/>
          <w:lang w:val="en-CA"/>
        </w:rPr>
      </w:pPr>
    </w:p>
    <w:p w14:paraId="000000EF" w14:textId="7F0248A1" w:rsidR="00C12620" w:rsidRPr="00876875" w:rsidRDefault="00880339">
      <w:pPr>
        <w:spacing w:after="0" w:line="240" w:lineRule="auto"/>
        <w:rPr>
          <w:rFonts w:ascii="Avenir Next LT Pro Light" w:eastAsia="Avenir Next LT Pro Light" w:hAnsi="Avenir Next LT Pro Light" w:cs="Avenir Next LT Pro Light"/>
          <w:sz w:val="20"/>
          <w:szCs w:val="20"/>
          <w:lang w:val="en-CA"/>
        </w:rPr>
      </w:pPr>
      <w:r w:rsidRPr="00876875">
        <w:rPr>
          <w:rFonts w:ascii="Avenir Next LT Pro Light" w:eastAsia="Avenir Next LT Pro Light" w:hAnsi="Avenir Next LT Pro Light" w:cs="Avenir Next LT Pro Light"/>
          <w:sz w:val="20"/>
          <w:szCs w:val="20"/>
          <w:lang w:val="en-CA"/>
        </w:rPr>
        <w:t xml:space="preserve">Asia Czapska, Annabel </w:t>
      </w:r>
      <w:proofErr w:type="gramStart"/>
      <w:r w:rsidRPr="00876875">
        <w:rPr>
          <w:rFonts w:ascii="Avenir Next LT Pro Light" w:eastAsia="Avenir Next LT Pro Light" w:hAnsi="Avenir Next LT Pro Light" w:cs="Avenir Next LT Pro Light"/>
          <w:sz w:val="20"/>
          <w:szCs w:val="20"/>
          <w:lang w:val="en-CA"/>
        </w:rPr>
        <w:t>Webb</w:t>
      </w:r>
      <w:proofErr w:type="gramEnd"/>
      <w:r w:rsidRPr="00876875">
        <w:rPr>
          <w:rFonts w:ascii="Avenir Next LT Pro Light" w:eastAsia="Avenir Next LT Pro Light" w:hAnsi="Avenir Next LT Pro Light" w:cs="Avenir Next LT Pro Light"/>
          <w:sz w:val="20"/>
          <w:szCs w:val="20"/>
          <w:lang w:val="en-CA"/>
        </w:rPr>
        <w:t xml:space="preserve"> and Nura Taefi, More Than Bricks and Mortar: A Rights-Based Strategy to Prevent Girl Homelessness in Canada, report of Justice for Girls (Vancouver, BC: 2008): 33.</w:t>
      </w:r>
    </w:p>
    <w:p w14:paraId="141917A8" w14:textId="70420A15" w:rsidR="27A0E6CB" w:rsidRPr="00876875" w:rsidRDefault="27A0E6CB" w:rsidP="27A0E6CB">
      <w:pPr>
        <w:spacing w:after="0" w:line="240" w:lineRule="auto"/>
        <w:rPr>
          <w:rFonts w:ascii="Avenir Next LT Pro Light" w:eastAsia="Avenir Next LT Pro Light" w:hAnsi="Avenir Next LT Pro Light" w:cs="Avenir Next LT Pro Light"/>
          <w:sz w:val="20"/>
          <w:szCs w:val="20"/>
          <w:lang w:val="en-CA"/>
        </w:rPr>
      </w:pPr>
    </w:p>
    <w:p w14:paraId="000000F0" w14:textId="185A15FF" w:rsidR="00C12620" w:rsidRPr="00876875" w:rsidRDefault="00880339">
      <w:pPr>
        <w:spacing w:after="0" w:line="240" w:lineRule="auto"/>
        <w:rPr>
          <w:rFonts w:ascii="Avenir Next LT Pro Light" w:eastAsia="Avenir Next LT Pro Light" w:hAnsi="Avenir Next LT Pro Light" w:cs="Avenir Next LT Pro Light"/>
          <w:sz w:val="20"/>
          <w:szCs w:val="20"/>
          <w:lang w:val="en-CA"/>
        </w:rPr>
      </w:pPr>
      <w:r w:rsidRPr="00876875">
        <w:rPr>
          <w:rFonts w:ascii="Avenir Next LT Pro Light" w:eastAsia="Avenir Next LT Pro Light" w:hAnsi="Avenir Next LT Pro Light" w:cs="Avenir Next LT Pro Light"/>
          <w:sz w:val="20"/>
          <w:szCs w:val="20"/>
          <w:lang w:val="en-CA"/>
        </w:rPr>
        <w:t>Cherry Kingsley and Melanie Mark, Sacred Lives: Canadian Aboriginal Children and Youth Speak Out about Sexual Exploitation, report of Save the Children Canada (2000): 4.</w:t>
      </w:r>
    </w:p>
    <w:p w14:paraId="000000F4" w14:textId="640D3229" w:rsidR="00C12620" w:rsidRPr="00876875" w:rsidRDefault="00880339" w:rsidP="27A0E6CB">
      <w:pPr>
        <w:spacing w:after="0" w:line="240" w:lineRule="auto"/>
        <w:rPr>
          <w:rFonts w:ascii="Avenir Next LT Pro Light" w:eastAsia="Avenir Next LT Pro Light" w:hAnsi="Avenir Next LT Pro Light" w:cs="Avenir Next LT Pro Light"/>
          <w:sz w:val="20"/>
          <w:szCs w:val="20"/>
          <w:lang w:val="en-CA"/>
        </w:rPr>
      </w:pPr>
      <w:proofErr w:type="gramStart"/>
      <w:r w:rsidRPr="00876875">
        <w:rPr>
          <w:rFonts w:ascii="Avenir Next LT Pro Light" w:eastAsia="Avenir Next LT Pro Light" w:hAnsi="Avenir Next LT Pro Light" w:cs="Avenir Next LT Pro Light"/>
          <w:sz w:val="20"/>
          <w:szCs w:val="20"/>
          <w:lang w:val="en-CA"/>
        </w:rPr>
        <w:t>37  (</w:t>
      </w:r>
      <w:proofErr w:type="gramEnd"/>
      <w:r w:rsidRPr="00876875">
        <w:rPr>
          <w:rFonts w:ascii="Avenir Next LT Pro Light" w:eastAsia="Avenir Next LT Pro Light" w:hAnsi="Avenir Next LT Pro Light" w:cs="Avenir Next LT Pro Light"/>
          <w:sz w:val="20"/>
          <w:szCs w:val="20"/>
          <w:lang w:val="en-CA"/>
        </w:rPr>
        <w:t>National Inquiry into Missing and Murdered Indigenous Women and Girls - 2019)</w:t>
      </w:r>
    </w:p>
    <w:p w14:paraId="000000F5" w14:textId="77777777" w:rsidR="00C12620" w:rsidRPr="00876875" w:rsidRDefault="00C12620">
      <w:pPr>
        <w:spacing w:line="240" w:lineRule="auto"/>
        <w:rPr>
          <w:rFonts w:ascii="Avenir" w:eastAsia="Avenir" w:hAnsi="Avenir" w:cs="Avenir"/>
          <w:sz w:val="16"/>
          <w:szCs w:val="16"/>
          <w:lang w:val="en-CA"/>
        </w:rPr>
      </w:pPr>
    </w:p>
    <w:p w14:paraId="000000F6" w14:textId="77777777" w:rsidR="00C12620" w:rsidRPr="00876875" w:rsidRDefault="00C12620">
      <w:pPr>
        <w:spacing w:line="240" w:lineRule="auto"/>
        <w:jc w:val="both"/>
        <w:rPr>
          <w:rFonts w:ascii="Avenir" w:eastAsia="Avenir" w:hAnsi="Avenir" w:cs="Avenir"/>
          <w:sz w:val="16"/>
          <w:szCs w:val="16"/>
          <w:lang w:val="en-CA"/>
        </w:rPr>
      </w:pPr>
    </w:p>
    <w:p w14:paraId="000000F7" w14:textId="77777777" w:rsidR="00C12620" w:rsidRPr="00876875" w:rsidRDefault="00C12620">
      <w:pPr>
        <w:rPr>
          <w:rFonts w:ascii="Avenir" w:eastAsia="Avenir" w:hAnsi="Avenir" w:cs="Avenir"/>
          <w:lang w:val="en-CA"/>
        </w:rPr>
      </w:pPr>
    </w:p>
    <w:sectPr w:rsidR="00C12620" w:rsidRPr="00876875">
      <w:headerReference w:type="default" r:id="rId60"/>
      <w:footerReference w:type="default" r:id="rId61"/>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6F511" w14:textId="77777777" w:rsidR="00580840" w:rsidRDefault="00580840">
      <w:pPr>
        <w:spacing w:after="0" w:line="240" w:lineRule="auto"/>
      </w:pPr>
      <w:r>
        <w:separator/>
      </w:r>
    </w:p>
  </w:endnote>
  <w:endnote w:type="continuationSeparator" w:id="0">
    <w:p w14:paraId="3D61A360" w14:textId="77777777" w:rsidR="00580840" w:rsidRDefault="00580840">
      <w:pPr>
        <w:spacing w:after="0" w:line="240" w:lineRule="auto"/>
      </w:pPr>
      <w:r>
        <w:continuationSeparator/>
      </w:r>
    </w:p>
  </w:endnote>
  <w:endnote w:type="continuationNotice" w:id="1">
    <w:p w14:paraId="5F93CC14" w14:textId="77777777" w:rsidR="00580840" w:rsidRDefault="005808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w:altName w:val="Cambri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Next LT Pro Light">
    <w:charset w:val="00"/>
    <w:family w:val="swiss"/>
    <w:pitch w:val="variable"/>
    <w:sig w:usb0="A00000EF" w:usb1="5000204B" w:usb2="00000000" w:usb3="00000000" w:csb0="00000093"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DB8EE" w14:textId="185FBFD9" w:rsidR="006C0C09" w:rsidRDefault="006C0C09">
    <w:pPr>
      <w:pStyle w:val="Pieddepage"/>
    </w:pPr>
  </w:p>
  <w:p w14:paraId="042506B2" w14:textId="77777777" w:rsidR="006C0C09" w:rsidRDefault="006C0C0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A30C3" w14:textId="77777777" w:rsidR="00580840" w:rsidRDefault="00580840">
      <w:pPr>
        <w:spacing w:after="0" w:line="240" w:lineRule="auto"/>
      </w:pPr>
      <w:r>
        <w:separator/>
      </w:r>
    </w:p>
  </w:footnote>
  <w:footnote w:type="continuationSeparator" w:id="0">
    <w:p w14:paraId="0736B953" w14:textId="77777777" w:rsidR="00580840" w:rsidRDefault="00580840">
      <w:pPr>
        <w:spacing w:after="0" w:line="240" w:lineRule="auto"/>
      </w:pPr>
      <w:r>
        <w:continuationSeparator/>
      </w:r>
    </w:p>
  </w:footnote>
  <w:footnote w:type="continuationNotice" w:id="1">
    <w:p w14:paraId="482431B8" w14:textId="77777777" w:rsidR="00580840" w:rsidRDefault="00580840">
      <w:pPr>
        <w:spacing w:after="0" w:line="240" w:lineRule="auto"/>
      </w:pPr>
    </w:p>
  </w:footnote>
  <w:footnote w:id="2">
    <w:p w14:paraId="12310DB2" w14:textId="766A1701" w:rsidR="006C0C09" w:rsidRPr="00694E63" w:rsidRDefault="006C0C09" w:rsidP="00694E63">
      <w:pPr>
        <w:pStyle w:val="Sansinterligne"/>
        <w:rPr>
          <w:rStyle w:val="Appelnotedebasdep"/>
        </w:rPr>
      </w:pPr>
      <w:r>
        <w:rPr>
          <w:rStyle w:val="Appelnotedebasdep"/>
        </w:rPr>
        <w:footnoteRef/>
      </w:r>
      <w:r>
        <w:t xml:space="preserve"> </w:t>
      </w:r>
      <w:r w:rsidR="00ED1D49" w:rsidRPr="00694E63">
        <w:rPr>
          <w:rStyle w:val="Appelnotedebasdep"/>
        </w:rPr>
        <w:t xml:space="preserve">Dans l’année 2014 la Concertation de Luttes contre l’Exploitation Sexuelle CLES a </w:t>
      </w:r>
      <w:r w:rsidR="0058626C" w:rsidRPr="00694E63">
        <w:rPr>
          <w:rStyle w:val="Appelnotedebasdep"/>
        </w:rPr>
        <w:t>fait une recherche communautaire sur les besoins de femmes dans l’industrie du sexe</w:t>
      </w:r>
      <w:r w:rsidR="00110E7B" w:rsidRPr="00694E63">
        <w:rPr>
          <w:rStyle w:val="Appelnotedebasdep"/>
        </w:rPr>
        <w:t xml:space="preserve">. </w:t>
      </w:r>
      <w:r w:rsidR="00F97DFE" w:rsidRPr="00694E63">
        <w:rPr>
          <w:rStyle w:val="Appelnotedebasdep"/>
        </w:rPr>
        <w:t>Là-dedans</w:t>
      </w:r>
      <w:r w:rsidR="00110E7B" w:rsidRPr="00694E63">
        <w:rPr>
          <w:rStyle w:val="Appelnotedebasdep"/>
        </w:rPr>
        <w:t xml:space="preserve"> elles avaient </w:t>
      </w:r>
      <w:r w:rsidR="00F97DFE" w:rsidRPr="00694E63">
        <w:rPr>
          <w:rStyle w:val="Appelnotedebasdep"/>
        </w:rPr>
        <w:t>réussi</w:t>
      </w:r>
      <w:r w:rsidR="00110E7B" w:rsidRPr="00694E63">
        <w:rPr>
          <w:rStyle w:val="Appelnotedebasdep"/>
        </w:rPr>
        <w:t xml:space="preserve"> à rejoindre 14 femmes autochtones qui ont mentionnée </w:t>
      </w:r>
      <w:r w:rsidR="0013461D" w:rsidRPr="00694E63">
        <w:rPr>
          <w:rStyle w:val="Appelnotedebasdep"/>
        </w:rPr>
        <w:t xml:space="preserve">le besoin </w:t>
      </w:r>
      <w:r w:rsidR="00082E46" w:rsidRPr="00694E63">
        <w:rPr>
          <w:rStyle w:val="Appelnotedebasdep"/>
        </w:rPr>
        <w:t>d’</w:t>
      </w:r>
      <w:r w:rsidR="00F97DFE" w:rsidRPr="00694E63">
        <w:rPr>
          <w:rStyle w:val="Appelnotedebasdep"/>
        </w:rPr>
        <w:t>hébergement</w:t>
      </w:r>
      <w:r w:rsidR="00082E46" w:rsidRPr="00694E63">
        <w:rPr>
          <w:rStyle w:val="Appelnotedebasdep"/>
        </w:rPr>
        <w:t xml:space="preserve"> comme une besoin fondamental. (</w:t>
      </w:r>
      <w:r w:rsidR="00F97DFE" w:rsidRPr="00694E63">
        <w:rPr>
          <w:rStyle w:val="Appelnotedebasdep"/>
        </w:rPr>
        <w:t xml:space="preserve">100 % de </w:t>
      </w:r>
      <w:r w:rsidR="00B07820" w:rsidRPr="00694E63">
        <w:rPr>
          <w:rStyle w:val="Appelnotedebasdep"/>
        </w:rPr>
        <w:t xml:space="preserve">participantes autochtones rapportent le plus </w:t>
      </w:r>
      <w:r w:rsidR="00F97DFE" w:rsidRPr="00694E63">
        <w:rPr>
          <w:rStyle w:val="Appelnotedebasdep"/>
        </w:rPr>
        <w:t xml:space="preserve">fréquemment le besoin d’aide pour la recherche d’un logement) </w:t>
      </w:r>
    </w:p>
  </w:footnote>
  <w:footnote w:id="3">
    <w:p w14:paraId="669F9856" w14:textId="6D7CDC6E" w:rsidR="3FF1D473" w:rsidRDefault="3FF1D473" w:rsidP="3FF1D473">
      <w:pPr>
        <w:pStyle w:val="Notedebasdepage"/>
      </w:pPr>
      <w:r w:rsidRPr="3FF1D473">
        <w:rPr>
          <w:rStyle w:val="Appelnotedebasdep"/>
        </w:rPr>
        <w:footnoteRef/>
      </w:r>
      <w:r>
        <w:t xml:space="preserve"> </w:t>
      </w:r>
      <w:r w:rsidRPr="3FF1D473">
        <w:rPr>
          <w:rFonts w:ascii="Calibri Light" w:eastAsia="Calibri Light" w:hAnsi="Calibri Light" w:cs="Calibri Light"/>
          <w:color w:val="000000" w:themeColor="text1"/>
          <w:sz w:val="18"/>
          <w:szCs w:val="18"/>
        </w:rPr>
        <w:t xml:space="preserve">« Les principes de PCAP® des Premières Nations déterminent comment les données et les informations des Premières Nations seront collectées, protégées, utilisées ou partagées. Ces principes, dont le sigle signifie la propriété, le contrôle, l’accès et la possession, sont un outil visant à soutenir une gouvernance solide de l’information sur la voie de la souveraineté des Premières Nations en matière de données. Compte tenu de la diversité au sein des nations et entre elles, les principes seront exprimés et affirmés conformément à la vision du monde, aux connaissances traditionnelles et aux protocoles respectifs des nations. (…) Les principes de PCAP® affirment que les Premières Nations sont les seules à contrôler les processus de collecte de données dans leurs communautés, et qu’elles possèdent et contrôlent la manière dont ces informations peuvent être stockées, interprétées, utilisées ou partagées. », en : </w:t>
      </w:r>
      <w:hyperlink r:id="rId1">
        <w:r w:rsidRPr="3FF1D473">
          <w:rPr>
            <w:rStyle w:val="Lienhypertexte"/>
            <w:rFonts w:ascii="Calibri Light" w:eastAsia="Calibri Light" w:hAnsi="Calibri Light" w:cs="Calibri Light"/>
            <w:sz w:val="18"/>
            <w:szCs w:val="18"/>
          </w:rPr>
          <w:t>Centre de gouvernance de l’information des Premières Nations</w:t>
        </w:r>
      </w:hyperlink>
    </w:p>
    <w:p w14:paraId="7F970AD0" w14:textId="57FDC687" w:rsidR="3FF1D473" w:rsidRDefault="3FF1D473" w:rsidP="3FF1D473">
      <w:pPr>
        <w:pStyle w:val="Notedebasdepage"/>
      </w:pPr>
    </w:p>
  </w:footnote>
  <w:footnote w:id="4">
    <w:p w14:paraId="67683C22" w14:textId="0BB7E080" w:rsidR="27A0E6CB" w:rsidRDefault="27A0E6CB" w:rsidP="27A0E6CB">
      <w:pPr>
        <w:jc w:val="both"/>
        <w:rPr>
          <w:rFonts w:ascii="Avenir Next LT Pro Light" w:eastAsia="Avenir Next LT Pro Light" w:hAnsi="Avenir Next LT Pro Light" w:cs="Avenir Next LT Pro Light"/>
          <w:color w:val="595959" w:themeColor="text1" w:themeTint="A6"/>
        </w:rPr>
      </w:pPr>
      <w:r w:rsidRPr="27A0E6CB">
        <w:rPr>
          <w:rStyle w:val="Appelnotedebasdep"/>
        </w:rPr>
        <w:footnoteRef/>
      </w:r>
      <w:r>
        <w:t xml:space="preserve"> </w:t>
      </w:r>
      <w:hyperlink r:id="rId2">
        <w:r w:rsidRPr="27A0E6CB">
          <w:rPr>
            <w:rFonts w:ascii="Calibri Light" w:eastAsia="Calibri Light" w:hAnsi="Calibri Light" w:cs="Calibri Light"/>
            <w:color w:val="000000" w:themeColor="text1"/>
            <w:sz w:val="16"/>
            <w:szCs w:val="16"/>
          </w:rPr>
          <w:t>Christine Corbeil et Isabelle Marchand (</w:t>
        </w:r>
        <w:proofErr w:type="spellStart"/>
        <w:r w:rsidRPr="27A0E6CB">
          <w:rPr>
            <w:rFonts w:ascii="Calibri Light" w:eastAsia="Calibri Light" w:hAnsi="Calibri Light" w:cs="Calibri Light"/>
            <w:color w:val="000000" w:themeColor="text1"/>
            <w:sz w:val="16"/>
            <w:szCs w:val="16"/>
          </w:rPr>
          <w:t>dir</w:t>
        </w:r>
        <w:proofErr w:type="spellEnd"/>
        <w:r w:rsidRPr="27A0E6CB">
          <w:rPr>
            <w:rFonts w:ascii="Calibri Light" w:eastAsia="Calibri Light" w:hAnsi="Calibri Light" w:cs="Calibri Light"/>
            <w:color w:val="000000" w:themeColor="text1"/>
            <w:sz w:val="16"/>
            <w:szCs w:val="16"/>
          </w:rPr>
          <w:t>.), L’intervention féministe d’hier à aujourd’hui : portrait d’une pratique sociale diversifiée, Montréal, Éditions du Remue-ménage, 2010, 253 p. – Nouvelles pratiques sociales</w:t>
        </w:r>
      </w:hyperlink>
    </w:p>
    <w:p w14:paraId="2E039CCB" w14:textId="4504DA04" w:rsidR="27A0E6CB" w:rsidRDefault="27A0E6CB" w:rsidP="27A0E6CB">
      <w:pPr>
        <w:pStyle w:val="Notedebasdepage"/>
      </w:pPr>
    </w:p>
  </w:footnote>
  <w:footnote w:id="5">
    <w:p w14:paraId="5511DAA7" w14:textId="0F7D1C95" w:rsidR="3FF1D473" w:rsidRDefault="3FF1D473" w:rsidP="3FF1D473">
      <w:pPr>
        <w:spacing w:after="0" w:line="240" w:lineRule="auto"/>
      </w:pPr>
      <w:r w:rsidRPr="3FF1D473">
        <w:rPr>
          <w:rStyle w:val="Appelnotedebasdep"/>
        </w:rPr>
        <w:footnoteRef/>
      </w:r>
      <w:r>
        <w:t xml:space="preserve"> </w:t>
      </w:r>
      <w:proofErr w:type="gramStart"/>
      <w:r w:rsidRPr="3FF1D473">
        <w:rPr>
          <w:rFonts w:ascii="Calibri Light" w:eastAsia="Calibri Light" w:hAnsi="Calibri Light" w:cs="Calibri Light"/>
          <w:color w:val="000000" w:themeColor="text1"/>
          <w:sz w:val="16"/>
          <w:szCs w:val="16"/>
        </w:rPr>
        <w:t>revue</w:t>
      </w:r>
      <w:proofErr w:type="gramEnd"/>
      <w:r w:rsidRPr="3FF1D473">
        <w:rPr>
          <w:rFonts w:ascii="Calibri Light" w:eastAsia="Calibri Light" w:hAnsi="Calibri Light" w:cs="Calibri Light"/>
          <w:color w:val="000000" w:themeColor="text1"/>
          <w:sz w:val="16"/>
          <w:szCs w:val="16"/>
        </w:rPr>
        <w:t> </w:t>
      </w:r>
      <w:hyperlink r:id="rId3">
        <w:r w:rsidRPr="3FF1D473">
          <w:rPr>
            <w:rStyle w:val="Lienhypertexte"/>
            <w:rFonts w:ascii="Calibri Light" w:eastAsia="Calibri Light" w:hAnsi="Calibri Light" w:cs="Calibri Light"/>
            <w:sz w:val="16"/>
            <w:szCs w:val="16"/>
          </w:rPr>
          <w:t>Reflets</w:t>
        </w:r>
      </w:hyperlink>
      <w:r w:rsidRPr="3FF1D473">
        <w:rPr>
          <w:rFonts w:ascii="Calibri Light" w:eastAsia="Calibri Light" w:hAnsi="Calibri Light" w:cs="Calibri Light"/>
          <w:color w:val="000000" w:themeColor="text1"/>
          <w:sz w:val="16"/>
          <w:szCs w:val="16"/>
        </w:rPr>
        <w:t xml:space="preserve"> , Volume 9, numéro 1, printemps 2003, p. 186–210, </w:t>
      </w:r>
      <w:hyperlink r:id="rId4">
        <w:r w:rsidRPr="3FF1D473">
          <w:rPr>
            <w:rStyle w:val="Lienhypertexte"/>
            <w:rFonts w:ascii="Calibri Light" w:eastAsia="Calibri Light" w:hAnsi="Calibri Light" w:cs="Calibri Light"/>
            <w:b/>
            <w:bCs/>
            <w:sz w:val="16"/>
            <w:szCs w:val="16"/>
          </w:rPr>
          <w:t>Le </w:t>
        </w:r>
        <w:r w:rsidRPr="3FF1D473">
          <w:rPr>
            <w:rStyle w:val="Lienhypertexte"/>
            <w:rFonts w:ascii="Calibri Light" w:eastAsia="Calibri Light" w:hAnsi="Calibri Light" w:cs="Calibri Light"/>
            <w:b/>
            <w:bCs/>
            <w:i/>
            <w:iCs/>
            <w:sz w:val="16"/>
            <w:szCs w:val="16"/>
          </w:rPr>
          <w:t>genre</w:t>
        </w:r>
        <w:r w:rsidRPr="3FF1D473">
          <w:rPr>
            <w:rStyle w:val="Lienhypertexte"/>
            <w:rFonts w:ascii="Calibri Light" w:eastAsia="Calibri Light" w:hAnsi="Calibri Light" w:cs="Calibri Light"/>
            <w:b/>
            <w:bCs/>
            <w:sz w:val="16"/>
            <w:szCs w:val="16"/>
          </w:rPr>
          <w:t> en contexte : pratiques sociales et représentations</w:t>
        </w:r>
      </w:hyperlink>
    </w:p>
    <w:p w14:paraId="2DB7548E" w14:textId="16F9D69A" w:rsidR="3FF1D473" w:rsidRDefault="3FF1D473" w:rsidP="3FF1D473">
      <w:pPr>
        <w:pStyle w:val="Notedebasdepage"/>
      </w:pPr>
    </w:p>
  </w:footnote>
  <w:footnote w:id="6">
    <w:p w14:paraId="74E6BFAD" w14:textId="2770F9C4" w:rsidR="3FF1D473" w:rsidRDefault="3FF1D473" w:rsidP="3FF1D473">
      <w:pPr>
        <w:pStyle w:val="Notedebasdepage"/>
      </w:pPr>
      <w:r w:rsidRPr="3FF1D473">
        <w:rPr>
          <w:rStyle w:val="Appelnotedebasdep"/>
        </w:rPr>
        <w:footnoteRef/>
      </w:r>
      <w:r>
        <w:t xml:space="preserve"> </w:t>
      </w:r>
      <w:r w:rsidRPr="3FF1D473">
        <w:rPr>
          <w:rFonts w:ascii="Calibri Light" w:eastAsia="Calibri Light" w:hAnsi="Calibri Light" w:cs="Calibri Light"/>
          <w:color w:val="000000" w:themeColor="text1"/>
          <w:sz w:val="16"/>
          <w:szCs w:val="16"/>
        </w:rPr>
        <w:t xml:space="preserve">L’intervention féministe : un modèle et des pratiques au cœur du mouvement des femmes québécois Christine Corbeil et Isabelle Marchand, 2010, </w:t>
      </w:r>
      <w:proofErr w:type="spellStart"/>
      <w:r w:rsidRPr="3FF1D473">
        <w:rPr>
          <w:rFonts w:ascii="Calibri Light" w:eastAsia="Calibri Light" w:hAnsi="Calibri Light" w:cs="Calibri Light"/>
          <w:color w:val="000000" w:themeColor="text1"/>
          <w:sz w:val="16"/>
          <w:szCs w:val="16"/>
        </w:rPr>
        <w:t>pag</w:t>
      </w:r>
      <w:proofErr w:type="spellEnd"/>
      <w:r w:rsidRPr="3FF1D473">
        <w:rPr>
          <w:rFonts w:ascii="Calibri Light" w:eastAsia="Calibri Light" w:hAnsi="Calibri Light" w:cs="Calibri Light"/>
          <w:color w:val="000000" w:themeColor="text1"/>
          <w:sz w:val="16"/>
          <w:szCs w:val="16"/>
        </w:rPr>
        <w:t xml:space="preserve"> 25</w:t>
      </w:r>
    </w:p>
    <w:p w14:paraId="5563B3BC" w14:textId="02F2769A" w:rsidR="3FF1D473" w:rsidRDefault="3FF1D473" w:rsidP="3FF1D473">
      <w:pPr>
        <w:pStyle w:val="Notedebasdepage"/>
      </w:pPr>
    </w:p>
  </w:footnote>
  <w:footnote w:id="7">
    <w:p w14:paraId="74A6F49F" w14:textId="32D24FF3" w:rsidR="3FF1D473" w:rsidRDefault="3FF1D473" w:rsidP="3FF1D473">
      <w:pPr>
        <w:pStyle w:val="Notedebasdepage"/>
      </w:pPr>
      <w:r w:rsidRPr="3FF1D473">
        <w:rPr>
          <w:rStyle w:val="Appelnotedebasdep"/>
        </w:rPr>
        <w:footnoteRef/>
      </w:r>
      <w:r>
        <w:t xml:space="preserve"> </w:t>
      </w:r>
      <w:r w:rsidRPr="3FF1D473">
        <w:rPr>
          <w:rFonts w:ascii="Calibri Light" w:eastAsia="Calibri Light" w:hAnsi="Calibri Light" w:cs="Calibri Light"/>
          <w:color w:val="000000" w:themeColor="text1"/>
          <w:sz w:val="16"/>
          <w:szCs w:val="16"/>
        </w:rPr>
        <w:t xml:space="preserve">Idem, </w:t>
      </w:r>
      <w:proofErr w:type="spellStart"/>
      <w:r w:rsidRPr="3FF1D473">
        <w:rPr>
          <w:rFonts w:ascii="Calibri Light" w:eastAsia="Calibri Light" w:hAnsi="Calibri Light" w:cs="Calibri Light"/>
          <w:color w:val="000000" w:themeColor="text1"/>
          <w:sz w:val="16"/>
          <w:szCs w:val="16"/>
        </w:rPr>
        <w:t>pag</w:t>
      </w:r>
      <w:proofErr w:type="spellEnd"/>
      <w:r w:rsidRPr="3FF1D473">
        <w:rPr>
          <w:rFonts w:ascii="Calibri Light" w:eastAsia="Calibri Light" w:hAnsi="Calibri Light" w:cs="Calibri Light"/>
          <w:color w:val="000000" w:themeColor="text1"/>
          <w:sz w:val="16"/>
          <w:szCs w:val="16"/>
        </w:rPr>
        <w:t xml:space="preserve"> 27 </w:t>
      </w:r>
      <w:r w:rsidRPr="3FF1D473">
        <w:t xml:space="preserve"> </w:t>
      </w:r>
    </w:p>
  </w:footnote>
  <w:footnote w:id="8">
    <w:p w14:paraId="4DB8A680" w14:textId="068A1BB3" w:rsidR="3FF1D473" w:rsidRDefault="3FF1D473" w:rsidP="3FF1D473">
      <w:pPr>
        <w:pStyle w:val="Notedebasdepage"/>
      </w:pPr>
      <w:r w:rsidRPr="3FF1D473">
        <w:rPr>
          <w:rStyle w:val="Appelnotedebasdep"/>
        </w:rPr>
        <w:footnoteRef/>
      </w:r>
      <w:r>
        <w:t xml:space="preserve"> </w:t>
      </w:r>
      <w:r w:rsidRPr="3FF1D473">
        <w:rPr>
          <w:rFonts w:ascii="Calibri Light" w:eastAsia="Calibri Light" w:hAnsi="Calibri Light" w:cs="Calibri Light"/>
          <w:color w:val="000000" w:themeColor="text1"/>
          <w:sz w:val="16"/>
          <w:szCs w:val="16"/>
        </w:rPr>
        <w:t>Desroches, M.-È. (2015). L’analyse intersectionnelle et l’approfondissement de la compréhension des violences sexistes par Femmes et villes internationales. Recherches féministes, 28(2), 81–100. https://doi.org/10.7202/1034176ar</w:t>
      </w:r>
    </w:p>
  </w:footnote>
  <w:footnote w:id="9">
    <w:p w14:paraId="44EE8901" w14:textId="7B8E53BD" w:rsidR="3FF1D473" w:rsidRDefault="3FF1D473" w:rsidP="3FF1D473">
      <w:pPr>
        <w:pStyle w:val="Notedebasdepage"/>
      </w:pPr>
      <w:r w:rsidRPr="3FF1D473">
        <w:rPr>
          <w:rStyle w:val="Appelnotedebasdep"/>
        </w:rPr>
        <w:footnoteRef/>
      </w:r>
      <w:r w:rsidRPr="3FF1D473">
        <w:t xml:space="preserve"> </w:t>
      </w:r>
      <w:r w:rsidRPr="3FF1D473">
        <w:rPr>
          <w:color w:val="000000" w:themeColor="text1"/>
        </w:rPr>
        <w:t xml:space="preserve">ONU-HABITAT, fiche d’information No 21, Le droit à un logement convenable, </w:t>
      </w:r>
      <w:proofErr w:type="spellStart"/>
      <w:r w:rsidRPr="3FF1D473">
        <w:rPr>
          <w:color w:val="000000" w:themeColor="text1"/>
        </w:rPr>
        <w:t>pag</w:t>
      </w:r>
      <w:proofErr w:type="spellEnd"/>
      <w:r w:rsidRPr="3FF1D473">
        <w:rPr>
          <w:color w:val="000000" w:themeColor="text1"/>
        </w:rPr>
        <w:t xml:space="preserve"> 1 </w:t>
      </w:r>
      <w:r w:rsidRPr="3FF1D473">
        <w:t xml:space="preserve"> </w:t>
      </w:r>
    </w:p>
  </w:footnote>
  <w:footnote w:id="10">
    <w:p w14:paraId="000000F8" w14:textId="09E936C8" w:rsidR="00C12620" w:rsidRDefault="00880339">
      <w:pPr>
        <w:jc w:val="both"/>
        <w:rPr>
          <w:rFonts w:ascii="Avenir" w:eastAsia="Avenir" w:hAnsi="Avenir" w:cs="Avenir"/>
          <w:sz w:val="16"/>
          <w:szCs w:val="16"/>
        </w:rPr>
      </w:pPr>
      <w:r>
        <w:rPr>
          <w:vertAlign w:val="superscript"/>
        </w:rPr>
        <w:footnoteRef/>
      </w:r>
      <w:r>
        <w:rPr>
          <w:rFonts w:ascii="Avenir" w:eastAsia="Avenir" w:hAnsi="Avenir" w:cs="Avenir"/>
          <w:sz w:val="16"/>
          <w:szCs w:val="16"/>
        </w:rPr>
        <w:t xml:space="preserve"> Boîte à outils </w:t>
      </w:r>
      <w:proofErr w:type="spellStart"/>
      <w:r>
        <w:rPr>
          <w:rFonts w:ascii="Avenir" w:eastAsia="Avenir" w:hAnsi="Avenir" w:cs="Avenir"/>
          <w:sz w:val="16"/>
          <w:szCs w:val="16"/>
        </w:rPr>
        <w:t>décoloniale</w:t>
      </w:r>
      <w:proofErr w:type="spellEnd"/>
      <w:r>
        <w:rPr>
          <w:rFonts w:ascii="Avenir" w:eastAsia="Avenir" w:hAnsi="Avenir" w:cs="Avenir"/>
          <w:sz w:val="16"/>
          <w:szCs w:val="16"/>
        </w:rPr>
        <w:t xml:space="preserve"> </w:t>
      </w:r>
      <w:proofErr w:type="spellStart"/>
      <w:r>
        <w:rPr>
          <w:rFonts w:ascii="Avenir" w:eastAsia="Avenir" w:hAnsi="Avenir" w:cs="Avenir"/>
          <w:sz w:val="16"/>
          <w:szCs w:val="16"/>
        </w:rPr>
        <w:t>Mikana</w:t>
      </w:r>
      <w:proofErr w:type="spellEnd"/>
      <w:r>
        <w:rPr>
          <w:rFonts w:ascii="Avenir" w:eastAsia="Avenir" w:hAnsi="Avenir" w:cs="Avenir"/>
          <w:sz w:val="16"/>
          <w:szCs w:val="16"/>
        </w:rPr>
        <w:t xml:space="preserve"> (Petit guide de terminologies en contexte </w:t>
      </w:r>
      <w:r w:rsidR="27A0E6CB">
        <w:rPr>
          <w:rFonts w:ascii="Avenir" w:eastAsia="Avenir" w:hAnsi="Avenir" w:cs="Avenir"/>
          <w:sz w:val="16"/>
          <w:szCs w:val="16"/>
        </w:rPr>
        <w:t>des Premiers Peuples</w:t>
      </w:r>
      <w:r>
        <w:rPr>
          <w:rFonts w:ascii="Avenir" w:eastAsia="Avenir" w:hAnsi="Avenir" w:cs="Avenir"/>
          <w:sz w:val="16"/>
          <w:szCs w:val="16"/>
        </w:rPr>
        <w:t>), Montréal, 2021</w:t>
      </w:r>
    </w:p>
  </w:footnote>
  <w:footnote w:id="11">
    <w:p w14:paraId="000000F9" w14:textId="77777777" w:rsidR="00C12620" w:rsidRPr="00876875" w:rsidRDefault="00880339">
      <w:pPr>
        <w:pBdr>
          <w:top w:val="nil"/>
          <w:left w:val="nil"/>
          <w:bottom w:val="nil"/>
          <w:right w:val="nil"/>
          <w:between w:val="nil"/>
        </w:pBdr>
        <w:spacing w:after="0" w:line="240" w:lineRule="auto"/>
        <w:rPr>
          <w:rFonts w:ascii="Avenir" w:eastAsia="Avenir" w:hAnsi="Avenir" w:cs="Avenir"/>
          <w:color w:val="000000"/>
          <w:sz w:val="16"/>
          <w:szCs w:val="16"/>
          <w:lang w:val="en-CA"/>
        </w:rPr>
      </w:pPr>
      <w:r>
        <w:rPr>
          <w:vertAlign w:val="superscript"/>
        </w:rPr>
        <w:footnoteRef/>
      </w:r>
      <w:r w:rsidRPr="00876875">
        <w:rPr>
          <w:rFonts w:ascii="Avenir" w:eastAsia="Avenir" w:hAnsi="Avenir" w:cs="Avenir"/>
          <w:color w:val="000000"/>
          <w:sz w:val="16"/>
          <w:szCs w:val="16"/>
          <w:lang w:val="en-CA"/>
        </w:rPr>
        <w:t xml:space="preserve"> </w:t>
      </w:r>
      <w:r w:rsidRPr="00876875">
        <w:rPr>
          <w:rFonts w:ascii="Avenir" w:eastAsia="Avenir" w:hAnsi="Avenir" w:cs="Avenir"/>
          <w:sz w:val="16"/>
          <w:szCs w:val="16"/>
          <w:lang w:val="en-CA"/>
        </w:rPr>
        <w:t>Ibid</w:t>
      </w:r>
    </w:p>
  </w:footnote>
  <w:footnote w:id="12">
    <w:p w14:paraId="000000FA" w14:textId="77777777" w:rsidR="00C12620" w:rsidRPr="00876875" w:rsidRDefault="00880339">
      <w:pPr>
        <w:rPr>
          <w:rFonts w:ascii="Avenir" w:eastAsia="Avenir" w:hAnsi="Avenir" w:cs="Avenir"/>
          <w:sz w:val="14"/>
          <w:szCs w:val="14"/>
          <w:lang w:val="en-CA"/>
        </w:rPr>
      </w:pPr>
      <w:r>
        <w:rPr>
          <w:vertAlign w:val="superscript"/>
        </w:rPr>
        <w:footnoteRef/>
      </w:r>
      <w:r w:rsidRPr="00876875">
        <w:rPr>
          <w:rFonts w:ascii="Avenir" w:eastAsia="Avenir" w:hAnsi="Avenir" w:cs="Avenir"/>
          <w:sz w:val="16"/>
          <w:szCs w:val="16"/>
          <w:lang w:val="en-CA"/>
        </w:rPr>
        <w:t xml:space="preserve"> </w:t>
      </w:r>
      <w:r w:rsidRPr="00876875">
        <w:rPr>
          <w:rFonts w:ascii="Avenir" w:eastAsia="Avenir" w:hAnsi="Avenir" w:cs="Avenir"/>
          <w:sz w:val="14"/>
          <w:szCs w:val="14"/>
          <w:lang w:val="en-CA"/>
        </w:rPr>
        <w:t>who are indigenous peoples? - united nations. retrieved from https://www.un.org/esa/socdev/unpfii/documents/5session_factsheet1.pdf)</w:t>
      </w:r>
    </w:p>
  </w:footnote>
  <w:footnote w:id="13">
    <w:p w14:paraId="63F6FBF8" w14:textId="060C4677" w:rsidR="27A0E6CB" w:rsidRDefault="27A0E6CB" w:rsidP="27A0E6CB">
      <w:pPr>
        <w:pStyle w:val="Notedebasdepage"/>
      </w:pPr>
      <w:r w:rsidRPr="27A0E6CB">
        <w:rPr>
          <w:rStyle w:val="Appelnotedebasdep"/>
        </w:rPr>
        <w:footnoteRef/>
      </w:r>
      <w:r>
        <w:t xml:space="preserve"> Plus récemment le terme a </w:t>
      </w:r>
      <w:proofErr w:type="spellStart"/>
      <w:proofErr w:type="gramStart"/>
      <w:r>
        <w:t>évolue</w:t>
      </w:r>
      <w:proofErr w:type="spellEnd"/>
      <w:proofErr w:type="gramEnd"/>
      <w:r>
        <w:t xml:space="preserve"> et maintenant le terme utilisé est Premiers Peuples</w:t>
      </w:r>
    </w:p>
  </w:footnote>
  <w:footnote w:id="14">
    <w:p w14:paraId="000000FB" w14:textId="6FD32C61" w:rsidR="00C12620" w:rsidRDefault="00880339">
      <w:pPr>
        <w:pBdr>
          <w:top w:val="nil"/>
          <w:left w:val="nil"/>
          <w:bottom w:val="nil"/>
          <w:right w:val="nil"/>
          <w:between w:val="nil"/>
        </w:pBdr>
        <w:spacing w:after="0" w:line="240" w:lineRule="auto"/>
        <w:rPr>
          <w:rFonts w:ascii="Avenir" w:eastAsia="Avenir" w:hAnsi="Avenir" w:cs="Avenir"/>
          <w:sz w:val="16"/>
          <w:szCs w:val="16"/>
        </w:rPr>
      </w:pPr>
      <w:r>
        <w:rPr>
          <w:vertAlign w:val="superscript"/>
        </w:rPr>
        <w:footnoteRef/>
      </w:r>
      <w:r>
        <w:rPr>
          <w:rFonts w:ascii="Avenir" w:eastAsia="Avenir" w:hAnsi="Avenir" w:cs="Avenir"/>
          <w:sz w:val="16"/>
          <w:szCs w:val="16"/>
        </w:rPr>
        <w:t xml:space="preserve"> Boîte à outils </w:t>
      </w:r>
      <w:proofErr w:type="spellStart"/>
      <w:r>
        <w:rPr>
          <w:rFonts w:ascii="Avenir" w:eastAsia="Avenir" w:hAnsi="Avenir" w:cs="Avenir"/>
          <w:sz w:val="16"/>
          <w:szCs w:val="16"/>
        </w:rPr>
        <w:t>décoloniale</w:t>
      </w:r>
      <w:proofErr w:type="spellEnd"/>
      <w:r>
        <w:rPr>
          <w:rFonts w:ascii="Avenir" w:eastAsia="Avenir" w:hAnsi="Avenir" w:cs="Avenir"/>
          <w:sz w:val="16"/>
          <w:szCs w:val="16"/>
        </w:rPr>
        <w:t xml:space="preserve"> </w:t>
      </w:r>
      <w:proofErr w:type="spellStart"/>
      <w:r>
        <w:rPr>
          <w:rFonts w:ascii="Avenir" w:eastAsia="Avenir" w:hAnsi="Avenir" w:cs="Avenir"/>
          <w:sz w:val="16"/>
          <w:szCs w:val="16"/>
        </w:rPr>
        <w:t>Mikana</w:t>
      </w:r>
      <w:proofErr w:type="spellEnd"/>
      <w:r>
        <w:rPr>
          <w:rFonts w:ascii="Avenir" w:eastAsia="Avenir" w:hAnsi="Avenir" w:cs="Avenir"/>
          <w:sz w:val="16"/>
          <w:szCs w:val="16"/>
        </w:rPr>
        <w:t xml:space="preserve"> (Petit guide de terminologies en contexte </w:t>
      </w:r>
      <w:r w:rsidR="27A0E6CB">
        <w:rPr>
          <w:rFonts w:ascii="Avenir" w:eastAsia="Avenir" w:hAnsi="Avenir" w:cs="Avenir"/>
          <w:sz w:val="16"/>
          <w:szCs w:val="16"/>
        </w:rPr>
        <w:t>des Premiers Peuples</w:t>
      </w:r>
      <w:r>
        <w:rPr>
          <w:rFonts w:ascii="Avenir" w:eastAsia="Avenir" w:hAnsi="Avenir" w:cs="Avenir"/>
          <w:sz w:val="16"/>
          <w:szCs w:val="16"/>
        </w:rPr>
        <w:t>), Montréal, 2020</w:t>
      </w:r>
    </w:p>
  </w:footnote>
  <w:footnote w:id="15">
    <w:p w14:paraId="000000FC" w14:textId="77777777" w:rsidR="00C12620" w:rsidRDefault="00880339">
      <w:pPr>
        <w:pBdr>
          <w:top w:val="nil"/>
          <w:left w:val="nil"/>
          <w:bottom w:val="nil"/>
          <w:right w:val="nil"/>
          <w:between w:val="nil"/>
        </w:pBdr>
        <w:spacing w:after="0" w:line="240" w:lineRule="auto"/>
        <w:rPr>
          <w:color w:val="000000"/>
          <w:sz w:val="16"/>
          <w:szCs w:val="16"/>
          <w:highlight w:val="yellow"/>
          <w:vertAlign w:val="superscript"/>
        </w:rPr>
      </w:pPr>
      <w:r>
        <w:rPr>
          <w:vertAlign w:val="superscript"/>
        </w:rPr>
        <w:footnoteRef/>
      </w:r>
      <w:r>
        <w:rPr>
          <w:rFonts w:ascii="Avenir" w:eastAsia="Avenir" w:hAnsi="Avenir" w:cs="Avenir"/>
          <w:sz w:val="16"/>
          <w:szCs w:val="16"/>
        </w:rPr>
        <w:t xml:space="preserve"> </w:t>
      </w:r>
      <w:proofErr w:type="spellStart"/>
      <w:proofErr w:type="gramStart"/>
      <w:r>
        <w:rPr>
          <w:rFonts w:ascii="Avenir" w:eastAsia="Avenir" w:hAnsi="Avenir" w:cs="Avenir"/>
          <w:sz w:val="16"/>
          <w:szCs w:val="16"/>
        </w:rPr>
        <w:t>ibid</w:t>
      </w:r>
      <w:proofErr w:type="spellEnd"/>
      <w:proofErr w:type="gramEnd"/>
      <w:r>
        <w:rPr>
          <w:rFonts w:ascii="Avenir" w:eastAsia="Avenir" w:hAnsi="Avenir" w:cs="Avenir"/>
          <w:sz w:val="16"/>
          <w:szCs w:val="16"/>
        </w:rPr>
        <w:t xml:space="preserve"> </w:t>
      </w:r>
    </w:p>
  </w:footnote>
  <w:footnote w:id="16">
    <w:p w14:paraId="000000FD" w14:textId="77777777" w:rsidR="00C12620" w:rsidRDefault="00880339">
      <w:pPr>
        <w:pBdr>
          <w:top w:val="nil"/>
          <w:left w:val="nil"/>
          <w:bottom w:val="nil"/>
          <w:right w:val="nil"/>
          <w:between w:val="nil"/>
        </w:pBdr>
        <w:spacing w:after="0" w:line="240" w:lineRule="auto"/>
        <w:rPr>
          <w:rFonts w:ascii="Avenir" w:eastAsia="Avenir" w:hAnsi="Avenir" w:cs="Avenir"/>
          <w:color w:val="000000"/>
          <w:sz w:val="16"/>
          <w:szCs w:val="16"/>
          <w:highlight w:val="yellow"/>
          <w:vertAlign w:val="superscript"/>
        </w:rPr>
      </w:pPr>
      <w:r>
        <w:rPr>
          <w:vertAlign w:val="superscript"/>
        </w:rPr>
        <w:footnoteRef/>
      </w:r>
      <w:r>
        <w:rPr>
          <w:rFonts w:ascii="Avenir" w:eastAsia="Avenir" w:hAnsi="Avenir" w:cs="Avenir"/>
          <w:sz w:val="16"/>
          <w:szCs w:val="16"/>
        </w:rPr>
        <w:t xml:space="preserve"> </w:t>
      </w:r>
      <w:proofErr w:type="spellStart"/>
      <w:proofErr w:type="gramStart"/>
      <w:r>
        <w:rPr>
          <w:rFonts w:ascii="Avenir" w:eastAsia="Avenir" w:hAnsi="Avenir" w:cs="Avenir"/>
          <w:sz w:val="16"/>
          <w:szCs w:val="16"/>
        </w:rPr>
        <w:t>ibid</w:t>
      </w:r>
      <w:proofErr w:type="spellEnd"/>
      <w:proofErr w:type="gramEnd"/>
    </w:p>
  </w:footnote>
  <w:footnote w:id="17">
    <w:p w14:paraId="000000FE" w14:textId="77777777" w:rsidR="00C12620" w:rsidRDefault="00880339">
      <w:pPr>
        <w:pBdr>
          <w:top w:val="nil"/>
          <w:left w:val="nil"/>
          <w:bottom w:val="nil"/>
          <w:right w:val="nil"/>
          <w:between w:val="nil"/>
        </w:pBdr>
        <w:spacing w:after="0" w:line="240" w:lineRule="auto"/>
        <w:rPr>
          <w:rFonts w:ascii="Avenir" w:eastAsia="Avenir" w:hAnsi="Avenir" w:cs="Avenir"/>
          <w:color w:val="000000"/>
          <w:sz w:val="16"/>
          <w:szCs w:val="16"/>
          <w:highlight w:val="yellow"/>
          <w:vertAlign w:val="superscript"/>
        </w:rPr>
      </w:pPr>
      <w:r>
        <w:rPr>
          <w:vertAlign w:val="superscript"/>
        </w:rPr>
        <w:footnoteRef/>
      </w:r>
      <w:r>
        <w:rPr>
          <w:rFonts w:ascii="Avenir" w:eastAsia="Avenir" w:hAnsi="Avenir" w:cs="Avenir"/>
          <w:sz w:val="16"/>
          <w:szCs w:val="16"/>
        </w:rPr>
        <w:t xml:space="preserve"> </w:t>
      </w:r>
      <w:proofErr w:type="spellStart"/>
      <w:proofErr w:type="gramStart"/>
      <w:r>
        <w:rPr>
          <w:rFonts w:ascii="Avenir" w:eastAsia="Avenir" w:hAnsi="Avenir" w:cs="Avenir"/>
          <w:sz w:val="16"/>
          <w:szCs w:val="16"/>
        </w:rPr>
        <w:t>ibid</w:t>
      </w:r>
      <w:proofErr w:type="spellEnd"/>
      <w:proofErr w:type="gramEnd"/>
      <w:r>
        <w:rPr>
          <w:rFonts w:ascii="Avenir" w:eastAsia="Avenir" w:hAnsi="Avenir" w:cs="Avenir"/>
          <w:sz w:val="16"/>
          <w:szCs w:val="16"/>
        </w:rPr>
        <w:t xml:space="preserve"> </w:t>
      </w:r>
    </w:p>
  </w:footnote>
  <w:footnote w:id="18">
    <w:p w14:paraId="000000FF" w14:textId="77777777" w:rsidR="00C12620" w:rsidRDefault="00880339">
      <w:pPr>
        <w:pBdr>
          <w:top w:val="nil"/>
          <w:left w:val="nil"/>
          <w:bottom w:val="nil"/>
          <w:right w:val="nil"/>
          <w:between w:val="nil"/>
        </w:pBdr>
        <w:spacing w:after="0" w:line="240" w:lineRule="auto"/>
        <w:rPr>
          <w:rFonts w:ascii="Avenir" w:eastAsia="Avenir" w:hAnsi="Avenir" w:cs="Avenir"/>
          <w:color w:val="000000"/>
          <w:sz w:val="16"/>
          <w:szCs w:val="16"/>
          <w:vertAlign w:val="superscript"/>
        </w:rPr>
      </w:pPr>
      <w:r>
        <w:rPr>
          <w:vertAlign w:val="superscript"/>
        </w:rPr>
        <w:footnoteRef/>
      </w:r>
      <w:r>
        <w:rPr>
          <w:rFonts w:ascii="Avenir" w:eastAsia="Avenir" w:hAnsi="Avenir" w:cs="Avenir"/>
          <w:sz w:val="16"/>
          <w:szCs w:val="16"/>
        </w:rPr>
        <w:t xml:space="preserve"> Parcours éducatif final, Juin 2022. Réseau Montréal Network </w:t>
      </w:r>
    </w:p>
  </w:footnote>
  <w:footnote w:id="19">
    <w:p w14:paraId="00000114" w14:textId="77777777" w:rsidR="00C12620" w:rsidRPr="00876875" w:rsidRDefault="00880339">
      <w:pPr>
        <w:spacing w:after="0" w:line="240" w:lineRule="auto"/>
        <w:rPr>
          <w:rFonts w:ascii="Avenir" w:eastAsia="Avenir" w:hAnsi="Avenir" w:cs="Avenir"/>
          <w:sz w:val="16"/>
          <w:szCs w:val="16"/>
          <w:lang w:val="en-CA"/>
        </w:rPr>
      </w:pPr>
      <w:r>
        <w:rPr>
          <w:vertAlign w:val="superscript"/>
        </w:rPr>
        <w:footnoteRef/>
      </w:r>
      <w:r w:rsidRPr="00876875">
        <w:rPr>
          <w:rFonts w:ascii="Avenir" w:eastAsia="Avenir" w:hAnsi="Avenir" w:cs="Avenir"/>
          <w:sz w:val="16"/>
          <w:szCs w:val="16"/>
          <w:lang w:val="en-CA"/>
        </w:rPr>
        <w:t xml:space="preserve"> </w:t>
      </w:r>
      <w:hyperlink r:id="rId5">
        <w:r w:rsidRPr="00876875">
          <w:rPr>
            <w:rFonts w:ascii="Avenir" w:eastAsia="Avenir" w:hAnsi="Avenir" w:cs="Avenir"/>
            <w:sz w:val="16"/>
            <w:szCs w:val="16"/>
            <w:lang w:val="en-CA"/>
          </w:rPr>
          <w:t>Farha, Leilan</w:t>
        </w:r>
        <w:proofErr w:type="spellStart"/>
        <w:r w:rsidRPr="00876875">
          <w:rPr>
            <w:rFonts w:ascii="Avenir" w:eastAsia="Avenir" w:hAnsi="Avenir" w:cs="Avenir"/>
            <w:sz w:val="16"/>
            <w:szCs w:val="16"/>
            <w:lang w:val="en-CA"/>
          </w:rPr>
          <w:t>i</w:t>
        </w:r>
        <w:proofErr w:type="spellEnd"/>
      </w:hyperlink>
      <w:r w:rsidRPr="00876875">
        <w:rPr>
          <w:rFonts w:ascii="Avenir" w:eastAsia="Avenir" w:hAnsi="Avenir" w:cs="Avenir"/>
          <w:sz w:val="16"/>
          <w:szCs w:val="16"/>
          <w:lang w:val="en-CA"/>
        </w:rPr>
        <w:t xml:space="preserve">; </w:t>
      </w:r>
      <w:r w:rsidR="00876875">
        <w:fldChar w:fldCharType="begin"/>
      </w:r>
      <w:r w:rsidR="00876875" w:rsidRPr="00876875">
        <w:rPr>
          <w:lang w:val="en-CA"/>
        </w:rPr>
        <w:instrText>HYPERLINK "https://digitallibrary.un.org/search?f1=author&amp;as=1&amp;sf=title&amp;so=a&amp;rm=&amp;m1=p&amp;p1=UN.+Secretary-General&amp;ln=fr" \h</w:instrText>
      </w:r>
      <w:r w:rsidR="00876875">
        <w:fldChar w:fldCharType="separate"/>
      </w:r>
      <w:r w:rsidRPr="00876875">
        <w:rPr>
          <w:rFonts w:ascii="Avenir" w:eastAsia="Avenir" w:hAnsi="Avenir" w:cs="Avenir"/>
          <w:sz w:val="16"/>
          <w:szCs w:val="16"/>
          <w:lang w:val="en-CA"/>
        </w:rPr>
        <w:t>UN. Secretary-General</w:t>
      </w:r>
      <w:r w:rsidR="00876875">
        <w:rPr>
          <w:rFonts w:ascii="Avenir" w:eastAsia="Avenir" w:hAnsi="Avenir" w:cs="Avenir"/>
          <w:sz w:val="16"/>
          <w:szCs w:val="16"/>
        </w:rPr>
        <w:fldChar w:fldCharType="end"/>
      </w:r>
      <w:r w:rsidRPr="00876875">
        <w:rPr>
          <w:rFonts w:ascii="Avenir" w:eastAsia="Avenir" w:hAnsi="Avenir" w:cs="Avenir"/>
          <w:sz w:val="16"/>
          <w:szCs w:val="16"/>
          <w:lang w:val="en-CA"/>
        </w:rPr>
        <w:t xml:space="preserve">  dans Rapport des Nations Unies Adequate housing as a component of the right to an adequate standard of living, and the right to non-discrimination in this </w:t>
      </w:r>
      <w:proofErr w:type="gramStart"/>
      <w:r w:rsidRPr="00876875">
        <w:rPr>
          <w:rFonts w:ascii="Avenir" w:eastAsia="Avenir" w:hAnsi="Avenir" w:cs="Avenir"/>
          <w:sz w:val="16"/>
          <w:szCs w:val="16"/>
          <w:lang w:val="en-CA"/>
        </w:rPr>
        <w:t>context :</w:t>
      </w:r>
      <w:proofErr w:type="gramEnd"/>
      <w:r w:rsidRPr="00876875">
        <w:rPr>
          <w:rFonts w:ascii="Avenir" w:eastAsia="Avenir" w:hAnsi="Avenir" w:cs="Avenir"/>
          <w:sz w:val="16"/>
          <w:szCs w:val="16"/>
          <w:lang w:val="en-CA"/>
        </w:rPr>
        <w:t xml:space="preserve"> note / by the Secretary-General 2019  </w:t>
      </w:r>
    </w:p>
    <w:p w14:paraId="00000115" w14:textId="77777777" w:rsidR="00C12620" w:rsidRPr="00876875" w:rsidRDefault="00C12620">
      <w:pPr>
        <w:spacing w:after="0" w:line="240" w:lineRule="auto"/>
        <w:rPr>
          <w:rFonts w:ascii="Avenir" w:eastAsia="Avenir" w:hAnsi="Avenir" w:cs="Avenir"/>
          <w:sz w:val="16"/>
          <w:szCs w:val="16"/>
          <w:lang w:val="en-CA"/>
        </w:rPr>
      </w:pPr>
    </w:p>
  </w:footnote>
  <w:footnote w:id="20">
    <w:p w14:paraId="00000116" w14:textId="77777777" w:rsidR="00C12620" w:rsidRDefault="00880339">
      <w:pPr>
        <w:spacing w:after="0" w:line="240" w:lineRule="auto"/>
        <w:rPr>
          <w:sz w:val="20"/>
          <w:szCs w:val="20"/>
        </w:rPr>
      </w:pPr>
      <w:r>
        <w:rPr>
          <w:vertAlign w:val="superscript"/>
        </w:rPr>
        <w:footnoteRef/>
      </w:r>
      <w:r>
        <w:rPr>
          <w:sz w:val="20"/>
          <w:szCs w:val="20"/>
        </w:rPr>
        <w:t xml:space="preserve"> </w:t>
      </w:r>
      <w:proofErr w:type="spellStart"/>
      <w:proofErr w:type="gramStart"/>
      <w:r>
        <w:rPr>
          <w:rFonts w:ascii="Avenir" w:eastAsia="Avenir" w:hAnsi="Avenir" w:cs="Avenir"/>
          <w:sz w:val="16"/>
          <w:szCs w:val="16"/>
        </w:rPr>
        <w:t>ibid</w:t>
      </w:r>
      <w:proofErr w:type="spellEnd"/>
      <w:proofErr w:type="gramEnd"/>
      <w:r>
        <w:rPr>
          <w:rFonts w:ascii="Avenir" w:eastAsia="Avenir" w:hAnsi="Avenir" w:cs="Avenir"/>
          <w:sz w:val="16"/>
          <w:szCs w:val="16"/>
        </w:rPr>
        <w:t>, p 2/28</w:t>
      </w:r>
    </w:p>
  </w:footnote>
  <w:footnote w:id="21">
    <w:p w14:paraId="00000117" w14:textId="77777777" w:rsidR="00C12620" w:rsidRDefault="00880339">
      <w:pPr>
        <w:spacing w:after="0" w:line="240" w:lineRule="auto"/>
        <w:rPr>
          <w:sz w:val="20"/>
          <w:szCs w:val="20"/>
        </w:rPr>
      </w:pPr>
      <w:r>
        <w:rPr>
          <w:vertAlign w:val="superscript"/>
        </w:rPr>
        <w:footnoteRef/>
      </w:r>
      <w:r>
        <w:rPr>
          <w:sz w:val="20"/>
          <w:szCs w:val="20"/>
        </w:rPr>
        <w:t xml:space="preserve"> </w:t>
      </w:r>
      <w:r>
        <w:rPr>
          <w:rFonts w:ascii="Avenir" w:eastAsia="Avenir" w:hAnsi="Avenir" w:cs="Avenir"/>
          <w:sz w:val="16"/>
          <w:szCs w:val="16"/>
        </w:rPr>
        <w:t xml:space="preserve">12 </w:t>
      </w:r>
      <w:hyperlink r:id="rId6">
        <w:r>
          <w:rPr>
            <w:rFonts w:ascii="Avenir" w:eastAsia="Avenir" w:hAnsi="Avenir" w:cs="Avenir"/>
            <w:sz w:val="16"/>
            <w:szCs w:val="16"/>
          </w:rPr>
          <w:t xml:space="preserve">Dimensions of </w:t>
        </w:r>
        <w:proofErr w:type="spellStart"/>
        <w:r>
          <w:rPr>
            <w:rFonts w:ascii="Avenir" w:eastAsia="Avenir" w:hAnsi="Avenir" w:cs="Avenir"/>
            <w:sz w:val="16"/>
            <w:szCs w:val="16"/>
          </w:rPr>
          <w:t>Indigenous</w:t>
        </w:r>
        <w:proofErr w:type="spellEnd"/>
        <w:r>
          <w:rPr>
            <w:rFonts w:ascii="Avenir" w:eastAsia="Avenir" w:hAnsi="Avenir" w:cs="Avenir"/>
            <w:sz w:val="16"/>
            <w:szCs w:val="16"/>
          </w:rPr>
          <w:t xml:space="preserve"> </w:t>
        </w:r>
        <w:proofErr w:type="spellStart"/>
        <w:r>
          <w:rPr>
            <w:rFonts w:ascii="Avenir" w:eastAsia="Avenir" w:hAnsi="Avenir" w:cs="Avenir"/>
            <w:sz w:val="16"/>
            <w:szCs w:val="16"/>
          </w:rPr>
          <w:t>Homelessness</w:t>
        </w:r>
        <w:proofErr w:type="spellEnd"/>
      </w:hyperlink>
      <w:r>
        <w:rPr>
          <w:rFonts w:ascii="Avenir" w:eastAsia="Avenir" w:hAnsi="Avenir" w:cs="Avenir"/>
          <w:sz w:val="16"/>
          <w:szCs w:val="16"/>
        </w:rPr>
        <w:t>, l’Observatoire Canadien de l’itinérance, 2021.</w:t>
      </w:r>
    </w:p>
  </w:footnote>
  <w:footnote w:id="22">
    <w:p w14:paraId="00000118" w14:textId="77777777" w:rsidR="00C12620" w:rsidRDefault="00880339">
      <w:pPr>
        <w:spacing w:after="0" w:line="240" w:lineRule="auto"/>
        <w:rPr>
          <w:sz w:val="20"/>
          <w:szCs w:val="20"/>
        </w:rPr>
      </w:pPr>
      <w:r>
        <w:rPr>
          <w:vertAlign w:val="superscript"/>
        </w:rPr>
        <w:footnoteRef/>
      </w:r>
      <w:r>
        <w:rPr>
          <w:rFonts w:ascii="Avenir" w:eastAsia="Avenir" w:hAnsi="Avenir" w:cs="Avenir"/>
          <w:sz w:val="16"/>
          <w:szCs w:val="16"/>
        </w:rPr>
        <w:t xml:space="preserve"> </w:t>
      </w:r>
      <w:proofErr w:type="spellStart"/>
      <w:proofErr w:type="gramStart"/>
      <w:r>
        <w:rPr>
          <w:rFonts w:ascii="Avenir" w:eastAsia="Avenir" w:hAnsi="Avenir" w:cs="Avenir"/>
          <w:sz w:val="16"/>
          <w:szCs w:val="16"/>
        </w:rPr>
        <w:t>idem,pag</w:t>
      </w:r>
      <w:proofErr w:type="spellEnd"/>
      <w:proofErr w:type="gramEnd"/>
      <w:r>
        <w:rPr>
          <w:rFonts w:ascii="Avenir" w:eastAsia="Avenir" w:hAnsi="Avenir" w:cs="Avenir"/>
          <w:sz w:val="16"/>
          <w:szCs w:val="16"/>
        </w:rPr>
        <w:t xml:space="preserve"> 4, 2021 </w:t>
      </w:r>
    </w:p>
  </w:footnote>
  <w:footnote w:id="23">
    <w:p w14:paraId="00000100" w14:textId="5292B7F0" w:rsidR="00C12620" w:rsidRDefault="00880339">
      <w:pPr>
        <w:pBdr>
          <w:top w:val="nil"/>
          <w:left w:val="nil"/>
          <w:bottom w:val="nil"/>
          <w:right w:val="nil"/>
          <w:between w:val="nil"/>
        </w:pBdr>
        <w:spacing w:after="0" w:line="240" w:lineRule="auto"/>
        <w:rPr>
          <w:rFonts w:ascii="Avenir" w:eastAsia="Avenir" w:hAnsi="Avenir" w:cs="Avenir"/>
          <w:color w:val="000000"/>
          <w:sz w:val="16"/>
          <w:szCs w:val="16"/>
        </w:rPr>
      </w:pPr>
      <w:r>
        <w:rPr>
          <w:vertAlign w:val="superscript"/>
        </w:rPr>
        <w:footnoteRef/>
      </w:r>
      <w:r>
        <w:rPr>
          <w:rFonts w:ascii="Avenir" w:eastAsia="Avenir" w:hAnsi="Avenir" w:cs="Avenir"/>
          <w:color w:val="000000"/>
          <w:sz w:val="16"/>
          <w:szCs w:val="16"/>
        </w:rPr>
        <w:t xml:space="preserve"> Rapport Comite de citoyenne de Milton Parc : L’ITINÉRANCE et le LOGEMENT pour </w:t>
      </w:r>
      <w:r w:rsidR="27A0E6CB">
        <w:rPr>
          <w:rFonts w:ascii="Avenir" w:eastAsia="Avenir" w:hAnsi="Avenir" w:cs="Avenir"/>
          <w:color w:val="000000"/>
          <w:sz w:val="16"/>
          <w:szCs w:val="16"/>
        </w:rPr>
        <w:t>DES PREMIERS PEUPLES</w:t>
      </w:r>
      <w:r>
        <w:rPr>
          <w:rFonts w:ascii="Avenir" w:eastAsia="Avenir" w:hAnsi="Avenir" w:cs="Avenir"/>
          <w:color w:val="000000"/>
          <w:sz w:val="16"/>
          <w:szCs w:val="16"/>
        </w:rPr>
        <w:t xml:space="preserve"> à MONTRÉAL Rapport sur les politiques publiques et recommandations concrètes- 2020</w:t>
      </w:r>
    </w:p>
  </w:footnote>
  <w:footnote w:id="24">
    <w:p w14:paraId="00000119" w14:textId="77777777" w:rsidR="00C12620" w:rsidRDefault="00880339">
      <w:pPr>
        <w:spacing w:after="0" w:line="240" w:lineRule="auto"/>
        <w:rPr>
          <w:rFonts w:ascii="Avenir" w:eastAsia="Avenir" w:hAnsi="Avenir" w:cs="Avenir"/>
          <w:sz w:val="16"/>
          <w:szCs w:val="16"/>
        </w:rPr>
      </w:pPr>
      <w:r>
        <w:rPr>
          <w:vertAlign w:val="superscript"/>
        </w:rPr>
        <w:footnoteRef/>
      </w:r>
      <w:r>
        <w:rPr>
          <w:rFonts w:ascii="Avenir" w:eastAsia="Avenir" w:hAnsi="Avenir" w:cs="Avenir"/>
          <w:sz w:val="16"/>
          <w:szCs w:val="16"/>
        </w:rPr>
        <w:t xml:space="preserve"> Rapport RÉSEAU de la communauté Premiers Peuples à Montréal. </w:t>
      </w:r>
      <w:proofErr w:type="spellStart"/>
      <w:r>
        <w:rPr>
          <w:rFonts w:ascii="Avenir" w:eastAsia="Avenir" w:hAnsi="Avenir" w:cs="Avenir"/>
          <w:sz w:val="16"/>
          <w:szCs w:val="16"/>
        </w:rPr>
        <w:t>Rowena</w:t>
      </w:r>
      <w:proofErr w:type="spellEnd"/>
      <w:r>
        <w:rPr>
          <w:rFonts w:ascii="Avenir" w:eastAsia="Avenir" w:hAnsi="Avenir" w:cs="Avenir"/>
          <w:sz w:val="16"/>
          <w:szCs w:val="16"/>
        </w:rPr>
        <w:t xml:space="preserve"> Tam, Demi </w:t>
      </w:r>
      <w:proofErr w:type="spellStart"/>
      <w:r>
        <w:rPr>
          <w:rFonts w:ascii="Avenir" w:eastAsia="Avenir" w:hAnsi="Avenir" w:cs="Avenir"/>
          <w:sz w:val="16"/>
          <w:szCs w:val="16"/>
        </w:rPr>
        <w:t>Vrettas</w:t>
      </w:r>
      <w:proofErr w:type="spellEnd"/>
      <w:r>
        <w:rPr>
          <w:rFonts w:ascii="Avenir" w:eastAsia="Avenir" w:hAnsi="Avenir" w:cs="Avenir"/>
          <w:sz w:val="16"/>
          <w:szCs w:val="16"/>
        </w:rPr>
        <w:t xml:space="preserve">, Brooke </w:t>
      </w:r>
      <w:proofErr w:type="spellStart"/>
      <w:r>
        <w:rPr>
          <w:rFonts w:ascii="Avenir" w:eastAsia="Avenir" w:hAnsi="Avenir" w:cs="Avenir"/>
          <w:sz w:val="16"/>
          <w:szCs w:val="16"/>
        </w:rPr>
        <w:t>Wahsontiiostha</w:t>
      </w:r>
      <w:proofErr w:type="spellEnd"/>
      <w:r>
        <w:rPr>
          <w:rFonts w:ascii="Avenir" w:eastAsia="Avenir" w:hAnsi="Avenir" w:cs="Avenir"/>
          <w:sz w:val="16"/>
          <w:szCs w:val="16"/>
        </w:rPr>
        <w:t xml:space="preserve"> </w:t>
      </w:r>
      <w:proofErr w:type="spellStart"/>
      <w:r>
        <w:rPr>
          <w:rFonts w:ascii="Avenir" w:eastAsia="Avenir" w:hAnsi="Avenir" w:cs="Avenir"/>
          <w:sz w:val="16"/>
          <w:szCs w:val="16"/>
        </w:rPr>
        <w:t>Deer</w:t>
      </w:r>
      <w:proofErr w:type="spellEnd"/>
      <w:r>
        <w:rPr>
          <w:rFonts w:ascii="Avenir" w:eastAsia="Avenir" w:hAnsi="Avenir" w:cs="Avenir"/>
          <w:sz w:val="16"/>
          <w:szCs w:val="16"/>
        </w:rPr>
        <w:t xml:space="preserve"> et Allison Reid 2018-2020</w:t>
      </w:r>
    </w:p>
  </w:footnote>
  <w:footnote w:id="25">
    <w:p w14:paraId="00000101" w14:textId="77777777" w:rsidR="00C12620" w:rsidRDefault="00880339">
      <w:pPr>
        <w:pBdr>
          <w:top w:val="nil"/>
          <w:left w:val="nil"/>
          <w:bottom w:val="nil"/>
          <w:right w:val="nil"/>
          <w:between w:val="nil"/>
        </w:pBdr>
        <w:spacing w:after="0" w:line="240" w:lineRule="auto"/>
        <w:rPr>
          <w:rFonts w:ascii="Avenir" w:eastAsia="Avenir" w:hAnsi="Avenir" w:cs="Avenir"/>
          <w:color w:val="000000"/>
          <w:sz w:val="16"/>
          <w:szCs w:val="16"/>
        </w:rPr>
      </w:pPr>
      <w:r>
        <w:rPr>
          <w:vertAlign w:val="superscript"/>
        </w:rPr>
        <w:footnoteRef/>
      </w:r>
      <w:r>
        <w:rPr>
          <w:rFonts w:ascii="Avenir" w:eastAsia="Avenir" w:hAnsi="Avenir" w:cs="Avenir"/>
          <w:color w:val="000000"/>
          <w:sz w:val="16"/>
          <w:szCs w:val="16"/>
        </w:rPr>
        <w:t xml:space="preserve"> Société canadienne d’hypothèques et de logement), Centre canadien de documentation sur l’habitation (CCDH), 1969: Report of the </w:t>
      </w:r>
      <w:proofErr w:type="spellStart"/>
      <w:r>
        <w:rPr>
          <w:rFonts w:ascii="Avenir" w:eastAsia="Avenir" w:hAnsi="Avenir" w:cs="Avenir"/>
          <w:color w:val="000000"/>
          <w:sz w:val="16"/>
          <w:szCs w:val="16"/>
        </w:rPr>
        <w:t>Federal</w:t>
      </w:r>
      <w:proofErr w:type="spellEnd"/>
      <w:r>
        <w:rPr>
          <w:rFonts w:ascii="Avenir" w:eastAsia="Avenir" w:hAnsi="Avenir" w:cs="Avenir"/>
          <w:color w:val="000000"/>
          <w:sz w:val="16"/>
          <w:szCs w:val="16"/>
        </w:rPr>
        <w:t xml:space="preserve"> </w:t>
      </w:r>
      <w:proofErr w:type="spellStart"/>
      <w:r>
        <w:rPr>
          <w:rFonts w:ascii="Avenir" w:eastAsia="Avenir" w:hAnsi="Avenir" w:cs="Avenir"/>
          <w:color w:val="000000"/>
          <w:sz w:val="16"/>
          <w:szCs w:val="16"/>
        </w:rPr>
        <w:t>Task</w:t>
      </w:r>
      <w:proofErr w:type="spellEnd"/>
      <w:r>
        <w:rPr>
          <w:rFonts w:ascii="Avenir" w:eastAsia="Avenir" w:hAnsi="Avenir" w:cs="Avenir"/>
          <w:color w:val="000000"/>
          <w:sz w:val="16"/>
          <w:szCs w:val="16"/>
        </w:rPr>
        <w:t xml:space="preserve"> Force on </w:t>
      </w:r>
      <w:proofErr w:type="spellStart"/>
      <w:r>
        <w:rPr>
          <w:rFonts w:ascii="Avenir" w:eastAsia="Avenir" w:hAnsi="Avenir" w:cs="Avenir"/>
          <w:color w:val="000000"/>
          <w:sz w:val="16"/>
          <w:szCs w:val="16"/>
        </w:rPr>
        <w:t>Housing</w:t>
      </w:r>
      <w:proofErr w:type="spellEnd"/>
      <w:r>
        <w:rPr>
          <w:rFonts w:ascii="Avenir" w:eastAsia="Avenir" w:hAnsi="Avenir" w:cs="Avenir"/>
          <w:color w:val="000000"/>
          <w:sz w:val="16"/>
          <w:szCs w:val="16"/>
        </w:rPr>
        <w:t xml:space="preserve"> and Urban </w:t>
      </w:r>
      <w:proofErr w:type="spellStart"/>
      <w:r>
        <w:rPr>
          <w:rFonts w:ascii="Avenir" w:eastAsia="Avenir" w:hAnsi="Avenir" w:cs="Avenir"/>
          <w:color w:val="000000"/>
          <w:sz w:val="16"/>
          <w:szCs w:val="16"/>
        </w:rPr>
        <w:t>Development</w:t>
      </w:r>
      <w:proofErr w:type="spellEnd"/>
      <w:r>
        <w:rPr>
          <w:rFonts w:ascii="Avenir" w:eastAsia="Avenir" w:hAnsi="Avenir" w:cs="Avenir"/>
          <w:color w:val="000000"/>
          <w:sz w:val="16"/>
          <w:szCs w:val="16"/>
        </w:rPr>
        <w:t xml:space="preserve">. </w:t>
      </w:r>
      <w:r w:rsidRPr="00876875">
        <w:rPr>
          <w:rFonts w:ascii="Avenir" w:eastAsia="Avenir" w:hAnsi="Avenir" w:cs="Avenir"/>
          <w:color w:val="000000"/>
          <w:sz w:val="16"/>
          <w:szCs w:val="16"/>
          <w:lang w:val="en-CA"/>
        </w:rPr>
        <w:t xml:space="preserve">Task Force on Housing and Urban Development, Ottawa, CA1 PV 20 69H57. </w:t>
      </w:r>
      <w:r w:rsidRPr="00876875">
        <w:rPr>
          <w:rFonts w:ascii="Avenir" w:eastAsia="Avenir" w:hAnsi="Avenir" w:cs="Avenir"/>
          <w:color w:val="000000"/>
          <w:sz w:val="16"/>
          <w:szCs w:val="16"/>
          <w:lang w:val="en-CA"/>
        </w:rPr>
        <w:t xml:space="preserve">—, 1970 : Housing for Native People: A Low Income Housing Policy for 1971. Gene Rhéaume, Policy Planning Group, Ottawa, CA1 MH32 70P06 C.1. —, 1975 : Urban Native Non-Profit Housing Corporations: A Review and Report. </w:t>
      </w:r>
      <w:r>
        <w:rPr>
          <w:rFonts w:ascii="Avenir" w:eastAsia="Avenir" w:hAnsi="Avenir" w:cs="Avenir"/>
          <w:color w:val="000000"/>
          <w:sz w:val="16"/>
          <w:szCs w:val="16"/>
        </w:rPr>
        <w:t xml:space="preserve">N. </w:t>
      </w:r>
      <w:proofErr w:type="spellStart"/>
      <w:r>
        <w:rPr>
          <w:rFonts w:ascii="Avenir" w:eastAsia="Avenir" w:hAnsi="Avenir" w:cs="Avenir"/>
          <w:color w:val="000000"/>
          <w:sz w:val="16"/>
          <w:szCs w:val="16"/>
        </w:rPr>
        <w:t>Papove</w:t>
      </w:r>
      <w:proofErr w:type="spellEnd"/>
      <w:r>
        <w:rPr>
          <w:rFonts w:ascii="Avenir" w:eastAsia="Avenir" w:hAnsi="Avenir" w:cs="Avenir"/>
          <w:color w:val="000000"/>
          <w:sz w:val="16"/>
          <w:szCs w:val="16"/>
        </w:rPr>
        <w:t xml:space="preserve">, </w:t>
      </w:r>
      <w:proofErr w:type="spellStart"/>
      <w:r>
        <w:rPr>
          <w:rFonts w:ascii="Avenir" w:eastAsia="Avenir" w:hAnsi="Avenir" w:cs="Avenir"/>
          <w:color w:val="000000"/>
          <w:sz w:val="16"/>
          <w:szCs w:val="16"/>
        </w:rPr>
        <w:t>S.n</w:t>
      </w:r>
      <w:proofErr w:type="spellEnd"/>
      <w:r>
        <w:rPr>
          <w:rFonts w:ascii="Avenir" w:eastAsia="Avenir" w:hAnsi="Avenir" w:cs="Avenir"/>
          <w:color w:val="000000"/>
          <w:sz w:val="16"/>
          <w:szCs w:val="16"/>
        </w:rPr>
        <w:t xml:space="preserve">., Ottawa, E98.H58 P26 1975. —, 2011 : L’évolution du logement social au Canada. SCHL, Ottawa, CA1 MH C13 2011AF NO.9) </w:t>
      </w:r>
    </w:p>
  </w:footnote>
  <w:footnote w:id="26">
    <w:p w14:paraId="0000011A" w14:textId="77777777" w:rsidR="00C12620" w:rsidRDefault="00880339">
      <w:pPr>
        <w:spacing w:after="0" w:line="240" w:lineRule="auto"/>
        <w:rPr>
          <w:rFonts w:ascii="Avenir" w:eastAsia="Avenir" w:hAnsi="Avenir" w:cs="Avenir"/>
          <w:sz w:val="16"/>
          <w:szCs w:val="16"/>
        </w:rPr>
      </w:pPr>
      <w:r>
        <w:rPr>
          <w:vertAlign w:val="superscript"/>
        </w:rPr>
        <w:footnoteRef/>
      </w:r>
      <w:r>
        <w:rPr>
          <w:rFonts w:ascii="Avenir" w:eastAsia="Avenir" w:hAnsi="Avenir" w:cs="Avenir"/>
          <w:sz w:val="16"/>
          <w:szCs w:val="16"/>
        </w:rPr>
        <w:t xml:space="preserve"> Article de la revue </w:t>
      </w:r>
      <w:hyperlink r:id="rId7">
        <w:r>
          <w:rPr>
            <w:rFonts w:ascii="Avenir" w:eastAsia="Avenir" w:hAnsi="Avenir" w:cs="Avenir"/>
            <w:sz w:val="16"/>
            <w:szCs w:val="16"/>
          </w:rPr>
          <w:t>Recherches amérindiennes au Québec</w:t>
        </w:r>
      </w:hyperlink>
      <w:r>
        <w:rPr>
          <w:rFonts w:ascii="Avenir" w:eastAsia="Avenir" w:hAnsi="Avenir" w:cs="Avenir"/>
          <w:sz w:val="16"/>
          <w:szCs w:val="16"/>
        </w:rPr>
        <w:t xml:space="preserve"> Volume 47, numéro 1, Nathalie </w:t>
      </w:r>
      <w:proofErr w:type="spellStart"/>
      <w:r>
        <w:rPr>
          <w:rFonts w:ascii="Avenir" w:eastAsia="Avenir" w:hAnsi="Avenir" w:cs="Avenir"/>
          <w:sz w:val="16"/>
          <w:szCs w:val="16"/>
        </w:rPr>
        <w:t>Kermoal</w:t>
      </w:r>
      <w:proofErr w:type="spellEnd"/>
      <w:r>
        <w:rPr>
          <w:rFonts w:ascii="Avenir" w:eastAsia="Avenir" w:hAnsi="Avenir" w:cs="Avenir"/>
          <w:sz w:val="16"/>
          <w:szCs w:val="16"/>
        </w:rPr>
        <w:t xml:space="preserve"> 2017, p. 111–119</w:t>
      </w:r>
    </w:p>
  </w:footnote>
  <w:footnote w:id="27">
    <w:p w14:paraId="0000011B" w14:textId="77777777" w:rsidR="00C12620" w:rsidRDefault="00880339">
      <w:pPr>
        <w:spacing w:after="0" w:line="240" w:lineRule="auto"/>
        <w:rPr>
          <w:sz w:val="20"/>
          <w:szCs w:val="20"/>
        </w:rPr>
      </w:pPr>
      <w:r>
        <w:rPr>
          <w:vertAlign w:val="superscript"/>
        </w:rPr>
        <w:footnoteRef/>
      </w:r>
      <w:r>
        <w:rPr>
          <w:sz w:val="20"/>
          <w:szCs w:val="20"/>
        </w:rPr>
        <w:t xml:space="preserve"> </w:t>
      </w:r>
      <w:r>
        <w:rPr>
          <w:rFonts w:ascii="Avenir" w:eastAsia="Avenir" w:hAnsi="Avenir" w:cs="Avenir"/>
          <w:sz w:val="16"/>
          <w:szCs w:val="16"/>
        </w:rPr>
        <w:t xml:space="preserve">Article de la revue </w:t>
      </w:r>
      <w:hyperlink r:id="rId8">
        <w:r>
          <w:rPr>
            <w:rFonts w:ascii="Avenir" w:eastAsia="Avenir" w:hAnsi="Avenir" w:cs="Avenir"/>
            <w:sz w:val="16"/>
            <w:szCs w:val="16"/>
          </w:rPr>
          <w:t>Recherches amérindiennes au Québec</w:t>
        </w:r>
      </w:hyperlink>
      <w:r>
        <w:rPr>
          <w:rFonts w:ascii="Avenir" w:eastAsia="Avenir" w:hAnsi="Avenir" w:cs="Avenir"/>
          <w:sz w:val="16"/>
          <w:szCs w:val="16"/>
        </w:rPr>
        <w:t xml:space="preserve"> Volume 47, numéro 1, Chris Andersen 2014, p. 157</w:t>
      </w:r>
    </w:p>
  </w:footnote>
  <w:footnote w:id="28">
    <w:p w14:paraId="0000011C" w14:textId="77777777" w:rsidR="00C12620" w:rsidRPr="00876875" w:rsidRDefault="00880339">
      <w:pPr>
        <w:spacing w:after="0" w:line="240" w:lineRule="auto"/>
        <w:rPr>
          <w:sz w:val="20"/>
          <w:szCs w:val="20"/>
          <w:lang w:val="en-CA"/>
        </w:rPr>
      </w:pPr>
      <w:r>
        <w:rPr>
          <w:vertAlign w:val="superscript"/>
        </w:rPr>
        <w:footnoteRef/>
      </w:r>
      <w:r w:rsidRPr="00876875">
        <w:rPr>
          <w:rFonts w:ascii="Avenir" w:eastAsia="Avenir" w:hAnsi="Avenir" w:cs="Avenir"/>
          <w:sz w:val="16"/>
          <w:szCs w:val="16"/>
          <w:lang w:val="en-CA"/>
        </w:rPr>
        <w:t xml:space="preserve"> </w:t>
      </w:r>
      <w:r w:rsidRPr="00876875">
        <w:rPr>
          <w:rFonts w:ascii="Avenir" w:eastAsia="Avenir" w:hAnsi="Avenir" w:cs="Avenir"/>
          <w:sz w:val="16"/>
          <w:szCs w:val="16"/>
          <w:lang w:val="en-CA"/>
        </w:rPr>
        <w:t>Idem, pag 111</w:t>
      </w:r>
    </w:p>
  </w:footnote>
  <w:footnote w:id="29">
    <w:p w14:paraId="0000011D" w14:textId="77777777" w:rsidR="00C12620" w:rsidRPr="00876875" w:rsidRDefault="00880339">
      <w:pPr>
        <w:spacing w:after="0" w:line="240" w:lineRule="auto"/>
        <w:rPr>
          <w:rFonts w:ascii="Avenir" w:eastAsia="Avenir" w:hAnsi="Avenir" w:cs="Avenir"/>
          <w:sz w:val="16"/>
          <w:szCs w:val="16"/>
          <w:lang w:val="en-CA"/>
        </w:rPr>
      </w:pPr>
      <w:r>
        <w:rPr>
          <w:vertAlign w:val="superscript"/>
        </w:rPr>
        <w:footnoteRef/>
      </w:r>
      <w:r w:rsidRPr="00876875">
        <w:rPr>
          <w:rFonts w:ascii="Avenir" w:eastAsia="Avenir" w:hAnsi="Avenir" w:cs="Avenir"/>
          <w:sz w:val="16"/>
          <w:szCs w:val="16"/>
          <w:lang w:val="en-CA"/>
        </w:rPr>
        <w:t xml:space="preserve"> Final report to Indigenous Housing:Policy and Engagement,NWAC, Service Canada, 2020</w:t>
      </w:r>
    </w:p>
  </w:footnote>
  <w:footnote w:id="30">
    <w:p w14:paraId="00000102" w14:textId="77777777" w:rsidR="00C12620" w:rsidRPr="00876875" w:rsidRDefault="00880339">
      <w:pPr>
        <w:pBdr>
          <w:top w:val="nil"/>
          <w:left w:val="nil"/>
          <w:bottom w:val="nil"/>
          <w:right w:val="nil"/>
          <w:between w:val="nil"/>
        </w:pBdr>
        <w:spacing w:after="0" w:line="240" w:lineRule="auto"/>
        <w:rPr>
          <w:rFonts w:ascii="Avenir" w:eastAsia="Avenir" w:hAnsi="Avenir" w:cs="Avenir"/>
          <w:color w:val="000000"/>
          <w:sz w:val="16"/>
          <w:szCs w:val="16"/>
          <w:lang w:val="en-CA"/>
        </w:rPr>
      </w:pPr>
      <w:r>
        <w:rPr>
          <w:vertAlign w:val="superscript"/>
        </w:rPr>
        <w:footnoteRef/>
      </w:r>
      <w:r w:rsidRPr="00876875">
        <w:rPr>
          <w:rFonts w:ascii="Avenir" w:eastAsia="Avenir" w:hAnsi="Avenir" w:cs="Avenir"/>
          <w:color w:val="000000"/>
          <w:sz w:val="16"/>
          <w:szCs w:val="16"/>
          <w:lang w:val="en-CA"/>
        </w:rPr>
        <w:t xml:space="preserve"> Schwan, K., Versteegh, A., Perri, M., Caplan, R., Baig, K., Dej, E., Jenkinson, J., Brais, H., Eiboff, F., &amp; Pahlevan Chaleshtari, T. (2020). </w:t>
      </w:r>
      <w:r w:rsidRPr="00876875">
        <w:rPr>
          <w:rFonts w:ascii="Avenir" w:eastAsia="Avenir" w:hAnsi="Avenir" w:cs="Avenir"/>
          <w:b/>
          <w:i/>
          <w:color w:val="000000"/>
          <w:sz w:val="16"/>
          <w:szCs w:val="16"/>
          <w:lang w:val="en-CA"/>
        </w:rPr>
        <w:t>The State of Women’s Housing Need &amp; Homelessness in Canada: A Literature Review</w:t>
      </w:r>
      <w:r w:rsidRPr="00876875">
        <w:rPr>
          <w:rFonts w:ascii="Avenir" w:eastAsia="Avenir" w:hAnsi="Avenir" w:cs="Avenir"/>
          <w:color w:val="000000"/>
          <w:sz w:val="16"/>
          <w:szCs w:val="16"/>
          <w:lang w:val="en-CA"/>
        </w:rPr>
        <w:t>.Hache, A., Nelson, A., Kratochvil, E., &amp; Malenfant, J. (Eds). Toronto, ON : Canadian Observatory on Homelessness Press, pag 34</w:t>
      </w:r>
    </w:p>
  </w:footnote>
  <w:footnote w:id="31">
    <w:p w14:paraId="00000103" w14:textId="77777777" w:rsidR="00C12620" w:rsidRPr="00876875" w:rsidRDefault="00880339">
      <w:pPr>
        <w:pBdr>
          <w:top w:val="nil"/>
          <w:left w:val="nil"/>
          <w:bottom w:val="nil"/>
          <w:right w:val="nil"/>
          <w:between w:val="nil"/>
        </w:pBdr>
        <w:spacing w:after="0" w:line="240" w:lineRule="auto"/>
        <w:rPr>
          <w:rFonts w:ascii="Avenir" w:eastAsia="Avenir" w:hAnsi="Avenir" w:cs="Avenir"/>
          <w:color w:val="000000"/>
          <w:sz w:val="16"/>
          <w:szCs w:val="16"/>
          <w:lang w:val="en-CA"/>
        </w:rPr>
      </w:pPr>
      <w:r>
        <w:rPr>
          <w:vertAlign w:val="superscript"/>
        </w:rPr>
        <w:footnoteRef/>
      </w:r>
      <w:r w:rsidRPr="00876875">
        <w:rPr>
          <w:rFonts w:ascii="Avenir" w:eastAsia="Avenir" w:hAnsi="Avenir" w:cs="Avenir"/>
          <w:color w:val="000000"/>
          <w:sz w:val="16"/>
          <w:szCs w:val="16"/>
          <w:lang w:val="en-CA"/>
        </w:rPr>
        <w:t xml:space="preserve"> idem, pag 34</w:t>
      </w:r>
    </w:p>
  </w:footnote>
  <w:footnote w:id="32">
    <w:p w14:paraId="00000104" w14:textId="52C7FF89" w:rsidR="00C12620" w:rsidRDefault="00880339">
      <w:pPr>
        <w:pBdr>
          <w:top w:val="nil"/>
          <w:left w:val="nil"/>
          <w:bottom w:val="nil"/>
          <w:right w:val="nil"/>
          <w:between w:val="nil"/>
        </w:pBdr>
        <w:spacing w:after="0" w:line="240" w:lineRule="auto"/>
        <w:rPr>
          <w:rFonts w:ascii="Avenir" w:eastAsia="Avenir" w:hAnsi="Avenir" w:cs="Avenir"/>
          <w:color w:val="000000"/>
          <w:sz w:val="16"/>
          <w:szCs w:val="16"/>
        </w:rPr>
      </w:pPr>
      <w:r>
        <w:rPr>
          <w:vertAlign w:val="superscript"/>
        </w:rPr>
        <w:footnoteRef/>
      </w:r>
      <w:r>
        <w:rPr>
          <w:rFonts w:ascii="Avenir" w:eastAsia="Avenir" w:hAnsi="Avenir" w:cs="Avenir"/>
          <w:color w:val="000000"/>
          <w:sz w:val="16"/>
          <w:szCs w:val="16"/>
        </w:rPr>
        <w:t xml:space="preserve"> Réclamer notre pouvoir et notre place, un rapport complémentaire de l’enquête nationale sur les femmes et les filles </w:t>
      </w:r>
      <w:r w:rsidR="27A0E6CB">
        <w:rPr>
          <w:rFonts w:ascii="Avenir" w:eastAsia="Avenir" w:hAnsi="Avenir" w:cs="Avenir"/>
          <w:color w:val="000000"/>
          <w:sz w:val="16"/>
          <w:szCs w:val="16"/>
        </w:rPr>
        <w:t>Des Premiers Peuples</w:t>
      </w:r>
      <w:r>
        <w:rPr>
          <w:rFonts w:ascii="Avenir" w:eastAsia="Avenir" w:hAnsi="Avenir" w:cs="Avenir"/>
          <w:color w:val="000000"/>
          <w:sz w:val="16"/>
          <w:szCs w:val="16"/>
        </w:rPr>
        <w:t xml:space="preserve"> disparues et assassinées, </w:t>
      </w:r>
      <w:proofErr w:type="spellStart"/>
      <w:r>
        <w:rPr>
          <w:rFonts w:ascii="Avenir" w:eastAsia="Avenir" w:hAnsi="Avenir" w:cs="Avenir"/>
          <w:color w:val="000000"/>
          <w:sz w:val="16"/>
          <w:szCs w:val="16"/>
        </w:rPr>
        <w:t>kepec-</w:t>
      </w:r>
      <w:proofErr w:type="gramStart"/>
      <w:r>
        <w:rPr>
          <w:rFonts w:ascii="Avenir" w:eastAsia="Avenir" w:hAnsi="Avenir" w:cs="Avenir"/>
          <w:color w:val="000000"/>
          <w:sz w:val="16"/>
          <w:szCs w:val="16"/>
        </w:rPr>
        <w:t>quebec</w:t>
      </w:r>
      <w:proofErr w:type="spellEnd"/>
      <w:r>
        <w:rPr>
          <w:rFonts w:ascii="Avenir" w:eastAsia="Avenir" w:hAnsi="Avenir" w:cs="Avenir"/>
          <w:color w:val="000000"/>
          <w:sz w:val="16"/>
          <w:szCs w:val="16"/>
        </w:rPr>
        <w:t xml:space="preserve"> .</w:t>
      </w:r>
      <w:proofErr w:type="gramEnd"/>
      <w:r>
        <w:rPr>
          <w:rFonts w:ascii="Avenir" w:eastAsia="Avenir" w:hAnsi="Avenir" w:cs="Avenir"/>
          <w:color w:val="000000"/>
          <w:sz w:val="16"/>
          <w:szCs w:val="16"/>
        </w:rPr>
        <w:t xml:space="preserve"> 2019, </w:t>
      </w:r>
      <w:proofErr w:type="spellStart"/>
      <w:r>
        <w:rPr>
          <w:rFonts w:ascii="Avenir" w:eastAsia="Avenir" w:hAnsi="Avenir" w:cs="Avenir"/>
          <w:color w:val="000000"/>
          <w:sz w:val="16"/>
          <w:szCs w:val="16"/>
        </w:rPr>
        <w:t>pag</w:t>
      </w:r>
      <w:proofErr w:type="spellEnd"/>
      <w:r>
        <w:rPr>
          <w:rFonts w:ascii="Avenir" w:eastAsia="Avenir" w:hAnsi="Avenir" w:cs="Avenir"/>
          <w:color w:val="000000"/>
          <w:sz w:val="16"/>
          <w:szCs w:val="16"/>
        </w:rPr>
        <w:t xml:space="preserve"> 45</w:t>
      </w:r>
    </w:p>
  </w:footnote>
  <w:footnote w:id="33">
    <w:p w14:paraId="00000105" w14:textId="77777777" w:rsidR="00C12620" w:rsidRDefault="00880339">
      <w:pPr>
        <w:pBdr>
          <w:top w:val="nil"/>
          <w:left w:val="nil"/>
          <w:bottom w:val="nil"/>
          <w:right w:val="nil"/>
          <w:between w:val="nil"/>
        </w:pBdr>
        <w:spacing w:after="0" w:line="240" w:lineRule="auto"/>
        <w:rPr>
          <w:rFonts w:ascii="Avenir" w:eastAsia="Avenir" w:hAnsi="Avenir" w:cs="Avenir"/>
          <w:color w:val="000000"/>
          <w:sz w:val="16"/>
          <w:szCs w:val="16"/>
        </w:rPr>
      </w:pPr>
      <w:r>
        <w:rPr>
          <w:vertAlign w:val="superscript"/>
        </w:rPr>
        <w:footnoteRef/>
      </w:r>
      <w:r>
        <w:rPr>
          <w:rFonts w:ascii="Avenir" w:eastAsia="Avenir" w:hAnsi="Avenir" w:cs="Avenir"/>
          <w:color w:val="000000"/>
          <w:sz w:val="16"/>
          <w:szCs w:val="16"/>
        </w:rPr>
        <w:t xml:space="preserve"> </w:t>
      </w:r>
      <w:proofErr w:type="spellStart"/>
      <w:r>
        <w:rPr>
          <w:rFonts w:ascii="Avenir" w:eastAsia="Avenir" w:hAnsi="Avenir" w:cs="Avenir"/>
          <w:color w:val="000000"/>
          <w:sz w:val="16"/>
          <w:szCs w:val="16"/>
        </w:rPr>
        <w:t>Ibid</w:t>
      </w:r>
      <w:proofErr w:type="spellEnd"/>
      <w:r>
        <w:rPr>
          <w:rFonts w:ascii="Avenir" w:eastAsia="Avenir" w:hAnsi="Avenir" w:cs="Avenir"/>
          <w:color w:val="000000"/>
          <w:sz w:val="16"/>
          <w:szCs w:val="16"/>
        </w:rPr>
        <w:t xml:space="preserve">, </w:t>
      </w:r>
      <w:proofErr w:type="spellStart"/>
      <w:r>
        <w:rPr>
          <w:rFonts w:ascii="Avenir" w:eastAsia="Avenir" w:hAnsi="Avenir" w:cs="Avenir"/>
          <w:color w:val="000000"/>
          <w:sz w:val="16"/>
          <w:szCs w:val="16"/>
        </w:rPr>
        <w:t>pag</w:t>
      </w:r>
      <w:proofErr w:type="spellEnd"/>
      <w:r>
        <w:rPr>
          <w:rFonts w:ascii="Avenir" w:eastAsia="Avenir" w:hAnsi="Avenir" w:cs="Avenir"/>
          <w:color w:val="000000"/>
          <w:sz w:val="16"/>
          <w:szCs w:val="16"/>
        </w:rPr>
        <w:t xml:space="preserve"> 72</w:t>
      </w:r>
    </w:p>
  </w:footnote>
  <w:footnote w:id="34">
    <w:p w14:paraId="00000106" w14:textId="77777777" w:rsidR="00C12620" w:rsidRDefault="00880339">
      <w:pPr>
        <w:pBdr>
          <w:top w:val="nil"/>
          <w:left w:val="nil"/>
          <w:bottom w:val="nil"/>
          <w:right w:val="nil"/>
          <w:between w:val="nil"/>
        </w:pBdr>
        <w:spacing w:after="0" w:line="240" w:lineRule="auto"/>
        <w:rPr>
          <w:rFonts w:ascii="Avenir" w:eastAsia="Avenir" w:hAnsi="Avenir" w:cs="Avenir"/>
          <w:color w:val="000000"/>
          <w:sz w:val="16"/>
          <w:szCs w:val="16"/>
        </w:rPr>
      </w:pPr>
      <w:r>
        <w:rPr>
          <w:vertAlign w:val="superscript"/>
        </w:rPr>
        <w:footnoteRef/>
      </w:r>
      <w:r>
        <w:rPr>
          <w:rFonts w:ascii="Avenir" w:eastAsia="Avenir" w:hAnsi="Avenir" w:cs="Avenir"/>
          <w:color w:val="000000"/>
          <w:sz w:val="16"/>
          <w:szCs w:val="16"/>
          <w:vertAlign w:val="superscript"/>
        </w:rPr>
        <w:t xml:space="preserve"> </w:t>
      </w:r>
      <w:r>
        <w:rPr>
          <w:rFonts w:ascii="Avenir" w:eastAsia="Avenir" w:hAnsi="Avenir" w:cs="Avenir"/>
          <w:color w:val="000000"/>
          <w:sz w:val="16"/>
          <w:szCs w:val="16"/>
        </w:rPr>
        <w:t xml:space="preserve">Les besoins particuliers des femmes en matière de logement Séances de mobilisation des femmes tenues par la SCHL : Résultats des séances de mobilisation et du sondage en ligne de 2019, </w:t>
      </w:r>
      <w:proofErr w:type="spellStart"/>
      <w:r>
        <w:rPr>
          <w:rFonts w:ascii="Avenir" w:eastAsia="Avenir" w:hAnsi="Avenir" w:cs="Avenir"/>
          <w:color w:val="000000"/>
          <w:sz w:val="16"/>
          <w:szCs w:val="16"/>
        </w:rPr>
        <w:t>pag</w:t>
      </w:r>
      <w:proofErr w:type="spellEnd"/>
      <w:r>
        <w:rPr>
          <w:rFonts w:ascii="Avenir" w:eastAsia="Avenir" w:hAnsi="Avenir" w:cs="Avenir"/>
          <w:color w:val="000000"/>
          <w:sz w:val="16"/>
          <w:szCs w:val="16"/>
        </w:rPr>
        <w:t> 7</w:t>
      </w:r>
    </w:p>
  </w:footnote>
  <w:footnote w:id="35">
    <w:p w14:paraId="00000107" w14:textId="77777777" w:rsidR="00C12620" w:rsidRDefault="00880339">
      <w:pPr>
        <w:pBdr>
          <w:top w:val="nil"/>
          <w:left w:val="nil"/>
          <w:bottom w:val="nil"/>
          <w:right w:val="nil"/>
          <w:between w:val="nil"/>
        </w:pBdr>
        <w:spacing w:after="0" w:line="240" w:lineRule="auto"/>
        <w:rPr>
          <w:rFonts w:ascii="Avenir" w:eastAsia="Avenir" w:hAnsi="Avenir" w:cs="Avenir"/>
          <w:color w:val="000000"/>
          <w:sz w:val="16"/>
          <w:szCs w:val="16"/>
        </w:rPr>
      </w:pPr>
      <w:r>
        <w:rPr>
          <w:vertAlign w:val="superscript"/>
        </w:rPr>
        <w:footnoteRef/>
      </w:r>
      <w:r>
        <w:rPr>
          <w:rFonts w:ascii="Avenir" w:eastAsia="Avenir" w:hAnsi="Avenir" w:cs="Avenir"/>
          <w:color w:val="000000"/>
          <w:sz w:val="16"/>
          <w:szCs w:val="16"/>
        </w:rPr>
        <w:t xml:space="preserve"> Idem, </w:t>
      </w:r>
      <w:proofErr w:type="spellStart"/>
      <w:r>
        <w:rPr>
          <w:rFonts w:ascii="Avenir" w:eastAsia="Avenir" w:hAnsi="Avenir" w:cs="Avenir"/>
          <w:color w:val="000000"/>
          <w:sz w:val="16"/>
          <w:szCs w:val="16"/>
        </w:rPr>
        <w:t>pag</w:t>
      </w:r>
      <w:proofErr w:type="spellEnd"/>
      <w:r>
        <w:rPr>
          <w:rFonts w:ascii="Avenir" w:eastAsia="Avenir" w:hAnsi="Avenir" w:cs="Avenir"/>
          <w:color w:val="000000"/>
          <w:sz w:val="16"/>
          <w:szCs w:val="16"/>
        </w:rPr>
        <w:t xml:space="preserve"> 9</w:t>
      </w:r>
    </w:p>
  </w:footnote>
  <w:footnote w:id="36">
    <w:p w14:paraId="00000108" w14:textId="3BDFB577" w:rsidR="00C12620" w:rsidRDefault="00880339">
      <w:pPr>
        <w:pBdr>
          <w:top w:val="nil"/>
          <w:left w:val="nil"/>
          <w:bottom w:val="nil"/>
          <w:right w:val="nil"/>
          <w:between w:val="nil"/>
        </w:pBdr>
        <w:spacing w:after="0" w:line="240" w:lineRule="auto"/>
        <w:rPr>
          <w:rFonts w:ascii="Avenir" w:eastAsia="Avenir" w:hAnsi="Avenir" w:cs="Avenir"/>
          <w:color w:val="000000"/>
          <w:sz w:val="16"/>
          <w:szCs w:val="16"/>
        </w:rPr>
      </w:pPr>
      <w:r>
        <w:rPr>
          <w:vertAlign w:val="superscript"/>
        </w:rPr>
        <w:footnoteRef/>
      </w:r>
      <w:r>
        <w:rPr>
          <w:rFonts w:ascii="Avenir" w:eastAsia="Avenir" w:hAnsi="Avenir" w:cs="Avenir"/>
          <w:color w:val="000000"/>
          <w:sz w:val="16"/>
          <w:szCs w:val="16"/>
        </w:rPr>
        <w:t xml:space="preserve"> </w:t>
      </w:r>
      <w:proofErr w:type="spellStart"/>
      <w:r>
        <w:rPr>
          <w:rFonts w:ascii="Avenir" w:eastAsia="Avenir" w:hAnsi="Avenir" w:cs="Avenir"/>
          <w:color w:val="000000"/>
          <w:sz w:val="16"/>
          <w:szCs w:val="16"/>
        </w:rPr>
        <w:t>Eric</w:t>
      </w:r>
      <w:proofErr w:type="spellEnd"/>
      <w:r>
        <w:rPr>
          <w:rFonts w:ascii="Avenir" w:eastAsia="Avenir" w:hAnsi="Avenir" w:cs="Avenir"/>
          <w:color w:val="000000"/>
          <w:sz w:val="16"/>
          <w:szCs w:val="16"/>
        </w:rPr>
        <w:t xml:space="preserve"> Latimer, François Bordeleau, Christian </w:t>
      </w:r>
      <w:proofErr w:type="spellStart"/>
      <w:r>
        <w:rPr>
          <w:rFonts w:ascii="Avenir" w:eastAsia="Avenir" w:hAnsi="Avenir" w:cs="Avenir"/>
          <w:color w:val="000000"/>
          <w:sz w:val="16"/>
          <w:szCs w:val="16"/>
        </w:rPr>
        <w:t>Méthot</w:t>
      </w:r>
      <w:proofErr w:type="spellEnd"/>
      <w:r>
        <w:rPr>
          <w:rFonts w:ascii="Avenir" w:eastAsia="Avenir" w:hAnsi="Avenir" w:cs="Avenir"/>
          <w:color w:val="000000"/>
          <w:sz w:val="16"/>
          <w:szCs w:val="16"/>
        </w:rPr>
        <w:t xml:space="preserve">, Besoins exprimés et préférences en matière de logement des utilisateurs </w:t>
      </w:r>
      <w:r w:rsidR="27A0E6CB">
        <w:rPr>
          <w:rFonts w:ascii="Avenir" w:eastAsia="Avenir" w:hAnsi="Avenir" w:cs="Avenir"/>
          <w:color w:val="000000"/>
          <w:sz w:val="16"/>
          <w:szCs w:val="16"/>
        </w:rPr>
        <w:t>Des Premiers Peuples</w:t>
      </w:r>
      <w:r>
        <w:rPr>
          <w:rFonts w:ascii="Avenir" w:eastAsia="Avenir" w:hAnsi="Avenir" w:cs="Avenir"/>
          <w:color w:val="000000"/>
          <w:sz w:val="16"/>
          <w:szCs w:val="16"/>
        </w:rPr>
        <w:t xml:space="preserve"> de ressources communautaires sur l’île de </w:t>
      </w:r>
      <w:proofErr w:type="gramStart"/>
      <w:r>
        <w:rPr>
          <w:rFonts w:ascii="Avenir" w:eastAsia="Avenir" w:hAnsi="Avenir" w:cs="Avenir"/>
          <w:color w:val="000000"/>
          <w:sz w:val="16"/>
          <w:szCs w:val="16"/>
        </w:rPr>
        <w:t>Montréal(</w:t>
      </w:r>
      <w:proofErr w:type="gramEnd"/>
      <w:r>
        <w:rPr>
          <w:rFonts w:ascii="Avenir" w:eastAsia="Avenir" w:hAnsi="Avenir" w:cs="Avenir"/>
          <w:color w:val="000000"/>
          <w:sz w:val="16"/>
          <w:szCs w:val="16"/>
        </w:rPr>
        <w:t>2017), Montréal, Québec: Institut universitaire en santé mentale Douglas du Centre intégré universitaire en santé et services sociaux de l’</w:t>
      </w:r>
      <w:proofErr w:type="spellStart"/>
      <w:r>
        <w:rPr>
          <w:rFonts w:ascii="Avenir" w:eastAsia="Avenir" w:hAnsi="Avenir" w:cs="Avenir"/>
          <w:color w:val="000000"/>
          <w:sz w:val="16"/>
          <w:szCs w:val="16"/>
        </w:rPr>
        <w:t>Ouest-de-l’Ile-de-Montréal</w:t>
      </w:r>
      <w:proofErr w:type="spellEnd"/>
      <w:r>
        <w:rPr>
          <w:rFonts w:ascii="Avenir" w:eastAsia="Avenir" w:hAnsi="Avenir" w:cs="Avenir"/>
          <w:color w:val="000000"/>
          <w:sz w:val="16"/>
          <w:szCs w:val="16"/>
        </w:rPr>
        <w:t xml:space="preserve">, 2017, </w:t>
      </w:r>
      <w:proofErr w:type="spellStart"/>
      <w:r>
        <w:rPr>
          <w:rFonts w:ascii="Avenir" w:eastAsia="Avenir" w:hAnsi="Avenir" w:cs="Avenir"/>
          <w:color w:val="000000"/>
          <w:sz w:val="16"/>
          <w:szCs w:val="16"/>
        </w:rPr>
        <w:t>pag</w:t>
      </w:r>
      <w:proofErr w:type="spellEnd"/>
      <w:r>
        <w:rPr>
          <w:rFonts w:ascii="Avenir" w:eastAsia="Avenir" w:hAnsi="Avenir" w:cs="Avenir"/>
          <w:color w:val="000000"/>
          <w:sz w:val="16"/>
          <w:szCs w:val="16"/>
        </w:rPr>
        <w:t xml:space="preserve"> 3</w:t>
      </w:r>
    </w:p>
  </w:footnote>
  <w:footnote w:id="37">
    <w:p w14:paraId="00000109" w14:textId="77777777" w:rsidR="00C12620" w:rsidRPr="00876875" w:rsidRDefault="00880339">
      <w:pPr>
        <w:pBdr>
          <w:top w:val="nil"/>
          <w:left w:val="nil"/>
          <w:bottom w:val="nil"/>
          <w:right w:val="nil"/>
          <w:between w:val="nil"/>
        </w:pBdr>
        <w:spacing w:after="0" w:line="240" w:lineRule="auto"/>
        <w:rPr>
          <w:rFonts w:ascii="Avenir" w:eastAsia="Avenir" w:hAnsi="Avenir" w:cs="Avenir"/>
          <w:color w:val="000000"/>
          <w:sz w:val="16"/>
          <w:szCs w:val="16"/>
          <w:lang w:val="en-CA"/>
        </w:rPr>
      </w:pPr>
      <w:r>
        <w:rPr>
          <w:vertAlign w:val="superscript"/>
        </w:rPr>
        <w:footnoteRef/>
      </w:r>
      <w:r w:rsidRPr="00876875">
        <w:rPr>
          <w:rFonts w:ascii="Avenir" w:eastAsia="Avenir" w:hAnsi="Avenir" w:cs="Avenir"/>
          <w:color w:val="000000"/>
          <w:sz w:val="16"/>
          <w:szCs w:val="16"/>
          <w:lang w:val="en-CA"/>
        </w:rPr>
        <w:t xml:space="preserve"> </w:t>
      </w:r>
      <w:r w:rsidRPr="00876875">
        <w:rPr>
          <w:rFonts w:ascii="Avenir" w:eastAsia="Avenir" w:hAnsi="Avenir" w:cs="Avenir"/>
          <w:color w:val="000000"/>
          <w:sz w:val="16"/>
          <w:szCs w:val="16"/>
          <w:lang w:val="en-CA"/>
        </w:rPr>
        <w:t xml:space="preserve">Idem, pag 3 </w:t>
      </w:r>
    </w:p>
  </w:footnote>
  <w:footnote w:id="38">
    <w:p w14:paraId="0000010A" w14:textId="77777777" w:rsidR="00C12620" w:rsidRPr="00876875" w:rsidRDefault="00880339">
      <w:pPr>
        <w:pBdr>
          <w:top w:val="nil"/>
          <w:left w:val="nil"/>
          <w:bottom w:val="nil"/>
          <w:right w:val="nil"/>
          <w:between w:val="nil"/>
        </w:pBdr>
        <w:spacing w:after="0" w:line="240" w:lineRule="auto"/>
        <w:rPr>
          <w:rFonts w:ascii="Avenir" w:eastAsia="Avenir" w:hAnsi="Avenir" w:cs="Avenir"/>
          <w:color w:val="000000"/>
          <w:sz w:val="16"/>
          <w:szCs w:val="16"/>
          <w:lang w:val="en-CA"/>
        </w:rPr>
      </w:pPr>
      <w:r>
        <w:rPr>
          <w:vertAlign w:val="superscript"/>
        </w:rPr>
        <w:footnoteRef/>
      </w:r>
      <w:r w:rsidRPr="00876875">
        <w:rPr>
          <w:rFonts w:ascii="Avenir" w:eastAsia="Avenir" w:hAnsi="Avenir" w:cs="Avenir"/>
          <w:color w:val="000000"/>
          <w:sz w:val="16"/>
          <w:szCs w:val="16"/>
          <w:vertAlign w:val="superscript"/>
          <w:lang w:val="en-CA"/>
        </w:rPr>
        <w:t xml:space="preserve"> </w:t>
      </w:r>
      <w:r w:rsidRPr="00876875">
        <w:rPr>
          <w:rFonts w:ascii="Avenir" w:eastAsia="Avenir" w:hAnsi="Avenir" w:cs="Avenir"/>
          <w:color w:val="000000"/>
          <w:sz w:val="16"/>
          <w:szCs w:val="16"/>
          <w:lang w:val="en-CA"/>
        </w:rPr>
        <w:t xml:space="preserve">Idem, pag 44 </w:t>
      </w:r>
    </w:p>
  </w:footnote>
  <w:footnote w:id="39">
    <w:p w14:paraId="0000010B" w14:textId="77777777" w:rsidR="00C12620" w:rsidRPr="00876875" w:rsidRDefault="00880339">
      <w:pPr>
        <w:pBdr>
          <w:top w:val="nil"/>
          <w:left w:val="nil"/>
          <w:bottom w:val="nil"/>
          <w:right w:val="nil"/>
          <w:between w:val="nil"/>
        </w:pBdr>
        <w:spacing w:after="0" w:line="240" w:lineRule="auto"/>
        <w:rPr>
          <w:rFonts w:ascii="Avenir" w:eastAsia="Avenir" w:hAnsi="Avenir" w:cs="Avenir"/>
          <w:color w:val="000000"/>
          <w:sz w:val="16"/>
          <w:szCs w:val="16"/>
          <w:lang w:val="en-CA"/>
        </w:rPr>
      </w:pPr>
      <w:r>
        <w:rPr>
          <w:vertAlign w:val="superscript"/>
        </w:rPr>
        <w:footnoteRef/>
      </w:r>
      <w:r w:rsidRPr="00876875">
        <w:rPr>
          <w:rFonts w:ascii="Avenir" w:eastAsia="Avenir" w:hAnsi="Avenir" w:cs="Avenir"/>
          <w:color w:val="000000"/>
          <w:sz w:val="16"/>
          <w:szCs w:val="16"/>
          <w:lang w:val="en-CA"/>
        </w:rPr>
        <w:t xml:space="preserve"> Idem, pag 46 </w:t>
      </w:r>
    </w:p>
  </w:footnote>
  <w:footnote w:id="40">
    <w:p w14:paraId="0000010C" w14:textId="77777777" w:rsidR="00C12620" w:rsidRPr="00876875" w:rsidRDefault="00880339">
      <w:pPr>
        <w:pBdr>
          <w:top w:val="nil"/>
          <w:left w:val="nil"/>
          <w:bottom w:val="nil"/>
          <w:right w:val="nil"/>
          <w:between w:val="nil"/>
        </w:pBdr>
        <w:spacing w:after="0" w:line="240" w:lineRule="auto"/>
        <w:rPr>
          <w:rFonts w:ascii="Avenir" w:eastAsia="Avenir" w:hAnsi="Avenir" w:cs="Avenir"/>
          <w:color w:val="000000"/>
          <w:sz w:val="16"/>
          <w:szCs w:val="16"/>
          <w:lang w:val="en-CA"/>
        </w:rPr>
      </w:pPr>
      <w:r>
        <w:rPr>
          <w:vertAlign w:val="superscript"/>
        </w:rPr>
        <w:footnoteRef/>
      </w:r>
      <w:r w:rsidRPr="00876875">
        <w:rPr>
          <w:rFonts w:ascii="Avenir" w:eastAsia="Avenir" w:hAnsi="Avenir" w:cs="Avenir"/>
          <w:color w:val="000000"/>
          <w:sz w:val="16"/>
          <w:szCs w:val="16"/>
          <w:lang w:val="en-CA"/>
        </w:rPr>
        <w:t xml:space="preserve"> Angela Mashford-Pringle; Christine Skura; Sterling Stutz; Thilaxcy Yohathasan Waakebiness-Bryce Institute for Indigenous Health, Dalla Lana School of Public Health, University of Toronto, What we heard: Indigenous Peoples and COVID-19. February 2021, pag 13</w:t>
      </w:r>
    </w:p>
  </w:footnote>
  <w:footnote w:id="41">
    <w:p w14:paraId="0000010D" w14:textId="77777777" w:rsidR="00C12620" w:rsidRPr="00876875" w:rsidRDefault="00880339">
      <w:pPr>
        <w:pBdr>
          <w:top w:val="nil"/>
          <w:left w:val="nil"/>
          <w:bottom w:val="nil"/>
          <w:right w:val="nil"/>
          <w:between w:val="nil"/>
        </w:pBdr>
        <w:spacing w:after="0" w:line="240" w:lineRule="auto"/>
        <w:rPr>
          <w:rFonts w:ascii="Avenir" w:eastAsia="Avenir" w:hAnsi="Avenir" w:cs="Avenir"/>
          <w:color w:val="000000"/>
          <w:sz w:val="16"/>
          <w:szCs w:val="16"/>
          <w:lang w:val="en-CA"/>
        </w:rPr>
      </w:pPr>
      <w:r>
        <w:rPr>
          <w:vertAlign w:val="superscript"/>
        </w:rPr>
        <w:footnoteRef/>
      </w:r>
      <w:r w:rsidRPr="00876875">
        <w:rPr>
          <w:rFonts w:ascii="Avenir" w:eastAsia="Avenir" w:hAnsi="Avenir" w:cs="Avenir"/>
          <w:color w:val="000000"/>
          <w:sz w:val="16"/>
          <w:szCs w:val="16"/>
          <w:lang w:val="en-CA"/>
        </w:rPr>
        <w:t xml:space="preserve"> Idem, pag 14</w:t>
      </w:r>
    </w:p>
  </w:footnote>
  <w:footnote w:id="42">
    <w:p w14:paraId="0000010E" w14:textId="77777777" w:rsidR="00C12620" w:rsidRPr="00876875" w:rsidRDefault="00880339">
      <w:pPr>
        <w:pBdr>
          <w:top w:val="nil"/>
          <w:left w:val="nil"/>
          <w:bottom w:val="nil"/>
          <w:right w:val="nil"/>
          <w:between w:val="nil"/>
        </w:pBdr>
        <w:spacing w:after="0" w:line="240" w:lineRule="auto"/>
        <w:rPr>
          <w:rFonts w:ascii="Avenir" w:eastAsia="Avenir" w:hAnsi="Avenir" w:cs="Avenir"/>
          <w:color w:val="000000"/>
          <w:sz w:val="16"/>
          <w:szCs w:val="16"/>
          <w:lang w:val="en-CA"/>
        </w:rPr>
      </w:pPr>
      <w:r>
        <w:rPr>
          <w:vertAlign w:val="superscript"/>
        </w:rPr>
        <w:footnoteRef/>
      </w:r>
      <w:r w:rsidRPr="00876875">
        <w:rPr>
          <w:rFonts w:ascii="Avenir" w:eastAsia="Avenir" w:hAnsi="Avenir" w:cs="Avenir"/>
          <w:color w:val="000000"/>
          <w:sz w:val="16"/>
          <w:szCs w:val="16"/>
          <w:lang w:val="en-CA"/>
        </w:rPr>
        <w:t xml:space="preserve"> Canadian Women’s Foundation representing itself and co-authors: Women’s Shelters Canada, Pauktuutit, Inuit Women of Canada, Anita Olsen Harper (NACAFV), and  Jihan Abbas (DAWN- RAFH Canada), with grateful acknowledgement of Nneka MacGregor (Women at the CentrE), and Nadine Sookermany. </w:t>
      </w:r>
      <w:proofErr w:type="gramStart"/>
      <w:r w:rsidRPr="00876875">
        <w:rPr>
          <w:rFonts w:ascii="Avenir" w:eastAsia="Avenir" w:hAnsi="Avenir" w:cs="Avenir"/>
          <w:color w:val="000000"/>
          <w:sz w:val="16"/>
          <w:szCs w:val="16"/>
          <w:lang w:val="en-CA"/>
        </w:rPr>
        <w:t>RESETTING  NORMAL</w:t>
      </w:r>
      <w:proofErr w:type="gramEnd"/>
      <w:r w:rsidRPr="00876875">
        <w:rPr>
          <w:rFonts w:ascii="Avenir" w:eastAsia="Avenir" w:hAnsi="Avenir" w:cs="Avenir"/>
          <w:color w:val="000000"/>
          <w:sz w:val="16"/>
          <w:szCs w:val="16"/>
          <w:lang w:val="en-CA"/>
        </w:rPr>
        <w:t xml:space="preserve">: SYSTEMIC GENDER-BASED  VIOLENCE AND THE PANDEMIC, pag 21 </w:t>
      </w:r>
    </w:p>
  </w:footnote>
  <w:footnote w:id="43">
    <w:p w14:paraId="0000010F" w14:textId="2F360C8C" w:rsidR="00C12620" w:rsidRDefault="00880339">
      <w:pPr>
        <w:pBdr>
          <w:top w:val="nil"/>
          <w:left w:val="nil"/>
          <w:bottom w:val="nil"/>
          <w:right w:val="nil"/>
          <w:between w:val="nil"/>
        </w:pBdr>
        <w:spacing w:after="0" w:line="240" w:lineRule="auto"/>
        <w:rPr>
          <w:rFonts w:ascii="Avenir" w:eastAsia="Avenir" w:hAnsi="Avenir" w:cs="Avenir"/>
          <w:color w:val="000000"/>
          <w:sz w:val="16"/>
          <w:szCs w:val="16"/>
        </w:rPr>
      </w:pPr>
      <w:r>
        <w:rPr>
          <w:vertAlign w:val="superscript"/>
        </w:rPr>
        <w:footnoteRef/>
      </w:r>
      <w:r>
        <w:rPr>
          <w:rFonts w:ascii="Avenir" w:eastAsia="Avenir" w:hAnsi="Avenir" w:cs="Avenir"/>
          <w:color w:val="000000"/>
          <w:sz w:val="16"/>
          <w:szCs w:val="16"/>
        </w:rPr>
        <w:t xml:space="preserve">  Analyse des données de recherche, des écarts et recommandations Pour informer le développement d’une stratégie pour la sécurité, le bien-être et l’appartenance des personnes </w:t>
      </w:r>
      <w:r w:rsidR="27A0E6CB">
        <w:rPr>
          <w:rFonts w:ascii="Avenir" w:eastAsia="Avenir" w:hAnsi="Avenir" w:cs="Avenir"/>
          <w:color w:val="000000"/>
          <w:sz w:val="16"/>
          <w:szCs w:val="16"/>
        </w:rPr>
        <w:t>Des Premiers Peuples</w:t>
      </w:r>
      <w:r>
        <w:rPr>
          <w:rFonts w:ascii="Avenir" w:eastAsia="Avenir" w:hAnsi="Avenir" w:cs="Avenir"/>
          <w:color w:val="000000"/>
          <w:sz w:val="16"/>
          <w:szCs w:val="16"/>
        </w:rPr>
        <w:t xml:space="preserve"> en situation d’itinérance (ou à risque de l’être) à </w:t>
      </w:r>
      <w:proofErr w:type="spellStart"/>
      <w:r>
        <w:rPr>
          <w:rFonts w:ascii="Avenir" w:eastAsia="Avenir" w:hAnsi="Avenir" w:cs="Avenir"/>
          <w:color w:val="000000"/>
          <w:sz w:val="16"/>
          <w:szCs w:val="16"/>
        </w:rPr>
        <w:t>Tiohtià:ke</w:t>
      </w:r>
      <w:proofErr w:type="spellEnd"/>
      <w:r>
        <w:rPr>
          <w:rFonts w:ascii="Avenir" w:eastAsia="Avenir" w:hAnsi="Avenir" w:cs="Avenir"/>
          <w:color w:val="000000"/>
          <w:sz w:val="16"/>
          <w:szCs w:val="16"/>
        </w:rPr>
        <w:t xml:space="preserve"> / Région du Grand Montréal Mis à jour en mars 2020</w:t>
      </w:r>
    </w:p>
  </w:footnote>
  <w:footnote w:id="44">
    <w:p w14:paraId="00000110" w14:textId="77777777" w:rsidR="00C12620" w:rsidRPr="00876875" w:rsidRDefault="00880339">
      <w:pPr>
        <w:pBdr>
          <w:top w:val="nil"/>
          <w:left w:val="nil"/>
          <w:bottom w:val="nil"/>
          <w:right w:val="nil"/>
          <w:between w:val="nil"/>
        </w:pBdr>
        <w:spacing w:after="0" w:line="240" w:lineRule="auto"/>
        <w:rPr>
          <w:rFonts w:ascii="Avenir" w:eastAsia="Avenir" w:hAnsi="Avenir" w:cs="Avenir"/>
          <w:color w:val="000000"/>
          <w:sz w:val="16"/>
          <w:szCs w:val="16"/>
          <w:lang w:val="en-CA"/>
        </w:rPr>
      </w:pPr>
      <w:r>
        <w:rPr>
          <w:vertAlign w:val="superscript"/>
        </w:rPr>
        <w:footnoteRef/>
      </w:r>
      <w:r w:rsidRPr="00876875">
        <w:rPr>
          <w:rFonts w:ascii="Avenir" w:eastAsia="Avenir" w:hAnsi="Avenir" w:cs="Avenir"/>
          <w:color w:val="000000"/>
          <w:sz w:val="16"/>
          <w:szCs w:val="16"/>
          <w:lang w:val="en-CA"/>
        </w:rPr>
        <w:t xml:space="preserve"> </w:t>
      </w:r>
      <w:r w:rsidRPr="00876875">
        <w:rPr>
          <w:rFonts w:ascii="Avenir" w:eastAsia="Avenir" w:hAnsi="Avenir" w:cs="Avenir"/>
          <w:color w:val="000000"/>
          <w:sz w:val="16"/>
          <w:szCs w:val="16"/>
          <w:lang w:val="en-CA"/>
        </w:rPr>
        <w:t xml:space="preserve">Native Woman’s Association of Canada; Sexual Exploitation and Trafficking of Aboriginal Women and Girls: Literature Review and Key Informant Interviews Final Report 2014 </w:t>
      </w:r>
    </w:p>
  </w:footnote>
  <w:footnote w:id="45">
    <w:p w14:paraId="00000111" w14:textId="77777777" w:rsidR="00C12620" w:rsidRPr="00876875" w:rsidRDefault="00880339">
      <w:pPr>
        <w:pBdr>
          <w:top w:val="nil"/>
          <w:left w:val="nil"/>
          <w:bottom w:val="nil"/>
          <w:right w:val="nil"/>
          <w:between w:val="nil"/>
        </w:pBdr>
        <w:spacing w:after="0" w:line="240" w:lineRule="auto"/>
        <w:rPr>
          <w:rFonts w:ascii="Avenir" w:eastAsia="Avenir" w:hAnsi="Avenir" w:cs="Avenir"/>
          <w:color w:val="000000"/>
          <w:sz w:val="16"/>
          <w:szCs w:val="16"/>
          <w:lang w:val="en-CA"/>
        </w:rPr>
      </w:pPr>
      <w:r>
        <w:rPr>
          <w:vertAlign w:val="superscript"/>
        </w:rPr>
        <w:footnoteRef/>
      </w:r>
      <w:r w:rsidRPr="00876875">
        <w:rPr>
          <w:rFonts w:ascii="Avenir" w:eastAsia="Avenir" w:hAnsi="Avenir" w:cs="Avenir"/>
          <w:color w:val="000000"/>
          <w:sz w:val="16"/>
          <w:szCs w:val="16"/>
          <w:lang w:val="en-CA"/>
        </w:rPr>
        <w:t xml:space="preserve"> Asia Czapska, Annabel Webb and Nura Taefi, More Than Bricks and Mortar: A Rights-Based Strategy to Prevent Girl Homelessness in Canada, report of Justice for Girls (Vancouver, BC: 2008): 33.</w:t>
      </w:r>
    </w:p>
  </w:footnote>
  <w:footnote w:id="46">
    <w:p w14:paraId="00000112" w14:textId="77777777" w:rsidR="00C12620" w:rsidRPr="00876875" w:rsidRDefault="00880339">
      <w:pPr>
        <w:pBdr>
          <w:top w:val="nil"/>
          <w:left w:val="nil"/>
          <w:bottom w:val="nil"/>
          <w:right w:val="nil"/>
          <w:between w:val="nil"/>
        </w:pBdr>
        <w:spacing w:after="0" w:line="240" w:lineRule="auto"/>
        <w:rPr>
          <w:rFonts w:ascii="Avenir" w:eastAsia="Avenir" w:hAnsi="Avenir" w:cs="Avenir"/>
          <w:color w:val="000000"/>
          <w:sz w:val="16"/>
          <w:szCs w:val="16"/>
          <w:lang w:val="en-CA"/>
        </w:rPr>
      </w:pPr>
      <w:r>
        <w:rPr>
          <w:vertAlign w:val="superscript"/>
        </w:rPr>
        <w:footnoteRef/>
      </w:r>
      <w:r w:rsidRPr="00876875">
        <w:rPr>
          <w:rFonts w:ascii="Avenir" w:eastAsia="Avenir" w:hAnsi="Avenir" w:cs="Avenir"/>
          <w:color w:val="000000"/>
          <w:sz w:val="16"/>
          <w:szCs w:val="16"/>
          <w:lang w:val="en-CA"/>
        </w:rPr>
        <w:t xml:space="preserve"> Cherry Kingsley and Melanie Mark, Sacred Lives: Canadian Aboriginal Children and Youth Speak Out about Sexual Exploitation, report of Save the Children Canada (2000): 4.</w:t>
      </w:r>
    </w:p>
  </w:footnote>
  <w:footnote w:id="47">
    <w:p w14:paraId="00000113" w14:textId="77777777" w:rsidR="00C12620" w:rsidRPr="00876875" w:rsidRDefault="00880339">
      <w:pPr>
        <w:pBdr>
          <w:top w:val="nil"/>
          <w:left w:val="nil"/>
          <w:bottom w:val="nil"/>
          <w:right w:val="nil"/>
          <w:between w:val="nil"/>
        </w:pBdr>
        <w:spacing w:after="0" w:line="240" w:lineRule="auto"/>
        <w:rPr>
          <w:rFonts w:ascii="Avenir" w:eastAsia="Avenir" w:hAnsi="Avenir" w:cs="Avenir"/>
          <w:color w:val="000000"/>
          <w:sz w:val="16"/>
          <w:szCs w:val="16"/>
          <w:lang w:val="en-CA"/>
        </w:rPr>
      </w:pPr>
      <w:r>
        <w:rPr>
          <w:vertAlign w:val="superscript"/>
        </w:rPr>
        <w:footnoteRef/>
      </w:r>
      <w:r w:rsidRPr="00876875">
        <w:rPr>
          <w:rFonts w:ascii="Avenir" w:eastAsia="Avenir" w:hAnsi="Avenir" w:cs="Avenir"/>
          <w:color w:val="000000"/>
          <w:sz w:val="16"/>
          <w:szCs w:val="16"/>
          <w:lang w:val="en-CA"/>
        </w:rPr>
        <w:t xml:space="preserve"> (National Inquiry into Missing and Murdered Indigenous Women and Girls - 2019)</w:t>
      </w:r>
    </w:p>
  </w:footnote>
  <w:footnote w:id="48">
    <w:p w14:paraId="48E71A1C" w14:textId="7A345CDD" w:rsidR="27A0E6CB" w:rsidRDefault="27A0E6CB" w:rsidP="27A0E6CB">
      <w:pPr>
        <w:pStyle w:val="Notedebasdepage"/>
      </w:pPr>
      <w:r w:rsidRPr="27A0E6CB">
        <w:rPr>
          <w:rStyle w:val="Appelnotedebasdep"/>
        </w:rPr>
        <w:footnoteRef/>
      </w:r>
      <w:r>
        <w:t xml:space="preserve"> Font de deux cartes:  Femmes Des Premiers Peuples du Québec: https://faq-qnw.org/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099043"/>
      <w:docPartObj>
        <w:docPartGallery w:val="Page Numbers (Top of Page)"/>
        <w:docPartUnique/>
      </w:docPartObj>
    </w:sdtPr>
    <w:sdtEndPr/>
    <w:sdtContent>
      <w:p w14:paraId="078A7EA5" w14:textId="01674685" w:rsidR="002C27CA" w:rsidRDefault="002C27CA">
        <w:pPr>
          <w:pStyle w:val="En-tte"/>
          <w:jc w:val="right"/>
        </w:pPr>
        <w:r>
          <w:fldChar w:fldCharType="begin"/>
        </w:r>
        <w:r>
          <w:instrText>PAGE   \* MERGEFORMAT</w:instrText>
        </w:r>
        <w:r>
          <w:fldChar w:fldCharType="separate"/>
        </w:r>
        <w:r>
          <w:rPr>
            <w:lang w:val="fr-FR"/>
          </w:rPr>
          <w:t>2</w:t>
        </w:r>
        <w:r>
          <w:fldChar w:fldCharType="end"/>
        </w:r>
      </w:p>
    </w:sdtContent>
  </w:sdt>
  <w:p w14:paraId="3D8E7FF8" w14:textId="77777777" w:rsidR="002C27CA" w:rsidRDefault="002C27CA">
    <w:pPr>
      <w:pStyle w:val="En-tte"/>
    </w:pPr>
  </w:p>
</w:hdr>
</file>

<file path=word/intelligence2.xml><?xml version="1.0" encoding="utf-8"?>
<int2:intelligence xmlns:int2="http://schemas.microsoft.com/office/intelligence/2020/intelligence" xmlns:oel="http://schemas.microsoft.com/office/2019/extlst">
  <int2:observations>
    <int2:textHash int2:hashCode="7JuKx6g2/BxTV3" int2:id="MeNwWD5i">
      <int2:state int2:value="Rejected" int2:type="AugLoop_Text_Critique"/>
    </int2:textHash>
    <int2:textHash int2:hashCode="UB5Rdo5ZfGtcfW" int2:id="hPPuSkj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AB53"/>
    <w:multiLevelType w:val="multilevel"/>
    <w:tmpl w:val="FFFFFFFF"/>
    <w:lvl w:ilvl="0">
      <w:start w:val="2"/>
      <w:numFmt w:val="upperLetter"/>
      <w:lvlText w:val="%1-"/>
      <w:lvlJc w:val="left"/>
      <w:pPr>
        <w:ind w:left="720" w:hanging="360"/>
      </w:pPr>
      <w:rPr>
        <w:rFonts w:ascii="Avenir" w:hAnsi="Aveni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368B61"/>
    <w:multiLevelType w:val="multilevel"/>
    <w:tmpl w:val="FFFFFFFF"/>
    <w:lvl w:ilvl="0">
      <w:start w:val="1"/>
      <w:numFmt w:val="upperLetter"/>
      <w:lvlText w:val="%1-"/>
      <w:lvlJc w:val="left"/>
      <w:pPr>
        <w:ind w:left="720" w:hanging="360"/>
      </w:pPr>
      <w:rPr>
        <w:rFonts w:ascii="Avenir" w:hAnsi="Aveni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A53CFE"/>
    <w:multiLevelType w:val="hybridMultilevel"/>
    <w:tmpl w:val="FFFFFFFF"/>
    <w:lvl w:ilvl="0" w:tplc="48CADCD2">
      <w:start w:val="1"/>
      <w:numFmt w:val="bullet"/>
      <w:lvlText w:val=""/>
      <w:lvlJc w:val="left"/>
      <w:pPr>
        <w:ind w:left="720" w:hanging="360"/>
      </w:pPr>
      <w:rPr>
        <w:rFonts w:ascii="Symbol" w:hAnsi="Symbol" w:hint="default"/>
      </w:rPr>
    </w:lvl>
    <w:lvl w:ilvl="1" w:tplc="FEDE3594">
      <w:start w:val="1"/>
      <w:numFmt w:val="bullet"/>
      <w:lvlText w:val="o"/>
      <w:lvlJc w:val="left"/>
      <w:pPr>
        <w:ind w:left="1440" w:hanging="360"/>
      </w:pPr>
      <w:rPr>
        <w:rFonts w:ascii="Courier New" w:hAnsi="Courier New" w:hint="default"/>
      </w:rPr>
    </w:lvl>
    <w:lvl w:ilvl="2" w:tplc="E4D699AA">
      <w:start w:val="1"/>
      <w:numFmt w:val="bullet"/>
      <w:lvlText w:val=""/>
      <w:lvlJc w:val="left"/>
      <w:pPr>
        <w:ind w:left="2160" w:hanging="360"/>
      </w:pPr>
      <w:rPr>
        <w:rFonts w:ascii="Wingdings" w:hAnsi="Wingdings" w:hint="default"/>
      </w:rPr>
    </w:lvl>
    <w:lvl w:ilvl="3" w:tplc="84BEFB0C">
      <w:start w:val="1"/>
      <w:numFmt w:val="bullet"/>
      <w:lvlText w:val=""/>
      <w:lvlJc w:val="left"/>
      <w:pPr>
        <w:ind w:left="2880" w:hanging="360"/>
      </w:pPr>
      <w:rPr>
        <w:rFonts w:ascii="Symbol" w:hAnsi="Symbol" w:hint="default"/>
      </w:rPr>
    </w:lvl>
    <w:lvl w:ilvl="4" w:tplc="9E7EB254">
      <w:start w:val="1"/>
      <w:numFmt w:val="bullet"/>
      <w:lvlText w:val="o"/>
      <w:lvlJc w:val="left"/>
      <w:pPr>
        <w:ind w:left="3600" w:hanging="360"/>
      </w:pPr>
      <w:rPr>
        <w:rFonts w:ascii="Courier New" w:hAnsi="Courier New" w:hint="default"/>
      </w:rPr>
    </w:lvl>
    <w:lvl w:ilvl="5" w:tplc="E5464792">
      <w:start w:val="1"/>
      <w:numFmt w:val="bullet"/>
      <w:lvlText w:val=""/>
      <w:lvlJc w:val="left"/>
      <w:pPr>
        <w:ind w:left="4320" w:hanging="360"/>
      </w:pPr>
      <w:rPr>
        <w:rFonts w:ascii="Wingdings" w:hAnsi="Wingdings" w:hint="default"/>
      </w:rPr>
    </w:lvl>
    <w:lvl w:ilvl="6" w:tplc="09706CF2">
      <w:start w:val="1"/>
      <w:numFmt w:val="bullet"/>
      <w:lvlText w:val=""/>
      <w:lvlJc w:val="left"/>
      <w:pPr>
        <w:ind w:left="5040" w:hanging="360"/>
      </w:pPr>
      <w:rPr>
        <w:rFonts w:ascii="Symbol" w:hAnsi="Symbol" w:hint="default"/>
      </w:rPr>
    </w:lvl>
    <w:lvl w:ilvl="7" w:tplc="EA38FDE0">
      <w:start w:val="1"/>
      <w:numFmt w:val="bullet"/>
      <w:lvlText w:val="o"/>
      <w:lvlJc w:val="left"/>
      <w:pPr>
        <w:ind w:left="5760" w:hanging="360"/>
      </w:pPr>
      <w:rPr>
        <w:rFonts w:ascii="Courier New" w:hAnsi="Courier New" w:hint="default"/>
      </w:rPr>
    </w:lvl>
    <w:lvl w:ilvl="8" w:tplc="3C20041A">
      <w:start w:val="1"/>
      <w:numFmt w:val="bullet"/>
      <w:lvlText w:val=""/>
      <w:lvlJc w:val="left"/>
      <w:pPr>
        <w:ind w:left="6480" w:hanging="360"/>
      </w:pPr>
      <w:rPr>
        <w:rFonts w:ascii="Wingdings" w:hAnsi="Wingdings" w:hint="default"/>
      </w:rPr>
    </w:lvl>
  </w:abstractNum>
  <w:abstractNum w:abstractNumId="3" w15:restartNumberingAfterBreak="0">
    <w:nsid w:val="0DEB85B7"/>
    <w:multiLevelType w:val="hybridMultilevel"/>
    <w:tmpl w:val="FFFFFFFF"/>
    <w:lvl w:ilvl="0" w:tplc="2EDC0116">
      <w:start w:val="1"/>
      <w:numFmt w:val="bullet"/>
      <w:lvlText w:val=""/>
      <w:lvlJc w:val="left"/>
      <w:pPr>
        <w:ind w:left="720" w:hanging="360"/>
      </w:pPr>
      <w:rPr>
        <w:rFonts w:ascii="Symbol" w:hAnsi="Symbol" w:hint="default"/>
      </w:rPr>
    </w:lvl>
    <w:lvl w:ilvl="1" w:tplc="F1A4BF9E">
      <w:start w:val="1"/>
      <w:numFmt w:val="bullet"/>
      <w:lvlText w:val="o"/>
      <w:lvlJc w:val="left"/>
      <w:pPr>
        <w:ind w:left="1440" w:hanging="360"/>
      </w:pPr>
      <w:rPr>
        <w:rFonts w:ascii="Courier New" w:hAnsi="Courier New" w:hint="default"/>
      </w:rPr>
    </w:lvl>
    <w:lvl w:ilvl="2" w:tplc="CBECD632">
      <w:start w:val="1"/>
      <w:numFmt w:val="bullet"/>
      <w:lvlText w:val=""/>
      <w:lvlJc w:val="left"/>
      <w:pPr>
        <w:ind w:left="2160" w:hanging="360"/>
      </w:pPr>
      <w:rPr>
        <w:rFonts w:ascii="Wingdings" w:hAnsi="Wingdings" w:hint="default"/>
      </w:rPr>
    </w:lvl>
    <w:lvl w:ilvl="3" w:tplc="EDC2B402">
      <w:start w:val="1"/>
      <w:numFmt w:val="bullet"/>
      <w:lvlText w:val=""/>
      <w:lvlJc w:val="left"/>
      <w:pPr>
        <w:ind w:left="2880" w:hanging="360"/>
      </w:pPr>
      <w:rPr>
        <w:rFonts w:ascii="Symbol" w:hAnsi="Symbol" w:hint="default"/>
      </w:rPr>
    </w:lvl>
    <w:lvl w:ilvl="4" w:tplc="42F4D8D6">
      <w:start w:val="1"/>
      <w:numFmt w:val="bullet"/>
      <w:lvlText w:val="o"/>
      <w:lvlJc w:val="left"/>
      <w:pPr>
        <w:ind w:left="3600" w:hanging="360"/>
      </w:pPr>
      <w:rPr>
        <w:rFonts w:ascii="Courier New" w:hAnsi="Courier New" w:hint="default"/>
      </w:rPr>
    </w:lvl>
    <w:lvl w:ilvl="5" w:tplc="2A04683A">
      <w:start w:val="1"/>
      <w:numFmt w:val="bullet"/>
      <w:lvlText w:val=""/>
      <w:lvlJc w:val="left"/>
      <w:pPr>
        <w:ind w:left="4320" w:hanging="360"/>
      </w:pPr>
      <w:rPr>
        <w:rFonts w:ascii="Wingdings" w:hAnsi="Wingdings" w:hint="default"/>
      </w:rPr>
    </w:lvl>
    <w:lvl w:ilvl="6" w:tplc="1994A14E">
      <w:start w:val="1"/>
      <w:numFmt w:val="bullet"/>
      <w:lvlText w:val=""/>
      <w:lvlJc w:val="left"/>
      <w:pPr>
        <w:ind w:left="5040" w:hanging="360"/>
      </w:pPr>
      <w:rPr>
        <w:rFonts w:ascii="Symbol" w:hAnsi="Symbol" w:hint="default"/>
      </w:rPr>
    </w:lvl>
    <w:lvl w:ilvl="7" w:tplc="9EA804E4">
      <w:start w:val="1"/>
      <w:numFmt w:val="bullet"/>
      <w:lvlText w:val="o"/>
      <w:lvlJc w:val="left"/>
      <w:pPr>
        <w:ind w:left="5760" w:hanging="360"/>
      </w:pPr>
      <w:rPr>
        <w:rFonts w:ascii="Courier New" w:hAnsi="Courier New" w:hint="default"/>
      </w:rPr>
    </w:lvl>
    <w:lvl w:ilvl="8" w:tplc="DC869ACC">
      <w:start w:val="1"/>
      <w:numFmt w:val="bullet"/>
      <w:lvlText w:val=""/>
      <w:lvlJc w:val="left"/>
      <w:pPr>
        <w:ind w:left="6480" w:hanging="360"/>
      </w:pPr>
      <w:rPr>
        <w:rFonts w:ascii="Wingdings" w:hAnsi="Wingdings" w:hint="default"/>
      </w:rPr>
    </w:lvl>
  </w:abstractNum>
  <w:abstractNum w:abstractNumId="4" w15:restartNumberingAfterBreak="0">
    <w:nsid w:val="1932DF00"/>
    <w:multiLevelType w:val="hybridMultilevel"/>
    <w:tmpl w:val="FFFFFFFF"/>
    <w:lvl w:ilvl="0" w:tplc="78FE2EB0">
      <w:start w:val="1"/>
      <w:numFmt w:val="bullet"/>
      <w:lvlText w:val=""/>
      <w:lvlJc w:val="left"/>
      <w:pPr>
        <w:ind w:left="720" w:hanging="360"/>
      </w:pPr>
      <w:rPr>
        <w:rFonts w:ascii="Symbol" w:hAnsi="Symbol" w:hint="default"/>
      </w:rPr>
    </w:lvl>
    <w:lvl w:ilvl="1" w:tplc="6518DB48">
      <w:start w:val="1"/>
      <w:numFmt w:val="bullet"/>
      <w:lvlText w:val="o"/>
      <w:lvlJc w:val="left"/>
      <w:pPr>
        <w:ind w:left="1440" w:hanging="360"/>
      </w:pPr>
      <w:rPr>
        <w:rFonts w:ascii="Courier New" w:hAnsi="Courier New" w:hint="default"/>
      </w:rPr>
    </w:lvl>
    <w:lvl w:ilvl="2" w:tplc="187470CC">
      <w:start w:val="1"/>
      <w:numFmt w:val="bullet"/>
      <w:lvlText w:val=""/>
      <w:lvlJc w:val="left"/>
      <w:pPr>
        <w:ind w:left="2160" w:hanging="360"/>
      </w:pPr>
      <w:rPr>
        <w:rFonts w:ascii="Wingdings" w:hAnsi="Wingdings" w:hint="default"/>
      </w:rPr>
    </w:lvl>
    <w:lvl w:ilvl="3" w:tplc="BF525914">
      <w:start w:val="1"/>
      <w:numFmt w:val="bullet"/>
      <w:lvlText w:val=""/>
      <w:lvlJc w:val="left"/>
      <w:pPr>
        <w:ind w:left="2880" w:hanging="360"/>
      </w:pPr>
      <w:rPr>
        <w:rFonts w:ascii="Symbol" w:hAnsi="Symbol" w:hint="default"/>
      </w:rPr>
    </w:lvl>
    <w:lvl w:ilvl="4" w:tplc="EF9CB4D0">
      <w:start w:val="1"/>
      <w:numFmt w:val="bullet"/>
      <w:lvlText w:val="o"/>
      <w:lvlJc w:val="left"/>
      <w:pPr>
        <w:ind w:left="3600" w:hanging="360"/>
      </w:pPr>
      <w:rPr>
        <w:rFonts w:ascii="Courier New" w:hAnsi="Courier New" w:hint="default"/>
      </w:rPr>
    </w:lvl>
    <w:lvl w:ilvl="5" w:tplc="08E8EF12">
      <w:start w:val="1"/>
      <w:numFmt w:val="bullet"/>
      <w:lvlText w:val=""/>
      <w:lvlJc w:val="left"/>
      <w:pPr>
        <w:ind w:left="4320" w:hanging="360"/>
      </w:pPr>
      <w:rPr>
        <w:rFonts w:ascii="Wingdings" w:hAnsi="Wingdings" w:hint="default"/>
      </w:rPr>
    </w:lvl>
    <w:lvl w:ilvl="6" w:tplc="29C839A2">
      <w:start w:val="1"/>
      <w:numFmt w:val="bullet"/>
      <w:lvlText w:val=""/>
      <w:lvlJc w:val="left"/>
      <w:pPr>
        <w:ind w:left="5040" w:hanging="360"/>
      </w:pPr>
      <w:rPr>
        <w:rFonts w:ascii="Symbol" w:hAnsi="Symbol" w:hint="default"/>
      </w:rPr>
    </w:lvl>
    <w:lvl w:ilvl="7" w:tplc="8C68F0F8">
      <w:start w:val="1"/>
      <w:numFmt w:val="bullet"/>
      <w:lvlText w:val="o"/>
      <w:lvlJc w:val="left"/>
      <w:pPr>
        <w:ind w:left="5760" w:hanging="360"/>
      </w:pPr>
      <w:rPr>
        <w:rFonts w:ascii="Courier New" w:hAnsi="Courier New" w:hint="default"/>
      </w:rPr>
    </w:lvl>
    <w:lvl w:ilvl="8" w:tplc="DE70EB18">
      <w:start w:val="1"/>
      <w:numFmt w:val="bullet"/>
      <w:lvlText w:val=""/>
      <w:lvlJc w:val="left"/>
      <w:pPr>
        <w:ind w:left="6480" w:hanging="360"/>
      </w:pPr>
      <w:rPr>
        <w:rFonts w:ascii="Wingdings" w:hAnsi="Wingdings" w:hint="default"/>
      </w:rPr>
    </w:lvl>
  </w:abstractNum>
  <w:abstractNum w:abstractNumId="5" w15:restartNumberingAfterBreak="0">
    <w:nsid w:val="21EA4D43"/>
    <w:multiLevelType w:val="multilevel"/>
    <w:tmpl w:val="FFFFFFFF"/>
    <w:lvl w:ilvl="0">
      <w:start w:val="3"/>
      <w:numFmt w:val="decimal"/>
      <w:lvlText w:val="%1."/>
      <w:lvlJc w:val="left"/>
      <w:pPr>
        <w:ind w:left="1080" w:hanging="360"/>
      </w:pPr>
      <w:rPr>
        <w:rFonts w:ascii="Avenir" w:hAnsi="Aveni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65D1FB"/>
    <w:multiLevelType w:val="hybridMultilevel"/>
    <w:tmpl w:val="FFFFFFFF"/>
    <w:lvl w:ilvl="0" w:tplc="B284F7BA">
      <w:start w:val="1"/>
      <w:numFmt w:val="bullet"/>
      <w:lvlText w:val="-"/>
      <w:lvlJc w:val="left"/>
      <w:pPr>
        <w:ind w:left="720" w:hanging="360"/>
      </w:pPr>
      <w:rPr>
        <w:rFonts w:ascii="Calibri" w:hAnsi="Calibri" w:hint="default"/>
      </w:rPr>
    </w:lvl>
    <w:lvl w:ilvl="1" w:tplc="5AA60674">
      <w:start w:val="1"/>
      <w:numFmt w:val="bullet"/>
      <w:lvlText w:val="o"/>
      <w:lvlJc w:val="left"/>
      <w:pPr>
        <w:ind w:left="1440" w:hanging="360"/>
      </w:pPr>
      <w:rPr>
        <w:rFonts w:ascii="Courier New" w:hAnsi="Courier New" w:hint="default"/>
      </w:rPr>
    </w:lvl>
    <w:lvl w:ilvl="2" w:tplc="C936C146">
      <w:start w:val="1"/>
      <w:numFmt w:val="bullet"/>
      <w:lvlText w:val=""/>
      <w:lvlJc w:val="left"/>
      <w:pPr>
        <w:ind w:left="2160" w:hanging="360"/>
      </w:pPr>
      <w:rPr>
        <w:rFonts w:ascii="Wingdings" w:hAnsi="Wingdings" w:hint="default"/>
      </w:rPr>
    </w:lvl>
    <w:lvl w:ilvl="3" w:tplc="4D02BC7A">
      <w:start w:val="1"/>
      <w:numFmt w:val="bullet"/>
      <w:lvlText w:val=""/>
      <w:lvlJc w:val="left"/>
      <w:pPr>
        <w:ind w:left="2880" w:hanging="360"/>
      </w:pPr>
      <w:rPr>
        <w:rFonts w:ascii="Symbol" w:hAnsi="Symbol" w:hint="default"/>
      </w:rPr>
    </w:lvl>
    <w:lvl w:ilvl="4" w:tplc="4718C5B2">
      <w:start w:val="1"/>
      <w:numFmt w:val="bullet"/>
      <w:lvlText w:val="o"/>
      <w:lvlJc w:val="left"/>
      <w:pPr>
        <w:ind w:left="3600" w:hanging="360"/>
      </w:pPr>
      <w:rPr>
        <w:rFonts w:ascii="Courier New" w:hAnsi="Courier New" w:hint="default"/>
      </w:rPr>
    </w:lvl>
    <w:lvl w:ilvl="5" w:tplc="F59AC7E2">
      <w:start w:val="1"/>
      <w:numFmt w:val="bullet"/>
      <w:lvlText w:val=""/>
      <w:lvlJc w:val="left"/>
      <w:pPr>
        <w:ind w:left="4320" w:hanging="360"/>
      </w:pPr>
      <w:rPr>
        <w:rFonts w:ascii="Wingdings" w:hAnsi="Wingdings" w:hint="default"/>
      </w:rPr>
    </w:lvl>
    <w:lvl w:ilvl="6" w:tplc="E48EDC72">
      <w:start w:val="1"/>
      <w:numFmt w:val="bullet"/>
      <w:lvlText w:val=""/>
      <w:lvlJc w:val="left"/>
      <w:pPr>
        <w:ind w:left="5040" w:hanging="360"/>
      </w:pPr>
      <w:rPr>
        <w:rFonts w:ascii="Symbol" w:hAnsi="Symbol" w:hint="default"/>
      </w:rPr>
    </w:lvl>
    <w:lvl w:ilvl="7" w:tplc="A8D8FF30">
      <w:start w:val="1"/>
      <w:numFmt w:val="bullet"/>
      <w:lvlText w:val="o"/>
      <w:lvlJc w:val="left"/>
      <w:pPr>
        <w:ind w:left="5760" w:hanging="360"/>
      </w:pPr>
      <w:rPr>
        <w:rFonts w:ascii="Courier New" w:hAnsi="Courier New" w:hint="default"/>
      </w:rPr>
    </w:lvl>
    <w:lvl w:ilvl="8" w:tplc="98F6B868">
      <w:start w:val="1"/>
      <w:numFmt w:val="bullet"/>
      <w:lvlText w:val=""/>
      <w:lvlJc w:val="left"/>
      <w:pPr>
        <w:ind w:left="6480" w:hanging="360"/>
      </w:pPr>
      <w:rPr>
        <w:rFonts w:ascii="Wingdings" w:hAnsi="Wingdings" w:hint="default"/>
      </w:rPr>
    </w:lvl>
  </w:abstractNum>
  <w:abstractNum w:abstractNumId="7" w15:restartNumberingAfterBreak="0">
    <w:nsid w:val="27E6D5F7"/>
    <w:multiLevelType w:val="multilevel"/>
    <w:tmpl w:val="FFFFFFFF"/>
    <w:lvl w:ilvl="0">
      <w:start w:val="1"/>
      <w:numFmt w:val="upperLetter"/>
      <w:lvlText w:val="%1-"/>
      <w:lvlJc w:val="left"/>
      <w:pPr>
        <w:ind w:left="720" w:hanging="360"/>
      </w:pPr>
      <w:rPr>
        <w:rFonts w:ascii="Avenir" w:hAnsi="Aveni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B8853F"/>
    <w:multiLevelType w:val="hybridMultilevel"/>
    <w:tmpl w:val="FFFFFFFF"/>
    <w:lvl w:ilvl="0" w:tplc="DDD024A8">
      <w:start w:val="1"/>
      <w:numFmt w:val="bullet"/>
      <w:lvlText w:val=""/>
      <w:lvlJc w:val="left"/>
      <w:pPr>
        <w:ind w:left="720" w:hanging="360"/>
      </w:pPr>
      <w:rPr>
        <w:rFonts w:ascii="Symbol" w:hAnsi="Symbol" w:hint="default"/>
      </w:rPr>
    </w:lvl>
    <w:lvl w:ilvl="1" w:tplc="8FC4D64E">
      <w:start w:val="1"/>
      <w:numFmt w:val="bullet"/>
      <w:lvlText w:val="o"/>
      <w:lvlJc w:val="left"/>
      <w:pPr>
        <w:ind w:left="1440" w:hanging="360"/>
      </w:pPr>
      <w:rPr>
        <w:rFonts w:ascii="Courier New" w:hAnsi="Courier New" w:hint="default"/>
      </w:rPr>
    </w:lvl>
    <w:lvl w:ilvl="2" w:tplc="07C8C67A">
      <w:start w:val="1"/>
      <w:numFmt w:val="bullet"/>
      <w:lvlText w:val=""/>
      <w:lvlJc w:val="left"/>
      <w:pPr>
        <w:ind w:left="2160" w:hanging="360"/>
      </w:pPr>
      <w:rPr>
        <w:rFonts w:ascii="Wingdings" w:hAnsi="Wingdings" w:hint="default"/>
      </w:rPr>
    </w:lvl>
    <w:lvl w:ilvl="3" w:tplc="AB5EB9FE">
      <w:start w:val="1"/>
      <w:numFmt w:val="bullet"/>
      <w:lvlText w:val=""/>
      <w:lvlJc w:val="left"/>
      <w:pPr>
        <w:ind w:left="2880" w:hanging="360"/>
      </w:pPr>
      <w:rPr>
        <w:rFonts w:ascii="Symbol" w:hAnsi="Symbol" w:hint="default"/>
      </w:rPr>
    </w:lvl>
    <w:lvl w:ilvl="4" w:tplc="BE486A0E">
      <w:start w:val="1"/>
      <w:numFmt w:val="bullet"/>
      <w:lvlText w:val="o"/>
      <w:lvlJc w:val="left"/>
      <w:pPr>
        <w:ind w:left="3600" w:hanging="360"/>
      </w:pPr>
      <w:rPr>
        <w:rFonts w:ascii="Courier New" w:hAnsi="Courier New" w:hint="default"/>
      </w:rPr>
    </w:lvl>
    <w:lvl w:ilvl="5" w:tplc="23327710">
      <w:start w:val="1"/>
      <w:numFmt w:val="bullet"/>
      <w:lvlText w:val=""/>
      <w:lvlJc w:val="left"/>
      <w:pPr>
        <w:ind w:left="4320" w:hanging="360"/>
      </w:pPr>
      <w:rPr>
        <w:rFonts w:ascii="Wingdings" w:hAnsi="Wingdings" w:hint="default"/>
      </w:rPr>
    </w:lvl>
    <w:lvl w:ilvl="6" w:tplc="461E64D8">
      <w:start w:val="1"/>
      <w:numFmt w:val="bullet"/>
      <w:lvlText w:val=""/>
      <w:lvlJc w:val="left"/>
      <w:pPr>
        <w:ind w:left="5040" w:hanging="360"/>
      </w:pPr>
      <w:rPr>
        <w:rFonts w:ascii="Symbol" w:hAnsi="Symbol" w:hint="default"/>
      </w:rPr>
    </w:lvl>
    <w:lvl w:ilvl="7" w:tplc="30A0F108">
      <w:start w:val="1"/>
      <w:numFmt w:val="bullet"/>
      <w:lvlText w:val="o"/>
      <w:lvlJc w:val="left"/>
      <w:pPr>
        <w:ind w:left="5760" w:hanging="360"/>
      </w:pPr>
      <w:rPr>
        <w:rFonts w:ascii="Courier New" w:hAnsi="Courier New" w:hint="default"/>
      </w:rPr>
    </w:lvl>
    <w:lvl w:ilvl="8" w:tplc="5AE8EF64">
      <w:start w:val="1"/>
      <w:numFmt w:val="bullet"/>
      <w:lvlText w:val=""/>
      <w:lvlJc w:val="left"/>
      <w:pPr>
        <w:ind w:left="6480" w:hanging="360"/>
      </w:pPr>
      <w:rPr>
        <w:rFonts w:ascii="Wingdings" w:hAnsi="Wingdings" w:hint="default"/>
      </w:rPr>
    </w:lvl>
  </w:abstractNum>
  <w:abstractNum w:abstractNumId="9" w15:restartNumberingAfterBreak="0">
    <w:nsid w:val="36F1E93F"/>
    <w:multiLevelType w:val="hybridMultilevel"/>
    <w:tmpl w:val="FFFFFFFF"/>
    <w:lvl w:ilvl="0" w:tplc="984AB930">
      <w:start w:val="1"/>
      <w:numFmt w:val="bullet"/>
      <w:lvlText w:val=""/>
      <w:lvlJc w:val="left"/>
      <w:pPr>
        <w:ind w:left="720" w:hanging="360"/>
      </w:pPr>
      <w:rPr>
        <w:rFonts w:ascii="Symbol" w:hAnsi="Symbol" w:hint="default"/>
      </w:rPr>
    </w:lvl>
    <w:lvl w:ilvl="1" w:tplc="EA9E32A6">
      <w:start w:val="1"/>
      <w:numFmt w:val="bullet"/>
      <w:lvlText w:val="o"/>
      <w:lvlJc w:val="left"/>
      <w:pPr>
        <w:ind w:left="1440" w:hanging="360"/>
      </w:pPr>
      <w:rPr>
        <w:rFonts w:ascii="Courier New" w:hAnsi="Courier New" w:hint="default"/>
      </w:rPr>
    </w:lvl>
    <w:lvl w:ilvl="2" w:tplc="9904D12E">
      <w:start w:val="1"/>
      <w:numFmt w:val="bullet"/>
      <w:lvlText w:val=""/>
      <w:lvlJc w:val="left"/>
      <w:pPr>
        <w:ind w:left="2160" w:hanging="360"/>
      </w:pPr>
      <w:rPr>
        <w:rFonts w:ascii="Wingdings" w:hAnsi="Wingdings" w:hint="default"/>
      </w:rPr>
    </w:lvl>
    <w:lvl w:ilvl="3" w:tplc="758AB44A">
      <w:start w:val="1"/>
      <w:numFmt w:val="bullet"/>
      <w:lvlText w:val=""/>
      <w:lvlJc w:val="left"/>
      <w:pPr>
        <w:ind w:left="2880" w:hanging="360"/>
      </w:pPr>
      <w:rPr>
        <w:rFonts w:ascii="Symbol" w:hAnsi="Symbol" w:hint="default"/>
      </w:rPr>
    </w:lvl>
    <w:lvl w:ilvl="4" w:tplc="228A6B3E">
      <w:start w:val="1"/>
      <w:numFmt w:val="bullet"/>
      <w:lvlText w:val="o"/>
      <w:lvlJc w:val="left"/>
      <w:pPr>
        <w:ind w:left="3600" w:hanging="360"/>
      </w:pPr>
      <w:rPr>
        <w:rFonts w:ascii="Courier New" w:hAnsi="Courier New" w:hint="default"/>
      </w:rPr>
    </w:lvl>
    <w:lvl w:ilvl="5" w:tplc="C0286FEE">
      <w:start w:val="1"/>
      <w:numFmt w:val="bullet"/>
      <w:lvlText w:val=""/>
      <w:lvlJc w:val="left"/>
      <w:pPr>
        <w:ind w:left="4320" w:hanging="360"/>
      </w:pPr>
      <w:rPr>
        <w:rFonts w:ascii="Wingdings" w:hAnsi="Wingdings" w:hint="default"/>
      </w:rPr>
    </w:lvl>
    <w:lvl w:ilvl="6" w:tplc="8EEED852">
      <w:start w:val="1"/>
      <w:numFmt w:val="bullet"/>
      <w:lvlText w:val=""/>
      <w:lvlJc w:val="left"/>
      <w:pPr>
        <w:ind w:left="5040" w:hanging="360"/>
      </w:pPr>
      <w:rPr>
        <w:rFonts w:ascii="Symbol" w:hAnsi="Symbol" w:hint="default"/>
      </w:rPr>
    </w:lvl>
    <w:lvl w:ilvl="7" w:tplc="632C0D96">
      <w:start w:val="1"/>
      <w:numFmt w:val="bullet"/>
      <w:lvlText w:val="o"/>
      <w:lvlJc w:val="left"/>
      <w:pPr>
        <w:ind w:left="5760" w:hanging="360"/>
      </w:pPr>
      <w:rPr>
        <w:rFonts w:ascii="Courier New" w:hAnsi="Courier New" w:hint="default"/>
      </w:rPr>
    </w:lvl>
    <w:lvl w:ilvl="8" w:tplc="ABE896C6">
      <w:start w:val="1"/>
      <w:numFmt w:val="bullet"/>
      <w:lvlText w:val=""/>
      <w:lvlJc w:val="left"/>
      <w:pPr>
        <w:ind w:left="6480" w:hanging="360"/>
      </w:pPr>
      <w:rPr>
        <w:rFonts w:ascii="Wingdings" w:hAnsi="Wingdings" w:hint="default"/>
      </w:rPr>
    </w:lvl>
  </w:abstractNum>
  <w:abstractNum w:abstractNumId="10" w15:restartNumberingAfterBreak="0">
    <w:nsid w:val="3830DD16"/>
    <w:multiLevelType w:val="hybridMultilevel"/>
    <w:tmpl w:val="FFFFFFFF"/>
    <w:lvl w:ilvl="0" w:tplc="915E3372">
      <w:start w:val="1"/>
      <w:numFmt w:val="bullet"/>
      <w:lvlText w:val=""/>
      <w:lvlJc w:val="left"/>
      <w:pPr>
        <w:ind w:left="720" w:hanging="360"/>
      </w:pPr>
      <w:rPr>
        <w:rFonts w:ascii="Symbol" w:hAnsi="Symbol" w:hint="default"/>
      </w:rPr>
    </w:lvl>
    <w:lvl w:ilvl="1" w:tplc="F5AA248C">
      <w:start w:val="1"/>
      <w:numFmt w:val="bullet"/>
      <w:lvlText w:val="o"/>
      <w:lvlJc w:val="left"/>
      <w:pPr>
        <w:ind w:left="1440" w:hanging="360"/>
      </w:pPr>
      <w:rPr>
        <w:rFonts w:ascii="Courier New" w:hAnsi="Courier New" w:hint="default"/>
      </w:rPr>
    </w:lvl>
    <w:lvl w:ilvl="2" w:tplc="6BE46BEC">
      <w:start w:val="1"/>
      <w:numFmt w:val="bullet"/>
      <w:lvlText w:val=""/>
      <w:lvlJc w:val="left"/>
      <w:pPr>
        <w:ind w:left="2160" w:hanging="360"/>
      </w:pPr>
      <w:rPr>
        <w:rFonts w:ascii="Wingdings" w:hAnsi="Wingdings" w:hint="default"/>
      </w:rPr>
    </w:lvl>
    <w:lvl w:ilvl="3" w:tplc="9850A9B2">
      <w:start w:val="1"/>
      <w:numFmt w:val="bullet"/>
      <w:lvlText w:val=""/>
      <w:lvlJc w:val="left"/>
      <w:pPr>
        <w:ind w:left="2880" w:hanging="360"/>
      </w:pPr>
      <w:rPr>
        <w:rFonts w:ascii="Symbol" w:hAnsi="Symbol" w:hint="default"/>
      </w:rPr>
    </w:lvl>
    <w:lvl w:ilvl="4" w:tplc="897A9B1C">
      <w:start w:val="1"/>
      <w:numFmt w:val="bullet"/>
      <w:lvlText w:val="o"/>
      <w:lvlJc w:val="left"/>
      <w:pPr>
        <w:ind w:left="3600" w:hanging="360"/>
      </w:pPr>
      <w:rPr>
        <w:rFonts w:ascii="Courier New" w:hAnsi="Courier New" w:hint="default"/>
      </w:rPr>
    </w:lvl>
    <w:lvl w:ilvl="5" w:tplc="1A849156">
      <w:start w:val="1"/>
      <w:numFmt w:val="bullet"/>
      <w:lvlText w:val=""/>
      <w:lvlJc w:val="left"/>
      <w:pPr>
        <w:ind w:left="4320" w:hanging="360"/>
      </w:pPr>
      <w:rPr>
        <w:rFonts w:ascii="Wingdings" w:hAnsi="Wingdings" w:hint="default"/>
      </w:rPr>
    </w:lvl>
    <w:lvl w:ilvl="6" w:tplc="29BC9506">
      <w:start w:val="1"/>
      <w:numFmt w:val="bullet"/>
      <w:lvlText w:val=""/>
      <w:lvlJc w:val="left"/>
      <w:pPr>
        <w:ind w:left="5040" w:hanging="360"/>
      </w:pPr>
      <w:rPr>
        <w:rFonts w:ascii="Symbol" w:hAnsi="Symbol" w:hint="default"/>
      </w:rPr>
    </w:lvl>
    <w:lvl w:ilvl="7" w:tplc="9D7E7408">
      <w:start w:val="1"/>
      <w:numFmt w:val="bullet"/>
      <w:lvlText w:val="o"/>
      <w:lvlJc w:val="left"/>
      <w:pPr>
        <w:ind w:left="5760" w:hanging="360"/>
      </w:pPr>
      <w:rPr>
        <w:rFonts w:ascii="Courier New" w:hAnsi="Courier New" w:hint="default"/>
      </w:rPr>
    </w:lvl>
    <w:lvl w:ilvl="8" w:tplc="F552FF3E">
      <w:start w:val="1"/>
      <w:numFmt w:val="bullet"/>
      <w:lvlText w:val=""/>
      <w:lvlJc w:val="left"/>
      <w:pPr>
        <w:ind w:left="6480" w:hanging="360"/>
      </w:pPr>
      <w:rPr>
        <w:rFonts w:ascii="Wingdings" w:hAnsi="Wingdings" w:hint="default"/>
      </w:rPr>
    </w:lvl>
  </w:abstractNum>
  <w:abstractNum w:abstractNumId="11" w15:restartNumberingAfterBreak="0">
    <w:nsid w:val="427F98CF"/>
    <w:multiLevelType w:val="hybridMultilevel"/>
    <w:tmpl w:val="FFFFFFFF"/>
    <w:lvl w:ilvl="0" w:tplc="77CA1F54">
      <w:start w:val="1"/>
      <w:numFmt w:val="bullet"/>
      <w:lvlText w:val="-"/>
      <w:lvlJc w:val="left"/>
      <w:pPr>
        <w:ind w:left="720" w:hanging="360"/>
      </w:pPr>
      <w:rPr>
        <w:rFonts w:ascii="Calibri" w:hAnsi="Calibri" w:hint="default"/>
      </w:rPr>
    </w:lvl>
    <w:lvl w:ilvl="1" w:tplc="392E0530">
      <w:start w:val="1"/>
      <w:numFmt w:val="bullet"/>
      <w:lvlText w:val="o"/>
      <w:lvlJc w:val="left"/>
      <w:pPr>
        <w:ind w:left="1440" w:hanging="360"/>
      </w:pPr>
      <w:rPr>
        <w:rFonts w:ascii="Courier New" w:hAnsi="Courier New" w:hint="default"/>
      </w:rPr>
    </w:lvl>
    <w:lvl w:ilvl="2" w:tplc="4184EA84">
      <w:start w:val="1"/>
      <w:numFmt w:val="bullet"/>
      <w:lvlText w:val=""/>
      <w:lvlJc w:val="left"/>
      <w:pPr>
        <w:ind w:left="2160" w:hanging="360"/>
      </w:pPr>
      <w:rPr>
        <w:rFonts w:ascii="Wingdings" w:hAnsi="Wingdings" w:hint="default"/>
      </w:rPr>
    </w:lvl>
    <w:lvl w:ilvl="3" w:tplc="6BF86986">
      <w:start w:val="1"/>
      <w:numFmt w:val="bullet"/>
      <w:lvlText w:val=""/>
      <w:lvlJc w:val="left"/>
      <w:pPr>
        <w:ind w:left="2880" w:hanging="360"/>
      </w:pPr>
      <w:rPr>
        <w:rFonts w:ascii="Symbol" w:hAnsi="Symbol" w:hint="default"/>
      </w:rPr>
    </w:lvl>
    <w:lvl w:ilvl="4" w:tplc="9EC0CA74">
      <w:start w:val="1"/>
      <w:numFmt w:val="bullet"/>
      <w:lvlText w:val="o"/>
      <w:lvlJc w:val="left"/>
      <w:pPr>
        <w:ind w:left="3600" w:hanging="360"/>
      </w:pPr>
      <w:rPr>
        <w:rFonts w:ascii="Courier New" w:hAnsi="Courier New" w:hint="default"/>
      </w:rPr>
    </w:lvl>
    <w:lvl w:ilvl="5" w:tplc="698C9016">
      <w:start w:val="1"/>
      <w:numFmt w:val="bullet"/>
      <w:lvlText w:val=""/>
      <w:lvlJc w:val="left"/>
      <w:pPr>
        <w:ind w:left="4320" w:hanging="360"/>
      </w:pPr>
      <w:rPr>
        <w:rFonts w:ascii="Wingdings" w:hAnsi="Wingdings" w:hint="default"/>
      </w:rPr>
    </w:lvl>
    <w:lvl w:ilvl="6" w:tplc="05E0D54A">
      <w:start w:val="1"/>
      <w:numFmt w:val="bullet"/>
      <w:lvlText w:val=""/>
      <w:lvlJc w:val="left"/>
      <w:pPr>
        <w:ind w:left="5040" w:hanging="360"/>
      </w:pPr>
      <w:rPr>
        <w:rFonts w:ascii="Symbol" w:hAnsi="Symbol" w:hint="default"/>
      </w:rPr>
    </w:lvl>
    <w:lvl w:ilvl="7" w:tplc="32265E06">
      <w:start w:val="1"/>
      <w:numFmt w:val="bullet"/>
      <w:lvlText w:val="o"/>
      <w:lvlJc w:val="left"/>
      <w:pPr>
        <w:ind w:left="5760" w:hanging="360"/>
      </w:pPr>
      <w:rPr>
        <w:rFonts w:ascii="Courier New" w:hAnsi="Courier New" w:hint="default"/>
      </w:rPr>
    </w:lvl>
    <w:lvl w:ilvl="8" w:tplc="65004D78">
      <w:start w:val="1"/>
      <w:numFmt w:val="bullet"/>
      <w:lvlText w:val=""/>
      <w:lvlJc w:val="left"/>
      <w:pPr>
        <w:ind w:left="6480" w:hanging="360"/>
      </w:pPr>
      <w:rPr>
        <w:rFonts w:ascii="Wingdings" w:hAnsi="Wingdings" w:hint="default"/>
      </w:rPr>
    </w:lvl>
  </w:abstractNum>
  <w:abstractNum w:abstractNumId="12" w15:restartNumberingAfterBreak="0">
    <w:nsid w:val="4F2BDB08"/>
    <w:multiLevelType w:val="hybridMultilevel"/>
    <w:tmpl w:val="FFFFFFFF"/>
    <w:lvl w:ilvl="0" w:tplc="2022FFD2">
      <w:start w:val="1"/>
      <w:numFmt w:val="bullet"/>
      <w:lvlText w:val=""/>
      <w:lvlJc w:val="left"/>
      <w:pPr>
        <w:ind w:left="720" w:hanging="360"/>
      </w:pPr>
      <w:rPr>
        <w:rFonts w:ascii="Symbol" w:hAnsi="Symbol" w:hint="default"/>
      </w:rPr>
    </w:lvl>
    <w:lvl w:ilvl="1" w:tplc="C3A0431A">
      <w:start w:val="1"/>
      <w:numFmt w:val="bullet"/>
      <w:lvlText w:val="o"/>
      <w:lvlJc w:val="left"/>
      <w:pPr>
        <w:ind w:left="1440" w:hanging="360"/>
      </w:pPr>
      <w:rPr>
        <w:rFonts w:ascii="Courier New" w:hAnsi="Courier New" w:hint="default"/>
      </w:rPr>
    </w:lvl>
    <w:lvl w:ilvl="2" w:tplc="99E0A55A">
      <w:start w:val="1"/>
      <w:numFmt w:val="bullet"/>
      <w:lvlText w:val=""/>
      <w:lvlJc w:val="left"/>
      <w:pPr>
        <w:ind w:left="2160" w:hanging="360"/>
      </w:pPr>
      <w:rPr>
        <w:rFonts w:ascii="Wingdings" w:hAnsi="Wingdings" w:hint="default"/>
      </w:rPr>
    </w:lvl>
    <w:lvl w:ilvl="3" w:tplc="FEEE97FA">
      <w:start w:val="1"/>
      <w:numFmt w:val="bullet"/>
      <w:lvlText w:val=""/>
      <w:lvlJc w:val="left"/>
      <w:pPr>
        <w:ind w:left="2880" w:hanging="360"/>
      </w:pPr>
      <w:rPr>
        <w:rFonts w:ascii="Symbol" w:hAnsi="Symbol" w:hint="default"/>
      </w:rPr>
    </w:lvl>
    <w:lvl w:ilvl="4" w:tplc="D0E21346">
      <w:start w:val="1"/>
      <w:numFmt w:val="bullet"/>
      <w:lvlText w:val="o"/>
      <w:lvlJc w:val="left"/>
      <w:pPr>
        <w:ind w:left="3600" w:hanging="360"/>
      </w:pPr>
      <w:rPr>
        <w:rFonts w:ascii="Courier New" w:hAnsi="Courier New" w:hint="default"/>
      </w:rPr>
    </w:lvl>
    <w:lvl w:ilvl="5" w:tplc="B114F5D4">
      <w:start w:val="1"/>
      <w:numFmt w:val="bullet"/>
      <w:lvlText w:val=""/>
      <w:lvlJc w:val="left"/>
      <w:pPr>
        <w:ind w:left="4320" w:hanging="360"/>
      </w:pPr>
      <w:rPr>
        <w:rFonts w:ascii="Wingdings" w:hAnsi="Wingdings" w:hint="default"/>
      </w:rPr>
    </w:lvl>
    <w:lvl w:ilvl="6" w:tplc="85AA3368">
      <w:start w:val="1"/>
      <w:numFmt w:val="bullet"/>
      <w:lvlText w:val=""/>
      <w:lvlJc w:val="left"/>
      <w:pPr>
        <w:ind w:left="5040" w:hanging="360"/>
      </w:pPr>
      <w:rPr>
        <w:rFonts w:ascii="Symbol" w:hAnsi="Symbol" w:hint="default"/>
      </w:rPr>
    </w:lvl>
    <w:lvl w:ilvl="7" w:tplc="6DEC7E86">
      <w:start w:val="1"/>
      <w:numFmt w:val="bullet"/>
      <w:lvlText w:val="o"/>
      <w:lvlJc w:val="left"/>
      <w:pPr>
        <w:ind w:left="5760" w:hanging="360"/>
      </w:pPr>
      <w:rPr>
        <w:rFonts w:ascii="Courier New" w:hAnsi="Courier New" w:hint="default"/>
      </w:rPr>
    </w:lvl>
    <w:lvl w:ilvl="8" w:tplc="5BFE9B7A">
      <w:start w:val="1"/>
      <w:numFmt w:val="bullet"/>
      <w:lvlText w:val=""/>
      <w:lvlJc w:val="left"/>
      <w:pPr>
        <w:ind w:left="6480" w:hanging="360"/>
      </w:pPr>
      <w:rPr>
        <w:rFonts w:ascii="Wingdings" w:hAnsi="Wingdings" w:hint="default"/>
      </w:rPr>
    </w:lvl>
  </w:abstractNum>
  <w:abstractNum w:abstractNumId="13" w15:restartNumberingAfterBreak="0">
    <w:nsid w:val="56E278C0"/>
    <w:multiLevelType w:val="hybridMultilevel"/>
    <w:tmpl w:val="FFFFFFFF"/>
    <w:lvl w:ilvl="0" w:tplc="1E32A51C">
      <w:start w:val="1"/>
      <w:numFmt w:val="bullet"/>
      <w:lvlText w:val=""/>
      <w:lvlJc w:val="left"/>
      <w:pPr>
        <w:ind w:left="720" w:hanging="360"/>
      </w:pPr>
      <w:rPr>
        <w:rFonts w:ascii="Symbol" w:hAnsi="Symbol" w:hint="default"/>
      </w:rPr>
    </w:lvl>
    <w:lvl w:ilvl="1" w:tplc="C2085BD0">
      <w:start w:val="1"/>
      <w:numFmt w:val="bullet"/>
      <w:lvlText w:val="o"/>
      <w:lvlJc w:val="left"/>
      <w:pPr>
        <w:ind w:left="1440" w:hanging="360"/>
      </w:pPr>
      <w:rPr>
        <w:rFonts w:ascii="Courier New" w:hAnsi="Courier New" w:hint="default"/>
      </w:rPr>
    </w:lvl>
    <w:lvl w:ilvl="2" w:tplc="A274CC8C">
      <w:start w:val="1"/>
      <w:numFmt w:val="bullet"/>
      <w:lvlText w:val=""/>
      <w:lvlJc w:val="left"/>
      <w:pPr>
        <w:ind w:left="2160" w:hanging="360"/>
      </w:pPr>
      <w:rPr>
        <w:rFonts w:ascii="Wingdings" w:hAnsi="Wingdings" w:hint="default"/>
      </w:rPr>
    </w:lvl>
    <w:lvl w:ilvl="3" w:tplc="A81CD2A8">
      <w:start w:val="1"/>
      <w:numFmt w:val="bullet"/>
      <w:lvlText w:val=""/>
      <w:lvlJc w:val="left"/>
      <w:pPr>
        <w:ind w:left="2880" w:hanging="360"/>
      </w:pPr>
      <w:rPr>
        <w:rFonts w:ascii="Symbol" w:hAnsi="Symbol" w:hint="default"/>
      </w:rPr>
    </w:lvl>
    <w:lvl w:ilvl="4" w:tplc="13BA0408">
      <w:start w:val="1"/>
      <w:numFmt w:val="bullet"/>
      <w:lvlText w:val="o"/>
      <w:lvlJc w:val="left"/>
      <w:pPr>
        <w:ind w:left="3600" w:hanging="360"/>
      </w:pPr>
      <w:rPr>
        <w:rFonts w:ascii="Courier New" w:hAnsi="Courier New" w:hint="default"/>
      </w:rPr>
    </w:lvl>
    <w:lvl w:ilvl="5" w:tplc="0756DFA4">
      <w:start w:val="1"/>
      <w:numFmt w:val="bullet"/>
      <w:lvlText w:val=""/>
      <w:lvlJc w:val="left"/>
      <w:pPr>
        <w:ind w:left="4320" w:hanging="360"/>
      </w:pPr>
      <w:rPr>
        <w:rFonts w:ascii="Wingdings" w:hAnsi="Wingdings" w:hint="default"/>
      </w:rPr>
    </w:lvl>
    <w:lvl w:ilvl="6" w:tplc="3CC82AD0">
      <w:start w:val="1"/>
      <w:numFmt w:val="bullet"/>
      <w:lvlText w:val=""/>
      <w:lvlJc w:val="left"/>
      <w:pPr>
        <w:ind w:left="5040" w:hanging="360"/>
      </w:pPr>
      <w:rPr>
        <w:rFonts w:ascii="Symbol" w:hAnsi="Symbol" w:hint="default"/>
      </w:rPr>
    </w:lvl>
    <w:lvl w:ilvl="7" w:tplc="F3DE31DC">
      <w:start w:val="1"/>
      <w:numFmt w:val="bullet"/>
      <w:lvlText w:val="o"/>
      <w:lvlJc w:val="left"/>
      <w:pPr>
        <w:ind w:left="5760" w:hanging="360"/>
      </w:pPr>
      <w:rPr>
        <w:rFonts w:ascii="Courier New" w:hAnsi="Courier New" w:hint="default"/>
      </w:rPr>
    </w:lvl>
    <w:lvl w:ilvl="8" w:tplc="3FE82C76">
      <w:start w:val="1"/>
      <w:numFmt w:val="bullet"/>
      <w:lvlText w:val=""/>
      <w:lvlJc w:val="left"/>
      <w:pPr>
        <w:ind w:left="6480" w:hanging="360"/>
      </w:pPr>
      <w:rPr>
        <w:rFonts w:ascii="Wingdings" w:hAnsi="Wingdings" w:hint="default"/>
      </w:rPr>
    </w:lvl>
  </w:abstractNum>
  <w:abstractNum w:abstractNumId="14" w15:restartNumberingAfterBreak="0">
    <w:nsid w:val="5E4E46FC"/>
    <w:multiLevelType w:val="multilevel"/>
    <w:tmpl w:val="FFFFFFFF"/>
    <w:lvl w:ilvl="0">
      <w:start w:val="2"/>
      <w:numFmt w:val="upperLetter"/>
      <w:lvlText w:val="%1-"/>
      <w:lvlJc w:val="left"/>
      <w:pPr>
        <w:ind w:left="720" w:hanging="360"/>
      </w:pPr>
      <w:rPr>
        <w:rFonts w:ascii="Avenir" w:hAnsi="Aveni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396061B"/>
    <w:multiLevelType w:val="multilevel"/>
    <w:tmpl w:val="FFFFFFFF"/>
    <w:lvl w:ilvl="0">
      <w:start w:val="1"/>
      <w:numFmt w:val="decimal"/>
      <w:lvlText w:val="%1."/>
      <w:lvlJc w:val="left"/>
      <w:pPr>
        <w:ind w:left="720" w:hanging="360"/>
      </w:pPr>
      <w:rPr>
        <w:rFonts w:ascii="Avenir" w:hAnsi="Aveni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F8EBF5"/>
    <w:multiLevelType w:val="multilevel"/>
    <w:tmpl w:val="FFFFFFFF"/>
    <w:lvl w:ilvl="0">
      <w:start w:val="2"/>
      <w:numFmt w:val="decimal"/>
      <w:lvlText w:val="%1."/>
      <w:lvlJc w:val="left"/>
      <w:pPr>
        <w:ind w:left="1080" w:hanging="360"/>
      </w:pPr>
      <w:rPr>
        <w:rFonts w:ascii="Avenir" w:hAnsi="Aveni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4920E18"/>
    <w:multiLevelType w:val="multilevel"/>
    <w:tmpl w:val="FFFFFFFF"/>
    <w:lvl w:ilvl="0">
      <w:start w:val="2"/>
      <w:numFmt w:val="decimal"/>
      <w:lvlText w:val="%1."/>
      <w:lvlJc w:val="left"/>
      <w:pPr>
        <w:ind w:left="720" w:hanging="360"/>
      </w:pPr>
      <w:rPr>
        <w:rFonts w:ascii="Avenir" w:hAnsi="Aveni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DAD083"/>
    <w:multiLevelType w:val="multilevel"/>
    <w:tmpl w:val="FFFFFFFF"/>
    <w:lvl w:ilvl="0">
      <w:start w:val="3"/>
      <w:numFmt w:val="decimal"/>
      <w:lvlText w:val="%1."/>
      <w:lvlJc w:val="left"/>
      <w:pPr>
        <w:ind w:left="720" w:hanging="360"/>
      </w:pPr>
      <w:rPr>
        <w:rFonts w:ascii="Avenir" w:hAnsi="Aveni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8A64F0C"/>
    <w:multiLevelType w:val="multilevel"/>
    <w:tmpl w:val="80327F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5B057B"/>
    <w:multiLevelType w:val="multilevel"/>
    <w:tmpl w:val="FFFFFFFF"/>
    <w:lvl w:ilvl="0">
      <w:start w:val="1"/>
      <w:numFmt w:val="decimal"/>
      <w:lvlText w:val="%1."/>
      <w:lvlJc w:val="left"/>
      <w:pPr>
        <w:ind w:left="1080" w:hanging="360"/>
      </w:pPr>
      <w:rPr>
        <w:rFonts w:ascii="Avenir" w:hAnsi="Avenir"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E401EB"/>
    <w:multiLevelType w:val="multilevel"/>
    <w:tmpl w:val="9BFA4E38"/>
    <w:lvl w:ilvl="0">
      <w:start w:val="1"/>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5105925">
    <w:abstractNumId w:val="10"/>
  </w:num>
  <w:num w:numId="2" w16cid:durableId="1836263067">
    <w:abstractNumId w:val="6"/>
  </w:num>
  <w:num w:numId="3" w16cid:durableId="1107506850">
    <w:abstractNumId w:val="11"/>
  </w:num>
  <w:num w:numId="4" w16cid:durableId="1609506881">
    <w:abstractNumId w:val="0"/>
  </w:num>
  <w:num w:numId="5" w16cid:durableId="1542743579">
    <w:abstractNumId w:val="1"/>
  </w:num>
  <w:num w:numId="6" w16cid:durableId="520512260">
    <w:abstractNumId w:val="14"/>
  </w:num>
  <w:num w:numId="7" w16cid:durableId="141584371">
    <w:abstractNumId w:val="7"/>
  </w:num>
  <w:num w:numId="8" w16cid:durableId="703363817">
    <w:abstractNumId w:val="5"/>
  </w:num>
  <w:num w:numId="9" w16cid:durableId="265382082">
    <w:abstractNumId w:val="16"/>
  </w:num>
  <w:num w:numId="10" w16cid:durableId="2120684765">
    <w:abstractNumId w:val="20"/>
  </w:num>
  <w:num w:numId="11" w16cid:durableId="65803556">
    <w:abstractNumId w:val="18"/>
  </w:num>
  <w:num w:numId="12" w16cid:durableId="1578586531">
    <w:abstractNumId w:val="17"/>
  </w:num>
  <w:num w:numId="13" w16cid:durableId="1820539010">
    <w:abstractNumId w:val="15"/>
  </w:num>
  <w:num w:numId="14" w16cid:durableId="782918670">
    <w:abstractNumId w:val="21"/>
  </w:num>
  <w:num w:numId="15" w16cid:durableId="563491271">
    <w:abstractNumId w:val="19"/>
  </w:num>
  <w:num w:numId="16" w16cid:durableId="1916620638">
    <w:abstractNumId w:val="3"/>
  </w:num>
  <w:num w:numId="17" w16cid:durableId="245187551">
    <w:abstractNumId w:val="4"/>
  </w:num>
  <w:num w:numId="18" w16cid:durableId="363331744">
    <w:abstractNumId w:val="9"/>
  </w:num>
  <w:num w:numId="19" w16cid:durableId="569853322">
    <w:abstractNumId w:val="13"/>
  </w:num>
  <w:num w:numId="20" w16cid:durableId="1883321541">
    <w:abstractNumId w:val="12"/>
  </w:num>
  <w:num w:numId="21" w16cid:durableId="442698524">
    <w:abstractNumId w:val="2"/>
  </w:num>
  <w:num w:numId="22" w16cid:durableId="16565687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620"/>
    <w:rsid w:val="0000230A"/>
    <w:rsid w:val="00082E46"/>
    <w:rsid w:val="000F07F4"/>
    <w:rsid w:val="00110E7B"/>
    <w:rsid w:val="001261EC"/>
    <w:rsid w:val="0013461D"/>
    <w:rsid w:val="001568B4"/>
    <w:rsid w:val="001753F7"/>
    <w:rsid w:val="00184C5B"/>
    <w:rsid w:val="001862EC"/>
    <w:rsid w:val="001B2ABD"/>
    <w:rsid w:val="001E7BE1"/>
    <w:rsid w:val="0028399F"/>
    <w:rsid w:val="0029EB9B"/>
    <w:rsid w:val="002A7069"/>
    <w:rsid w:val="002C27CA"/>
    <w:rsid w:val="002E7375"/>
    <w:rsid w:val="003645CD"/>
    <w:rsid w:val="003817D1"/>
    <w:rsid w:val="00401C58"/>
    <w:rsid w:val="00465995"/>
    <w:rsid w:val="0048028E"/>
    <w:rsid w:val="004C54B3"/>
    <w:rsid w:val="004D0089"/>
    <w:rsid w:val="004D420D"/>
    <w:rsid w:val="004D7886"/>
    <w:rsid w:val="004F442E"/>
    <w:rsid w:val="00512BAC"/>
    <w:rsid w:val="00517C78"/>
    <w:rsid w:val="00540511"/>
    <w:rsid w:val="00547A49"/>
    <w:rsid w:val="005722F3"/>
    <w:rsid w:val="00580840"/>
    <w:rsid w:val="0058626C"/>
    <w:rsid w:val="005A5C36"/>
    <w:rsid w:val="005D24AA"/>
    <w:rsid w:val="005D729E"/>
    <w:rsid w:val="005E515C"/>
    <w:rsid w:val="0064B297"/>
    <w:rsid w:val="0064BED5"/>
    <w:rsid w:val="00650FD0"/>
    <w:rsid w:val="006601BE"/>
    <w:rsid w:val="006849D2"/>
    <w:rsid w:val="00694E63"/>
    <w:rsid w:val="006C0C09"/>
    <w:rsid w:val="00714788"/>
    <w:rsid w:val="00721C7C"/>
    <w:rsid w:val="007375C8"/>
    <w:rsid w:val="007A5EFC"/>
    <w:rsid w:val="007D0960"/>
    <w:rsid w:val="00815A31"/>
    <w:rsid w:val="008237D6"/>
    <w:rsid w:val="0082732D"/>
    <w:rsid w:val="00844CDE"/>
    <w:rsid w:val="00876875"/>
    <w:rsid w:val="00880339"/>
    <w:rsid w:val="00886399"/>
    <w:rsid w:val="008B5F87"/>
    <w:rsid w:val="008C1D34"/>
    <w:rsid w:val="00967821"/>
    <w:rsid w:val="009936FF"/>
    <w:rsid w:val="009B48F3"/>
    <w:rsid w:val="009B7507"/>
    <w:rsid w:val="009DC71E"/>
    <w:rsid w:val="00A31334"/>
    <w:rsid w:val="00A53B54"/>
    <w:rsid w:val="00A63D4F"/>
    <w:rsid w:val="00A92E1B"/>
    <w:rsid w:val="00AA22F8"/>
    <w:rsid w:val="00AA6419"/>
    <w:rsid w:val="00AB3C0A"/>
    <w:rsid w:val="00B0077A"/>
    <w:rsid w:val="00B07820"/>
    <w:rsid w:val="00B47F27"/>
    <w:rsid w:val="00B63CA2"/>
    <w:rsid w:val="00BA02EB"/>
    <w:rsid w:val="00BD36D9"/>
    <w:rsid w:val="00BD756F"/>
    <w:rsid w:val="00BD7B83"/>
    <w:rsid w:val="00C02401"/>
    <w:rsid w:val="00C06A86"/>
    <w:rsid w:val="00C12620"/>
    <w:rsid w:val="00C276E6"/>
    <w:rsid w:val="00C3BE4C"/>
    <w:rsid w:val="00C452C1"/>
    <w:rsid w:val="00C81A9F"/>
    <w:rsid w:val="00CB5FF6"/>
    <w:rsid w:val="00CC2702"/>
    <w:rsid w:val="00CF1EE3"/>
    <w:rsid w:val="00DC3A07"/>
    <w:rsid w:val="00DC65FF"/>
    <w:rsid w:val="00DE5279"/>
    <w:rsid w:val="00E06F46"/>
    <w:rsid w:val="00E30B93"/>
    <w:rsid w:val="00E35CC7"/>
    <w:rsid w:val="00E478D5"/>
    <w:rsid w:val="00E5C323"/>
    <w:rsid w:val="00E63B09"/>
    <w:rsid w:val="00EA59CD"/>
    <w:rsid w:val="00EA5E46"/>
    <w:rsid w:val="00EB417F"/>
    <w:rsid w:val="00ED1D49"/>
    <w:rsid w:val="00EF709C"/>
    <w:rsid w:val="00F15190"/>
    <w:rsid w:val="00F61F42"/>
    <w:rsid w:val="00F8322C"/>
    <w:rsid w:val="00F97DFE"/>
    <w:rsid w:val="00FE555B"/>
    <w:rsid w:val="0119FE84"/>
    <w:rsid w:val="012E962D"/>
    <w:rsid w:val="014089C5"/>
    <w:rsid w:val="0146F802"/>
    <w:rsid w:val="014752F3"/>
    <w:rsid w:val="01594042"/>
    <w:rsid w:val="015A8608"/>
    <w:rsid w:val="0161CA55"/>
    <w:rsid w:val="01978E51"/>
    <w:rsid w:val="019ECF11"/>
    <w:rsid w:val="01A92F45"/>
    <w:rsid w:val="01BE0A20"/>
    <w:rsid w:val="01C7AC6F"/>
    <w:rsid w:val="01C9921E"/>
    <w:rsid w:val="01CDCAA8"/>
    <w:rsid w:val="01D7131D"/>
    <w:rsid w:val="01E12F71"/>
    <w:rsid w:val="01ECB147"/>
    <w:rsid w:val="01FCCE35"/>
    <w:rsid w:val="0201649F"/>
    <w:rsid w:val="0201940B"/>
    <w:rsid w:val="0205E695"/>
    <w:rsid w:val="0207864E"/>
    <w:rsid w:val="0216DFC5"/>
    <w:rsid w:val="021BC6AE"/>
    <w:rsid w:val="0225022D"/>
    <w:rsid w:val="0229B45E"/>
    <w:rsid w:val="022E70A9"/>
    <w:rsid w:val="0240838B"/>
    <w:rsid w:val="0242FD71"/>
    <w:rsid w:val="0243A1E0"/>
    <w:rsid w:val="0249C73F"/>
    <w:rsid w:val="0266178E"/>
    <w:rsid w:val="0278BFF5"/>
    <w:rsid w:val="0288C92C"/>
    <w:rsid w:val="02A39446"/>
    <w:rsid w:val="02BABD73"/>
    <w:rsid w:val="02CCCAD0"/>
    <w:rsid w:val="02D4E95E"/>
    <w:rsid w:val="02D8AC50"/>
    <w:rsid w:val="02D96289"/>
    <w:rsid w:val="02E5A681"/>
    <w:rsid w:val="02F45361"/>
    <w:rsid w:val="02F54D95"/>
    <w:rsid w:val="03063DCC"/>
    <w:rsid w:val="0308C6A8"/>
    <w:rsid w:val="031DEB9C"/>
    <w:rsid w:val="031E5AC7"/>
    <w:rsid w:val="0325B8F6"/>
    <w:rsid w:val="0328A6F1"/>
    <w:rsid w:val="0330ECC2"/>
    <w:rsid w:val="033CD85D"/>
    <w:rsid w:val="033D78AA"/>
    <w:rsid w:val="034044A4"/>
    <w:rsid w:val="035107D0"/>
    <w:rsid w:val="037D1801"/>
    <w:rsid w:val="0381B669"/>
    <w:rsid w:val="0382E61F"/>
    <w:rsid w:val="038DEDAE"/>
    <w:rsid w:val="038F3B72"/>
    <w:rsid w:val="0391C27C"/>
    <w:rsid w:val="0395EB96"/>
    <w:rsid w:val="0399AF07"/>
    <w:rsid w:val="039F4706"/>
    <w:rsid w:val="03AA89B9"/>
    <w:rsid w:val="03B13DD8"/>
    <w:rsid w:val="03B95594"/>
    <w:rsid w:val="03C82F93"/>
    <w:rsid w:val="03F6BA5C"/>
    <w:rsid w:val="03FF8687"/>
    <w:rsid w:val="0404F921"/>
    <w:rsid w:val="040EA1A1"/>
    <w:rsid w:val="04159099"/>
    <w:rsid w:val="04262F14"/>
    <w:rsid w:val="044A3546"/>
    <w:rsid w:val="04560E06"/>
    <w:rsid w:val="045B905A"/>
    <w:rsid w:val="045C615E"/>
    <w:rsid w:val="045E910E"/>
    <w:rsid w:val="0483B2BF"/>
    <w:rsid w:val="0485BDA7"/>
    <w:rsid w:val="0492A193"/>
    <w:rsid w:val="049BE46E"/>
    <w:rsid w:val="049DB06F"/>
    <w:rsid w:val="04CA972C"/>
    <w:rsid w:val="04DB72F5"/>
    <w:rsid w:val="04E15678"/>
    <w:rsid w:val="04E7A479"/>
    <w:rsid w:val="04ED80EE"/>
    <w:rsid w:val="04FA1A0F"/>
    <w:rsid w:val="0520BE1F"/>
    <w:rsid w:val="053A9F0E"/>
    <w:rsid w:val="053EAD42"/>
    <w:rsid w:val="054117CC"/>
    <w:rsid w:val="057B42A2"/>
    <w:rsid w:val="057E93A3"/>
    <w:rsid w:val="0590D638"/>
    <w:rsid w:val="05995201"/>
    <w:rsid w:val="059CBF15"/>
    <w:rsid w:val="05AFB579"/>
    <w:rsid w:val="05B6E0AD"/>
    <w:rsid w:val="05D5DF4C"/>
    <w:rsid w:val="05E3C660"/>
    <w:rsid w:val="05F0F26B"/>
    <w:rsid w:val="05F27EB8"/>
    <w:rsid w:val="0605D207"/>
    <w:rsid w:val="060D1557"/>
    <w:rsid w:val="0611034B"/>
    <w:rsid w:val="061AFEBF"/>
    <w:rsid w:val="062C7A37"/>
    <w:rsid w:val="06399D41"/>
    <w:rsid w:val="063ABCA3"/>
    <w:rsid w:val="06483391"/>
    <w:rsid w:val="065D95EB"/>
    <w:rsid w:val="0667B31E"/>
    <w:rsid w:val="066982FE"/>
    <w:rsid w:val="0678D2B7"/>
    <w:rsid w:val="06861AB4"/>
    <w:rsid w:val="0696EC84"/>
    <w:rsid w:val="069C871E"/>
    <w:rsid w:val="06A222DA"/>
    <w:rsid w:val="06AC04E4"/>
    <w:rsid w:val="06B2F78C"/>
    <w:rsid w:val="06B4985C"/>
    <w:rsid w:val="06B6CC41"/>
    <w:rsid w:val="06D94DCE"/>
    <w:rsid w:val="06E7DFFE"/>
    <w:rsid w:val="06E9219C"/>
    <w:rsid w:val="06F08370"/>
    <w:rsid w:val="070023DC"/>
    <w:rsid w:val="0719AE4C"/>
    <w:rsid w:val="071BFA05"/>
    <w:rsid w:val="071D3862"/>
    <w:rsid w:val="073E24CE"/>
    <w:rsid w:val="0742AC0F"/>
    <w:rsid w:val="074681D6"/>
    <w:rsid w:val="07511CAB"/>
    <w:rsid w:val="0752B10E"/>
    <w:rsid w:val="07582445"/>
    <w:rsid w:val="0768CDE8"/>
    <w:rsid w:val="076AE52A"/>
    <w:rsid w:val="0772F3F9"/>
    <w:rsid w:val="07749727"/>
    <w:rsid w:val="078139BA"/>
    <w:rsid w:val="07866193"/>
    <w:rsid w:val="078BEA0B"/>
    <w:rsid w:val="07AFCB49"/>
    <w:rsid w:val="07B44538"/>
    <w:rsid w:val="07BABE3F"/>
    <w:rsid w:val="07C79CC0"/>
    <w:rsid w:val="07F432E6"/>
    <w:rsid w:val="07FC3851"/>
    <w:rsid w:val="0807F9AD"/>
    <w:rsid w:val="080ACCAC"/>
    <w:rsid w:val="0822A555"/>
    <w:rsid w:val="082345FE"/>
    <w:rsid w:val="082711FA"/>
    <w:rsid w:val="082DCB75"/>
    <w:rsid w:val="083095EE"/>
    <w:rsid w:val="0845DA31"/>
    <w:rsid w:val="084FC152"/>
    <w:rsid w:val="0864402C"/>
    <w:rsid w:val="08720A6E"/>
    <w:rsid w:val="087F58A1"/>
    <w:rsid w:val="0893F18E"/>
    <w:rsid w:val="08A1A88D"/>
    <w:rsid w:val="08A2F5E2"/>
    <w:rsid w:val="08A71E3E"/>
    <w:rsid w:val="08AA771E"/>
    <w:rsid w:val="08B2E364"/>
    <w:rsid w:val="08BF68D1"/>
    <w:rsid w:val="08C73EC4"/>
    <w:rsid w:val="08C7949D"/>
    <w:rsid w:val="08E27356"/>
    <w:rsid w:val="08EE0D5B"/>
    <w:rsid w:val="08F6AC1C"/>
    <w:rsid w:val="09141396"/>
    <w:rsid w:val="0915D51C"/>
    <w:rsid w:val="0927BA6C"/>
    <w:rsid w:val="092F861B"/>
    <w:rsid w:val="093559A5"/>
    <w:rsid w:val="09698964"/>
    <w:rsid w:val="096BD06F"/>
    <w:rsid w:val="097C89C1"/>
    <w:rsid w:val="098202E0"/>
    <w:rsid w:val="09827BB0"/>
    <w:rsid w:val="098ECEDF"/>
    <w:rsid w:val="09A61829"/>
    <w:rsid w:val="09B5E85D"/>
    <w:rsid w:val="09B996C1"/>
    <w:rsid w:val="09D1098B"/>
    <w:rsid w:val="09E6AD05"/>
    <w:rsid w:val="09ED00F0"/>
    <w:rsid w:val="09F0FDA5"/>
    <w:rsid w:val="09F3A918"/>
    <w:rsid w:val="09FF373E"/>
    <w:rsid w:val="0A430F39"/>
    <w:rsid w:val="0A46122F"/>
    <w:rsid w:val="0A475D10"/>
    <w:rsid w:val="0A4D6412"/>
    <w:rsid w:val="0A713D40"/>
    <w:rsid w:val="0A8175D4"/>
    <w:rsid w:val="0A83A229"/>
    <w:rsid w:val="0A86C97E"/>
    <w:rsid w:val="0A972E55"/>
    <w:rsid w:val="0A9EA64E"/>
    <w:rsid w:val="0AA3491B"/>
    <w:rsid w:val="0AA67B89"/>
    <w:rsid w:val="0AAF2842"/>
    <w:rsid w:val="0AB34B8F"/>
    <w:rsid w:val="0AC1E868"/>
    <w:rsid w:val="0AC4D419"/>
    <w:rsid w:val="0ACCCA5F"/>
    <w:rsid w:val="0AD12A06"/>
    <w:rsid w:val="0ADD5E4A"/>
    <w:rsid w:val="0AF54EA2"/>
    <w:rsid w:val="0AFEAEB9"/>
    <w:rsid w:val="0B1B963A"/>
    <w:rsid w:val="0B202B2C"/>
    <w:rsid w:val="0B255C2A"/>
    <w:rsid w:val="0B3F9A6F"/>
    <w:rsid w:val="0B4901AC"/>
    <w:rsid w:val="0B5E6385"/>
    <w:rsid w:val="0B6F30FF"/>
    <w:rsid w:val="0B768BC2"/>
    <w:rsid w:val="0B8205C5"/>
    <w:rsid w:val="0B8EEEB5"/>
    <w:rsid w:val="0BA89669"/>
    <w:rsid w:val="0BAB7FC5"/>
    <w:rsid w:val="0BCD6274"/>
    <w:rsid w:val="0BE52A07"/>
    <w:rsid w:val="0BE8C845"/>
    <w:rsid w:val="0BEEF23B"/>
    <w:rsid w:val="0BF271AC"/>
    <w:rsid w:val="0BF6223F"/>
    <w:rsid w:val="0BF7B3FD"/>
    <w:rsid w:val="0C018A0A"/>
    <w:rsid w:val="0C0670F3"/>
    <w:rsid w:val="0C125277"/>
    <w:rsid w:val="0C237F4E"/>
    <w:rsid w:val="0C28F210"/>
    <w:rsid w:val="0C29AD2D"/>
    <w:rsid w:val="0C36F3B5"/>
    <w:rsid w:val="0C3C1ECE"/>
    <w:rsid w:val="0C4643D3"/>
    <w:rsid w:val="0C54C584"/>
    <w:rsid w:val="0C5CF10B"/>
    <w:rsid w:val="0C750705"/>
    <w:rsid w:val="0C7BE61F"/>
    <w:rsid w:val="0C8BE175"/>
    <w:rsid w:val="0C8EC0A2"/>
    <w:rsid w:val="0C968499"/>
    <w:rsid w:val="0C975532"/>
    <w:rsid w:val="0CA1E9A8"/>
    <w:rsid w:val="0CB055B2"/>
    <w:rsid w:val="0CB6025D"/>
    <w:rsid w:val="0CD6C219"/>
    <w:rsid w:val="0CD870BE"/>
    <w:rsid w:val="0CDB6AD0"/>
    <w:rsid w:val="0CE77E9B"/>
    <w:rsid w:val="0CEAA59C"/>
    <w:rsid w:val="0CEB0BAF"/>
    <w:rsid w:val="0CED5C90"/>
    <w:rsid w:val="0CF2692F"/>
    <w:rsid w:val="0D1CCA14"/>
    <w:rsid w:val="0D1D9ADF"/>
    <w:rsid w:val="0D208F4E"/>
    <w:rsid w:val="0D2FC3C9"/>
    <w:rsid w:val="0D4347A7"/>
    <w:rsid w:val="0D52C9C4"/>
    <w:rsid w:val="0D84320E"/>
    <w:rsid w:val="0DB0B7BB"/>
    <w:rsid w:val="0DB14B83"/>
    <w:rsid w:val="0DB2ED64"/>
    <w:rsid w:val="0DB61203"/>
    <w:rsid w:val="0DC8C3A2"/>
    <w:rsid w:val="0DD7AB21"/>
    <w:rsid w:val="0DDA266B"/>
    <w:rsid w:val="0DE41520"/>
    <w:rsid w:val="0DEC55C6"/>
    <w:rsid w:val="0DF51240"/>
    <w:rsid w:val="0DF99420"/>
    <w:rsid w:val="0DFA47E0"/>
    <w:rsid w:val="0DFB4BDB"/>
    <w:rsid w:val="0DFC5DD3"/>
    <w:rsid w:val="0E002BB1"/>
    <w:rsid w:val="0E048608"/>
    <w:rsid w:val="0E098CEF"/>
    <w:rsid w:val="0E0CC5A1"/>
    <w:rsid w:val="0E1AC3A0"/>
    <w:rsid w:val="0E234C7D"/>
    <w:rsid w:val="0E2A9103"/>
    <w:rsid w:val="0E36CAD6"/>
    <w:rsid w:val="0E39AB39"/>
    <w:rsid w:val="0E521D1B"/>
    <w:rsid w:val="0E572028"/>
    <w:rsid w:val="0E5D7F22"/>
    <w:rsid w:val="0E5F670C"/>
    <w:rsid w:val="0E71D505"/>
    <w:rsid w:val="0E74411F"/>
    <w:rsid w:val="0E746754"/>
    <w:rsid w:val="0E76A77F"/>
    <w:rsid w:val="0E76F925"/>
    <w:rsid w:val="0E7EBF1A"/>
    <w:rsid w:val="0E83285D"/>
    <w:rsid w:val="0E95278C"/>
    <w:rsid w:val="0E9ED5DD"/>
    <w:rsid w:val="0EB0D931"/>
    <w:rsid w:val="0EBA5953"/>
    <w:rsid w:val="0EBAC124"/>
    <w:rsid w:val="0EC1A27F"/>
    <w:rsid w:val="0ED76FE4"/>
    <w:rsid w:val="0EEFFF05"/>
    <w:rsid w:val="0EFE1A38"/>
    <w:rsid w:val="0F001A63"/>
    <w:rsid w:val="0F092683"/>
    <w:rsid w:val="0F1CBCAF"/>
    <w:rsid w:val="0F1F0EFC"/>
    <w:rsid w:val="0F2DDC39"/>
    <w:rsid w:val="0F5193BB"/>
    <w:rsid w:val="0F7B96EB"/>
    <w:rsid w:val="0F86BD3A"/>
    <w:rsid w:val="0F96C21E"/>
    <w:rsid w:val="0FAF2032"/>
    <w:rsid w:val="0FB203C1"/>
    <w:rsid w:val="0FB4977D"/>
    <w:rsid w:val="0FB72F58"/>
    <w:rsid w:val="0FB7B6C0"/>
    <w:rsid w:val="0FCBC954"/>
    <w:rsid w:val="0FD03CA1"/>
    <w:rsid w:val="0FDF1444"/>
    <w:rsid w:val="0FE57CD0"/>
    <w:rsid w:val="0FE7D478"/>
    <w:rsid w:val="0FE7F674"/>
    <w:rsid w:val="0FE84179"/>
    <w:rsid w:val="0FEB4FD4"/>
    <w:rsid w:val="0FF0632D"/>
    <w:rsid w:val="0FF1D237"/>
    <w:rsid w:val="100B83D6"/>
    <w:rsid w:val="1025DF45"/>
    <w:rsid w:val="102B8993"/>
    <w:rsid w:val="102C33EF"/>
    <w:rsid w:val="102FA6CF"/>
    <w:rsid w:val="103F9C02"/>
    <w:rsid w:val="10554675"/>
    <w:rsid w:val="1055EE94"/>
    <w:rsid w:val="10634666"/>
    <w:rsid w:val="1067A2C0"/>
    <w:rsid w:val="1068B15A"/>
    <w:rsid w:val="1082D15D"/>
    <w:rsid w:val="10967076"/>
    <w:rsid w:val="10A160A1"/>
    <w:rsid w:val="10A17D1D"/>
    <w:rsid w:val="10CFC3E8"/>
    <w:rsid w:val="10D2A682"/>
    <w:rsid w:val="10E7E469"/>
    <w:rsid w:val="10EA7A9A"/>
    <w:rsid w:val="10F33C1F"/>
    <w:rsid w:val="11078DE7"/>
    <w:rsid w:val="11157CED"/>
    <w:rsid w:val="1119B4F6"/>
    <w:rsid w:val="112AF010"/>
    <w:rsid w:val="1133D258"/>
    <w:rsid w:val="113B7AE6"/>
    <w:rsid w:val="1155F672"/>
    <w:rsid w:val="11626467"/>
    <w:rsid w:val="117F09D0"/>
    <w:rsid w:val="11ACE3B5"/>
    <w:rsid w:val="11B6C979"/>
    <w:rsid w:val="11CAE834"/>
    <w:rsid w:val="11CB7461"/>
    <w:rsid w:val="11D68279"/>
    <w:rsid w:val="11DA5F87"/>
    <w:rsid w:val="11DE6FEF"/>
    <w:rsid w:val="11E12670"/>
    <w:rsid w:val="11FE9E57"/>
    <w:rsid w:val="121FA7C5"/>
    <w:rsid w:val="1227DD5C"/>
    <w:rsid w:val="122F4352"/>
    <w:rsid w:val="12473F25"/>
    <w:rsid w:val="1247E880"/>
    <w:rsid w:val="1253158B"/>
    <w:rsid w:val="12563CF2"/>
    <w:rsid w:val="1267DD05"/>
    <w:rsid w:val="126886A6"/>
    <w:rsid w:val="1288A7F9"/>
    <w:rsid w:val="1292FD79"/>
    <w:rsid w:val="129B2091"/>
    <w:rsid w:val="129F031E"/>
    <w:rsid w:val="12A27CFE"/>
    <w:rsid w:val="12A9BA56"/>
    <w:rsid w:val="12B452BF"/>
    <w:rsid w:val="12B58514"/>
    <w:rsid w:val="12B86D47"/>
    <w:rsid w:val="12C8DE15"/>
    <w:rsid w:val="12D101C0"/>
    <w:rsid w:val="12D27002"/>
    <w:rsid w:val="12D2DD89"/>
    <w:rsid w:val="12D57ED6"/>
    <w:rsid w:val="12E63CAA"/>
    <w:rsid w:val="13263750"/>
    <w:rsid w:val="132E2AF3"/>
    <w:rsid w:val="1336F2DA"/>
    <w:rsid w:val="133A859F"/>
    <w:rsid w:val="133FCDBC"/>
    <w:rsid w:val="1345530C"/>
    <w:rsid w:val="134849BA"/>
    <w:rsid w:val="1359E720"/>
    <w:rsid w:val="135FA997"/>
    <w:rsid w:val="1365CC55"/>
    <w:rsid w:val="136B0CD0"/>
    <w:rsid w:val="1378BE1C"/>
    <w:rsid w:val="138B81E0"/>
    <w:rsid w:val="139757EE"/>
    <w:rsid w:val="139BA39D"/>
    <w:rsid w:val="139F054D"/>
    <w:rsid w:val="13B7C316"/>
    <w:rsid w:val="13E19B21"/>
    <w:rsid w:val="13E20B35"/>
    <w:rsid w:val="13E2930D"/>
    <w:rsid w:val="13E45B34"/>
    <w:rsid w:val="13E4C871"/>
    <w:rsid w:val="13EF8D3E"/>
    <w:rsid w:val="13F7DC86"/>
    <w:rsid w:val="13FD8391"/>
    <w:rsid w:val="14000F97"/>
    <w:rsid w:val="14004801"/>
    <w:rsid w:val="140764AA"/>
    <w:rsid w:val="1419D4C2"/>
    <w:rsid w:val="1420CC81"/>
    <w:rsid w:val="14318555"/>
    <w:rsid w:val="14408364"/>
    <w:rsid w:val="1444A6E3"/>
    <w:rsid w:val="14472B5D"/>
    <w:rsid w:val="144BC83E"/>
    <w:rsid w:val="14531A2F"/>
    <w:rsid w:val="145B974A"/>
    <w:rsid w:val="146C0498"/>
    <w:rsid w:val="147189E9"/>
    <w:rsid w:val="1485AF67"/>
    <w:rsid w:val="14990DFE"/>
    <w:rsid w:val="14D2C33B"/>
    <w:rsid w:val="14E946D5"/>
    <w:rsid w:val="151278D6"/>
    <w:rsid w:val="15247FB5"/>
    <w:rsid w:val="152EBD5F"/>
    <w:rsid w:val="154D07D7"/>
    <w:rsid w:val="156B628B"/>
    <w:rsid w:val="156DAFD1"/>
    <w:rsid w:val="157E7539"/>
    <w:rsid w:val="158F43F3"/>
    <w:rsid w:val="159E3AF4"/>
    <w:rsid w:val="159F3148"/>
    <w:rsid w:val="15B22EC1"/>
    <w:rsid w:val="15C53A48"/>
    <w:rsid w:val="15C7526A"/>
    <w:rsid w:val="15D54238"/>
    <w:rsid w:val="15DC6FEF"/>
    <w:rsid w:val="15E76EF2"/>
    <w:rsid w:val="15FC306F"/>
    <w:rsid w:val="1606550E"/>
    <w:rsid w:val="160987E3"/>
    <w:rsid w:val="161C2994"/>
    <w:rsid w:val="1624AB6F"/>
    <w:rsid w:val="1624E29D"/>
    <w:rsid w:val="162E5E62"/>
    <w:rsid w:val="163984F3"/>
    <w:rsid w:val="163D8387"/>
    <w:rsid w:val="163DCC96"/>
    <w:rsid w:val="1654C200"/>
    <w:rsid w:val="166AE9DC"/>
    <w:rsid w:val="166E939C"/>
    <w:rsid w:val="16880419"/>
    <w:rsid w:val="168EE71D"/>
    <w:rsid w:val="169187E2"/>
    <w:rsid w:val="16931AD0"/>
    <w:rsid w:val="169DA19B"/>
    <w:rsid w:val="16A3AE4E"/>
    <w:rsid w:val="16AAB03F"/>
    <w:rsid w:val="16CDB2CD"/>
    <w:rsid w:val="16E13D15"/>
    <w:rsid w:val="16FBE965"/>
    <w:rsid w:val="16FDAFC7"/>
    <w:rsid w:val="1703ECEF"/>
    <w:rsid w:val="17047FF9"/>
    <w:rsid w:val="1710F884"/>
    <w:rsid w:val="171E461F"/>
    <w:rsid w:val="172B19F2"/>
    <w:rsid w:val="17302B6D"/>
    <w:rsid w:val="173343C9"/>
    <w:rsid w:val="17385AB4"/>
    <w:rsid w:val="173C780D"/>
    <w:rsid w:val="17582DC9"/>
    <w:rsid w:val="175BEEC0"/>
    <w:rsid w:val="176F22AA"/>
    <w:rsid w:val="17780E50"/>
    <w:rsid w:val="177EBA75"/>
    <w:rsid w:val="17856AC5"/>
    <w:rsid w:val="178FB3AA"/>
    <w:rsid w:val="1790A62D"/>
    <w:rsid w:val="17A09AAA"/>
    <w:rsid w:val="17ACF8A5"/>
    <w:rsid w:val="17B8B668"/>
    <w:rsid w:val="17C0B2FE"/>
    <w:rsid w:val="17C3ACDF"/>
    <w:rsid w:val="17C427B5"/>
    <w:rsid w:val="17CFFA15"/>
    <w:rsid w:val="17D54BE8"/>
    <w:rsid w:val="17DB0F48"/>
    <w:rsid w:val="18046168"/>
    <w:rsid w:val="180A63FD"/>
    <w:rsid w:val="181B40DD"/>
    <w:rsid w:val="181D9C6E"/>
    <w:rsid w:val="181E1D77"/>
    <w:rsid w:val="1825BF24"/>
    <w:rsid w:val="1825E915"/>
    <w:rsid w:val="182C59F3"/>
    <w:rsid w:val="18312507"/>
    <w:rsid w:val="183357F4"/>
    <w:rsid w:val="185067F4"/>
    <w:rsid w:val="186F14C0"/>
    <w:rsid w:val="18727670"/>
    <w:rsid w:val="1877EEF1"/>
    <w:rsid w:val="18992163"/>
    <w:rsid w:val="189C2AD1"/>
    <w:rsid w:val="18B74D85"/>
    <w:rsid w:val="18BD292C"/>
    <w:rsid w:val="18E00D6B"/>
    <w:rsid w:val="18E0159E"/>
    <w:rsid w:val="18EAFF34"/>
    <w:rsid w:val="18F2F64E"/>
    <w:rsid w:val="18FBF1CB"/>
    <w:rsid w:val="18FD6D05"/>
    <w:rsid w:val="1909E30A"/>
    <w:rsid w:val="19169D60"/>
    <w:rsid w:val="192B2AC3"/>
    <w:rsid w:val="1932560D"/>
    <w:rsid w:val="19373261"/>
    <w:rsid w:val="196EA68B"/>
    <w:rsid w:val="19799F48"/>
    <w:rsid w:val="197F0724"/>
    <w:rsid w:val="199247D5"/>
    <w:rsid w:val="1999E3F6"/>
    <w:rsid w:val="19A42A08"/>
    <w:rsid w:val="19B30BCA"/>
    <w:rsid w:val="19B37864"/>
    <w:rsid w:val="19BF43AC"/>
    <w:rsid w:val="19BF9257"/>
    <w:rsid w:val="19C1B123"/>
    <w:rsid w:val="19D4D286"/>
    <w:rsid w:val="19DE9883"/>
    <w:rsid w:val="1A0C13B3"/>
    <w:rsid w:val="1A238F06"/>
    <w:rsid w:val="1A29822F"/>
    <w:rsid w:val="1A2B397C"/>
    <w:rsid w:val="1A315C24"/>
    <w:rsid w:val="1A433B3B"/>
    <w:rsid w:val="1A51E65C"/>
    <w:rsid w:val="1A5E716B"/>
    <w:rsid w:val="1A67B92F"/>
    <w:rsid w:val="1A690053"/>
    <w:rsid w:val="1A8F5377"/>
    <w:rsid w:val="1A91E220"/>
    <w:rsid w:val="1A993EEC"/>
    <w:rsid w:val="1A9E704B"/>
    <w:rsid w:val="1AA93356"/>
    <w:rsid w:val="1AC25BB3"/>
    <w:rsid w:val="1AD8D0B2"/>
    <w:rsid w:val="1ADD29EC"/>
    <w:rsid w:val="1AE43D99"/>
    <w:rsid w:val="1AF81819"/>
    <w:rsid w:val="1AFC8E54"/>
    <w:rsid w:val="1B0BCC72"/>
    <w:rsid w:val="1B1BCFDA"/>
    <w:rsid w:val="1B26B50E"/>
    <w:rsid w:val="1B2A871F"/>
    <w:rsid w:val="1B35B457"/>
    <w:rsid w:val="1B36BFF5"/>
    <w:rsid w:val="1B3C447C"/>
    <w:rsid w:val="1B4163A6"/>
    <w:rsid w:val="1B4204BF"/>
    <w:rsid w:val="1B49F245"/>
    <w:rsid w:val="1B4F9CC0"/>
    <w:rsid w:val="1B552A87"/>
    <w:rsid w:val="1B5E03A4"/>
    <w:rsid w:val="1B68C5C9"/>
    <w:rsid w:val="1B7633DC"/>
    <w:rsid w:val="1B86DB7D"/>
    <w:rsid w:val="1B880955"/>
    <w:rsid w:val="1BA2C21F"/>
    <w:rsid w:val="1BB2C716"/>
    <w:rsid w:val="1BB61ECC"/>
    <w:rsid w:val="1BB63FAC"/>
    <w:rsid w:val="1BB69ACA"/>
    <w:rsid w:val="1BBDD81B"/>
    <w:rsid w:val="1BBF020E"/>
    <w:rsid w:val="1BDB0AFE"/>
    <w:rsid w:val="1BDB10C3"/>
    <w:rsid w:val="1BDC5893"/>
    <w:rsid w:val="1BEDDF31"/>
    <w:rsid w:val="1BFB9105"/>
    <w:rsid w:val="1C18BFFD"/>
    <w:rsid w:val="1C1F5DAA"/>
    <w:rsid w:val="1C247A1C"/>
    <w:rsid w:val="1C2D5EBD"/>
    <w:rsid w:val="1C34B4BE"/>
    <w:rsid w:val="1C3A8E69"/>
    <w:rsid w:val="1C5C675A"/>
    <w:rsid w:val="1C5D2ACC"/>
    <w:rsid w:val="1C5E2C14"/>
    <w:rsid w:val="1C77E4B6"/>
    <w:rsid w:val="1C7F557C"/>
    <w:rsid w:val="1C995CF6"/>
    <w:rsid w:val="1CA66993"/>
    <w:rsid w:val="1CAD3226"/>
    <w:rsid w:val="1CB0315A"/>
    <w:rsid w:val="1CB342BD"/>
    <w:rsid w:val="1CBF98A7"/>
    <w:rsid w:val="1CC063CD"/>
    <w:rsid w:val="1CD9C4A3"/>
    <w:rsid w:val="1CE02988"/>
    <w:rsid w:val="1CEB5E4C"/>
    <w:rsid w:val="1CF951E5"/>
    <w:rsid w:val="1D07CD32"/>
    <w:rsid w:val="1D0F2D67"/>
    <w:rsid w:val="1D281B68"/>
    <w:rsid w:val="1D31BB2E"/>
    <w:rsid w:val="1D33438D"/>
    <w:rsid w:val="1D37D714"/>
    <w:rsid w:val="1D3D21A3"/>
    <w:rsid w:val="1D47D379"/>
    <w:rsid w:val="1D590B11"/>
    <w:rsid w:val="1D5C24B4"/>
    <w:rsid w:val="1D6BE61E"/>
    <w:rsid w:val="1D6C4559"/>
    <w:rsid w:val="1D7D4727"/>
    <w:rsid w:val="1D8C56CD"/>
    <w:rsid w:val="1D8FD561"/>
    <w:rsid w:val="1D8FECEB"/>
    <w:rsid w:val="1D94B1E2"/>
    <w:rsid w:val="1DC78079"/>
    <w:rsid w:val="1DC92F1E"/>
    <w:rsid w:val="1DD3453F"/>
    <w:rsid w:val="1DD53590"/>
    <w:rsid w:val="1DDCABA2"/>
    <w:rsid w:val="1DF9FC75"/>
    <w:rsid w:val="1E00239B"/>
    <w:rsid w:val="1E027990"/>
    <w:rsid w:val="1E0D8B1F"/>
    <w:rsid w:val="1E26C0EE"/>
    <w:rsid w:val="1E397047"/>
    <w:rsid w:val="1E7A6EA5"/>
    <w:rsid w:val="1E819307"/>
    <w:rsid w:val="1E81DEBA"/>
    <w:rsid w:val="1E8D7A9B"/>
    <w:rsid w:val="1E954C81"/>
    <w:rsid w:val="1E9AE25F"/>
    <w:rsid w:val="1EB42383"/>
    <w:rsid w:val="1EC0DC42"/>
    <w:rsid w:val="1F0CAC4D"/>
    <w:rsid w:val="1F0E51DE"/>
    <w:rsid w:val="1F18C461"/>
    <w:rsid w:val="1F23BF22"/>
    <w:rsid w:val="1F2D6D79"/>
    <w:rsid w:val="1F34343E"/>
    <w:rsid w:val="1F34CA59"/>
    <w:rsid w:val="1F441DDB"/>
    <w:rsid w:val="1F52B7A6"/>
    <w:rsid w:val="1F6350DA"/>
    <w:rsid w:val="1F6AFB40"/>
    <w:rsid w:val="1F6FBCDC"/>
    <w:rsid w:val="1F81D7D8"/>
    <w:rsid w:val="1F864117"/>
    <w:rsid w:val="1F8DCB59"/>
    <w:rsid w:val="1FABC782"/>
    <w:rsid w:val="1FAC9BAA"/>
    <w:rsid w:val="1FAF8578"/>
    <w:rsid w:val="1FB13073"/>
    <w:rsid w:val="1FC39879"/>
    <w:rsid w:val="1FC44010"/>
    <w:rsid w:val="1FC9127C"/>
    <w:rsid w:val="1FD5B91C"/>
    <w:rsid w:val="1FD97387"/>
    <w:rsid w:val="1FF99742"/>
    <w:rsid w:val="2016B9EE"/>
    <w:rsid w:val="201746E2"/>
    <w:rsid w:val="202DD3CC"/>
    <w:rsid w:val="202E1083"/>
    <w:rsid w:val="2039FA55"/>
    <w:rsid w:val="203E8D13"/>
    <w:rsid w:val="20487775"/>
    <w:rsid w:val="205B458C"/>
    <w:rsid w:val="2063398D"/>
    <w:rsid w:val="2075D500"/>
    <w:rsid w:val="207B33A2"/>
    <w:rsid w:val="207D77D6"/>
    <w:rsid w:val="207DC68A"/>
    <w:rsid w:val="209E788A"/>
    <w:rsid w:val="20A40EB2"/>
    <w:rsid w:val="20C0E087"/>
    <w:rsid w:val="20C3BA52"/>
    <w:rsid w:val="20C6A1E8"/>
    <w:rsid w:val="20C9ADBB"/>
    <w:rsid w:val="20D91A76"/>
    <w:rsid w:val="20E538E6"/>
    <w:rsid w:val="20E5DCF0"/>
    <w:rsid w:val="20E8651C"/>
    <w:rsid w:val="210A103F"/>
    <w:rsid w:val="211127D7"/>
    <w:rsid w:val="211206C3"/>
    <w:rsid w:val="2125E97D"/>
    <w:rsid w:val="2127DECA"/>
    <w:rsid w:val="212A2199"/>
    <w:rsid w:val="212B7D79"/>
    <w:rsid w:val="212CA069"/>
    <w:rsid w:val="2130CDC5"/>
    <w:rsid w:val="2146E814"/>
    <w:rsid w:val="215A1D33"/>
    <w:rsid w:val="21686529"/>
    <w:rsid w:val="216A490E"/>
    <w:rsid w:val="21845A38"/>
    <w:rsid w:val="21890EB9"/>
    <w:rsid w:val="21A09E84"/>
    <w:rsid w:val="21AB6163"/>
    <w:rsid w:val="21AE2A01"/>
    <w:rsid w:val="21C6CF5D"/>
    <w:rsid w:val="21CCC308"/>
    <w:rsid w:val="21CE6E89"/>
    <w:rsid w:val="21CE8A49"/>
    <w:rsid w:val="21DCC363"/>
    <w:rsid w:val="21DDF074"/>
    <w:rsid w:val="21DE227C"/>
    <w:rsid w:val="21E834A1"/>
    <w:rsid w:val="21F6955D"/>
    <w:rsid w:val="220825AC"/>
    <w:rsid w:val="220D197A"/>
    <w:rsid w:val="2243F424"/>
    <w:rsid w:val="22631237"/>
    <w:rsid w:val="2272DAA7"/>
    <w:rsid w:val="2276853E"/>
    <w:rsid w:val="227DB142"/>
    <w:rsid w:val="22812255"/>
    <w:rsid w:val="228D4565"/>
    <w:rsid w:val="228EAB4D"/>
    <w:rsid w:val="2293C3C7"/>
    <w:rsid w:val="2299D894"/>
    <w:rsid w:val="22A2DC42"/>
    <w:rsid w:val="22B611ED"/>
    <w:rsid w:val="22BA8F93"/>
    <w:rsid w:val="22DE14A7"/>
    <w:rsid w:val="22E60E4B"/>
    <w:rsid w:val="22F46539"/>
    <w:rsid w:val="2303A43A"/>
    <w:rsid w:val="230CE16A"/>
    <w:rsid w:val="23128CB0"/>
    <w:rsid w:val="231BCC12"/>
    <w:rsid w:val="233C2794"/>
    <w:rsid w:val="2340C9E9"/>
    <w:rsid w:val="234101E6"/>
    <w:rsid w:val="23412D36"/>
    <w:rsid w:val="2343D3EB"/>
    <w:rsid w:val="234F9547"/>
    <w:rsid w:val="2350EB2F"/>
    <w:rsid w:val="235A19F5"/>
    <w:rsid w:val="235DF1A9"/>
    <w:rsid w:val="236C007D"/>
    <w:rsid w:val="236C7508"/>
    <w:rsid w:val="23862215"/>
    <w:rsid w:val="239C1EB2"/>
    <w:rsid w:val="23BB1A99"/>
    <w:rsid w:val="23BD169D"/>
    <w:rsid w:val="23CC8D97"/>
    <w:rsid w:val="23CF98D9"/>
    <w:rsid w:val="23D3C6FF"/>
    <w:rsid w:val="23D6194C"/>
    <w:rsid w:val="23DC95A4"/>
    <w:rsid w:val="23E0B8F0"/>
    <w:rsid w:val="23F1FAE2"/>
    <w:rsid w:val="23F712B3"/>
    <w:rsid w:val="2400DE9C"/>
    <w:rsid w:val="240E6AD6"/>
    <w:rsid w:val="24167CB3"/>
    <w:rsid w:val="242AF7DE"/>
    <w:rsid w:val="2436C1FD"/>
    <w:rsid w:val="243A312C"/>
    <w:rsid w:val="243AE7D7"/>
    <w:rsid w:val="243B7B15"/>
    <w:rsid w:val="243E0250"/>
    <w:rsid w:val="244C11D9"/>
    <w:rsid w:val="24561820"/>
    <w:rsid w:val="24565FF4"/>
    <w:rsid w:val="245892B7"/>
    <w:rsid w:val="246421CF"/>
    <w:rsid w:val="246ABD47"/>
    <w:rsid w:val="24732956"/>
    <w:rsid w:val="24748AD1"/>
    <w:rsid w:val="2478EBCD"/>
    <w:rsid w:val="2486F5FE"/>
    <w:rsid w:val="2491BDF5"/>
    <w:rsid w:val="2492788B"/>
    <w:rsid w:val="24933BED"/>
    <w:rsid w:val="24AA361E"/>
    <w:rsid w:val="24D666E9"/>
    <w:rsid w:val="24DDA728"/>
    <w:rsid w:val="24E45490"/>
    <w:rsid w:val="24EB65A8"/>
    <w:rsid w:val="24EE84A0"/>
    <w:rsid w:val="24F2CDD1"/>
    <w:rsid w:val="25180719"/>
    <w:rsid w:val="2540CDDA"/>
    <w:rsid w:val="25453E98"/>
    <w:rsid w:val="25643C1A"/>
    <w:rsid w:val="2575DA85"/>
    <w:rsid w:val="2583571F"/>
    <w:rsid w:val="2584A382"/>
    <w:rsid w:val="258A5586"/>
    <w:rsid w:val="258DCB43"/>
    <w:rsid w:val="258FC7FA"/>
    <w:rsid w:val="25AD4266"/>
    <w:rsid w:val="25BABB4C"/>
    <w:rsid w:val="25C0B293"/>
    <w:rsid w:val="25D201AF"/>
    <w:rsid w:val="25D6F909"/>
    <w:rsid w:val="2602F851"/>
    <w:rsid w:val="260DE42C"/>
    <w:rsid w:val="261F100C"/>
    <w:rsid w:val="262BD243"/>
    <w:rsid w:val="26490237"/>
    <w:rsid w:val="265A1B21"/>
    <w:rsid w:val="265A6287"/>
    <w:rsid w:val="265C48C8"/>
    <w:rsid w:val="2664396F"/>
    <w:rsid w:val="268EAA39"/>
    <w:rsid w:val="26936FAF"/>
    <w:rsid w:val="269A3D80"/>
    <w:rsid w:val="26A8048C"/>
    <w:rsid w:val="26A922CE"/>
    <w:rsid w:val="26AA1FD1"/>
    <w:rsid w:val="26B2CCCE"/>
    <w:rsid w:val="26B3C965"/>
    <w:rsid w:val="26C0D409"/>
    <w:rsid w:val="26D1D177"/>
    <w:rsid w:val="26DB4EF0"/>
    <w:rsid w:val="26DE94A8"/>
    <w:rsid w:val="26E08A9D"/>
    <w:rsid w:val="2707040E"/>
    <w:rsid w:val="2723821B"/>
    <w:rsid w:val="2723FD0F"/>
    <w:rsid w:val="27245B38"/>
    <w:rsid w:val="274D98E7"/>
    <w:rsid w:val="2750AF01"/>
    <w:rsid w:val="27527588"/>
    <w:rsid w:val="2754E7F4"/>
    <w:rsid w:val="275D16BC"/>
    <w:rsid w:val="275EF185"/>
    <w:rsid w:val="2760B688"/>
    <w:rsid w:val="27694606"/>
    <w:rsid w:val="276BB4C6"/>
    <w:rsid w:val="276CA682"/>
    <w:rsid w:val="277A52FF"/>
    <w:rsid w:val="27806B8F"/>
    <w:rsid w:val="2783D786"/>
    <w:rsid w:val="27891A64"/>
    <w:rsid w:val="27A0E6CB"/>
    <w:rsid w:val="27B29ADA"/>
    <w:rsid w:val="27B81EE9"/>
    <w:rsid w:val="27C8B13E"/>
    <w:rsid w:val="27C9B9A3"/>
    <w:rsid w:val="27CA86B8"/>
    <w:rsid w:val="27CFD197"/>
    <w:rsid w:val="27EA6A6A"/>
    <w:rsid w:val="27F947D6"/>
    <w:rsid w:val="27FEBF32"/>
    <w:rsid w:val="280240E6"/>
    <w:rsid w:val="281119A9"/>
    <w:rsid w:val="2828BAE5"/>
    <w:rsid w:val="282E2074"/>
    <w:rsid w:val="2830769B"/>
    <w:rsid w:val="28437C0D"/>
    <w:rsid w:val="285CA46A"/>
    <w:rsid w:val="28666B4A"/>
    <w:rsid w:val="286A6362"/>
    <w:rsid w:val="286E7944"/>
    <w:rsid w:val="2872BB95"/>
    <w:rsid w:val="2879A3D8"/>
    <w:rsid w:val="28887354"/>
    <w:rsid w:val="288E47D8"/>
    <w:rsid w:val="28A2D46F"/>
    <w:rsid w:val="28B67311"/>
    <w:rsid w:val="28BF6EF8"/>
    <w:rsid w:val="28CBFC96"/>
    <w:rsid w:val="28F4F0F2"/>
    <w:rsid w:val="290EDBD7"/>
    <w:rsid w:val="291AA2BC"/>
    <w:rsid w:val="293181BB"/>
    <w:rsid w:val="29395EB6"/>
    <w:rsid w:val="294839B5"/>
    <w:rsid w:val="294AAF1C"/>
    <w:rsid w:val="2955801F"/>
    <w:rsid w:val="2960F407"/>
    <w:rsid w:val="296334D0"/>
    <w:rsid w:val="2976301D"/>
    <w:rsid w:val="297786A3"/>
    <w:rsid w:val="297C72A8"/>
    <w:rsid w:val="297CEDEA"/>
    <w:rsid w:val="2998B851"/>
    <w:rsid w:val="299C95B0"/>
    <w:rsid w:val="29A55B92"/>
    <w:rsid w:val="29A7E864"/>
    <w:rsid w:val="29A97EF7"/>
    <w:rsid w:val="29BDD472"/>
    <w:rsid w:val="29BE4319"/>
    <w:rsid w:val="29BEF74B"/>
    <w:rsid w:val="29C69A16"/>
    <w:rsid w:val="29DA32AC"/>
    <w:rsid w:val="29DFF80A"/>
    <w:rsid w:val="2A0174F2"/>
    <w:rsid w:val="2A03C5F4"/>
    <w:rsid w:val="2A069E70"/>
    <w:rsid w:val="2A1412C3"/>
    <w:rsid w:val="2A157439"/>
    <w:rsid w:val="2A37F70F"/>
    <w:rsid w:val="2A395577"/>
    <w:rsid w:val="2A4D2BDA"/>
    <w:rsid w:val="2A4FF8CF"/>
    <w:rsid w:val="2A61DEAA"/>
    <w:rsid w:val="2A672A7A"/>
    <w:rsid w:val="2A7BF769"/>
    <w:rsid w:val="2A7E4D7B"/>
    <w:rsid w:val="2A840BF2"/>
    <w:rsid w:val="2A8F56DE"/>
    <w:rsid w:val="2A94B77E"/>
    <w:rsid w:val="2A9C160F"/>
    <w:rsid w:val="2A9EEADC"/>
    <w:rsid w:val="2AA4EA79"/>
    <w:rsid w:val="2AA569D6"/>
    <w:rsid w:val="2AB257B2"/>
    <w:rsid w:val="2AB37DFC"/>
    <w:rsid w:val="2ABE6BBC"/>
    <w:rsid w:val="2AC31C17"/>
    <w:rsid w:val="2AC33285"/>
    <w:rsid w:val="2AC733EA"/>
    <w:rsid w:val="2AD1878A"/>
    <w:rsid w:val="2AD428C0"/>
    <w:rsid w:val="2AE11D71"/>
    <w:rsid w:val="2AE7E993"/>
    <w:rsid w:val="2AEFD0B6"/>
    <w:rsid w:val="2AF1F574"/>
    <w:rsid w:val="2AFD9686"/>
    <w:rsid w:val="2B080F99"/>
    <w:rsid w:val="2B2E4C6D"/>
    <w:rsid w:val="2B2E63BD"/>
    <w:rsid w:val="2B3F3312"/>
    <w:rsid w:val="2B42A4BC"/>
    <w:rsid w:val="2B455482"/>
    <w:rsid w:val="2B4BD798"/>
    <w:rsid w:val="2B4FCEA7"/>
    <w:rsid w:val="2B58A81A"/>
    <w:rsid w:val="2B5E2585"/>
    <w:rsid w:val="2B654F93"/>
    <w:rsid w:val="2B680E2D"/>
    <w:rsid w:val="2B73CF89"/>
    <w:rsid w:val="2B809931"/>
    <w:rsid w:val="2BA013AB"/>
    <w:rsid w:val="2BB89DFF"/>
    <w:rsid w:val="2BBB6EAD"/>
    <w:rsid w:val="2BC62C7E"/>
    <w:rsid w:val="2BD888EA"/>
    <w:rsid w:val="2BE5A7C0"/>
    <w:rsid w:val="2BE5FB12"/>
    <w:rsid w:val="2BF7C3BF"/>
    <w:rsid w:val="2BFEE0C4"/>
    <w:rsid w:val="2C00E4B9"/>
    <w:rsid w:val="2C09F47D"/>
    <w:rsid w:val="2C0E45B5"/>
    <w:rsid w:val="2C1CBE66"/>
    <w:rsid w:val="2C26B956"/>
    <w:rsid w:val="2C2F00A3"/>
    <w:rsid w:val="2C34BB33"/>
    <w:rsid w:val="2C3A1285"/>
    <w:rsid w:val="2C40E15F"/>
    <w:rsid w:val="2C627F62"/>
    <w:rsid w:val="2C67EA15"/>
    <w:rsid w:val="2C73E642"/>
    <w:rsid w:val="2C77FDD4"/>
    <w:rsid w:val="2C78788D"/>
    <w:rsid w:val="2C8C117B"/>
    <w:rsid w:val="2C8DFA60"/>
    <w:rsid w:val="2CA2C318"/>
    <w:rsid w:val="2CAED408"/>
    <w:rsid w:val="2CAFAA09"/>
    <w:rsid w:val="2CB259F0"/>
    <w:rsid w:val="2CBBD359"/>
    <w:rsid w:val="2CBC19E1"/>
    <w:rsid w:val="2CC3679F"/>
    <w:rsid w:val="2CC540EF"/>
    <w:rsid w:val="2CC76A24"/>
    <w:rsid w:val="2CCBCAC1"/>
    <w:rsid w:val="2CE2BE13"/>
    <w:rsid w:val="2CE4FAAA"/>
    <w:rsid w:val="2CE67B5D"/>
    <w:rsid w:val="2CEF4975"/>
    <w:rsid w:val="2CFC0D6B"/>
    <w:rsid w:val="2D0FB932"/>
    <w:rsid w:val="2D181447"/>
    <w:rsid w:val="2D1C5D4C"/>
    <w:rsid w:val="2D248A23"/>
    <w:rsid w:val="2D4300F8"/>
    <w:rsid w:val="2D458C7B"/>
    <w:rsid w:val="2D4A69A1"/>
    <w:rsid w:val="2D4AE6B1"/>
    <w:rsid w:val="2D4BB385"/>
    <w:rsid w:val="2D4DFADE"/>
    <w:rsid w:val="2D5389E5"/>
    <w:rsid w:val="2D541031"/>
    <w:rsid w:val="2D60795C"/>
    <w:rsid w:val="2D6B54B0"/>
    <w:rsid w:val="2D6F2744"/>
    <w:rsid w:val="2D70CC5A"/>
    <w:rsid w:val="2D73DFFE"/>
    <w:rsid w:val="2D7EA97E"/>
    <w:rsid w:val="2D85B23A"/>
    <w:rsid w:val="2D88BFE8"/>
    <w:rsid w:val="2D9D9820"/>
    <w:rsid w:val="2DB95CAA"/>
    <w:rsid w:val="2DBB2414"/>
    <w:rsid w:val="2DCAD087"/>
    <w:rsid w:val="2DDB72A8"/>
    <w:rsid w:val="2DE86818"/>
    <w:rsid w:val="2DF9CC77"/>
    <w:rsid w:val="2DFABCD9"/>
    <w:rsid w:val="2DFBAB42"/>
    <w:rsid w:val="2DFEE568"/>
    <w:rsid w:val="2E03A109"/>
    <w:rsid w:val="2E13AE33"/>
    <w:rsid w:val="2E1E5742"/>
    <w:rsid w:val="2E1EB54D"/>
    <w:rsid w:val="2E2EF29E"/>
    <w:rsid w:val="2E350644"/>
    <w:rsid w:val="2E4E3250"/>
    <w:rsid w:val="2E5212C5"/>
    <w:rsid w:val="2E5BF1FC"/>
    <w:rsid w:val="2E5CEAA4"/>
    <w:rsid w:val="2E63DDA6"/>
    <w:rsid w:val="2E803795"/>
    <w:rsid w:val="2E8491EB"/>
    <w:rsid w:val="2E85BE27"/>
    <w:rsid w:val="2E885792"/>
    <w:rsid w:val="2E897B67"/>
    <w:rsid w:val="2E9C3BF5"/>
    <w:rsid w:val="2EA182BA"/>
    <w:rsid w:val="2EAE4213"/>
    <w:rsid w:val="2EB018E6"/>
    <w:rsid w:val="2EBB1FDB"/>
    <w:rsid w:val="2EBF4F93"/>
    <w:rsid w:val="2EC8D4BC"/>
    <w:rsid w:val="2ECA0690"/>
    <w:rsid w:val="2ED16736"/>
    <w:rsid w:val="2EDFAA71"/>
    <w:rsid w:val="2EEAF2FC"/>
    <w:rsid w:val="2EEFDFAB"/>
    <w:rsid w:val="2F0048A0"/>
    <w:rsid w:val="2F057187"/>
    <w:rsid w:val="2F1D9BD4"/>
    <w:rsid w:val="2F213E99"/>
    <w:rsid w:val="2F250C9A"/>
    <w:rsid w:val="2F30C2D5"/>
    <w:rsid w:val="2F3E2353"/>
    <w:rsid w:val="2F4296DA"/>
    <w:rsid w:val="2F4C6344"/>
    <w:rsid w:val="2F4E5E2E"/>
    <w:rsid w:val="2F591E72"/>
    <w:rsid w:val="2F6ECB35"/>
    <w:rsid w:val="2F725167"/>
    <w:rsid w:val="2F7E67EC"/>
    <w:rsid w:val="2F815654"/>
    <w:rsid w:val="2F9CFC7E"/>
    <w:rsid w:val="2FA27383"/>
    <w:rsid w:val="2FAC036A"/>
    <w:rsid w:val="2FCAC2FF"/>
    <w:rsid w:val="2FCCB7BF"/>
    <w:rsid w:val="2FDE9ECE"/>
    <w:rsid w:val="2FFF103E"/>
    <w:rsid w:val="301F48BB"/>
    <w:rsid w:val="3021CDDF"/>
    <w:rsid w:val="30251F2C"/>
    <w:rsid w:val="303121BC"/>
    <w:rsid w:val="30387118"/>
    <w:rsid w:val="303D531B"/>
    <w:rsid w:val="303DB84B"/>
    <w:rsid w:val="303F37D2"/>
    <w:rsid w:val="30422F6F"/>
    <w:rsid w:val="304CE165"/>
    <w:rsid w:val="3052F632"/>
    <w:rsid w:val="30541BE1"/>
    <w:rsid w:val="3079547E"/>
    <w:rsid w:val="30803160"/>
    <w:rsid w:val="308133D0"/>
    <w:rsid w:val="3084B5BD"/>
    <w:rsid w:val="308C8BC9"/>
    <w:rsid w:val="308E1036"/>
    <w:rsid w:val="309255F1"/>
    <w:rsid w:val="309A4377"/>
    <w:rsid w:val="30A896FB"/>
    <w:rsid w:val="30BC479C"/>
    <w:rsid w:val="30CD2610"/>
    <w:rsid w:val="30D1E991"/>
    <w:rsid w:val="30D251E7"/>
    <w:rsid w:val="30D49FD4"/>
    <w:rsid w:val="30D763F5"/>
    <w:rsid w:val="30DF77E5"/>
    <w:rsid w:val="30E91DD1"/>
    <w:rsid w:val="30EB69AF"/>
    <w:rsid w:val="30F247B9"/>
    <w:rsid w:val="30F5797F"/>
    <w:rsid w:val="310870D9"/>
    <w:rsid w:val="310A8A42"/>
    <w:rsid w:val="3110890D"/>
    <w:rsid w:val="311410D4"/>
    <w:rsid w:val="31160A9D"/>
    <w:rsid w:val="311D5DCD"/>
    <w:rsid w:val="312EA0B4"/>
    <w:rsid w:val="313950BB"/>
    <w:rsid w:val="31416C99"/>
    <w:rsid w:val="315D0BDE"/>
    <w:rsid w:val="316132FA"/>
    <w:rsid w:val="31677230"/>
    <w:rsid w:val="316CA85D"/>
    <w:rsid w:val="31709BE9"/>
    <w:rsid w:val="3186B723"/>
    <w:rsid w:val="3186DA81"/>
    <w:rsid w:val="3194061B"/>
    <w:rsid w:val="319CB9E0"/>
    <w:rsid w:val="319D1225"/>
    <w:rsid w:val="31A301D3"/>
    <w:rsid w:val="31A5034D"/>
    <w:rsid w:val="31B39C9C"/>
    <w:rsid w:val="31BF1D38"/>
    <w:rsid w:val="31CB7546"/>
    <w:rsid w:val="31D9237C"/>
    <w:rsid w:val="31D988AC"/>
    <w:rsid w:val="31DD1E7E"/>
    <w:rsid w:val="31DDFFD0"/>
    <w:rsid w:val="31DEBE76"/>
    <w:rsid w:val="31E06B2C"/>
    <w:rsid w:val="31E113F8"/>
    <w:rsid w:val="31E91AA7"/>
    <w:rsid w:val="31EC6251"/>
    <w:rsid w:val="31EF3AA7"/>
    <w:rsid w:val="3200757E"/>
    <w:rsid w:val="32086304"/>
    <w:rsid w:val="321A5A1A"/>
    <w:rsid w:val="3224CE42"/>
    <w:rsid w:val="3254FF4F"/>
    <w:rsid w:val="32618E56"/>
    <w:rsid w:val="32645F1F"/>
    <w:rsid w:val="32686397"/>
    <w:rsid w:val="3269AB67"/>
    <w:rsid w:val="327110F0"/>
    <w:rsid w:val="328130EA"/>
    <w:rsid w:val="32850FA3"/>
    <w:rsid w:val="3296C4C6"/>
    <w:rsid w:val="3298BAA6"/>
    <w:rsid w:val="32ACC72A"/>
    <w:rsid w:val="32B844D0"/>
    <w:rsid w:val="32BCBF1C"/>
    <w:rsid w:val="32BF2F96"/>
    <w:rsid w:val="32CA6C72"/>
    <w:rsid w:val="32CCA5C0"/>
    <w:rsid w:val="32D1C906"/>
    <w:rsid w:val="32DC61FF"/>
    <w:rsid w:val="32E37D6B"/>
    <w:rsid w:val="32E661EE"/>
    <w:rsid w:val="3306A9A8"/>
    <w:rsid w:val="331A556C"/>
    <w:rsid w:val="3333A29C"/>
    <w:rsid w:val="333B918F"/>
    <w:rsid w:val="334A85CC"/>
    <w:rsid w:val="33519868"/>
    <w:rsid w:val="33627910"/>
    <w:rsid w:val="336785F4"/>
    <w:rsid w:val="3368ABE7"/>
    <w:rsid w:val="3379D031"/>
    <w:rsid w:val="338417CB"/>
    <w:rsid w:val="338B0B08"/>
    <w:rsid w:val="33942E66"/>
    <w:rsid w:val="339F5711"/>
    <w:rsid w:val="33A3BF51"/>
    <w:rsid w:val="33A49E85"/>
    <w:rsid w:val="33B0A460"/>
    <w:rsid w:val="33B62A7B"/>
    <w:rsid w:val="33BEBB8D"/>
    <w:rsid w:val="33D22A16"/>
    <w:rsid w:val="33DAADF2"/>
    <w:rsid w:val="33E615E6"/>
    <w:rsid w:val="33E61AF7"/>
    <w:rsid w:val="33F04844"/>
    <w:rsid w:val="33F2B5DF"/>
    <w:rsid w:val="33F82233"/>
    <w:rsid w:val="3404A2D2"/>
    <w:rsid w:val="34128537"/>
    <w:rsid w:val="3418E972"/>
    <w:rsid w:val="34195F4B"/>
    <w:rsid w:val="341C9140"/>
    <w:rsid w:val="342D7A87"/>
    <w:rsid w:val="3430D98D"/>
    <w:rsid w:val="343E1E8F"/>
    <w:rsid w:val="3444534D"/>
    <w:rsid w:val="34595A1C"/>
    <w:rsid w:val="346DEFFE"/>
    <w:rsid w:val="3474D2C7"/>
    <w:rsid w:val="34776505"/>
    <w:rsid w:val="3481995B"/>
    <w:rsid w:val="348AB85F"/>
    <w:rsid w:val="348B0A46"/>
    <w:rsid w:val="349FCB45"/>
    <w:rsid w:val="34BFDE67"/>
    <w:rsid w:val="34CC244D"/>
    <w:rsid w:val="34E3F0E1"/>
    <w:rsid w:val="34E82726"/>
    <w:rsid w:val="34F19744"/>
    <w:rsid w:val="34F2B9DE"/>
    <w:rsid w:val="34FDEE7C"/>
    <w:rsid w:val="350849F0"/>
    <w:rsid w:val="350BE23B"/>
    <w:rsid w:val="351192C4"/>
    <w:rsid w:val="351842CA"/>
    <w:rsid w:val="3520BC2E"/>
    <w:rsid w:val="3522E137"/>
    <w:rsid w:val="35398A67"/>
    <w:rsid w:val="354CAE98"/>
    <w:rsid w:val="3552C1FA"/>
    <w:rsid w:val="355CB68B"/>
    <w:rsid w:val="3565E5E4"/>
    <w:rsid w:val="357544D4"/>
    <w:rsid w:val="35760AEF"/>
    <w:rsid w:val="3580ED6F"/>
    <w:rsid w:val="3594B871"/>
    <w:rsid w:val="35B0467C"/>
    <w:rsid w:val="35B29045"/>
    <w:rsid w:val="35CE6588"/>
    <w:rsid w:val="35D1FA09"/>
    <w:rsid w:val="35DE65B8"/>
    <w:rsid w:val="35E1B9FF"/>
    <w:rsid w:val="35E37C38"/>
    <w:rsid w:val="35E67E3A"/>
    <w:rsid w:val="35EC5F74"/>
    <w:rsid w:val="35EE1E4D"/>
    <w:rsid w:val="35F52A7D"/>
    <w:rsid w:val="35F828AE"/>
    <w:rsid w:val="35F976F6"/>
    <w:rsid w:val="35FCC095"/>
    <w:rsid w:val="3602EC1E"/>
    <w:rsid w:val="3607E802"/>
    <w:rsid w:val="3614F438"/>
    <w:rsid w:val="361B53E8"/>
    <w:rsid w:val="361BC769"/>
    <w:rsid w:val="3623AF3F"/>
    <w:rsid w:val="36257C77"/>
    <w:rsid w:val="36415624"/>
    <w:rsid w:val="3647FCC2"/>
    <w:rsid w:val="36789316"/>
    <w:rsid w:val="367F9BD2"/>
    <w:rsid w:val="36880086"/>
    <w:rsid w:val="369FA085"/>
    <w:rsid w:val="36A391DA"/>
    <w:rsid w:val="36A7B29C"/>
    <w:rsid w:val="36B204BB"/>
    <w:rsid w:val="36C2CF2B"/>
    <w:rsid w:val="36C91DCF"/>
    <w:rsid w:val="36CBCF28"/>
    <w:rsid w:val="36D76D68"/>
    <w:rsid w:val="36E66396"/>
    <w:rsid w:val="36F40843"/>
    <w:rsid w:val="36F4CB72"/>
    <w:rsid w:val="36FB5A34"/>
    <w:rsid w:val="36FCC374"/>
    <w:rsid w:val="370CC01D"/>
    <w:rsid w:val="371833AC"/>
    <w:rsid w:val="372D4834"/>
    <w:rsid w:val="373F5869"/>
    <w:rsid w:val="3743E158"/>
    <w:rsid w:val="3745B245"/>
    <w:rsid w:val="3750A41D"/>
    <w:rsid w:val="3752F580"/>
    <w:rsid w:val="375700FC"/>
    <w:rsid w:val="3759E5A6"/>
    <w:rsid w:val="376DCA6A"/>
    <w:rsid w:val="376F3D52"/>
    <w:rsid w:val="3778080C"/>
    <w:rsid w:val="37888D30"/>
    <w:rsid w:val="37891F66"/>
    <w:rsid w:val="37892CB4"/>
    <w:rsid w:val="378C1F56"/>
    <w:rsid w:val="37960880"/>
    <w:rsid w:val="37987D53"/>
    <w:rsid w:val="37A05792"/>
    <w:rsid w:val="37A3B863"/>
    <w:rsid w:val="37B7A495"/>
    <w:rsid w:val="37BAEDD8"/>
    <w:rsid w:val="37D6715B"/>
    <w:rsid w:val="37D77AF6"/>
    <w:rsid w:val="37E786D8"/>
    <w:rsid w:val="37E884AB"/>
    <w:rsid w:val="37ED07FA"/>
    <w:rsid w:val="37FB16F8"/>
    <w:rsid w:val="37FE31FE"/>
    <w:rsid w:val="37FF4606"/>
    <w:rsid w:val="380237C8"/>
    <w:rsid w:val="380E81CA"/>
    <w:rsid w:val="38218E6D"/>
    <w:rsid w:val="38276A1D"/>
    <w:rsid w:val="382C18FB"/>
    <w:rsid w:val="382F8EAA"/>
    <w:rsid w:val="383C8989"/>
    <w:rsid w:val="385C6C18"/>
    <w:rsid w:val="386A9D45"/>
    <w:rsid w:val="3870F920"/>
    <w:rsid w:val="387CCCCB"/>
    <w:rsid w:val="3889397E"/>
    <w:rsid w:val="388B4345"/>
    <w:rsid w:val="3897B528"/>
    <w:rsid w:val="389C3B8C"/>
    <w:rsid w:val="38A0C656"/>
    <w:rsid w:val="38AB40AB"/>
    <w:rsid w:val="38B7175C"/>
    <w:rsid w:val="38B725E7"/>
    <w:rsid w:val="38BA3217"/>
    <w:rsid w:val="38D110ED"/>
    <w:rsid w:val="38EEC5E1"/>
    <w:rsid w:val="39009E68"/>
    <w:rsid w:val="3904B4A8"/>
    <w:rsid w:val="3925BF0F"/>
    <w:rsid w:val="3927EFB7"/>
    <w:rsid w:val="3946CFA3"/>
    <w:rsid w:val="3946DE8F"/>
    <w:rsid w:val="394FAC5E"/>
    <w:rsid w:val="3958AA63"/>
    <w:rsid w:val="395B5001"/>
    <w:rsid w:val="395D4AC1"/>
    <w:rsid w:val="39639397"/>
    <w:rsid w:val="3966A1D9"/>
    <w:rsid w:val="396798FA"/>
    <w:rsid w:val="396D8658"/>
    <w:rsid w:val="396D90A7"/>
    <w:rsid w:val="3971F742"/>
    <w:rsid w:val="39817295"/>
    <w:rsid w:val="3985772C"/>
    <w:rsid w:val="39972128"/>
    <w:rsid w:val="399962DB"/>
    <w:rsid w:val="39C8462E"/>
    <w:rsid w:val="39C8BA81"/>
    <w:rsid w:val="39C8CEDB"/>
    <w:rsid w:val="39C91E00"/>
    <w:rsid w:val="39D99563"/>
    <w:rsid w:val="39FEE116"/>
    <w:rsid w:val="3A0745B1"/>
    <w:rsid w:val="3A17B3C8"/>
    <w:rsid w:val="3A35EF11"/>
    <w:rsid w:val="3A52B872"/>
    <w:rsid w:val="3A665893"/>
    <w:rsid w:val="3A6F70C1"/>
    <w:rsid w:val="3A996768"/>
    <w:rsid w:val="3ABFB956"/>
    <w:rsid w:val="3ACCF48F"/>
    <w:rsid w:val="3AD3B6B6"/>
    <w:rsid w:val="3AE052BE"/>
    <w:rsid w:val="3AE7FF74"/>
    <w:rsid w:val="3AF50F04"/>
    <w:rsid w:val="3B0B28DE"/>
    <w:rsid w:val="3B0F1BB8"/>
    <w:rsid w:val="3B105FAB"/>
    <w:rsid w:val="3B145489"/>
    <w:rsid w:val="3B16086B"/>
    <w:rsid w:val="3B1FE8E5"/>
    <w:rsid w:val="3B2060FD"/>
    <w:rsid w:val="3B211345"/>
    <w:rsid w:val="3B28E500"/>
    <w:rsid w:val="3B3469D5"/>
    <w:rsid w:val="3B35F930"/>
    <w:rsid w:val="3B368136"/>
    <w:rsid w:val="3B387014"/>
    <w:rsid w:val="3B433C34"/>
    <w:rsid w:val="3B46513C"/>
    <w:rsid w:val="3B471575"/>
    <w:rsid w:val="3B488B8D"/>
    <w:rsid w:val="3B5631F9"/>
    <w:rsid w:val="3B5EED0B"/>
    <w:rsid w:val="3B6972FF"/>
    <w:rsid w:val="3B6F0BC1"/>
    <w:rsid w:val="3B987086"/>
    <w:rsid w:val="3BA426AE"/>
    <w:rsid w:val="3BA757C4"/>
    <w:rsid w:val="3BA899E2"/>
    <w:rsid w:val="3BB19B7D"/>
    <w:rsid w:val="3BB492F5"/>
    <w:rsid w:val="3BF2EDE9"/>
    <w:rsid w:val="3BFE5545"/>
    <w:rsid w:val="3BFEECE4"/>
    <w:rsid w:val="3C10D974"/>
    <w:rsid w:val="3C2BB961"/>
    <w:rsid w:val="3C2D8F92"/>
    <w:rsid w:val="3C4EAF12"/>
    <w:rsid w:val="3C538C74"/>
    <w:rsid w:val="3C6463AE"/>
    <w:rsid w:val="3C679C03"/>
    <w:rsid w:val="3C70B783"/>
    <w:rsid w:val="3C7D1606"/>
    <w:rsid w:val="3C831268"/>
    <w:rsid w:val="3C8697EF"/>
    <w:rsid w:val="3C9A08D4"/>
    <w:rsid w:val="3C9AD475"/>
    <w:rsid w:val="3CA1D702"/>
    <w:rsid w:val="3CB000C3"/>
    <w:rsid w:val="3CB28744"/>
    <w:rsid w:val="3CB2E3F4"/>
    <w:rsid w:val="3CB48D11"/>
    <w:rsid w:val="3CC4B561"/>
    <w:rsid w:val="3CCDD292"/>
    <w:rsid w:val="3CD1039D"/>
    <w:rsid w:val="3CD80E24"/>
    <w:rsid w:val="3CDCD4A9"/>
    <w:rsid w:val="3CDF297A"/>
    <w:rsid w:val="3CFADB85"/>
    <w:rsid w:val="3CFDCBC3"/>
    <w:rsid w:val="3D02D4B0"/>
    <w:rsid w:val="3D07797D"/>
    <w:rsid w:val="3D123C10"/>
    <w:rsid w:val="3D12C7B7"/>
    <w:rsid w:val="3D21463F"/>
    <w:rsid w:val="3D252C3C"/>
    <w:rsid w:val="3D31793A"/>
    <w:rsid w:val="3D33E1F5"/>
    <w:rsid w:val="3D3B10AC"/>
    <w:rsid w:val="3D5D5C6D"/>
    <w:rsid w:val="3D64A6AF"/>
    <w:rsid w:val="3D6EBE07"/>
    <w:rsid w:val="3D7E642A"/>
    <w:rsid w:val="3D81E485"/>
    <w:rsid w:val="3D8821F8"/>
    <w:rsid w:val="3D8E6656"/>
    <w:rsid w:val="3D93683F"/>
    <w:rsid w:val="3DA4DA47"/>
    <w:rsid w:val="3DA51350"/>
    <w:rsid w:val="3DA539B9"/>
    <w:rsid w:val="3DABA52E"/>
    <w:rsid w:val="3DACA9D5"/>
    <w:rsid w:val="3DAF81B9"/>
    <w:rsid w:val="3DBFD8F7"/>
    <w:rsid w:val="3DC2B169"/>
    <w:rsid w:val="3DCA4068"/>
    <w:rsid w:val="3DD5A9F9"/>
    <w:rsid w:val="3DDB5454"/>
    <w:rsid w:val="3DE007D5"/>
    <w:rsid w:val="3DF0FB84"/>
    <w:rsid w:val="3DF1D29A"/>
    <w:rsid w:val="3DF1DE22"/>
    <w:rsid w:val="3DF7DD12"/>
    <w:rsid w:val="3E2B57FB"/>
    <w:rsid w:val="3E2C43A1"/>
    <w:rsid w:val="3E3D7A52"/>
    <w:rsid w:val="3E3E05A6"/>
    <w:rsid w:val="3E423F49"/>
    <w:rsid w:val="3E42C9A0"/>
    <w:rsid w:val="3E448ACB"/>
    <w:rsid w:val="3E4D07F2"/>
    <w:rsid w:val="3E6C43A0"/>
    <w:rsid w:val="3E907751"/>
    <w:rsid w:val="3E913331"/>
    <w:rsid w:val="3E9A0D2A"/>
    <w:rsid w:val="3EA22E45"/>
    <w:rsid w:val="3EC4A7A8"/>
    <w:rsid w:val="3EC53C4D"/>
    <w:rsid w:val="3EE3B27F"/>
    <w:rsid w:val="3EE97551"/>
    <w:rsid w:val="3EEB8228"/>
    <w:rsid w:val="3EFC5C44"/>
    <w:rsid w:val="3EFCA720"/>
    <w:rsid w:val="3EFD6538"/>
    <w:rsid w:val="3EFFE5A8"/>
    <w:rsid w:val="3F0DE83F"/>
    <w:rsid w:val="3F11BB1D"/>
    <w:rsid w:val="3F19B4FD"/>
    <w:rsid w:val="3F2F19EC"/>
    <w:rsid w:val="3F302743"/>
    <w:rsid w:val="3F3B024F"/>
    <w:rsid w:val="3F3E5DB1"/>
    <w:rsid w:val="3F48FE01"/>
    <w:rsid w:val="3F491D38"/>
    <w:rsid w:val="3F5E6753"/>
    <w:rsid w:val="3F61A41B"/>
    <w:rsid w:val="3F7436BA"/>
    <w:rsid w:val="3F84ABB0"/>
    <w:rsid w:val="3F9C0470"/>
    <w:rsid w:val="3F9C2EAB"/>
    <w:rsid w:val="3F9FE4ED"/>
    <w:rsid w:val="3FBE1CD4"/>
    <w:rsid w:val="3FE8B049"/>
    <w:rsid w:val="3FEE47BC"/>
    <w:rsid w:val="3FF191E1"/>
    <w:rsid w:val="3FF1D473"/>
    <w:rsid w:val="4003C17C"/>
    <w:rsid w:val="400E5A34"/>
    <w:rsid w:val="401E9ADD"/>
    <w:rsid w:val="402D5258"/>
    <w:rsid w:val="402DF005"/>
    <w:rsid w:val="4049DCD2"/>
    <w:rsid w:val="406FEEBD"/>
    <w:rsid w:val="407DF65E"/>
    <w:rsid w:val="408781CC"/>
    <w:rsid w:val="408B952F"/>
    <w:rsid w:val="408DF64E"/>
    <w:rsid w:val="4098B30A"/>
    <w:rsid w:val="4098F637"/>
    <w:rsid w:val="40C56723"/>
    <w:rsid w:val="40C8A800"/>
    <w:rsid w:val="40C98EA3"/>
    <w:rsid w:val="40D67771"/>
    <w:rsid w:val="40EB095C"/>
    <w:rsid w:val="40FAE04D"/>
    <w:rsid w:val="41069801"/>
    <w:rsid w:val="410C81C1"/>
    <w:rsid w:val="4121D35D"/>
    <w:rsid w:val="412F6F76"/>
    <w:rsid w:val="41482799"/>
    <w:rsid w:val="41514DD3"/>
    <w:rsid w:val="415CE477"/>
    <w:rsid w:val="4168EBD9"/>
    <w:rsid w:val="41774135"/>
    <w:rsid w:val="417D238A"/>
    <w:rsid w:val="4192EFF0"/>
    <w:rsid w:val="419F2E6F"/>
    <w:rsid w:val="41B2EDF2"/>
    <w:rsid w:val="41B989FE"/>
    <w:rsid w:val="41C03E42"/>
    <w:rsid w:val="41CC3625"/>
    <w:rsid w:val="41CC47E5"/>
    <w:rsid w:val="41D7A8D2"/>
    <w:rsid w:val="41DC5467"/>
    <w:rsid w:val="41E1568A"/>
    <w:rsid w:val="41E8C30B"/>
    <w:rsid w:val="41FBFCB4"/>
    <w:rsid w:val="4201CA2C"/>
    <w:rsid w:val="420A186A"/>
    <w:rsid w:val="4217DB66"/>
    <w:rsid w:val="42256F11"/>
    <w:rsid w:val="4227448A"/>
    <w:rsid w:val="42285657"/>
    <w:rsid w:val="423A56F5"/>
    <w:rsid w:val="4240436D"/>
    <w:rsid w:val="4240FC7C"/>
    <w:rsid w:val="42444733"/>
    <w:rsid w:val="424C37A2"/>
    <w:rsid w:val="42609858"/>
    <w:rsid w:val="4274FE78"/>
    <w:rsid w:val="4283381E"/>
    <w:rsid w:val="429CB899"/>
    <w:rsid w:val="429FFBE0"/>
    <w:rsid w:val="42A3664A"/>
    <w:rsid w:val="42ABD77C"/>
    <w:rsid w:val="42B174F8"/>
    <w:rsid w:val="42E9ABAC"/>
    <w:rsid w:val="42EF4C0E"/>
    <w:rsid w:val="42F0571F"/>
    <w:rsid w:val="430AF663"/>
    <w:rsid w:val="430BB448"/>
    <w:rsid w:val="430C7D23"/>
    <w:rsid w:val="4312FBDE"/>
    <w:rsid w:val="43229DE9"/>
    <w:rsid w:val="4371A1CC"/>
    <w:rsid w:val="437462C9"/>
    <w:rsid w:val="438472A9"/>
    <w:rsid w:val="43896B1A"/>
    <w:rsid w:val="438FB800"/>
    <w:rsid w:val="4394FF9A"/>
    <w:rsid w:val="4397E91C"/>
    <w:rsid w:val="43997510"/>
    <w:rsid w:val="439A266C"/>
    <w:rsid w:val="439F3294"/>
    <w:rsid w:val="43C529A5"/>
    <w:rsid w:val="43DC3D48"/>
    <w:rsid w:val="43DDA972"/>
    <w:rsid w:val="43E11AC2"/>
    <w:rsid w:val="43EB3B23"/>
    <w:rsid w:val="43F4BD71"/>
    <w:rsid w:val="43F8B32F"/>
    <w:rsid w:val="43FE7FAF"/>
    <w:rsid w:val="4402C2FC"/>
    <w:rsid w:val="4406C450"/>
    <w:rsid w:val="440F18AB"/>
    <w:rsid w:val="441037C8"/>
    <w:rsid w:val="441DDB71"/>
    <w:rsid w:val="442CB8DD"/>
    <w:rsid w:val="442F9094"/>
    <w:rsid w:val="4432A732"/>
    <w:rsid w:val="443CBB62"/>
    <w:rsid w:val="443CFC38"/>
    <w:rsid w:val="444052CA"/>
    <w:rsid w:val="444DF639"/>
    <w:rsid w:val="4450C35A"/>
    <w:rsid w:val="445C3B1C"/>
    <w:rsid w:val="447FC85B"/>
    <w:rsid w:val="44907688"/>
    <w:rsid w:val="449B9BEF"/>
    <w:rsid w:val="44A10A46"/>
    <w:rsid w:val="44A2FB86"/>
    <w:rsid w:val="44ADFAC2"/>
    <w:rsid w:val="44BAB513"/>
    <w:rsid w:val="44BD0293"/>
    <w:rsid w:val="44BEA06B"/>
    <w:rsid w:val="44C3F8C7"/>
    <w:rsid w:val="44EB266F"/>
    <w:rsid w:val="45016128"/>
    <w:rsid w:val="450BE148"/>
    <w:rsid w:val="450DE695"/>
    <w:rsid w:val="4511ED05"/>
    <w:rsid w:val="451715C4"/>
    <w:rsid w:val="451A1724"/>
    <w:rsid w:val="45214B85"/>
    <w:rsid w:val="452899B3"/>
    <w:rsid w:val="452C5824"/>
    <w:rsid w:val="45339D76"/>
    <w:rsid w:val="456340D9"/>
    <w:rsid w:val="45688BD1"/>
    <w:rsid w:val="456E2B7D"/>
    <w:rsid w:val="457A0B80"/>
    <w:rsid w:val="45A1BDB5"/>
    <w:rsid w:val="45A5CE17"/>
    <w:rsid w:val="45BBF399"/>
    <w:rsid w:val="45BDEAEF"/>
    <w:rsid w:val="45C251FD"/>
    <w:rsid w:val="45C6F3F9"/>
    <w:rsid w:val="45D2A827"/>
    <w:rsid w:val="45DB2346"/>
    <w:rsid w:val="45EB664D"/>
    <w:rsid w:val="46065EF2"/>
    <w:rsid w:val="463315BF"/>
    <w:rsid w:val="4658CBEA"/>
    <w:rsid w:val="46620D9D"/>
    <w:rsid w:val="467AE0D9"/>
    <w:rsid w:val="4683BDCC"/>
    <w:rsid w:val="468BF6B2"/>
    <w:rsid w:val="468C1503"/>
    <w:rsid w:val="469C7CDE"/>
    <w:rsid w:val="46AABACB"/>
    <w:rsid w:val="46B81945"/>
    <w:rsid w:val="46BB7193"/>
    <w:rsid w:val="4704D3DB"/>
    <w:rsid w:val="4713DC31"/>
    <w:rsid w:val="47282428"/>
    <w:rsid w:val="473A4407"/>
    <w:rsid w:val="473F0D41"/>
    <w:rsid w:val="47432E79"/>
    <w:rsid w:val="47432EA2"/>
    <w:rsid w:val="4752C1DF"/>
    <w:rsid w:val="475D3B1E"/>
    <w:rsid w:val="4785F83F"/>
    <w:rsid w:val="47896F7C"/>
    <w:rsid w:val="478FA4C9"/>
    <w:rsid w:val="47A7FA60"/>
    <w:rsid w:val="47AFF721"/>
    <w:rsid w:val="47B56A2D"/>
    <w:rsid w:val="47B85E5C"/>
    <w:rsid w:val="47D1AB32"/>
    <w:rsid w:val="47DBA5D3"/>
    <w:rsid w:val="47DDCD5E"/>
    <w:rsid w:val="47E01CD0"/>
    <w:rsid w:val="47E4C6A3"/>
    <w:rsid w:val="47EAE446"/>
    <w:rsid w:val="47EB7642"/>
    <w:rsid w:val="47EBB0D7"/>
    <w:rsid w:val="47F421B5"/>
    <w:rsid w:val="47FC2812"/>
    <w:rsid w:val="481EEEBA"/>
    <w:rsid w:val="482DF8F6"/>
    <w:rsid w:val="4836DF71"/>
    <w:rsid w:val="483C44AF"/>
    <w:rsid w:val="483E1BAA"/>
    <w:rsid w:val="483F2749"/>
    <w:rsid w:val="4849AB01"/>
    <w:rsid w:val="484AD3F6"/>
    <w:rsid w:val="484DB323"/>
    <w:rsid w:val="485CDC3D"/>
    <w:rsid w:val="486C0A93"/>
    <w:rsid w:val="4875C505"/>
    <w:rsid w:val="4876DB7B"/>
    <w:rsid w:val="487D8897"/>
    <w:rsid w:val="4894E7C2"/>
    <w:rsid w:val="4896A714"/>
    <w:rsid w:val="48B077EF"/>
    <w:rsid w:val="48B867F4"/>
    <w:rsid w:val="48C7FF1E"/>
    <w:rsid w:val="48DD3E66"/>
    <w:rsid w:val="48F54C8C"/>
    <w:rsid w:val="4901013F"/>
    <w:rsid w:val="49102C85"/>
    <w:rsid w:val="49121B56"/>
    <w:rsid w:val="4919EB06"/>
    <w:rsid w:val="491CAD63"/>
    <w:rsid w:val="491F624B"/>
    <w:rsid w:val="4933247B"/>
    <w:rsid w:val="493D27A0"/>
    <w:rsid w:val="493D9CA8"/>
    <w:rsid w:val="494AD43C"/>
    <w:rsid w:val="494BD09C"/>
    <w:rsid w:val="494FFDFA"/>
    <w:rsid w:val="4959AD2B"/>
    <w:rsid w:val="496C1143"/>
    <w:rsid w:val="49809704"/>
    <w:rsid w:val="499B83D8"/>
    <w:rsid w:val="49AF3B1E"/>
    <w:rsid w:val="49B2C677"/>
    <w:rsid w:val="49BE9792"/>
    <w:rsid w:val="49C386A9"/>
    <w:rsid w:val="49C403D4"/>
    <w:rsid w:val="49C83834"/>
    <w:rsid w:val="49E563E4"/>
    <w:rsid w:val="49F3D4F0"/>
    <w:rsid w:val="4A033472"/>
    <w:rsid w:val="4A12917D"/>
    <w:rsid w:val="4A1AAB97"/>
    <w:rsid w:val="4A1B759D"/>
    <w:rsid w:val="4A1CEC95"/>
    <w:rsid w:val="4A263B79"/>
    <w:rsid w:val="4A3186FD"/>
    <w:rsid w:val="4A36D3E4"/>
    <w:rsid w:val="4A40713B"/>
    <w:rsid w:val="4A41C05F"/>
    <w:rsid w:val="4A4661D2"/>
    <w:rsid w:val="4A49C1D7"/>
    <w:rsid w:val="4A52A47B"/>
    <w:rsid w:val="4A5C067B"/>
    <w:rsid w:val="4A63DC0B"/>
    <w:rsid w:val="4A752ED8"/>
    <w:rsid w:val="4AAD62FE"/>
    <w:rsid w:val="4ACD377F"/>
    <w:rsid w:val="4ACDF3F9"/>
    <w:rsid w:val="4ADED178"/>
    <w:rsid w:val="4AE5FAB2"/>
    <w:rsid w:val="4AE9D89D"/>
    <w:rsid w:val="4B0710FC"/>
    <w:rsid w:val="4B0DF6AE"/>
    <w:rsid w:val="4B16B03E"/>
    <w:rsid w:val="4B300B44"/>
    <w:rsid w:val="4B358F7F"/>
    <w:rsid w:val="4B3CE445"/>
    <w:rsid w:val="4B427B95"/>
    <w:rsid w:val="4B491DD9"/>
    <w:rsid w:val="4B4E32CB"/>
    <w:rsid w:val="4B4FC753"/>
    <w:rsid w:val="4B6CF918"/>
    <w:rsid w:val="4B6F7EB0"/>
    <w:rsid w:val="4B712496"/>
    <w:rsid w:val="4B79FE2E"/>
    <w:rsid w:val="4B84EEB5"/>
    <w:rsid w:val="4B871320"/>
    <w:rsid w:val="4B89CB09"/>
    <w:rsid w:val="4B9576FA"/>
    <w:rsid w:val="4B9A91CC"/>
    <w:rsid w:val="4BA4766B"/>
    <w:rsid w:val="4BB73E74"/>
    <w:rsid w:val="4BCCE8D6"/>
    <w:rsid w:val="4BD29838"/>
    <w:rsid w:val="4BDE0583"/>
    <w:rsid w:val="4BE32D50"/>
    <w:rsid w:val="4BE9A746"/>
    <w:rsid w:val="4BF5D591"/>
    <w:rsid w:val="4BF959C7"/>
    <w:rsid w:val="4BFD2024"/>
    <w:rsid w:val="4BFE8E94"/>
    <w:rsid w:val="4C08F873"/>
    <w:rsid w:val="4C174DEB"/>
    <w:rsid w:val="4C199E20"/>
    <w:rsid w:val="4C19A3B3"/>
    <w:rsid w:val="4C1EF773"/>
    <w:rsid w:val="4C29AF47"/>
    <w:rsid w:val="4C325848"/>
    <w:rsid w:val="4C3845FF"/>
    <w:rsid w:val="4C3B9EDB"/>
    <w:rsid w:val="4C4219E6"/>
    <w:rsid w:val="4C48F120"/>
    <w:rsid w:val="4C5A5B3E"/>
    <w:rsid w:val="4C5AA748"/>
    <w:rsid w:val="4C618956"/>
    <w:rsid w:val="4C6C72D6"/>
    <w:rsid w:val="4C80526C"/>
    <w:rsid w:val="4C842EA9"/>
    <w:rsid w:val="4C883E1A"/>
    <w:rsid w:val="4CA1F851"/>
    <w:rsid w:val="4CBB1A7C"/>
    <w:rsid w:val="4CC04695"/>
    <w:rsid w:val="4CCBF0A1"/>
    <w:rsid w:val="4CDD0FF7"/>
    <w:rsid w:val="4CE57DA5"/>
    <w:rsid w:val="4CECEF07"/>
    <w:rsid w:val="4CED41E3"/>
    <w:rsid w:val="4D05ACC3"/>
    <w:rsid w:val="4D05C2EE"/>
    <w:rsid w:val="4D23FCC6"/>
    <w:rsid w:val="4D2A2BC1"/>
    <w:rsid w:val="4D3BE1E0"/>
    <w:rsid w:val="4D42F75B"/>
    <w:rsid w:val="4D51BF41"/>
    <w:rsid w:val="4D52CECB"/>
    <w:rsid w:val="4D613975"/>
    <w:rsid w:val="4D65CEBB"/>
    <w:rsid w:val="4D6A579C"/>
    <w:rsid w:val="4D77AC81"/>
    <w:rsid w:val="4D782F99"/>
    <w:rsid w:val="4D82501C"/>
    <w:rsid w:val="4D851D65"/>
    <w:rsid w:val="4D93F07C"/>
    <w:rsid w:val="4D9A3C8E"/>
    <w:rsid w:val="4DA30589"/>
    <w:rsid w:val="4DA6968E"/>
    <w:rsid w:val="4DA9E377"/>
    <w:rsid w:val="4DABE9B7"/>
    <w:rsid w:val="4DACCF9A"/>
    <w:rsid w:val="4DB2A39D"/>
    <w:rsid w:val="4DB3E9E5"/>
    <w:rsid w:val="4DBA72C6"/>
    <w:rsid w:val="4DCB11A4"/>
    <w:rsid w:val="4DCD9309"/>
    <w:rsid w:val="4DE3F9EB"/>
    <w:rsid w:val="4DE55747"/>
    <w:rsid w:val="4DE5D6BC"/>
    <w:rsid w:val="4DEBAB06"/>
    <w:rsid w:val="4DFDA448"/>
    <w:rsid w:val="4E0432E2"/>
    <w:rsid w:val="4E0F3ECB"/>
    <w:rsid w:val="4E1937D6"/>
    <w:rsid w:val="4E25D027"/>
    <w:rsid w:val="4E3F142C"/>
    <w:rsid w:val="4E48CC91"/>
    <w:rsid w:val="4E4E5100"/>
    <w:rsid w:val="4E5C8657"/>
    <w:rsid w:val="4E64472A"/>
    <w:rsid w:val="4E88A3D2"/>
    <w:rsid w:val="4EA17D24"/>
    <w:rsid w:val="4EA4B20E"/>
    <w:rsid w:val="4EB0F840"/>
    <w:rsid w:val="4EB2EA89"/>
    <w:rsid w:val="4EB911A7"/>
    <w:rsid w:val="4EBF7E25"/>
    <w:rsid w:val="4EC2FCBD"/>
    <w:rsid w:val="4ECD26EF"/>
    <w:rsid w:val="4ED2328E"/>
    <w:rsid w:val="4EEEE6C0"/>
    <w:rsid w:val="4EEFE322"/>
    <w:rsid w:val="4F05879C"/>
    <w:rsid w:val="4F0F6430"/>
    <w:rsid w:val="4F1389C5"/>
    <w:rsid w:val="4F1EEFEF"/>
    <w:rsid w:val="4F280546"/>
    <w:rsid w:val="4F352E3F"/>
    <w:rsid w:val="4F43B694"/>
    <w:rsid w:val="4F4BA44B"/>
    <w:rsid w:val="4F6F8D91"/>
    <w:rsid w:val="4F6FBC31"/>
    <w:rsid w:val="4F8E6CA3"/>
    <w:rsid w:val="4F957EFC"/>
    <w:rsid w:val="4FA6CBFA"/>
    <w:rsid w:val="4FA9F458"/>
    <w:rsid w:val="4FB82D72"/>
    <w:rsid w:val="4FB99FBB"/>
    <w:rsid w:val="4FBFE6C4"/>
    <w:rsid w:val="4FCA047A"/>
    <w:rsid w:val="4FD25D8B"/>
    <w:rsid w:val="4FD53DB3"/>
    <w:rsid w:val="4FD9F805"/>
    <w:rsid w:val="4FEDC146"/>
    <w:rsid w:val="501682D5"/>
    <w:rsid w:val="501B821D"/>
    <w:rsid w:val="50279BA3"/>
    <w:rsid w:val="50395973"/>
    <w:rsid w:val="50421C5C"/>
    <w:rsid w:val="504AA095"/>
    <w:rsid w:val="5057FCBA"/>
    <w:rsid w:val="5072DBD0"/>
    <w:rsid w:val="50759974"/>
    <w:rsid w:val="50A0C881"/>
    <w:rsid w:val="50B2F8F3"/>
    <w:rsid w:val="50B9F0DE"/>
    <w:rsid w:val="50C325A0"/>
    <w:rsid w:val="50C3B191"/>
    <w:rsid w:val="50C66DE1"/>
    <w:rsid w:val="50E58D9A"/>
    <w:rsid w:val="50F105FA"/>
    <w:rsid w:val="50F9BBF9"/>
    <w:rsid w:val="5103AE0C"/>
    <w:rsid w:val="51044BFF"/>
    <w:rsid w:val="51056EB9"/>
    <w:rsid w:val="51069031"/>
    <w:rsid w:val="5107EF98"/>
    <w:rsid w:val="5118A598"/>
    <w:rsid w:val="511E639C"/>
    <w:rsid w:val="51299706"/>
    <w:rsid w:val="51443545"/>
    <w:rsid w:val="5147003A"/>
    <w:rsid w:val="514FE83B"/>
    <w:rsid w:val="51547F51"/>
    <w:rsid w:val="5155701C"/>
    <w:rsid w:val="515F95E8"/>
    <w:rsid w:val="51669EA4"/>
    <w:rsid w:val="5167C95B"/>
    <w:rsid w:val="516F4F09"/>
    <w:rsid w:val="51723885"/>
    <w:rsid w:val="51836B87"/>
    <w:rsid w:val="51840EE0"/>
    <w:rsid w:val="518BA8E9"/>
    <w:rsid w:val="51BF3D65"/>
    <w:rsid w:val="51C1539A"/>
    <w:rsid w:val="51FB3A3A"/>
    <w:rsid w:val="5206DDEB"/>
    <w:rsid w:val="522B5B1D"/>
    <w:rsid w:val="5233D615"/>
    <w:rsid w:val="523BA3DD"/>
    <w:rsid w:val="524121F9"/>
    <w:rsid w:val="524D789B"/>
    <w:rsid w:val="525A3779"/>
    <w:rsid w:val="525C3A97"/>
    <w:rsid w:val="525EE39A"/>
    <w:rsid w:val="526E18E1"/>
    <w:rsid w:val="52734424"/>
    <w:rsid w:val="52784185"/>
    <w:rsid w:val="52791E6A"/>
    <w:rsid w:val="52936111"/>
    <w:rsid w:val="52A5F0B3"/>
    <w:rsid w:val="52AAE05F"/>
    <w:rsid w:val="52B475F9"/>
    <w:rsid w:val="52BCE879"/>
    <w:rsid w:val="52C0D79A"/>
    <w:rsid w:val="52CAA0DF"/>
    <w:rsid w:val="52DBA951"/>
    <w:rsid w:val="52E575C2"/>
    <w:rsid w:val="52E8585C"/>
    <w:rsid w:val="52F15579"/>
    <w:rsid w:val="52F28905"/>
    <w:rsid w:val="52F2A9C8"/>
    <w:rsid w:val="53015E06"/>
    <w:rsid w:val="5304E9F2"/>
    <w:rsid w:val="532F55CE"/>
    <w:rsid w:val="5331BADC"/>
    <w:rsid w:val="5353CA11"/>
    <w:rsid w:val="535FDC17"/>
    <w:rsid w:val="537FE7D1"/>
    <w:rsid w:val="5380D835"/>
    <w:rsid w:val="5386A6EB"/>
    <w:rsid w:val="53904B02"/>
    <w:rsid w:val="539D4D80"/>
    <w:rsid w:val="53A09812"/>
    <w:rsid w:val="53B45590"/>
    <w:rsid w:val="53B9582C"/>
    <w:rsid w:val="53C3802B"/>
    <w:rsid w:val="53C7068D"/>
    <w:rsid w:val="53CBFA7C"/>
    <w:rsid w:val="53CC01FD"/>
    <w:rsid w:val="53CD476C"/>
    <w:rsid w:val="53E13003"/>
    <w:rsid w:val="53E2AED3"/>
    <w:rsid w:val="53E3B73E"/>
    <w:rsid w:val="53F191A0"/>
    <w:rsid w:val="54307A3D"/>
    <w:rsid w:val="54343626"/>
    <w:rsid w:val="5458CC2A"/>
    <w:rsid w:val="54641A03"/>
    <w:rsid w:val="546C6198"/>
    <w:rsid w:val="546C8B61"/>
    <w:rsid w:val="547488C1"/>
    <w:rsid w:val="5477508A"/>
    <w:rsid w:val="548AF7E8"/>
    <w:rsid w:val="548BC48D"/>
    <w:rsid w:val="548E8857"/>
    <w:rsid w:val="549B1090"/>
    <w:rsid w:val="549EC174"/>
    <w:rsid w:val="54B2E3B5"/>
    <w:rsid w:val="54BC5066"/>
    <w:rsid w:val="54C10EC5"/>
    <w:rsid w:val="54C4CCC1"/>
    <w:rsid w:val="54DA5AC6"/>
    <w:rsid w:val="54E44E8C"/>
    <w:rsid w:val="54EF076D"/>
    <w:rsid w:val="54F9DF59"/>
    <w:rsid w:val="54FBE33A"/>
    <w:rsid w:val="552FA8FB"/>
    <w:rsid w:val="55371330"/>
    <w:rsid w:val="55397751"/>
    <w:rsid w:val="553AEF06"/>
    <w:rsid w:val="5543DD46"/>
    <w:rsid w:val="5557CE98"/>
    <w:rsid w:val="556D0799"/>
    <w:rsid w:val="556FFE2A"/>
    <w:rsid w:val="55866380"/>
    <w:rsid w:val="5586E8CB"/>
    <w:rsid w:val="5586F2CC"/>
    <w:rsid w:val="559ED882"/>
    <w:rsid w:val="55AAC9B2"/>
    <w:rsid w:val="55ACE243"/>
    <w:rsid w:val="55ACE799"/>
    <w:rsid w:val="55CC4384"/>
    <w:rsid w:val="55D54C31"/>
    <w:rsid w:val="55F16A56"/>
    <w:rsid w:val="55FBA97E"/>
    <w:rsid w:val="560020E5"/>
    <w:rsid w:val="5607D7EA"/>
    <w:rsid w:val="5610A34C"/>
    <w:rsid w:val="56136FBD"/>
    <w:rsid w:val="5635AB19"/>
    <w:rsid w:val="5636C0AB"/>
    <w:rsid w:val="56645013"/>
    <w:rsid w:val="56747410"/>
    <w:rsid w:val="5687E031"/>
    <w:rsid w:val="56B8DF4C"/>
    <w:rsid w:val="56BBF966"/>
    <w:rsid w:val="56C5FB7B"/>
    <w:rsid w:val="56DDCC54"/>
    <w:rsid w:val="56EE0754"/>
    <w:rsid w:val="571F2052"/>
    <w:rsid w:val="572A65DF"/>
    <w:rsid w:val="572DB81E"/>
    <w:rsid w:val="572E790C"/>
    <w:rsid w:val="5741530D"/>
    <w:rsid w:val="574EA7E7"/>
    <w:rsid w:val="575692BB"/>
    <w:rsid w:val="575A3507"/>
    <w:rsid w:val="575D1E91"/>
    <w:rsid w:val="575DA19D"/>
    <w:rsid w:val="578C640B"/>
    <w:rsid w:val="57A2B2BC"/>
    <w:rsid w:val="57A7B2A2"/>
    <w:rsid w:val="57A851C1"/>
    <w:rsid w:val="57C527A5"/>
    <w:rsid w:val="57D17B7A"/>
    <w:rsid w:val="57D1DE3F"/>
    <w:rsid w:val="57D20F42"/>
    <w:rsid w:val="57EDE335"/>
    <w:rsid w:val="57EFAF76"/>
    <w:rsid w:val="57F39504"/>
    <w:rsid w:val="57F8B2EE"/>
    <w:rsid w:val="581673BE"/>
    <w:rsid w:val="5817AED5"/>
    <w:rsid w:val="5819852B"/>
    <w:rsid w:val="581A7037"/>
    <w:rsid w:val="581E545C"/>
    <w:rsid w:val="5837CF52"/>
    <w:rsid w:val="583C22B6"/>
    <w:rsid w:val="583D65E4"/>
    <w:rsid w:val="5841D104"/>
    <w:rsid w:val="58487595"/>
    <w:rsid w:val="5863BE3B"/>
    <w:rsid w:val="5868E1D9"/>
    <w:rsid w:val="587C25F0"/>
    <w:rsid w:val="58863D8A"/>
    <w:rsid w:val="588C68DA"/>
    <w:rsid w:val="58AB4B8C"/>
    <w:rsid w:val="58B4B864"/>
    <w:rsid w:val="58B526F3"/>
    <w:rsid w:val="58C3007C"/>
    <w:rsid w:val="58DA0DFC"/>
    <w:rsid w:val="58E6D07B"/>
    <w:rsid w:val="58EA5BE5"/>
    <w:rsid w:val="58F43298"/>
    <w:rsid w:val="58F63587"/>
    <w:rsid w:val="58FCCC62"/>
    <w:rsid w:val="5903E446"/>
    <w:rsid w:val="5907C4BB"/>
    <w:rsid w:val="59188573"/>
    <w:rsid w:val="59249B97"/>
    <w:rsid w:val="59281764"/>
    <w:rsid w:val="59481A64"/>
    <w:rsid w:val="5948F21A"/>
    <w:rsid w:val="5955696A"/>
    <w:rsid w:val="595799E0"/>
    <w:rsid w:val="5964EA41"/>
    <w:rsid w:val="59665D12"/>
    <w:rsid w:val="596B8056"/>
    <w:rsid w:val="5988C87F"/>
    <w:rsid w:val="598E77D0"/>
    <w:rsid w:val="59A2C8A4"/>
    <w:rsid w:val="59B0756B"/>
    <w:rsid w:val="59BAF907"/>
    <w:rsid w:val="59C7C7E9"/>
    <w:rsid w:val="59CCA86D"/>
    <w:rsid w:val="59D385F1"/>
    <w:rsid w:val="59D64EF3"/>
    <w:rsid w:val="59F3CCDB"/>
    <w:rsid w:val="59F66498"/>
    <w:rsid w:val="59F82FC7"/>
    <w:rsid w:val="59FACF32"/>
    <w:rsid w:val="5A14E535"/>
    <w:rsid w:val="5A1DFB05"/>
    <w:rsid w:val="5A2C1AED"/>
    <w:rsid w:val="5A2CEF1F"/>
    <w:rsid w:val="5A2FCA0A"/>
    <w:rsid w:val="5A3188E3"/>
    <w:rsid w:val="5A31D713"/>
    <w:rsid w:val="5A3FBC7D"/>
    <w:rsid w:val="5A582623"/>
    <w:rsid w:val="5A6D7FAC"/>
    <w:rsid w:val="5A6F8652"/>
    <w:rsid w:val="5A8A79A7"/>
    <w:rsid w:val="5A8A7DC1"/>
    <w:rsid w:val="5A8B72C6"/>
    <w:rsid w:val="5A95F49B"/>
    <w:rsid w:val="5AB30478"/>
    <w:rsid w:val="5AB87AB2"/>
    <w:rsid w:val="5AB9B652"/>
    <w:rsid w:val="5ABAB572"/>
    <w:rsid w:val="5ABEAE70"/>
    <w:rsid w:val="5AC4FA61"/>
    <w:rsid w:val="5ACAC2D8"/>
    <w:rsid w:val="5ACBBE63"/>
    <w:rsid w:val="5ADD8C3B"/>
    <w:rsid w:val="5AE47955"/>
    <w:rsid w:val="5AF4E9C8"/>
    <w:rsid w:val="5AFC4A91"/>
    <w:rsid w:val="5AFE1DB8"/>
    <w:rsid w:val="5B0F4D8C"/>
    <w:rsid w:val="5B1F84C7"/>
    <w:rsid w:val="5B24035B"/>
    <w:rsid w:val="5B37D0FD"/>
    <w:rsid w:val="5B5750C3"/>
    <w:rsid w:val="5B63977F"/>
    <w:rsid w:val="5B66EDFA"/>
    <w:rsid w:val="5B6F82D2"/>
    <w:rsid w:val="5B741BAF"/>
    <w:rsid w:val="5B78DE3D"/>
    <w:rsid w:val="5B7C3F0A"/>
    <w:rsid w:val="5B998AA8"/>
    <w:rsid w:val="5B9A9DBE"/>
    <w:rsid w:val="5BA46898"/>
    <w:rsid w:val="5BA8AF09"/>
    <w:rsid w:val="5BB3D107"/>
    <w:rsid w:val="5BB53DCD"/>
    <w:rsid w:val="5BC71E7A"/>
    <w:rsid w:val="5BCC416C"/>
    <w:rsid w:val="5BF47D95"/>
    <w:rsid w:val="5C01EA2F"/>
    <w:rsid w:val="5C0AC1C6"/>
    <w:rsid w:val="5C15E82C"/>
    <w:rsid w:val="5C21B8C3"/>
    <w:rsid w:val="5C2C22DC"/>
    <w:rsid w:val="5C2C26F9"/>
    <w:rsid w:val="5C2C900E"/>
    <w:rsid w:val="5C2CCF1F"/>
    <w:rsid w:val="5C2EAE0A"/>
    <w:rsid w:val="5C395EC9"/>
    <w:rsid w:val="5C497008"/>
    <w:rsid w:val="5C4A8E98"/>
    <w:rsid w:val="5C553DAF"/>
    <w:rsid w:val="5C5DA14D"/>
    <w:rsid w:val="5C64561F"/>
    <w:rsid w:val="5C68AC3F"/>
    <w:rsid w:val="5C6DE679"/>
    <w:rsid w:val="5C90BA29"/>
    <w:rsid w:val="5C939D5A"/>
    <w:rsid w:val="5C9C9FB0"/>
    <w:rsid w:val="5CA16FBA"/>
    <w:rsid w:val="5CA58065"/>
    <w:rsid w:val="5CA793FA"/>
    <w:rsid w:val="5CADA910"/>
    <w:rsid w:val="5CB4967B"/>
    <w:rsid w:val="5CB7810C"/>
    <w:rsid w:val="5CBB51A7"/>
    <w:rsid w:val="5CC3BD4B"/>
    <w:rsid w:val="5CCAA73C"/>
    <w:rsid w:val="5CCCD4AC"/>
    <w:rsid w:val="5CD00C10"/>
    <w:rsid w:val="5CF952E1"/>
    <w:rsid w:val="5D02FF8A"/>
    <w:rsid w:val="5D194986"/>
    <w:rsid w:val="5D1A51D3"/>
    <w:rsid w:val="5D36D760"/>
    <w:rsid w:val="5D38DB1E"/>
    <w:rsid w:val="5D41875A"/>
    <w:rsid w:val="5D4C00D0"/>
    <w:rsid w:val="5D5205AA"/>
    <w:rsid w:val="5D5A0B01"/>
    <w:rsid w:val="5D7C5A42"/>
    <w:rsid w:val="5D8FDE91"/>
    <w:rsid w:val="5DA31C64"/>
    <w:rsid w:val="5DA6DEE4"/>
    <w:rsid w:val="5DB4712F"/>
    <w:rsid w:val="5DCBDEC8"/>
    <w:rsid w:val="5DD4B3E8"/>
    <w:rsid w:val="5DFA62D4"/>
    <w:rsid w:val="5E2DBB04"/>
    <w:rsid w:val="5E3596D7"/>
    <w:rsid w:val="5E38C290"/>
    <w:rsid w:val="5E3D47C9"/>
    <w:rsid w:val="5E43645B"/>
    <w:rsid w:val="5E4720C4"/>
    <w:rsid w:val="5E53D3CE"/>
    <w:rsid w:val="5E5EF0FA"/>
    <w:rsid w:val="5E70C02E"/>
    <w:rsid w:val="5E7FB1AD"/>
    <w:rsid w:val="5E8549FB"/>
    <w:rsid w:val="5E88FEC2"/>
    <w:rsid w:val="5E8C0E3B"/>
    <w:rsid w:val="5E9097B9"/>
    <w:rsid w:val="5E96F1A8"/>
    <w:rsid w:val="5EA25128"/>
    <w:rsid w:val="5EA72394"/>
    <w:rsid w:val="5EABBF5A"/>
    <w:rsid w:val="5EBB9F1F"/>
    <w:rsid w:val="5EC2CF7D"/>
    <w:rsid w:val="5EC9A534"/>
    <w:rsid w:val="5ECA3E55"/>
    <w:rsid w:val="5ECC644E"/>
    <w:rsid w:val="5ED826CA"/>
    <w:rsid w:val="5EEB07B9"/>
    <w:rsid w:val="5EF5DB62"/>
    <w:rsid w:val="5EF82B0D"/>
    <w:rsid w:val="5EFAF2AD"/>
    <w:rsid w:val="5F03F26C"/>
    <w:rsid w:val="5F070EEF"/>
    <w:rsid w:val="5F0A7BA6"/>
    <w:rsid w:val="5F0AD18B"/>
    <w:rsid w:val="5F0FF705"/>
    <w:rsid w:val="5F1460AC"/>
    <w:rsid w:val="5F192B27"/>
    <w:rsid w:val="5F228977"/>
    <w:rsid w:val="5F27DA3D"/>
    <w:rsid w:val="5F29CF18"/>
    <w:rsid w:val="5F319E0A"/>
    <w:rsid w:val="5F362A12"/>
    <w:rsid w:val="5F47F72D"/>
    <w:rsid w:val="5F4D94E7"/>
    <w:rsid w:val="5F4FA772"/>
    <w:rsid w:val="5F53E618"/>
    <w:rsid w:val="5F5829F0"/>
    <w:rsid w:val="5F5EEB8C"/>
    <w:rsid w:val="5F693C0F"/>
    <w:rsid w:val="5F80DCC3"/>
    <w:rsid w:val="5F8C9414"/>
    <w:rsid w:val="5F8FC6B6"/>
    <w:rsid w:val="5F923172"/>
    <w:rsid w:val="5F9A79AA"/>
    <w:rsid w:val="5FA04D01"/>
    <w:rsid w:val="5FA8AFB8"/>
    <w:rsid w:val="5FB2D5CE"/>
    <w:rsid w:val="5FB8887A"/>
    <w:rsid w:val="5FD2EA0C"/>
    <w:rsid w:val="5FD959D2"/>
    <w:rsid w:val="5FF4C17B"/>
    <w:rsid w:val="5FF89AAC"/>
    <w:rsid w:val="600DE995"/>
    <w:rsid w:val="6022777B"/>
    <w:rsid w:val="6024F17B"/>
    <w:rsid w:val="6029CB98"/>
    <w:rsid w:val="602C681A"/>
    <w:rsid w:val="602EE707"/>
    <w:rsid w:val="6031BA14"/>
    <w:rsid w:val="60395E5B"/>
    <w:rsid w:val="6042F3F5"/>
    <w:rsid w:val="60595AC1"/>
    <w:rsid w:val="605D6360"/>
    <w:rsid w:val="606002A6"/>
    <w:rsid w:val="60734BF2"/>
    <w:rsid w:val="607FBE79"/>
    <w:rsid w:val="608CC4C1"/>
    <w:rsid w:val="609193F2"/>
    <w:rsid w:val="60944141"/>
    <w:rsid w:val="60A460D1"/>
    <w:rsid w:val="60A6702A"/>
    <w:rsid w:val="60AD203E"/>
    <w:rsid w:val="60BD2579"/>
    <w:rsid w:val="60CB0A29"/>
    <w:rsid w:val="60CF0CF6"/>
    <w:rsid w:val="60D0243E"/>
    <w:rsid w:val="60E588D3"/>
    <w:rsid w:val="60F769CE"/>
    <w:rsid w:val="60FC9F4C"/>
    <w:rsid w:val="611C30D3"/>
    <w:rsid w:val="612B13D8"/>
    <w:rsid w:val="612D1513"/>
    <w:rsid w:val="612D3BC8"/>
    <w:rsid w:val="613913E2"/>
    <w:rsid w:val="6141A6B7"/>
    <w:rsid w:val="614FCC24"/>
    <w:rsid w:val="6151B964"/>
    <w:rsid w:val="6153D4D4"/>
    <w:rsid w:val="615E37C8"/>
    <w:rsid w:val="615EC14F"/>
    <w:rsid w:val="616EDBD7"/>
    <w:rsid w:val="61799F80"/>
    <w:rsid w:val="618DB4CA"/>
    <w:rsid w:val="619091DC"/>
    <w:rsid w:val="6198D00B"/>
    <w:rsid w:val="61A661B6"/>
    <w:rsid w:val="61BBC783"/>
    <w:rsid w:val="61D1CA25"/>
    <w:rsid w:val="61D4A4C9"/>
    <w:rsid w:val="61D66144"/>
    <w:rsid w:val="61E32ED3"/>
    <w:rsid w:val="61E4A995"/>
    <w:rsid w:val="61E54038"/>
    <w:rsid w:val="61EAA76B"/>
    <w:rsid w:val="61FF2980"/>
    <w:rsid w:val="62101A0C"/>
    <w:rsid w:val="6221DDBF"/>
    <w:rsid w:val="622D7C24"/>
    <w:rsid w:val="622DA65F"/>
    <w:rsid w:val="62446DEA"/>
    <w:rsid w:val="624977A9"/>
    <w:rsid w:val="62584819"/>
    <w:rsid w:val="62586A5D"/>
    <w:rsid w:val="627813E5"/>
    <w:rsid w:val="627D2039"/>
    <w:rsid w:val="6287C85E"/>
    <w:rsid w:val="6289D0D3"/>
    <w:rsid w:val="62921E16"/>
    <w:rsid w:val="62A05DAA"/>
    <w:rsid w:val="62C27D37"/>
    <w:rsid w:val="62CF0F54"/>
    <w:rsid w:val="62D5806F"/>
    <w:rsid w:val="62DD1EE8"/>
    <w:rsid w:val="62E1FC92"/>
    <w:rsid w:val="62E2E781"/>
    <w:rsid w:val="62EA5EB5"/>
    <w:rsid w:val="62EDFE2D"/>
    <w:rsid w:val="62FB91EE"/>
    <w:rsid w:val="630CD05F"/>
    <w:rsid w:val="6310FA94"/>
    <w:rsid w:val="632E26B4"/>
    <w:rsid w:val="633C3EEF"/>
    <w:rsid w:val="634495E9"/>
    <w:rsid w:val="6346BB49"/>
    <w:rsid w:val="634809C0"/>
    <w:rsid w:val="634D604D"/>
    <w:rsid w:val="63793FE3"/>
    <w:rsid w:val="637D8798"/>
    <w:rsid w:val="6388629E"/>
    <w:rsid w:val="63965220"/>
    <w:rsid w:val="639D5724"/>
    <w:rsid w:val="63A219CA"/>
    <w:rsid w:val="63CB9026"/>
    <w:rsid w:val="63CEE5A3"/>
    <w:rsid w:val="63D22201"/>
    <w:rsid w:val="63D35B12"/>
    <w:rsid w:val="63E1CE98"/>
    <w:rsid w:val="63E44017"/>
    <w:rsid w:val="63EF8C6C"/>
    <w:rsid w:val="63F0F07A"/>
    <w:rsid w:val="63F67A93"/>
    <w:rsid w:val="64025727"/>
    <w:rsid w:val="640BFB77"/>
    <w:rsid w:val="6427573B"/>
    <w:rsid w:val="6433929C"/>
    <w:rsid w:val="64364373"/>
    <w:rsid w:val="643CD055"/>
    <w:rsid w:val="64404D90"/>
    <w:rsid w:val="644FCF66"/>
    <w:rsid w:val="6457530E"/>
    <w:rsid w:val="6457A83B"/>
    <w:rsid w:val="646215EF"/>
    <w:rsid w:val="6472D6C9"/>
    <w:rsid w:val="6479415F"/>
    <w:rsid w:val="6479D94A"/>
    <w:rsid w:val="649B75D5"/>
    <w:rsid w:val="649B827D"/>
    <w:rsid w:val="649F58F4"/>
    <w:rsid w:val="64B1B07E"/>
    <w:rsid w:val="64B296CD"/>
    <w:rsid w:val="64B2A5DF"/>
    <w:rsid w:val="64B4A250"/>
    <w:rsid w:val="64C365A8"/>
    <w:rsid w:val="64CC0BCF"/>
    <w:rsid w:val="64E25000"/>
    <w:rsid w:val="64E48C7E"/>
    <w:rsid w:val="64FFA45E"/>
    <w:rsid w:val="6509A526"/>
    <w:rsid w:val="6509E35B"/>
    <w:rsid w:val="65229019"/>
    <w:rsid w:val="6523CD20"/>
    <w:rsid w:val="652B86E2"/>
    <w:rsid w:val="652D1A15"/>
    <w:rsid w:val="65348699"/>
    <w:rsid w:val="65351853"/>
    <w:rsid w:val="6555F062"/>
    <w:rsid w:val="655D5A53"/>
    <w:rsid w:val="655DA42C"/>
    <w:rsid w:val="65654721"/>
    <w:rsid w:val="6566D3B7"/>
    <w:rsid w:val="65816714"/>
    <w:rsid w:val="658434ED"/>
    <w:rsid w:val="6587291D"/>
    <w:rsid w:val="6593A9FB"/>
    <w:rsid w:val="659A2696"/>
    <w:rsid w:val="65B42B4B"/>
    <w:rsid w:val="65C28113"/>
    <w:rsid w:val="65DC53FD"/>
    <w:rsid w:val="65DDA6BE"/>
    <w:rsid w:val="65DF9BEE"/>
    <w:rsid w:val="65E66DB2"/>
    <w:rsid w:val="65EAE532"/>
    <w:rsid w:val="65F46AA1"/>
    <w:rsid w:val="65FF6291"/>
    <w:rsid w:val="6603E120"/>
    <w:rsid w:val="6607FC29"/>
    <w:rsid w:val="6617AD58"/>
    <w:rsid w:val="661CF48B"/>
    <w:rsid w:val="6622D1D0"/>
    <w:rsid w:val="66259EEF"/>
    <w:rsid w:val="66323272"/>
    <w:rsid w:val="6632DF72"/>
    <w:rsid w:val="66623E62"/>
    <w:rsid w:val="666402BC"/>
    <w:rsid w:val="6676006F"/>
    <w:rsid w:val="667E8770"/>
    <w:rsid w:val="667F7F68"/>
    <w:rsid w:val="66953E9C"/>
    <w:rsid w:val="66970AB2"/>
    <w:rsid w:val="66991854"/>
    <w:rsid w:val="669E4C9B"/>
    <w:rsid w:val="669EE905"/>
    <w:rsid w:val="66ADEB02"/>
    <w:rsid w:val="66D9BA8C"/>
    <w:rsid w:val="66FF32CE"/>
    <w:rsid w:val="6700F59A"/>
    <w:rsid w:val="67015AFE"/>
    <w:rsid w:val="6703F3CB"/>
    <w:rsid w:val="67108D16"/>
    <w:rsid w:val="671A15A4"/>
    <w:rsid w:val="672CDB7C"/>
    <w:rsid w:val="6731BFC1"/>
    <w:rsid w:val="673EBEDE"/>
    <w:rsid w:val="674837C0"/>
    <w:rsid w:val="674DF82E"/>
    <w:rsid w:val="674E0DE0"/>
    <w:rsid w:val="674E278F"/>
    <w:rsid w:val="6758374C"/>
    <w:rsid w:val="6758920F"/>
    <w:rsid w:val="6766F6C0"/>
    <w:rsid w:val="676F7121"/>
    <w:rsid w:val="6772B2C6"/>
    <w:rsid w:val="677E27C7"/>
    <w:rsid w:val="678359D5"/>
    <w:rsid w:val="67874E3F"/>
    <w:rsid w:val="6787E184"/>
    <w:rsid w:val="679110B5"/>
    <w:rsid w:val="679A918F"/>
    <w:rsid w:val="679AAC1B"/>
    <w:rsid w:val="67AC769B"/>
    <w:rsid w:val="67CC1591"/>
    <w:rsid w:val="680387E2"/>
    <w:rsid w:val="680C98B1"/>
    <w:rsid w:val="680EE433"/>
    <w:rsid w:val="684E05DA"/>
    <w:rsid w:val="6852BEF4"/>
    <w:rsid w:val="685BB00E"/>
    <w:rsid w:val="686D545A"/>
    <w:rsid w:val="6874F07B"/>
    <w:rsid w:val="68758AED"/>
    <w:rsid w:val="688470B5"/>
    <w:rsid w:val="68897A30"/>
    <w:rsid w:val="6898FD79"/>
    <w:rsid w:val="689CBDA8"/>
    <w:rsid w:val="68D1983D"/>
    <w:rsid w:val="68DA8194"/>
    <w:rsid w:val="68DB865D"/>
    <w:rsid w:val="68E4D871"/>
    <w:rsid w:val="68E774F3"/>
    <w:rsid w:val="68ED8560"/>
    <w:rsid w:val="6902B9E8"/>
    <w:rsid w:val="6908864C"/>
    <w:rsid w:val="6913F4BF"/>
    <w:rsid w:val="691BD888"/>
    <w:rsid w:val="693733EA"/>
    <w:rsid w:val="695A2620"/>
    <w:rsid w:val="6971446D"/>
    <w:rsid w:val="6977A94A"/>
    <w:rsid w:val="69961B35"/>
    <w:rsid w:val="69A13BD0"/>
    <w:rsid w:val="69A28DF5"/>
    <w:rsid w:val="69B0AD2E"/>
    <w:rsid w:val="69B45212"/>
    <w:rsid w:val="69BF4A1E"/>
    <w:rsid w:val="69C8E9A0"/>
    <w:rsid w:val="69D16E71"/>
    <w:rsid w:val="69D41B90"/>
    <w:rsid w:val="6A0593A4"/>
    <w:rsid w:val="6A0CD503"/>
    <w:rsid w:val="6A115B4E"/>
    <w:rsid w:val="6A364F89"/>
    <w:rsid w:val="6A388E09"/>
    <w:rsid w:val="6A485840"/>
    <w:rsid w:val="6A5CE9FB"/>
    <w:rsid w:val="6A65AC6A"/>
    <w:rsid w:val="6A7B4CCC"/>
    <w:rsid w:val="6A7EDDDD"/>
    <w:rsid w:val="6A84297D"/>
    <w:rsid w:val="6A8A240A"/>
    <w:rsid w:val="6A920CD8"/>
    <w:rsid w:val="6A97CF33"/>
    <w:rsid w:val="6AA5C9EA"/>
    <w:rsid w:val="6AB336F0"/>
    <w:rsid w:val="6ABA7339"/>
    <w:rsid w:val="6AC4B9E1"/>
    <w:rsid w:val="6ACA3C27"/>
    <w:rsid w:val="6AD9E3A4"/>
    <w:rsid w:val="6B05AFFA"/>
    <w:rsid w:val="6B08BF06"/>
    <w:rsid w:val="6B27C6E3"/>
    <w:rsid w:val="6B27FC2B"/>
    <w:rsid w:val="6B324235"/>
    <w:rsid w:val="6B354D7A"/>
    <w:rsid w:val="6B393899"/>
    <w:rsid w:val="6B3CD811"/>
    <w:rsid w:val="6B41261F"/>
    <w:rsid w:val="6B4581AC"/>
    <w:rsid w:val="6B5B1A7F"/>
    <w:rsid w:val="6B61B50D"/>
    <w:rsid w:val="6B6EF4FF"/>
    <w:rsid w:val="6B80D430"/>
    <w:rsid w:val="6B8CAA0C"/>
    <w:rsid w:val="6B94537C"/>
    <w:rsid w:val="6BA16405"/>
    <w:rsid w:val="6BC0F63F"/>
    <w:rsid w:val="6BC7F51F"/>
    <w:rsid w:val="6BCC076D"/>
    <w:rsid w:val="6BD7D22B"/>
    <w:rsid w:val="6BF0C1E6"/>
    <w:rsid w:val="6BF0F3DB"/>
    <w:rsid w:val="6BF48A1E"/>
    <w:rsid w:val="6BFD2C47"/>
    <w:rsid w:val="6C18C526"/>
    <w:rsid w:val="6C1FC4D4"/>
    <w:rsid w:val="6C217472"/>
    <w:rsid w:val="6C240CBE"/>
    <w:rsid w:val="6C2C0BF6"/>
    <w:rsid w:val="6C301F73"/>
    <w:rsid w:val="6C32420C"/>
    <w:rsid w:val="6C367100"/>
    <w:rsid w:val="6C45B2BA"/>
    <w:rsid w:val="6C47B1A8"/>
    <w:rsid w:val="6C5456AA"/>
    <w:rsid w:val="6C54EAE5"/>
    <w:rsid w:val="6C6968EE"/>
    <w:rsid w:val="6CA43BA3"/>
    <w:rsid w:val="6CAFE433"/>
    <w:rsid w:val="6CB18E7E"/>
    <w:rsid w:val="6CB637D6"/>
    <w:rsid w:val="6CB82E48"/>
    <w:rsid w:val="6CC45DB8"/>
    <w:rsid w:val="6CC816B7"/>
    <w:rsid w:val="6CEA4C26"/>
    <w:rsid w:val="6D078711"/>
    <w:rsid w:val="6D2CD3C6"/>
    <w:rsid w:val="6D301C42"/>
    <w:rsid w:val="6D3C3D49"/>
    <w:rsid w:val="6D49967E"/>
    <w:rsid w:val="6D4EB321"/>
    <w:rsid w:val="6D7063D5"/>
    <w:rsid w:val="6D779A69"/>
    <w:rsid w:val="6D77A64C"/>
    <w:rsid w:val="6D7876C7"/>
    <w:rsid w:val="6D80F1CD"/>
    <w:rsid w:val="6D901DF8"/>
    <w:rsid w:val="6D9835B4"/>
    <w:rsid w:val="6DB21B86"/>
    <w:rsid w:val="6DB51124"/>
    <w:rsid w:val="6DBFDD1F"/>
    <w:rsid w:val="6DC95B82"/>
    <w:rsid w:val="6DCACCCD"/>
    <w:rsid w:val="6DD6F5A8"/>
    <w:rsid w:val="6DD79CBB"/>
    <w:rsid w:val="6DE283DF"/>
    <w:rsid w:val="6E0EA8A6"/>
    <w:rsid w:val="6E211D05"/>
    <w:rsid w:val="6E22BEA8"/>
    <w:rsid w:val="6E3838B8"/>
    <w:rsid w:val="6E40A6E9"/>
    <w:rsid w:val="6E578814"/>
    <w:rsid w:val="6E602E19"/>
    <w:rsid w:val="6E696E40"/>
    <w:rsid w:val="6E78C201"/>
    <w:rsid w:val="6E9E99C9"/>
    <w:rsid w:val="6E9EE1EA"/>
    <w:rsid w:val="6EC22C2F"/>
    <w:rsid w:val="6EC36BFB"/>
    <w:rsid w:val="6EDFDC99"/>
    <w:rsid w:val="6EE30CE3"/>
    <w:rsid w:val="6EE7E700"/>
    <w:rsid w:val="6EFE1C12"/>
    <w:rsid w:val="6F185301"/>
    <w:rsid w:val="6F2C2531"/>
    <w:rsid w:val="6F3162E5"/>
    <w:rsid w:val="6F39ADE8"/>
    <w:rsid w:val="6F471FC4"/>
    <w:rsid w:val="6F4FAF5A"/>
    <w:rsid w:val="6F5363CA"/>
    <w:rsid w:val="6F57910A"/>
    <w:rsid w:val="6F5BAD80"/>
    <w:rsid w:val="6F5E865C"/>
    <w:rsid w:val="6F651A87"/>
    <w:rsid w:val="6F6B5A94"/>
    <w:rsid w:val="6F7E0A33"/>
    <w:rsid w:val="6F864C1B"/>
    <w:rsid w:val="6F93FFC0"/>
    <w:rsid w:val="6FA6C11F"/>
    <w:rsid w:val="6FB75A0D"/>
    <w:rsid w:val="6FD1A051"/>
    <w:rsid w:val="6FE5EE91"/>
    <w:rsid w:val="6FE68152"/>
    <w:rsid w:val="6FEC61D5"/>
    <w:rsid w:val="6FF558CE"/>
    <w:rsid w:val="6FFFB853"/>
    <w:rsid w:val="7002EB4F"/>
    <w:rsid w:val="7021ECE8"/>
    <w:rsid w:val="70220399"/>
    <w:rsid w:val="703B1CF6"/>
    <w:rsid w:val="703FEF62"/>
    <w:rsid w:val="7065BAD9"/>
    <w:rsid w:val="7069FC43"/>
    <w:rsid w:val="7076F936"/>
    <w:rsid w:val="707C2426"/>
    <w:rsid w:val="707CC3B6"/>
    <w:rsid w:val="708FF758"/>
    <w:rsid w:val="7093E1BE"/>
    <w:rsid w:val="70B47C33"/>
    <w:rsid w:val="70BBA40F"/>
    <w:rsid w:val="70BC720D"/>
    <w:rsid w:val="70C49F00"/>
    <w:rsid w:val="70CB6B2D"/>
    <w:rsid w:val="70DDF55C"/>
    <w:rsid w:val="70DF7CD6"/>
    <w:rsid w:val="70F78588"/>
    <w:rsid w:val="70FA56BD"/>
    <w:rsid w:val="711AC301"/>
    <w:rsid w:val="711EDC69"/>
    <w:rsid w:val="716B3029"/>
    <w:rsid w:val="716ED04C"/>
    <w:rsid w:val="717FC395"/>
    <w:rsid w:val="71A5EC9B"/>
    <w:rsid w:val="71AEC475"/>
    <w:rsid w:val="71B57CFF"/>
    <w:rsid w:val="71D6A190"/>
    <w:rsid w:val="71D7C2C1"/>
    <w:rsid w:val="71DB0F08"/>
    <w:rsid w:val="71E82879"/>
    <w:rsid w:val="71FC44F9"/>
    <w:rsid w:val="720DE794"/>
    <w:rsid w:val="721B5C69"/>
    <w:rsid w:val="722C9E98"/>
    <w:rsid w:val="722D47AA"/>
    <w:rsid w:val="722FBCF1"/>
    <w:rsid w:val="723018C4"/>
    <w:rsid w:val="72385843"/>
    <w:rsid w:val="723A56BA"/>
    <w:rsid w:val="72449334"/>
    <w:rsid w:val="7244B56F"/>
    <w:rsid w:val="724EC357"/>
    <w:rsid w:val="725462F0"/>
    <w:rsid w:val="726E1209"/>
    <w:rsid w:val="7287501C"/>
    <w:rsid w:val="7289CC1E"/>
    <w:rsid w:val="728A2859"/>
    <w:rsid w:val="728B91CE"/>
    <w:rsid w:val="72905F81"/>
    <w:rsid w:val="729EAADA"/>
    <w:rsid w:val="72A2A858"/>
    <w:rsid w:val="72B33FF7"/>
    <w:rsid w:val="72B69362"/>
    <w:rsid w:val="72B8668F"/>
    <w:rsid w:val="72BA31A7"/>
    <w:rsid w:val="72C1E480"/>
    <w:rsid w:val="72DA13AA"/>
    <w:rsid w:val="72E02615"/>
    <w:rsid w:val="72E0576A"/>
    <w:rsid w:val="72E08133"/>
    <w:rsid w:val="72F51B4B"/>
    <w:rsid w:val="72F5B986"/>
    <w:rsid w:val="72FAFB26"/>
    <w:rsid w:val="73078108"/>
    <w:rsid w:val="730EF53E"/>
    <w:rsid w:val="7310DA27"/>
    <w:rsid w:val="7315E387"/>
    <w:rsid w:val="732031E0"/>
    <w:rsid w:val="7323F3BA"/>
    <w:rsid w:val="733C35F2"/>
    <w:rsid w:val="73441DFB"/>
    <w:rsid w:val="73487E28"/>
    <w:rsid w:val="735BAB68"/>
    <w:rsid w:val="735C256F"/>
    <w:rsid w:val="73789227"/>
    <w:rsid w:val="737F54C1"/>
    <w:rsid w:val="7396E8BB"/>
    <w:rsid w:val="739F6561"/>
    <w:rsid w:val="73A4891C"/>
    <w:rsid w:val="73A8F25B"/>
    <w:rsid w:val="73BB953D"/>
    <w:rsid w:val="73C6722D"/>
    <w:rsid w:val="73CD459C"/>
    <w:rsid w:val="73DE6F98"/>
    <w:rsid w:val="73E6FB17"/>
    <w:rsid w:val="73F1C404"/>
    <w:rsid w:val="740DFE14"/>
    <w:rsid w:val="741753CA"/>
    <w:rsid w:val="741DF57E"/>
    <w:rsid w:val="74212515"/>
    <w:rsid w:val="7423AC1F"/>
    <w:rsid w:val="7430C06E"/>
    <w:rsid w:val="744D8C2E"/>
    <w:rsid w:val="745263C3"/>
    <w:rsid w:val="745D040B"/>
    <w:rsid w:val="7468AEA1"/>
    <w:rsid w:val="747DE151"/>
    <w:rsid w:val="749BBF18"/>
    <w:rsid w:val="749C52E0"/>
    <w:rsid w:val="74BBA7B1"/>
    <w:rsid w:val="74BCC08F"/>
    <w:rsid w:val="74C48DE9"/>
    <w:rsid w:val="74DF3299"/>
    <w:rsid w:val="74E3F644"/>
    <w:rsid w:val="74FC13C8"/>
    <w:rsid w:val="7507E86F"/>
    <w:rsid w:val="750E8E19"/>
    <w:rsid w:val="7510177C"/>
    <w:rsid w:val="752025AD"/>
    <w:rsid w:val="752D44E4"/>
    <w:rsid w:val="7530976F"/>
    <w:rsid w:val="753855E5"/>
    <w:rsid w:val="753E4B06"/>
    <w:rsid w:val="75418567"/>
    <w:rsid w:val="7542ABC3"/>
    <w:rsid w:val="75448270"/>
    <w:rsid w:val="7546A09A"/>
    <w:rsid w:val="754D858A"/>
    <w:rsid w:val="755A9F99"/>
    <w:rsid w:val="755D99D7"/>
    <w:rsid w:val="755FB3F2"/>
    <w:rsid w:val="757528BC"/>
    <w:rsid w:val="757C33F6"/>
    <w:rsid w:val="7580188D"/>
    <w:rsid w:val="7581B836"/>
    <w:rsid w:val="758AA386"/>
    <w:rsid w:val="758C03B2"/>
    <w:rsid w:val="758C1210"/>
    <w:rsid w:val="75BD5C74"/>
    <w:rsid w:val="75D2EE3C"/>
    <w:rsid w:val="75E3A26B"/>
    <w:rsid w:val="75EB30B6"/>
    <w:rsid w:val="75FAE613"/>
    <w:rsid w:val="75FCF157"/>
    <w:rsid w:val="76040511"/>
    <w:rsid w:val="762A2240"/>
    <w:rsid w:val="7641E8C7"/>
    <w:rsid w:val="76423E3C"/>
    <w:rsid w:val="7643EDFC"/>
    <w:rsid w:val="76482F4A"/>
    <w:rsid w:val="76514B9E"/>
    <w:rsid w:val="766E3DF8"/>
    <w:rsid w:val="76722CD3"/>
    <w:rsid w:val="76828E21"/>
    <w:rsid w:val="76858237"/>
    <w:rsid w:val="768C924F"/>
    <w:rsid w:val="76ACD53A"/>
    <w:rsid w:val="76AE9F44"/>
    <w:rsid w:val="76B9B73E"/>
    <w:rsid w:val="76B9DC3D"/>
    <w:rsid w:val="76C1F4C8"/>
    <w:rsid w:val="76C34820"/>
    <w:rsid w:val="76D7A397"/>
    <w:rsid w:val="76E7A479"/>
    <w:rsid w:val="76E7E52C"/>
    <w:rsid w:val="77070BBA"/>
    <w:rsid w:val="773C57C9"/>
    <w:rsid w:val="774A5C1A"/>
    <w:rsid w:val="774C934B"/>
    <w:rsid w:val="7753D533"/>
    <w:rsid w:val="77546115"/>
    <w:rsid w:val="775EB4CD"/>
    <w:rsid w:val="7762AE26"/>
    <w:rsid w:val="776CF50B"/>
    <w:rsid w:val="777F1823"/>
    <w:rsid w:val="77896625"/>
    <w:rsid w:val="779F2559"/>
    <w:rsid w:val="77AD1180"/>
    <w:rsid w:val="77B07926"/>
    <w:rsid w:val="77B0832E"/>
    <w:rsid w:val="77CCD6F9"/>
    <w:rsid w:val="77CE8386"/>
    <w:rsid w:val="77D2741C"/>
    <w:rsid w:val="77D6C42E"/>
    <w:rsid w:val="77E10A39"/>
    <w:rsid w:val="77E3A176"/>
    <w:rsid w:val="781E6CEB"/>
    <w:rsid w:val="7822E2FD"/>
    <w:rsid w:val="7827EE9C"/>
    <w:rsid w:val="782E4886"/>
    <w:rsid w:val="783A750E"/>
    <w:rsid w:val="783D4DBB"/>
    <w:rsid w:val="7843F506"/>
    <w:rsid w:val="78494579"/>
    <w:rsid w:val="7852C5E4"/>
    <w:rsid w:val="785AFCCF"/>
    <w:rsid w:val="7874BCC8"/>
    <w:rsid w:val="78808F2D"/>
    <w:rsid w:val="788539B8"/>
    <w:rsid w:val="789AD634"/>
    <w:rsid w:val="78A42D14"/>
    <w:rsid w:val="78A4B91F"/>
    <w:rsid w:val="78A7468B"/>
    <w:rsid w:val="78A9834C"/>
    <w:rsid w:val="78BE43E7"/>
    <w:rsid w:val="78C42B30"/>
    <w:rsid w:val="78C4423F"/>
    <w:rsid w:val="78DD6943"/>
    <w:rsid w:val="78E51F7F"/>
    <w:rsid w:val="78E83B37"/>
    <w:rsid w:val="78EACA4F"/>
    <w:rsid w:val="78EEC2AE"/>
    <w:rsid w:val="78FE7E87"/>
    <w:rsid w:val="790861B5"/>
    <w:rsid w:val="790CAE35"/>
    <w:rsid w:val="79362DD2"/>
    <w:rsid w:val="793D16B8"/>
    <w:rsid w:val="793D7EB2"/>
    <w:rsid w:val="7953CD28"/>
    <w:rsid w:val="7962FBF4"/>
    <w:rsid w:val="796F303B"/>
    <w:rsid w:val="7973AA50"/>
    <w:rsid w:val="7981A79C"/>
    <w:rsid w:val="7988EC60"/>
    <w:rsid w:val="798E505F"/>
    <w:rsid w:val="79944BAC"/>
    <w:rsid w:val="79A939E3"/>
    <w:rsid w:val="79AC6E9C"/>
    <w:rsid w:val="79B76767"/>
    <w:rsid w:val="79B786E6"/>
    <w:rsid w:val="79BAAA16"/>
    <w:rsid w:val="79F5F9C9"/>
    <w:rsid w:val="79F92B95"/>
    <w:rsid w:val="7A0926BA"/>
    <w:rsid w:val="7A179257"/>
    <w:rsid w:val="7A1C3878"/>
    <w:rsid w:val="7A2AE653"/>
    <w:rsid w:val="7A5F5C04"/>
    <w:rsid w:val="7A5F8333"/>
    <w:rsid w:val="7A6A306B"/>
    <w:rsid w:val="7A6A67CF"/>
    <w:rsid w:val="7A73B9F1"/>
    <w:rsid w:val="7A78E7FE"/>
    <w:rsid w:val="7A7AD82F"/>
    <w:rsid w:val="7A81F90E"/>
    <w:rsid w:val="7AA13903"/>
    <w:rsid w:val="7AA38407"/>
    <w:rsid w:val="7AACD8E3"/>
    <w:rsid w:val="7AAFC936"/>
    <w:rsid w:val="7ADB5371"/>
    <w:rsid w:val="7ADD877C"/>
    <w:rsid w:val="7AE2F9A4"/>
    <w:rsid w:val="7AEDF170"/>
    <w:rsid w:val="7AF3C325"/>
    <w:rsid w:val="7B0422B1"/>
    <w:rsid w:val="7B34AB52"/>
    <w:rsid w:val="7B3E989F"/>
    <w:rsid w:val="7B4A0315"/>
    <w:rsid w:val="7B534F3E"/>
    <w:rsid w:val="7B5541EF"/>
    <w:rsid w:val="7B600372"/>
    <w:rsid w:val="7B61F819"/>
    <w:rsid w:val="7B743642"/>
    <w:rsid w:val="7B763918"/>
    <w:rsid w:val="7BA6BA74"/>
    <w:rsid w:val="7BAA9D35"/>
    <w:rsid w:val="7BC03F1D"/>
    <w:rsid w:val="7BC6D767"/>
    <w:rsid w:val="7BCCDB5B"/>
    <w:rsid w:val="7BCD91BB"/>
    <w:rsid w:val="7BD845FD"/>
    <w:rsid w:val="7BF04D28"/>
    <w:rsid w:val="7BF1FA76"/>
    <w:rsid w:val="7BFBD0D5"/>
    <w:rsid w:val="7C01106F"/>
    <w:rsid w:val="7C075F25"/>
    <w:rsid w:val="7C0B2212"/>
    <w:rsid w:val="7C12A5C3"/>
    <w:rsid w:val="7C1FA4DA"/>
    <w:rsid w:val="7C3F2360"/>
    <w:rsid w:val="7C44ADAB"/>
    <w:rsid w:val="7C53C665"/>
    <w:rsid w:val="7C54EB0F"/>
    <w:rsid w:val="7C5F4C17"/>
    <w:rsid w:val="7C68A4D1"/>
    <w:rsid w:val="7C696ACB"/>
    <w:rsid w:val="7C712B72"/>
    <w:rsid w:val="7C73E1CF"/>
    <w:rsid w:val="7C8511DC"/>
    <w:rsid w:val="7C8E3FD5"/>
    <w:rsid w:val="7C8EE607"/>
    <w:rsid w:val="7C96521E"/>
    <w:rsid w:val="7C9829A1"/>
    <w:rsid w:val="7CA03AE3"/>
    <w:rsid w:val="7CA23043"/>
    <w:rsid w:val="7CA68EC6"/>
    <w:rsid w:val="7CA87FBE"/>
    <w:rsid w:val="7CAC30B6"/>
    <w:rsid w:val="7CB268BD"/>
    <w:rsid w:val="7CBCC5CD"/>
    <w:rsid w:val="7CBCF43E"/>
    <w:rsid w:val="7CC7D924"/>
    <w:rsid w:val="7CCD9025"/>
    <w:rsid w:val="7CD1106B"/>
    <w:rsid w:val="7CD256C2"/>
    <w:rsid w:val="7CEAD2B8"/>
    <w:rsid w:val="7CFDAA76"/>
    <w:rsid w:val="7D03A1F9"/>
    <w:rsid w:val="7D1B8D53"/>
    <w:rsid w:val="7D2F32EF"/>
    <w:rsid w:val="7D330690"/>
    <w:rsid w:val="7D375E6D"/>
    <w:rsid w:val="7D3FAA6F"/>
    <w:rsid w:val="7D463058"/>
    <w:rsid w:val="7D473307"/>
    <w:rsid w:val="7D4B6B62"/>
    <w:rsid w:val="7D4E352D"/>
    <w:rsid w:val="7D574549"/>
    <w:rsid w:val="7D58EE0E"/>
    <w:rsid w:val="7D70117B"/>
    <w:rsid w:val="7D7030BC"/>
    <w:rsid w:val="7D77AD3C"/>
    <w:rsid w:val="7D90E6CD"/>
    <w:rsid w:val="7D92457E"/>
    <w:rsid w:val="7D952B0F"/>
    <w:rsid w:val="7D9A93F0"/>
    <w:rsid w:val="7D9BDA87"/>
    <w:rsid w:val="7DA4D4F3"/>
    <w:rsid w:val="7DCE3DFD"/>
    <w:rsid w:val="7DD895E1"/>
    <w:rsid w:val="7DF26226"/>
    <w:rsid w:val="7E053B2C"/>
    <w:rsid w:val="7E070353"/>
    <w:rsid w:val="7E0E5664"/>
    <w:rsid w:val="7E0F3ED4"/>
    <w:rsid w:val="7E1B197D"/>
    <w:rsid w:val="7E1E6A9B"/>
    <w:rsid w:val="7E42CCB9"/>
    <w:rsid w:val="7E5B78E1"/>
    <w:rsid w:val="7E60D55A"/>
    <w:rsid w:val="7E6265C7"/>
    <w:rsid w:val="7E75C24E"/>
    <w:rsid w:val="7E8B682D"/>
    <w:rsid w:val="7E8FDC73"/>
    <w:rsid w:val="7E9844EB"/>
    <w:rsid w:val="7EA5FCFF"/>
    <w:rsid w:val="7EA8A34D"/>
    <w:rsid w:val="7EB56767"/>
    <w:rsid w:val="7ECABB11"/>
    <w:rsid w:val="7ED32ECE"/>
    <w:rsid w:val="7EDA5017"/>
    <w:rsid w:val="7EE55495"/>
    <w:rsid w:val="7EE64FF7"/>
    <w:rsid w:val="7EF2366D"/>
    <w:rsid w:val="7EF78C8F"/>
    <w:rsid w:val="7EF91F25"/>
    <w:rsid w:val="7EFA9173"/>
    <w:rsid w:val="7F13EEA3"/>
    <w:rsid w:val="7F223D57"/>
    <w:rsid w:val="7F27EDEA"/>
    <w:rsid w:val="7F2E76CB"/>
    <w:rsid w:val="7F38F845"/>
    <w:rsid w:val="7F3DBFC1"/>
    <w:rsid w:val="7F416FD3"/>
    <w:rsid w:val="7F5FD344"/>
    <w:rsid w:val="7F67E213"/>
    <w:rsid w:val="7F7BBEB1"/>
    <w:rsid w:val="7F82E398"/>
    <w:rsid w:val="7F86D4E4"/>
    <w:rsid w:val="7F8B394A"/>
    <w:rsid w:val="7F8B9EEF"/>
    <w:rsid w:val="7F900344"/>
    <w:rsid w:val="7FA58D62"/>
    <w:rsid w:val="7FAF1FA9"/>
    <w:rsid w:val="7FBA6E29"/>
    <w:rsid w:val="7FC5E097"/>
    <w:rsid w:val="7FD58AFE"/>
    <w:rsid w:val="7FE11560"/>
    <w:rsid w:val="7FE4BEC2"/>
    <w:rsid w:val="7FF629C7"/>
    <w:rsid w:val="7FFCE7C7"/>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16AB8"/>
  <w15:docId w15:val="{3461607E-DB79-4ED8-86D8-852113ED6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781"/>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link w:val="Titre2Car"/>
    <w:uiPriority w:val="9"/>
    <w:unhideWhenUsed/>
    <w:qFormat/>
    <w:rsid w:val="009137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character" w:customStyle="1" w:styleId="Titre2Car">
    <w:name w:val="Titre 2 Car"/>
    <w:basedOn w:val="Policepardfaut"/>
    <w:link w:val="Titre2"/>
    <w:uiPriority w:val="9"/>
    <w:rsid w:val="00913781"/>
    <w:rPr>
      <w:rFonts w:asciiTheme="majorHAnsi" w:eastAsiaTheme="majorEastAsia" w:hAnsiTheme="majorHAnsi" w:cstheme="majorBidi"/>
      <w:color w:val="2F5496" w:themeColor="accent1" w:themeShade="BF"/>
      <w:sz w:val="26"/>
      <w:szCs w:val="26"/>
    </w:rPr>
  </w:style>
  <w:style w:type="paragraph" w:styleId="Sansinterligne">
    <w:name w:val="No Spacing"/>
    <w:uiPriority w:val="1"/>
    <w:qFormat/>
    <w:rsid w:val="00913781"/>
    <w:pPr>
      <w:spacing w:after="0" w:line="240" w:lineRule="auto"/>
    </w:pPr>
  </w:style>
  <w:style w:type="character" w:styleId="Lienhypertexte">
    <w:name w:val="Hyperlink"/>
    <w:basedOn w:val="Policepardfaut"/>
    <w:uiPriority w:val="99"/>
    <w:unhideWhenUsed/>
    <w:rsid w:val="00913781"/>
    <w:rPr>
      <w:color w:val="0563C1" w:themeColor="hyperlink"/>
      <w:u w:val="single"/>
    </w:rPr>
  </w:style>
  <w:style w:type="character" w:styleId="Appeldenotedefin">
    <w:name w:val="endnote reference"/>
    <w:basedOn w:val="Policepardfaut"/>
    <w:uiPriority w:val="99"/>
    <w:semiHidden/>
    <w:unhideWhenUsed/>
    <w:rsid w:val="00913781"/>
    <w:rPr>
      <w:vertAlign w:val="superscript"/>
    </w:rPr>
  </w:style>
  <w:style w:type="character" w:customStyle="1" w:styleId="NotedefinCar">
    <w:name w:val="Note de fin Car"/>
    <w:basedOn w:val="Policepardfaut"/>
    <w:link w:val="Notedefin"/>
    <w:uiPriority w:val="99"/>
    <w:rsid w:val="00913781"/>
    <w:rPr>
      <w:sz w:val="20"/>
      <w:szCs w:val="20"/>
    </w:rPr>
  </w:style>
  <w:style w:type="paragraph" w:styleId="Notedefin">
    <w:name w:val="endnote text"/>
    <w:basedOn w:val="Normal"/>
    <w:link w:val="NotedefinCar"/>
    <w:uiPriority w:val="99"/>
    <w:unhideWhenUsed/>
    <w:rsid w:val="00913781"/>
    <w:pPr>
      <w:spacing w:after="0" w:line="240" w:lineRule="auto"/>
    </w:pPr>
    <w:rPr>
      <w:sz w:val="20"/>
      <w:szCs w:val="20"/>
    </w:rPr>
  </w:style>
  <w:style w:type="character" w:customStyle="1" w:styleId="NotedefinCar1">
    <w:name w:val="Note de fin Car1"/>
    <w:basedOn w:val="Policepardfaut"/>
    <w:uiPriority w:val="99"/>
    <w:semiHidden/>
    <w:rsid w:val="00913781"/>
    <w:rPr>
      <w:sz w:val="20"/>
      <w:szCs w:val="20"/>
    </w:rPr>
  </w:style>
  <w:style w:type="paragraph" w:styleId="Paragraphedeliste">
    <w:name w:val="List Paragraph"/>
    <w:basedOn w:val="Normal"/>
    <w:uiPriority w:val="34"/>
    <w:qFormat/>
    <w:rsid w:val="00913781"/>
    <w:pPr>
      <w:ind w:left="720"/>
      <w:contextualSpacing/>
    </w:pPr>
  </w:style>
  <w:style w:type="paragraph" w:customStyle="1" w:styleId="paragraph">
    <w:name w:val="paragraph"/>
    <w:basedOn w:val="Normal"/>
    <w:rsid w:val="009137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913781"/>
  </w:style>
  <w:style w:type="character" w:customStyle="1" w:styleId="eop">
    <w:name w:val="eop"/>
    <w:basedOn w:val="Policepardfaut"/>
    <w:rsid w:val="00913781"/>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character" w:customStyle="1" w:styleId="volumaison">
    <w:name w:val="volumaison"/>
    <w:basedOn w:val="Policepardfaut"/>
    <w:uiPriority w:val="1"/>
    <w:rsid w:val="3FF1D473"/>
  </w:style>
  <w:style w:type="character" w:styleId="Appelnotedebasdep">
    <w:name w:val="footnote reference"/>
    <w:basedOn w:val="Policepardfaut"/>
    <w:uiPriority w:val="99"/>
    <w:semiHidden/>
    <w:unhideWhenUsed/>
    <w:rPr>
      <w:vertAlign w:val="superscript"/>
    </w:rPr>
  </w:style>
  <w:style w:type="character" w:customStyle="1" w:styleId="NotedebasdepageCar">
    <w:name w:val="Note de bas de page Car"/>
    <w:basedOn w:val="Policepardfaut"/>
    <w:link w:val="Notedebasdepage"/>
    <w:uiPriority w:val="99"/>
    <w:semiHidden/>
    <w:rPr>
      <w:sz w:val="20"/>
      <w:szCs w:val="20"/>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paragraph" w:styleId="En-tte">
    <w:name w:val="header"/>
    <w:basedOn w:val="Normal"/>
    <w:link w:val="En-tteCar"/>
    <w:uiPriority w:val="99"/>
    <w:unhideWhenUsed/>
    <w:rsid w:val="00512BAC"/>
    <w:pPr>
      <w:tabs>
        <w:tab w:val="center" w:pos="4320"/>
        <w:tab w:val="right" w:pos="8640"/>
      </w:tabs>
      <w:spacing w:after="0" w:line="240" w:lineRule="auto"/>
    </w:pPr>
  </w:style>
  <w:style w:type="character" w:customStyle="1" w:styleId="En-tteCar">
    <w:name w:val="En-tête Car"/>
    <w:basedOn w:val="Policepardfaut"/>
    <w:link w:val="En-tte"/>
    <w:uiPriority w:val="99"/>
    <w:rsid w:val="00512BAC"/>
  </w:style>
  <w:style w:type="paragraph" w:styleId="Pieddepage">
    <w:name w:val="footer"/>
    <w:basedOn w:val="Normal"/>
    <w:link w:val="PieddepageCar"/>
    <w:uiPriority w:val="99"/>
    <w:unhideWhenUsed/>
    <w:rsid w:val="00512BA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12BAC"/>
  </w:style>
  <w:style w:type="table" w:styleId="Grilledutableau">
    <w:name w:val="Table Grid"/>
    <w:basedOn w:val="TableauNormal"/>
    <w:uiPriority w:val="59"/>
    <w:rsid w:val="00512B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512BAC"/>
    <w:tblPr>
      <w:tblCellMar>
        <w:top w:w="0" w:type="dxa"/>
        <w:left w:w="0" w:type="dxa"/>
        <w:bottom w:w="0" w:type="dxa"/>
        <w:right w:w="0" w:type="dxa"/>
      </w:tblCellMar>
    </w:tblPr>
  </w:style>
  <w:style w:type="paragraph" w:styleId="Objetducommentaire">
    <w:name w:val="annotation subject"/>
    <w:basedOn w:val="Commentaire"/>
    <w:next w:val="Commentaire"/>
    <w:link w:val="ObjetducommentaireCar"/>
    <w:uiPriority w:val="99"/>
    <w:semiHidden/>
    <w:unhideWhenUsed/>
    <w:rsid w:val="00C276E6"/>
    <w:rPr>
      <w:b/>
      <w:bCs/>
    </w:rPr>
  </w:style>
  <w:style w:type="character" w:customStyle="1" w:styleId="ObjetducommentaireCar">
    <w:name w:val="Objet du commentaire Car"/>
    <w:basedOn w:val="CommentaireCar"/>
    <w:link w:val="Objetducommentaire"/>
    <w:uiPriority w:val="99"/>
    <w:semiHidden/>
    <w:rsid w:val="00C276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reseaumtlnetwork.com/wp-content/uploads/2019/02/Trousse.pdf" TargetMode="External"/><Relationship Id="rId26" Type="http://schemas.openxmlformats.org/officeDocument/2006/relationships/hyperlink" Target="https://reseaumtlnetwork.com/fr/accueil/" TargetMode="External"/><Relationship Id="rId39" Type="http://schemas.openxmlformats.org/officeDocument/2006/relationships/hyperlink" Target="https://www.atikamekwsipi.com/fr/services/service-sociaux-atikamekw-onikam/services/centre-asperimowin" TargetMode="External"/><Relationship Id="rId21" Type="http://schemas.openxmlformats.org/officeDocument/2006/relationships/hyperlink" Target="https://www.mikana.ca/" TargetMode="External"/><Relationship Id="rId34" Type="http://schemas.openxmlformats.org/officeDocument/2006/relationships/image" Target="media/image2.png"/><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yperlink" Target="https://www.erudit.org/fr/revues/ref/2003-v9-n1-ref880/" TargetMode="External"/><Relationship Id="rId63"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concordia.ca/next-gen/smiley.html" TargetMode="External"/><Relationship Id="rId20" Type="http://schemas.openxmlformats.org/officeDocument/2006/relationships/hyperlink" Target="https://www.mikana.ca/" TargetMode="External"/><Relationship Id="rId29" Type="http://schemas.openxmlformats.org/officeDocument/2006/relationships/hyperlink" Target="https://nwac.ca/assets-knowledge-centre/Indigenous-Housing-Policy-and-Engagement-%E2%80%93-Final-Report-to-Indigenous-Services-Canada.pdf" TargetMode="External"/><Relationship Id="rId41" Type="http://schemas.openxmlformats.org/officeDocument/2006/relationships/hyperlink" Target="https://centretipinuaikan.ca/contact/" TargetMode="External"/><Relationship Id="rId54" Type="http://schemas.openxmlformats.org/officeDocument/2006/relationships/hyperlink" Target="http://www.erudit.org/fr/revues/re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reseaumtlnetwork.com/wp-content/uploads/2022/12/FR_Parcours_educatif_final_juin2022_V2.pdf" TargetMode="External"/><Relationship Id="rId32" Type="http://schemas.openxmlformats.org/officeDocument/2006/relationships/hyperlink" Target="https://indiancountrytoday.com/archive/aboriginal-education-and-rights-leader-marie-smallface-marule-walks-on" TargetMode="External"/><Relationship Id="rId37" Type="http://schemas.openxmlformats.org/officeDocument/2006/relationships/hyperlink" Target="https://las.makivik.org/makivik-fr/" TargetMode="External"/><Relationship Id="rId40" Type="http://schemas.openxmlformats.org/officeDocument/2006/relationships/hyperlink" Target="https://www.rcaaq.info/les-centres/la-tuque/" TargetMode="External"/><Relationship Id="rId45" Type="http://schemas.openxmlformats.org/officeDocument/2006/relationships/image" Target="media/image7.png"/><Relationship Id="rId53" Type="http://schemas.openxmlformats.org/officeDocument/2006/relationships/hyperlink" Target="https://www.erudit.org/fr/revues/nps/2011-v24-n1-nps031/1008227ar/" TargetMode="External"/><Relationship Id="rId58" Type="http://schemas.openxmlformats.org/officeDocument/2006/relationships/hyperlink" Target="https://digitallibrary.un.org/search?f1=author&amp;as=1&amp;sf=title&amp;so=a&amp;rm=&amp;m1=e&amp;p1=Farha%2C%20Leilani&amp;ln=fr" TargetMode="External"/><Relationship Id="rId5" Type="http://schemas.openxmlformats.org/officeDocument/2006/relationships/customXml" Target="../customXml/item5.xml"/><Relationship Id="rId15" Type="http://schemas.openxmlformats.org/officeDocument/2006/relationships/hyperlink" Target="https://www.thecanadianencyclopedia.ca/fr/article/thelma-chalifoux" TargetMode="External"/><Relationship Id="rId23" Type="http://schemas.openxmlformats.org/officeDocument/2006/relationships/hyperlink" Target="https://reseaumtlnetwork.com/fr/accueil/" TargetMode="External"/><Relationship Id="rId28" Type="http://schemas.openxmlformats.org/officeDocument/2006/relationships/hyperlink" Target="http://www.erudit.org/fr/revues/raq/" TargetMode="External"/><Relationship Id="rId36" Type="http://schemas.openxmlformats.org/officeDocument/2006/relationships/hyperlink" Target="https://www.chezdoris.org/" TargetMode="External"/><Relationship Id="rId49" Type="http://schemas.openxmlformats.org/officeDocument/2006/relationships/image" Target="media/image11.png"/><Relationship Id="rId57" Type="http://schemas.openxmlformats.org/officeDocument/2006/relationships/hyperlink" Target="https://www.un.org/esa/socdev/unpfii/documents/5session_factsheet1.pdf" TargetMode="External"/><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doi.org/10.4000/apliut.4276" TargetMode="External"/><Relationship Id="rId31" Type="http://schemas.openxmlformats.org/officeDocument/2006/relationships/hyperlink" Target="https://www.concordia.ca/next-gen/smiley.html"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header" Target="header1.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emmes-egalite-genres.canada.ca/fr/commemorations-celebrations/femmes-influence/droits-personne/jeannette-corbiere-lavell.html" TargetMode="External"/><Relationship Id="rId22" Type="http://schemas.openxmlformats.org/officeDocument/2006/relationships/hyperlink" Target="https://reseaumtlnetwork.com/fr/ressources/" TargetMode="External"/><Relationship Id="rId27" Type="http://schemas.openxmlformats.org/officeDocument/2006/relationships/hyperlink" Target="https://www.erudit.org/fr/revues/raq/2017-v47-n1-raq03367/1042903ar/" TargetMode="External"/><Relationship Id="rId30" Type="http://schemas.openxmlformats.org/officeDocument/2006/relationships/hyperlink" Target="https://womenshomelessness.ca/wp-content/uploads/State-of-Womens-Homelessness-Literature-Review.pdf" TargetMode="External"/><Relationship Id="rId35" Type="http://schemas.openxmlformats.org/officeDocument/2006/relationships/image" Target="media/image3.png"/><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yperlink" Target="https://doi.org/10.7202/1034176ar"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yperlink" Target="https://www.cmhc-schl.gc.ca/fr/" TargetMode="External"/><Relationship Id="rId17" Type="http://schemas.openxmlformats.org/officeDocument/2006/relationships/hyperlink" Target="https://tradfem.wordpress.com/2016/10/01/cherrie-smiley-le-veritable-changement-pour-les-femmes-autochtones-commence-par-labolition-de-la-prostitution/" TargetMode="External"/><Relationship Id="rId25" Type="http://schemas.openxmlformats.org/officeDocument/2006/relationships/hyperlink" Target="https://reseaumtlnetwork.com/wp-content/uploads/2022/01/Itine%CC%81rance_Recherche_2018-2020-FR_PUBLIC.docx.pdf" TargetMode="External"/><Relationship Id="rId33" Type="http://schemas.openxmlformats.org/officeDocument/2006/relationships/hyperlink" Target="https://www.facebook.com/Missinak/" TargetMode="External"/><Relationship Id="rId38" Type="http://schemas.openxmlformats.org/officeDocument/2006/relationships/hyperlink" Target="https://www.paqc.org/fr/accueil/" TargetMode="External"/><Relationship Id="rId46" Type="http://schemas.openxmlformats.org/officeDocument/2006/relationships/image" Target="media/image8.png"/><Relationship Id="rId59" Type="http://schemas.openxmlformats.org/officeDocument/2006/relationships/hyperlink" Target="http://www.erudit.org/fr/revues/raq/"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rudit.org/fr/revues/raq/" TargetMode="External"/><Relationship Id="rId3" Type="http://schemas.openxmlformats.org/officeDocument/2006/relationships/hyperlink" Target="http://www.erudit.org/fr/revues/ref/" TargetMode="External"/><Relationship Id="rId7" Type="http://schemas.openxmlformats.org/officeDocument/2006/relationships/hyperlink" Target="http://www.erudit.org/fr/revues/raq/" TargetMode="External"/><Relationship Id="rId2" Type="http://schemas.openxmlformats.org/officeDocument/2006/relationships/hyperlink" Target="https://www.erudit.org/fr/revues/nps/2011-v24-n1-nps031/1008227ar/" TargetMode="External"/><Relationship Id="rId1" Type="http://schemas.openxmlformats.org/officeDocument/2006/relationships/hyperlink" Target="https://fnigc.ca/fr/les-principes-de-pcap-des-premieres-nations/" TargetMode="External"/><Relationship Id="rId6" Type="http://schemas.openxmlformats.org/officeDocument/2006/relationships/hyperlink" Target="https://untoitpourelles.sharepoint.com/:b:/s/Portail/publique/EYTrF-ZRD7RPndEP7E2-wbQBURUquB2c4qVRMq7Y5OCPGg?e=zQPRu6" TargetMode="External"/><Relationship Id="rId5" Type="http://schemas.openxmlformats.org/officeDocument/2006/relationships/hyperlink" Target="https://digitallibrary.un.org/search?f1=author&amp;as=1&amp;sf=title&amp;so=a&amp;rm=&amp;m1=e&amp;p1=Farha%2C%20Leilani&amp;ln=fr" TargetMode="External"/><Relationship Id="rId4" Type="http://schemas.openxmlformats.org/officeDocument/2006/relationships/hyperlink" Target="https://www.erudit.org/fr/revues/ref/2003-v9-n1-ref88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E9162A0D-1483-4955-A2CE-6A68475962BD}"/>
      </w:docPartPr>
      <w:docPartBody>
        <w:p w:rsidR="00F9526E" w:rsidRDefault="00F9526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w:altName w:val="Cambri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Next LT Pro Light">
    <w:charset w:val="00"/>
    <w:family w:val="swiss"/>
    <w:pitch w:val="variable"/>
    <w:sig w:usb0="A00000EF" w:usb1="5000204B" w:usb2="00000000" w:usb3="00000000" w:csb0="00000093"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F9526E"/>
    <w:rsid w:val="000B5424"/>
    <w:rsid w:val="00414DC5"/>
    <w:rsid w:val="004A0E0C"/>
    <w:rsid w:val="00556EAD"/>
    <w:rsid w:val="00581347"/>
    <w:rsid w:val="00667D0D"/>
    <w:rsid w:val="007B4CCE"/>
    <w:rsid w:val="00BA12C3"/>
    <w:rsid w:val="00D4288A"/>
    <w:rsid w:val="00EA3816"/>
    <w:rsid w:val="00F24060"/>
    <w:rsid w:val="00F9526E"/>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CA" w:eastAsia="fr-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99e7hTsY1TPKeGtKUJWWKxKgC/w==">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</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9de59df95e4156f7d1f16855c184ca5d">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4ba30daa9e00b7899ca08e90fb122bca"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annex-1</Doctype>
    <Contributor xmlns="d42e65b2-cf21-49c1-b27d-d23f90380c0e">Concertation des luttes contre l’exploitation sexuelle (CLES)</Contributor>
    <Filename xmlns="d42e65b2-cf21-49c1-b27d-d23f90380c0e"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BE0974-B44C-4B3E-B158-4BE227BD89E3}">
  <ds:schemaRefs>
    <ds:schemaRef ds:uri="http://schemas.microsoft.com/sharepoint/v3/contenttype/forms"/>
  </ds:schemaRefs>
</ds:datastoreItem>
</file>

<file path=customXml/itemProps3.xml><?xml version="1.0" encoding="utf-8"?>
<ds:datastoreItem xmlns:ds="http://schemas.openxmlformats.org/officeDocument/2006/customXml" ds:itemID="{2BAF46BC-0F7E-40EA-85F5-CC5705E967CF}">
  <ds:schemaRefs>
    <ds:schemaRef ds:uri="http://schemas.openxmlformats.org/officeDocument/2006/bibliography"/>
  </ds:schemaRefs>
</ds:datastoreItem>
</file>

<file path=customXml/itemProps4.xml><?xml version="1.0" encoding="utf-8"?>
<ds:datastoreItem xmlns:ds="http://schemas.openxmlformats.org/officeDocument/2006/customXml" ds:itemID="{8FA4E3B1-BBCA-49E4-BEC9-16D4A906B6B4}"/>
</file>

<file path=customXml/itemProps5.xml><?xml version="1.0" encoding="utf-8"?>
<ds:datastoreItem xmlns:ds="http://schemas.openxmlformats.org/officeDocument/2006/customXml" ds:itemID="{6164035F-560E-4572-A817-73B08978B71A}">
  <ds:schemaRefs>
    <ds:schemaRef ds:uri="http://schemas.microsoft.com/office/2006/metadata/properties"/>
    <ds:schemaRef ds:uri="http://schemas.microsoft.com/office/infopath/2007/PartnerControls"/>
    <ds:schemaRef ds:uri="0941fcb3-ab6f-4389-8e25-48b04792e38b"/>
    <ds:schemaRef ds:uri="532a4bb4-45cb-4f5c-8225-099711c00244"/>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58</Pages>
  <Words>21146</Words>
  <Characters>116305</Characters>
  <Application>Microsoft Office Word</Application>
  <DocSecurity>0</DocSecurity>
  <Lines>969</Lines>
  <Paragraphs>274</Paragraphs>
  <ScaleCrop>false</ScaleCrop>
  <Company/>
  <LinksUpToDate>false</LinksUpToDate>
  <CharactersWithSpaces>137177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Diaz</dc:creator>
  <cp:keywords/>
  <cp:lastModifiedBy>Diane Matte</cp:lastModifiedBy>
  <cp:revision>2</cp:revision>
  <cp:lastPrinted>2023-11-07T20:05:00Z</cp:lastPrinted>
  <dcterms:created xsi:type="dcterms:W3CDTF">2024-01-23T20:58:00Z</dcterms:created>
  <dcterms:modified xsi:type="dcterms:W3CDTF">2024-01-23T20:58:00Z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