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874E" w14:textId="28D6B4F8" w:rsidR="5DB4EDEA" w:rsidRDefault="1B9F3C10" w:rsidP="1FE34325">
      <w:pPr>
        <w:pStyle w:val="paragraph"/>
        <w:spacing w:beforeAutospacing="0" w:afterAutospacing="0"/>
        <w:jc w:val="center"/>
      </w:pPr>
      <w:r>
        <w:rPr>
          <w:noProof/>
        </w:rPr>
        <w:drawing>
          <wp:inline distT="0" distB="0" distL="0" distR="0" wp14:anchorId="63516973" wp14:editId="68B3B4E2">
            <wp:extent cx="1884621" cy="675322"/>
            <wp:effectExtent l="0" t="0" r="0" b="0"/>
            <wp:docPr id="916146988" name="Picture 91614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4621" cy="675322"/>
                    </a:xfrm>
                    <a:prstGeom prst="rect">
                      <a:avLst/>
                    </a:prstGeom>
                  </pic:spPr>
                </pic:pic>
              </a:graphicData>
            </a:graphic>
          </wp:inline>
        </w:drawing>
      </w:r>
    </w:p>
    <w:p w14:paraId="063925C6" w14:textId="47883119" w:rsidR="5DB4EDEA" w:rsidRDefault="5DB4EDEA" w:rsidP="1FE34325">
      <w:pPr>
        <w:pStyle w:val="paragraph"/>
        <w:spacing w:beforeAutospacing="0" w:afterAutospacing="0"/>
        <w:jc w:val="center"/>
      </w:pPr>
    </w:p>
    <w:p w14:paraId="6F04A2DA" w14:textId="2F88772E" w:rsidR="5DB4EDEA" w:rsidRDefault="5DB4EDEA" w:rsidP="1FE34325">
      <w:pPr>
        <w:pStyle w:val="paragraph"/>
        <w:spacing w:beforeAutospacing="0" w:afterAutospacing="0"/>
        <w:jc w:val="center"/>
      </w:pPr>
    </w:p>
    <w:p w14:paraId="57C635D2" w14:textId="253F27BA" w:rsidR="003123C9" w:rsidRDefault="003123C9" w:rsidP="003123C9">
      <w:pPr>
        <w:pStyle w:val="paragraph"/>
        <w:jc w:val="center"/>
        <w:rPr>
          <w:rStyle w:val="normaltextrun"/>
          <w:rFonts w:asciiTheme="minorHAnsi" w:eastAsiaTheme="minorEastAsia" w:hAnsiTheme="minorHAnsi" w:cstheme="minorBidi"/>
          <w:b/>
          <w:bCs/>
        </w:rPr>
      </w:pPr>
      <w:r w:rsidRPr="003123C9">
        <w:rPr>
          <w:rFonts w:asciiTheme="minorHAnsi" w:eastAsiaTheme="minorEastAsia" w:hAnsiTheme="minorHAnsi" w:cstheme="minorBidi"/>
          <w:b/>
          <w:bCs/>
        </w:rPr>
        <w:t xml:space="preserve">Submission from </w:t>
      </w:r>
      <w:r>
        <w:rPr>
          <w:rFonts w:asciiTheme="minorHAnsi" w:eastAsiaTheme="minorEastAsia" w:hAnsiTheme="minorHAnsi" w:cstheme="minorBidi"/>
          <w:b/>
          <w:bCs/>
        </w:rPr>
        <w:t xml:space="preserve">CEASE (the Centre to End All Sexual Exploitation) </w:t>
      </w:r>
      <w:r w:rsidRPr="003123C9">
        <w:rPr>
          <w:rFonts w:asciiTheme="minorHAnsi" w:eastAsiaTheme="minorEastAsia" w:hAnsiTheme="minorHAnsi" w:cstheme="minorBidi"/>
          <w:b/>
          <w:bCs/>
        </w:rPr>
        <w:t>to the Special</w:t>
      </w:r>
      <w:r>
        <w:rPr>
          <w:rFonts w:asciiTheme="minorHAnsi" w:eastAsiaTheme="minorEastAsia" w:hAnsiTheme="minorHAnsi" w:cstheme="minorBidi"/>
          <w:b/>
          <w:bCs/>
        </w:rPr>
        <w:t xml:space="preserve"> </w:t>
      </w:r>
      <w:r w:rsidRPr="003123C9">
        <w:rPr>
          <w:rFonts w:asciiTheme="minorHAnsi" w:eastAsiaTheme="minorEastAsia" w:hAnsiTheme="minorHAnsi" w:cstheme="minorBidi"/>
          <w:b/>
          <w:bCs/>
        </w:rPr>
        <w:t>Rapporteur on VAWG for her report on prostitution and</w:t>
      </w:r>
      <w:r>
        <w:rPr>
          <w:rFonts w:asciiTheme="minorHAnsi" w:eastAsiaTheme="minorEastAsia" w:hAnsiTheme="minorHAnsi" w:cstheme="minorBidi"/>
          <w:b/>
          <w:bCs/>
        </w:rPr>
        <w:t xml:space="preserve"> </w:t>
      </w:r>
      <w:proofErr w:type="gramStart"/>
      <w:r>
        <w:rPr>
          <w:rFonts w:asciiTheme="minorHAnsi" w:eastAsiaTheme="minorEastAsia" w:hAnsiTheme="minorHAnsi" w:cstheme="minorBidi"/>
          <w:b/>
          <w:bCs/>
        </w:rPr>
        <w:t>VAWG</w:t>
      </w:r>
      <w:proofErr w:type="gramEnd"/>
    </w:p>
    <w:p w14:paraId="521C9A8D" w14:textId="73B73DAE" w:rsidR="1B9F3C10" w:rsidRPr="003123C9" w:rsidRDefault="1B9F3C10" w:rsidP="003123C9">
      <w:pPr>
        <w:pStyle w:val="paragraph"/>
        <w:rPr>
          <w:rStyle w:val="normaltextrun"/>
          <w:rFonts w:asciiTheme="minorHAnsi" w:eastAsiaTheme="minorEastAsia" w:hAnsiTheme="minorHAnsi" w:cstheme="minorBidi"/>
          <w:b/>
          <w:bCs/>
        </w:rPr>
      </w:pPr>
      <w:r w:rsidRPr="1FE34325">
        <w:rPr>
          <w:rStyle w:val="normaltextrun"/>
          <w:rFonts w:asciiTheme="minorHAnsi" w:hAnsiTheme="minorHAnsi" w:cstheme="minorBidi"/>
          <w:b/>
          <w:bCs/>
          <w:sz w:val="22"/>
          <w:szCs w:val="22"/>
          <w:u w:val="single"/>
        </w:rPr>
        <w:t xml:space="preserve">About </w:t>
      </w:r>
      <w:r w:rsidR="20C8EA9E" w:rsidRPr="1FE34325">
        <w:rPr>
          <w:rStyle w:val="normaltextrun"/>
          <w:rFonts w:asciiTheme="minorHAnsi" w:hAnsiTheme="minorHAnsi" w:cstheme="minorBidi"/>
          <w:b/>
          <w:bCs/>
          <w:sz w:val="22"/>
          <w:szCs w:val="22"/>
          <w:u w:val="single"/>
        </w:rPr>
        <w:t>CEASE</w:t>
      </w:r>
    </w:p>
    <w:p w14:paraId="527538E2" w14:textId="3252FAA6" w:rsidR="5DB4EDEA" w:rsidRDefault="00A81B0D" w:rsidP="1FE34325">
      <w:pPr>
        <w:pStyle w:val="paragraph"/>
        <w:spacing w:beforeAutospacing="0" w:afterAutospacing="0"/>
        <w:rPr>
          <w:rStyle w:val="normaltextrun"/>
          <w:rFonts w:asciiTheme="minorHAnsi" w:hAnsiTheme="minorHAnsi" w:cstheme="minorBidi"/>
          <w:sz w:val="22"/>
          <w:szCs w:val="22"/>
        </w:rPr>
      </w:pPr>
      <w:hyperlink r:id="rId12" w:history="1">
        <w:r w:rsidR="655E6D2B" w:rsidRPr="00A81B0D">
          <w:rPr>
            <w:rStyle w:val="Hyperlink"/>
            <w:rFonts w:asciiTheme="minorHAnsi" w:hAnsiTheme="minorHAnsi" w:cstheme="minorBidi"/>
            <w:sz w:val="22"/>
            <w:szCs w:val="22"/>
          </w:rPr>
          <w:t>CEASE</w:t>
        </w:r>
      </w:hyperlink>
      <w:r w:rsidR="655E6D2B" w:rsidRPr="1FE34325">
        <w:rPr>
          <w:rStyle w:val="normaltextrun"/>
          <w:rFonts w:asciiTheme="minorHAnsi" w:hAnsiTheme="minorHAnsi" w:cstheme="minorBidi"/>
          <w:sz w:val="22"/>
          <w:szCs w:val="22"/>
        </w:rPr>
        <w:t xml:space="preserve"> is a UK based charity working to expose and dismantle the cultural and commercial drivers behind all forms of sexual exploitation in the UK. We shine a light on what sexual exploitation is, where it occurs and how it contravenes human rights. We campaign for new and better laws, advocate for policy change and hold the global sex industry to account.</w:t>
      </w:r>
    </w:p>
    <w:p w14:paraId="3C1F5CB8" w14:textId="2CB80B1A" w:rsidR="5DB4EDEA" w:rsidRDefault="5DB4EDEA" w:rsidP="5DB4EDEA">
      <w:pPr>
        <w:pStyle w:val="paragraph"/>
        <w:spacing w:beforeAutospacing="0" w:afterAutospacing="0"/>
        <w:rPr>
          <w:rStyle w:val="normaltextrun"/>
          <w:rFonts w:asciiTheme="minorHAnsi" w:hAnsiTheme="minorHAnsi" w:cstheme="minorBidi"/>
          <w:b/>
          <w:bCs/>
          <w:sz w:val="22"/>
          <w:szCs w:val="22"/>
          <w:u w:val="single"/>
        </w:rPr>
      </w:pPr>
    </w:p>
    <w:p w14:paraId="718A923D" w14:textId="688EDE60" w:rsidR="51CF6313" w:rsidRDefault="51CF6313" w:rsidP="5DB4EDEA">
      <w:pPr>
        <w:pStyle w:val="paragraph"/>
        <w:spacing w:beforeAutospacing="0" w:afterAutospacing="0"/>
        <w:rPr>
          <w:rStyle w:val="normaltextrun"/>
          <w:rFonts w:asciiTheme="minorHAnsi" w:hAnsiTheme="minorHAnsi" w:cstheme="minorBidi"/>
          <w:b/>
          <w:bCs/>
          <w:sz w:val="22"/>
          <w:szCs w:val="22"/>
          <w:u w:val="single"/>
        </w:rPr>
      </w:pPr>
      <w:r w:rsidRPr="5DB4EDEA">
        <w:rPr>
          <w:rStyle w:val="normaltextrun"/>
          <w:rFonts w:asciiTheme="minorHAnsi" w:hAnsiTheme="minorHAnsi" w:cstheme="minorBidi"/>
          <w:b/>
          <w:bCs/>
          <w:sz w:val="22"/>
          <w:szCs w:val="22"/>
          <w:u w:val="single"/>
        </w:rPr>
        <w:t>Evidence for Selected Questions</w:t>
      </w:r>
    </w:p>
    <w:p w14:paraId="24620FB7" w14:textId="105E474D" w:rsidR="5DB4EDEA" w:rsidRDefault="5DB4EDEA" w:rsidP="5DB4EDEA">
      <w:pPr>
        <w:pStyle w:val="paragraph"/>
        <w:spacing w:beforeAutospacing="0" w:afterAutospacing="0"/>
        <w:rPr>
          <w:rStyle w:val="normaltextrun"/>
          <w:rFonts w:asciiTheme="minorHAnsi" w:hAnsiTheme="minorHAnsi" w:cstheme="minorBidi"/>
          <w:b/>
          <w:bCs/>
          <w:sz w:val="22"/>
          <w:szCs w:val="22"/>
        </w:rPr>
      </w:pPr>
    </w:p>
    <w:p w14:paraId="131A39ED" w14:textId="699F8191" w:rsidR="1BA846AE" w:rsidRDefault="1BA846AE" w:rsidP="5DB4EDEA">
      <w:pPr>
        <w:pStyle w:val="paragraph"/>
        <w:spacing w:beforeAutospacing="0" w:afterAutospacing="0"/>
        <w:rPr>
          <w:rStyle w:val="normaltextrun"/>
          <w:rFonts w:asciiTheme="minorHAnsi" w:hAnsiTheme="minorHAnsi" w:cstheme="minorBidi"/>
          <w:b/>
          <w:bCs/>
          <w:sz w:val="22"/>
          <w:szCs w:val="22"/>
        </w:rPr>
      </w:pPr>
      <w:r w:rsidRPr="5DB4EDEA">
        <w:rPr>
          <w:rStyle w:val="normaltextrun"/>
          <w:rFonts w:asciiTheme="minorHAnsi" w:hAnsiTheme="minorHAnsi" w:cstheme="minorBidi"/>
          <w:b/>
          <w:bCs/>
          <w:sz w:val="22"/>
          <w:szCs w:val="22"/>
        </w:rPr>
        <w:t xml:space="preserve">2. </w:t>
      </w:r>
    </w:p>
    <w:p w14:paraId="0DDC3D64" w14:textId="7AA9F76F" w:rsidR="5DB4EDEA" w:rsidRDefault="5DB4EDEA" w:rsidP="5DB4EDEA">
      <w:pPr>
        <w:pStyle w:val="paragraph"/>
        <w:spacing w:beforeAutospacing="0" w:afterAutospacing="0"/>
        <w:rPr>
          <w:rStyle w:val="normaltextrun"/>
          <w:rFonts w:asciiTheme="minorHAnsi" w:hAnsiTheme="minorHAnsi" w:cstheme="minorBidi"/>
          <w:b/>
          <w:bCs/>
          <w:sz w:val="22"/>
          <w:szCs w:val="22"/>
        </w:rPr>
      </w:pPr>
    </w:p>
    <w:p w14:paraId="1F791AEE" w14:textId="25175139" w:rsidR="00FE75D2" w:rsidRDefault="00FE75D2" w:rsidP="5DB4EDEA">
      <w:pPr>
        <w:pStyle w:val="paragraph"/>
        <w:spacing w:beforeAutospacing="0" w:afterAutospacing="0"/>
        <w:textAlignment w:val="baseline"/>
        <w:rPr>
          <w:rStyle w:val="normaltextrun"/>
          <w:rFonts w:asciiTheme="minorHAnsi" w:hAnsiTheme="minorHAnsi" w:cstheme="minorBidi"/>
          <w:sz w:val="22"/>
          <w:szCs w:val="22"/>
          <w:lang w:val="en-US"/>
        </w:rPr>
      </w:pPr>
      <w:r w:rsidRPr="5DB4EDEA">
        <w:rPr>
          <w:rStyle w:val="normaltextrun"/>
          <w:rFonts w:asciiTheme="minorHAnsi" w:hAnsiTheme="minorHAnsi" w:cstheme="minorBidi"/>
          <w:sz w:val="22"/>
          <w:szCs w:val="22"/>
        </w:rPr>
        <w:t xml:space="preserve">Intersecting vulnerabilities such as poverty, a history of sexual and physical abuse and neglect, age, </w:t>
      </w:r>
      <w:proofErr w:type="gramStart"/>
      <w:r w:rsidRPr="5DB4EDEA">
        <w:rPr>
          <w:rStyle w:val="normaltextrun"/>
          <w:rFonts w:asciiTheme="minorHAnsi" w:hAnsiTheme="minorHAnsi" w:cstheme="minorBidi"/>
          <w:sz w:val="22"/>
          <w:szCs w:val="22"/>
        </w:rPr>
        <w:t>race</w:t>
      </w:r>
      <w:proofErr w:type="gramEnd"/>
      <w:r w:rsidRPr="5DB4EDEA">
        <w:rPr>
          <w:rStyle w:val="normaltextrun"/>
          <w:rFonts w:asciiTheme="minorHAnsi" w:hAnsiTheme="minorHAnsi" w:cstheme="minorBidi"/>
          <w:sz w:val="22"/>
          <w:szCs w:val="22"/>
        </w:rPr>
        <w:t xml:space="preserve"> and ethnicity are all mitigating factors in a person’s entry into prostitution. </w:t>
      </w:r>
    </w:p>
    <w:p w14:paraId="6CCDE13E" w14:textId="77777777" w:rsidR="00FE75D2" w:rsidRDefault="00FE75D2" w:rsidP="5DB4EDEA">
      <w:pPr>
        <w:pStyle w:val="paragraph"/>
        <w:spacing w:beforeAutospacing="0" w:afterAutospacing="0"/>
        <w:textAlignment w:val="baseline"/>
        <w:rPr>
          <w:rStyle w:val="normaltextrun"/>
          <w:rFonts w:asciiTheme="minorHAnsi" w:hAnsiTheme="minorHAnsi" w:cstheme="minorBidi"/>
          <w:sz w:val="22"/>
          <w:szCs w:val="22"/>
          <w:lang w:val="en-US"/>
        </w:rPr>
      </w:pPr>
    </w:p>
    <w:p w14:paraId="5B0DEEBE" w14:textId="77777777" w:rsidR="00FE75D2" w:rsidRDefault="00FE75D2" w:rsidP="5DB4EDEA">
      <w:pPr>
        <w:pStyle w:val="paragraph"/>
        <w:spacing w:beforeAutospacing="0" w:afterAutospacing="0"/>
        <w:textAlignment w:val="baseline"/>
        <w:rPr>
          <w:rFonts w:asciiTheme="minorHAnsi" w:hAnsiTheme="minorHAnsi" w:cstheme="minorBidi"/>
          <w:sz w:val="22"/>
          <w:szCs w:val="22"/>
        </w:rPr>
      </w:pPr>
      <w:r w:rsidRPr="5DB4EDEA">
        <w:rPr>
          <w:rFonts w:asciiTheme="minorHAnsi" w:hAnsiTheme="minorHAnsi" w:cstheme="minorBidi"/>
          <w:sz w:val="22"/>
          <w:szCs w:val="22"/>
        </w:rPr>
        <w:t xml:space="preserve">According to a report by the UK </w:t>
      </w:r>
      <w:hyperlink r:id="rId13">
        <w:r w:rsidRPr="5DB4EDEA">
          <w:rPr>
            <w:rStyle w:val="Hyperlink"/>
            <w:rFonts w:asciiTheme="minorHAnsi" w:hAnsiTheme="minorHAnsi" w:cstheme="minorBidi"/>
            <w:sz w:val="22"/>
            <w:szCs w:val="22"/>
          </w:rPr>
          <w:t>All Party Parliamentary Group on Commercial Sexual Exploitation</w:t>
        </w:r>
      </w:hyperlink>
      <w:r w:rsidRPr="5DB4EDEA">
        <w:rPr>
          <w:rFonts w:asciiTheme="minorHAnsi" w:hAnsiTheme="minorHAnsi" w:cstheme="minorBidi"/>
          <w:sz w:val="22"/>
          <w:szCs w:val="22"/>
        </w:rPr>
        <w:t xml:space="preserve"> the majority of women involved in sexual exploitation were highly vulnerable before their involvement in prostitution: </w:t>
      </w:r>
    </w:p>
    <w:p w14:paraId="408CC81D" w14:textId="77777777" w:rsidR="00FE75D2" w:rsidRDefault="00FE75D2" w:rsidP="5DB4EDEA">
      <w:pPr>
        <w:pStyle w:val="paragraph"/>
        <w:spacing w:beforeAutospacing="0" w:afterAutospacing="0"/>
        <w:textAlignment w:val="baseline"/>
        <w:rPr>
          <w:rFonts w:asciiTheme="minorHAnsi" w:hAnsiTheme="minorHAnsi" w:cstheme="minorBidi"/>
          <w:sz w:val="22"/>
          <w:szCs w:val="22"/>
        </w:rPr>
      </w:pPr>
    </w:p>
    <w:p w14:paraId="73E5D93F" w14:textId="51346CEC" w:rsidR="00FE75D2" w:rsidRDefault="00FE75D2" w:rsidP="5DB4EDEA">
      <w:pPr>
        <w:pStyle w:val="paragraph"/>
        <w:numPr>
          <w:ilvl w:val="0"/>
          <w:numId w:val="9"/>
        </w:numPr>
        <w:spacing w:beforeAutospacing="0" w:afterAutospacing="0"/>
        <w:textAlignment w:val="baseline"/>
        <w:rPr>
          <w:rFonts w:asciiTheme="minorHAnsi" w:hAnsiTheme="minorHAnsi" w:cstheme="minorBidi"/>
          <w:sz w:val="22"/>
          <w:szCs w:val="22"/>
        </w:rPr>
      </w:pPr>
      <w:r w:rsidRPr="5DB4EDEA">
        <w:rPr>
          <w:rFonts w:asciiTheme="minorHAnsi" w:hAnsiTheme="minorHAnsi" w:cstheme="minorBidi"/>
          <w:sz w:val="22"/>
          <w:szCs w:val="22"/>
        </w:rPr>
        <w:t xml:space="preserve">Approximately 50% were paid for sex acts before they were 18 years old. </w:t>
      </w:r>
    </w:p>
    <w:p w14:paraId="53CC487C" w14:textId="77777777" w:rsidR="00FE75D2" w:rsidRDefault="00FE75D2" w:rsidP="5DB4EDEA">
      <w:pPr>
        <w:pStyle w:val="paragraph"/>
        <w:numPr>
          <w:ilvl w:val="0"/>
          <w:numId w:val="9"/>
        </w:numPr>
        <w:spacing w:beforeAutospacing="0" w:afterAutospacing="0"/>
        <w:textAlignment w:val="baseline"/>
        <w:rPr>
          <w:rFonts w:asciiTheme="minorHAnsi" w:hAnsiTheme="minorHAnsi" w:cstheme="minorBidi"/>
          <w:sz w:val="22"/>
          <w:szCs w:val="22"/>
        </w:rPr>
      </w:pPr>
      <w:r w:rsidRPr="5DB4EDEA">
        <w:rPr>
          <w:rFonts w:asciiTheme="minorHAnsi" w:hAnsiTheme="minorHAnsi" w:cstheme="minorBidi"/>
          <w:sz w:val="22"/>
          <w:szCs w:val="22"/>
        </w:rPr>
        <w:t>Up to 95% of women in street prostitution are believed to be problematic drug users.</w:t>
      </w:r>
    </w:p>
    <w:p w14:paraId="66CDE998" w14:textId="65897F86" w:rsidR="5DB4EDEA" w:rsidRPr="007527A5" w:rsidRDefault="00FE75D2" w:rsidP="5DB4EDEA">
      <w:pPr>
        <w:pStyle w:val="paragraph"/>
        <w:numPr>
          <w:ilvl w:val="0"/>
          <w:numId w:val="9"/>
        </w:numPr>
        <w:spacing w:beforeAutospacing="0" w:afterAutospacing="0"/>
        <w:textAlignment w:val="baseline"/>
        <w:rPr>
          <w:rFonts w:asciiTheme="minorHAnsi" w:hAnsiTheme="minorHAnsi" w:cstheme="minorBidi"/>
          <w:sz w:val="22"/>
          <w:szCs w:val="22"/>
        </w:rPr>
      </w:pPr>
      <w:r w:rsidRPr="5DB4EDEA">
        <w:rPr>
          <w:rFonts w:asciiTheme="minorHAnsi" w:hAnsiTheme="minorHAnsi" w:cstheme="minorBidi"/>
          <w:sz w:val="22"/>
          <w:szCs w:val="22"/>
        </w:rPr>
        <w:t>A study involving 133 women in prostitution in five locations across England found that over half of the women had been raped or indecently assaulted.</w:t>
      </w:r>
    </w:p>
    <w:p w14:paraId="1D276893" w14:textId="2BDA6281" w:rsidR="5DB4EDEA" w:rsidRDefault="00FE75D2" w:rsidP="5DB4EDEA">
      <w:pPr>
        <w:pStyle w:val="NormalWeb"/>
        <w:shd w:val="clear" w:color="auto" w:fill="FFFFFF" w:themeFill="background1"/>
        <w:rPr>
          <w:rFonts w:ascii="Calibri" w:hAnsi="Calibri" w:cs="Calibri"/>
          <w:color w:val="212121"/>
          <w:sz w:val="22"/>
          <w:szCs w:val="22"/>
        </w:rPr>
      </w:pPr>
      <w:r w:rsidRPr="1FE34325">
        <w:rPr>
          <w:rFonts w:ascii="Calibri" w:hAnsi="Calibri" w:cs="Calibri"/>
          <w:color w:val="212121"/>
          <w:sz w:val="22"/>
          <w:szCs w:val="22"/>
        </w:rPr>
        <w:t>The re</w:t>
      </w:r>
      <w:r w:rsidR="007527A5">
        <w:rPr>
          <w:rFonts w:ascii="Calibri" w:hAnsi="Calibri" w:cs="Calibri"/>
          <w:color w:val="212121"/>
          <w:sz w:val="22"/>
          <w:szCs w:val="22"/>
        </w:rPr>
        <w:t>c</w:t>
      </w:r>
      <w:r w:rsidRPr="1FE34325">
        <w:rPr>
          <w:rFonts w:ascii="Calibri" w:hAnsi="Calibri" w:cs="Calibri"/>
          <w:color w:val="212121"/>
          <w:sz w:val="22"/>
          <w:szCs w:val="22"/>
        </w:rPr>
        <w:t>ent C</w:t>
      </w:r>
      <w:r w:rsidR="4F5F86FA" w:rsidRPr="1FE34325">
        <w:rPr>
          <w:rFonts w:ascii="Calibri" w:hAnsi="Calibri" w:cs="Calibri"/>
          <w:color w:val="212121"/>
          <w:sz w:val="22"/>
          <w:szCs w:val="22"/>
        </w:rPr>
        <w:t xml:space="preserve">OVID </w:t>
      </w:r>
      <w:r w:rsidRPr="1FE34325">
        <w:rPr>
          <w:rFonts w:ascii="Calibri" w:hAnsi="Calibri" w:cs="Calibri"/>
          <w:color w:val="212121"/>
          <w:sz w:val="22"/>
          <w:szCs w:val="22"/>
        </w:rPr>
        <w:t xml:space="preserve">pandemic, as well as the current </w:t>
      </w:r>
      <w:hyperlink r:id="rId14">
        <w:r w:rsidRPr="1FE34325">
          <w:rPr>
            <w:rStyle w:val="Hyperlink"/>
            <w:rFonts w:ascii="Calibri" w:hAnsi="Calibri" w:cs="Calibri"/>
            <w:sz w:val="22"/>
            <w:szCs w:val="22"/>
          </w:rPr>
          <w:t>cost of living crisis in the UK is driving more and more women into prostitution</w:t>
        </w:r>
      </w:hyperlink>
      <w:r w:rsidRPr="1FE34325">
        <w:rPr>
          <w:rFonts w:ascii="Calibri" w:hAnsi="Calibri" w:cs="Calibri"/>
          <w:color w:val="212121"/>
          <w:sz w:val="22"/>
          <w:szCs w:val="22"/>
        </w:rPr>
        <w:t xml:space="preserve">, as means of survival. </w:t>
      </w:r>
    </w:p>
    <w:p w14:paraId="77752F78" w14:textId="57251490" w:rsidR="00067B28" w:rsidRPr="001313CF" w:rsidRDefault="00067B28" w:rsidP="5DB4EDEA">
      <w:pPr>
        <w:pStyle w:val="paragraph"/>
        <w:spacing w:beforeAutospacing="0" w:afterAutospacing="0"/>
        <w:textAlignment w:val="baseline"/>
        <w:rPr>
          <w:rStyle w:val="eop"/>
          <w:rFonts w:asciiTheme="minorHAnsi" w:hAnsiTheme="minorHAnsi" w:cstheme="minorBidi"/>
          <w:sz w:val="22"/>
          <w:szCs w:val="22"/>
          <w:lang w:val="en-US"/>
        </w:rPr>
      </w:pPr>
      <w:bookmarkStart w:id="0" w:name="_Int_M9q5e3bQ"/>
      <w:r w:rsidRPr="1FE34325">
        <w:rPr>
          <w:rStyle w:val="normaltextrun"/>
          <w:rFonts w:asciiTheme="minorHAnsi" w:hAnsiTheme="minorHAnsi" w:cstheme="minorBidi"/>
          <w:sz w:val="22"/>
          <w:szCs w:val="22"/>
        </w:rPr>
        <w:t>A</w:t>
      </w:r>
      <w:bookmarkEnd w:id="0"/>
      <w:r w:rsidRPr="1FE34325">
        <w:rPr>
          <w:rStyle w:val="normaltextrun"/>
          <w:rFonts w:asciiTheme="minorHAnsi" w:hAnsiTheme="minorHAnsi" w:cstheme="minorBidi"/>
          <w:sz w:val="22"/>
          <w:szCs w:val="22"/>
        </w:rPr>
        <w:t xml:space="preserve"> </w:t>
      </w:r>
      <w:hyperlink r:id="rId15">
        <w:r w:rsidRPr="1FE34325">
          <w:rPr>
            <w:rStyle w:val="normaltextrun"/>
            <w:rFonts w:asciiTheme="minorHAnsi" w:hAnsiTheme="minorHAnsi" w:cstheme="minorBidi"/>
            <w:color w:val="0563C1"/>
            <w:sz w:val="22"/>
            <w:szCs w:val="22"/>
          </w:rPr>
          <w:t>2016 report commissioned by the House of Commons</w:t>
        </w:r>
      </w:hyperlink>
      <w:r w:rsidRPr="1FE34325">
        <w:rPr>
          <w:rStyle w:val="normaltextrun"/>
          <w:rFonts w:asciiTheme="minorHAnsi" w:hAnsiTheme="minorHAnsi" w:cstheme="minorBidi"/>
          <w:sz w:val="22"/>
          <w:szCs w:val="22"/>
        </w:rPr>
        <w:t xml:space="preserve"> estimated that approximately 72,800 individuals are involved in prostitution in the UK, with approximately 32,000 of this group </w:t>
      </w:r>
      <w:r w:rsidR="00DA2B19" w:rsidRPr="1FE34325">
        <w:rPr>
          <w:rStyle w:val="normaltextrun"/>
          <w:rFonts w:asciiTheme="minorHAnsi" w:hAnsiTheme="minorHAnsi" w:cstheme="minorBidi"/>
          <w:sz w:val="22"/>
          <w:szCs w:val="22"/>
        </w:rPr>
        <w:t xml:space="preserve">based </w:t>
      </w:r>
      <w:r w:rsidRPr="1FE34325">
        <w:rPr>
          <w:rStyle w:val="normaltextrun"/>
          <w:rFonts w:asciiTheme="minorHAnsi" w:hAnsiTheme="minorHAnsi" w:cstheme="minorBidi"/>
          <w:sz w:val="22"/>
          <w:szCs w:val="22"/>
        </w:rPr>
        <w:t xml:space="preserve">in London. An estimated 95% of this group were women. Other research included in this report estimates that 17,000 migrant women were involved in prostitution in England and Wales, with 15% reporting being trafficked. </w:t>
      </w:r>
    </w:p>
    <w:p w14:paraId="4382BA86" w14:textId="77777777" w:rsidR="00712CBF" w:rsidRDefault="00712CBF" w:rsidP="5DB4EDEA">
      <w:pPr>
        <w:pStyle w:val="paragraph"/>
        <w:spacing w:beforeAutospacing="0" w:afterAutospacing="0"/>
        <w:ind w:right="285"/>
        <w:textAlignment w:val="baseline"/>
        <w:rPr>
          <w:rStyle w:val="normaltextrun"/>
          <w:rFonts w:asciiTheme="minorHAnsi" w:hAnsiTheme="minorHAnsi" w:cstheme="minorBidi"/>
          <w:b/>
          <w:bCs/>
          <w:sz w:val="22"/>
          <w:szCs w:val="22"/>
          <w:lang w:val="en-US"/>
        </w:rPr>
      </w:pPr>
    </w:p>
    <w:p w14:paraId="7D25CC98" w14:textId="55BBF415" w:rsidR="2B138960" w:rsidRDefault="2B138960" w:rsidP="5DB4EDEA">
      <w:pPr>
        <w:pStyle w:val="paragraph"/>
        <w:spacing w:beforeAutospacing="0" w:afterAutospacing="0" w:line="259" w:lineRule="auto"/>
        <w:ind w:right="285"/>
      </w:pPr>
      <w:r w:rsidRPr="5DB4EDEA">
        <w:rPr>
          <w:rStyle w:val="normaltextrun"/>
          <w:rFonts w:asciiTheme="minorHAnsi" w:hAnsiTheme="minorHAnsi" w:cstheme="minorBidi"/>
          <w:b/>
          <w:bCs/>
          <w:sz w:val="22"/>
          <w:szCs w:val="22"/>
        </w:rPr>
        <w:t xml:space="preserve">3. </w:t>
      </w:r>
    </w:p>
    <w:p w14:paraId="0161D53D" w14:textId="77777777" w:rsidR="00712CBF" w:rsidRPr="00712CBF" w:rsidRDefault="00712CBF" w:rsidP="5DB4EDEA">
      <w:pPr>
        <w:pStyle w:val="paragraph"/>
        <w:spacing w:beforeAutospacing="0" w:afterAutospacing="0"/>
        <w:ind w:left="720" w:right="285"/>
        <w:textAlignment w:val="baseline"/>
        <w:rPr>
          <w:rFonts w:asciiTheme="minorHAnsi" w:hAnsiTheme="minorHAnsi" w:cstheme="minorBidi"/>
          <w:sz w:val="22"/>
          <w:szCs w:val="22"/>
          <w:lang w:val="en-US"/>
        </w:rPr>
      </w:pPr>
    </w:p>
    <w:p w14:paraId="016E2E11" w14:textId="1C463D2E" w:rsidR="00B22EF6" w:rsidRPr="00442752" w:rsidRDefault="00B22EF6" w:rsidP="5DB4EDEA">
      <w:pPr>
        <w:pStyle w:val="paragraph"/>
        <w:spacing w:beforeAutospacing="0" w:afterAutospacing="0"/>
        <w:ind w:right="285"/>
        <w:textAlignment w:val="baseline"/>
        <w:rPr>
          <w:rStyle w:val="eop"/>
          <w:rFonts w:asciiTheme="minorHAnsi" w:hAnsiTheme="minorHAnsi" w:cstheme="minorBidi"/>
          <w:sz w:val="22"/>
          <w:szCs w:val="22"/>
          <w:lang w:val="en-US"/>
        </w:rPr>
      </w:pPr>
      <w:r w:rsidRPr="5DB4EDEA">
        <w:rPr>
          <w:rStyle w:val="eop"/>
          <w:rFonts w:asciiTheme="minorHAnsi" w:hAnsiTheme="minorHAnsi" w:cstheme="minorBidi"/>
          <w:sz w:val="22"/>
          <w:szCs w:val="22"/>
        </w:rPr>
        <w:t xml:space="preserve">The </w:t>
      </w:r>
      <w:hyperlink r:id="rId16">
        <w:r w:rsidRPr="5DB4EDEA">
          <w:rPr>
            <w:rStyle w:val="Hyperlink"/>
            <w:rFonts w:asciiTheme="minorHAnsi" w:hAnsiTheme="minorHAnsi" w:cstheme="minorBidi"/>
            <w:sz w:val="22"/>
            <w:szCs w:val="22"/>
          </w:rPr>
          <w:t>All Party Parliamentary Group on Commercial Sexual Exploitation</w:t>
        </w:r>
      </w:hyperlink>
      <w:r w:rsidRPr="5DB4EDEA">
        <w:rPr>
          <w:rFonts w:asciiTheme="minorHAnsi" w:hAnsiTheme="minorHAnsi" w:cstheme="minorBidi"/>
          <w:sz w:val="22"/>
          <w:szCs w:val="22"/>
        </w:rPr>
        <w:t xml:space="preserve"> </w:t>
      </w:r>
      <w:r w:rsidRPr="5DB4EDEA">
        <w:rPr>
          <w:rStyle w:val="eop"/>
          <w:rFonts w:asciiTheme="minorHAnsi" w:hAnsiTheme="minorHAnsi" w:cstheme="minorBidi"/>
          <w:sz w:val="22"/>
          <w:szCs w:val="22"/>
        </w:rPr>
        <w:t xml:space="preserve">has found that </w:t>
      </w:r>
      <w:r w:rsidRPr="5DB4EDEA">
        <w:rPr>
          <w:rFonts w:asciiTheme="minorHAnsi" w:hAnsiTheme="minorHAnsi" w:cstheme="minorBidi"/>
          <w:sz w:val="22"/>
          <w:szCs w:val="22"/>
        </w:rPr>
        <w:t>th</w:t>
      </w:r>
      <w:r w:rsidR="00FE75D2" w:rsidRPr="5DB4EDEA">
        <w:rPr>
          <w:rFonts w:asciiTheme="minorHAnsi" w:hAnsiTheme="minorHAnsi" w:cstheme="minorBidi"/>
          <w:sz w:val="22"/>
          <w:szCs w:val="22"/>
        </w:rPr>
        <w:t>e</w:t>
      </w:r>
      <w:r w:rsidRPr="5DB4EDEA">
        <w:rPr>
          <w:rFonts w:asciiTheme="minorHAnsi" w:hAnsiTheme="minorHAnsi" w:cstheme="minorBidi"/>
          <w:sz w:val="22"/>
          <w:szCs w:val="22"/>
        </w:rPr>
        <w:t xml:space="preserve"> men in the UK, who are most likely to have paid for sex are single, aged 25-34, in professional occupations and report high numbers of (unpaid) sexual partners.</w:t>
      </w:r>
      <w:r w:rsidR="00442752" w:rsidRPr="5DB4EDEA">
        <w:rPr>
          <w:rFonts w:asciiTheme="minorHAnsi" w:hAnsiTheme="minorHAnsi" w:cstheme="minorBidi"/>
          <w:sz w:val="22"/>
          <w:szCs w:val="22"/>
        </w:rPr>
        <w:t xml:space="preserve"> This is consistent with </w:t>
      </w:r>
      <w:hyperlink r:id="rId17">
        <w:r w:rsidR="00442752" w:rsidRPr="5DB4EDEA">
          <w:rPr>
            <w:rStyle w:val="Hyperlink"/>
            <w:rFonts w:asciiTheme="minorHAnsi" w:hAnsiTheme="minorHAnsi" w:cstheme="minorBidi"/>
            <w:sz w:val="22"/>
            <w:szCs w:val="22"/>
          </w:rPr>
          <w:t>global research</w:t>
        </w:r>
      </w:hyperlink>
      <w:r w:rsidR="00442752" w:rsidRPr="5DB4EDEA">
        <w:rPr>
          <w:rFonts w:asciiTheme="minorHAnsi" w:hAnsiTheme="minorHAnsi" w:cstheme="minorBidi"/>
          <w:sz w:val="22"/>
          <w:szCs w:val="22"/>
        </w:rPr>
        <w:t xml:space="preserve"> on men who pay for sex.</w:t>
      </w:r>
      <w:r w:rsidR="00442752" w:rsidRPr="5DB4EDEA">
        <w:rPr>
          <w:rStyle w:val="eop"/>
          <w:rFonts w:asciiTheme="minorHAnsi" w:hAnsiTheme="minorHAnsi" w:cstheme="minorBidi"/>
          <w:sz w:val="22"/>
          <w:szCs w:val="22"/>
        </w:rPr>
        <w:t xml:space="preserve"> </w:t>
      </w:r>
    </w:p>
    <w:p w14:paraId="76661F67" w14:textId="77777777" w:rsidR="00B22EF6" w:rsidRPr="001313CF" w:rsidRDefault="00B22EF6" w:rsidP="5DB4EDEA">
      <w:pPr>
        <w:pStyle w:val="paragraph"/>
        <w:spacing w:beforeAutospacing="0" w:afterAutospacing="0"/>
        <w:ind w:right="285"/>
        <w:textAlignment w:val="baseline"/>
        <w:rPr>
          <w:rFonts w:asciiTheme="minorHAnsi" w:hAnsiTheme="minorHAnsi" w:cstheme="minorBidi"/>
          <w:sz w:val="22"/>
          <w:szCs w:val="22"/>
          <w:lang w:val="en-US"/>
        </w:rPr>
      </w:pPr>
    </w:p>
    <w:p w14:paraId="6F54EEFD" w14:textId="40ED57E8" w:rsidR="00067B28" w:rsidRDefault="00FE75D2" w:rsidP="5DB4EDEA">
      <w:pPr>
        <w:pStyle w:val="paragraph"/>
        <w:spacing w:beforeAutospacing="0" w:afterAutospacing="0"/>
        <w:textAlignment w:val="baseline"/>
        <w:rPr>
          <w:rStyle w:val="eop"/>
          <w:rFonts w:asciiTheme="minorHAnsi" w:hAnsiTheme="minorHAnsi" w:cstheme="minorBidi"/>
          <w:sz w:val="22"/>
          <w:szCs w:val="22"/>
          <w:lang w:val="en-US"/>
        </w:rPr>
      </w:pPr>
      <w:r w:rsidRPr="1FE34325">
        <w:rPr>
          <w:rFonts w:asciiTheme="minorHAnsi" w:hAnsiTheme="minorHAnsi" w:cstheme="minorBidi"/>
          <w:sz w:val="22"/>
          <w:szCs w:val="22"/>
        </w:rPr>
        <w:t xml:space="preserve">In </w:t>
      </w:r>
      <w:hyperlink r:id="rId18">
        <w:r w:rsidR="00067B28" w:rsidRPr="1FE34325">
          <w:rPr>
            <w:rStyle w:val="Hyperlink"/>
            <w:rFonts w:asciiTheme="minorHAnsi" w:hAnsiTheme="minorHAnsi" w:cstheme="minorBidi"/>
            <w:sz w:val="22"/>
            <w:szCs w:val="22"/>
          </w:rPr>
          <w:t>a</w:t>
        </w:r>
        <w:r w:rsidRPr="1FE34325">
          <w:rPr>
            <w:rStyle w:val="Hyperlink"/>
            <w:rFonts w:asciiTheme="minorHAnsi" w:hAnsiTheme="minorHAnsi" w:cstheme="minorBidi"/>
            <w:sz w:val="22"/>
            <w:szCs w:val="22"/>
          </w:rPr>
          <w:t>nother</w:t>
        </w:r>
        <w:r w:rsidR="00067B28" w:rsidRPr="1FE34325">
          <w:rPr>
            <w:rStyle w:val="Hyperlink"/>
            <w:rFonts w:asciiTheme="minorHAnsi" w:hAnsiTheme="minorHAnsi" w:cstheme="minorBidi"/>
            <w:sz w:val="22"/>
            <w:szCs w:val="22"/>
          </w:rPr>
          <w:t xml:space="preserve"> study of British men who purchased sex</w:t>
        </w:r>
      </w:hyperlink>
      <w:r w:rsidRPr="1FE34325">
        <w:rPr>
          <w:rStyle w:val="normaltextrun"/>
          <w:rFonts w:asciiTheme="minorHAnsi" w:hAnsiTheme="minorHAnsi" w:cstheme="minorBidi"/>
          <w:sz w:val="22"/>
          <w:szCs w:val="22"/>
        </w:rPr>
        <w:t xml:space="preserve">, </w:t>
      </w:r>
      <w:r w:rsidR="00067B28" w:rsidRPr="1FE34325">
        <w:rPr>
          <w:rStyle w:val="normaltextrun"/>
          <w:rFonts w:asciiTheme="minorHAnsi" w:hAnsiTheme="minorHAnsi" w:cstheme="minorBidi"/>
          <w:sz w:val="22"/>
          <w:szCs w:val="22"/>
        </w:rPr>
        <w:t>the average age of participant</w:t>
      </w:r>
      <w:r w:rsidRPr="1FE34325">
        <w:rPr>
          <w:rStyle w:val="normaltextrun"/>
          <w:rFonts w:asciiTheme="minorHAnsi" w:hAnsiTheme="minorHAnsi" w:cstheme="minorBidi"/>
          <w:sz w:val="22"/>
          <w:szCs w:val="22"/>
        </w:rPr>
        <w:t>s</w:t>
      </w:r>
      <w:r w:rsidR="00067B28" w:rsidRPr="1FE34325">
        <w:rPr>
          <w:rStyle w:val="normaltextrun"/>
          <w:rFonts w:asciiTheme="minorHAnsi" w:hAnsiTheme="minorHAnsi" w:cstheme="minorBidi"/>
          <w:sz w:val="22"/>
          <w:szCs w:val="22"/>
        </w:rPr>
        <w:t xml:space="preserve"> was 38 years old, over half of participants identified as White British, and 88% of participants identified as heterosexual. 12% reported buying over 130 women throughout their lifetimes. 65% believed “most men” purchased</w:t>
      </w:r>
      <w:r w:rsidR="00B22EF6" w:rsidRPr="1FE34325">
        <w:rPr>
          <w:rStyle w:val="normaltextrun"/>
          <w:rFonts w:asciiTheme="minorHAnsi" w:hAnsiTheme="minorHAnsi" w:cstheme="minorBidi"/>
          <w:sz w:val="22"/>
          <w:szCs w:val="22"/>
        </w:rPr>
        <w:t xml:space="preserve"> sex</w:t>
      </w:r>
      <w:r w:rsidR="00067B28" w:rsidRPr="1FE34325">
        <w:rPr>
          <w:rStyle w:val="normaltextrun"/>
          <w:rFonts w:asciiTheme="minorHAnsi" w:hAnsiTheme="minorHAnsi" w:cstheme="minorBidi"/>
          <w:sz w:val="22"/>
          <w:szCs w:val="22"/>
        </w:rPr>
        <w:t xml:space="preserve"> at some point or another. 60% purchased sex at a brothel. Nearly half of the interviewed participants also </w:t>
      </w:r>
      <w:r w:rsidR="00067B28" w:rsidRPr="1FE34325">
        <w:rPr>
          <w:rStyle w:val="normaltextrun"/>
          <w:rFonts w:asciiTheme="minorHAnsi" w:hAnsiTheme="minorHAnsi" w:cstheme="minorBidi"/>
          <w:sz w:val="22"/>
          <w:szCs w:val="22"/>
        </w:rPr>
        <w:lastRenderedPageBreak/>
        <w:t xml:space="preserve">reported purchasing sex abroad. 24% believed the concept of rape did not exist for women in prostitution – similarly, 27% reported they believed after purchase, a man was entitled to any sort of act with a woman in prostitution. </w:t>
      </w:r>
      <w:r w:rsidR="00067B28" w:rsidRPr="1FE34325">
        <w:rPr>
          <w:rStyle w:val="eop"/>
          <w:rFonts w:asciiTheme="minorHAnsi" w:hAnsiTheme="minorHAnsi" w:cstheme="minorBidi"/>
          <w:sz w:val="22"/>
          <w:szCs w:val="22"/>
        </w:rPr>
        <w:t> </w:t>
      </w:r>
    </w:p>
    <w:p w14:paraId="509115C1" w14:textId="77777777" w:rsidR="00B22EF6" w:rsidRPr="001313CF" w:rsidRDefault="00B22EF6" w:rsidP="5DB4EDEA">
      <w:pPr>
        <w:pStyle w:val="paragraph"/>
        <w:spacing w:beforeAutospacing="0" w:afterAutospacing="0"/>
        <w:textAlignment w:val="baseline"/>
        <w:rPr>
          <w:rFonts w:asciiTheme="minorHAnsi" w:hAnsiTheme="minorHAnsi" w:cstheme="minorBidi"/>
          <w:sz w:val="22"/>
          <w:szCs w:val="22"/>
          <w:lang w:val="en-US"/>
        </w:rPr>
      </w:pPr>
    </w:p>
    <w:p w14:paraId="27BD529D" w14:textId="66EE24EC" w:rsidR="1FE34325" w:rsidRPr="007527A5" w:rsidRDefault="00067B28" w:rsidP="007527A5">
      <w:pPr>
        <w:pStyle w:val="paragraph"/>
        <w:spacing w:beforeAutospacing="0" w:afterAutospacing="0"/>
        <w:textAlignment w:val="baseline"/>
        <w:rPr>
          <w:rStyle w:val="eop"/>
          <w:rFonts w:asciiTheme="minorHAnsi" w:hAnsiTheme="minorHAnsi" w:cstheme="minorBidi"/>
          <w:sz w:val="22"/>
          <w:szCs w:val="22"/>
          <w:lang w:val="en-US"/>
        </w:rPr>
      </w:pPr>
      <w:r w:rsidRPr="1FE34325">
        <w:rPr>
          <w:rStyle w:val="normaltextrun"/>
          <w:rFonts w:asciiTheme="minorHAnsi" w:hAnsiTheme="minorHAnsi" w:cstheme="minorBidi"/>
          <w:sz w:val="22"/>
          <w:szCs w:val="22"/>
        </w:rPr>
        <w:t xml:space="preserve">A </w:t>
      </w:r>
      <w:hyperlink r:id="rId19">
        <w:r w:rsidRPr="1FE34325">
          <w:rPr>
            <w:rStyle w:val="normaltextrun"/>
            <w:rFonts w:asciiTheme="minorHAnsi" w:hAnsiTheme="minorHAnsi" w:cstheme="minorBidi"/>
            <w:color w:val="0563C1"/>
            <w:sz w:val="22"/>
            <w:szCs w:val="22"/>
          </w:rPr>
          <w:t>2016 report commissioned by the House of Commons</w:t>
        </w:r>
      </w:hyperlink>
      <w:r w:rsidRPr="1FE34325">
        <w:rPr>
          <w:rStyle w:val="normaltextrun"/>
          <w:rFonts w:asciiTheme="minorHAnsi" w:hAnsiTheme="minorHAnsi" w:cstheme="minorBidi"/>
          <w:sz w:val="22"/>
          <w:szCs w:val="22"/>
        </w:rPr>
        <w:t xml:space="preserve"> found that 11% of British men between the ages of 16 – 74 reported paying for sex on at least one occasion. </w:t>
      </w:r>
      <w:r w:rsidRPr="1FE34325">
        <w:rPr>
          <w:rStyle w:val="eop"/>
          <w:rFonts w:asciiTheme="minorHAnsi" w:hAnsiTheme="minorHAnsi" w:cstheme="minorBidi"/>
          <w:sz w:val="22"/>
          <w:szCs w:val="22"/>
        </w:rPr>
        <w:t> </w:t>
      </w:r>
    </w:p>
    <w:p w14:paraId="025764E0" w14:textId="590B6B7E" w:rsidR="7D3FFCF8" w:rsidRDefault="00F2798E" w:rsidP="007527A5">
      <w:pPr>
        <w:pStyle w:val="paragraph"/>
        <w:spacing w:line="259" w:lineRule="auto"/>
        <w:rPr>
          <w:rFonts w:asciiTheme="minorHAnsi" w:hAnsiTheme="minorHAnsi" w:cstheme="minorBidi"/>
          <w:sz w:val="22"/>
          <w:szCs w:val="22"/>
        </w:rPr>
      </w:pPr>
      <w:r w:rsidRPr="1FE34325">
        <w:rPr>
          <w:rFonts w:asciiTheme="minorHAnsi" w:hAnsiTheme="minorHAnsi" w:cstheme="minorBidi"/>
          <w:sz w:val="22"/>
          <w:szCs w:val="22"/>
        </w:rPr>
        <w:t>The exchange of sexual services for money is legal in the UK (apart from in Northern Ireland where it's illegal to pay for sex, and those who sell sex are decriminalised). However, more than 30 associated activities</w:t>
      </w:r>
      <w:r w:rsidR="00B64B0F" w:rsidRPr="1FE34325">
        <w:rPr>
          <w:rFonts w:asciiTheme="minorHAnsi" w:hAnsiTheme="minorHAnsi" w:cstheme="minorBidi"/>
          <w:sz w:val="22"/>
          <w:szCs w:val="22"/>
        </w:rPr>
        <w:t xml:space="preserve"> are criminalised</w:t>
      </w:r>
      <w:r w:rsidRPr="1FE34325">
        <w:rPr>
          <w:rFonts w:asciiTheme="minorHAnsi" w:hAnsiTheme="minorHAnsi" w:cstheme="minorBidi"/>
          <w:sz w:val="22"/>
          <w:szCs w:val="22"/>
        </w:rPr>
        <w:t>, including: soliciting sex on the street; kerb crawling; causing / inciting prostitution or controlling it for personal gain (i.e. pimping); brothel-keeping; and the buying of sex from trafficked individuals. That said, data obtained b</w:t>
      </w:r>
      <w:r w:rsidR="35622407" w:rsidRPr="1FE34325">
        <w:rPr>
          <w:rFonts w:asciiTheme="minorHAnsi" w:hAnsiTheme="minorHAnsi" w:cstheme="minorBidi"/>
          <w:sz w:val="22"/>
          <w:szCs w:val="22"/>
        </w:rPr>
        <w:t xml:space="preserve">y </w:t>
      </w:r>
      <w:hyperlink r:id="rId20">
        <w:proofErr w:type="spellStart"/>
        <w:r w:rsidR="04413BA3" w:rsidRPr="1FE34325">
          <w:rPr>
            <w:rStyle w:val="Hyperlink"/>
            <w:rFonts w:asciiTheme="minorHAnsi" w:hAnsiTheme="minorHAnsi" w:cstheme="minorBidi"/>
            <w:sz w:val="22"/>
            <w:szCs w:val="22"/>
          </w:rPr>
          <w:t>NordicModelNow</w:t>
        </w:r>
        <w:proofErr w:type="spellEnd"/>
        <w:r w:rsidR="04413BA3" w:rsidRPr="1FE34325">
          <w:rPr>
            <w:rStyle w:val="Hyperlink"/>
            <w:rFonts w:asciiTheme="minorHAnsi" w:hAnsiTheme="minorHAnsi" w:cstheme="minorBidi"/>
            <w:sz w:val="22"/>
            <w:szCs w:val="22"/>
          </w:rPr>
          <w:t xml:space="preserve">! </w:t>
        </w:r>
      </w:hyperlink>
      <w:r w:rsidR="4991F129" w:rsidRPr="1FE34325">
        <w:rPr>
          <w:rFonts w:asciiTheme="minorHAnsi" w:hAnsiTheme="minorHAnsi" w:cstheme="minorBidi"/>
          <w:sz w:val="22"/>
          <w:szCs w:val="22"/>
        </w:rPr>
        <w:t xml:space="preserve"> tracking p</w:t>
      </w:r>
      <w:r w:rsidRPr="1FE34325">
        <w:rPr>
          <w:rFonts w:asciiTheme="minorHAnsi" w:hAnsiTheme="minorHAnsi" w:cstheme="minorBidi"/>
          <w:sz w:val="22"/>
          <w:szCs w:val="22"/>
        </w:rPr>
        <w:t xml:space="preserve">rosecutions and convictions of the various prostitution-related offences that are in force in England and Wales found that police forces do not enforce the law and that these offences have become </w:t>
      </w:r>
      <w:bookmarkStart w:id="1" w:name="_Int_5WRhCoR8"/>
      <w:proofErr w:type="gramStart"/>
      <w:r w:rsidRPr="1FE34325">
        <w:rPr>
          <w:rFonts w:asciiTheme="minorHAnsi" w:hAnsiTheme="minorHAnsi" w:cstheme="minorBidi"/>
          <w:sz w:val="22"/>
          <w:szCs w:val="22"/>
        </w:rPr>
        <w:t>more or less decriminalised</w:t>
      </w:r>
      <w:bookmarkEnd w:id="1"/>
      <w:proofErr w:type="gramEnd"/>
      <w:r w:rsidRPr="1FE34325">
        <w:rPr>
          <w:rFonts w:asciiTheme="minorHAnsi" w:hAnsiTheme="minorHAnsi" w:cstheme="minorBidi"/>
          <w:sz w:val="22"/>
          <w:szCs w:val="22"/>
        </w:rPr>
        <w:t>.</w:t>
      </w:r>
    </w:p>
    <w:p w14:paraId="5D684EAE" w14:textId="0346683B" w:rsidR="00B22EF6" w:rsidRDefault="00972336" w:rsidP="5DB4EDEA">
      <w:pPr>
        <w:pStyle w:val="paragraph"/>
        <w:spacing w:beforeAutospacing="0" w:afterAutospacing="0"/>
        <w:textAlignment w:val="baseline"/>
        <w:rPr>
          <w:rStyle w:val="eop"/>
          <w:rFonts w:asciiTheme="minorHAnsi" w:hAnsiTheme="minorHAnsi" w:cstheme="minorBidi"/>
          <w:sz w:val="22"/>
          <w:szCs w:val="22"/>
          <w:lang w:val="en-US"/>
        </w:rPr>
      </w:pPr>
      <w:r w:rsidRPr="5DB4EDEA">
        <w:rPr>
          <w:rStyle w:val="normaltextrun"/>
          <w:rFonts w:asciiTheme="minorHAnsi" w:hAnsiTheme="minorHAnsi" w:cstheme="minorBidi"/>
          <w:sz w:val="22"/>
          <w:szCs w:val="22"/>
          <w:lang w:val="en-US"/>
        </w:rPr>
        <w:t>In the UK websites have increasingly become a mechanism for individuals to purchase sex. In 2021, the</w:t>
      </w:r>
      <w:r w:rsidR="489D90D9" w:rsidRPr="5DB4EDEA">
        <w:rPr>
          <w:rStyle w:val="normaltextrun"/>
          <w:rFonts w:asciiTheme="minorHAnsi" w:hAnsiTheme="minorHAnsi" w:cstheme="minorBidi"/>
          <w:sz w:val="22"/>
          <w:szCs w:val="22"/>
          <w:lang w:val="en-US"/>
        </w:rPr>
        <w:t xml:space="preserve"> </w:t>
      </w:r>
      <w:hyperlink r:id="rId21">
        <w:r w:rsidR="489D90D9" w:rsidRPr="1FE34325">
          <w:rPr>
            <w:rStyle w:val="Hyperlink"/>
            <w:rFonts w:asciiTheme="minorHAnsi" w:hAnsiTheme="minorHAnsi" w:cstheme="minorBidi"/>
            <w:sz w:val="22"/>
            <w:szCs w:val="22"/>
            <w:lang w:val="en-US"/>
          </w:rPr>
          <w:t>Cross-Party Group on Sexual Exploitation</w:t>
        </w:r>
      </w:hyperlink>
      <w:r w:rsidRPr="5DB4EDEA">
        <w:rPr>
          <w:rStyle w:val="normaltextrun"/>
          <w:rFonts w:asciiTheme="minorHAnsi" w:hAnsiTheme="minorHAnsi" w:cstheme="minorBidi"/>
          <w:sz w:val="22"/>
          <w:szCs w:val="22"/>
          <w:lang w:val="en-US"/>
        </w:rPr>
        <w:t xml:space="preserve"> reported that websites, notably </w:t>
      </w:r>
      <w:proofErr w:type="spellStart"/>
      <w:r w:rsidRPr="5DB4EDEA">
        <w:rPr>
          <w:rStyle w:val="normaltextrun"/>
          <w:rFonts w:asciiTheme="minorHAnsi" w:hAnsiTheme="minorHAnsi" w:cstheme="minorBidi"/>
          <w:sz w:val="22"/>
          <w:szCs w:val="22"/>
          <w:lang w:val="en-US"/>
        </w:rPr>
        <w:t>VivaStreet</w:t>
      </w:r>
      <w:proofErr w:type="spellEnd"/>
      <w:r w:rsidRPr="5DB4EDEA">
        <w:rPr>
          <w:rStyle w:val="normaltextrun"/>
          <w:rFonts w:asciiTheme="minorHAnsi" w:hAnsiTheme="minorHAnsi" w:cstheme="minorBidi"/>
          <w:sz w:val="22"/>
          <w:szCs w:val="22"/>
          <w:lang w:val="en-US"/>
        </w:rPr>
        <w:t xml:space="preserve">, significantly lowered the barriers to access, making it easier for individuals to purchase sex online. </w:t>
      </w:r>
      <w:r w:rsidR="004F2855" w:rsidRPr="5DB4EDEA">
        <w:rPr>
          <w:rStyle w:val="normaltextrun"/>
          <w:rFonts w:asciiTheme="minorHAnsi" w:hAnsiTheme="minorHAnsi" w:cstheme="minorBidi"/>
          <w:sz w:val="22"/>
          <w:szCs w:val="22"/>
          <w:lang w:val="en-US"/>
        </w:rPr>
        <w:t>T</w:t>
      </w:r>
      <w:r w:rsidRPr="5DB4EDEA">
        <w:rPr>
          <w:rStyle w:val="normaltextrun"/>
          <w:rFonts w:asciiTheme="minorHAnsi" w:hAnsiTheme="minorHAnsi" w:cstheme="minorBidi"/>
          <w:sz w:val="22"/>
          <w:szCs w:val="22"/>
          <w:lang w:val="en-US"/>
        </w:rPr>
        <w:t>hese websites do little to protect the safety of women, frequently profiting from exploitation</w:t>
      </w:r>
      <w:r w:rsidR="004F2855" w:rsidRPr="5DB4EDEA">
        <w:rPr>
          <w:rStyle w:val="normaltextrun"/>
          <w:rFonts w:asciiTheme="minorHAnsi" w:hAnsiTheme="minorHAnsi" w:cstheme="minorBidi"/>
          <w:sz w:val="22"/>
          <w:szCs w:val="22"/>
          <w:lang w:val="en-US"/>
        </w:rPr>
        <w:t>,</w:t>
      </w:r>
      <w:r w:rsidRPr="5DB4EDEA">
        <w:rPr>
          <w:rStyle w:val="normaltextrun"/>
          <w:rFonts w:asciiTheme="minorHAnsi" w:hAnsiTheme="minorHAnsi" w:cstheme="minorBidi"/>
          <w:sz w:val="22"/>
          <w:szCs w:val="22"/>
          <w:lang w:val="en-US"/>
        </w:rPr>
        <w:t xml:space="preserve"> </w:t>
      </w:r>
      <w:r w:rsidR="004F2855" w:rsidRPr="5DB4EDEA">
        <w:rPr>
          <w:rStyle w:val="eop"/>
          <w:rFonts w:asciiTheme="minorHAnsi" w:hAnsiTheme="minorHAnsi" w:cstheme="minorBidi"/>
          <w:sz w:val="22"/>
          <w:szCs w:val="22"/>
          <w:lang w:val="en-US"/>
        </w:rPr>
        <w:t>y</w:t>
      </w:r>
      <w:r w:rsidRPr="5DB4EDEA">
        <w:rPr>
          <w:rStyle w:val="eop"/>
          <w:rFonts w:asciiTheme="minorHAnsi" w:hAnsiTheme="minorHAnsi" w:cstheme="minorBidi"/>
          <w:sz w:val="22"/>
          <w:szCs w:val="22"/>
          <w:lang w:val="en-US"/>
        </w:rPr>
        <w:t xml:space="preserve">et </w:t>
      </w:r>
      <w:r w:rsidR="00B64B0F" w:rsidRPr="5DB4EDEA">
        <w:rPr>
          <w:rStyle w:val="eop"/>
          <w:rFonts w:asciiTheme="minorHAnsi" w:hAnsiTheme="minorHAnsi" w:cstheme="minorBidi"/>
          <w:sz w:val="22"/>
          <w:szCs w:val="22"/>
          <w:lang w:val="en-US"/>
        </w:rPr>
        <w:t>they continue to</w:t>
      </w:r>
      <w:r w:rsidR="53309952" w:rsidRPr="5DB4EDEA">
        <w:rPr>
          <w:rStyle w:val="eop"/>
          <w:rFonts w:asciiTheme="minorHAnsi" w:hAnsiTheme="minorHAnsi" w:cstheme="minorBidi"/>
          <w:sz w:val="22"/>
          <w:szCs w:val="22"/>
          <w:lang w:val="en-US"/>
        </w:rPr>
        <w:t xml:space="preserve"> </w:t>
      </w:r>
      <w:hyperlink r:id="rId22">
        <w:r w:rsidR="53309952" w:rsidRPr="1FE34325">
          <w:rPr>
            <w:rStyle w:val="Hyperlink"/>
            <w:rFonts w:asciiTheme="minorHAnsi" w:hAnsiTheme="minorHAnsi" w:cstheme="minorBidi"/>
            <w:sz w:val="22"/>
            <w:szCs w:val="22"/>
            <w:lang w:val="en-US"/>
          </w:rPr>
          <w:t>operate with impunity.</w:t>
        </w:r>
      </w:hyperlink>
      <w:r w:rsidR="53309952" w:rsidRPr="5DB4EDEA">
        <w:rPr>
          <w:rStyle w:val="eop"/>
          <w:rFonts w:asciiTheme="minorHAnsi" w:hAnsiTheme="minorHAnsi" w:cstheme="minorBidi"/>
          <w:sz w:val="22"/>
          <w:szCs w:val="22"/>
          <w:lang w:val="en-US"/>
        </w:rPr>
        <w:t xml:space="preserve"> </w:t>
      </w:r>
      <w:r w:rsidR="00B64B0F" w:rsidRPr="5DB4EDEA">
        <w:rPr>
          <w:rStyle w:val="eop"/>
          <w:rFonts w:asciiTheme="minorHAnsi" w:hAnsiTheme="minorHAnsi" w:cstheme="minorBidi"/>
          <w:sz w:val="22"/>
          <w:szCs w:val="22"/>
          <w:lang w:val="en-US"/>
        </w:rPr>
        <w:t xml:space="preserve"> </w:t>
      </w:r>
    </w:p>
    <w:p w14:paraId="2BDD939B" w14:textId="77777777" w:rsidR="00972336" w:rsidRPr="001313CF" w:rsidRDefault="00972336" w:rsidP="5DB4EDEA">
      <w:pPr>
        <w:pStyle w:val="paragraph"/>
        <w:spacing w:beforeAutospacing="0" w:afterAutospacing="0"/>
        <w:textAlignment w:val="baseline"/>
        <w:rPr>
          <w:rFonts w:asciiTheme="minorHAnsi" w:hAnsiTheme="minorHAnsi" w:cstheme="minorBidi"/>
          <w:sz w:val="22"/>
          <w:szCs w:val="22"/>
          <w:lang w:val="en-US"/>
        </w:rPr>
      </w:pPr>
    </w:p>
    <w:p w14:paraId="294F91B3" w14:textId="743090A1" w:rsidR="0743B3ED" w:rsidRDefault="0743B3ED" w:rsidP="5DB4EDEA">
      <w:pPr>
        <w:pStyle w:val="paragraph"/>
        <w:spacing w:beforeAutospacing="0" w:afterAutospacing="0" w:line="259" w:lineRule="auto"/>
        <w:ind w:right="285"/>
      </w:pPr>
      <w:r w:rsidRPr="5DB4EDEA">
        <w:rPr>
          <w:rStyle w:val="normaltextrun"/>
          <w:rFonts w:asciiTheme="minorHAnsi" w:hAnsiTheme="minorHAnsi" w:cstheme="minorBidi"/>
          <w:b/>
          <w:bCs/>
          <w:sz w:val="22"/>
          <w:szCs w:val="22"/>
        </w:rPr>
        <w:t xml:space="preserve">4. </w:t>
      </w:r>
    </w:p>
    <w:p w14:paraId="04CB8391" w14:textId="09AF9DA0" w:rsidR="00B64B0F" w:rsidRDefault="00B64B0F" w:rsidP="5DB4EDEA">
      <w:pPr>
        <w:pStyle w:val="paragraph"/>
        <w:spacing w:beforeAutospacing="0" w:afterAutospacing="0"/>
        <w:ind w:right="285"/>
        <w:textAlignment w:val="baseline"/>
        <w:rPr>
          <w:rStyle w:val="eop"/>
          <w:rFonts w:asciiTheme="minorHAnsi" w:hAnsiTheme="minorHAnsi" w:cstheme="minorBidi"/>
          <w:sz w:val="22"/>
          <w:szCs w:val="22"/>
          <w:lang w:val="en-US"/>
        </w:rPr>
      </w:pPr>
    </w:p>
    <w:p w14:paraId="367C93F5" w14:textId="0CBC9440" w:rsidR="00B64B0F" w:rsidRPr="00B64B0F" w:rsidRDefault="00000000" w:rsidP="00B64B0F">
      <w:pPr>
        <w:rPr>
          <w:rStyle w:val="normaltextrun"/>
          <w:sz w:val="22"/>
          <w:szCs w:val="22"/>
        </w:rPr>
      </w:pPr>
      <w:hyperlink r:id="rId23" w:history="1">
        <w:r w:rsidR="00B64B0F" w:rsidRPr="009D1007">
          <w:rPr>
            <w:rStyle w:val="Hyperlink"/>
            <w:sz w:val="22"/>
            <w:szCs w:val="22"/>
            <w:lang w:val="en-IE"/>
          </w:rPr>
          <w:t>Prostitution has serious long-term effects</w:t>
        </w:r>
      </w:hyperlink>
      <w:r w:rsidR="00B64B0F" w:rsidRPr="00B64B0F">
        <w:rPr>
          <w:rStyle w:val="normaltextrun"/>
          <w:sz w:val="22"/>
          <w:szCs w:val="22"/>
          <w:lang w:val="en-IE"/>
        </w:rPr>
        <w:t xml:space="preserve"> on the physical, mental and psychological health of prostituted people, </w:t>
      </w:r>
      <w:r w:rsidR="00B256B3">
        <w:rPr>
          <w:rStyle w:val="normaltextrun"/>
          <w:color w:val="000000"/>
          <w:sz w:val="22"/>
          <w:szCs w:val="22"/>
          <w:shd w:val="clear" w:color="auto" w:fill="FFFFFF"/>
        </w:rPr>
        <w:t xml:space="preserve">whether </w:t>
      </w:r>
      <w:r w:rsidR="00B64B0F" w:rsidRPr="00B64B0F">
        <w:rPr>
          <w:rStyle w:val="normaltextrun"/>
          <w:color w:val="000000"/>
          <w:sz w:val="22"/>
          <w:szCs w:val="22"/>
          <w:shd w:val="clear" w:color="auto" w:fill="FFFFFF"/>
        </w:rPr>
        <w:t>it’s legal</w:t>
      </w:r>
      <w:r w:rsidR="00B64B0F" w:rsidRPr="00B64B0F">
        <w:rPr>
          <w:color w:val="000000"/>
          <w:sz w:val="22"/>
          <w:szCs w:val="22"/>
          <w:shd w:val="clear" w:color="auto" w:fill="FFFFFF"/>
        </w:rPr>
        <w:t xml:space="preserve"> </w:t>
      </w:r>
      <w:r w:rsidR="00B64B0F" w:rsidRPr="00B64B0F">
        <w:rPr>
          <w:rStyle w:val="normaltextrun"/>
          <w:color w:val="000000"/>
          <w:sz w:val="22"/>
          <w:szCs w:val="22"/>
          <w:shd w:val="clear" w:color="auto" w:fill="FFFFFF"/>
        </w:rPr>
        <w:t>or fully decriminalized, occurs indoors</w:t>
      </w:r>
      <w:r w:rsidR="00B64B0F" w:rsidRPr="00B64B0F">
        <w:rPr>
          <w:rStyle w:val="EndnoteReference"/>
          <w:color w:val="000000"/>
          <w:sz w:val="22"/>
          <w:szCs w:val="22"/>
          <w:shd w:val="clear" w:color="auto" w:fill="FFFFFF"/>
        </w:rPr>
        <w:t xml:space="preserve"> </w:t>
      </w:r>
      <w:r w:rsidR="00B64B0F" w:rsidRPr="00B64B0F">
        <w:rPr>
          <w:rStyle w:val="normaltextrun"/>
          <w:color w:val="000000"/>
          <w:sz w:val="22"/>
          <w:szCs w:val="22"/>
          <w:shd w:val="clear" w:color="auto" w:fill="FFFFFF"/>
        </w:rPr>
        <w:t>or outdoors, online</w:t>
      </w:r>
      <w:r w:rsidR="00B64B0F" w:rsidRPr="00B64B0F">
        <w:rPr>
          <w:color w:val="000000"/>
          <w:sz w:val="22"/>
          <w:szCs w:val="22"/>
          <w:shd w:val="clear" w:color="auto" w:fill="FFFFFF"/>
        </w:rPr>
        <w:t xml:space="preserve"> </w:t>
      </w:r>
      <w:r w:rsidR="00B64B0F" w:rsidRPr="00B64B0F">
        <w:rPr>
          <w:rStyle w:val="normaltextrun"/>
          <w:color w:val="000000"/>
          <w:sz w:val="22"/>
          <w:szCs w:val="22"/>
          <w:shd w:val="clear" w:color="auto" w:fill="FFFFFF"/>
        </w:rPr>
        <w:t>or off.</w:t>
      </w:r>
    </w:p>
    <w:p w14:paraId="466339F1" w14:textId="77777777" w:rsidR="00B64B0F" w:rsidRDefault="00B64B0F" w:rsidP="5DB4EDEA">
      <w:pPr>
        <w:pStyle w:val="paragraph"/>
        <w:spacing w:beforeAutospacing="0" w:afterAutospacing="0"/>
        <w:textAlignment w:val="baseline"/>
        <w:rPr>
          <w:rStyle w:val="normaltextrun"/>
          <w:rFonts w:asciiTheme="minorHAnsi" w:hAnsiTheme="minorHAnsi" w:cstheme="minorBidi"/>
          <w:sz w:val="22"/>
          <w:szCs w:val="22"/>
          <w:lang w:val="en-US"/>
        </w:rPr>
      </w:pPr>
    </w:p>
    <w:p w14:paraId="7B894C39" w14:textId="466C5EF9" w:rsidR="00B64B0F" w:rsidRDefault="00783C81" w:rsidP="5DB4EDEA">
      <w:pPr>
        <w:pStyle w:val="paragraph"/>
        <w:spacing w:beforeAutospacing="0" w:afterAutospacing="0"/>
        <w:textAlignment w:val="baseline"/>
        <w:rPr>
          <w:rStyle w:val="eop"/>
          <w:rFonts w:asciiTheme="minorHAnsi" w:hAnsiTheme="minorHAnsi" w:cstheme="minorBidi"/>
          <w:sz w:val="22"/>
          <w:szCs w:val="22"/>
          <w:lang w:val="en-US"/>
        </w:rPr>
      </w:pPr>
      <w:r w:rsidRPr="5DB4EDEA">
        <w:rPr>
          <w:rStyle w:val="normaltextrun"/>
          <w:rFonts w:asciiTheme="minorHAnsi" w:hAnsiTheme="minorHAnsi" w:cstheme="minorBidi"/>
          <w:sz w:val="22"/>
          <w:szCs w:val="22"/>
        </w:rPr>
        <w:t>A</w:t>
      </w:r>
      <w:r w:rsidR="00067B28" w:rsidRPr="5DB4EDEA">
        <w:rPr>
          <w:rStyle w:val="normaltextrun"/>
          <w:rFonts w:asciiTheme="minorHAnsi" w:hAnsiTheme="minorHAnsi" w:cstheme="minorBidi"/>
          <w:sz w:val="22"/>
          <w:szCs w:val="22"/>
        </w:rPr>
        <w:t xml:space="preserve"> </w:t>
      </w:r>
      <w:hyperlink r:id="rId24">
        <w:r w:rsidR="00067B28" w:rsidRPr="5DB4EDEA">
          <w:rPr>
            <w:rStyle w:val="Hyperlink"/>
            <w:rFonts w:asciiTheme="minorHAnsi" w:hAnsiTheme="minorHAnsi" w:cstheme="minorBidi"/>
            <w:sz w:val="22"/>
            <w:szCs w:val="22"/>
          </w:rPr>
          <w:t>study</w:t>
        </w:r>
      </w:hyperlink>
      <w:r w:rsidR="00067B28" w:rsidRPr="5DB4EDEA">
        <w:rPr>
          <w:rStyle w:val="normaltextrun"/>
          <w:rFonts w:asciiTheme="minorHAnsi" w:hAnsiTheme="minorHAnsi" w:cstheme="minorBidi"/>
          <w:sz w:val="22"/>
          <w:szCs w:val="22"/>
        </w:rPr>
        <w:t xml:space="preserve"> of </w:t>
      </w:r>
      <w:r w:rsidR="00B256B3" w:rsidRPr="5DB4EDEA">
        <w:rPr>
          <w:rStyle w:val="normaltextrun"/>
          <w:rFonts w:asciiTheme="minorHAnsi" w:hAnsiTheme="minorHAnsi" w:cstheme="minorBidi"/>
          <w:sz w:val="22"/>
          <w:szCs w:val="22"/>
        </w:rPr>
        <w:t>nine</w:t>
      </w:r>
      <w:r w:rsidR="00067B28" w:rsidRPr="5DB4EDEA">
        <w:rPr>
          <w:rStyle w:val="normaltextrun"/>
          <w:rFonts w:asciiTheme="minorHAnsi" w:hAnsiTheme="minorHAnsi" w:cstheme="minorBidi"/>
          <w:sz w:val="22"/>
          <w:szCs w:val="22"/>
        </w:rPr>
        <w:t xml:space="preserve"> different countries</w:t>
      </w:r>
      <w:r w:rsidRPr="5DB4EDEA">
        <w:rPr>
          <w:rStyle w:val="normaltextrun"/>
          <w:rFonts w:asciiTheme="minorHAnsi" w:hAnsiTheme="minorHAnsi" w:cstheme="minorBidi"/>
          <w:sz w:val="22"/>
          <w:szCs w:val="22"/>
        </w:rPr>
        <w:t xml:space="preserve"> </w:t>
      </w:r>
      <w:r w:rsidR="00067B28" w:rsidRPr="5DB4EDEA">
        <w:rPr>
          <w:rStyle w:val="normaltextrun"/>
          <w:rFonts w:asciiTheme="minorHAnsi" w:hAnsiTheme="minorHAnsi" w:cstheme="minorBidi"/>
          <w:sz w:val="22"/>
          <w:szCs w:val="22"/>
        </w:rPr>
        <w:t>identif</w:t>
      </w:r>
      <w:r w:rsidRPr="5DB4EDEA">
        <w:rPr>
          <w:rStyle w:val="normaltextrun"/>
          <w:rFonts w:asciiTheme="minorHAnsi" w:hAnsiTheme="minorHAnsi" w:cstheme="minorBidi"/>
          <w:sz w:val="22"/>
          <w:szCs w:val="22"/>
        </w:rPr>
        <w:t>ied</w:t>
      </w:r>
      <w:r w:rsidR="00067B28" w:rsidRPr="5DB4EDEA">
        <w:rPr>
          <w:rStyle w:val="normaltextrun"/>
          <w:rFonts w:asciiTheme="minorHAnsi" w:hAnsiTheme="minorHAnsi" w:cstheme="minorBidi"/>
          <w:sz w:val="22"/>
          <w:szCs w:val="22"/>
        </w:rPr>
        <w:t xml:space="preserve"> various forms of violence common in prostitution. 71% of</w:t>
      </w:r>
      <w:r w:rsidR="00B256B3" w:rsidRPr="5DB4EDEA">
        <w:rPr>
          <w:rStyle w:val="normaltextrun"/>
          <w:rFonts w:asciiTheme="minorHAnsi" w:hAnsiTheme="minorHAnsi" w:cstheme="minorBidi"/>
          <w:sz w:val="22"/>
          <w:szCs w:val="22"/>
        </w:rPr>
        <w:t xml:space="preserve"> </w:t>
      </w:r>
      <w:r w:rsidR="00067B28" w:rsidRPr="5DB4EDEA">
        <w:rPr>
          <w:rStyle w:val="normaltextrun"/>
          <w:rFonts w:asciiTheme="minorHAnsi" w:hAnsiTheme="minorHAnsi" w:cstheme="minorBidi"/>
          <w:sz w:val="22"/>
          <w:szCs w:val="22"/>
        </w:rPr>
        <w:t>participants reported being physically assaulted, 63% reported being raped, and 68% met the psychological criteria for post-traumatic stress disorder (PTSD</w:t>
      </w:r>
      <w:r w:rsidR="00B256B3" w:rsidRPr="5DB4EDEA">
        <w:rPr>
          <w:rStyle w:val="normaltextrun"/>
          <w:rFonts w:asciiTheme="minorHAnsi" w:hAnsiTheme="minorHAnsi" w:cstheme="minorBidi"/>
          <w:sz w:val="22"/>
          <w:szCs w:val="22"/>
        </w:rPr>
        <w:t xml:space="preserve">). </w:t>
      </w:r>
      <w:r w:rsidR="00067B28" w:rsidRPr="5DB4EDEA">
        <w:rPr>
          <w:rStyle w:val="normaltextrun"/>
          <w:rFonts w:asciiTheme="minorHAnsi" w:hAnsiTheme="minorHAnsi" w:cstheme="minorBidi"/>
          <w:sz w:val="22"/>
          <w:szCs w:val="22"/>
        </w:rPr>
        <w:t xml:space="preserve">89% reported wanting to escape prostitution but did not feel as though this was possible. </w:t>
      </w:r>
      <w:r w:rsidR="00067B28" w:rsidRPr="5DB4EDEA">
        <w:rPr>
          <w:rStyle w:val="eop"/>
          <w:rFonts w:asciiTheme="minorHAnsi" w:hAnsiTheme="minorHAnsi" w:cstheme="minorBidi"/>
          <w:sz w:val="22"/>
          <w:szCs w:val="22"/>
        </w:rPr>
        <w:t> </w:t>
      </w:r>
    </w:p>
    <w:p w14:paraId="0BB20432" w14:textId="77777777" w:rsidR="00972336" w:rsidRDefault="00972336" w:rsidP="5DB4EDEA">
      <w:pPr>
        <w:pStyle w:val="paragraph"/>
        <w:spacing w:beforeAutospacing="0" w:afterAutospacing="0"/>
        <w:textAlignment w:val="baseline"/>
        <w:rPr>
          <w:rStyle w:val="eop"/>
          <w:rFonts w:asciiTheme="minorHAnsi" w:hAnsiTheme="minorHAnsi" w:cstheme="minorBidi"/>
          <w:sz w:val="22"/>
          <w:szCs w:val="22"/>
          <w:lang w:val="en-US"/>
        </w:rPr>
      </w:pPr>
    </w:p>
    <w:p w14:paraId="07DF1D3D" w14:textId="5455EA71" w:rsidR="00972336" w:rsidRDefault="00783C81" w:rsidP="5DB4EDEA">
      <w:pPr>
        <w:pStyle w:val="paragraph"/>
        <w:spacing w:beforeAutospacing="0" w:afterAutospacing="0"/>
        <w:textAlignment w:val="baseline"/>
        <w:rPr>
          <w:rStyle w:val="eop"/>
          <w:rFonts w:asciiTheme="minorHAnsi" w:hAnsiTheme="minorHAnsi" w:cstheme="minorBidi"/>
          <w:sz w:val="22"/>
          <w:szCs w:val="22"/>
          <w:lang w:val="en-US"/>
        </w:rPr>
      </w:pPr>
      <w:r w:rsidRPr="1FE34325">
        <w:rPr>
          <w:rStyle w:val="normaltextrun"/>
          <w:rFonts w:asciiTheme="minorHAnsi" w:hAnsiTheme="minorHAnsi" w:cstheme="minorBidi"/>
          <w:sz w:val="22"/>
          <w:szCs w:val="22"/>
        </w:rPr>
        <w:t>A</w:t>
      </w:r>
      <w:r w:rsidR="00972336" w:rsidRPr="1FE34325">
        <w:rPr>
          <w:rStyle w:val="normaltextrun"/>
          <w:rFonts w:asciiTheme="minorHAnsi" w:hAnsiTheme="minorHAnsi" w:cstheme="minorBidi"/>
          <w:sz w:val="22"/>
          <w:szCs w:val="22"/>
        </w:rPr>
        <w:t xml:space="preserve"> </w:t>
      </w:r>
      <w:hyperlink r:id="rId25" w:anchor=":~:text=Lifetime%20prevalence%20of%20any%20or,known%20interpersonal%20and%20individual%20risks.">
        <w:r w:rsidR="00972336" w:rsidRPr="1FE34325">
          <w:rPr>
            <w:rStyle w:val="Hyperlink"/>
            <w:rFonts w:asciiTheme="minorHAnsi" w:hAnsiTheme="minorHAnsi" w:cstheme="minorBidi"/>
            <w:sz w:val="22"/>
            <w:szCs w:val="22"/>
          </w:rPr>
          <w:t>meta-review of existing studies</w:t>
        </w:r>
      </w:hyperlink>
      <w:r w:rsidRPr="1FE34325">
        <w:rPr>
          <w:rStyle w:val="normaltextrun"/>
          <w:rFonts w:asciiTheme="minorHAnsi" w:hAnsiTheme="minorHAnsi" w:cstheme="minorBidi"/>
          <w:sz w:val="22"/>
          <w:szCs w:val="22"/>
        </w:rPr>
        <w:t xml:space="preserve"> </w:t>
      </w:r>
      <w:bookmarkStart w:id="2" w:name="_Int_v87AXy4X"/>
      <w:r w:rsidR="00972336" w:rsidRPr="1FE34325">
        <w:rPr>
          <w:rStyle w:val="normaltextrun"/>
          <w:rFonts w:asciiTheme="minorHAnsi" w:hAnsiTheme="minorHAnsi" w:cstheme="minorBidi"/>
          <w:sz w:val="22"/>
          <w:szCs w:val="22"/>
        </w:rPr>
        <w:t>report</w:t>
      </w:r>
      <w:r w:rsidRPr="1FE34325">
        <w:rPr>
          <w:rStyle w:val="normaltextrun"/>
          <w:rFonts w:asciiTheme="minorHAnsi" w:hAnsiTheme="minorHAnsi" w:cstheme="minorBidi"/>
          <w:sz w:val="22"/>
          <w:szCs w:val="22"/>
        </w:rPr>
        <w:t>s</w:t>
      </w:r>
      <w:bookmarkEnd w:id="2"/>
      <w:r w:rsidR="00972336" w:rsidRPr="1FE34325">
        <w:rPr>
          <w:rStyle w:val="normaltextrun"/>
          <w:rFonts w:asciiTheme="minorHAnsi" w:hAnsiTheme="minorHAnsi" w:cstheme="minorBidi"/>
          <w:sz w:val="22"/>
          <w:szCs w:val="22"/>
        </w:rPr>
        <w:t xml:space="preserve"> that </w:t>
      </w:r>
      <w:r w:rsidR="079B7383" w:rsidRPr="1FE34325">
        <w:rPr>
          <w:rStyle w:val="normaltextrun"/>
          <w:rFonts w:asciiTheme="minorHAnsi" w:hAnsiTheme="minorHAnsi" w:cstheme="minorBidi"/>
          <w:sz w:val="22"/>
          <w:szCs w:val="22"/>
        </w:rPr>
        <w:t xml:space="preserve">the </w:t>
      </w:r>
      <w:r w:rsidR="00972336" w:rsidRPr="1FE34325">
        <w:rPr>
          <w:rStyle w:val="normaltextrun"/>
          <w:rFonts w:asciiTheme="minorHAnsi" w:hAnsiTheme="minorHAnsi" w:cstheme="minorBidi"/>
          <w:sz w:val="22"/>
          <w:szCs w:val="22"/>
        </w:rPr>
        <w:t>lifetime prevalence of “workplace violence” for those involved in prostitution ranged from 45% - 75%, with a range of reported violence of 32% - 55% over the past year.</w:t>
      </w:r>
      <w:r w:rsidR="00972336" w:rsidRPr="1FE34325">
        <w:rPr>
          <w:rStyle w:val="eop"/>
          <w:rFonts w:asciiTheme="minorHAnsi" w:hAnsiTheme="minorHAnsi" w:cstheme="minorBidi"/>
          <w:sz w:val="22"/>
          <w:szCs w:val="22"/>
        </w:rPr>
        <w:t> </w:t>
      </w:r>
    </w:p>
    <w:p w14:paraId="0E604915" w14:textId="77777777" w:rsidR="009D1007" w:rsidRDefault="009D1007" w:rsidP="5DB4EDEA">
      <w:pPr>
        <w:pStyle w:val="paragraph"/>
        <w:spacing w:beforeAutospacing="0" w:afterAutospacing="0"/>
        <w:textAlignment w:val="baseline"/>
        <w:rPr>
          <w:rStyle w:val="eop"/>
          <w:rFonts w:asciiTheme="minorHAnsi" w:hAnsiTheme="minorHAnsi" w:cstheme="minorBidi"/>
          <w:sz w:val="22"/>
          <w:szCs w:val="22"/>
          <w:lang w:val="en-US"/>
        </w:rPr>
      </w:pPr>
    </w:p>
    <w:p w14:paraId="541C33E8" w14:textId="5DECB373" w:rsidR="009D1007" w:rsidRDefault="009D1007" w:rsidP="5DB4EDEA">
      <w:pPr>
        <w:rPr>
          <w:sz w:val="22"/>
          <w:szCs w:val="22"/>
        </w:rPr>
      </w:pPr>
      <w:r w:rsidRPr="1FE34325">
        <w:rPr>
          <w:sz w:val="22"/>
          <w:szCs w:val="22"/>
        </w:rPr>
        <w:t xml:space="preserve">A </w:t>
      </w:r>
      <w:hyperlink r:id="rId26">
        <w:r w:rsidRPr="1FE34325">
          <w:rPr>
            <w:rStyle w:val="Hyperlink"/>
            <w:sz w:val="22"/>
            <w:szCs w:val="22"/>
          </w:rPr>
          <w:t>UK study of 62 people</w:t>
        </w:r>
      </w:hyperlink>
      <w:r w:rsidRPr="1FE34325">
        <w:rPr>
          <w:sz w:val="22"/>
          <w:szCs w:val="22"/>
        </w:rPr>
        <w:t xml:space="preserve"> who sell sex online via </w:t>
      </w:r>
      <w:r w:rsidR="400B9E5C" w:rsidRPr="1FE34325">
        <w:rPr>
          <w:sz w:val="22"/>
          <w:szCs w:val="22"/>
        </w:rPr>
        <w:t>“</w:t>
      </w:r>
      <w:r w:rsidRPr="1FE34325">
        <w:rPr>
          <w:sz w:val="22"/>
          <w:szCs w:val="22"/>
        </w:rPr>
        <w:t>independent indoor sectors, as independent escorts, webcam workers, providers of sexual massage or BDSM services</w:t>
      </w:r>
      <w:r w:rsidR="715B30F2" w:rsidRPr="1FE34325">
        <w:rPr>
          <w:sz w:val="22"/>
          <w:szCs w:val="22"/>
        </w:rPr>
        <w:t xml:space="preserve">” </w:t>
      </w:r>
      <w:r w:rsidRPr="1FE34325">
        <w:rPr>
          <w:sz w:val="22"/>
          <w:szCs w:val="22"/>
        </w:rPr>
        <w:t>found that:</w:t>
      </w:r>
    </w:p>
    <w:p w14:paraId="38D7AB19" w14:textId="77777777" w:rsidR="009D1007" w:rsidRDefault="009D1007" w:rsidP="5DB4EDEA">
      <w:pPr>
        <w:rPr>
          <w:sz w:val="22"/>
          <w:szCs w:val="22"/>
        </w:rPr>
      </w:pPr>
    </w:p>
    <w:p w14:paraId="592A192C" w14:textId="15684B51" w:rsidR="009D1007" w:rsidRPr="009D1007" w:rsidRDefault="009D1007" w:rsidP="5DB4EDEA">
      <w:pPr>
        <w:pStyle w:val="ListParagraph"/>
        <w:numPr>
          <w:ilvl w:val="0"/>
          <w:numId w:val="12"/>
        </w:numPr>
        <w:rPr>
          <w:rFonts w:asciiTheme="minorHAnsi" w:hAnsiTheme="minorHAnsi" w:cstheme="minorBidi"/>
          <w:sz w:val="22"/>
          <w:szCs w:val="22"/>
        </w:rPr>
      </w:pPr>
      <w:r w:rsidRPr="5DB4EDEA">
        <w:rPr>
          <w:rFonts w:asciiTheme="minorHAnsi" w:hAnsiTheme="minorHAnsi" w:cstheme="minorBidi"/>
          <w:sz w:val="22"/>
          <w:szCs w:val="22"/>
        </w:rPr>
        <w:t xml:space="preserve">65.1% of participants receive persistent or repeated unwanted contact or attempts to contact through email, </w:t>
      </w:r>
      <w:proofErr w:type="gramStart"/>
      <w:r w:rsidRPr="5DB4EDEA">
        <w:rPr>
          <w:rFonts w:asciiTheme="minorHAnsi" w:hAnsiTheme="minorHAnsi" w:cstheme="minorBidi"/>
          <w:sz w:val="22"/>
          <w:szCs w:val="22"/>
        </w:rPr>
        <w:t>text</w:t>
      </w:r>
      <w:proofErr w:type="gramEnd"/>
      <w:r w:rsidRPr="5DB4EDEA">
        <w:rPr>
          <w:rFonts w:asciiTheme="minorHAnsi" w:hAnsiTheme="minorHAnsi" w:cstheme="minorBidi"/>
          <w:sz w:val="22"/>
          <w:szCs w:val="22"/>
        </w:rPr>
        <w:t xml:space="preserve"> or social media.</w:t>
      </w:r>
    </w:p>
    <w:p w14:paraId="01832BA9" w14:textId="5D1E2A21" w:rsidR="009D1007" w:rsidRPr="009D1007" w:rsidRDefault="009D1007" w:rsidP="5DB4EDEA">
      <w:pPr>
        <w:pStyle w:val="ListParagraph"/>
        <w:numPr>
          <w:ilvl w:val="0"/>
          <w:numId w:val="12"/>
        </w:numPr>
        <w:rPr>
          <w:rFonts w:asciiTheme="minorHAnsi" w:hAnsiTheme="minorHAnsi" w:cstheme="minorBidi"/>
          <w:sz w:val="22"/>
          <w:szCs w:val="22"/>
        </w:rPr>
      </w:pPr>
      <w:r w:rsidRPr="5DB4EDEA">
        <w:rPr>
          <w:rFonts w:asciiTheme="minorHAnsi" w:hAnsiTheme="minorHAnsi" w:cstheme="minorBidi"/>
          <w:sz w:val="22"/>
          <w:szCs w:val="22"/>
        </w:rPr>
        <w:t>56.2% receive threatening or harassing texts, calls or emails.</w:t>
      </w:r>
    </w:p>
    <w:p w14:paraId="774F4377" w14:textId="69432DAB" w:rsidR="009D1007" w:rsidRPr="009D1007" w:rsidRDefault="009D1007" w:rsidP="5DB4EDEA">
      <w:pPr>
        <w:pStyle w:val="ListParagraph"/>
        <w:numPr>
          <w:ilvl w:val="0"/>
          <w:numId w:val="12"/>
        </w:numPr>
        <w:rPr>
          <w:rFonts w:asciiTheme="minorHAnsi" w:hAnsiTheme="minorHAnsi" w:cstheme="minorBidi"/>
          <w:sz w:val="22"/>
          <w:szCs w:val="22"/>
        </w:rPr>
      </w:pPr>
      <w:r w:rsidRPr="5DB4EDEA">
        <w:rPr>
          <w:rFonts w:asciiTheme="minorHAnsi" w:hAnsiTheme="minorHAnsi" w:cstheme="minorBidi"/>
          <w:sz w:val="22"/>
          <w:szCs w:val="22"/>
        </w:rPr>
        <w:t>49.1% experience verbal abuse.</w:t>
      </w:r>
    </w:p>
    <w:p w14:paraId="1E1A7FAE" w14:textId="60C57EB4" w:rsidR="5DB4EDEA" w:rsidRPr="007527A5" w:rsidRDefault="009D1007" w:rsidP="5DB4EDEA">
      <w:pPr>
        <w:pStyle w:val="ListParagraph"/>
        <w:numPr>
          <w:ilvl w:val="0"/>
          <w:numId w:val="12"/>
        </w:numPr>
        <w:rPr>
          <w:rFonts w:asciiTheme="minorHAnsi" w:hAnsiTheme="minorHAnsi" w:cstheme="minorBidi"/>
          <w:sz w:val="22"/>
          <w:szCs w:val="22"/>
        </w:rPr>
      </w:pPr>
      <w:r w:rsidRPr="5DB4EDEA">
        <w:rPr>
          <w:rFonts w:asciiTheme="minorHAnsi" w:hAnsiTheme="minorHAnsi" w:cstheme="minorBidi"/>
          <w:sz w:val="22"/>
          <w:szCs w:val="22"/>
        </w:rPr>
        <w:t>29% experience repeated unwanted contact or attempts to contact in person, or persistent following or being watched.</w:t>
      </w:r>
    </w:p>
    <w:p w14:paraId="32B85DCB" w14:textId="72F2CF0B" w:rsidR="00B64B0F" w:rsidRDefault="009D1007" w:rsidP="7D3FFCF8">
      <w:pPr>
        <w:pStyle w:val="paragraph"/>
        <w:textAlignment w:val="baseline"/>
        <w:rPr>
          <w:rStyle w:val="eop"/>
          <w:rFonts w:asciiTheme="minorHAnsi" w:hAnsiTheme="minorHAnsi" w:cstheme="minorBidi"/>
          <w:sz w:val="22"/>
          <w:szCs w:val="22"/>
          <w:lang w:val="en-US"/>
        </w:rPr>
      </w:pPr>
      <w:r w:rsidRPr="1FE34325">
        <w:rPr>
          <w:rFonts w:asciiTheme="minorHAnsi" w:hAnsiTheme="minorHAnsi" w:cstheme="minorBidi"/>
          <w:sz w:val="22"/>
          <w:szCs w:val="22"/>
        </w:rPr>
        <w:t xml:space="preserve">Another </w:t>
      </w:r>
      <w:hyperlink r:id="rId27">
        <w:r w:rsidRPr="1FE34325">
          <w:rPr>
            <w:rStyle w:val="Hyperlink"/>
            <w:rFonts w:asciiTheme="minorHAnsi" w:hAnsiTheme="minorHAnsi" w:cstheme="minorBidi"/>
            <w:sz w:val="22"/>
            <w:szCs w:val="22"/>
          </w:rPr>
          <w:t>UK study</w:t>
        </w:r>
      </w:hyperlink>
      <w:r w:rsidRPr="1FE34325">
        <w:rPr>
          <w:rFonts w:asciiTheme="minorHAnsi" w:hAnsiTheme="minorHAnsi" w:cstheme="minorBidi"/>
          <w:sz w:val="22"/>
          <w:szCs w:val="22"/>
        </w:rPr>
        <w:t xml:space="preserve"> found similar results. Of 79 people involved in the commercial sex industry, the</w:t>
      </w:r>
      <w:r w:rsidR="769B8CB4" w:rsidRPr="1FE34325">
        <w:rPr>
          <w:rFonts w:asciiTheme="minorHAnsi" w:hAnsiTheme="minorHAnsi" w:cstheme="minorBidi"/>
          <w:sz w:val="22"/>
          <w:szCs w:val="22"/>
        </w:rPr>
        <w:t>y</w:t>
      </w:r>
      <w:r w:rsidRPr="1FE34325">
        <w:rPr>
          <w:rFonts w:asciiTheme="minorHAnsi" w:hAnsiTheme="minorHAnsi" w:cstheme="minorBidi"/>
          <w:sz w:val="22"/>
          <w:szCs w:val="22"/>
        </w:rPr>
        <w:t xml:space="preserve"> reported violence they experienced included: online harassment: 57%, sexual harassment: 47%, Image-Based Sexual Abuse: 30% and </w:t>
      </w:r>
      <w:proofErr w:type="spellStart"/>
      <w:r w:rsidRPr="1FE34325">
        <w:rPr>
          <w:rFonts w:asciiTheme="minorHAnsi" w:hAnsiTheme="minorHAnsi" w:cstheme="minorBidi"/>
          <w:sz w:val="22"/>
          <w:szCs w:val="22"/>
        </w:rPr>
        <w:t>cyberflashing</w:t>
      </w:r>
      <w:proofErr w:type="spellEnd"/>
      <w:r w:rsidRPr="1FE34325">
        <w:rPr>
          <w:rFonts w:asciiTheme="minorHAnsi" w:hAnsiTheme="minorHAnsi" w:cstheme="minorBidi"/>
          <w:sz w:val="22"/>
          <w:szCs w:val="22"/>
        </w:rPr>
        <w:t xml:space="preserve">: 29% </w:t>
      </w:r>
    </w:p>
    <w:p w14:paraId="6CE46403" w14:textId="110AF737" w:rsidR="7D3FFCF8" w:rsidRDefault="7D3FFCF8" w:rsidP="7D3FFCF8">
      <w:pPr>
        <w:pStyle w:val="paragraph"/>
        <w:rPr>
          <w:rFonts w:asciiTheme="minorHAnsi" w:hAnsiTheme="minorHAnsi" w:cstheme="minorBidi"/>
          <w:sz w:val="22"/>
          <w:szCs w:val="22"/>
          <w:lang w:val="en-US"/>
        </w:rPr>
      </w:pPr>
    </w:p>
    <w:p w14:paraId="3E6D4360" w14:textId="280A235F" w:rsidR="00067B28" w:rsidRDefault="00000000" w:rsidP="7D3FFCF8">
      <w:pPr>
        <w:pStyle w:val="paragraph"/>
        <w:spacing w:beforeAutospacing="0" w:afterAutospacing="0"/>
        <w:textAlignment w:val="baseline"/>
        <w:rPr>
          <w:rStyle w:val="eop"/>
          <w:rFonts w:asciiTheme="minorHAnsi" w:hAnsiTheme="minorHAnsi" w:cstheme="minorBidi"/>
          <w:sz w:val="22"/>
          <w:szCs w:val="22"/>
          <w:lang w:val="en-US"/>
        </w:rPr>
      </w:pPr>
      <w:hyperlink r:id="rId28">
        <w:r w:rsidR="00067B28" w:rsidRPr="1FE34325">
          <w:rPr>
            <w:rStyle w:val="normaltextrun"/>
            <w:rFonts w:asciiTheme="minorHAnsi" w:hAnsiTheme="minorHAnsi" w:cstheme="minorBidi"/>
            <w:color w:val="0563C1"/>
            <w:sz w:val="22"/>
            <w:szCs w:val="22"/>
          </w:rPr>
          <w:t>A House of Commons report</w:t>
        </w:r>
      </w:hyperlink>
      <w:r w:rsidR="00067B28" w:rsidRPr="1FE34325">
        <w:rPr>
          <w:rStyle w:val="normaltextrun"/>
          <w:rFonts w:asciiTheme="minorHAnsi" w:hAnsiTheme="minorHAnsi" w:cstheme="minorBidi"/>
          <w:sz w:val="22"/>
          <w:szCs w:val="22"/>
        </w:rPr>
        <w:t xml:space="preserve"> (2016) calculated that an estimated 152 individuals involved in prostitution were murdered in the UK between 1990 – 2015. </w:t>
      </w:r>
      <w:r w:rsidR="00DBDFA7" w:rsidRPr="1FE34325">
        <w:rPr>
          <w:rStyle w:val="normaltextrun"/>
          <w:rFonts w:asciiTheme="minorHAnsi" w:hAnsiTheme="minorHAnsi" w:cstheme="minorBidi"/>
          <w:sz w:val="22"/>
          <w:szCs w:val="22"/>
        </w:rPr>
        <w:t xml:space="preserve">In research </w:t>
      </w:r>
      <w:hyperlink r:id="rId29">
        <w:r w:rsidR="309DA38A" w:rsidRPr="1FE34325">
          <w:rPr>
            <w:rStyle w:val="Hyperlink"/>
            <w:rFonts w:asciiTheme="minorHAnsi" w:hAnsiTheme="minorHAnsi" w:cstheme="minorBidi"/>
            <w:sz w:val="22"/>
            <w:szCs w:val="22"/>
          </w:rPr>
          <w:t>conducted by National Ugly Mugs</w:t>
        </w:r>
      </w:hyperlink>
      <w:r w:rsidR="309DA38A" w:rsidRPr="1FE34325">
        <w:rPr>
          <w:rStyle w:val="normaltextrun"/>
          <w:rFonts w:asciiTheme="minorHAnsi" w:hAnsiTheme="minorHAnsi" w:cstheme="minorBidi"/>
          <w:sz w:val="22"/>
          <w:szCs w:val="22"/>
        </w:rPr>
        <w:t xml:space="preserve"> (2015)</w:t>
      </w:r>
      <w:r w:rsidR="00067B28" w:rsidRPr="1FE34325">
        <w:rPr>
          <w:rStyle w:val="normaltextrun"/>
          <w:rFonts w:asciiTheme="minorHAnsi" w:hAnsiTheme="minorHAnsi" w:cstheme="minorBidi"/>
          <w:sz w:val="22"/>
          <w:szCs w:val="22"/>
        </w:rPr>
        <w:t xml:space="preserve">, 49% of UK individuals involved in prostitution said they were concerned for their safety. </w:t>
      </w:r>
      <w:r w:rsidR="00067B28" w:rsidRPr="1FE34325">
        <w:rPr>
          <w:rStyle w:val="eop"/>
          <w:rFonts w:asciiTheme="minorHAnsi" w:hAnsiTheme="minorHAnsi" w:cstheme="minorBidi"/>
          <w:sz w:val="22"/>
          <w:szCs w:val="22"/>
        </w:rPr>
        <w:t> </w:t>
      </w:r>
    </w:p>
    <w:p w14:paraId="554D6171" w14:textId="77777777" w:rsidR="00B64B0F" w:rsidRPr="001313CF" w:rsidRDefault="00B64B0F" w:rsidP="5DB4EDEA">
      <w:pPr>
        <w:pStyle w:val="paragraph"/>
        <w:spacing w:beforeAutospacing="0" w:afterAutospacing="0"/>
        <w:textAlignment w:val="baseline"/>
        <w:rPr>
          <w:rFonts w:asciiTheme="minorHAnsi" w:hAnsiTheme="minorHAnsi" w:cstheme="minorBidi"/>
          <w:sz w:val="22"/>
          <w:szCs w:val="22"/>
          <w:lang w:val="en-US"/>
        </w:rPr>
      </w:pPr>
    </w:p>
    <w:p w14:paraId="30387A3A" w14:textId="1EDEFA7D" w:rsidR="432C020E" w:rsidRDefault="432C020E" w:rsidP="5DB4EDEA">
      <w:pPr>
        <w:pStyle w:val="paragraph"/>
        <w:spacing w:beforeAutospacing="0" w:afterAutospacing="0" w:line="259" w:lineRule="auto"/>
        <w:ind w:right="285"/>
      </w:pPr>
      <w:r w:rsidRPr="5DB4EDEA">
        <w:rPr>
          <w:rStyle w:val="normaltextrun"/>
          <w:rFonts w:asciiTheme="minorHAnsi" w:hAnsiTheme="minorHAnsi" w:cstheme="minorBidi"/>
          <w:b/>
          <w:bCs/>
          <w:sz w:val="22"/>
          <w:szCs w:val="22"/>
        </w:rPr>
        <w:t xml:space="preserve">5. </w:t>
      </w:r>
    </w:p>
    <w:p w14:paraId="08E8FBB0" w14:textId="77777777" w:rsidR="00712CBF" w:rsidRDefault="00712CBF" w:rsidP="5DB4EDEA">
      <w:pPr>
        <w:rPr>
          <w:rStyle w:val="normaltextrun"/>
          <w:b/>
          <w:bCs/>
          <w:sz w:val="22"/>
          <w:szCs w:val="22"/>
          <w:lang w:val="en-US"/>
        </w:rPr>
      </w:pPr>
    </w:p>
    <w:p w14:paraId="62C68E96" w14:textId="6B3C71DC" w:rsidR="00972336" w:rsidRPr="00712CBF" w:rsidRDefault="00000000" w:rsidP="00712CBF">
      <w:pPr>
        <w:rPr>
          <w:rFonts w:ascii="Times New Roman" w:hAnsi="Times New Roman" w:cs="Times New Roman"/>
        </w:rPr>
      </w:pPr>
      <w:hyperlink r:id="rId30" w:history="1">
        <w:r w:rsidR="00972336" w:rsidRPr="5DB4EDEA">
          <w:rPr>
            <w:rStyle w:val="Hyperlink"/>
            <w:sz w:val="22"/>
            <w:szCs w:val="22"/>
            <w:lang w:val="en-IE" w:eastAsia="en-GB"/>
          </w:rPr>
          <w:t>Physical violence and psychological trauma are regular occurrences for prostituted people</w:t>
        </w:r>
      </w:hyperlink>
      <w:r w:rsidR="00B256B3" w:rsidRPr="5DB4EDEA">
        <w:rPr>
          <w:sz w:val="22"/>
          <w:szCs w:val="22"/>
          <w:lang w:val="en-IE"/>
        </w:rPr>
        <w:t xml:space="preserve">. </w:t>
      </w:r>
      <w:r w:rsidR="00972336" w:rsidRPr="5DB4EDEA">
        <w:rPr>
          <w:rFonts w:eastAsia="Times New Roman"/>
          <w:kern w:val="0"/>
          <w:sz w:val="22"/>
          <w:szCs w:val="22"/>
          <w:lang w:val="en-IE" w:eastAsia="en-GB"/>
          <w14:ligatures w14:val="none"/>
        </w:rPr>
        <w:t xml:space="preserve">This violence and trauma are predominantly </w:t>
      </w:r>
      <w:hyperlink r:id="rId31" w:history="1">
        <w:r w:rsidR="00972336" w:rsidRPr="5DB4EDEA">
          <w:rPr>
            <w:rStyle w:val="Hyperlink"/>
            <w:sz w:val="22"/>
            <w:szCs w:val="22"/>
            <w:lang w:val="en-IE" w:eastAsia="en-GB"/>
          </w:rPr>
          <w:t>perpetrated by sex buyers, as well as pimps and traffickers</w:t>
        </w:r>
      </w:hyperlink>
      <w:r w:rsidR="00972336" w:rsidRPr="5DB4EDEA">
        <w:rPr>
          <w:rFonts w:eastAsia="Times New Roman"/>
          <w:kern w:val="0"/>
          <w:sz w:val="22"/>
          <w:szCs w:val="22"/>
          <w:lang w:val="en-IE" w:eastAsia="en-GB"/>
          <w14:ligatures w14:val="none"/>
        </w:rPr>
        <w:t>.</w:t>
      </w:r>
      <w:r w:rsidR="00C464DB" w:rsidRPr="5DB4EDEA">
        <w:rPr>
          <w:sz w:val="22"/>
          <w:szCs w:val="22"/>
          <w:lang w:val="en-IE"/>
        </w:rPr>
        <w:t xml:space="preserve"> </w:t>
      </w:r>
      <w:r w:rsidR="00972336" w:rsidRPr="5DB4EDEA">
        <w:rPr>
          <w:rFonts w:eastAsia="Times New Roman"/>
          <w:kern w:val="0"/>
          <w:sz w:val="22"/>
          <w:szCs w:val="22"/>
          <w:lang w:val="en-IE" w:eastAsia="en-GB"/>
          <w14:ligatures w14:val="none"/>
        </w:rPr>
        <w:t xml:space="preserve">Women and girls are forced to endure unwanted sex, inclusive of violent and dehumanizing sex acts </w:t>
      </w:r>
      <w:hyperlink r:id="rId32" w:history="1">
        <w:r w:rsidR="00972336" w:rsidRPr="5DB4EDEA">
          <w:rPr>
            <w:rStyle w:val="Hyperlink"/>
            <w:sz w:val="22"/>
            <w:szCs w:val="22"/>
            <w:lang w:val="en-IE" w:eastAsia="en-GB"/>
          </w:rPr>
          <w:t>at the hands of sex buyers</w:t>
        </w:r>
      </w:hyperlink>
      <w:r w:rsidR="00972336" w:rsidRPr="5DB4EDEA">
        <w:rPr>
          <w:rFonts w:eastAsia="Times New Roman"/>
          <w:kern w:val="0"/>
          <w:sz w:val="22"/>
          <w:szCs w:val="22"/>
          <w:lang w:val="en-IE" w:eastAsia="en-GB"/>
          <w14:ligatures w14:val="none"/>
        </w:rPr>
        <w:t>.</w:t>
      </w:r>
    </w:p>
    <w:p w14:paraId="4C16D780" w14:textId="139AB9C0" w:rsidR="5DB4EDEA" w:rsidRPr="007527A5" w:rsidRDefault="00000000" w:rsidP="5DB4EDEA">
      <w:pPr>
        <w:pStyle w:val="paragraph"/>
        <w:rPr>
          <w:rFonts w:asciiTheme="minorHAnsi" w:hAnsiTheme="minorHAnsi" w:cstheme="minorBidi"/>
          <w:sz w:val="22"/>
          <w:szCs w:val="22"/>
          <w:lang w:val="en-IE"/>
        </w:rPr>
      </w:pPr>
      <w:hyperlink r:id="rId33">
        <w:r w:rsidR="42E620D4" w:rsidRPr="1FE34325">
          <w:rPr>
            <w:rStyle w:val="Hyperlink"/>
            <w:rFonts w:asciiTheme="minorHAnsi" w:hAnsiTheme="minorHAnsi" w:cstheme="minorBidi"/>
            <w:sz w:val="22"/>
            <w:szCs w:val="22"/>
          </w:rPr>
          <w:t>Sex buyers go to prostituted women</w:t>
        </w:r>
      </w:hyperlink>
      <w:r w:rsidR="42E620D4" w:rsidRPr="1FE34325">
        <w:rPr>
          <w:rFonts w:asciiTheme="minorHAnsi" w:hAnsiTheme="minorHAnsi" w:cstheme="minorBidi"/>
          <w:sz w:val="22"/>
          <w:szCs w:val="22"/>
        </w:rPr>
        <w:t xml:space="preserve"> </w:t>
      </w:r>
      <w:r w:rsidR="00350220" w:rsidRPr="1FE34325">
        <w:rPr>
          <w:rFonts w:asciiTheme="minorHAnsi" w:hAnsiTheme="minorHAnsi" w:cstheme="minorBidi"/>
          <w:sz w:val="22"/>
          <w:szCs w:val="22"/>
        </w:rPr>
        <w:t xml:space="preserve">because they can ask/demand that the women perform sex acts their partners are not willing to do. In </w:t>
      </w:r>
      <w:hyperlink r:id="rId34">
        <w:r w:rsidR="00350220" w:rsidRPr="1FE34325">
          <w:rPr>
            <w:rStyle w:val="Hyperlink"/>
            <w:rFonts w:asciiTheme="minorHAnsi" w:hAnsiTheme="minorHAnsi" w:cstheme="minorBidi"/>
            <w:sz w:val="22"/>
            <w:szCs w:val="22"/>
          </w:rPr>
          <w:t>interviews with sex buyers in Scotland,</w:t>
        </w:r>
      </w:hyperlink>
      <w:r w:rsidR="00350220" w:rsidRPr="1FE34325">
        <w:rPr>
          <w:rFonts w:asciiTheme="minorHAnsi" w:hAnsiTheme="minorHAnsi" w:cstheme="minorBidi"/>
          <w:sz w:val="22"/>
          <w:szCs w:val="22"/>
        </w:rPr>
        <w:t xml:space="preserve"> </w:t>
      </w:r>
      <w:r w:rsidR="65A31487" w:rsidRPr="1FE34325">
        <w:rPr>
          <w:rFonts w:asciiTheme="minorHAnsi" w:hAnsiTheme="minorHAnsi" w:cstheme="minorBidi"/>
          <w:sz w:val="22"/>
          <w:szCs w:val="22"/>
        </w:rPr>
        <w:t>“</w:t>
      </w:r>
      <w:r w:rsidR="00350220" w:rsidRPr="1FE34325">
        <w:rPr>
          <w:rFonts w:asciiTheme="minorHAnsi" w:hAnsiTheme="minorHAnsi" w:cstheme="minorBidi"/>
          <w:sz w:val="22"/>
          <w:szCs w:val="22"/>
        </w:rPr>
        <w:t xml:space="preserve">most frequently, these sex acts tended to be oral and anal sex. They also sought corporal punishment, </w:t>
      </w:r>
      <w:proofErr w:type="gramStart"/>
      <w:r w:rsidR="00350220" w:rsidRPr="1FE34325">
        <w:rPr>
          <w:rFonts w:asciiTheme="minorHAnsi" w:hAnsiTheme="minorHAnsi" w:cstheme="minorBidi"/>
          <w:sz w:val="22"/>
          <w:szCs w:val="22"/>
        </w:rPr>
        <w:t>sadism</w:t>
      </w:r>
      <w:proofErr w:type="gramEnd"/>
      <w:r w:rsidR="00350220" w:rsidRPr="1FE34325">
        <w:rPr>
          <w:rFonts w:asciiTheme="minorHAnsi" w:hAnsiTheme="minorHAnsi" w:cstheme="minorBidi"/>
          <w:sz w:val="22"/>
          <w:szCs w:val="22"/>
        </w:rPr>
        <w:t xml:space="preserve"> and masochism</w:t>
      </w:r>
      <w:r w:rsidR="72005223" w:rsidRPr="1FE34325">
        <w:rPr>
          <w:rFonts w:asciiTheme="minorHAnsi" w:hAnsiTheme="minorHAnsi" w:cstheme="minorBidi"/>
          <w:sz w:val="22"/>
          <w:szCs w:val="22"/>
        </w:rPr>
        <w:t>.”</w:t>
      </w:r>
      <w:r w:rsidR="00350220" w:rsidRPr="1FE34325">
        <w:rPr>
          <w:rFonts w:asciiTheme="minorHAnsi" w:hAnsiTheme="minorHAnsi" w:cstheme="minorBidi"/>
          <w:sz w:val="22"/>
          <w:szCs w:val="22"/>
        </w:rPr>
        <w:t xml:space="preserve"> Underscoring this reasoning is the belief of sex buyers that once they have paid for a woman, she is under obligation to do whatever he demands, regardless of </w:t>
      </w:r>
      <w:hyperlink r:id="rId35">
        <w:r w:rsidR="00350220" w:rsidRPr="1FE34325">
          <w:rPr>
            <w:rStyle w:val="Hyperlink"/>
            <w:rFonts w:asciiTheme="minorHAnsi" w:hAnsiTheme="minorHAnsi" w:cstheme="minorBidi"/>
            <w:sz w:val="22"/>
            <w:szCs w:val="22"/>
          </w:rPr>
          <w:t>how painful or dehumanising</w:t>
        </w:r>
      </w:hyperlink>
      <w:r w:rsidR="00350220" w:rsidRPr="1FE34325">
        <w:rPr>
          <w:rFonts w:asciiTheme="minorHAnsi" w:hAnsiTheme="minorHAnsi" w:cstheme="minorBidi"/>
          <w:sz w:val="22"/>
          <w:szCs w:val="22"/>
        </w:rPr>
        <w:t xml:space="preserve">. They demand a ‘good’ service and view prostitution in terms of a commodity. </w:t>
      </w:r>
    </w:p>
    <w:p w14:paraId="20202439" w14:textId="31D4C5FB" w:rsidR="5DB4EDEA" w:rsidRPr="007527A5" w:rsidRDefault="00350220" w:rsidP="5DB4EDEA">
      <w:pPr>
        <w:pStyle w:val="paragraph"/>
        <w:rPr>
          <w:rFonts w:asciiTheme="minorHAnsi" w:hAnsiTheme="minorHAnsi" w:cstheme="minorBidi"/>
          <w:sz w:val="22"/>
          <w:szCs w:val="22"/>
          <w:lang w:val="en-IE"/>
        </w:rPr>
      </w:pPr>
      <w:r w:rsidRPr="5DB4EDEA">
        <w:rPr>
          <w:rFonts w:asciiTheme="minorHAnsi" w:hAnsiTheme="minorHAnsi" w:cstheme="minorBidi"/>
          <w:sz w:val="22"/>
          <w:szCs w:val="22"/>
        </w:rPr>
        <w:t xml:space="preserve">The objectification and dehumanization of women and girls involved in the commercial sex industry is evident from examining sex buyer reviews. </w:t>
      </w:r>
      <w:hyperlink r:id="rId36">
        <w:r w:rsidRPr="5DB4EDEA">
          <w:rPr>
            <w:rStyle w:val="Hyperlink"/>
            <w:rFonts w:asciiTheme="minorHAnsi" w:hAnsiTheme="minorHAnsi" w:cstheme="minorBidi"/>
            <w:sz w:val="22"/>
            <w:szCs w:val="22"/>
          </w:rPr>
          <w:t>An analysis of 148 online reviews</w:t>
        </w:r>
      </w:hyperlink>
      <w:r w:rsidRPr="5DB4EDEA">
        <w:rPr>
          <w:rFonts w:asciiTheme="minorHAnsi" w:hAnsiTheme="minorHAnsi" w:cstheme="minorBidi"/>
          <w:sz w:val="22"/>
          <w:szCs w:val="22"/>
        </w:rPr>
        <w:t xml:space="preserve">, and 2,424 reply posts of legal prostitution “services” in Australia, found that sex buyer admissions of inflicting harm were </w:t>
      </w:r>
      <w:proofErr w:type="gramStart"/>
      <w:r w:rsidRPr="5DB4EDEA">
        <w:rPr>
          <w:rFonts w:asciiTheme="minorHAnsi" w:hAnsiTheme="minorHAnsi" w:cstheme="minorBidi"/>
          <w:sz w:val="22"/>
          <w:szCs w:val="22"/>
        </w:rPr>
        <w:t>common</w:t>
      </w:r>
      <w:proofErr w:type="gramEnd"/>
      <w:r w:rsidRPr="5DB4EDEA">
        <w:rPr>
          <w:rFonts w:asciiTheme="minorHAnsi" w:hAnsiTheme="minorHAnsi" w:cstheme="minorBidi"/>
          <w:sz w:val="22"/>
          <w:szCs w:val="22"/>
        </w:rPr>
        <w:t xml:space="preserve"> and the words and narratives used by sex buyers to describe the women they had bought sex from were objectifying, dehumanizing and violent. </w:t>
      </w:r>
    </w:p>
    <w:p w14:paraId="7B46EE2A" w14:textId="4ABBEFBF" w:rsidR="5DB4EDEA" w:rsidRPr="007527A5" w:rsidRDefault="46D886AC" w:rsidP="007527A5">
      <w:pPr>
        <w:pStyle w:val="paragraph"/>
        <w:spacing w:beforeAutospacing="0" w:afterAutospacing="0" w:line="259" w:lineRule="auto"/>
        <w:ind w:right="285"/>
        <w:rPr>
          <w:rStyle w:val="eop"/>
        </w:rPr>
      </w:pPr>
      <w:r w:rsidRPr="5DB4EDEA">
        <w:rPr>
          <w:rStyle w:val="normaltextrun"/>
          <w:rFonts w:asciiTheme="minorHAnsi" w:hAnsiTheme="minorHAnsi" w:cstheme="minorBidi"/>
          <w:b/>
          <w:bCs/>
          <w:sz w:val="22"/>
          <w:szCs w:val="22"/>
        </w:rPr>
        <w:t xml:space="preserve">7. </w:t>
      </w:r>
    </w:p>
    <w:p w14:paraId="34B7908E" w14:textId="26E949C1" w:rsidR="5DB4EDEA" w:rsidRPr="007527A5" w:rsidRDefault="00AB4771" w:rsidP="007527A5">
      <w:pPr>
        <w:pStyle w:val="paragraph"/>
        <w:ind w:right="285"/>
        <w:textAlignment w:val="baseline"/>
        <w:rPr>
          <w:rFonts w:asciiTheme="minorHAnsi" w:hAnsiTheme="minorHAnsi" w:cstheme="minorBidi"/>
          <w:sz w:val="22"/>
          <w:szCs w:val="22"/>
          <w:lang w:val="en-IE"/>
        </w:rPr>
      </w:pPr>
      <w:r w:rsidRPr="1FE34325">
        <w:rPr>
          <w:rFonts w:asciiTheme="minorHAnsi" w:hAnsiTheme="minorHAnsi" w:cstheme="minorBidi"/>
          <w:sz w:val="22"/>
          <w:szCs w:val="22"/>
        </w:rPr>
        <w:t>People are exploited in a variety of different prostitution settings</w:t>
      </w:r>
      <w:r w:rsidR="140EB25D" w:rsidRPr="1FE34325">
        <w:rPr>
          <w:rFonts w:asciiTheme="minorHAnsi" w:hAnsiTheme="minorHAnsi" w:cstheme="minorBidi"/>
          <w:sz w:val="22"/>
          <w:szCs w:val="22"/>
        </w:rPr>
        <w:t xml:space="preserve">, </w:t>
      </w:r>
      <w:r w:rsidRPr="1FE34325">
        <w:rPr>
          <w:rFonts w:asciiTheme="minorHAnsi" w:hAnsiTheme="minorHAnsi" w:cstheme="minorBidi"/>
          <w:sz w:val="22"/>
          <w:szCs w:val="22"/>
        </w:rPr>
        <w:t xml:space="preserve">including pornography. In </w:t>
      </w:r>
      <w:r w:rsidR="5C5495B1" w:rsidRPr="1FE34325">
        <w:rPr>
          <w:rFonts w:asciiTheme="minorHAnsi" w:hAnsiTheme="minorHAnsi" w:cstheme="minorBidi"/>
          <w:sz w:val="22"/>
          <w:szCs w:val="22"/>
        </w:rPr>
        <w:t>2019, pornography</w:t>
      </w:r>
      <w:r w:rsidRPr="1FE34325">
        <w:rPr>
          <w:rFonts w:asciiTheme="minorHAnsi" w:hAnsiTheme="minorHAnsi" w:cstheme="minorBidi"/>
          <w:sz w:val="22"/>
          <w:szCs w:val="22"/>
        </w:rPr>
        <w:t xml:space="preserve"> was the </w:t>
      </w:r>
      <w:r w:rsidR="070277F8" w:rsidRPr="1FE34325">
        <w:rPr>
          <w:rFonts w:asciiTheme="minorHAnsi" w:hAnsiTheme="minorHAnsi" w:cstheme="minorBidi"/>
          <w:sz w:val="22"/>
          <w:szCs w:val="22"/>
        </w:rPr>
        <w:t xml:space="preserve">third-most </w:t>
      </w:r>
      <w:hyperlink r:id="rId37">
        <w:r w:rsidRPr="1FE34325">
          <w:rPr>
            <w:rStyle w:val="Hyperlink"/>
            <w:rFonts w:asciiTheme="minorHAnsi" w:hAnsiTheme="minorHAnsi" w:cstheme="minorBidi"/>
            <w:sz w:val="22"/>
            <w:szCs w:val="22"/>
          </w:rPr>
          <w:t>common form of sex trafficking</w:t>
        </w:r>
      </w:hyperlink>
      <w:r w:rsidRPr="1FE34325">
        <w:rPr>
          <w:rFonts w:asciiTheme="minorHAnsi" w:hAnsiTheme="minorHAnsi" w:cstheme="minorBidi"/>
          <w:sz w:val="22"/>
          <w:szCs w:val="22"/>
        </w:rPr>
        <w:t xml:space="preserve"> in the US. In 2023, Pornhub’s parent company </w:t>
      </w:r>
      <w:proofErr w:type="spellStart"/>
      <w:r w:rsidRPr="1FE34325">
        <w:rPr>
          <w:rFonts w:asciiTheme="minorHAnsi" w:hAnsiTheme="minorHAnsi" w:cstheme="minorBidi"/>
          <w:sz w:val="22"/>
          <w:szCs w:val="22"/>
        </w:rPr>
        <w:t>Aylo</w:t>
      </w:r>
      <w:proofErr w:type="spellEnd"/>
      <w:r w:rsidRPr="1FE34325">
        <w:rPr>
          <w:rFonts w:asciiTheme="minorHAnsi" w:hAnsiTheme="minorHAnsi" w:cstheme="minorBidi"/>
          <w:sz w:val="22"/>
          <w:szCs w:val="22"/>
        </w:rPr>
        <w:t xml:space="preserve"> </w:t>
      </w:r>
      <w:hyperlink r:id="rId38">
        <w:r w:rsidRPr="1FE34325">
          <w:rPr>
            <w:rStyle w:val="Hyperlink"/>
            <w:rFonts w:asciiTheme="minorHAnsi" w:hAnsiTheme="minorHAnsi" w:cstheme="minorBidi"/>
            <w:sz w:val="22"/>
            <w:szCs w:val="22"/>
          </w:rPr>
          <w:t>admitted it had profited from sex trafficking</w:t>
        </w:r>
      </w:hyperlink>
      <w:r w:rsidRPr="1FE34325">
        <w:rPr>
          <w:rFonts w:asciiTheme="minorHAnsi" w:hAnsiTheme="minorHAnsi" w:cstheme="minorBidi"/>
          <w:sz w:val="22"/>
          <w:szCs w:val="22"/>
        </w:rPr>
        <w:t>. Several other lawsuits are pendin</w:t>
      </w:r>
      <w:r w:rsidR="00EC6DFE" w:rsidRPr="1FE34325">
        <w:rPr>
          <w:rFonts w:asciiTheme="minorHAnsi" w:hAnsiTheme="minorHAnsi" w:cstheme="minorBidi"/>
          <w:sz w:val="22"/>
          <w:szCs w:val="22"/>
        </w:rPr>
        <w:t>g with a</w:t>
      </w:r>
      <w:r w:rsidRPr="1FE34325">
        <w:rPr>
          <w:rFonts w:asciiTheme="minorHAnsi" w:hAnsiTheme="minorHAnsi" w:cstheme="minorBidi"/>
          <w:sz w:val="22"/>
          <w:szCs w:val="22"/>
        </w:rPr>
        <w:t>llegations relat</w:t>
      </w:r>
      <w:r w:rsidR="00EC6DFE" w:rsidRPr="1FE34325">
        <w:rPr>
          <w:rFonts w:asciiTheme="minorHAnsi" w:hAnsiTheme="minorHAnsi" w:cstheme="minorBidi"/>
          <w:sz w:val="22"/>
          <w:szCs w:val="22"/>
        </w:rPr>
        <w:t>ing</w:t>
      </w:r>
      <w:r w:rsidRPr="1FE34325">
        <w:rPr>
          <w:rFonts w:asciiTheme="minorHAnsi" w:hAnsiTheme="minorHAnsi" w:cstheme="minorBidi"/>
          <w:sz w:val="22"/>
          <w:szCs w:val="22"/>
        </w:rPr>
        <w:t xml:space="preserve"> to sex trafficking</w:t>
      </w:r>
      <w:r w:rsidR="00EC6DFE" w:rsidRPr="1FE34325">
        <w:rPr>
          <w:rFonts w:asciiTheme="minorHAnsi" w:hAnsiTheme="minorHAnsi" w:cstheme="minorBidi"/>
          <w:sz w:val="22"/>
          <w:szCs w:val="22"/>
        </w:rPr>
        <w:t>;</w:t>
      </w:r>
      <w:r w:rsidRPr="1FE34325">
        <w:rPr>
          <w:rFonts w:asciiTheme="minorHAnsi" w:hAnsiTheme="minorHAnsi" w:cstheme="minorBidi"/>
          <w:sz w:val="22"/>
          <w:szCs w:val="22"/>
        </w:rPr>
        <w:t xml:space="preserve"> profiting from child sexual abuse materials</w:t>
      </w:r>
      <w:r w:rsidR="00EC6DFE" w:rsidRPr="1FE34325">
        <w:rPr>
          <w:rFonts w:asciiTheme="minorHAnsi" w:hAnsiTheme="minorHAnsi" w:cstheme="minorBidi"/>
          <w:sz w:val="22"/>
          <w:szCs w:val="22"/>
        </w:rPr>
        <w:t>; profiting from i</w:t>
      </w:r>
      <w:r w:rsidRPr="1FE34325">
        <w:rPr>
          <w:rFonts w:asciiTheme="minorHAnsi" w:hAnsiTheme="minorHAnsi" w:cstheme="minorBidi"/>
          <w:sz w:val="22"/>
          <w:szCs w:val="22"/>
        </w:rPr>
        <w:t>mage-</w:t>
      </w:r>
      <w:r w:rsidR="00EC6DFE" w:rsidRPr="1FE34325">
        <w:rPr>
          <w:rFonts w:asciiTheme="minorHAnsi" w:hAnsiTheme="minorHAnsi" w:cstheme="minorBidi"/>
          <w:sz w:val="22"/>
          <w:szCs w:val="22"/>
        </w:rPr>
        <w:t>b</w:t>
      </w:r>
      <w:r w:rsidRPr="1FE34325">
        <w:rPr>
          <w:rFonts w:asciiTheme="minorHAnsi" w:hAnsiTheme="minorHAnsi" w:cstheme="minorBidi"/>
          <w:sz w:val="22"/>
          <w:szCs w:val="22"/>
        </w:rPr>
        <w:t xml:space="preserve">ased </w:t>
      </w:r>
      <w:r w:rsidR="00EC6DFE" w:rsidRPr="1FE34325">
        <w:rPr>
          <w:rFonts w:asciiTheme="minorHAnsi" w:hAnsiTheme="minorHAnsi" w:cstheme="minorBidi"/>
          <w:sz w:val="22"/>
          <w:szCs w:val="22"/>
        </w:rPr>
        <w:t>s</w:t>
      </w:r>
      <w:r w:rsidRPr="1FE34325">
        <w:rPr>
          <w:rFonts w:asciiTheme="minorHAnsi" w:hAnsiTheme="minorHAnsi" w:cstheme="minorBidi"/>
          <w:sz w:val="22"/>
          <w:szCs w:val="22"/>
        </w:rPr>
        <w:t xml:space="preserve">exual </w:t>
      </w:r>
      <w:r w:rsidR="00EC6DFE" w:rsidRPr="1FE34325">
        <w:rPr>
          <w:rFonts w:asciiTheme="minorHAnsi" w:hAnsiTheme="minorHAnsi" w:cstheme="minorBidi"/>
          <w:sz w:val="22"/>
          <w:szCs w:val="22"/>
        </w:rPr>
        <w:t>a</w:t>
      </w:r>
      <w:r w:rsidRPr="1FE34325">
        <w:rPr>
          <w:rFonts w:asciiTheme="minorHAnsi" w:hAnsiTheme="minorHAnsi" w:cstheme="minorBidi"/>
          <w:sz w:val="22"/>
          <w:szCs w:val="22"/>
        </w:rPr>
        <w:t>buse</w:t>
      </w:r>
      <w:r w:rsidR="00EC6DFE" w:rsidRPr="1FE34325">
        <w:rPr>
          <w:rFonts w:asciiTheme="minorHAnsi" w:hAnsiTheme="minorHAnsi" w:cstheme="minorBidi"/>
          <w:sz w:val="22"/>
          <w:szCs w:val="22"/>
        </w:rPr>
        <w:t xml:space="preserve">; </w:t>
      </w:r>
      <w:r w:rsidRPr="1FE34325">
        <w:rPr>
          <w:rFonts w:asciiTheme="minorHAnsi" w:hAnsiTheme="minorHAnsi" w:cstheme="minorBidi"/>
          <w:sz w:val="22"/>
          <w:szCs w:val="22"/>
        </w:rPr>
        <w:t>and profiting from uploaded videos of sexual assault.</w:t>
      </w:r>
    </w:p>
    <w:p w14:paraId="0510676D" w14:textId="5EBF4302" w:rsidR="5DB4EDEA" w:rsidRPr="007527A5" w:rsidRDefault="00EC6DFE" w:rsidP="007527A5">
      <w:pPr>
        <w:pStyle w:val="paragraph"/>
        <w:ind w:right="285"/>
        <w:textAlignment w:val="baseline"/>
        <w:rPr>
          <w:rFonts w:asciiTheme="minorHAnsi" w:hAnsiTheme="minorHAnsi" w:cstheme="minorBidi"/>
          <w:sz w:val="22"/>
          <w:szCs w:val="22"/>
          <w:lang w:val="en-IE"/>
        </w:rPr>
      </w:pPr>
      <w:r w:rsidRPr="1FE34325">
        <w:rPr>
          <w:rFonts w:asciiTheme="minorHAnsi" w:hAnsiTheme="minorHAnsi" w:cstheme="minorBidi"/>
          <w:sz w:val="22"/>
          <w:szCs w:val="22"/>
        </w:rPr>
        <w:t xml:space="preserve">In 2023, </w:t>
      </w:r>
      <w:hyperlink r:id="rId39" w:anchor=":~:text=As%20much%20as%2090%25%20of,nominated%20equality%20watchdog%20has%20found.">
        <w:r w:rsidRPr="1FE34325">
          <w:rPr>
            <w:rStyle w:val="Hyperlink"/>
            <w:rFonts w:asciiTheme="minorHAnsi" w:hAnsiTheme="minorHAnsi" w:cstheme="minorBidi"/>
            <w:sz w:val="22"/>
            <w:szCs w:val="22"/>
          </w:rPr>
          <w:t>France’s High Council for Equality between Women and Men</w:t>
        </w:r>
      </w:hyperlink>
      <w:r w:rsidRPr="1FE34325">
        <w:rPr>
          <w:rFonts w:asciiTheme="minorHAnsi" w:hAnsiTheme="minorHAnsi" w:cstheme="minorBidi"/>
          <w:sz w:val="22"/>
          <w:szCs w:val="22"/>
        </w:rPr>
        <w:t xml:space="preserve"> found that </w:t>
      </w:r>
      <w:r w:rsidR="70B19D80" w:rsidRPr="1FE34325">
        <w:rPr>
          <w:rFonts w:asciiTheme="minorHAnsi" w:hAnsiTheme="minorHAnsi" w:cstheme="minorBidi"/>
          <w:sz w:val="22"/>
          <w:szCs w:val="22"/>
        </w:rPr>
        <w:t>“</w:t>
      </w:r>
      <w:r w:rsidRPr="1FE34325">
        <w:rPr>
          <w:rFonts w:asciiTheme="minorHAnsi" w:hAnsiTheme="minorHAnsi" w:cstheme="minorBidi"/>
          <w:sz w:val="22"/>
          <w:szCs w:val="22"/>
        </w:rPr>
        <w:t>90% of pornographic content online features verbal, physical and sexual violence towards women, and a significant amount of violence shown is punishable under existing laws in France.</w:t>
      </w:r>
      <w:r w:rsidR="365635C1" w:rsidRPr="1FE34325">
        <w:rPr>
          <w:rFonts w:asciiTheme="minorHAnsi" w:hAnsiTheme="minorHAnsi" w:cstheme="minorBidi"/>
          <w:sz w:val="22"/>
          <w:szCs w:val="22"/>
        </w:rPr>
        <w:t>”</w:t>
      </w:r>
      <w:r w:rsidRPr="1FE34325">
        <w:rPr>
          <w:rFonts w:asciiTheme="minorHAnsi" w:hAnsiTheme="minorHAnsi" w:cstheme="minorBidi"/>
          <w:sz w:val="22"/>
          <w:szCs w:val="22"/>
        </w:rPr>
        <w:t xml:space="preserve"> In fact, much of what happens to women and girls in pornography would meet the international definition of torture.</w:t>
      </w:r>
    </w:p>
    <w:p w14:paraId="1B7F1D90" w14:textId="6A7A9205" w:rsidR="5DB4EDEA" w:rsidRPr="007527A5" w:rsidRDefault="00000000" w:rsidP="007527A5">
      <w:pPr>
        <w:pStyle w:val="paragraph"/>
        <w:ind w:right="285"/>
        <w:textAlignment w:val="baseline"/>
        <w:rPr>
          <w:rFonts w:asciiTheme="minorHAnsi" w:hAnsiTheme="minorHAnsi" w:cstheme="minorBidi"/>
          <w:sz w:val="22"/>
          <w:szCs w:val="22"/>
          <w:lang w:val="en-IE"/>
        </w:rPr>
      </w:pPr>
      <w:hyperlink r:id="rId40">
        <w:r w:rsidR="39C954D3" w:rsidRPr="1FE34325">
          <w:rPr>
            <w:rStyle w:val="Hyperlink"/>
            <w:rFonts w:asciiTheme="minorHAnsi" w:hAnsiTheme="minorHAnsi" w:cstheme="minorBidi"/>
            <w:sz w:val="22"/>
            <w:szCs w:val="22"/>
          </w:rPr>
          <w:t>New online forms of prostitution</w:t>
        </w:r>
      </w:hyperlink>
      <w:r w:rsidR="39C954D3" w:rsidRPr="1FE34325">
        <w:rPr>
          <w:rStyle w:val="normaltextrun"/>
          <w:rFonts w:asciiTheme="minorHAnsi" w:hAnsiTheme="minorHAnsi" w:cstheme="minorBidi"/>
          <w:sz w:val="22"/>
          <w:szCs w:val="22"/>
        </w:rPr>
        <w:t xml:space="preserve"> </w:t>
      </w:r>
      <w:r w:rsidR="6594093B" w:rsidRPr="1FE34325">
        <w:rPr>
          <w:rStyle w:val="normaltextrun"/>
          <w:rFonts w:asciiTheme="minorHAnsi" w:hAnsiTheme="minorHAnsi" w:cstheme="minorBidi"/>
          <w:sz w:val="22"/>
          <w:szCs w:val="22"/>
        </w:rPr>
        <w:t xml:space="preserve">– </w:t>
      </w:r>
      <w:r w:rsidR="00EC6DFE" w:rsidRPr="1FE34325">
        <w:rPr>
          <w:rStyle w:val="normaltextrun"/>
          <w:rFonts w:asciiTheme="minorHAnsi" w:hAnsiTheme="minorHAnsi" w:cstheme="minorBidi"/>
          <w:sz w:val="22"/>
          <w:szCs w:val="22"/>
        </w:rPr>
        <w:t xml:space="preserve">like webcamming – can be additionally harmful to women due to their unique risks to privacy. Women who upload videos to these sites may be subject to blackmail, </w:t>
      </w:r>
      <w:proofErr w:type="gramStart"/>
      <w:r w:rsidR="00EC6DFE" w:rsidRPr="1FE34325">
        <w:rPr>
          <w:rStyle w:val="normaltextrun"/>
          <w:rFonts w:asciiTheme="minorHAnsi" w:hAnsiTheme="minorHAnsi" w:cstheme="minorBidi"/>
          <w:sz w:val="22"/>
          <w:szCs w:val="22"/>
        </w:rPr>
        <w:t>harassment</w:t>
      </w:r>
      <w:proofErr w:type="gramEnd"/>
      <w:r w:rsidR="00EC6DFE" w:rsidRPr="1FE34325">
        <w:rPr>
          <w:rStyle w:val="normaltextrun"/>
          <w:rFonts w:asciiTheme="minorHAnsi" w:hAnsiTheme="minorHAnsi" w:cstheme="minorBidi"/>
          <w:sz w:val="22"/>
          <w:szCs w:val="22"/>
        </w:rPr>
        <w:t xml:space="preserve"> or </w:t>
      </w:r>
      <w:proofErr w:type="spellStart"/>
      <w:r w:rsidR="00EC6DFE" w:rsidRPr="1FE34325">
        <w:rPr>
          <w:rStyle w:val="normaltextrun"/>
          <w:rFonts w:asciiTheme="minorHAnsi" w:hAnsiTheme="minorHAnsi" w:cstheme="minorBidi"/>
          <w:sz w:val="22"/>
          <w:szCs w:val="22"/>
        </w:rPr>
        <w:t>nonconsensual</w:t>
      </w:r>
      <w:proofErr w:type="spellEnd"/>
      <w:r w:rsidR="00EC6DFE" w:rsidRPr="1FE34325">
        <w:rPr>
          <w:rStyle w:val="normaltextrun"/>
          <w:rFonts w:asciiTheme="minorHAnsi" w:hAnsiTheme="minorHAnsi" w:cstheme="minorBidi"/>
          <w:sz w:val="22"/>
          <w:szCs w:val="22"/>
        </w:rPr>
        <w:t xml:space="preserve"> sharing of images. A significant number of women in prostitution have had their prostitution filmed – </w:t>
      </w:r>
      <w:hyperlink r:id="rId41">
        <w:r w:rsidR="00EC6DFE" w:rsidRPr="1FE34325">
          <w:rPr>
            <w:rStyle w:val="Hyperlink"/>
            <w:rFonts w:asciiTheme="minorHAnsi" w:hAnsiTheme="minorHAnsi" w:cstheme="minorBidi"/>
            <w:sz w:val="22"/>
            <w:szCs w:val="22"/>
          </w:rPr>
          <w:t>in one study</w:t>
        </w:r>
        <w:r w:rsidR="5321D27B" w:rsidRPr="1FE34325">
          <w:rPr>
            <w:rStyle w:val="Hyperlink"/>
            <w:rFonts w:asciiTheme="minorHAnsi" w:hAnsiTheme="minorHAnsi" w:cstheme="minorBidi"/>
            <w:sz w:val="22"/>
            <w:szCs w:val="22"/>
          </w:rPr>
          <w:t>,</w:t>
        </w:r>
      </w:hyperlink>
      <w:r w:rsidR="5321D27B" w:rsidRPr="1FE34325">
        <w:rPr>
          <w:rFonts w:asciiTheme="minorHAnsi" w:hAnsiTheme="minorHAnsi" w:cstheme="minorBidi"/>
          <w:sz w:val="22"/>
          <w:szCs w:val="22"/>
        </w:rPr>
        <w:t xml:space="preserve"> </w:t>
      </w:r>
      <w:r w:rsidR="00EC6DFE" w:rsidRPr="1FE34325">
        <w:rPr>
          <w:rFonts w:asciiTheme="minorHAnsi" w:hAnsiTheme="minorHAnsi" w:cstheme="minorBidi"/>
          <w:sz w:val="22"/>
          <w:szCs w:val="22"/>
        </w:rPr>
        <w:t>64% of interviewees had been filmed without their consent during the purchase of sex and many spoke of the fear of not knowing where those videos can be seen. 67% worry about the perpetual nature of pornography, saying “porn is forever</w:t>
      </w:r>
      <w:r w:rsidR="4C78E5DD" w:rsidRPr="1FE34325">
        <w:rPr>
          <w:rFonts w:asciiTheme="minorHAnsi" w:hAnsiTheme="minorHAnsi" w:cstheme="minorBidi"/>
          <w:sz w:val="22"/>
          <w:szCs w:val="22"/>
        </w:rPr>
        <w:t>.”</w:t>
      </w:r>
      <w:r w:rsidR="00EC6DFE" w:rsidRPr="1FE34325">
        <w:rPr>
          <w:rFonts w:asciiTheme="minorHAnsi" w:hAnsiTheme="minorHAnsi" w:cstheme="minorBidi"/>
          <w:sz w:val="22"/>
          <w:szCs w:val="22"/>
        </w:rPr>
        <w:t xml:space="preserve"> 38% of the time, someone the interviewees knew had located and viewed their online pornography, and 37% of the time, they faced blackmail from someone who had downloaded their videos. </w:t>
      </w:r>
    </w:p>
    <w:p w14:paraId="58E35F2D" w14:textId="7B40B20A" w:rsidR="5DB4EDEA" w:rsidRPr="007527A5" w:rsidRDefault="00EC6DFE" w:rsidP="007527A5">
      <w:pPr>
        <w:pStyle w:val="paragraph"/>
        <w:ind w:right="285"/>
        <w:textAlignment w:val="baseline"/>
        <w:rPr>
          <w:rFonts w:asciiTheme="minorHAnsi" w:hAnsiTheme="minorHAnsi" w:cstheme="minorBidi"/>
          <w:sz w:val="22"/>
          <w:szCs w:val="22"/>
          <w:lang w:val="en-IE"/>
        </w:rPr>
      </w:pPr>
      <w:r w:rsidRPr="1FE34325">
        <w:rPr>
          <w:rFonts w:asciiTheme="minorHAnsi" w:hAnsiTheme="minorHAnsi" w:cstheme="minorBidi"/>
          <w:sz w:val="22"/>
          <w:szCs w:val="22"/>
        </w:rPr>
        <w:t>Pornography consumption is also a driver of the sex trade. As noted above</w:t>
      </w:r>
      <w:r w:rsidR="00732BCC" w:rsidRPr="1FE34325">
        <w:rPr>
          <w:rFonts w:asciiTheme="minorHAnsi" w:hAnsiTheme="minorHAnsi" w:cstheme="minorBidi"/>
          <w:sz w:val="22"/>
          <w:szCs w:val="22"/>
        </w:rPr>
        <w:t>,</w:t>
      </w:r>
      <w:r w:rsidRPr="1FE34325">
        <w:rPr>
          <w:rFonts w:asciiTheme="minorHAnsi" w:hAnsiTheme="minorHAnsi" w:cstheme="minorBidi"/>
          <w:sz w:val="22"/>
          <w:szCs w:val="22"/>
        </w:rPr>
        <w:t xml:space="preserve"> men who buy sex report seek</w:t>
      </w:r>
      <w:r w:rsidR="00052D98" w:rsidRPr="1FE34325">
        <w:rPr>
          <w:rFonts w:asciiTheme="minorHAnsi" w:hAnsiTheme="minorHAnsi" w:cstheme="minorBidi"/>
          <w:sz w:val="22"/>
          <w:szCs w:val="22"/>
        </w:rPr>
        <w:t>ing</w:t>
      </w:r>
      <w:r w:rsidRPr="1FE34325">
        <w:rPr>
          <w:rFonts w:asciiTheme="minorHAnsi" w:hAnsiTheme="minorHAnsi" w:cstheme="minorBidi"/>
          <w:sz w:val="22"/>
          <w:szCs w:val="22"/>
        </w:rPr>
        <w:t xml:space="preserve"> out women in prostitution as they can force them to endure harmful, </w:t>
      </w:r>
      <w:proofErr w:type="gramStart"/>
      <w:r w:rsidRPr="1FE34325">
        <w:rPr>
          <w:rFonts w:asciiTheme="minorHAnsi" w:hAnsiTheme="minorHAnsi" w:cstheme="minorBidi"/>
          <w:sz w:val="22"/>
          <w:szCs w:val="22"/>
        </w:rPr>
        <w:t>dangerous</w:t>
      </w:r>
      <w:proofErr w:type="gramEnd"/>
      <w:r w:rsidRPr="1FE34325">
        <w:rPr>
          <w:rFonts w:asciiTheme="minorHAnsi" w:hAnsiTheme="minorHAnsi" w:cstheme="minorBidi"/>
          <w:sz w:val="22"/>
          <w:szCs w:val="22"/>
        </w:rPr>
        <w:t xml:space="preserve"> and violent sex acts. </w:t>
      </w:r>
      <w:r w:rsidR="00F218CF" w:rsidRPr="1FE34325">
        <w:rPr>
          <w:rFonts w:asciiTheme="minorHAnsi" w:hAnsiTheme="minorHAnsi" w:cstheme="minorBidi"/>
          <w:sz w:val="22"/>
          <w:szCs w:val="22"/>
        </w:rPr>
        <w:t xml:space="preserve">Men who buy sex report higher consumption of pornography. </w:t>
      </w:r>
      <w:hyperlink r:id="rId42">
        <w:r w:rsidR="00F218CF" w:rsidRPr="1FE34325">
          <w:rPr>
            <w:rStyle w:val="Hyperlink"/>
            <w:rFonts w:asciiTheme="minorHAnsi" w:hAnsiTheme="minorHAnsi" w:cstheme="minorBidi"/>
            <w:sz w:val="22"/>
            <w:szCs w:val="22"/>
          </w:rPr>
          <w:t>A study in Scotland</w:t>
        </w:r>
      </w:hyperlink>
      <w:r w:rsidR="00F218CF" w:rsidRPr="1FE34325">
        <w:rPr>
          <w:rFonts w:asciiTheme="minorHAnsi" w:hAnsiTheme="minorHAnsi" w:cstheme="minorBidi"/>
          <w:sz w:val="22"/>
          <w:szCs w:val="22"/>
        </w:rPr>
        <w:t xml:space="preserve"> found that </w:t>
      </w:r>
      <w:r w:rsidR="4BBC2B72" w:rsidRPr="1FE34325">
        <w:rPr>
          <w:rFonts w:asciiTheme="minorHAnsi" w:hAnsiTheme="minorHAnsi" w:cstheme="minorBidi"/>
          <w:sz w:val="22"/>
          <w:szCs w:val="22"/>
        </w:rPr>
        <w:t>“</w:t>
      </w:r>
      <w:r w:rsidR="00F218CF" w:rsidRPr="1FE34325">
        <w:rPr>
          <w:rFonts w:asciiTheme="minorHAnsi" w:hAnsiTheme="minorHAnsi" w:cstheme="minorBidi"/>
          <w:sz w:val="22"/>
          <w:szCs w:val="22"/>
        </w:rPr>
        <w:t>those who were most frequent users of pornography were also the most frequent users of women in prostitution</w:t>
      </w:r>
      <w:r w:rsidR="6D57D15A" w:rsidRPr="1FE34325">
        <w:rPr>
          <w:rFonts w:asciiTheme="minorHAnsi" w:hAnsiTheme="minorHAnsi" w:cstheme="minorBidi"/>
          <w:sz w:val="22"/>
          <w:szCs w:val="22"/>
        </w:rPr>
        <w:t xml:space="preserve">.” </w:t>
      </w:r>
      <w:r w:rsidR="00F218CF" w:rsidRPr="1FE34325">
        <w:rPr>
          <w:rFonts w:asciiTheme="minorHAnsi" w:hAnsiTheme="minorHAnsi" w:cstheme="minorBidi"/>
          <w:sz w:val="22"/>
          <w:szCs w:val="22"/>
        </w:rPr>
        <w:t xml:space="preserve">Research shows that </w:t>
      </w:r>
      <w:r w:rsidR="00052D98" w:rsidRPr="1FE34325">
        <w:rPr>
          <w:rFonts w:asciiTheme="minorHAnsi" w:hAnsiTheme="minorHAnsi" w:cstheme="minorBidi"/>
          <w:sz w:val="22"/>
          <w:szCs w:val="22"/>
        </w:rPr>
        <w:t>men</w:t>
      </w:r>
      <w:r w:rsidR="00F218CF" w:rsidRPr="1FE34325">
        <w:rPr>
          <w:rFonts w:asciiTheme="minorHAnsi" w:hAnsiTheme="minorHAnsi" w:cstheme="minorBidi"/>
          <w:sz w:val="22"/>
          <w:szCs w:val="22"/>
        </w:rPr>
        <w:t xml:space="preserve"> report first learning about sex from pornography and re-enacting what they see in pornography with their partners and prostituted women.</w:t>
      </w:r>
    </w:p>
    <w:p w14:paraId="12E7925E" w14:textId="7BFB1CDF" w:rsidR="5DB4EDEA" w:rsidRPr="007527A5" w:rsidRDefault="00067B28" w:rsidP="007527A5">
      <w:pPr>
        <w:pStyle w:val="paragraph"/>
        <w:ind w:right="285"/>
        <w:textAlignment w:val="baseline"/>
        <w:rPr>
          <w:rStyle w:val="normaltextrun"/>
          <w:rFonts w:asciiTheme="minorHAnsi" w:hAnsiTheme="minorHAnsi" w:cstheme="minorBidi"/>
          <w:sz w:val="22"/>
          <w:szCs w:val="22"/>
          <w:lang w:val="en-US"/>
        </w:rPr>
      </w:pPr>
      <w:r w:rsidRPr="5DB4EDEA">
        <w:rPr>
          <w:rStyle w:val="normaltextrun"/>
          <w:rFonts w:asciiTheme="minorHAnsi" w:hAnsiTheme="minorHAnsi" w:cstheme="minorBidi"/>
          <w:sz w:val="22"/>
          <w:szCs w:val="22"/>
        </w:rPr>
        <w:lastRenderedPageBreak/>
        <w:t xml:space="preserve">In their study of British men who reported purchasing sex, </w:t>
      </w:r>
      <w:hyperlink r:id="rId43">
        <w:r w:rsidRPr="5DB4EDEA">
          <w:rPr>
            <w:rStyle w:val="normaltextrun"/>
            <w:rFonts w:asciiTheme="minorHAnsi" w:hAnsiTheme="minorHAnsi" w:cstheme="minorBidi"/>
            <w:color w:val="0563C1"/>
            <w:sz w:val="22"/>
            <w:szCs w:val="22"/>
          </w:rPr>
          <w:t xml:space="preserve">Farley, </w:t>
        </w:r>
        <w:proofErr w:type="spellStart"/>
        <w:r w:rsidRPr="5DB4EDEA">
          <w:rPr>
            <w:rStyle w:val="normaltextrun"/>
            <w:rFonts w:asciiTheme="minorHAnsi" w:hAnsiTheme="minorHAnsi" w:cstheme="minorBidi"/>
            <w:color w:val="0563C1"/>
            <w:sz w:val="22"/>
            <w:szCs w:val="22"/>
          </w:rPr>
          <w:t>Bindel</w:t>
        </w:r>
        <w:proofErr w:type="spellEnd"/>
        <w:r w:rsidRPr="5DB4EDEA">
          <w:rPr>
            <w:rStyle w:val="normaltextrun"/>
            <w:rFonts w:asciiTheme="minorHAnsi" w:hAnsiTheme="minorHAnsi" w:cstheme="minorBidi"/>
            <w:color w:val="0563C1"/>
            <w:sz w:val="22"/>
            <w:szCs w:val="22"/>
          </w:rPr>
          <w:t>, and Golding (2009)</w:t>
        </w:r>
      </w:hyperlink>
      <w:r w:rsidRPr="5DB4EDEA">
        <w:rPr>
          <w:rStyle w:val="normaltextrun"/>
          <w:rFonts w:asciiTheme="minorHAnsi" w:hAnsiTheme="minorHAnsi" w:cstheme="minorBidi"/>
          <w:sz w:val="22"/>
          <w:szCs w:val="22"/>
        </w:rPr>
        <w:t xml:space="preserve"> f</w:t>
      </w:r>
      <w:r w:rsidR="00EC6DFE" w:rsidRPr="5DB4EDEA">
        <w:rPr>
          <w:rStyle w:val="normaltextrun"/>
          <w:rFonts w:asciiTheme="minorHAnsi" w:hAnsiTheme="minorHAnsi" w:cstheme="minorBidi"/>
          <w:sz w:val="22"/>
          <w:szCs w:val="22"/>
        </w:rPr>
        <w:t>ound</w:t>
      </w:r>
      <w:r w:rsidRPr="5DB4EDEA">
        <w:rPr>
          <w:rStyle w:val="normaltextrun"/>
          <w:rFonts w:asciiTheme="minorHAnsi" w:hAnsiTheme="minorHAnsi" w:cstheme="minorBidi"/>
          <w:sz w:val="22"/>
          <w:szCs w:val="22"/>
        </w:rPr>
        <w:t xml:space="preserve"> that 58% of participants reported viewing pornographic film/images at least once a month. 51% used Internet pornography at least once a month, with 20% reporting using online pornography at least once a week, at 15% reporting use more than once a week. 60% of these men reported viewing the women in pornography as </w:t>
      </w:r>
      <w:r w:rsidR="00EC6DFE" w:rsidRPr="5DB4EDEA">
        <w:rPr>
          <w:rStyle w:val="normaltextrun"/>
          <w:rFonts w:asciiTheme="minorHAnsi" w:hAnsiTheme="minorHAnsi" w:cstheme="minorBidi"/>
          <w:sz w:val="22"/>
          <w:szCs w:val="22"/>
        </w:rPr>
        <w:t>“</w:t>
      </w:r>
      <w:r w:rsidRPr="5DB4EDEA">
        <w:rPr>
          <w:rStyle w:val="normaltextrun"/>
          <w:rFonts w:asciiTheme="minorHAnsi" w:hAnsiTheme="minorHAnsi" w:cstheme="minorBidi"/>
          <w:sz w:val="22"/>
          <w:szCs w:val="22"/>
        </w:rPr>
        <w:t>prostitutes</w:t>
      </w:r>
      <w:r w:rsidR="13B664EE" w:rsidRPr="5DB4EDEA">
        <w:rPr>
          <w:rStyle w:val="normaltextrun"/>
          <w:rFonts w:asciiTheme="minorHAnsi" w:hAnsiTheme="minorHAnsi" w:cstheme="minorBidi"/>
          <w:sz w:val="22"/>
          <w:szCs w:val="22"/>
        </w:rPr>
        <w:t xml:space="preserve">.” </w:t>
      </w:r>
    </w:p>
    <w:p w14:paraId="1CC0A81E" w14:textId="6B8F7EC9" w:rsidR="5DB4EDEA" w:rsidRPr="007527A5" w:rsidRDefault="626EEC57" w:rsidP="007527A5">
      <w:pPr>
        <w:pStyle w:val="paragraph"/>
        <w:spacing w:beforeAutospacing="0" w:afterAutospacing="0" w:line="259" w:lineRule="auto"/>
        <w:ind w:right="285"/>
        <w:rPr>
          <w:rStyle w:val="eop"/>
        </w:rPr>
      </w:pPr>
      <w:r w:rsidRPr="5DB4EDEA">
        <w:rPr>
          <w:rStyle w:val="normaltextrun"/>
          <w:rFonts w:asciiTheme="minorHAnsi" w:hAnsiTheme="minorHAnsi" w:cstheme="minorBidi"/>
          <w:b/>
          <w:bCs/>
          <w:sz w:val="22"/>
          <w:szCs w:val="22"/>
        </w:rPr>
        <w:t xml:space="preserve">9. </w:t>
      </w:r>
    </w:p>
    <w:p w14:paraId="56C77252" w14:textId="7AFFD4E2" w:rsidR="5DB4EDEA" w:rsidRPr="007527A5" w:rsidRDefault="00B56941" w:rsidP="007527A5">
      <w:pPr>
        <w:pStyle w:val="paragraph"/>
        <w:textAlignment w:val="baseline"/>
        <w:rPr>
          <w:rFonts w:asciiTheme="minorHAnsi" w:hAnsiTheme="minorHAnsi" w:cstheme="minorBidi"/>
          <w:sz w:val="22"/>
          <w:szCs w:val="22"/>
          <w:lang w:val="en-US"/>
        </w:rPr>
      </w:pPr>
      <w:r w:rsidRPr="1FE34325">
        <w:rPr>
          <w:rFonts w:asciiTheme="minorHAnsi" w:hAnsiTheme="minorHAnsi" w:cstheme="minorBidi"/>
          <w:sz w:val="22"/>
          <w:szCs w:val="22"/>
        </w:rPr>
        <w:t xml:space="preserve">In </w:t>
      </w:r>
      <w:hyperlink r:id="rId44">
        <w:r w:rsidRPr="1FE34325">
          <w:rPr>
            <w:rStyle w:val="Hyperlink"/>
            <w:rFonts w:asciiTheme="minorHAnsi" w:hAnsiTheme="minorHAnsi" w:cstheme="minorBidi"/>
            <w:sz w:val="22"/>
            <w:szCs w:val="22"/>
          </w:rPr>
          <w:t>Germany</w:t>
        </w:r>
      </w:hyperlink>
      <w:r w:rsidRPr="1FE34325">
        <w:rPr>
          <w:rFonts w:asciiTheme="minorHAnsi" w:hAnsiTheme="minorHAnsi" w:cstheme="minorBidi"/>
          <w:sz w:val="22"/>
          <w:szCs w:val="22"/>
        </w:rPr>
        <w:t xml:space="preserve"> which adopts a legalised but regulated approach to prostitution, women</w:t>
      </w:r>
      <w:r w:rsidR="00F30909" w:rsidRPr="1FE34325">
        <w:rPr>
          <w:rFonts w:asciiTheme="minorHAnsi" w:hAnsiTheme="minorHAnsi" w:cstheme="minorBidi"/>
          <w:sz w:val="22"/>
          <w:szCs w:val="22"/>
        </w:rPr>
        <w:t xml:space="preserve"> </w:t>
      </w:r>
      <w:r w:rsidRPr="1FE34325">
        <w:rPr>
          <w:rFonts w:asciiTheme="minorHAnsi" w:hAnsiTheme="minorHAnsi" w:cstheme="minorBidi"/>
          <w:sz w:val="22"/>
          <w:szCs w:val="22"/>
        </w:rPr>
        <w:t xml:space="preserve">face extreme violence and poverty, the number of brothels, including mega brothels is rising and young migrant women are trafficked into the sex trade to meet the growing male demand for paid sex. </w:t>
      </w:r>
      <w:hyperlink r:id="rId45">
        <w:r w:rsidR="00265D1A" w:rsidRPr="1FE34325">
          <w:rPr>
            <w:rStyle w:val="Hyperlink"/>
            <w:rFonts w:asciiTheme="minorHAnsi" w:hAnsiTheme="minorHAnsi" w:cstheme="minorBidi"/>
            <w:sz w:val="22"/>
            <w:szCs w:val="22"/>
          </w:rPr>
          <w:t>W</w:t>
        </w:r>
        <w:r w:rsidRPr="1FE34325">
          <w:rPr>
            <w:rStyle w:val="Hyperlink"/>
            <w:rFonts w:asciiTheme="minorHAnsi" w:hAnsiTheme="minorHAnsi" w:cstheme="minorBidi"/>
            <w:sz w:val="22"/>
            <w:szCs w:val="22"/>
          </w:rPr>
          <w:t xml:space="preserve">omen </w:t>
        </w:r>
        <w:r w:rsidR="00265D1A" w:rsidRPr="1FE34325">
          <w:rPr>
            <w:rStyle w:val="Hyperlink"/>
            <w:rFonts w:asciiTheme="minorHAnsi" w:hAnsiTheme="minorHAnsi" w:cstheme="minorBidi"/>
            <w:sz w:val="22"/>
            <w:szCs w:val="22"/>
          </w:rPr>
          <w:t>do not avail</w:t>
        </w:r>
      </w:hyperlink>
      <w:r w:rsidRPr="1FE34325">
        <w:rPr>
          <w:rFonts w:asciiTheme="minorHAnsi" w:hAnsiTheme="minorHAnsi" w:cstheme="minorBidi"/>
          <w:sz w:val="22"/>
          <w:szCs w:val="22"/>
        </w:rPr>
        <w:t xml:space="preserve"> of employment contracts, </w:t>
      </w:r>
      <w:proofErr w:type="gramStart"/>
      <w:r w:rsidRPr="1FE34325">
        <w:rPr>
          <w:rFonts w:asciiTheme="minorHAnsi" w:hAnsiTheme="minorHAnsi" w:cstheme="minorBidi"/>
          <w:sz w:val="22"/>
          <w:szCs w:val="22"/>
        </w:rPr>
        <w:t>pensions</w:t>
      </w:r>
      <w:proofErr w:type="gramEnd"/>
      <w:r w:rsidRPr="1FE34325">
        <w:rPr>
          <w:rFonts w:asciiTheme="minorHAnsi" w:hAnsiTheme="minorHAnsi" w:cstheme="minorBidi"/>
          <w:sz w:val="22"/>
          <w:szCs w:val="22"/>
        </w:rPr>
        <w:t xml:space="preserve"> or benefits and most of the revenue remains in the hands of pimps, organised </w:t>
      </w:r>
      <w:r w:rsidR="03612E8B" w:rsidRPr="1FE34325">
        <w:rPr>
          <w:rFonts w:asciiTheme="minorHAnsi" w:hAnsiTheme="minorHAnsi" w:cstheme="minorBidi"/>
          <w:sz w:val="22"/>
          <w:szCs w:val="22"/>
        </w:rPr>
        <w:t>crime groups, and traffickers. In 2007</w:t>
      </w:r>
      <w:r w:rsidR="0849E9D9" w:rsidRPr="1FE34325">
        <w:rPr>
          <w:rFonts w:asciiTheme="minorHAnsi" w:hAnsiTheme="minorHAnsi" w:cstheme="minorBidi"/>
          <w:sz w:val="22"/>
          <w:szCs w:val="22"/>
        </w:rPr>
        <w:t>,</w:t>
      </w:r>
      <w:r w:rsidR="03612E8B" w:rsidRPr="1FE34325">
        <w:rPr>
          <w:rFonts w:asciiTheme="minorHAnsi" w:hAnsiTheme="minorHAnsi" w:cstheme="minorBidi"/>
          <w:sz w:val="22"/>
          <w:szCs w:val="22"/>
        </w:rPr>
        <w:t xml:space="preserve"> </w:t>
      </w:r>
      <w:r w:rsidR="57961FB7" w:rsidRPr="1FE34325">
        <w:rPr>
          <w:rFonts w:asciiTheme="minorHAnsi" w:hAnsiTheme="minorHAnsi" w:cstheme="minorBidi"/>
          <w:sz w:val="22"/>
          <w:szCs w:val="22"/>
        </w:rPr>
        <w:t>the</w:t>
      </w:r>
      <w:hyperlink r:id="rId46">
        <w:r w:rsidRPr="1FE34325">
          <w:rPr>
            <w:rStyle w:val="Hyperlink"/>
            <w:rFonts w:asciiTheme="minorHAnsi" w:hAnsiTheme="minorHAnsi" w:cstheme="minorBidi"/>
            <w:sz w:val="22"/>
            <w:szCs w:val="22"/>
          </w:rPr>
          <w:t xml:space="preserve"> German government concluded</w:t>
        </w:r>
      </w:hyperlink>
      <w:r w:rsidRPr="1FE34325">
        <w:rPr>
          <w:rFonts w:asciiTheme="minorHAnsi" w:hAnsiTheme="minorHAnsi" w:cstheme="minorBidi"/>
          <w:sz w:val="22"/>
          <w:szCs w:val="22"/>
        </w:rPr>
        <w:t xml:space="preserve"> that legalisation </w:t>
      </w:r>
      <w:r w:rsidR="00B97FDB" w:rsidRPr="1FE34325">
        <w:rPr>
          <w:rFonts w:asciiTheme="minorHAnsi" w:hAnsiTheme="minorHAnsi" w:cstheme="minorBidi"/>
          <w:sz w:val="22"/>
          <w:szCs w:val="22"/>
        </w:rPr>
        <w:t xml:space="preserve">of prostitution </w:t>
      </w:r>
      <w:r w:rsidRPr="1FE34325">
        <w:rPr>
          <w:rFonts w:asciiTheme="minorHAnsi" w:hAnsiTheme="minorHAnsi" w:cstheme="minorBidi"/>
          <w:sz w:val="22"/>
          <w:szCs w:val="22"/>
        </w:rPr>
        <w:t>had not achieved its goals of improving working conditions for prostituted people, making prostitution safer</w:t>
      </w:r>
      <w:r w:rsidR="36E7AA74" w:rsidRPr="1FE34325">
        <w:rPr>
          <w:rFonts w:asciiTheme="minorHAnsi" w:hAnsiTheme="minorHAnsi" w:cstheme="minorBidi"/>
          <w:sz w:val="22"/>
          <w:szCs w:val="22"/>
        </w:rPr>
        <w:t>,</w:t>
      </w:r>
      <w:r w:rsidRPr="1FE34325">
        <w:rPr>
          <w:rFonts w:asciiTheme="minorHAnsi" w:hAnsiTheme="minorHAnsi" w:cstheme="minorBidi"/>
          <w:sz w:val="22"/>
          <w:szCs w:val="22"/>
        </w:rPr>
        <w:t xml:space="preserve"> or reducing related criminal activities.</w:t>
      </w:r>
      <w:r w:rsidR="00B97FDB" w:rsidRPr="1FE34325">
        <w:rPr>
          <w:rFonts w:asciiTheme="minorHAnsi" w:hAnsiTheme="minorHAnsi" w:cstheme="minorBidi"/>
          <w:sz w:val="22"/>
          <w:szCs w:val="22"/>
        </w:rPr>
        <w:t xml:space="preserve"> </w:t>
      </w:r>
    </w:p>
    <w:p w14:paraId="377A8788" w14:textId="4396E9A6" w:rsidR="5DB4EDEA" w:rsidRPr="007527A5" w:rsidRDefault="00265D1A" w:rsidP="007527A5">
      <w:pPr>
        <w:pStyle w:val="paragraph"/>
        <w:textAlignment w:val="baseline"/>
        <w:rPr>
          <w:rFonts w:asciiTheme="minorHAnsi" w:hAnsiTheme="minorHAnsi" w:cstheme="minorBidi"/>
          <w:sz w:val="22"/>
          <w:szCs w:val="22"/>
          <w:lang w:val="en-US"/>
        </w:rPr>
      </w:pPr>
      <w:r w:rsidRPr="5DB4EDEA">
        <w:rPr>
          <w:rFonts w:asciiTheme="minorHAnsi" w:hAnsiTheme="minorHAnsi" w:cstheme="minorBidi"/>
          <w:sz w:val="22"/>
          <w:szCs w:val="22"/>
        </w:rPr>
        <w:t>I</w:t>
      </w:r>
      <w:r w:rsidR="00B56941" w:rsidRPr="5DB4EDEA">
        <w:rPr>
          <w:rFonts w:asciiTheme="minorHAnsi" w:hAnsiTheme="minorHAnsi" w:cstheme="minorBidi"/>
          <w:sz w:val="22"/>
          <w:szCs w:val="22"/>
        </w:rPr>
        <w:t xml:space="preserve">n the </w:t>
      </w:r>
      <w:hyperlink r:id="rId47">
        <w:r w:rsidR="00B56941" w:rsidRPr="5DB4EDEA">
          <w:rPr>
            <w:rStyle w:val="Hyperlink"/>
            <w:rFonts w:asciiTheme="minorHAnsi" w:hAnsiTheme="minorHAnsi" w:cstheme="minorBidi"/>
            <w:sz w:val="22"/>
            <w:szCs w:val="22"/>
          </w:rPr>
          <w:t>Netherlands</w:t>
        </w:r>
      </w:hyperlink>
      <w:r w:rsidR="00B56941" w:rsidRPr="5DB4EDEA">
        <w:rPr>
          <w:rFonts w:asciiTheme="minorHAnsi" w:hAnsiTheme="minorHAnsi" w:cstheme="minorBidi"/>
          <w:sz w:val="22"/>
          <w:szCs w:val="22"/>
        </w:rPr>
        <w:t>, where prostitution is also legali</w:t>
      </w:r>
      <w:r w:rsidR="00B97FDB" w:rsidRPr="5DB4EDEA">
        <w:rPr>
          <w:rFonts w:asciiTheme="minorHAnsi" w:hAnsiTheme="minorHAnsi" w:cstheme="minorBidi"/>
          <w:sz w:val="22"/>
          <w:szCs w:val="22"/>
        </w:rPr>
        <w:t>s</w:t>
      </w:r>
      <w:r w:rsidR="00B56941" w:rsidRPr="5DB4EDEA">
        <w:rPr>
          <w:rFonts w:asciiTheme="minorHAnsi" w:hAnsiTheme="minorHAnsi" w:cstheme="minorBidi"/>
          <w:sz w:val="22"/>
          <w:szCs w:val="22"/>
        </w:rPr>
        <w:t>ed but regulated, between 50% and 90% of prostituted people are trafficked, forced or coerced into prostitution</w:t>
      </w:r>
      <w:r w:rsidR="00783C81" w:rsidRPr="5DB4EDEA">
        <w:rPr>
          <w:rFonts w:asciiTheme="minorHAnsi" w:hAnsiTheme="minorHAnsi" w:cstheme="minorBidi"/>
          <w:sz w:val="22"/>
          <w:szCs w:val="22"/>
        </w:rPr>
        <w:t>.</w:t>
      </w:r>
      <w:r w:rsidR="00B56941" w:rsidRPr="5DB4EDEA">
        <w:rPr>
          <w:rFonts w:asciiTheme="minorHAnsi" w:hAnsiTheme="minorHAnsi" w:cstheme="minorBidi"/>
          <w:sz w:val="22"/>
          <w:szCs w:val="22"/>
        </w:rPr>
        <w:t xml:space="preserve"> Like Germany, </w:t>
      </w:r>
      <w:hyperlink r:id="rId48">
        <w:r w:rsidR="00B56941" w:rsidRPr="5DB4EDEA">
          <w:rPr>
            <w:rStyle w:val="Hyperlink"/>
            <w:rFonts w:asciiTheme="minorHAnsi" w:hAnsiTheme="minorHAnsi" w:cstheme="minorBidi"/>
            <w:sz w:val="22"/>
            <w:szCs w:val="22"/>
          </w:rPr>
          <w:t>few women</w:t>
        </w:r>
      </w:hyperlink>
      <w:r w:rsidR="00B56941" w:rsidRPr="5DB4EDEA">
        <w:rPr>
          <w:rFonts w:asciiTheme="minorHAnsi" w:hAnsiTheme="minorHAnsi" w:cstheme="minorBidi"/>
          <w:sz w:val="22"/>
          <w:szCs w:val="22"/>
        </w:rPr>
        <w:t xml:space="preserve"> have availed of any employment contracts or social service benefits and there is a disproportionally high number of migrant women and girls involved in prostitution</w:t>
      </w:r>
      <w:r w:rsidR="00F30909" w:rsidRPr="5DB4EDEA">
        <w:rPr>
          <w:rFonts w:asciiTheme="minorHAnsi" w:hAnsiTheme="minorHAnsi" w:cstheme="minorBidi"/>
          <w:sz w:val="22"/>
          <w:szCs w:val="22"/>
        </w:rPr>
        <w:t>.</w:t>
      </w:r>
      <w:r w:rsidR="00B56941" w:rsidRPr="5DB4EDEA">
        <w:rPr>
          <w:rFonts w:asciiTheme="minorHAnsi" w:hAnsiTheme="minorHAnsi" w:cstheme="minorBidi"/>
          <w:sz w:val="22"/>
          <w:szCs w:val="22"/>
        </w:rPr>
        <w:t xml:space="preserve"> </w:t>
      </w:r>
    </w:p>
    <w:p w14:paraId="295586D5" w14:textId="0F8E4F69" w:rsidR="5DB4EDEA" w:rsidRPr="007527A5" w:rsidRDefault="00B97FDB" w:rsidP="007527A5">
      <w:pPr>
        <w:pStyle w:val="paragraph"/>
        <w:textAlignment w:val="baseline"/>
        <w:rPr>
          <w:rFonts w:asciiTheme="minorHAnsi" w:hAnsiTheme="minorHAnsi" w:cstheme="minorBidi"/>
          <w:sz w:val="22"/>
          <w:szCs w:val="22"/>
          <w:lang w:val="en-US"/>
        </w:rPr>
      </w:pPr>
      <w:r w:rsidRPr="1FE34325">
        <w:rPr>
          <w:rFonts w:asciiTheme="minorHAnsi" w:hAnsiTheme="minorHAnsi" w:cstheme="minorBidi"/>
          <w:sz w:val="22"/>
          <w:szCs w:val="22"/>
        </w:rPr>
        <w:t xml:space="preserve">In New Zealand </w:t>
      </w:r>
      <w:r w:rsidR="00783C81" w:rsidRPr="1FE34325">
        <w:rPr>
          <w:rFonts w:asciiTheme="minorHAnsi" w:hAnsiTheme="minorHAnsi" w:cstheme="minorBidi"/>
          <w:sz w:val="22"/>
          <w:szCs w:val="22"/>
        </w:rPr>
        <w:t xml:space="preserve">prostitution is </w:t>
      </w:r>
      <w:r w:rsidRPr="1FE34325">
        <w:rPr>
          <w:rFonts w:asciiTheme="minorHAnsi" w:hAnsiTheme="minorHAnsi" w:cstheme="minorBidi"/>
          <w:sz w:val="22"/>
          <w:szCs w:val="22"/>
        </w:rPr>
        <w:t>fully decriminalized</w:t>
      </w:r>
      <w:r w:rsidR="00783C81" w:rsidRPr="1FE34325">
        <w:rPr>
          <w:rFonts w:asciiTheme="minorHAnsi" w:hAnsiTheme="minorHAnsi" w:cstheme="minorBidi"/>
          <w:sz w:val="22"/>
          <w:szCs w:val="22"/>
        </w:rPr>
        <w:t xml:space="preserve"> yet</w:t>
      </w:r>
      <w:r w:rsidRPr="1FE34325">
        <w:rPr>
          <w:rFonts w:asciiTheme="minorHAnsi" w:hAnsiTheme="minorHAnsi" w:cstheme="minorBidi"/>
          <w:sz w:val="22"/>
          <w:szCs w:val="22"/>
        </w:rPr>
        <w:t xml:space="preserve">, prostituted people still face a wide range of physical and mental health harms </w:t>
      </w:r>
      <w:hyperlink r:id="rId49">
        <w:r w:rsidRPr="1FE34325">
          <w:rPr>
            <w:rStyle w:val="Hyperlink"/>
            <w:rFonts w:asciiTheme="minorHAnsi" w:hAnsiTheme="minorHAnsi" w:cstheme="minorBidi"/>
            <w:sz w:val="22"/>
            <w:szCs w:val="22"/>
          </w:rPr>
          <w:t>such as</w:t>
        </w:r>
      </w:hyperlink>
      <w:r w:rsidR="2F5682B2" w:rsidRPr="1FE34325">
        <w:rPr>
          <w:rFonts w:asciiTheme="minorHAnsi" w:hAnsiTheme="minorHAnsi" w:cstheme="minorBidi"/>
          <w:sz w:val="22"/>
          <w:szCs w:val="22"/>
        </w:rPr>
        <w:t xml:space="preserve"> “c</w:t>
      </w:r>
      <w:r w:rsidRPr="1FE34325">
        <w:rPr>
          <w:rFonts w:asciiTheme="minorHAnsi" w:hAnsiTheme="minorHAnsi" w:cstheme="minorBidi"/>
          <w:sz w:val="22"/>
          <w:szCs w:val="22"/>
        </w:rPr>
        <w:t>oercion into unwanted sex acts, high levels of violence, physical injury, unsafe sex... exploitative practices... depression, post-traumatic stress disorder (PTSD), anxiety disorders [and] dissociative disorders.</w:t>
      </w:r>
      <w:r w:rsidR="3B5BF7B0" w:rsidRPr="1FE34325">
        <w:rPr>
          <w:rFonts w:asciiTheme="minorHAnsi" w:hAnsiTheme="minorHAnsi" w:cstheme="minorBidi"/>
          <w:sz w:val="22"/>
          <w:szCs w:val="22"/>
        </w:rPr>
        <w:t>”</w:t>
      </w:r>
      <w:r w:rsidRPr="1FE34325">
        <w:rPr>
          <w:rFonts w:asciiTheme="minorHAnsi" w:hAnsiTheme="minorHAnsi" w:cstheme="minorBidi"/>
          <w:sz w:val="22"/>
          <w:szCs w:val="22"/>
        </w:rPr>
        <w:t xml:space="preserve"> </w:t>
      </w:r>
      <w:hyperlink r:id="rId50">
        <w:r w:rsidR="00783C81" w:rsidRPr="1FE34325">
          <w:rPr>
            <w:rStyle w:val="Hyperlink"/>
            <w:rFonts w:asciiTheme="minorHAnsi" w:hAnsiTheme="minorHAnsi" w:cstheme="minorBidi"/>
            <w:sz w:val="22"/>
            <w:szCs w:val="22"/>
          </w:rPr>
          <w:t>G</w:t>
        </w:r>
        <w:r w:rsidRPr="1FE34325">
          <w:rPr>
            <w:rStyle w:val="Hyperlink"/>
            <w:rFonts w:asciiTheme="minorHAnsi" w:hAnsiTheme="minorHAnsi" w:cstheme="minorBidi"/>
            <w:sz w:val="22"/>
            <w:szCs w:val="22"/>
          </w:rPr>
          <w:t>overnment reports</w:t>
        </w:r>
      </w:hyperlink>
      <w:r w:rsidRPr="1FE34325">
        <w:rPr>
          <w:rFonts w:asciiTheme="minorHAnsi" w:hAnsiTheme="minorHAnsi" w:cstheme="minorBidi"/>
          <w:sz w:val="22"/>
          <w:szCs w:val="22"/>
        </w:rPr>
        <w:t xml:space="preserve"> consistently found that prostituted persons </w:t>
      </w:r>
      <w:r w:rsidR="1D2FFD6F" w:rsidRPr="1FE34325">
        <w:rPr>
          <w:rFonts w:asciiTheme="minorHAnsi" w:hAnsiTheme="minorHAnsi" w:cstheme="minorBidi"/>
          <w:sz w:val="22"/>
          <w:szCs w:val="22"/>
        </w:rPr>
        <w:t>“w</w:t>
      </w:r>
      <w:r w:rsidRPr="1FE34325">
        <w:rPr>
          <w:rFonts w:asciiTheme="minorHAnsi" w:hAnsiTheme="minorHAnsi" w:cstheme="minorBidi"/>
          <w:sz w:val="22"/>
          <w:szCs w:val="22"/>
        </w:rPr>
        <w:t>ere still frequently exploited</w:t>
      </w:r>
      <w:r w:rsidR="39B5D209" w:rsidRPr="1FE34325">
        <w:rPr>
          <w:rFonts w:asciiTheme="minorHAnsi" w:hAnsiTheme="minorHAnsi" w:cstheme="minorBidi"/>
          <w:sz w:val="22"/>
          <w:szCs w:val="22"/>
        </w:rPr>
        <w:t xml:space="preserve">” </w:t>
      </w:r>
      <w:r w:rsidRPr="1FE34325">
        <w:rPr>
          <w:rFonts w:asciiTheme="minorHAnsi" w:hAnsiTheme="minorHAnsi" w:cstheme="minorBidi"/>
          <w:sz w:val="22"/>
          <w:szCs w:val="22"/>
        </w:rPr>
        <w:t>through violence and threats of violence, debt bondage, rape, leveraging drug addiction, and the use of fines to coerce service in commercial sex.</w:t>
      </w:r>
    </w:p>
    <w:p w14:paraId="70A11F46" w14:textId="61893B45" w:rsidR="5DB4EDEA" w:rsidRPr="007527A5" w:rsidRDefault="00000000" w:rsidP="007527A5">
      <w:pPr>
        <w:pStyle w:val="paragraph"/>
        <w:textAlignment w:val="baseline"/>
        <w:rPr>
          <w:rFonts w:asciiTheme="minorHAnsi" w:hAnsiTheme="minorHAnsi" w:cstheme="minorBidi"/>
          <w:sz w:val="22"/>
          <w:szCs w:val="22"/>
          <w:lang w:val="en-US"/>
        </w:rPr>
      </w:pPr>
      <w:hyperlink r:id="rId51">
        <w:r w:rsidR="11002F51" w:rsidRPr="5DB4EDEA">
          <w:rPr>
            <w:rStyle w:val="Hyperlink"/>
            <w:rFonts w:asciiTheme="minorHAnsi" w:hAnsiTheme="minorHAnsi" w:cstheme="minorBidi"/>
            <w:sz w:val="22"/>
            <w:szCs w:val="22"/>
          </w:rPr>
          <w:t>Decriminalisation and legalisation</w:t>
        </w:r>
      </w:hyperlink>
      <w:r w:rsidR="11002F51" w:rsidRPr="5DB4EDEA">
        <w:rPr>
          <w:rFonts w:asciiTheme="minorHAnsi" w:hAnsiTheme="minorHAnsi" w:cstheme="minorBidi"/>
          <w:sz w:val="22"/>
          <w:szCs w:val="22"/>
        </w:rPr>
        <w:t xml:space="preserve"> </w:t>
      </w:r>
      <w:r w:rsidR="00B97FDB" w:rsidRPr="5DB4EDEA">
        <w:rPr>
          <w:rFonts w:asciiTheme="minorHAnsi" w:hAnsiTheme="minorHAnsi" w:cstheme="minorBidi"/>
          <w:sz w:val="22"/>
          <w:szCs w:val="22"/>
        </w:rPr>
        <w:t>create on</w:t>
      </w:r>
      <w:r w:rsidR="6A703DA7" w:rsidRPr="5DB4EDEA">
        <w:rPr>
          <w:rFonts w:asciiTheme="minorHAnsi" w:hAnsiTheme="minorHAnsi" w:cstheme="minorBidi"/>
          <w:sz w:val="22"/>
          <w:szCs w:val="22"/>
        </w:rPr>
        <w:t>-</w:t>
      </w:r>
      <w:r w:rsidR="00B97FDB" w:rsidRPr="5DB4EDEA">
        <w:rPr>
          <w:rFonts w:asciiTheme="minorHAnsi" w:hAnsiTheme="minorHAnsi" w:cstheme="minorBidi"/>
          <w:sz w:val="22"/>
          <w:szCs w:val="22"/>
        </w:rPr>
        <w:t>ramps to more sexual exploitation</w:t>
      </w:r>
      <w:r w:rsidR="00F30909" w:rsidRPr="5DB4EDEA">
        <w:rPr>
          <w:rFonts w:asciiTheme="minorHAnsi" w:hAnsiTheme="minorHAnsi" w:cstheme="minorBidi"/>
          <w:sz w:val="22"/>
          <w:szCs w:val="22"/>
        </w:rPr>
        <w:t xml:space="preserve"> by</w:t>
      </w:r>
      <w:r w:rsidR="00B97FDB" w:rsidRPr="5DB4EDEA">
        <w:rPr>
          <w:rFonts w:asciiTheme="minorHAnsi" w:hAnsiTheme="minorHAnsi" w:cstheme="minorBidi"/>
          <w:sz w:val="22"/>
          <w:szCs w:val="22"/>
        </w:rPr>
        <w:t xml:space="preserve"> remov</w:t>
      </w:r>
      <w:r w:rsidR="00F30909" w:rsidRPr="5DB4EDEA">
        <w:rPr>
          <w:rFonts w:asciiTheme="minorHAnsi" w:hAnsiTheme="minorHAnsi" w:cstheme="minorBidi"/>
          <w:sz w:val="22"/>
          <w:szCs w:val="22"/>
        </w:rPr>
        <w:t>ing</w:t>
      </w:r>
      <w:r w:rsidR="00B97FDB" w:rsidRPr="5DB4EDEA">
        <w:rPr>
          <w:rFonts w:asciiTheme="minorHAnsi" w:hAnsiTheme="minorHAnsi" w:cstheme="minorBidi"/>
          <w:sz w:val="22"/>
          <w:szCs w:val="22"/>
        </w:rPr>
        <w:t xml:space="preserve"> laws targeting sex buyers</w:t>
      </w:r>
      <w:r w:rsidR="00F30909" w:rsidRPr="5DB4EDEA">
        <w:rPr>
          <w:rFonts w:asciiTheme="minorHAnsi" w:hAnsiTheme="minorHAnsi" w:cstheme="minorBidi"/>
          <w:sz w:val="22"/>
          <w:szCs w:val="22"/>
        </w:rPr>
        <w:t xml:space="preserve">. </w:t>
      </w:r>
      <w:r w:rsidR="00B97FDB" w:rsidRPr="5DB4EDEA">
        <w:rPr>
          <w:rFonts w:asciiTheme="minorHAnsi" w:hAnsiTheme="minorHAnsi" w:cstheme="minorBidi"/>
          <w:sz w:val="22"/>
          <w:szCs w:val="22"/>
        </w:rPr>
        <w:t>Removing these laws normali</w:t>
      </w:r>
      <w:r w:rsidR="00F30909" w:rsidRPr="5DB4EDEA">
        <w:rPr>
          <w:rFonts w:asciiTheme="minorHAnsi" w:hAnsiTheme="minorHAnsi" w:cstheme="minorBidi"/>
          <w:sz w:val="22"/>
          <w:szCs w:val="22"/>
        </w:rPr>
        <w:t>s</w:t>
      </w:r>
      <w:r w:rsidR="00B97FDB" w:rsidRPr="5DB4EDEA">
        <w:rPr>
          <w:rFonts w:asciiTheme="minorHAnsi" w:hAnsiTheme="minorHAnsi" w:cstheme="minorBidi"/>
          <w:sz w:val="22"/>
          <w:szCs w:val="22"/>
        </w:rPr>
        <w:t xml:space="preserve">es male demand for paid sex. Thus, men who were deterred from buying sex by possible criminal penalties are no longer inhibited.  As more men buy sex, more people are pulled into and exploited in prostitution. </w:t>
      </w:r>
      <w:hyperlink r:id="rId52">
        <w:r w:rsidR="00783C81" w:rsidRPr="5DB4EDEA">
          <w:rPr>
            <w:rStyle w:val="Hyperlink"/>
            <w:rFonts w:asciiTheme="minorHAnsi" w:hAnsiTheme="minorHAnsi" w:cstheme="minorBidi"/>
            <w:sz w:val="22"/>
            <w:szCs w:val="22"/>
          </w:rPr>
          <w:t>Analysis of data comparing up to 150 countries</w:t>
        </w:r>
      </w:hyperlink>
      <w:r w:rsidR="00783C81" w:rsidRPr="5DB4EDEA">
        <w:rPr>
          <w:rFonts w:asciiTheme="minorHAnsi" w:hAnsiTheme="minorHAnsi" w:cstheme="minorBidi"/>
          <w:sz w:val="22"/>
          <w:szCs w:val="22"/>
        </w:rPr>
        <w:t xml:space="preserve"> found that countries with legalised prostitution have larger international human trafficking inflows.  </w:t>
      </w:r>
    </w:p>
    <w:p w14:paraId="79BC7FAF" w14:textId="4D10B0E2" w:rsidR="00F30909" w:rsidRPr="00265D1A" w:rsidRDefault="00F30909" w:rsidP="00F30909">
      <w:pPr>
        <w:rPr>
          <w:sz w:val="22"/>
          <w:szCs w:val="22"/>
        </w:rPr>
      </w:pPr>
      <w:r w:rsidRPr="5DB4EDEA">
        <w:rPr>
          <w:sz w:val="22"/>
          <w:szCs w:val="22"/>
        </w:rPr>
        <w:t xml:space="preserve">In contrast, </w:t>
      </w:r>
      <w:hyperlink r:id="rId53">
        <w:r w:rsidR="00783C81" w:rsidRPr="5DB4EDEA">
          <w:rPr>
            <w:rStyle w:val="Hyperlink"/>
            <w:sz w:val="22"/>
            <w:szCs w:val="22"/>
          </w:rPr>
          <w:t>in countries such as Sweden, France and Ireland,</w:t>
        </w:r>
      </w:hyperlink>
      <w:r w:rsidR="00783C81" w:rsidRPr="5DB4EDEA">
        <w:rPr>
          <w:sz w:val="22"/>
          <w:szCs w:val="22"/>
        </w:rPr>
        <w:t xml:space="preserve"> w</w:t>
      </w:r>
      <w:r w:rsidRPr="5DB4EDEA">
        <w:rPr>
          <w:sz w:val="22"/>
          <w:szCs w:val="22"/>
        </w:rPr>
        <w:t>he</w:t>
      </w:r>
      <w:r w:rsidR="00783C81" w:rsidRPr="5DB4EDEA">
        <w:rPr>
          <w:sz w:val="22"/>
          <w:szCs w:val="22"/>
        </w:rPr>
        <w:t>re</w:t>
      </w:r>
      <w:r w:rsidRPr="5DB4EDEA">
        <w:rPr>
          <w:sz w:val="22"/>
          <w:szCs w:val="22"/>
        </w:rPr>
        <w:t xml:space="preserve"> sex buyers are penali</w:t>
      </w:r>
      <w:r w:rsidR="00783C81" w:rsidRPr="5DB4EDEA">
        <w:rPr>
          <w:sz w:val="22"/>
          <w:szCs w:val="22"/>
        </w:rPr>
        <w:t>s</w:t>
      </w:r>
      <w:r w:rsidRPr="5DB4EDEA">
        <w:rPr>
          <w:sz w:val="22"/>
          <w:szCs w:val="22"/>
        </w:rPr>
        <w:t xml:space="preserve">ed, consumer-level demand is constrained. </w:t>
      </w:r>
      <w:hyperlink r:id="rId54">
        <w:r w:rsidRPr="5DB4EDEA">
          <w:rPr>
            <w:rStyle w:val="Hyperlink"/>
            <w:sz w:val="22"/>
            <w:szCs w:val="22"/>
          </w:rPr>
          <w:t>This reduces the scale of the sex trade and curtails sex trafficking</w:t>
        </w:r>
      </w:hyperlink>
      <w:r w:rsidRPr="5DB4EDEA">
        <w:rPr>
          <w:sz w:val="22"/>
          <w:szCs w:val="22"/>
        </w:rPr>
        <w:t>.</w:t>
      </w:r>
      <w:r w:rsidR="00265D1A" w:rsidRPr="5DB4EDEA">
        <w:rPr>
          <w:sz w:val="22"/>
          <w:szCs w:val="22"/>
        </w:rPr>
        <w:t xml:space="preserve"> </w:t>
      </w:r>
      <w:r w:rsidRPr="5DB4EDEA">
        <w:rPr>
          <w:sz w:val="22"/>
          <w:szCs w:val="22"/>
        </w:rPr>
        <w:t>Germany has a prostitution rate between 30 and 40 times that of Sweden</w:t>
      </w:r>
      <w:r w:rsidR="00783C81" w:rsidRPr="5DB4EDEA">
        <w:rPr>
          <w:sz w:val="22"/>
          <w:szCs w:val="22"/>
        </w:rPr>
        <w:t xml:space="preserve">. </w:t>
      </w:r>
      <w:r w:rsidRPr="5DB4EDEA">
        <w:rPr>
          <w:sz w:val="22"/>
          <w:szCs w:val="22"/>
        </w:rPr>
        <w:t xml:space="preserve">New Zealand which has a population of 4.5 million, has between 6000 and 8000 women in prostitution, </w:t>
      </w:r>
      <w:hyperlink r:id="rId55">
        <w:r w:rsidRPr="5DB4EDEA">
          <w:rPr>
            <w:rStyle w:val="Hyperlink"/>
            <w:sz w:val="22"/>
            <w:szCs w:val="22"/>
          </w:rPr>
          <w:t>which is 12 to 16 times that of the sex trade in Sweden.</w:t>
        </w:r>
      </w:hyperlink>
      <w:r w:rsidR="00712CBF" w:rsidRPr="5DB4EDEA">
        <w:rPr>
          <w:sz w:val="22"/>
          <w:szCs w:val="22"/>
          <w:vertAlign w:val="superscript"/>
        </w:rPr>
        <w:t xml:space="preserve"> </w:t>
      </w:r>
      <w:r w:rsidRPr="5DB4EDEA">
        <w:rPr>
          <w:sz w:val="22"/>
          <w:szCs w:val="22"/>
        </w:rPr>
        <w:t xml:space="preserve">A </w:t>
      </w:r>
      <w:hyperlink r:id="rId56">
        <w:r w:rsidRPr="5DB4EDEA">
          <w:rPr>
            <w:rStyle w:val="Hyperlink"/>
            <w:sz w:val="22"/>
            <w:szCs w:val="22"/>
          </w:rPr>
          <w:t>study</w:t>
        </w:r>
      </w:hyperlink>
      <w:r w:rsidRPr="5DB4EDEA">
        <w:rPr>
          <w:sz w:val="22"/>
          <w:szCs w:val="22"/>
        </w:rPr>
        <w:t xml:space="preserve"> comparing the effect of criminali</w:t>
      </w:r>
      <w:r w:rsidR="00783C81" w:rsidRPr="5DB4EDEA">
        <w:rPr>
          <w:sz w:val="22"/>
          <w:szCs w:val="22"/>
        </w:rPr>
        <w:t>s</w:t>
      </w:r>
      <w:r w:rsidRPr="5DB4EDEA">
        <w:rPr>
          <w:sz w:val="22"/>
          <w:szCs w:val="22"/>
        </w:rPr>
        <w:t xml:space="preserve">ation of sex buying on the amount of sex bought in Denmark (sex buying is legal), Norway (sex buying criminalized), and Sweden found that 2.6% of Danes had purchased sex in the past six months, compared to 1.7% of Norwegians and 0.5% of Swedes. </w:t>
      </w:r>
    </w:p>
    <w:p w14:paraId="09806E88" w14:textId="77777777" w:rsidR="00265D1A" w:rsidRDefault="00265D1A" w:rsidP="5DB4EDEA">
      <w:pPr>
        <w:pStyle w:val="paragraph"/>
        <w:spacing w:beforeAutospacing="0" w:afterAutospacing="0"/>
        <w:ind w:right="285"/>
        <w:textAlignment w:val="baseline"/>
        <w:rPr>
          <w:rFonts w:asciiTheme="minorHAnsi" w:hAnsiTheme="minorHAnsi" w:cstheme="minorBidi"/>
          <w:sz w:val="22"/>
          <w:szCs w:val="22"/>
          <w:lang w:val="en-US"/>
        </w:rPr>
      </w:pPr>
    </w:p>
    <w:p w14:paraId="064361A8" w14:textId="7609CA95" w:rsidR="5A4D2BDF" w:rsidRDefault="5A4D2BDF" w:rsidP="5DB4EDEA">
      <w:pPr>
        <w:pStyle w:val="paragraph"/>
        <w:spacing w:beforeAutospacing="0" w:afterAutospacing="0" w:line="259" w:lineRule="auto"/>
        <w:ind w:right="285"/>
      </w:pPr>
      <w:r w:rsidRPr="5DB4EDEA">
        <w:rPr>
          <w:rStyle w:val="normaltextrun"/>
          <w:rFonts w:asciiTheme="minorHAnsi" w:hAnsiTheme="minorHAnsi" w:cstheme="minorBidi"/>
          <w:b/>
          <w:bCs/>
          <w:sz w:val="22"/>
          <w:szCs w:val="22"/>
        </w:rPr>
        <w:t xml:space="preserve">15. </w:t>
      </w:r>
    </w:p>
    <w:p w14:paraId="43F7BD5C" w14:textId="77777777" w:rsidR="00712CBF" w:rsidRDefault="00712CBF" w:rsidP="00712CBF"/>
    <w:p w14:paraId="206F6CCC" w14:textId="1C742638" w:rsidR="00067B28" w:rsidRPr="001313CF" w:rsidRDefault="00265D1A" w:rsidP="5DB4EDEA">
      <w:pPr>
        <w:pStyle w:val="paragraph"/>
        <w:spacing w:beforeAutospacing="0" w:afterAutospacing="0"/>
        <w:textAlignment w:val="baseline"/>
        <w:rPr>
          <w:rFonts w:asciiTheme="minorHAnsi" w:hAnsiTheme="minorHAnsi" w:cstheme="minorBidi"/>
          <w:sz w:val="22"/>
          <w:szCs w:val="22"/>
          <w:lang w:val="en-US"/>
        </w:rPr>
      </w:pPr>
      <w:r w:rsidRPr="5DB4EDEA">
        <w:rPr>
          <w:rStyle w:val="eop"/>
          <w:rFonts w:asciiTheme="minorHAnsi" w:hAnsiTheme="minorHAnsi" w:cstheme="minorBidi"/>
          <w:sz w:val="22"/>
          <w:szCs w:val="22"/>
        </w:rPr>
        <w:t>Prostitution is inherently violent, and it is important to note that this violence cannot be regulated away. However, the Nordic Model of prostitution regulation reduces the scale of the sex industry by decreasing demand and therefore preventing more women and girls from being exploited. </w:t>
      </w:r>
      <w:r w:rsidRPr="5DB4EDEA">
        <w:rPr>
          <w:rStyle w:val="normaltextrun"/>
          <w:rFonts w:asciiTheme="minorHAnsi" w:hAnsiTheme="minorHAnsi" w:cstheme="minorBidi"/>
          <w:sz w:val="22"/>
          <w:szCs w:val="22"/>
        </w:rPr>
        <w:t>W</w:t>
      </w:r>
      <w:r w:rsidR="00067B28" w:rsidRPr="5DB4EDEA">
        <w:rPr>
          <w:rStyle w:val="normaltextrun"/>
          <w:rFonts w:asciiTheme="minorHAnsi" w:hAnsiTheme="minorHAnsi" w:cstheme="minorBidi"/>
          <w:sz w:val="22"/>
          <w:szCs w:val="22"/>
        </w:rPr>
        <w:t xml:space="preserve">omen and girls </w:t>
      </w:r>
      <w:r w:rsidRPr="5DB4EDEA">
        <w:rPr>
          <w:rStyle w:val="normaltextrun"/>
          <w:rFonts w:asciiTheme="minorHAnsi" w:hAnsiTheme="minorHAnsi" w:cstheme="minorBidi"/>
          <w:sz w:val="22"/>
          <w:szCs w:val="22"/>
        </w:rPr>
        <w:t xml:space="preserve">also </w:t>
      </w:r>
      <w:r w:rsidR="00067B28" w:rsidRPr="5DB4EDEA">
        <w:rPr>
          <w:rStyle w:val="normaltextrun"/>
          <w:rFonts w:asciiTheme="minorHAnsi" w:hAnsiTheme="minorHAnsi" w:cstheme="minorBidi"/>
          <w:sz w:val="22"/>
          <w:szCs w:val="22"/>
        </w:rPr>
        <w:t xml:space="preserve">have better access to </w:t>
      </w:r>
      <w:r w:rsidRPr="5DB4EDEA">
        <w:rPr>
          <w:rStyle w:val="normaltextrun"/>
          <w:rFonts w:asciiTheme="minorHAnsi" w:hAnsiTheme="minorHAnsi" w:cstheme="minorBidi"/>
          <w:sz w:val="22"/>
          <w:szCs w:val="22"/>
        </w:rPr>
        <w:t xml:space="preserve">services and </w:t>
      </w:r>
      <w:r w:rsidR="00067B28" w:rsidRPr="5DB4EDEA">
        <w:rPr>
          <w:rStyle w:val="normaltextrun"/>
          <w:rFonts w:asciiTheme="minorHAnsi" w:hAnsiTheme="minorHAnsi" w:cstheme="minorBidi"/>
          <w:sz w:val="22"/>
          <w:szCs w:val="22"/>
        </w:rPr>
        <w:t>pathways out of prostitution</w:t>
      </w:r>
      <w:r w:rsidRPr="5DB4EDEA">
        <w:rPr>
          <w:rStyle w:val="normaltextrun"/>
          <w:rFonts w:asciiTheme="minorHAnsi" w:hAnsiTheme="minorHAnsi" w:cstheme="minorBidi"/>
          <w:sz w:val="22"/>
          <w:szCs w:val="22"/>
        </w:rPr>
        <w:t xml:space="preserve">. Finally, this model has a </w:t>
      </w:r>
      <w:hyperlink r:id="rId57">
        <w:r w:rsidRPr="5DB4EDEA">
          <w:rPr>
            <w:rStyle w:val="Hyperlink"/>
            <w:rFonts w:asciiTheme="minorHAnsi" w:hAnsiTheme="minorHAnsi" w:cstheme="minorBidi"/>
            <w:sz w:val="22"/>
            <w:szCs w:val="22"/>
          </w:rPr>
          <w:t>normative effect</w:t>
        </w:r>
      </w:hyperlink>
      <w:r w:rsidRPr="5DB4EDEA">
        <w:rPr>
          <w:rStyle w:val="normaltextrun"/>
          <w:rFonts w:asciiTheme="minorHAnsi" w:hAnsiTheme="minorHAnsi" w:cstheme="minorBidi"/>
          <w:sz w:val="22"/>
          <w:szCs w:val="22"/>
        </w:rPr>
        <w:t xml:space="preserve"> on the behaviour of men. </w:t>
      </w:r>
      <w:r w:rsidR="00783C81" w:rsidRPr="5DB4EDEA">
        <w:rPr>
          <w:rStyle w:val="normaltextrun"/>
          <w:rFonts w:asciiTheme="minorHAnsi" w:hAnsiTheme="minorHAnsi" w:cstheme="minorBidi"/>
          <w:sz w:val="22"/>
          <w:szCs w:val="22"/>
        </w:rPr>
        <w:t xml:space="preserve">A </w:t>
      </w:r>
      <w:hyperlink r:id="rId58">
        <w:r w:rsidR="00783C81" w:rsidRPr="5DB4EDEA">
          <w:rPr>
            <w:rStyle w:val="Hyperlink"/>
            <w:rFonts w:asciiTheme="minorHAnsi" w:hAnsiTheme="minorHAnsi" w:cstheme="minorBidi"/>
            <w:sz w:val="22"/>
            <w:szCs w:val="22"/>
          </w:rPr>
          <w:t>study</w:t>
        </w:r>
      </w:hyperlink>
      <w:r w:rsidR="00783C81" w:rsidRPr="5DB4EDEA">
        <w:rPr>
          <w:rStyle w:val="normaltextrun"/>
          <w:rFonts w:asciiTheme="minorHAnsi" w:hAnsiTheme="minorHAnsi" w:cstheme="minorBidi"/>
          <w:sz w:val="22"/>
          <w:szCs w:val="22"/>
        </w:rPr>
        <w:t xml:space="preserve"> of </w:t>
      </w:r>
      <w:r w:rsidR="00067B28" w:rsidRPr="5DB4EDEA">
        <w:rPr>
          <w:rStyle w:val="normaltextrun"/>
          <w:rFonts w:asciiTheme="minorHAnsi" w:hAnsiTheme="minorHAnsi" w:cstheme="minorBidi"/>
          <w:sz w:val="22"/>
          <w:szCs w:val="22"/>
        </w:rPr>
        <w:t>British men who purchased sex</w:t>
      </w:r>
      <w:r w:rsidR="00783C81" w:rsidRPr="5DB4EDEA">
        <w:rPr>
          <w:rStyle w:val="normaltextrun"/>
          <w:rFonts w:asciiTheme="minorHAnsi" w:hAnsiTheme="minorHAnsi" w:cstheme="minorBidi"/>
          <w:sz w:val="22"/>
          <w:szCs w:val="22"/>
        </w:rPr>
        <w:t xml:space="preserve"> found</w:t>
      </w:r>
      <w:r w:rsidR="00067B28" w:rsidRPr="5DB4EDEA">
        <w:rPr>
          <w:rStyle w:val="normaltextrun"/>
          <w:rFonts w:asciiTheme="minorHAnsi" w:hAnsiTheme="minorHAnsi" w:cstheme="minorBidi"/>
          <w:sz w:val="22"/>
          <w:szCs w:val="22"/>
        </w:rPr>
        <w:t xml:space="preserve"> that 77% of participants believed they would be deterred from purchasing sex if a greater criminal penalty were imposed. </w:t>
      </w:r>
      <w:r w:rsidR="00067B28" w:rsidRPr="5DB4EDEA">
        <w:rPr>
          <w:rStyle w:val="eop"/>
          <w:rFonts w:asciiTheme="minorHAnsi" w:hAnsiTheme="minorHAnsi" w:cstheme="minorBidi"/>
          <w:sz w:val="22"/>
          <w:szCs w:val="22"/>
        </w:rPr>
        <w:t> </w:t>
      </w:r>
    </w:p>
    <w:p w14:paraId="0C25828C" w14:textId="77777777" w:rsidR="00067B28" w:rsidRPr="001313CF" w:rsidRDefault="00067B28" w:rsidP="5DB4EDEA">
      <w:pPr>
        <w:rPr>
          <w:sz w:val="22"/>
          <w:szCs w:val="22"/>
        </w:rPr>
      </w:pPr>
    </w:p>
    <w:sectPr w:rsidR="00067B28" w:rsidRPr="001313CF" w:rsidSect="008016C8">
      <w:footerReference w:type="even" r:id="rId59"/>
      <w:footerReference w:type="default" r:id="rId6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F247" w14:textId="77777777" w:rsidR="00FD5B28" w:rsidRDefault="00FD5B28" w:rsidP="00B64B0F">
      <w:r>
        <w:separator/>
      </w:r>
    </w:p>
  </w:endnote>
  <w:endnote w:type="continuationSeparator" w:id="0">
    <w:p w14:paraId="5371A9F9" w14:textId="77777777" w:rsidR="00FD5B28" w:rsidRDefault="00FD5B28" w:rsidP="00B6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9941762"/>
      <w:docPartObj>
        <w:docPartGallery w:val="Page Numbers (Bottom of Page)"/>
        <w:docPartUnique/>
      </w:docPartObj>
    </w:sdtPr>
    <w:sdtContent>
      <w:p w14:paraId="1B407D9E" w14:textId="2484918C" w:rsidR="006E69AA" w:rsidRDefault="006E69AA" w:rsidP="000C6A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3102AD" w14:textId="77777777" w:rsidR="006E69AA" w:rsidRDefault="006E69AA" w:rsidP="006E69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BBFE" w14:textId="77777777" w:rsidR="006E69AA" w:rsidRDefault="006E69AA">
    <w:pPr>
      <w:pStyle w:val="Footer"/>
    </w:pPr>
  </w:p>
  <w:p w14:paraId="22CBD31A" w14:textId="77777777" w:rsidR="006E69AA" w:rsidRDefault="006E69AA" w:rsidP="006E69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89E2" w14:textId="77777777" w:rsidR="00FD5B28" w:rsidRDefault="00FD5B28" w:rsidP="00B64B0F">
      <w:r>
        <w:separator/>
      </w:r>
    </w:p>
  </w:footnote>
  <w:footnote w:type="continuationSeparator" w:id="0">
    <w:p w14:paraId="73B57DDD" w14:textId="77777777" w:rsidR="00FD5B28" w:rsidRDefault="00FD5B28" w:rsidP="00B64B0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v87AXy4X" int2:invalidationBookmarkName="" int2:hashCode="C37GiO65EZ9y8y" int2:id="uck7ODhe">
      <int2:state int2:value="Rejected" int2:type="AugLoop_Text_Critique"/>
    </int2:bookmark>
    <int2:bookmark int2:bookmarkName="_Int_5WRhCoR8" int2:invalidationBookmarkName="" int2:hashCode="n36m0Zc2Y0wZxX" int2:id="E3haC2Sa">
      <int2:state int2:value="Rejected" int2:type="AugLoop_Text_Critique"/>
    </int2:bookmark>
    <int2:bookmark int2:bookmarkName="_Int_M9q5e3bQ" int2:invalidationBookmarkName="" int2:hashCode="bc1M4j2I4u6VaL" int2:id="Q7Jm70n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1E2"/>
    <w:multiLevelType w:val="hybridMultilevel"/>
    <w:tmpl w:val="FB906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D2B7F"/>
    <w:multiLevelType w:val="multilevel"/>
    <w:tmpl w:val="E1FA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4047F5"/>
    <w:multiLevelType w:val="hybridMultilevel"/>
    <w:tmpl w:val="8100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40CE4"/>
    <w:multiLevelType w:val="multilevel"/>
    <w:tmpl w:val="5852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A90455"/>
    <w:multiLevelType w:val="hybridMultilevel"/>
    <w:tmpl w:val="9DD44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C3DE6"/>
    <w:multiLevelType w:val="multilevel"/>
    <w:tmpl w:val="C1FA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6A6538"/>
    <w:multiLevelType w:val="hybridMultilevel"/>
    <w:tmpl w:val="2242A0E2"/>
    <w:lvl w:ilvl="0" w:tplc="DA2096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DB7E35"/>
    <w:multiLevelType w:val="hybridMultilevel"/>
    <w:tmpl w:val="806C2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30B4E"/>
    <w:multiLevelType w:val="hybridMultilevel"/>
    <w:tmpl w:val="42A04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241135"/>
    <w:multiLevelType w:val="multilevel"/>
    <w:tmpl w:val="9D40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C870D7"/>
    <w:multiLevelType w:val="hybridMultilevel"/>
    <w:tmpl w:val="FCC24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05AE7"/>
    <w:multiLevelType w:val="multilevel"/>
    <w:tmpl w:val="222A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563F54"/>
    <w:multiLevelType w:val="multilevel"/>
    <w:tmpl w:val="653E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0B451F"/>
    <w:multiLevelType w:val="multilevel"/>
    <w:tmpl w:val="1028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175731"/>
    <w:multiLevelType w:val="multilevel"/>
    <w:tmpl w:val="53C4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9934DF"/>
    <w:multiLevelType w:val="hybridMultilevel"/>
    <w:tmpl w:val="0CCE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D2761D"/>
    <w:multiLevelType w:val="hybridMultilevel"/>
    <w:tmpl w:val="338E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730468">
    <w:abstractNumId w:val="9"/>
  </w:num>
  <w:num w:numId="2" w16cid:durableId="1662925487">
    <w:abstractNumId w:val="13"/>
  </w:num>
  <w:num w:numId="3" w16cid:durableId="1192917234">
    <w:abstractNumId w:val="3"/>
  </w:num>
  <w:num w:numId="4" w16cid:durableId="1196695212">
    <w:abstractNumId w:val="5"/>
  </w:num>
  <w:num w:numId="5" w16cid:durableId="802423499">
    <w:abstractNumId w:val="14"/>
  </w:num>
  <w:num w:numId="6" w16cid:durableId="980884283">
    <w:abstractNumId w:val="12"/>
  </w:num>
  <w:num w:numId="7" w16cid:durableId="99686446">
    <w:abstractNumId w:val="11"/>
  </w:num>
  <w:num w:numId="8" w16cid:durableId="1664628451">
    <w:abstractNumId w:val="6"/>
  </w:num>
  <w:num w:numId="9" w16cid:durableId="754594098">
    <w:abstractNumId w:val="15"/>
  </w:num>
  <w:num w:numId="10" w16cid:durableId="1495952160">
    <w:abstractNumId w:val="1"/>
  </w:num>
  <w:num w:numId="11" w16cid:durableId="56980729">
    <w:abstractNumId w:val="7"/>
  </w:num>
  <w:num w:numId="12" w16cid:durableId="1743287413">
    <w:abstractNumId w:val="16"/>
  </w:num>
  <w:num w:numId="13" w16cid:durableId="977950289">
    <w:abstractNumId w:val="4"/>
  </w:num>
  <w:num w:numId="14" w16cid:durableId="1715691943">
    <w:abstractNumId w:val="2"/>
  </w:num>
  <w:num w:numId="15" w16cid:durableId="1349796973">
    <w:abstractNumId w:val="10"/>
  </w:num>
  <w:num w:numId="16" w16cid:durableId="918634260">
    <w:abstractNumId w:val="8"/>
  </w:num>
  <w:num w:numId="17" w16cid:durableId="86359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28"/>
    <w:rsid w:val="00046057"/>
    <w:rsid w:val="00052D98"/>
    <w:rsid w:val="00067B28"/>
    <w:rsid w:val="001313CF"/>
    <w:rsid w:val="00206733"/>
    <w:rsid w:val="00265D1A"/>
    <w:rsid w:val="003123C9"/>
    <w:rsid w:val="00350220"/>
    <w:rsid w:val="003D1245"/>
    <w:rsid w:val="003F258F"/>
    <w:rsid w:val="00412D69"/>
    <w:rsid w:val="00442752"/>
    <w:rsid w:val="00470863"/>
    <w:rsid w:val="004B0685"/>
    <w:rsid w:val="004D6EC6"/>
    <w:rsid w:val="004F2855"/>
    <w:rsid w:val="005E1F42"/>
    <w:rsid w:val="00627810"/>
    <w:rsid w:val="006A4F59"/>
    <w:rsid w:val="006B5A0E"/>
    <w:rsid w:val="006C4196"/>
    <w:rsid w:val="006E69AA"/>
    <w:rsid w:val="00712CBF"/>
    <w:rsid w:val="0071443B"/>
    <w:rsid w:val="00732BCC"/>
    <w:rsid w:val="007527A5"/>
    <w:rsid w:val="00783C81"/>
    <w:rsid w:val="008016C8"/>
    <w:rsid w:val="00972336"/>
    <w:rsid w:val="009D1007"/>
    <w:rsid w:val="00A81B0D"/>
    <w:rsid w:val="00AB4771"/>
    <w:rsid w:val="00B22EF6"/>
    <w:rsid w:val="00B256B3"/>
    <w:rsid w:val="00B56941"/>
    <w:rsid w:val="00B64B0F"/>
    <w:rsid w:val="00B97FDB"/>
    <w:rsid w:val="00BF7597"/>
    <w:rsid w:val="00C464DB"/>
    <w:rsid w:val="00CF2608"/>
    <w:rsid w:val="00DA2B19"/>
    <w:rsid w:val="00DBDFA7"/>
    <w:rsid w:val="00E25E1D"/>
    <w:rsid w:val="00E40CF3"/>
    <w:rsid w:val="00EC6DFE"/>
    <w:rsid w:val="00F218CF"/>
    <w:rsid w:val="00F2798E"/>
    <w:rsid w:val="00F30909"/>
    <w:rsid w:val="00FA5A1B"/>
    <w:rsid w:val="00FD5B28"/>
    <w:rsid w:val="00FE75D2"/>
    <w:rsid w:val="01DA2DF1"/>
    <w:rsid w:val="03612E8B"/>
    <w:rsid w:val="04413BA3"/>
    <w:rsid w:val="05C60878"/>
    <w:rsid w:val="070277F8"/>
    <w:rsid w:val="0743B3ED"/>
    <w:rsid w:val="0761D8D9"/>
    <w:rsid w:val="079B7383"/>
    <w:rsid w:val="0849E9D9"/>
    <w:rsid w:val="0955F051"/>
    <w:rsid w:val="0E1BB36D"/>
    <w:rsid w:val="11002F51"/>
    <w:rsid w:val="12D5FC33"/>
    <w:rsid w:val="13B664EE"/>
    <w:rsid w:val="140EB25D"/>
    <w:rsid w:val="14ADABDF"/>
    <w:rsid w:val="14E1837B"/>
    <w:rsid w:val="1653F97C"/>
    <w:rsid w:val="1B9F3C10"/>
    <w:rsid w:val="1BA846AE"/>
    <w:rsid w:val="1BDBAEFC"/>
    <w:rsid w:val="1CEC9560"/>
    <w:rsid w:val="1D2FFD6F"/>
    <w:rsid w:val="1F134FBE"/>
    <w:rsid w:val="1FD48589"/>
    <w:rsid w:val="1FE34325"/>
    <w:rsid w:val="20243622"/>
    <w:rsid w:val="20270B24"/>
    <w:rsid w:val="20C8EA9E"/>
    <w:rsid w:val="21C00683"/>
    <w:rsid w:val="280FDE03"/>
    <w:rsid w:val="29E5B69F"/>
    <w:rsid w:val="2A7DE85E"/>
    <w:rsid w:val="2B138960"/>
    <w:rsid w:val="2B3AFEB3"/>
    <w:rsid w:val="2CC99532"/>
    <w:rsid w:val="2E729F75"/>
    <w:rsid w:val="2F5682B2"/>
    <w:rsid w:val="30424772"/>
    <w:rsid w:val="309DA38A"/>
    <w:rsid w:val="30EB9A22"/>
    <w:rsid w:val="322C8EE4"/>
    <w:rsid w:val="340BA247"/>
    <w:rsid w:val="35622407"/>
    <w:rsid w:val="365635C1"/>
    <w:rsid w:val="36734FA2"/>
    <w:rsid w:val="3689354D"/>
    <w:rsid w:val="36E7AA74"/>
    <w:rsid w:val="39B5D209"/>
    <w:rsid w:val="39C954D3"/>
    <w:rsid w:val="3B5BF7B0"/>
    <w:rsid w:val="3CC7341D"/>
    <w:rsid w:val="3FB9F22F"/>
    <w:rsid w:val="400B9E5C"/>
    <w:rsid w:val="42E620D4"/>
    <w:rsid w:val="432C020E"/>
    <w:rsid w:val="46D886AC"/>
    <w:rsid w:val="47A24756"/>
    <w:rsid w:val="489D90D9"/>
    <w:rsid w:val="4991F129"/>
    <w:rsid w:val="4BBC2B72"/>
    <w:rsid w:val="4C78E5DD"/>
    <w:rsid w:val="4F2479F7"/>
    <w:rsid w:val="4F5F86FA"/>
    <w:rsid w:val="51CF6313"/>
    <w:rsid w:val="5321D27B"/>
    <w:rsid w:val="53309952"/>
    <w:rsid w:val="53D3F698"/>
    <w:rsid w:val="563CE55E"/>
    <w:rsid w:val="57961FB7"/>
    <w:rsid w:val="5A4D2BDF"/>
    <w:rsid w:val="5B5AEF91"/>
    <w:rsid w:val="5C5495B1"/>
    <w:rsid w:val="5DB4EDEA"/>
    <w:rsid w:val="5F02473A"/>
    <w:rsid w:val="6074BD3B"/>
    <w:rsid w:val="626EEC57"/>
    <w:rsid w:val="6324E983"/>
    <w:rsid w:val="64418FE5"/>
    <w:rsid w:val="655E6D2B"/>
    <w:rsid w:val="657188BE"/>
    <w:rsid w:val="6594093B"/>
    <w:rsid w:val="65A31487"/>
    <w:rsid w:val="6729A8AA"/>
    <w:rsid w:val="6A61496C"/>
    <w:rsid w:val="6A703DA7"/>
    <w:rsid w:val="6CF63995"/>
    <w:rsid w:val="6D57D15A"/>
    <w:rsid w:val="70B19D80"/>
    <w:rsid w:val="710EBCAD"/>
    <w:rsid w:val="715B30F2"/>
    <w:rsid w:val="72005223"/>
    <w:rsid w:val="73830331"/>
    <w:rsid w:val="744240BE"/>
    <w:rsid w:val="769B8CB4"/>
    <w:rsid w:val="778E6098"/>
    <w:rsid w:val="79BB9440"/>
    <w:rsid w:val="7A49E2D4"/>
    <w:rsid w:val="7D3FFCF8"/>
    <w:rsid w:val="7D818396"/>
    <w:rsid w:val="7EE97C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0AAC4FD"/>
  <w15:chartTrackingRefBased/>
  <w15:docId w15:val="{5CAFDAAC-6551-4B41-B6A3-891E28F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DB4EDEA"/>
  </w:style>
  <w:style w:type="paragraph" w:styleId="Heading1">
    <w:name w:val="heading 1"/>
    <w:basedOn w:val="Normal"/>
    <w:next w:val="Normal"/>
    <w:link w:val="Heading1Char"/>
    <w:uiPriority w:val="9"/>
    <w:qFormat/>
    <w:rsid w:val="5DB4ED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5DB4ED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5DB4EDEA"/>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5DB4EDE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5DB4EDE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5DB4EDEA"/>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5DB4EDEA"/>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5DB4EDEA"/>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DB4EDEA"/>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5DB4EDEA"/>
    <w:pPr>
      <w:spacing w:beforeAutospacing="1"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67B28"/>
  </w:style>
  <w:style w:type="character" w:customStyle="1" w:styleId="eop">
    <w:name w:val="eop"/>
    <w:basedOn w:val="DefaultParagraphFont"/>
    <w:rsid w:val="00067B28"/>
  </w:style>
  <w:style w:type="character" w:styleId="Hyperlink">
    <w:name w:val="Hyperlink"/>
    <w:basedOn w:val="DefaultParagraphFont"/>
    <w:uiPriority w:val="99"/>
    <w:unhideWhenUsed/>
    <w:rsid w:val="001313CF"/>
    <w:rPr>
      <w:color w:val="0563C1" w:themeColor="hyperlink"/>
      <w:u w:val="single"/>
    </w:rPr>
  </w:style>
  <w:style w:type="character" w:styleId="UnresolvedMention">
    <w:name w:val="Unresolved Mention"/>
    <w:basedOn w:val="DefaultParagraphFont"/>
    <w:uiPriority w:val="99"/>
    <w:semiHidden/>
    <w:unhideWhenUsed/>
    <w:rsid w:val="001313CF"/>
    <w:rPr>
      <w:color w:val="605E5C"/>
      <w:shd w:val="clear" w:color="auto" w:fill="E1DFDD"/>
    </w:rPr>
  </w:style>
  <w:style w:type="paragraph" w:styleId="NormalWeb">
    <w:name w:val="Normal (Web)"/>
    <w:basedOn w:val="Normal"/>
    <w:uiPriority w:val="99"/>
    <w:unhideWhenUsed/>
    <w:rsid w:val="5DB4EDEA"/>
    <w:pPr>
      <w:spacing w:beforeAutospacing="1"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442752"/>
    <w:rPr>
      <w:color w:val="954F72" w:themeColor="followedHyperlink"/>
      <w:u w:val="single"/>
    </w:rPr>
  </w:style>
  <w:style w:type="character" w:customStyle="1" w:styleId="superscript">
    <w:name w:val="superscript"/>
    <w:basedOn w:val="DefaultParagraphFont"/>
    <w:rsid w:val="00B64B0F"/>
  </w:style>
  <w:style w:type="character" w:styleId="EndnoteReference">
    <w:name w:val="endnote reference"/>
    <w:basedOn w:val="DefaultParagraphFont"/>
    <w:uiPriority w:val="99"/>
    <w:unhideWhenUsed/>
    <w:rsid w:val="00B64B0F"/>
    <w:rPr>
      <w:vertAlign w:val="superscript"/>
    </w:rPr>
  </w:style>
  <w:style w:type="character" w:customStyle="1" w:styleId="spellingerror">
    <w:name w:val="spellingerror"/>
    <w:basedOn w:val="DefaultParagraphFont"/>
    <w:rsid w:val="00B64B0F"/>
  </w:style>
  <w:style w:type="character" w:customStyle="1" w:styleId="contextualspellingandgrammarerror">
    <w:name w:val="contextualspellingandgrammarerror"/>
    <w:basedOn w:val="DefaultParagraphFont"/>
    <w:rsid w:val="00B64B0F"/>
  </w:style>
  <w:style w:type="paragraph" w:styleId="ListParagraph">
    <w:name w:val="List Paragraph"/>
    <w:basedOn w:val="Normal"/>
    <w:uiPriority w:val="34"/>
    <w:qFormat/>
    <w:rsid w:val="5DB4EDEA"/>
    <w:pPr>
      <w:ind w:left="720"/>
      <w:contextualSpacing/>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9D1007"/>
    <w:rPr>
      <w:sz w:val="16"/>
      <w:szCs w:val="16"/>
    </w:rPr>
  </w:style>
  <w:style w:type="paragraph" w:styleId="Revision">
    <w:name w:val="Revision"/>
    <w:hidden/>
    <w:uiPriority w:val="99"/>
    <w:semiHidden/>
    <w:rsid w:val="00B56941"/>
  </w:style>
  <w:style w:type="paragraph" w:styleId="CommentText">
    <w:name w:val="annotation text"/>
    <w:basedOn w:val="Normal"/>
    <w:link w:val="CommentTextChar"/>
    <w:uiPriority w:val="99"/>
    <w:semiHidden/>
    <w:unhideWhenUsed/>
    <w:rsid w:val="5DB4EDEA"/>
    <w:rPr>
      <w:sz w:val="20"/>
      <w:szCs w:val="20"/>
    </w:rPr>
  </w:style>
  <w:style w:type="character" w:customStyle="1" w:styleId="CommentTextChar">
    <w:name w:val="Comment Text Char"/>
    <w:basedOn w:val="DefaultParagraphFont"/>
    <w:link w:val="CommentText"/>
    <w:uiPriority w:val="99"/>
    <w:semiHidden/>
    <w:rsid w:val="5DB4EDEA"/>
    <w:rPr>
      <w:noProof w:val="0"/>
      <w:sz w:val="20"/>
      <w:szCs w:val="20"/>
      <w:lang w:val="en-GB"/>
    </w:rPr>
  </w:style>
  <w:style w:type="paragraph" w:styleId="CommentSubject">
    <w:name w:val="annotation subject"/>
    <w:basedOn w:val="CommentText"/>
    <w:next w:val="CommentText"/>
    <w:link w:val="CommentSubjectChar"/>
    <w:uiPriority w:val="99"/>
    <w:semiHidden/>
    <w:unhideWhenUsed/>
    <w:rsid w:val="5DB4EDEA"/>
    <w:rPr>
      <w:b/>
      <w:bCs/>
    </w:rPr>
  </w:style>
  <w:style w:type="character" w:customStyle="1" w:styleId="CommentSubjectChar">
    <w:name w:val="Comment Subject Char"/>
    <w:basedOn w:val="CommentTextChar"/>
    <w:link w:val="CommentSubject"/>
    <w:uiPriority w:val="99"/>
    <w:semiHidden/>
    <w:rsid w:val="5DB4EDEA"/>
    <w:rPr>
      <w:b/>
      <w:bCs/>
      <w:noProof w:val="0"/>
      <w:sz w:val="20"/>
      <w:szCs w:val="20"/>
      <w:lang w:val="en-GB"/>
    </w:rPr>
  </w:style>
  <w:style w:type="character" w:styleId="Mention">
    <w:name w:val="Mention"/>
    <w:basedOn w:val="DefaultParagraphFont"/>
    <w:uiPriority w:val="99"/>
    <w:unhideWhenUsed/>
    <w:rsid w:val="00206733"/>
    <w:rPr>
      <w:color w:val="2B579A"/>
      <w:shd w:val="clear" w:color="auto" w:fill="E1DFDD"/>
    </w:rPr>
  </w:style>
  <w:style w:type="paragraph" w:styleId="Title">
    <w:name w:val="Title"/>
    <w:basedOn w:val="Normal"/>
    <w:next w:val="Normal"/>
    <w:link w:val="TitleChar"/>
    <w:uiPriority w:val="10"/>
    <w:qFormat/>
    <w:rsid w:val="5DB4EDEA"/>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DB4EDEA"/>
    <w:rPr>
      <w:rFonts w:eastAsiaTheme="minorEastAsia"/>
      <w:color w:val="5A5A5A"/>
    </w:rPr>
  </w:style>
  <w:style w:type="paragraph" w:styleId="Quote">
    <w:name w:val="Quote"/>
    <w:basedOn w:val="Normal"/>
    <w:next w:val="Normal"/>
    <w:link w:val="QuoteChar"/>
    <w:uiPriority w:val="29"/>
    <w:qFormat/>
    <w:rsid w:val="5DB4EDE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DB4EDEA"/>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5DB4EDEA"/>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5DB4EDEA"/>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5DB4EDEA"/>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5DB4EDEA"/>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5DB4EDEA"/>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5DB4EDEA"/>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5DB4EDEA"/>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5DB4EDEA"/>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5DB4EDEA"/>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5DB4EDEA"/>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5DB4EDEA"/>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5DB4EDEA"/>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5DB4EDEA"/>
    <w:rPr>
      <w:i/>
      <w:iCs/>
      <w:noProof w:val="0"/>
      <w:color w:val="4472C4" w:themeColor="accent1"/>
      <w:lang w:val="en-GB"/>
    </w:rPr>
  </w:style>
  <w:style w:type="paragraph" w:styleId="TOC1">
    <w:name w:val="toc 1"/>
    <w:basedOn w:val="Normal"/>
    <w:next w:val="Normal"/>
    <w:uiPriority w:val="39"/>
    <w:unhideWhenUsed/>
    <w:rsid w:val="5DB4EDEA"/>
    <w:pPr>
      <w:spacing w:after="100"/>
    </w:pPr>
  </w:style>
  <w:style w:type="paragraph" w:styleId="TOC2">
    <w:name w:val="toc 2"/>
    <w:basedOn w:val="Normal"/>
    <w:next w:val="Normal"/>
    <w:uiPriority w:val="39"/>
    <w:unhideWhenUsed/>
    <w:rsid w:val="5DB4EDEA"/>
    <w:pPr>
      <w:spacing w:after="100"/>
      <w:ind w:left="220"/>
    </w:pPr>
  </w:style>
  <w:style w:type="paragraph" w:styleId="TOC3">
    <w:name w:val="toc 3"/>
    <w:basedOn w:val="Normal"/>
    <w:next w:val="Normal"/>
    <w:uiPriority w:val="39"/>
    <w:unhideWhenUsed/>
    <w:rsid w:val="5DB4EDEA"/>
    <w:pPr>
      <w:spacing w:after="100"/>
      <w:ind w:left="440"/>
    </w:pPr>
  </w:style>
  <w:style w:type="paragraph" w:styleId="TOC4">
    <w:name w:val="toc 4"/>
    <w:basedOn w:val="Normal"/>
    <w:next w:val="Normal"/>
    <w:uiPriority w:val="39"/>
    <w:unhideWhenUsed/>
    <w:rsid w:val="5DB4EDEA"/>
    <w:pPr>
      <w:spacing w:after="100"/>
      <w:ind w:left="660"/>
    </w:pPr>
  </w:style>
  <w:style w:type="paragraph" w:styleId="TOC5">
    <w:name w:val="toc 5"/>
    <w:basedOn w:val="Normal"/>
    <w:next w:val="Normal"/>
    <w:uiPriority w:val="39"/>
    <w:unhideWhenUsed/>
    <w:rsid w:val="5DB4EDEA"/>
    <w:pPr>
      <w:spacing w:after="100"/>
      <w:ind w:left="880"/>
    </w:pPr>
  </w:style>
  <w:style w:type="paragraph" w:styleId="TOC6">
    <w:name w:val="toc 6"/>
    <w:basedOn w:val="Normal"/>
    <w:next w:val="Normal"/>
    <w:uiPriority w:val="39"/>
    <w:unhideWhenUsed/>
    <w:rsid w:val="5DB4EDEA"/>
    <w:pPr>
      <w:spacing w:after="100"/>
      <w:ind w:left="1100"/>
    </w:pPr>
  </w:style>
  <w:style w:type="paragraph" w:styleId="TOC7">
    <w:name w:val="toc 7"/>
    <w:basedOn w:val="Normal"/>
    <w:next w:val="Normal"/>
    <w:uiPriority w:val="39"/>
    <w:unhideWhenUsed/>
    <w:rsid w:val="5DB4EDEA"/>
    <w:pPr>
      <w:spacing w:after="100"/>
      <w:ind w:left="1320"/>
    </w:pPr>
  </w:style>
  <w:style w:type="paragraph" w:styleId="TOC8">
    <w:name w:val="toc 8"/>
    <w:basedOn w:val="Normal"/>
    <w:next w:val="Normal"/>
    <w:uiPriority w:val="39"/>
    <w:unhideWhenUsed/>
    <w:rsid w:val="5DB4EDEA"/>
    <w:pPr>
      <w:spacing w:after="100"/>
      <w:ind w:left="1540"/>
    </w:pPr>
  </w:style>
  <w:style w:type="paragraph" w:styleId="TOC9">
    <w:name w:val="toc 9"/>
    <w:basedOn w:val="Normal"/>
    <w:next w:val="Normal"/>
    <w:uiPriority w:val="39"/>
    <w:unhideWhenUsed/>
    <w:rsid w:val="5DB4EDEA"/>
    <w:pPr>
      <w:spacing w:after="100"/>
      <w:ind w:left="1760"/>
    </w:pPr>
  </w:style>
  <w:style w:type="paragraph" w:styleId="EndnoteText">
    <w:name w:val="endnote text"/>
    <w:basedOn w:val="Normal"/>
    <w:link w:val="EndnoteTextChar"/>
    <w:uiPriority w:val="99"/>
    <w:semiHidden/>
    <w:unhideWhenUsed/>
    <w:rsid w:val="5DB4EDEA"/>
    <w:rPr>
      <w:sz w:val="20"/>
      <w:szCs w:val="20"/>
    </w:rPr>
  </w:style>
  <w:style w:type="character" w:customStyle="1" w:styleId="EndnoteTextChar">
    <w:name w:val="Endnote Text Char"/>
    <w:basedOn w:val="DefaultParagraphFont"/>
    <w:link w:val="EndnoteText"/>
    <w:uiPriority w:val="99"/>
    <w:semiHidden/>
    <w:rsid w:val="5DB4EDEA"/>
    <w:rPr>
      <w:noProof w:val="0"/>
      <w:sz w:val="20"/>
      <w:szCs w:val="20"/>
      <w:lang w:val="en-GB"/>
    </w:rPr>
  </w:style>
  <w:style w:type="paragraph" w:styleId="Footer">
    <w:name w:val="footer"/>
    <w:basedOn w:val="Normal"/>
    <w:link w:val="FooterChar"/>
    <w:uiPriority w:val="99"/>
    <w:unhideWhenUsed/>
    <w:rsid w:val="5DB4EDEA"/>
    <w:pPr>
      <w:tabs>
        <w:tab w:val="center" w:pos="4680"/>
        <w:tab w:val="right" w:pos="9360"/>
      </w:tabs>
    </w:pPr>
  </w:style>
  <w:style w:type="character" w:customStyle="1" w:styleId="FooterChar">
    <w:name w:val="Footer Char"/>
    <w:basedOn w:val="DefaultParagraphFont"/>
    <w:link w:val="Footer"/>
    <w:uiPriority w:val="99"/>
    <w:rsid w:val="5DB4EDEA"/>
    <w:rPr>
      <w:noProof w:val="0"/>
      <w:lang w:val="en-GB"/>
    </w:rPr>
  </w:style>
  <w:style w:type="paragraph" w:styleId="FootnoteText">
    <w:name w:val="footnote text"/>
    <w:basedOn w:val="Normal"/>
    <w:link w:val="FootnoteTextChar"/>
    <w:uiPriority w:val="99"/>
    <w:semiHidden/>
    <w:unhideWhenUsed/>
    <w:rsid w:val="5DB4EDEA"/>
    <w:rPr>
      <w:sz w:val="20"/>
      <w:szCs w:val="20"/>
    </w:rPr>
  </w:style>
  <w:style w:type="character" w:customStyle="1" w:styleId="FootnoteTextChar">
    <w:name w:val="Footnote Text Char"/>
    <w:basedOn w:val="DefaultParagraphFont"/>
    <w:link w:val="FootnoteText"/>
    <w:uiPriority w:val="99"/>
    <w:semiHidden/>
    <w:rsid w:val="5DB4EDEA"/>
    <w:rPr>
      <w:noProof w:val="0"/>
      <w:sz w:val="20"/>
      <w:szCs w:val="20"/>
      <w:lang w:val="en-GB"/>
    </w:rPr>
  </w:style>
  <w:style w:type="paragraph" w:styleId="Header">
    <w:name w:val="header"/>
    <w:basedOn w:val="Normal"/>
    <w:link w:val="HeaderChar"/>
    <w:uiPriority w:val="99"/>
    <w:unhideWhenUsed/>
    <w:rsid w:val="5DB4EDEA"/>
    <w:pPr>
      <w:tabs>
        <w:tab w:val="center" w:pos="4680"/>
        <w:tab w:val="right" w:pos="9360"/>
      </w:tabs>
    </w:pPr>
  </w:style>
  <w:style w:type="character" w:customStyle="1" w:styleId="HeaderChar">
    <w:name w:val="Header Char"/>
    <w:basedOn w:val="DefaultParagraphFont"/>
    <w:link w:val="Header"/>
    <w:uiPriority w:val="99"/>
    <w:rsid w:val="5DB4EDEA"/>
    <w:rPr>
      <w:noProof w:val="0"/>
      <w:lang w:val="en-GB"/>
    </w:rPr>
  </w:style>
  <w:style w:type="character" w:styleId="PageNumber">
    <w:name w:val="page number"/>
    <w:basedOn w:val="DefaultParagraphFont"/>
    <w:uiPriority w:val="99"/>
    <w:semiHidden/>
    <w:unhideWhenUsed/>
    <w:rsid w:val="006E6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046">
      <w:bodyDiv w:val="1"/>
      <w:marLeft w:val="0"/>
      <w:marRight w:val="0"/>
      <w:marTop w:val="0"/>
      <w:marBottom w:val="0"/>
      <w:divBdr>
        <w:top w:val="none" w:sz="0" w:space="0" w:color="auto"/>
        <w:left w:val="none" w:sz="0" w:space="0" w:color="auto"/>
        <w:bottom w:val="none" w:sz="0" w:space="0" w:color="auto"/>
        <w:right w:val="none" w:sz="0" w:space="0" w:color="auto"/>
      </w:divBdr>
    </w:div>
    <w:div w:id="380440907">
      <w:bodyDiv w:val="1"/>
      <w:marLeft w:val="0"/>
      <w:marRight w:val="0"/>
      <w:marTop w:val="0"/>
      <w:marBottom w:val="0"/>
      <w:divBdr>
        <w:top w:val="none" w:sz="0" w:space="0" w:color="auto"/>
        <w:left w:val="none" w:sz="0" w:space="0" w:color="auto"/>
        <w:bottom w:val="none" w:sz="0" w:space="0" w:color="auto"/>
        <w:right w:val="none" w:sz="0" w:space="0" w:color="auto"/>
      </w:divBdr>
    </w:div>
    <w:div w:id="397165835">
      <w:bodyDiv w:val="1"/>
      <w:marLeft w:val="0"/>
      <w:marRight w:val="0"/>
      <w:marTop w:val="0"/>
      <w:marBottom w:val="0"/>
      <w:divBdr>
        <w:top w:val="none" w:sz="0" w:space="0" w:color="auto"/>
        <w:left w:val="none" w:sz="0" w:space="0" w:color="auto"/>
        <w:bottom w:val="none" w:sz="0" w:space="0" w:color="auto"/>
        <w:right w:val="none" w:sz="0" w:space="0" w:color="auto"/>
      </w:divBdr>
    </w:div>
    <w:div w:id="695933471">
      <w:bodyDiv w:val="1"/>
      <w:marLeft w:val="0"/>
      <w:marRight w:val="0"/>
      <w:marTop w:val="0"/>
      <w:marBottom w:val="0"/>
      <w:divBdr>
        <w:top w:val="none" w:sz="0" w:space="0" w:color="auto"/>
        <w:left w:val="none" w:sz="0" w:space="0" w:color="auto"/>
        <w:bottom w:val="none" w:sz="0" w:space="0" w:color="auto"/>
        <w:right w:val="none" w:sz="0" w:space="0" w:color="auto"/>
      </w:divBdr>
    </w:div>
    <w:div w:id="756753490">
      <w:bodyDiv w:val="1"/>
      <w:marLeft w:val="0"/>
      <w:marRight w:val="0"/>
      <w:marTop w:val="0"/>
      <w:marBottom w:val="0"/>
      <w:divBdr>
        <w:top w:val="none" w:sz="0" w:space="0" w:color="auto"/>
        <w:left w:val="none" w:sz="0" w:space="0" w:color="auto"/>
        <w:bottom w:val="none" w:sz="0" w:space="0" w:color="auto"/>
        <w:right w:val="none" w:sz="0" w:space="0" w:color="auto"/>
      </w:divBdr>
      <w:divsChild>
        <w:div w:id="45878157">
          <w:marLeft w:val="0"/>
          <w:marRight w:val="0"/>
          <w:marTop w:val="0"/>
          <w:marBottom w:val="0"/>
          <w:divBdr>
            <w:top w:val="none" w:sz="0" w:space="0" w:color="auto"/>
            <w:left w:val="none" w:sz="0" w:space="0" w:color="auto"/>
            <w:bottom w:val="none" w:sz="0" w:space="0" w:color="auto"/>
            <w:right w:val="none" w:sz="0" w:space="0" w:color="auto"/>
          </w:divBdr>
          <w:divsChild>
            <w:div w:id="197010848">
              <w:marLeft w:val="0"/>
              <w:marRight w:val="0"/>
              <w:marTop w:val="0"/>
              <w:marBottom w:val="0"/>
              <w:divBdr>
                <w:top w:val="none" w:sz="0" w:space="0" w:color="auto"/>
                <w:left w:val="none" w:sz="0" w:space="0" w:color="auto"/>
                <w:bottom w:val="none" w:sz="0" w:space="0" w:color="auto"/>
                <w:right w:val="none" w:sz="0" w:space="0" w:color="auto"/>
              </w:divBdr>
              <w:divsChild>
                <w:div w:id="756250596">
                  <w:marLeft w:val="0"/>
                  <w:marRight w:val="0"/>
                  <w:marTop w:val="0"/>
                  <w:marBottom w:val="0"/>
                  <w:divBdr>
                    <w:top w:val="none" w:sz="0" w:space="0" w:color="auto"/>
                    <w:left w:val="none" w:sz="0" w:space="0" w:color="auto"/>
                    <w:bottom w:val="none" w:sz="0" w:space="0" w:color="auto"/>
                    <w:right w:val="none" w:sz="0" w:space="0" w:color="auto"/>
                  </w:divBdr>
                  <w:divsChild>
                    <w:div w:id="10592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58203">
      <w:bodyDiv w:val="1"/>
      <w:marLeft w:val="0"/>
      <w:marRight w:val="0"/>
      <w:marTop w:val="0"/>
      <w:marBottom w:val="0"/>
      <w:divBdr>
        <w:top w:val="none" w:sz="0" w:space="0" w:color="auto"/>
        <w:left w:val="none" w:sz="0" w:space="0" w:color="auto"/>
        <w:bottom w:val="none" w:sz="0" w:space="0" w:color="auto"/>
        <w:right w:val="none" w:sz="0" w:space="0" w:color="auto"/>
      </w:divBdr>
    </w:div>
    <w:div w:id="175134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pg-cse.uk/wp-content/uploads/2021/04/Bust-the-Business-Model.pdf" TargetMode="External"/><Relationship Id="rId18" Type="http://schemas.openxmlformats.org/officeDocument/2006/relationships/hyperlink" Target="https://i1.cmsfiles.com/eaves/2012/04/MenWhoBuySex-89396b.pdf" TargetMode="External"/><Relationship Id="rId26" Type="http://schemas.openxmlformats.org/officeDocument/2006/relationships/hyperlink" Target="https://eprints.whiterose.ac.uk/138081/1/1_s2.0_S0160791X17302117_main.pdf" TargetMode="External"/><Relationship Id="rId39" Type="http://schemas.openxmlformats.org/officeDocument/2006/relationships/hyperlink" Target="https://www.theguardian.com/world/2023/sep/27/online-pornography-breaks-french-law-equality-watchdog-france" TargetMode="External"/><Relationship Id="rId21" Type="http://schemas.openxmlformats.org/officeDocument/2006/relationships/hyperlink" Target="https://www.appg-cse.uk/wp-content/uploads/2021/03/Online-Pimping-CPG-report.pdf" TargetMode="External"/><Relationship Id="rId34" Type="http://schemas.openxmlformats.org/officeDocument/2006/relationships/hyperlink" Target="https://www.researchgate.net/publication/232596918_Attitudes_and_Social_Characteristics_of_Men_Who_Buy_Sex_in_Scotland" TargetMode="External"/><Relationship Id="rId42" Type="http://schemas.openxmlformats.org/officeDocument/2006/relationships/hyperlink" Target="https://www.researchgate.net/publication/232596918_Attitudes_and_Social_Characteristics_of_Men_Who_Buy_Sex_in_Scotland" TargetMode="External"/><Relationship Id="rId47" Type="http://schemas.openxmlformats.org/officeDocument/2006/relationships/hyperlink" Target="https://www.researchgate.net/publication/260493897_The_challenges_of_fighting_sex_trafficking_in_the_legalized_prostitution_market_of_the_Netherlands" TargetMode="External"/><Relationship Id="rId50" Type="http://schemas.openxmlformats.org/officeDocument/2006/relationships/hyperlink" Target="https://www.parliament.nz/en/pb/research-papers/document/00PLSocRP12051/prostitution-law-reform-in-new-zealand" TargetMode="External"/><Relationship Id="rId55" Type="http://schemas.openxmlformats.org/officeDocument/2006/relationships/hyperlink" Target="https://www.perlego.com/book/921026/the-sex-economy-pdf" TargetMode="External"/><Relationship Id="rId63"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ppg-cse.uk/wp-content/uploads/2021/04/Bust-the-Business-Model.pdf" TargetMode="External"/><Relationship Id="rId29" Type="http://schemas.openxmlformats.org/officeDocument/2006/relationships/hyperlink" Target="https://data.parliament.uk/writtenevidence/committeeevidence.svc/evidencedocument/home-affairs-committee/prostitution/written/29064.pdf" TargetMode="External"/><Relationship Id="rId11" Type="http://schemas.openxmlformats.org/officeDocument/2006/relationships/image" Target="media/image1.png"/><Relationship Id="rId24" Type="http://schemas.openxmlformats.org/officeDocument/2006/relationships/hyperlink" Target="https://prostitutionresearch.com/prostitution-trafficking-in-nine-countries-an-update-on-violence-and-post-traumatic-stress-disorder/" TargetMode="External"/><Relationship Id="rId32" Type="http://schemas.openxmlformats.org/officeDocument/2006/relationships/hyperlink" Target="https://www.sciencedirect.com/science/article/abs/pii/S0277539516301935?via%3Dihub" TargetMode="External"/><Relationship Id="rId37" Type="http://schemas.openxmlformats.org/officeDocument/2006/relationships/hyperlink" Target="https://humantraffickinghotline.org/sites/default/files/2022-12/Polaris-2019-US-National-Human-Trafficking-Hotline-Data-Report.pdf" TargetMode="External"/><Relationship Id="rId40" Type="http://schemas.openxmlformats.org/officeDocument/2006/relationships/hyperlink" Target="https://culturereframed.org/onlyfans-and-the-reality-of-online-prostitution/" TargetMode="External"/><Relationship Id="rId45" Type="http://schemas.openxmlformats.org/officeDocument/2006/relationships/hyperlink" Target="https://www.europarl.europa.eu/RegData/etudes/etudes/join/2014/493040/IPOL-FEMM_ET(2014)493040_EN.pdf" TargetMode="External"/><Relationship Id="rId53" Type="http://schemas.openxmlformats.org/officeDocument/2006/relationships/hyperlink" Target="https://www.ucd.ie/geary/static/serp/Shifting_the_Burden_Report.pdf" TargetMode="External"/><Relationship Id="rId58" Type="http://schemas.openxmlformats.org/officeDocument/2006/relationships/hyperlink" Target="https://i1.cmsfiles.com/eaves/2012/04/MenWhoBuySex-89396b.pdf"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publications.parliament.uk/pa/cm201617/cmselect/cmhaff/26/26.pdf" TargetMode="External"/><Relationship Id="rId14" Type="http://schemas.openxmlformats.org/officeDocument/2006/relationships/hyperlink" Target="https://www.standard.co.uk/news/uk/cost-of-living-crisis-women-sex-work-energy-bills-b1019888.html" TargetMode="External"/><Relationship Id="rId22" Type="http://schemas.openxmlformats.org/officeDocument/2006/relationships/hyperlink" Target="https://nordicmodelnow.org/2023/08/08/the-new-national-police-sex-work-guidance-the-good-the-bad-and-the-downright-shameful/" TargetMode="External"/><Relationship Id="rId27" Type="http://schemas.openxmlformats.org/officeDocument/2006/relationships/hyperlink" Target="https://nationaluglymugs.org/wp-content/uploads/2021/06/Sex-Workers-Too_NUM_ECP_UL_VAWG_Consultation_Submitted_19022021.pdf.pagespeed.ce.SXshFrlXBh.pdf" TargetMode="External"/><Relationship Id="rId30" Type="http://schemas.openxmlformats.org/officeDocument/2006/relationships/hyperlink" Target="https://familyfirst.org.nz/wp-content/uploads/2021/11/IS-IT-WORKING-An-Evidenced-Based-Review-of-the-Decriminalisation-of-Prostitution-in-New-Zealand-Report.pdf" TargetMode="External"/><Relationship Id="rId35" Type="http://schemas.openxmlformats.org/officeDocument/2006/relationships/hyperlink" Target="https://www.prostitutionresearch.com/pdfs/Farleyetal2011ComparingSexBuyers.pdf" TargetMode="External"/><Relationship Id="rId43" Type="http://schemas.openxmlformats.org/officeDocument/2006/relationships/hyperlink" Target="https://i1.cmsfiles.com/eaves/2012/04/MenWhoBuySex-89396b.pdf" TargetMode="External"/><Relationship Id="rId48" Type="http://schemas.openxmlformats.org/officeDocument/2006/relationships/hyperlink" Target="https://www.europarl.europa.eu/RegData/etudes/etudes/join/2014/493040/IPOL-FEMM_ET(2014)493040_EN.pdf" TargetMode="External"/><Relationship Id="rId56" Type="http://schemas.openxmlformats.org/officeDocument/2006/relationships/hyperlink" Target="https://link.springer.com/article/10.1007/s10657-012-9339-y" TargetMode="External"/><Relationship Id="rId8" Type="http://schemas.openxmlformats.org/officeDocument/2006/relationships/webSettings" Target="webSettings.xml"/><Relationship Id="rId51" Type="http://schemas.openxmlformats.org/officeDocument/2006/relationships/hyperlink" Target="https://endsexualexploitation.org/wp-content/uploads/NCOSE_10-Reasons-to-Oppose-Full-Decrim_FINAL_web-version_w-citations_2-15-22.pdf" TargetMode="External"/><Relationship Id="rId3" Type="http://schemas.openxmlformats.org/officeDocument/2006/relationships/customXml" Target="../customXml/item3.xml"/><Relationship Id="rId12" Type="http://schemas.openxmlformats.org/officeDocument/2006/relationships/hyperlink" Target="https://cease.org.uk/" TargetMode="External"/><Relationship Id="rId17" Type="http://schemas.openxmlformats.org/officeDocument/2006/relationships/hyperlink" Target="https://www.demandabolition.org/wp-content/uploads/2019/07/Demand-Buyer-Report-July-2019.pdf" TargetMode="External"/><Relationship Id="rId25" Type="http://schemas.openxmlformats.org/officeDocument/2006/relationships/hyperlink" Target="https://www.ncbi.nlm.nih.gov/pmc/articles/PMC3987574/" TargetMode="External"/><Relationship Id="rId33" Type="http://schemas.openxmlformats.org/officeDocument/2006/relationships/hyperlink" Target="https://journals.whitingbirch.net/index.php/SWSSR/article/view/1190" TargetMode="External"/><Relationship Id="rId38" Type="http://schemas.openxmlformats.org/officeDocument/2006/relationships/hyperlink" Target="https://www.independent.co.uk/news/world/americas/crime/pornhub-sex-trafficking-girlsdoporn-b2469901.html" TargetMode="External"/><Relationship Id="rId46" Type="http://schemas.openxmlformats.org/officeDocument/2006/relationships/hyperlink" Target="https://www.kok-gegen-menschenhandel.de/fileadmin/user_upload/federal_government_report_of_the_impact_of_the_act_regulating_the_legal_situation_of_prostitutes_2007_en_1.pdf" TargetMode="External"/><Relationship Id="rId59" Type="http://schemas.openxmlformats.org/officeDocument/2006/relationships/footer" Target="footer1.xml"/><Relationship Id="rId20" Type="http://schemas.openxmlformats.org/officeDocument/2006/relationships/hyperlink" Target="https://nordicmodelnow.org/2023/10/24/has-prostitution-effectively-been-decriminalised-in-england-and-wales-while-we-werent-looking/" TargetMode="External"/><Relationship Id="rId41" Type="http://schemas.openxmlformats.org/officeDocument/2006/relationships/hyperlink" Target="https://prostitutionresearch.com/wp-content/uploads/2023/10/PornographyProduction-Harm-Cover-merged.pdf" TargetMode="External"/><Relationship Id="rId54" Type="http://schemas.openxmlformats.org/officeDocument/2006/relationships/hyperlink" Target="https://www.perlego.com/book/921026/the-sex-economy-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ublications.parliament.uk/pa/cm201617/cmselect/cmhaff/26/26.pdf" TargetMode="External"/><Relationship Id="rId23" Type="http://schemas.openxmlformats.org/officeDocument/2006/relationships/hyperlink" Target="https://endsexualexploitation.org/wp-content/uploads/NCOSE_10-Reasons-to-Oppose-Full-Decrim_FINAL_web-version_w-citations_2-15-22.pdf" TargetMode="External"/><Relationship Id="rId28" Type="http://schemas.openxmlformats.org/officeDocument/2006/relationships/hyperlink" Target="https://publications.parliament.uk/pa/cm201617/cmselect/cmhaff/26/26.pdf" TargetMode="External"/><Relationship Id="rId36" Type="http://schemas.openxmlformats.org/officeDocument/2006/relationships/hyperlink" Target="https://journals.sagepub.com/doi/10.1177/1077801218757375?icid=int.sj-abstract.citing-articles.15" TargetMode="External"/><Relationship Id="rId49" Type="http://schemas.openxmlformats.org/officeDocument/2006/relationships/hyperlink" Target="https://familyfirst.org.nz/wp-content/uploads/2021/11/IS-IT-WORKING-An-Evidenced-Based-Review-of-the-Decriminalisation-of-Prostitution-in-New-Zealand-Report.pdf" TargetMode="External"/><Relationship Id="rId57" Type="http://schemas.openxmlformats.org/officeDocument/2006/relationships/hyperlink" Target="https://digitalcommons.uri.edu/cgi/viewcontent.cgi?article=1061&amp;context=dignity" TargetMode="External"/><Relationship Id="rId10" Type="http://schemas.openxmlformats.org/officeDocument/2006/relationships/endnotes" Target="endnotes.xml"/><Relationship Id="rId31" Type="http://schemas.openxmlformats.org/officeDocument/2006/relationships/hyperlink" Target="https://sti.bmj.com/content/sextrans/early/2021/10/26/sextrans-2021-055088.full.pdf" TargetMode="External"/><Relationship Id="rId44" Type="http://schemas.openxmlformats.org/officeDocument/2006/relationships/hyperlink" Target="https://www.europarl.europa.eu/RegData/etudes/etudes/join/2014/493040/IPOL-FEMM_ET(2014)493040_EN.pdf" TargetMode="External"/><Relationship Id="rId52" Type="http://schemas.openxmlformats.org/officeDocument/2006/relationships/hyperlink" Target="https://eprints.lse.ac.uk/45198/1/Neumayer_Legalized_Prostitution_Increase_2012.pdf"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CSOs</Category>
    <Doctype xmlns="d42e65b2-cf21-49c1-b27d-d23f90380c0e">input</Doctype>
    <Contributor xmlns="d42e65b2-cf21-49c1-b27d-d23f90380c0e">Centre to End All Sexual Exploitation (CEASE)</Contributor>
    <Filename xmlns="d42e65b2-cf21-49c1-b27d-d23f90380c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1B662-79AD-401E-AD12-75FF2A10B360}">
  <ds:schemaRefs>
    <ds:schemaRef ds:uri="http://schemas.microsoft.com/office/2006/metadata/properties"/>
    <ds:schemaRef ds:uri="http://schemas.microsoft.com/office/infopath/2007/PartnerControls"/>
    <ds:schemaRef ds:uri="2629c2a5-3ced-4fc8-b199-ea79188c8a45"/>
    <ds:schemaRef ds:uri="d3f7b67f-1ab4-47fd-9833-6aa5cd662648"/>
  </ds:schemaRefs>
</ds:datastoreItem>
</file>

<file path=customXml/itemProps2.xml><?xml version="1.0" encoding="utf-8"?>
<ds:datastoreItem xmlns:ds="http://schemas.openxmlformats.org/officeDocument/2006/customXml" ds:itemID="{A69F55C0-FF6F-4F34-A4C0-B9E7023130F2}"/>
</file>

<file path=customXml/itemProps3.xml><?xml version="1.0" encoding="utf-8"?>
<ds:datastoreItem xmlns:ds="http://schemas.openxmlformats.org/officeDocument/2006/customXml" ds:itemID="{516B2177-31B3-654C-AB00-6A4AC6EC75E5}">
  <ds:schemaRefs>
    <ds:schemaRef ds:uri="http://schemas.openxmlformats.org/officeDocument/2006/bibliography"/>
  </ds:schemaRefs>
</ds:datastoreItem>
</file>

<file path=customXml/itemProps4.xml><?xml version="1.0" encoding="utf-8"?>
<ds:datastoreItem xmlns:ds="http://schemas.openxmlformats.org/officeDocument/2006/customXml" ds:itemID="{809A2C36-DF30-4DD0-AB10-39B0EFACF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Kelly</dc:creator>
  <cp:keywords/>
  <dc:description/>
  <cp:lastModifiedBy>Gemma Kelly</cp:lastModifiedBy>
  <cp:revision>2</cp:revision>
  <dcterms:created xsi:type="dcterms:W3CDTF">2024-01-30T16:59:00Z</dcterms:created>
  <dcterms:modified xsi:type="dcterms:W3CDTF">2024-01-30T16:59:00Z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