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EB36" w14:textId="5F274C4E" w:rsidR="003B2C9E" w:rsidRPr="00BE5928" w:rsidRDefault="003506A8" w:rsidP="00783EAA">
      <w:pPr>
        <w:shd w:val="clear" w:color="auto" w:fill="FFFFFF"/>
        <w:spacing w:after="0" w:line="360" w:lineRule="auto"/>
        <w:jc w:val="center"/>
        <w:rPr>
          <w:rFonts w:asciiTheme="majorBidi" w:eastAsia="Times New Roman" w:hAnsiTheme="majorBidi" w:cstheme="majorBidi"/>
          <w:b/>
          <w:bCs/>
          <w:color w:val="1D2228"/>
          <w:sz w:val="26"/>
          <w:szCs w:val="26"/>
          <w:u w:val="single"/>
        </w:rPr>
      </w:pPr>
      <w:r w:rsidRPr="00BE5928">
        <w:rPr>
          <w:rFonts w:asciiTheme="majorBidi" w:eastAsia="Times New Roman" w:hAnsiTheme="majorBidi" w:cstheme="majorBidi"/>
          <w:b/>
          <w:bCs/>
          <w:color w:val="1D2228"/>
          <w:sz w:val="26"/>
          <w:szCs w:val="26"/>
          <w:u w:val="single"/>
        </w:rPr>
        <w:t xml:space="preserve">Inputs by the Syrian Arab Republic to </w:t>
      </w:r>
      <w:r w:rsidR="003B2C9E" w:rsidRPr="00BE5928">
        <w:rPr>
          <w:rFonts w:asciiTheme="majorBidi" w:eastAsia="Times New Roman" w:hAnsiTheme="majorBidi" w:cstheme="majorBidi"/>
          <w:b/>
          <w:bCs/>
          <w:color w:val="1D2228"/>
          <w:sz w:val="26"/>
          <w:szCs w:val="26"/>
          <w:u w:val="single"/>
        </w:rPr>
        <w:t xml:space="preserve">the </w:t>
      </w:r>
      <w:r w:rsidR="00783EAA" w:rsidRPr="00BE5928">
        <w:rPr>
          <w:rFonts w:asciiTheme="majorBidi" w:eastAsia="Times New Roman" w:hAnsiTheme="majorBidi" w:cstheme="majorBidi"/>
          <w:b/>
          <w:bCs/>
          <w:color w:val="1D2228"/>
          <w:sz w:val="26"/>
          <w:szCs w:val="26"/>
          <w:u w:val="single"/>
        </w:rPr>
        <w:t xml:space="preserve">written report </w:t>
      </w:r>
      <w:r w:rsidR="00783EAA">
        <w:rPr>
          <w:rFonts w:asciiTheme="majorBidi" w:eastAsia="Times New Roman" w:hAnsiTheme="majorBidi" w:cstheme="majorBidi"/>
          <w:b/>
          <w:bCs/>
          <w:color w:val="1D2228"/>
          <w:sz w:val="26"/>
          <w:szCs w:val="26"/>
          <w:u w:val="single"/>
        </w:rPr>
        <w:t xml:space="preserve">of the </w:t>
      </w:r>
      <w:r w:rsidR="003B2C9E" w:rsidRPr="00BE5928">
        <w:rPr>
          <w:rFonts w:asciiTheme="majorBidi" w:eastAsia="Times New Roman" w:hAnsiTheme="majorBidi" w:cstheme="majorBidi"/>
          <w:b/>
          <w:bCs/>
          <w:color w:val="1D2228"/>
          <w:sz w:val="26"/>
          <w:szCs w:val="26"/>
          <w:u w:val="single"/>
        </w:rPr>
        <w:t xml:space="preserve">United Nations High Commissioner for Human Rights to the Human Rights Council on </w:t>
      </w:r>
    </w:p>
    <w:p w14:paraId="542A4FE8" w14:textId="06BAC3A4" w:rsidR="003506A8" w:rsidRPr="00BE5928" w:rsidRDefault="00783EAA" w:rsidP="003B2C9E">
      <w:pPr>
        <w:shd w:val="clear" w:color="auto" w:fill="FFFFFF"/>
        <w:spacing w:after="0" w:line="360" w:lineRule="auto"/>
        <w:jc w:val="center"/>
        <w:rPr>
          <w:rFonts w:asciiTheme="majorBidi" w:eastAsia="Times New Roman" w:hAnsiTheme="majorBidi" w:cstheme="majorBidi"/>
          <w:b/>
          <w:bCs/>
          <w:color w:val="1D2228"/>
          <w:sz w:val="26"/>
          <w:szCs w:val="26"/>
          <w:u w:val="single"/>
        </w:rPr>
      </w:pPr>
      <w:r>
        <w:rPr>
          <w:rFonts w:asciiTheme="majorBidi" w:eastAsia="Times New Roman" w:hAnsiTheme="majorBidi" w:cstheme="majorBidi"/>
          <w:b/>
          <w:bCs/>
          <w:color w:val="1D2228"/>
          <w:sz w:val="26"/>
          <w:szCs w:val="26"/>
          <w:u w:val="single"/>
        </w:rPr>
        <w:t>p</w:t>
      </w:r>
      <w:r w:rsidR="003B2C9E" w:rsidRPr="00BE5928">
        <w:rPr>
          <w:rFonts w:asciiTheme="majorBidi" w:eastAsia="Times New Roman" w:hAnsiTheme="majorBidi" w:cstheme="majorBidi"/>
          <w:b/>
          <w:bCs/>
          <w:color w:val="1D2228"/>
          <w:sz w:val="26"/>
          <w:szCs w:val="26"/>
          <w:u w:val="single"/>
        </w:rPr>
        <w:t xml:space="preserve">rogress, </w:t>
      </w:r>
      <w:proofErr w:type="gramStart"/>
      <w:r w:rsidR="003B2C9E" w:rsidRPr="00BE5928">
        <w:rPr>
          <w:rFonts w:asciiTheme="majorBidi" w:eastAsia="Times New Roman" w:hAnsiTheme="majorBidi" w:cstheme="majorBidi"/>
          <w:b/>
          <w:bCs/>
          <w:color w:val="1D2228"/>
          <w:sz w:val="26"/>
          <w:szCs w:val="26"/>
          <w:u w:val="single"/>
        </w:rPr>
        <w:t>gaps</w:t>
      </w:r>
      <w:proofErr w:type="gramEnd"/>
      <w:r w:rsidR="003B2C9E" w:rsidRPr="00BE5928">
        <w:rPr>
          <w:rFonts w:asciiTheme="majorBidi" w:eastAsia="Times New Roman" w:hAnsiTheme="majorBidi" w:cstheme="majorBidi"/>
          <w:b/>
          <w:bCs/>
          <w:color w:val="1D2228"/>
          <w:sz w:val="26"/>
          <w:szCs w:val="26"/>
          <w:u w:val="single"/>
        </w:rPr>
        <w:t xml:space="preserve"> and challenges in addressing CEFM and measures to ensure accountability (HRC res. 41/8)</w:t>
      </w:r>
    </w:p>
    <w:p w14:paraId="615FFA92" w14:textId="77777777" w:rsidR="003506A8" w:rsidRPr="00BE5928" w:rsidRDefault="003506A8" w:rsidP="003506A8">
      <w:pPr>
        <w:shd w:val="clear" w:color="auto" w:fill="FFFFFF"/>
        <w:spacing w:after="0" w:line="360" w:lineRule="auto"/>
        <w:jc w:val="both"/>
        <w:rPr>
          <w:rFonts w:asciiTheme="majorBidi" w:eastAsia="Times New Roman" w:hAnsiTheme="majorBidi" w:cstheme="majorBidi"/>
          <w:color w:val="1D2228"/>
          <w:sz w:val="26"/>
          <w:szCs w:val="26"/>
        </w:rPr>
      </w:pPr>
    </w:p>
    <w:p w14:paraId="6B8824C6" w14:textId="5D8D1B97" w:rsidR="003506A8" w:rsidRPr="00BE5928" w:rsidRDefault="003506A8" w:rsidP="00F31689">
      <w:pPr>
        <w:shd w:val="clear" w:color="auto" w:fill="FFFFFF"/>
        <w:spacing w:after="0" w:line="360" w:lineRule="auto"/>
        <w:jc w:val="both"/>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 Gender equality is a fundamental and ultimate societal value in the Syrian Arab Republic. Promoting equality is at the core of the Constitution of the Syrian Arab Republic. The national strategic plan for gender equality and its executive framework prepared by the Syrian Commission for Family and Population Affairs in cooperation with the relevant ministries and the United Nations Population Fund, contains objectives and measures to promote gender equality and prevent discrimination in Syria. This plan is a tool for coordinating policies and actions on gender equality in the work of the Government and its partners, and to identify the roles and responsibility of all stakeholders. This plan has been developed to ensure that gender equality and ensure that women and men are partners in the societal reforms and major projects. The plan also contributes to fulfilling the obligations imposed in the United Nations Convention on the Elimination of All Forms of Discrimination against Women and other related obligations, </w:t>
      </w:r>
      <w:r w:rsidR="00F31689" w:rsidRPr="00BE5928">
        <w:rPr>
          <w:rFonts w:asciiTheme="majorBidi" w:eastAsia="Times New Roman" w:hAnsiTheme="majorBidi" w:cstheme="majorBidi"/>
          <w:color w:val="1D2228"/>
          <w:sz w:val="26"/>
          <w:szCs w:val="26"/>
        </w:rPr>
        <w:t xml:space="preserve">including within the efforts to achieve the </w:t>
      </w:r>
      <w:r w:rsidRPr="00BE5928">
        <w:rPr>
          <w:rFonts w:asciiTheme="majorBidi" w:eastAsia="Times New Roman" w:hAnsiTheme="majorBidi" w:cstheme="majorBidi"/>
          <w:color w:val="1D2228"/>
          <w:sz w:val="26"/>
          <w:szCs w:val="26"/>
        </w:rPr>
        <w:t xml:space="preserve">sustainable development goals. This plan </w:t>
      </w:r>
      <w:r w:rsidR="00F31689" w:rsidRPr="00BE5928">
        <w:rPr>
          <w:rFonts w:asciiTheme="majorBidi" w:eastAsia="Times New Roman" w:hAnsiTheme="majorBidi" w:cstheme="majorBidi"/>
          <w:color w:val="1D2228"/>
          <w:sz w:val="26"/>
          <w:szCs w:val="26"/>
        </w:rPr>
        <w:t xml:space="preserve">is </w:t>
      </w:r>
      <w:r w:rsidRPr="00BE5928">
        <w:rPr>
          <w:rFonts w:asciiTheme="majorBidi" w:eastAsia="Times New Roman" w:hAnsiTheme="majorBidi" w:cstheme="majorBidi"/>
          <w:color w:val="1D2228"/>
          <w:sz w:val="26"/>
          <w:szCs w:val="26"/>
        </w:rPr>
        <w:t xml:space="preserve">based on a </w:t>
      </w:r>
      <w:r w:rsidR="00F31689" w:rsidRPr="00BE5928">
        <w:rPr>
          <w:rFonts w:asciiTheme="majorBidi" w:eastAsia="Times New Roman" w:hAnsiTheme="majorBidi" w:cstheme="majorBidi"/>
          <w:color w:val="1D2228"/>
          <w:sz w:val="26"/>
          <w:szCs w:val="26"/>
        </w:rPr>
        <w:t xml:space="preserve">revision </w:t>
      </w:r>
      <w:r w:rsidRPr="00BE5928">
        <w:rPr>
          <w:rFonts w:asciiTheme="majorBidi" w:eastAsia="Times New Roman" w:hAnsiTheme="majorBidi" w:cstheme="majorBidi"/>
          <w:color w:val="1D2228"/>
          <w:sz w:val="26"/>
          <w:szCs w:val="26"/>
        </w:rPr>
        <w:t xml:space="preserve">of </w:t>
      </w:r>
      <w:r w:rsidR="00F31689" w:rsidRPr="00BE5928">
        <w:rPr>
          <w:rFonts w:asciiTheme="majorBidi" w:eastAsia="Times New Roman" w:hAnsiTheme="majorBidi" w:cstheme="majorBidi"/>
          <w:color w:val="1D2228"/>
          <w:sz w:val="26"/>
          <w:szCs w:val="26"/>
        </w:rPr>
        <w:t xml:space="preserve">the national </w:t>
      </w:r>
      <w:r w:rsidRPr="00BE5928">
        <w:rPr>
          <w:rFonts w:asciiTheme="majorBidi" w:eastAsia="Times New Roman" w:hAnsiTheme="majorBidi" w:cstheme="majorBidi"/>
          <w:color w:val="1D2228"/>
          <w:sz w:val="26"/>
          <w:szCs w:val="26"/>
        </w:rPr>
        <w:t>strategic priorities</w:t>
      </w:r>
      <w:r w:rsidR="00F31689" w:rsidRPr="00BE5928">
        <w:rPr>
          <w:rFonts w:asciiTheme="majorBidi" w:eastAsia="Times New Roman" w:hAnsiTheme="majorBidi" w:cstheme="majorBidi"/>
          <w:color w:val="1D2228"/>
          <w:sz w:val="26"/>
          <w:szCs w:val="26"/>
        </w:rPr>
        <w:t xml:space="preserve">. It took into consideration </w:t>
      </w:r>
      <w:r w:rsidRPr="00BE5928">
        <w:rPr>
          <w:rFonts w:asciiTheme="majorBidi" w:eastAsia="Times New Roman" w:hAnsiTheme="majorBidi" w:cstheme="majorBidi"/>
          <w:color w:val="1D2228"/>
          <w:sz w:val="26"/>
          <w:szCs w:val="26"/>
        </w:rPr>
        <w:t xml:space="preserve">papers </w:t>
      </w:r>
      <w:r w:rsidR="00F31689" w:rsidRPr="00BE5928">
        <w:rPr>
          <w:rFonts w:asciiTheme="majorBidi" w:eastAsia="Times New Roman" w:hAnsiTheme="majorBidi" w:cstheme="majorBidi"/>
          <w:color w:val="1D2228"/>
          <w:sz w:val="26"/>
          <w:szCs w:val="26"/>
        </w:rPr>
        <w:t xml:space="preserve">presented by different stakeholders </w:t>
      </w:r>
      <w:r w:rsidRPr="00BE5928">
        <w:rPr>
          <w:rFonts w:asciiTheme="majorBidi" w:eastAsia="Times New Roman" w:hAnsiTheme="majorBidi" w:cstheme="majorBidi"/>
          <w:color w:val="1D2228"/>
          <w:sz w:val="26"/>
          <w:szCs w:val="26"/>
        </w:rPr>
        <w:t>on the</w:t>
      </w:r>
      <w:r w:rsidR="00F31689" w:rsidRPr="00BE5928">
        <w:rPr>
          <w:rFonts w:asciiTheme="majorBidi" w:eastAsia="Times New Roman" w:hAnsiTheme="majorBidi" w:cstheme="majorBidi"/>
          <w:color w:val="1D2228"/>
          <w:sz w:val="26"/>
          <w:szCs w:val="26"/>
        </w:rPr>
        <w:t xml:space="preserve">ir </w:t>
      </w:r>
      <w:r w:rsidRPr="00BE5928">
        <w:rPr>
          <w:rFonts w:asciiTheme="majorBidi" w:eastAsia="Times New Roman" w:hAnsiTheme="majorBidi" w:cstheme="majorBidi"/>
          <w:color w:val="1D2228"/>
          <w:sz w:val="26"/>
          <w:szCs w:val="26"/>
        </w:rPr>
        <w:t xml:space="preserve">activities </w:t>
      </w:r>
      <w:r w:rsidR="00F31689" w:rsidRPr="00BE5928">
        <w:rPr>
          <w:rFonts w:asciiTheme="majorBidi" w:eastAsia="Times New Roman" w:hAnsiTheme="majorBidi" w:cstheme="majorBidi"/>
          <w:color w:val="1D2228"/>
          <w:sz w:val="26"/>
          <w:szCs w:val="26"/>
        </w:rPr>
        <w:t>and views</w:t>
      </w:r>
      <w:r w:rsidRPr="00BE5928">
        <w:rPr>
          <w:rFonts w:asciiTheme="majorBidi" w:eastAsia="Times New Roman" w:hAnsiTheme="majorBidi" w:cstheme="majorBidi"/>
          <w:color w:val="1D2228"/>
          <w:sz w:val="26"/>
          <w:szCs w:val="26"/>
        </w:rPr>
        <w:t>. The vis</w:t>
      </w:r>
      <w:r w:rsidR="00F31689" w:rsidRPr="00BE5928">
        <w:rPr>
          <w:rFonts w:asciiTheme="majorBidi" w:eastAsia="Times New Roman" w:hAnsiTheme="majorBidi" w:cstheme="majorBidi"/>
          <w:color w:val="1D2228"/>
          <w:sz w:val="26"/>
          <w:szCs w:val="26"/>
        </w:rPr>
        <w:t xml:space="preserve">ion of this plan is to reach a </w:t>
      </w:r>
      <w:r w:rsidRPr="00BE5928">
        <w:rPr>
          <w:rFonts w:asciiTheme="majorBidi" w:eastAsia="Times New Roman" w:hAnsiTheme="majorBidi" w:cstheme="majorBidi"/>
          <w:color w:val="1D2228"/>
          <w:sz w:val="26"/>
          <w:szCs w:val="26"/>
        </w:rPr>
        <w:t>Syrian society conscious of gender equality as a condit</w:t>
      </w:r>
      <w:r w:rsidR="00F31689" w:rsidRPr="00BE5928">
        <w:rPr>
          <w:rFonts w:asciiTheme="majorBidi" w:eastAsia="Times New Roman" w:hAnsiTheme="majorBidi" w:cstheme="majorBidi"/>
          <w:color w:val="1D2228"/>
          <w:sz w:val="26"/>
          <w:szCs w:val="26"/>
        </w:rPr>
        <w:t>ion for sustainable development</w:t>
      </w:r>
      <w:r w:rsidRPr="00BE5928">
        <w:rPr>
          <w:rFonts w:asciiTheme="majorBidi" w:eastAsia="Times New Roman" w:hAnsiTheme="majorBidi" w:cstheme="majorBidi"/>
          <w:color w:val="1D2228"/>
          <w:sz w:val="26"/>
          <w:szCs w:val="26"/>
        </w:rPr>
        <w:t>.</w:t>
      </w:r>
    </w:p>
    <w:p w14:paraId="18D90DA7" w14:textId="77777777" w:rsidR="003506A8" w:rsidRPr="00BE5928" w:rsidRDefault="003506A8" w:rsidP="003506A8">
      <w:pPr>
        <w:shd w:val="clear" w:color="auto" w:fill="FFFFFF"/>
        <w:spacing w:after="0" w:line="360" w:lineRule="auto"/>
        <w:rPr>
          <w:rFonts w:asciiTheme="majorBidi" w:eastAsia="Times New Roman" w:hAnsiTheme="majorBidi" w:cstheme="majorBidi"/>
          <w:color w:val="1D2228"/>
          <w:sz w:val="26"/>
          <w:szCs w:val="26"/>
          <w:u w:val="single"/>
        </w:rPr>
      </w:pPr>
      <w:r w:rsidRPr="00BE5928">
        <w:rPr>
          <w:rFonts w:asciiTheme="majorBidi" w:eastAsia="Times New Roman" w:hAnsiTheme="majorBidi" w:cstheme="majorBidi"/>
          <w:color w:val="1D2228"/>
          <w:sz w:val="26"/>
          <w:szCs w:val="26"/>
          <w:u w:val="single"/>
        </w:rPr>
        <w:t>The strategic priorities are:</w:t>
      </w:r>
    </w:p>
    <w:p w14:paraId="59ED72FE" w14:textId="5E646132" w:rsidR="003506A8" w:rsidRPr="00BE5928" w:rsidRDefault="00F31689" w:rsidP="00F31689">
      <w:pPr>
        <w:shd w:val="clear" w:color="auto" w:fill="FFFFFF"/>
        <w:spacing w:after="0" w:line="360" w:lineRule="auto"/>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1. </w:t>
      </w:r>
      <w:r w:rsidR="003506A8" w:rsidRPr="00BE5928">
        <w:rPr>
          <w:rFonts w:asciiTheme="majorBidi" w:eastAsia="Times New Roman" w:hAnsiTheme="majorBidi" w:cstheme="majorBidi"/>
          <w:color w:val="1D2228"/>
          <w:sz w:val="26"/>
          <w:szCs w:val="26"/>
        </w:rPr>
        <w:t>Achiev</w:t>
      </w:r>
      <w:r w:rsidRPr="00BE5928">
        <w:rPr>
          <w:rFonts w:asciiTheme="majorBidi" w:eastAsia="Times New Roman" w:hAnsiTheme="majorBidi" w:cstheme="majorBidi"/>
          <w:color w:val="1D2228"/>
          <w:sz w:val="26"/>
          <w:szCs w:val="26"/>
        </w:rPr>
        <w:t>e</w:t>
      </w:r>
      <w:r w:rsidR="003506A8" w:rsidRPr="00BE5928">
        <w:rPr>
          <w:rFonts w:asciiTheme="majorBidi" w:eastAsia="Times New Roman" w:hAnsiTheme="majorBidi" w:cstheme="majorBidi"/>
          <w:color w:val="1D2228"/>
          <w:sz w:val="26"/>
          <w:szCs w:val="26"/>
        </w:rPr>
        <w:t xml:space="preserve"> economic empowerment of women and men</w:t>
      </w:r>
      <w:r w:rsidRPr="00BE5928">
        <w:rPr>
          <w:rFonts w:asciiTheme="majorBidi" w:eastAsia="Times New Roman" w:hAnsiTheme="majorBidi" w:cstheme="majorBidi"/>
          <w:color w:val="1D2228"/>
          <w:sz w:val="26"/>
          <w:szCs w:val="26"/>
        </w:rPr>
        <w:t xml:space="preserve">. </w:t>
      </w:r>
    </w:p>
    <w:p w14:paraId="05616460" w14:textId="11B9AD53" w:rsidR="003506A8" w:rsidRPr="00BE5928" w:rsidRDefault="00F31689" w:rsidP="00F31689">
      <w:pPr>
        <w:shd w:val="clear" w:color="auto" w:fill="FFFFFF"/>
        <w:spacing w:after="0" w:line="360" w:lineRule="auto"/>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2. </w:t>
      </w:r>
      <w:r w:rsidR="003506A8" w:rsidRPr="00BE5928">
        <w:rPr>
          <w:rFonts w:asciiTheme="majorBidi" w:eastAsia="Times New Roman" w:hAnsiTheme="majorBidi" w:cstheme="majorBidi"/>
          <w:color w:val="1D2228"/>
          <w:sz w:val="26"/>
          <w:szCs w:val="26"/>
        </w:rPr>
        <w:t>Reduc</w:t>
      </w:r>
      <w:r w:rsidRPr="00BE5928">
        <w:rPr>
          <w:rFonts w:asciiTheme="majorBidi" w:eastAsia="Times New Roman" w:hAnsiTheme="majorBidi" w:cstheme="majorBidi"/>
          <w:color w:val="1D2228"/>
          <w:sz w:val="26"/>
          <w:szCs w:val="26"/>
        </w:rPr>
        <w:t>e</w:t>
      </w:r>
      <w:r w:rsidR="003506A8" w:rsidRPr="00BE5928">
        <w:rPr>
          <w:rFonts w:asciiTheme="majorBidi" w:eastAsia="Times New Roman" w:hAnsiTheme="majorBidi" w:cstheme="majorBidi"/>
          <w:color w:val="1D2228"/>
          <w:sz w:val="26"/>
          <w:szCs w:val="26"/>
        </w:rPr>
        <w:t xml:space="preserve"> gender-based violence and domestic violence</w:t>
      </w:r>
      <w:r w:rsidRPr="00BE5928">
        <w:rPr>
          <w:rFonts w:asciiTheme="majorBidi" w:eastAsia="Times New Roman" w:hAnsiTheme="majorBidi" w:cstheme="majorBidi"/>
          <w:color w:val="1D2228"/>
          <w:sz w:val="26"/>
          <w:szCs w:val="26"/>
        </w:rPr>
        <w:t xml:space="preserve">. </w:t>
      </w:r>
    </w:p>
    <w:p w14:paraId="04547226" w14:textId="4C7EB63C" w:rsidR="003506A8" w:rsidRPr="00BE5928" w:rsidRDefault="00F31689" w:rsidP="00F31689">
      <w:pPr>
        <w:shd w:val="clear" w:color="auto" w:fill="FFFFFF"/>
        <w:spacing w:after="0" w:line="360" w:lineRule="auto"/>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3. Ensure </w:t>
      </w:r>
      <w:r w:rsidR="003506A8" w:rsidRPr="00BE5928">
        <w:rPr>
          <w:rFonts w:asciiTheme="majorBidi" w:eastAsia="Times New Roman" w:hAnsiTheme="majorBidi" w:cstheme="majorBidi"/>
          <w:color w:val="1D2228"/>
          <w:sz w:val="26"/>
          <w:szCs w:val="26"/>
        </w:rPr>
        <w:t>Participation in decision-making</w:t>
      </w:r>
      <w:r w:rsidRPr="00BE5928">
        <w:rPr>
          <w:rFonts w:asciiTheme="majorBidi" w:eastAsia="Times New Roman" w:hAnsiTheme="majorBidi" w:cstheme="majorBidi"/>
          <w:color w:val="1D2228"/>
          <w:sz w:val="26"/>
          <w:szCs w:val="26"/>
        </w:rPr>
        <w:t xml:space="preserve"> at different level and in different areas.  </w:t>
      </w:r>
    </w:p>
    <w:p w14:paraId="36ABC2EB" w14:textId="458CA80C" w:rsidR="003506A8" w:rsidRPr="00BE5928" w:rsidRDefault="00F31689" w:rsidP="00F31689">
      <w:pPr>
        <w:shd w:val="clear" w:color="auto" w:fill="FFFFFF"/>
        <w:spacing w:after="0" w:line="360" w:lineRule="auto"/>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4. </w:t>
      </w:r>
      <w:r w:rsidR="003506A8" w:rsidRPr="00BE5928">
        <w:rPr>
          <w:rFonts w:asciiTheme="majorBidi" w:eastAsia="Times New Roman" w:hAnsiTheme="majorBidi" w:cstheme="majorBidi"/>
          <w:color w:val="1D2228"/>
          <w:sz w:val="26"/>
          <w:szCs w:val="26"/>
        </w:rPr>
        <w:t xml:space="preserve">Promote equal access to women's health-care services </w:t>
      </w:r>
      <w:r w:rsidRPr="00BE5928">
        <w:rPr>
          <w:rFonts w:asciiTheme="majorBidi" w:eastAsia="Times New Roman" w:hAnsiTheme="majorBidi" w:cstheme="majorBidi"/>
          <w:color w:val="1D2228"/>
          <w:sz w:val="26"/>
          <w:szCs w:val="26"/>
        </w:rPr>
        <w:t xml:space="preserve">with ensuring their high quality. </w:t>
      </w:r>
    </w:p>
    <w:p w14:paraId="7661842A" w14:textId="1666198D" w:rsidR="003506A8" w:rsidRPr="00BE5928" w:rsidRDefault="00F31689" w:rsidP="00F31689">
      <w:pPr>
        <w:shd w:val="clear" w:color="auto" w:fill="FFFFFF"/>
        <w:spacing w:after="0" w:line="360" w:lineRule="auto"/>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5. </w:t>
      </w:r>
      <w:r w:rsidR="003506A8" w:rsidRPr="00BE5928">
        <w:rPr>
          <w:rFonts w:asciiTheme="majorBidi" w:eastAsia="Times New Roman" w:hAnsiTheme="majorBidi" w:cstheme="majorBidi"/>
          <w:color w:val="1D2228"/>
          <w:sz w:val="26"/>
          <w:szCs w:val="26"/>
        </w:rPr>
        <w:t>Creat</w:t>
      </w:r>
      <w:r w:rsidRPr="00BE5928">
        <w:rPr>
          <w:rFonts w:asciiTheme="majorBidi" w:eastAsia="Times New Roman" w:hAnsiTheme="majorBidi" w:cstheme="majorBidi"/>
          <w:color w:val="1D2228"/>
          <w:sz w:val="26"/>
          <w:szCs w:val="26"/>
        </w:rPr>
        <w:t>e</w:t>
      </w:r>
      <w:r w:rsidR="003506A8" w:rsidRPr="00BE5928">
        <w:rPr>
          <w:rFonts w:asciiTheme="majorBidi" w:eastAsia="Times New Roman" w:hAnsiTheme="majorBidi" w:cstheme="majorBidi"/>
          <w:color w:val="1D2228"/>
          <w:sz w:val="26"/>
          <w:szCs w:val="26"/>
        </w:rPr>
        <w:t xml:space="preserve"> more equal educational opportunities for both sexes</w:t>
      </w:r>
      <w:r w:rsidRPr="00BE5928">
        <w:rPr>
          <w:rFonts w:asciiTheme="majorBidi" w:eastAsia="Times New Roman" w:hAnsiTheme="majorBidi" w:cstheme="majorBidi"/>
          <w:color w:val="1D2228"/>
          <w:sz w:val="26"/>
          <w:szCs w:val="26"/>
        </w:rPr>
        <w:t xml:space="preserve">. </w:t>
      </w:r>
    </w:p>
    <w:p w14:paraId="0C461DA4" w14:textId="24A71C26" w:rsidR="003506A8" w:rsidRPr="00BE5928" w:rsidRDefault="00F31689" w:rsidP="00F31689">
      <w:pPr>
        <w:shd w:val="clear" w:color="auto" w:fill="FFFFFF"/>
        <w:spacing w:after="0" w:line="360" w:lineRule="auto"/>
        <w:jc w:val="both"/>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6. </w:t>
      </w:r>
      <w:r w:rsidR="003506A8" w:rsidRPr="00BE5928">
        <w:rPr>
          <w:rFonts w:asciiTheme="majorBidi" w:eastAsia="Times New Roman" w:hAnsiTheme="majorBidi" w:cstheme="majorBidi"/>
          <w:color w:val="1D2228"/>
          <w:sz w:val="26"/>
          <w:szCs w:val="26"/>
        </w:rPr>
        <w:t>Institutionaliz</w:t>
      </w:r>
      <w:r w:rsidRPr="00BE5928">
        <w:rPr>
          <w:rFonts w:asciiTheme="majorBidi" w:eastAsia="Times New Roman" w:hAnsiTheme="majorBidi" w:cstheme="majorBidi"/>
          <w:color w:val="1D2228"/>
          <w:sz w:val="26"/>
          <w:szCs w:val="26"/>
        </w:rPr>
        <w:t>e</w:t>
      </w:r>
      <w:r w:rsidR="003506A8" w:rsidRPr="00BE5928">
        <w:rPr>
          <w:rFonts w:asciiTheme="majorBidi" w:eastAsia="Times New Roman" w:hAnsiTheme="majorBidi" w:cstheme="majorBidi"/>
          <w:color w:val="1D2228"/>
          <w:sz w:val="26"/>
          <w:szCs w:val="26"/>
        </w:rPr>
        <w:t xml:space="preserve"> and </w:t>
      </w:r>
      <w:r w:rsidRPr="00BE5928">
        <w:rPr>
          <w:rFonts w:asciiTheme="majorBidi" w:eastAsia="Times New Roman" w:hAnsiTheme="majorBidi" w:cstheme="majorBidi"/>
          <w:color w:val="1D2228"/>
          <w:sz w:val="26"/>
          <w:szCs w:val="26"/>
        </w:rPr>
        <w:t>mainstream the</w:t>
      </w:r>
      <w:r w:rsidR="003506A8" w:rsidRPr="00BE5928">
        <w:rPr>
          <w:rFonts w:asciiTheme="majorBidi" w:eastAsia="Times New Roman" w:hAnsiTheme="majorBidi" w:cstheme="majorBidi"/>
          <w:color w:val="1D2228"/>
          <w:sz w:val="26"/>
          <w:szCs w:val="26"/>
        </w:rPr>
        <w:t xml:space="preserve"> principles of gender equality</w:t>
      </w:r>
      <w:r w:rsidRPr="00BE5928">
        <w:rPr>
          <w:rFonts w:asciiTheme="majorBidi" w:eastAsia="Times New Roman" w:hAnsiTheme="majorBidi" w:cstheme="majorBidi"/>
          <w:color w:val="1D2228"/>
          <w:sz w:val="26"/>
          <w:szCs w:val="26"/>
        </w:rPr>
        <w:t xml:space="preserve">. </w:t>
      </w:r>
    </w:p>
    <w:p w14:paraId="482F886C" w14:textId="5D0C0ECC" w:rsidR="00E90D93" w:rsidRPr="00BE5928" w:rsidRDefault="003B2C9E" w:rsidP="00BE5928">
      <w:pPr>
        <w:shd w:val="clear" w:color="auto" w:fill="FFFFFF"/>
        <w:spacing w:after="0" w:line="360" w:lineRule="auto"/>
        <w:jc w:val="both"/>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lastRenderedPageBreak/>
        <w:t xml:space="preserve">- </w:t>
      </w:r>
      <w:r w:rsidR="003506A8" w:rsidRPr="00BE5928">
        <w:rPr>
          <w:rFonts w:asciiTheme="majorBidi" w:eastAsia="Times New Roman" w:hAnsiTheme="majorBidi" w:cstheme="majorBidi"/>
          <w:color w:val="1D2228"/>
          <w:sz w:val="26"/>
          <w:szCs w:val="26"/>
        </w:rPr>
        <w:t>The Syrian Commission for</w:t>
      </w:r>
      <w:r w:rsidR="00F31689" w:rsidRPr="00BE5928">
        <w:rPr>
          <w:rFonts w:asciiTheme="majorBidi" w:eastAsia="Times New Roman" w:hAnsiTheme="majorBidi" w:cstheme="majorBidi"/>
          <w:color w:val="1D2228"/>
          <w:sz w:val="26"/>
          <w:szCs w:val="26"/>
        </w:rPr>
        <w:t xml:space="preserve"> Family and Population Affairs </w:t>
      </w:r>
      <w:r w:rsidR="003506A8" w:rsidRPr="00BE5928">
        <w:rPr>
          <w:rFonts w:asciiTheme="majorBidi" w:eastAsia="Times New Roman" w:hAnsiTheme="majorBidi" w:cstheme="majorBidi"/>
          <w:color w:val="1D2228"/>
          <w:sz w:val="26"/>
          <w:szCs w:val="26"/>
        </w:rPr>
        <w:t xml:space="preserve">has prepared </w:t>
      </w:r>
      <w:r w:rsidR="003506A8" w:rsidRPr="00BE5928">
        <w:rPr>
          <w:rFonts w:asciiTheme="majorBidi" w:eastAsia="Times New Roman" w:hAnsiTheme="majorBidi" w:cstheme="majorBidi"/>
          <w:color w:val="1D2228"/>
          <w:sz w:val="26"/>
          <w:szCs w:val="26"/>
          <w:u w:val="single"/>
        </w:rPr>
        <w:t xml:space="preserve">a draft law on protection </w:t>
      </w:r>
      <w:r w:rsidR="00BE5928" w:rsidRPr="00BE5928">
        <w:rPr>
          <w:rFonts w:asciiTheme="majorBidi" w:eastAsia="Times New Roman" w:hAnsiTheme="majorBidi" w:cstheme="majorBidi"/>
          <w:color w:val="1D2228"/>
          <w:sz w:val="26"/>
          <w:szCs w:val="26"/>
          <w:u w:val="single"/>
        </w:rPr>
        <w:t>against</w:t>
      </w:r>
      <w:r w:rsidR="003506A8" w:rsidRPr="00BE5928">
        <w:rPr>
          <w:rFonts w:asciiTheme="majorBidi" w:eastAsia="Times New Roman" w:hAnsiTheme="majorBidi" w:cstheme="majorBidi"/>
          <w:color w:val="1D2228"/>
          <w:sz w:val="26"/>
          <w:szCs w:val="26"/>
          <w:u w:val="single"/>
        </w:rPr>
        <w:t xml:space="preserve"> domestic violence,</w:t>
      </w:r>
      <w:r w:rsidR="003506A8" w:rsidRPr="00BE5928">
        <w:rPr>
          <w:rFonts w:asciiTheme="majorBidi" w:eastAsia="Times New Roman" w:hAnsiTheme="majorBidi" w:cstheme="majorBidi"/>
          <w:color w:val="1D2228"/>
          <w:sz w:val="26"/>
          <w:szCs w:val="26"/>
        </w:rPr>
        <w:t xml:space="preserve"> which aims to protect the family from all forms of violence within the family, limit its spread and prevent it, punish its perpetrators, compensate for the </w:t>
      </w:r>
      <w:r w:rsidR="00F31689" w:rsidRPr="00BE5928">
        <w:rPr>
          <w:rFonts w:asciiTheme="majorBidi" w:eastAsia="Times New Roman" w:hAnsiTheme="majorBidi" w:cstheme="majorBidi"/>
          <w:color w:val="1D2228"/>
          <w:sz w:val="26"/>
          <w:szCs w:val="26"/>
        </w:rPr>
        <w:t xml:space="preserve">resulting </w:t>
      </w:r>
      <w:proofErr w:type="gramStart"/>
      <w:r w:rsidR="003506A8" w:rsidRPr="00BE5928">
        <w:rPr>
          <w:rFonts w:asciiTheme="majorBidi" w:eastAsia="Times New Roman" w:hAnsiTheme="majorBidi" w:cstheme="majorBidi"/>
          <w:color w:val="1D2228"/>
          <w:sz w:val="26"/>
          <w:szCs w:val="26"/>
        </w:rPr>
        <w:t>damages</w:t>
      </w:r>
      <w:proofErr w:type="gramEnd"/>
      <w:r w:rsidR="003506A8" w:rsidRPr="00BE5928">
        <w:rPr>
          <w:rFonts w:asciiTheme="majorBidi" w:eastAsia="Times New Roman" w:hAnsiTheme="majorBidi" w:cstheme="majorBidi"/>
          <w:color w:val="1D2228"/>
          <w:sz w:val="26"/>
          <w:szCs w:val="26"/>
        </w:rPr>
        <w:t xml:space="preserve"> and provide the necessary care for the victims. </w:t>
      </w:r>
      <w:r w:rsidR="00F31689" w:rsidRPr="00BE5928">
        <w:rPr>
          <w:rFonts w:asciiTheme="majorBidi" w:eastAsia="Times New Roman" w:hAnsiTheme="majorBidi" w:cstheme="majorBidi"/>
          <w:color w:val="1D2228"/>
          <w:sz w:val="26"/>
          <w:szCs w:val="26"/>
        </w:rPr>
        <w:t xml:space="preserve">This draft law is under discussion and will be referred for issuance at the completion of this stage.   </w:t>
      </w:r>
    </w:p>
    <w:p w14:paraId="4DEB3F40" w14:textId="77777777" w:rsidR="00234AA3" w:rsidRPr="00BE5928" w:rsidRDefault="003506A8" w:rsidP="00234AA3">
      <w:pPr>
        <w:shd w:val="clear" w:color="auto" w:fill="FFFFFF"/>
        <w:spacing w:after="0" w:line="360" w:lineRule="auto"/>
        <w:jc w:val="both"/>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 </w:t>
      </w:r>
      <w:r w:rsidRPr="00BE5928">
        <w:rPr>
          <w:rFonts w:asciiTheme="majorBidi" w:eastAsia="Times New Roman" w:hAnsiTheme="majorBidi" w:cstheme="majorBidi"/>
          <w:color w:val="1D2228"/>
          <w:sz w:val="26"/>
          <w:szCs w:val="26"/>
          <w:u w:val="single"/>
        </w:rPr>
        <w:t>The Family Protection Unit of the Syrian Commission for Family and Population Affairs</w:t>
      </w:r>
      <w:r w:rsidRPr="00BE5928">
        <w:rPr>
          <w:rFonts w:asciiTheme="majorBidi" w:eastAsia="Times New Roman" w:hAnsiTheme="majorBidi" w:cstheme="majorBidi"/>
          <w:color w:val="1D2228"/>
          <w:sz w:val="26"/>
          <w:szCs w:val="26"/>
        </w:rPr>
        <w:t xml:space="preserve"> works to receive women and </w:t>
      </w:r>
      <w:proofErr w:type="gramStart"/>
      <w:r w:rsidRPr="00BE5928">
        <w:rPr>
          <w:rFonts w:asciiTheme="majorBidi" w:eastAsia="Times New Roman" w:hAnsiTheme="majorBidi" w:cstheme="majorBidi"/>
          <w:color w:val="1D2228"/>
          <w:sz w:val="26"/>
          <w:szCs w:val="26"/>
        </w:rPr>
        <w:t>children</w:t>
      </w:r>
      <w:proofErr w:type="gramEnd"/>
      <w:r w:rsidRPr="00BE5928">
        <w:rPr>
          <w:rFonts w:asciiTheme="majorBidi" w:eastAsia="Times New Roman" w:hAnsiTheme="majorBidi" w:cstheme="majorBidi"/>
          <w:color w:val="1D2228"/>
          <w:sz w:val="26"/>
          <w:szCs w:val="26"/>
        </w:rPr>
        <w:t xml:space="preserve"> survivors of violence, and provides an integrated package of services such as shelter, medical service, psychosocial support, legal </w:t>
      </w:r>
      <w:r w:rsidR="00F31689" w:rsidRPr="00BE5928">
        <w:rPr>
          <w:rFonts w:asciiTheme="majorBidi" w:eastAsia="Times New Roman" w:hAnsiTheme="majorBidi" w:cstheme="majorBidi"/>
          <w:color w:val="1D2228"/>
          <w:sz w:val="26"/>
          <w:szCs w:val="26"/>
        </w:rPr>
        <w:t>aid</w:t>
      </w:r>
      <w:r w:rsidR="00234AA3" w:rsidRPr="00BE5928">
        <w:rPr>
          <w:rFonts w:asciiTheme="majorBidi" w:eastAsia="Times New Roman" w:hAnsiTheme="majorBidi" w:cstheme="majorBidi"/>
          <w:color w:val="1D2228"/>
          <w:sz w:val="26"/>
          <w:szCs w:val="26"/>
        </w:rPr>
        <w:t xml:space="preserve"> and </w:t>
      </w:r>
      <w:r w:rsidRPr="00BE5928">
        <w:rPr>
          <w:rFonts w:asciiTheme="majorBidi" w:eastAsia="Times New Roman" w:hAnsiTheme="majorBidi" w:cstheme="majorBidi"/>
          <w:color w:val="1D2228"/>
          <w:sz w:val="26"/>
          <w:szCs w:val="26"/>
        </w:rPr>
        <w:t xml:space="preserve">economic empowerment </w:t>
      </w:r>
      <w:r w:rsidR="00234AA3" w:rsidRPr="00BE5928">
        <w:rPr>
          <w:rFonts w:asciiTheme="majorBidi" w:eastAsia="Times New Roman" w:hAnsiTheme="majorBidi" w:cstheme="majorBidi"/>
          <w:color w:val="1D2228"/>
          <w:sz w:val="26"/>
          <w:szCs w:val="26"/>
        </w:rPr>
        <w:t xml:space="preserve">such as vocational </w:t>
      </w:r>
      <w:r w:rsidRPr="00BE5928">
        <w:rPr>
          <w:rFonts w:asciiTheme="majorBidi" w:eastAsia="Times New Roman" w:hAnsiTheme="majorBidi" w:cstheme="majorBidi"/>
          <w:color w:val="1D2228"/>
          <w:sz w:val="26"/>
          <w:szCs w:val="26"/>
        </w:rPr>
        <w:t>training</w:t>
      </w:r>
      <w:r w:rsidR="00F31689" w:rsidRPr="00BE5928">
        <w:rPr>
          <w:rFonts w:asciiTheme="majorBidi" w:eastAsia="Times New Roman" w:hAnsiTheme="majorBidi" w:cstheme="majorBidi"/>
          <w:color w:val="1D2228"/>
          <w:sz w:val="26"/>
          <w:szCs w:val="26"/>
        </w:rPr>
        <w:t xml:space="preserve">. </w:t>
      </w:r>
      <w:r w:rsidRPr="00BE5928">
        <w:rPr>
          <w:rFonts w:asciiTheme="majorBidi" w:eastAsia="Times New Roman" w:hAnsiTheme="majorBidi" w:cstheme="majorBidi"/>
          <w:color w:val="1D2228"/>
          <w:sz w:val="26"/>
          <w:szCs w:val="26"/>
        </w:rPr>
        <w:t xml:space="preserve"> </w:t>
      </w:r>
    </w:p>
    <w:p w14:paraId="772451E5" w14:textId="2BBC3AE8" w:rsidR="00234AA3" w:rsidRPr="00BE5928" w:rsidRDefault="00234AA3" w:rsidP="00BE5928">
      <w:pPr>
        <w:shd w:val="clear" w:color="auto" w:fill="FFFFFF"/>
        <w:spacing w:after="0" w:line="360" w:lineRule="auto"/>
        <w:jc w:val="both"/>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 </w:t>
      </w:r>
      <w:r w:rsidR="003506A8" w:rsidRPr="00BE5928">
        <w:rPr>
          <w:rFonts w:asciiTheme="majorBidi" w:eastAsia="Times New Roman" w:hAnsiTheme="majorBidi" w:cstheme="majorBidi"/>
          <w:color w:val="1D2228"/>
          <w:sz w:val="26"/>
          <w:szCs w:val="26"/>
        </w:rPr>
        <w:t xml:space="preserve">The </w:t>
      </w:r>
      <w:r w:rsidR="003B2C9E" w:rsidRPr="00BE5928">
        <w:rPr>
          <w:rFonts w:asciiTheme="majorBidi" w:eastAsia="Times New Roman" w:hAnsiTheme="majorBidi" w:cstheme="majorBidi"/>
          <w:color w:val="1D2228"/>
          <w:sz w:val="26"/>
          <w:szCs w:val="26"/>
        </w:rPr>
        <w:t xml:space="preserve">Family Protection Unit </w:t>
      </w:r>
      <w:r w:rsidRPr="00BE5928">
        <w:rPr>
          <w:rFonts w:asciiTheme="majorBidi" w:eastAsia="Times New Roman" w:hAnsiTheme="majorBidi" w:cstheme="majorBidi"/>
          <w:color w:val="1D2228"/>
          <w:sz w:val="26"/>
          <w:szCs w:val="26"/>
        </w:rPr>
        <w:t xml:space="preserve">which </w:t>
      </w:r>
      <w:r w:rsidR="003506A8" w:rsidRPr="00BE5928">
        <w:rPr>
          <w:rFonts w:asciiTheme="majorBidi" w:eastAsia="Times New Roman" w:hAnsiTheme="majorBidi" w:cstheme="majorBidi"/>
          <w:color w:val="1D2228"/>
          <w:sz w:val="26"/>
          <w:szCs w:val="26"/>
        </w:rPr>
        <w:t xml:space="preserve">was opened on International Women’s Day, </w:t>
      </w:r>
      <w:r w:rsidRPr="00BE5928">
        <w:rPr>
          <w:rFonts w:asciiTheme="majorBidi" w:eastAsia="Times New Roman" w:hAnsiTheme="majorBidi" w:cstheme="majorBidi"/>
          <w:color w:val="1D2228"/>
          <w:sz w:val="26"/>
          <w:szCs w:val="26"/>
        </w:rPr>
        <w:t xml:space="preserve">8 </w:t>
      </w:r>
      <w:r w:rsidR="003506A8" w:rsidRPr="00BE5928">
        <w:rPr>
          <w:rFonts w:asciiTheme="majorBidi" w:eastAsia="Times New Roman" w:hAnsiTheme="majorBidi" w:cstheme="majorBidi"/>
          <w:color w:val="1D2228"/>
          <w:sz w:val="26"/>
          <w:szCs w:val="26"/>
        </w:rPr>
        <w:t>March</w:t>
      </w:r>
      <w:r w:rsidR="003B2C9E" w:rsidRPr="00BE5928">
        <w:rPr>
          <w:rFonts w:asciiTheme="majorBidi" w:eastAsia="Times New Roman" w:hAnsiTheme="majorBidi" w:cstheme="majorBidi"/>
          <w:color w:val="1D2228"/>
          <w:sz w:val="26"/>
          <w:szCs w:val="26"/>
        </w:rPr>
        <w:t xml:space="preserve"> </w:t>
      </w:r>
      <w:r w:rsidR="003506A8" w:rsidRPr="00BE5928">
        <w:rPr>
          <w:rFonts w:asciiTheme="majorBidi" w:eastAsia="Times New Roman" w:hAnsiTheme="majorBidi" w:cstheme="majorBidi"/>
          <w:color w:val="1D2228"/>
          <w:sz w:val="26"/>
          <w:szCs w:val="26"/>
        </w:rPr>
        <w:t>2017, and it continues its work with the support of From the Unite</w:t>
      </w:r>
      <w:r w:rsidR="003B2C9E" w:rsidRPr="00BE5928">
        <w:rPr>
          <w:rFonts w:asciiTheme="majorBidi" w:eastAsia="Times New Roman" w:hAnsiTheme="majorBidi" w:cstheme="majorBidi"/>
          <w:color w:val="1D2228"/>
          <w:sz w:val="26"/>
          <w:szCs w:val="26"/>
        </w:rPr>
        <w:t xml:space="preserve">d Nations Population Fund. The Syrian Commission for Family and Population Affairs </w:t>
      </w:r>
      <w:r w:rsidR="003506A8" w:rsidRPr="00BE5928">
        <w:rPr>
          <w:rFonts w:asciiTheme="majorBidi" w:eastAsia="Times New Roman" w:hAnsiTheme="majorBidi" w:cstheme="majorBidi"/>
          <w:color w:val="1D2228"/>
          <w:sz w:val="26"/>
          <w:szCs w:val="26"/>
        </w:rPr>
        <w:t xml:space="preserve">is working on </w:t>
      </w:r>
      <w:r w:rsidRPr="00BE5928">
        <w:rPr>
          <w:rFonts w:asciiTheme="majorBidi" w:eastAsia="Times New Roman" w:hAnsiTheme="majorBidi" w:cstheme="majorBidi"/>
          <w:color w:val="1D2228"/>
          <w:sz w:val="26"/>
          <w:szCs w:val="26"/>
        </w:rPr>
        <w:t>re-</w:t>
      </w:r>
      <w:r w:rsidR="003506A8" w:rsidRPr="00BE5928">
        <w:rPr>
          <w:rFonts w:asciiTheme="majorBidi" w:eastAsia="Times New Roman" w:hAnsiTheme="majorBidi" w:cstheme="majorBidi"/>
          <w:color w:val="1D2228"/>
          <w:sz w:val="26"/>
          <w:szCs w:val="26"/>
        </w:rPr>
        <w:t>launching the National Observatory of Vio</w:t>
      </w:r>
      <w:r w:rsidRPr="00BE5928">
        <w:rPr>
          <w:rFonts w:asciiTheme="majorBidi" w:eastAsia="Times New Roman" w:hAnsiTheme="majorBidi" w:cstheme="majorBidi"/>
          <w:color w:val="1D2228"/>
          <w:sz w:val="26"/>
          <w:szCs w:val="26"/>
        </w:rPr>
        <w:t xml:space="preserve">lence with </w:t>
      </w:r>
      <w:r w:rsidR="00BE5928" w:rsidRPr="00BE5928">
        <w:rPr>
          <w:rFonts w:asciiTheme="majorBidi" w:eastAsia="Times New Roman" w:hAnsiTheme="majorBidi" w:cstheme="majorBidi"/>
          <w:color w:val="1D2228"/>
          <w:sz w:val="26"/>
          <w:szCs w:val="26"/>
        </w:rPr>
        <w:t xml:space="preserve">initial </w:t>
      </w:r>
      <w:r w:rsidR="003506A8" w:rsidRPr="00BE5928">
        <w:rPr>
          <w:rFonts w:asciiTheme="majorBidi" w:eastAsia="Times New Roman" w:hAnsiTheme="majorBidi" w:cstheme="majorBidi"/>
          <w:color w:val="1D2228"/>
          <w:sz w:val="26"/>
          <w:szCs w:val="26"/>
        </w:rPr>
        <w:t>20 monitoring points distributed in several hospitals, police stations, and some associations</w:t>
      </w:r>
      <w:r w:rsidRPr="00BE5928">
        <w:rPr>
          <w:rFonts w:asciiTheme="majorBidi" w:eastAsia="Times New Roman" w:hAnsiTheme="majorBidi" w:cstheme="majorBidi"/>
          <w:color w:val="1D2228"/>
          <w:sz w:val="26"/>
          <w:szCs w:val="26"/>
        </w:rPr>
        <w:t xml:space="preserve"> </w:t>
      </w:r>
      <w:r w:rsidR="003506A8" w:rsidRPr="00BE5928">
        <w:rPr>
          <w:rFonts w:asciiTheme="majorBidi" w:eastAsia="Times New Roman" w:hAnsiTheme="majorBidi" w:cstheme="majorBidi"/>
          <w:color w:val="1D2228"/>
          <w:sz w:val="26"/>
          <w:szCs w:val="26"/>
        </w:rPr>
        <w:t>to monitor cases of domestic violence and prepare statistical and analytical reports that help decision-makers in mak</w:t>
      </w:r>
      <w:r w:rsidRPr="00BE5928">
        <w:rPr>
          <w:rFonts w:asciiTheme="majorBidi" w:eastAsia="Times New Roman" w:hAnsiTheme="majorBidi" w:cstheme="majorBidi"/>
          <w:color w:val="1D2228"/>
          <w:sz w:val="26"/>
          <w:szCs w:val="26"/>
        </w:rPr>
        <w:t xml:space="preserve">ing decisions and setting plans relating to domestic violence and </w:t>
      </w:r>
      <w:r w:rsidR="003506A8" w:rsidRPr="00BE5928">
        <w:rPr>
          <w:rFonts w:asciiTheme="majorBidi" w:eastAsia="Times New Roman" w:hAnsiTheme="majorBidi" w:cstheme="majorBidi"/>
          <w:color w:val="1D2228"/>
          <w:sz w:val="26"/>
          <w:szCs w:val="26"/>
        </w:rPr>
        <w:t xml:space="preserve">raise awareness </w:t>
      </w:r>
      <w:r w:rsidRPr="00BE5928">
        <w:rPr>
          <w:rFonts w:asciiTheme="majorBidi" w:eastAsia="Times New Roman" w:hAnsiTheme="majorBidi" w:cstheme="majorBidi"/>
          <w:color w:val="1D2228"/>
          <w:sz w:val="26"/>
          <w:szCs w:val="26"/>
        </w:rPr>
        <w:t xml:space="preserve">on that. </w:t>
      </w:r>
      <w:r w:rsidR="003506A8" w:rsidRPr="00BE5928">
        <w:rPr>
          <w:rFonts w:asciiTheme="majorBidi" w:eastAsia="Times New Roman" w:hAnsiTheme="majorBidi" w:cstheme="majorBidi"/>
          <w:color w:val="1D2228"/>
          <w:sz w:val="26"/>
          <w:szCs w:val="26"/>
        </w:rPr>
        <w:t xml:space="preserve">the </w:t>
      </w:r>
      <w:r w:rsidRPr="00BE5928">
        <w:rPr>
          <w:rFonts w:asciiTheme="majorBidi" w:eastAsia="Times New Roman" w:hAnsiTheme="majorBidi" w:cstheme="majorBidi"/>
          <w:color w:val="1D2228"/>
          <w:sz w:val="26"/>
          <w:szCs w:val="26"/>
        </w:rPr>
        <w:t>C</w:t>
      </w:r>
      <w:r w:rsidR="003506A8" w:rsidRPr="00BE5928">
        <w:rPr>
          <w:rFonts w:asciiTheme="majorBidi" w:eastAsia="Times New Roman" w:hAnsiTheme="majorBidi" w:cstheme="majorBidi"/>
          <w:color w:val="1D2228"/>
          <w:sz w:val="26"/>
          <w:szCs w:val="26"/>
        </w:rPr>
        <w:t xml:space="preserve">ommission, in cooperation with the Ministry of Information and </w:t>
      </w:r>
      <w:r w:rsidRPr="00BE5928">
        <w:rPr>
          <w:rFonts w:asciiTheme="majorBidi" w:eastAsia="Times New Roman" w:hAnsiTheme="majorBidi" w:cstheme="majorBidi"/>
          <w:color w:val="1D2228"/>
          <w:sz w:val="26"/>
          <w:szCs w:val="26"/>
        </w:rPr>
        <w:t xml:space="preserve">other </w:t>
      </w:r>
      <w:r w:rsidR="003506A8" w:rsidRPr="00BE5928">
        <w:rPr>
          <w:rFonts w:asciiTheme="majorBidi" w:eastAsia="Times New Roman" w:hAnsiTheme="majorBidi" w:cstheme="majorBidi"/>
          <w:color w:val="1D2228"/>
          <w:sz w:val="26"/>
          <w:szCs w:val="26"/>
        </w:rPr>
        <w:t xml:space="preserve">national partners, launched </w:t>
      </w:r>
      <w:r w:rsidR="003506A8" w:rsidRPr="00BE5928">
        <w:rPr>
          <w:rFonts w:asciiTheme="majorBidi" w:eastAsia="Times New Roman" w:hAnsiTheme="majorBidi" w:cstheme="majorBidi"/>
          <w:color w:val="1D2228"/>
          <w:sz w:val="26"/>
          <w:szCs w:val="26"/>
          <w:u w:val="single"/>
        </w:rPr>
        <w:t xml:space="preserve">an anti-violence campaign entitled </w:t>
      </w:r>
      <w:r w:rsidR="003B2C9E" w:rsidRPr="00BE5928">
        <w:rPr>
          <w:rFonts w:asciiTheme="majorBidi" w:eastAsia="Times New Roman" w:hAnsiTheme="majorBidi" w:cstheme="majorBidi"/>
          <w:color w:val="1D2228"/>
          <w:sz w:val="26"/>
          <w:szCs w:val="26"/>
          <w:u w:val="single"/>
        </w:rPr>
        <w:t>(don’t be silent)</w:t>
      </w:r>
      <w:r w:rsidR="003B2C9E" w:rsidRPr="00BE5928">
        <w:rPr>
          <w:rFonts w:asciiTheme="majorBidi" w:eastAsia="Times New Roman" w:hAnsiTheme="majorBidi" w:cstheme="majorBidi"/>
          <w:color w:val="1D2228"/>
          <w:sz w:val="26"/>
          <w:szCs w:val="26"/>
        </w:rPr>
        <w:t xml:space="preserve"> </w:t>
      </w:r>
      <w:r w:rsidR="003506A8" w:rsidRPr="00BE5928">
        <w:rPr>
          <w:rFonts w:asciiTheme="majorBidi" w:eastAsia="Times New Roman" w:hAnsiTheme="majorBidi" w:cstheme="majorBidi"/>
          <w:color w:val="1D2228"/>
          <w:sz w:val="26"/>
          <w:szCs w:val="26"/>
        </w:rPr>
        <w:t xml:space="preserve">to raise awareness </w:t>
      </w:r>
      <w:r w:rsidRPr="00BE5928">
        <w:rPr>
          <w:rFonts w:asciiTheme="majorBidi" w:eastAsia="Times New Roman" w:hAnsiTheme="majorBidi" w:cstheme="majorBidi"/>
          <w:color w:val="1D2228"/>
          <w:sz w:val="26"/>
          <w:szCs w:val="26"/>
        </w:rPr>
        <w:t xml:space="preserve">on </w:t>
      </w:r>
      <w:r w:rsidR="003506A8" w:rsidRPr="00BE5928">
        <w:rPr>
          <w:rFonts w:asciiTheme="majorBidi" w:eastAsia="Times New Roman" w:hAnsiTheme="majorBidi" w:cstheme="majorBidi"/>
          <w:color w:val="1D2228"/>
          <w:sz w:val="26"/>
          <w:szCs w:val="26"/>
        </w:rPr>
        <w:t xml:space="preserve">the need to report any case of violence and refer it to the </w:t>
      </w:r>
      <w:r w:rsidRPr="00BE5928">
        <w:rPr>
          <w:rFonts w:asciiTheme="majorBidi" w:eastAsia="Times New Roman" w:hAnsiTheme="majorBidi" w:cstheme="majorBidi"/>
          <w:color w:val="1D2228"/>
          <w:sz w:val="26"/>
          <w:szCs w:val="26"/>
        </w:rPr>
        <w:t xml:space="preserve">concerned </w:t>
      </w:r>
      <w:r w:rsidR="003506A8" w:rsidRPr="00BE5928">
        <w:rPr>
          <w:rFonts w:asciiTheme="majorBidi" w:eastAsia="Times New Roman" w:hAnsiTheme="majorBidi" w:cstheme="majorBidi"/>
          <w:color w:val="1D2228"/>
          <w:sz w:val="26"/>
          <w:szCs w:val="26"/>
        </w:rPr>
        <w:t>authorities to address it from all sides (le</w:t>
      </w:r>
      <w:r w:rsidR="00895900" w:rsidRPr="00BE5928">
        <w:rPr>
          <w:rFonts w:asciiTheme="majorBidi" w:eastAsia="Times New Roman" w:hAnsiTheme="majorBidi" w:cstheme="majorBidi"/>
          <w:color w:val="1D2228"/>
          <w:sz w:val="26"/>
          <w:szCs w:val="26"/>
        </w:rPr>
        <w:t xml:space="preserve">gal, </w:t>
      </w:r>
      <w:proofErr w:type="gramStart"/>
      <w:r w:rsidR="00895900" w:rsidRPr="00BE5928">
        <w:rPr>
          <w:rFonts w:asciiTheme="majorBidi" w:eastAsia="Times New Roman" w:hAnsiTheme="majorBidi" w:cstheme="majorBidi"/>
          <w:color w:val="1D2228"/>
          <w:sz w:val="26"/>
          <w:szCs w:val="26"/>
        </w:rPr>
        <w:t>social</w:t>
      </w:r>
      <w:proofErr w:type="gramEnd"/>
      <w:r w:rsidR="00895900" w:rsidRPr="00BE5928">
        <w:rPr>
          <w:rFonts w:asciiTheme="majorBidi" w:eastAsia="Times New Roman" w:hAnsiTheme="majorBidi" w:cstheme="majorBidi"/>
          <w:color w:val="1D2228"/>
          <w:sz w:val="26"/>
          <w:szCs w:val="26"/>
        </w:rPr>
        <w:t xml:space="preserve"> and psychological). </w:t>
      </w:r>
    </w:p>
    <w:p w14:paraId="62915FEA" w14:textId="56B272C6" w:rsidR="00E90D93" w:rsidRPr="00BE5928" w:rsidRDefault="00BE5928" w:rsidP="00234AA3">
      <w:pPr>
        <w:shd w:val="clear" w:color="auto" w:fill="FFFFFF"/>
        <w:spacing w:after="0" w:line="360" w:lineRule="auto"/>
        <w:jc w:val="both"/>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 The Child Rights Law No. 21 </w:t>
      </w:r>
      <w:r w:rsidR="003506A8" w:rsidRPr="00BE5928">
        <w:rPr>
          <w:rFonts w:asciiTheme="majorBidi" w:eastAsia="Times New Roman" w:hAnsiTheme="majorBidi" w:cstheme="majorBidi"/>
          <w:color w:val="1D2228"/>
          <w:sz w:val="26"/>
          <w:szCs w:val="26"/>
        </w:rPr>
        <w:t xml:space="preserve">was issued </w:t>
      </w:r>
      <w:proofErr w:type="gramStart"/>
      <w:r w:rsidR="00234AA3" w:rsidRPr="00BE5928">
        <w:rPr>
          <w:rFonts w:asciiTheme="majorBidi" w:eastAsia="Times New Roman" w:hAnsiTheme="majorBidi" w:cstheme="majorBidi"/>
          <w:color w:val="1D2228"/>
          <w:sz w:val="26"/>
          <w:szCs w:val="26"/>
        </w:rPr>
        <w:t>on</w:t>
      </w:r>
      <w:proofErr w:type="gramEnd"/>
      <w:r w:rsidR="00234AA3" w:rsidRPr="00BE5928">
        <w:rPr>
          <w:rFonts w:asciiTheme="majorBidi" w:eastAsia="Times New Roman" w:hAnsiTheme="majorBidi" w:cstheme="majorBidi"/>
          <w:color w:val="1D2228"/>
          <w:sz w:val="26"/>
          <w:szCs w:val="26"/>
        </w:rPr>
        <w:t xml:space="preserve"> 2021</w:t>
      </w:r>
      <w:r w:rsidR="003506A8" w:rsidRPr="00BE5928">
        <w:rPr>
          <w:rFonts w:asciiTheme="majorBidi" w:eastAsia="Times New Roman" w:hAnsiTheme="majorBidi" w:cstheme="majorBidi"/>
          <w:color w:val="1D2228"/>
          <w:sz w:val="26"/>
          <w:szCs w:val="26"/>
        </w:rPr>
        <w:t xml:space="preserve">, which includes basic principles for child protection and care, </w:t>
      </w:r>
      <w:r w:rsidR="00234AA3" w:rsidRPr="00BE5928">
        <w:rPr>
          <w:rFonts w:asciiTheme="majorBidi" w:eastAsia="Times New Roman" w:hAnsiTheme="majorBidi" w:cstheme="majorBidi"/>
          <w:color w:val="1D2228"/>
          <w:sz w:val="26"/>
          <w:szCs w:val="26"/>
        </w:rPr>
        <w:t xml:space="preserve">in particular prioritizing the principle of the best interest of the child </w:t>
      </w:r>
      <w:r w:rsidR="003506A8" w:rsidRPr="00BE5928">
        <w:rPr>
          <w:rFonts w:asciiTheme="majorBidi" w:eastAsia="Times New Roman" w:hAnsiTheme="majorBidi" w:cstheme="majorBidi"/>
          <w:color w:val="1D2228"/>
          <w:sz w:val="26"/>
          <w:szCs w:val="26"/>
        </w:rPr>
        <w:t xml:space="preserve">in all decisions and procedures related to </w:t>
      </w:r>
      <w:r w:rsidR="00234AA3" w:rsidRPr="00BE5928">
        <w:rPr>
          <w:rFonts w:asciiTheme="majorBidi" w:eastAsia="Times New Roman" w:hAnsiTheme="majorBidi" w:cstheme="majorBidi"/>
          <w:color w:val="1D2228"/>
          <w:sz w:val="26"/>
          <w:szCs w:val="26"/>
        </w:rPr>
        <w:t>the child</w:t>
      </w:r>
      <w:r w:rsidR="003506A8" w:rsidRPr="00BE5928">
        <w:rPr>
          <w:rFonts w:asciiTheme="majorBidi" w:eastAsia="Times New Roman" w:hAnsiTheme="majorBidi" w:cstheme="majorBidi"/>
          <w:color w:val="1D2228"/>
          <w:sz w:val="26"/>
          <w:szCs w:val="26"/>
        </w:rPr>
        <w:t xml:space="preserve">, </w:t>
      </w:r>
      <w:r w:rsidR="00234AA3" w:rsidRPr="00BE5928">
        <w:rPr>
          <w:rFonts w:asciiTheme="majorBidi" w:eastAsia="Times New Roman" w:hAnsiTheme="majorBidi" w:cstheme="majorBidi"/>
          <w:color w:val="1D2228"/>
          <w:sz w:val="26"/>
          <w:szCs w:val="26"/>
        </w:rPr>
        <w:t xml:space="preserve">in addition to other basic principles enshrined in the </w:t>
      </w:r>
      <w:r w:rsidR="00981145" w:rsidRPr="00BE5928">
        <w:rPr>
          <w:rFonts w:asciiTheme="majorBidi" w:eastAsia="Times New Roman" w:hAnsiTheme="majorBidi" w:cstheme="majorBidi"/>
          <w:color w:val="1D2228"/>
          <w:sz w:val="26"/>
          <w:szCs w:val="26"/>
        </w:rPr>
        <w:t>Convention on the Rights of the Child</w:t>
      </w:r>
      <w:r w:rsidR="00234AA3" w:rsidRPr="00BE5928">
        <w:rPr>
          <w:rFonts w:asciiTheme="majorBidi" w:eastAsia="Times New Roman" w:hAnsiTheme="majorBidi" w:cstheme="majorBidi"/>
          <w:color w:val="1D2228"/>
          <w:sz w:val="26"/>
          <w:szCs w:val="26"/>
        </w:rPr>
        <w:t xml:space="preserve">. </w:t>
      </w:r>
    </w:p>
    <w:p w14:paraId="31B1A2D5" w14:textId="38B3D10F" w:rsidR="00E90D93" w:rsidRPr="00BE5928" w:rsidRDefault="003506A8" w:rsidP="00981145">
      <w:pPr>
        <w:shd w:val="clear" w:color="auto" w:fill="FFFFFF"/>
        <w:spacing w:after="0" w:line="360" w:lineRule="auto"/>
        <w:jc w:val="both"/>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A nat</w:t>
      </w:r>
      <w:r w:rsidR="00234AA3" w:rsidRPr="00BE5928">
        <w:rPr>
          <w:rFonts w:asciiTheme="majorBidi" w:eastAsia="Times New Roman" w:hAnsiTheme="majorBidi" w:cstheme="majorBidi"/>
          <w:color w:val="1D2228"/>
          <w:sz w:val="26"/>
          <w:szCs w:val="26"/>
        </w:rPr>
        <w:t xml:space="preserve">ional committee has been formed, </w:t>
      </w:r>
      <w:r w:rsidRPr="00BE5928">
        <w:rPr>
          <w:rFonts w:asciiTheme="majorBidi" w:eastAsia="Times New Roman" w:hAnsiTheme="majorBidi" w:cstheme="majorBidi"/>
          <w:color w:val="1D2228"/>
          <w:sz w:val="26"/>
          <w:szCs w:val="26"/>
        </w:rPr>
        <w:t xml:space="preserve">headed by the Minister of Social Affairs and Labor and the </w:t>
      </w:r>
      <w:r w:rsidR="00234AA3" w:rsidRPr="00BE5928">
        <w:rPr>
          <w:rFonts w:asciiTheme="majorBidi" w:eastAsia="Times New Roman" w:hAnsiTheme="majorBidi" w:cstheme="majorBidi"/>
          <w:color w:val="1D2228"/>
          <w:sz w:val="26"/>
          <w:szCs w:val="26"/>
        </w:rPr>
        <w:t xml:space="preserve">Chair of </w:t>
      </w:r>
      <w:r w:rsidRPr="00BE5928">
        <w:rPr>
          <w:rFonts w:asciiTheme="majorBidi" w:eastAsia="Times New Roman" w:hAnsiTheme="majorBidi" w:cstheme="majorBidi"/>
          <w:color w:val="1D2228"/>
          <w:sz w:val="26"/>
          <w:szCs w:val="26"/>
        </w:rPr>
        <w:t>the Syrian Commission for Family and Population Affairs, and the membership of the concerned</w:t>
      </w:r>
      <w:r w:rsidR="00981145" w:rsidRPr="00BE5928">
        <w:rPr>
          <w:rFonts w:asciiTheme="majorBidi" w:eastAsia="Times New Roman" w:hAnsiTheme="majorBidi" w:cstheme="majorBidi"/>
          <w:color w:val="1D2228"/>
          <w:sz w:val="26"/>
          <w:szCs w:val="26"/>
        </w:rPr>
        <w:t xml:space="preserve"> governmental and civil society. This committee is tasked </w:t>
      </w:r>
      <w:r w:rsidRPr="00BE5928">
        <w:rPr>
          <w:rFonts w:asciiTheme="majorBidi" w:eastAsia="Times New Roman" w:hAnsiTheme="majorBidi" w:cstheme="majorBidi"/>
          <w:color w:val="1D2228"/>
          <w:sz w:val="26"/>
          <w:szCs w:val="26"/>
        </w:rPr>
        <w:t xml:space="preserve">with proposing the general policy related to the rights of the child and setting national plans </w:t>
      </w:r>
      <w:r w:rsidRPr="00BE5928">
        <w:rPr>
          <w:rFonts w:asciiTheme="majorBidi" w:eastAsia="Times New Roman" w:hAnsiTheme="majorBidi" w:cstheme="majorBidi"/>
          <w:color w:val="1D2228"/>
          <w:sz w:val="26"/>
          <w:szCs w:val="26"/>
        </w:rPr>
        <w:lastRenderedPageBreak/>
        <w:t xml:space="preserve">for implementing </w:t>
      </w:r>
      <w:r w:rsidR="00981145" w:rsidRPr="00BE5928">
        <w:rPr>
          <w:rFonts w:asciiTheme="majorBidi" w:eastAsia="Times New Roman" w:hAnsiTheme="majorBidi" w:cstheme="majorBidi"/>
          <w:color w:val="1D2228"/>
          <w:sz w:val="26"/>
          <w:szCs w:val="26"/>
        </w:rPr>
        <w:t xml:space="preserve">the abovementioned </w:t>
      </w:r>
      <w:r w:rsidRPr="00BE5928">
        <w:rPr>
          <w:rFonts w:asciiTheme="majorBidi" w:eastAsia="Times New Roman" w:hAnsiTheme="majorBidi" w:cstheme="majorBidi"/>
          <w:color w:val="1D2228"/>
          <w:sz w:val="26"/>
          <w:szCs w:val="26"/>
        </w:rPr>
        <w:t xml:space="preserve">law </w:t>
      </w:r>
      <w:r w:rsidR="00981145" w:rsidRPr="00BE5928">
        <w:rPr>
          <w:rFonts w:asciiTheme="majorBidi" w:eastAsia="Times New Roman" w:hAnsiTheme="majorBidi" w:cstheme="majorBidi"/>
          <w:color w:val="1D2228"/>
          <w:sz w:val="26"/>
          <w:szCs w:val="26"/>
        </w:rPr>
        <w:t xml:space="preserve">21 </w:t>
      </w:r>
      <w:r w:rsidRPr="00BE5928">
        <w:rPr>
          <w:rFonts w:asciiTheme="majorBidi" w:eastAsia="Times New Roman" w:hAnsiTheme="majorBidi" w:cstheme="majorBidi"/>
          <w:color w:val="1D2228"/>
          <w:sz w:val="26"/>
          <w:szCs w:val="26"/>
        </w:rPr>
        <w:t xml:space="preserve">and the obligations stipulated in the Convention on the Rights of the Child and </w:t>
      </w:r>
      <w:r w:rsidR="00981145" w:rsidRPr="00BE5928">
        <w:rPr>
          <w:rFonts w:asciiTheme="majorBidi" w:eastAsia="Times New Roman" w:hAnsiTheme="majorBidi" w:cstheme="majorBidi"/>
          <w:color w:val="1D2228"/>
          <w:sz w:val="26"/>
          <w:szCs w:val="26"/>
        </w:rPr>
        <w:t>to follow</w:t>
      </w:r>
      <w:r w:rsidRPr="00BE5928">
        <w:rPr>
          <w:rFonts w:asciiTheme="majorBidi" w:eastAsia="Times New Roman" w:hAnsiTheme="majorBidi" w:cstheme="majorBidi"/>
          <w:color w:val="1D2228"/>
          <w:sz w:val="26"/>
          <w:szCs w:val="26"/>
        </w:rPr>
        <w:t xml:space="preserve"> up on its implementation. The necessary executive procedures for implementing the law were also issued by a decision of the Minister of Social Affairs and </w:t>
      </w:r>
      <w:r w:rsidR="00783EAA" w:rsidRPr="00BE5928">
        <w:rPr>
          <w:rFonts w:asciiTheme="majorBidi" w:eastAsia="Times New Roman" w:hAnsiTheme="majorBidi" w:cstheme="majorBidi"/>
          <w:color w:val="1D2228"/>
          <w:sz w:val="26"/>
          <w:szCs w:val="26"/>
        </w:rPr>
        <w:t>Labor</w:t>
      </w:r>
      <w:r w:rsidRPr="00BE5928">
        <w:rPr>
          <w:rFonts w:asciiTheme="majorBidi" w:eastAsia="Times New Roman" w:hAnsiTheme="majorBidi" w:cstheme="majorBidi"/>
          <w:color w:val="1D2228"/>
          <w:sz w:val="26"/>
          <w:szCs w:val="26"/>
        </w:rPr>
        <w:t>.</w:t>
      </w:r>
    </w:p>
    <w:p w14:paraId="238F9CB6" w14:textId="47B867EE" w:rsidR="00E90D93" w:rsidRPr="00BE5928" w:rsidRDefault="00981145" w:rsidP="00BE5928">
      <w:pPr>
        <w:shd w:val="clear" w:color="auto" w:fill="FFFFFF"/>
        <w:spacing w:after="0" w:line="360" w:lineRule="auto"/>
        <w:jc w:val="both"/>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 </w:t>
      </w:r>
      <w:r w:rsidR="003506A8" w:rsidRPr="00BE5928">
        <w:rPr>
          <w:rFonts w:asciiTheme="majorBidi" w:eastAsia="Times New Roman" w:hAnsiTheme="majorBidi" w:cstheme="majorBidi"/>
          <w:color w:val="1D2228"/>
          <w:sz w:val="26"/>
          <w:szCs w:val="26"/>
          <w:u w:val="single"/>
        </w:rPr>
        <w:t xml:space="preserve">Amendments to the Syrian Penal Code and the Personal Status Law </w:t>
      </w:r>
      <w:r w:rsidRPr="00BE5928">
        <w:rPr>
          <w:rFonts w:asciiTheme="majorBidi" w:eastAsia="Times New Roman" w:hAnsiTheme="majorBidi" w:cstheme="majorBidi"/>
          <w:color w:val="1D2228"/>
          <w:sz w:val="26"/>
          <w:szCs w:val="26"/>
          <w:u w:val="single"/>
        </w:rPr>
        <w:t xml:space="preserve">have been adopted </w:t>
      </w:r>
      <w:r w:rsidR="003506A8" w:rsidRPr="00BE5928">
        <w:rPr>
          <w:rFonts w:asciiTheme="majorBidi" w:eastAsia="Times New Roman" w:hAnsiTheme="majorBidi" w:cstheme="majorBidi"/>
          <w:color w:val="1D2228"/>
          <w:sz w:val="26"/>
          <w:szCs w:val="26"/>
          <w:u w:val="single"/>
        </w:rPr>
        <w:t xml:space="preserve">to </w:t>
      </w:r>
      <w:r w:rsidR="00BE5928" w:rsidRPr="00BE5928">
        <w:rPr>
          <w:rFonts w:asciiTheme="majorBidi" w:eastAsia="Times New Roman" w:hAnsiTheme="majorBidi" w:cstheme="majorBidi"/>
          <w:color w:val="1D2228"/>
          <w:sz w:val="26"/>
          <w:szCs w:val="26"/>
          <w:u w:val="single"/>
        </w:rPr>
        <w:t xml:space="preserve">address </w:t>
      </w:r>
      <w:r w:rsidR="003506A8" w:rsidRPr="00BE5928">
        <w:rPr>
          <w:rFonts w:asciiTheme="majorBidi" w:eastAsia="Times New Roman" w:hAnsiTheme="majorBidi" w:cstheme="majorBidi"/>
          <w:color w:val="1D2228"/>
          <w:sz w:val="26"/>
          <w:szCs w:val="26"/>
          <w:u w:val="single"/>
        </w:rPr>
        <w:t>early marriage cases.</w:t>
      </w:r>
      <w:r w:rsidR="003506A8" w:rsidRPr="00BE5928">
        <w:rPr>
          <w:rFonts w:asciiTheme="majorBidi" w:eastAsia="Times New Roman" w:hAnsiTheme="majorBidi" w:cstheme="majorBidi"/>
          <w:color w:val="1D2228"/>
          <w:sz w:val="26"/>
          <w:szCs w:val="26"/>
        </w:rPr>
        <w:t xml:space="preserve"> Article (16) of the Personal Status Law </w:t>
      </w:r>
      <w:r w:rsidRPr="00BE5928">
        <w:rPr>
          <w:rFonts w:asciiTheme="majorBidi" w:eastAsia="Times New Roman" w:hAnsiTheme="majorBidi" w:cstheme="majorBidi"/>
          <w:color w:val="1D2228"/>
          <w:sz w:val="26"/>
          <w:szCs w:val="26"/>
        </w:rPr>
        <w:t>h</w:t>
      </w:r>
      <w:r w:rsidR="003506A8" w:rsidRPr="00BE5928">
        <w:rPr>
          <w:rFonts w:asciiTheme="majorBidi" w:eastAsia="Times New Roman" w:hAnsiTheme="majorBidi" w:cstheme="majorBidi"/>
          <w:color w:val="1D2228"/>
          <w:sz w:val="26"/>
          <w:szCs w:val="26"/>
        </w:rPr>
        <w:t>as been amended, which includes raising the marriage age for young men and women until they complete (18) years of age, and amending articles (469, 470, 471</w:t>
      </w:r>
      <w:r w:rsidRPr="00BE5928">
        <w:rPr>
          <w:rFonts w:asciiTheme="majorBidi" w:eastAsia="Times New Roman" w:hAnsiTheme="majorBidi" w:cstheme="majorBidi"/>
          <w:color w:val="1D2228"/>
          <w:sz w:val="26"/>
          <w:szCs w:val="26"/>
        </w:rPr>
        <w:t xml:space="preserve">, </w:t>
      </w:r>
      <w:r w:rsidR="003506A8" w:rsidRPr="00BE5928">
        <w:rPr>
          <w:rFonts w:asciiTheme="majorBidi" w:eastAsia="Times New Roman" w:hAnsiTheme="majorBidi" w:cstheme="majorBidi"/>
          <w:color w:val="1D2228"/>
          <w:sz w:val="26"/>
          <w:szCs w:val="26"/>
        </w:rPr>
        <w:t xml:space="preserve">472) of the Penal Code, in terms of including the imposition of criminal penalties on the parties involved in early marriage </w:t>
      </w:r>
      <w:r w:rsidRPr="00BE5928">
        <w:rPr>
          <w:rFonts w:asciiTheme="majorBidi" w:eastAsia="Times New Roman" w:hAnsiTheme="majorBidi" w:cstheme="majorBidi"/>
          <w:color w:val="1D2228"/>
          <w:sz w:val="26"/>
          <w:szCs w:val="26"/>
        </w:rPr>
        <w:t xml:space="preserve">cases </w:t>
      </w:r>
      <w:r w:rsidR="003506A8" w:rsidRPr="00BE5928">
        <w:rPr>
          <w:rFonts w:asciiTheme="majorBidi" w:eastAsia="Times New Roman" w:hAnsiTheme="majorBidi" w:cstheme="majorBidi"/>
          <w:color w:val="1D2228"/>
          <w:sz w:val="26"/>
          <w:szCs w:val="26"/>
        </w:rPr>
        <w:t xml:space="preserve">(parents, partners, witnesses, and everyone who supports this </w:t>
      </w:r>
      <w:r w:rsidRPr="00BE5928">
        <w:rPr>
          <w:rFonts w:asciiTheme="majorBidi" w:eastAsia="Times New Roman" w:hAnsiTheme="majorBidi" w:cstheme="majorBidi"/>
          <w:color w:val="1D2228"/>
          <w:sz w:val="26"/>
          <w:szCs w:val="26"/>
        </w:rPr>
        <w:t xml:space="preserve">case of </w:t>
      </w:r>
      <w:r w:rsidR="003506A8" w:rsidRPr="00BE5928">
        <w:rPr>
          <w:rFonts w:asciiTheme="majorBidi" w:eastAsia="Times New Roman" w:hAnsiTheme="majorBidi" w:cstheme="majorBidi"/>
          <w:color w:val="1D2228"/>
          <w:sz w:val="26"/>
          <w:szCs w:val="26"/>
        </w:rPr>
        <w:t>marriage).</w:t>
      </w:r>
    </w:p>
    <w:p w14:paraId="413DA193" w14:textId="7D74810B" w:rsidR="00E90D93" w:rsidRPr="00BE5928" w:rsidRDefault="003506A8" w:rsidP="003B2C9E">
      <w:pPr>
        <w:shd w:val="clear" w:color="auto" w:fill="FFFFFF"/>
        <w:spacing w:after="0" w:line="360" w:lineRule="auto"/>
        <w:jc w:val="both"/>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rPr>
        <w:t xml:space="preserve">- The </w:t>
      </w:r>
      <w:r w:rsidR="003B2C9E" w:rsidRPr="00BE5928">
        <w:rPr>
          <w:rFonts w:asciiTheme="majorBidi" w:eastAsia="Times New Roman" w:hAnsiTheme="majorBidi" w:cstheme="majorBidi"/>
          <w:color w:val="1D2228"/>
          <w:sz w:val="26"/>
          <w:szCs w:val="26"/>
        </w:rPr>
        <w:t xml:space="preserve">Syrian Commission for Family and Population Affairs </w:t>
      </w:r>
      <w:r w:rsidRPr="00BE5928">
        <w:rPr>
          <w:rFonts w:asciiTheme="majorBidi" w:eastAsia="Times New Roman" w:hAnsiTheme="majorBidi" w:cstheme="majorBidi"/>
          <w:color w:val="1D2228"/>
          <w:sz w:val="26"/>
          <w:szCs w:val="26"/>
        </w:rPr>
        <w:t xml:space="preserve">prepared </w:t>
      </w:r>
      <w:r w:rsidRPr="00BE5928">
        <w:rPr>
          <w:rFonts w:asciiTheme="majorBidi" w:eastAsia="Times New Roman" w:hAnsiTheme="majorBidi" w:cstheme="majorBidi"/>
          <w:color w:val="1D2228"/>
          <w:sz w:val="26"/>
          <w:szCs w:val="26"/>
          <w:u w:val="single"/>
        </w:rPr>
        <w:t>a study on the societal determinants of early marriage</w:t>
      </w:r>
      <w:r w:rsidRPr="00BE5928">
        <w:rPr>
          <w:rFonts w:asciiTheme="majorBidi" w:eastAsia="Times New Roman" w:hAnsiTheme="majorBidi" w:cstheme="majorBidi"/>
          <w:color w:val="1D2228"/>
          <w:sz w:val="26"/>
          <w:szCs w:val="26"/>
        </w:rPr>
        <w:t xml:space="preserve"> (reality </w:t>
      </w:r>
      <w:r w:rsidR="00981145" w:rsidRPr="00BE5928">
        <w:rPr>
          <w:rFonts w:asciiTheme="majorBidi" w:eastAsia="Times New Roman" w:hAnsiTheme="majorBidi" w:cstheme="majorBidi"/>
          <w:color w:val="1D2228"/>
          <w:sz w:val="26"/>
          <w:szCs w:val="26"/>
        </w:rPr>
        <w:t xml:space="preserve">on the ground </w:t>
      </w:r>
      <w:r w:rsidRPr="00BE5928">
        <w:rPr>
          <w:rFonts w:asciiTheme="majorBidi" w:eastAsia="Times New Roman" w:hAnsiTheme="majorBidi" w:cstheme="majorBidi"/>
          <w:color w:val="1D2228"/>
          <w:sz w:val="26"/>
          <w:szCs w:val="26"/>
        </w:rPr>
        <w:t xml:space="preserve">and interventionist policies), in addition to studying the economic cost of early marriage. The study was published in 2020. The main objective of this study was to shed light on the phenomenon of early marriage, and to clarify the danger of its spread during the current situation that Syria is </w:t>
      </w:r>
      <w:r w:rsidR="00981145" w:rsidRPr="00BE5928">
        <w:rPr>
          <w:rFonts w:asciiTheme="majorBidi" w:eastAsia="Times New Roman" w:hAnsiTheme="majorBidi" w:cstheme="majorBidi"/>
          <w:color w:val="1D2228"/>
          <w:sz w:val="26"/>
          <w:szCs w:val="26"/>
        </w:rPr>
        <w:t xml:space="preserve">experienced </w:t>
      </w:r>
      <w:r w:rsidRPr="00BE5928">
        <w:rPr>
          <w:rFonts w:asciiTheme="majorBidi" w:eastAsia="Times New Roman" w:hAnsiTheme="majorBidi" w:cstheme="majorBidi"/>
          <w:color w:val="1D2228"/>
          <w:sz w:val="26"/>
          <w:szCs w:val="26"/>
        </w:rPr>
        <w:t xml:space="preserve">and </w:t>
      </w:r>
      <w:r w:rsidR="00981145" w:rsidRPr="00BE5928">
        <w:rPr>
          <w:rFonts w:asciiTheme="majorBidi" w:eastAsia="Times New Roman" w:hAnsiTheme="majorBidi" w:cstheme="majorBidi"/>
          <w:color w:val="1D2228"/>
          <w:sz w:val="26"/>
          <w:szCs w:val="26"/>
        </w:rPr>
        <w:t>to identify</w:t>
      </w:r>
      <w:r w:rsidRPr="00BE5928">
        <w:rPr>
          <w:rFonts w:asciiTheme="majorBidi" w:eastAsia="Times New Roman" w:hAnsiTheme="majorBidi" w:cstheme="majorBidi"/>
          <w:color w:val="1D2228"/>
          <w:sz w:val="26"/>
          <w:szCs w:val="26"/>
        </w:rPr>
        <w:t xml:space="preserve"> </w:t>
      </w:r>
      <w:r w:rsidR="00981145" w:rsidRPr="00BE5928">
        <w:rPr>
          <w:rFonts w:asciiTheme="majorBidi" w:eastAsia="Times New Roman" w:hAnsiTheme="majorBidi" w:cstheme="majorBidi"/>
          <w:color w:val="1D2228"/>
          <w:sz w:val="26"/>
          <w:szCs w:val="26"/>
        </w:rPr>
        <w:t xml:space="preserve">appropriate </w:t>
      </w:r>
      <w:r w:rsidRPr="00BE5928">
        <w:rPr>
          <w:rFonts w:asciiTheme="majorBidi" w:eastAsia="Times New Roman" w:hAnsiTheme="majorBidi" w:cstheme="majorBidi"/>
          <w:color w:val="1D2228"/>
          <w:sz w:val="26"/>
          <w:szCs w:val="26"/>
        </w:rPr>
        <w:t xml:space="preserve">intervention mechanisms to curb this phenomenon, in addition to preparing an executive national plan to address early </w:t>
      </w:r>
      <w:r w:rsidR="00BE5928" w:rsidRPr="00BE5928">
        <w:rPr>
          <w:rFonts w:asciiTheme="majorBidi" w:eastAsia="Times New Roman" w:hAnsiTheme="majorBidi" w:cstheme="majorBidi"/>
          <w:color w:val="1D2228"/>
          <w:sz w:val="26"/>
          <w:szCs w:val="26"/>
        </w:rPr>
        <w:t xml:space="preserve">marriage. </w:t>
      </w:r>
    </w:p>
    <w:p w14:paraId="673140AD" w14:textId="3F0DCDBB" w:rsidR="00BE5928" w:rsidRPr="00BE5928" w:rsidRDefault="003506A8" w:rsidP="00BE5928">
      <w:pPr>
        <w:shd w:val="clear" w:color="auto" w:fill="FFFFFF"/>
        <w:spacing w:after="0" w:line="360" w:lineRule="auto"/>
        <w:jc w:val="both"/>
        <w:rPr>
          <w:rFonts w:asciiTheme="majorBidi" w:eastAsia="Times New Roman" w:hAnsiTheme="majorBidi" w:cstheme="majorBidi"/>
          <w:color w:val="1D2228"/>
          <w:sz w:val="26"/>
          <w:szCs w:val="26"/>
        </w:rPr>
      </w:pPr>
      <w:r w:rsidRPr="00BE5928">
        <w:rPr>
          <w:rFonts w:asciiTheme="majorBidi" w:eastAsia="Times New Roman" w:hAnsiTheme="majorBidi" w:cstheme="majorBidi"/>
          <w:color w:val="1D2228"/>
          <w:sz w:val="26"/>
          <w:szCs w:val="26"/>
          <w:u w:val="single"/>
        </w:rPr>
        <w:t>The Syrian Arab Republic also c</w:t>
      </w:r>
      <w:r w:rsidR="00981145" w:rsidRPr="00BE5928">
        <w:rPr>
          <w:rFonts w:asciiTheme="majorBidi" w:eastAsia="Times New Roman" w:hAnsiTheme="majorBidi" w:cstheme="majorBidi"/>
          <w:color w:val="1D2228"/>
          <w:sz w:val="26"/>
          <w:szCs w:val="26"/>
          <w:u w:val="single"/>
        </w:rPr>
        <w:t xml:space="preserve">ommitted, at the Nairobi Summit: </w:t>
      </w:r>
      <w:r w:rsidR="00BE5928" w:rsidRPr="00BE5928">
        <w:rPr>
          <w:rFonts w:asciiTheme="majorBidi" w:eastAsia="Times New Roman" w:hAnsiTheme="majorBidi" w:cstheme="majorBidi"/>
          <w:color w:val="1D2228"/>
          <w:sz w:val="26"/>
          <w:szCs w:val="26"/>
          <w:u w:val="single"/>
        </w:rPr>
        <w:t xml:space="preserve">The 25th </w:t>
      </w:r>
      <w:r w:rsidR="00D427B0" w:rsidRPr="00BE5928">
        <w:rPr>
          <w:rFonts w:asciiTheme="majorBidi" w:eastAsia="Times New Roman" w:hAnsiTheme="majorBidi" w:cstheme="majorBidi"/>
          <w:color w:val="1D2228"/>
          <w:sz w:val="26"/>
          <w:szCs w:val="26"/>
          <w:u w:val="single"/>
        </w:rPr>
        <w:t>A</w:t>
      </w:r>
      <w:r w:rsidR="00BE5928" w:rsidRPr="00BE5928">
        <w:rPr>
          <w:rFonts w:asciiTheme="majorBidi" w:eastAsia="Times New Roman" w:hAnsiTheme="majorBidi" w:cstheme="majorBidi"/>
          <w:color w:val="1D2228"/>
          <w:sz w:val="26"/>
          <w:szCs w:val="26"/>
          <w:u w:val="single"/>
        </w:rPr>
        <w:t>nniversary of the International Conference on Population and Development (ICPD25),</w:t>
      </w:r>
      <w:r w:rsidR="00BE5928" w:rsidRPr="00BE5928">
        <w:rPr>
          <w:rFonts w:asciiTheme="majorBidi" w:eastAsia="Times New Roman" w:hAnsiTheme="majorBidi" w:cstheme="majorBidi"/>
          <w:color w:val="1D2228"/>
          <w:sz w:val="26"/>
          <w:szCs w:val="26"/>
        </w:rPr>
        <w:t xml:space="preserve"> </w:t>
      </w:r>
      <w:r w:rsidRPr="00BE5928">
        <w:rPr>
          <w:rFonts w:asciiTheme="majorBidi" w:eastAsia="Times New Roman" w:hAnsiTheme="majorBidi" w:cstheme="majorBidi"/>
          <w:color w:val="1D2228"/>
          <w:sz w:val="26"/>
          <w:szCs w:val="26"/>
        </w:rPr>
        <w:t xml:space="preserve">to achieve </w:t>
      </w:r>
      <w:r w:rsidR="00D427B0">
        <w:rPr>
          <w:rFonts w:asciiTheme="majorBidi" w:eastAsia="Times New Roman" w:hAnsiTheme="majorBidi" w:cstheme="majorBidi"/>
          <w:color w:val="1D2228"/>
          <w:sz w:val="26"/>
          <w:szCs w:val="26"/>
        </w:rPr>
        <w:t xml:space="preserve">a set of </w:t>
      </w:r>
      <w:r w:rsidRPr="00BE5928">
        <w:rPr>
          <w:rFonts w:asciiTheme="majorBidi" w:eastAsia="Times New Roman" w:hAnsiTheme="majorBidi" w:cstheme="majorBidi"/>
          <w:color w:val="1D2228"/>
          <w:sz w:val="26"/>
          <w:szCs w:val="26"/>
        </w:rPr>
        <w:t>national commitments by 2030</w:t>
      </w:r>
      <w:r w:rsidR="00D427B0">
        <w:rPr>
          <w:rFonts w:asciiTheme="majorBidi" w:eastAsia="Times New Roman" w:hAnsiTheme="majorBidi" w:cstheme="majorBidi"/>
          <w:color w:val="1D2228"/>
          <w:sz w:val="26"/>
          <w:szCs w:val="26"/>
        </w:rPr>
        <w:t>,</w:t>
      </w:r>
      <w:r w:rsidRPr="00BE5928">
        <w:rPr>
          <w:rFonts w:asciiTheme="majorBidi" w:eastAsia="Times New Roman" w:hAnsiTheme="majorBidi" w:cstheme="majorBidi"/>
          <w:color w:val="1D2228"/>
          <w:sz w:val="26"/>
          <w:szCs w:val="26"/>
        </w:rPr>
        <w:t xml:space="preserve"> </w:t>
      </w:r>
      <w:r w:rsidR="00981145" w:rsidRPr="00BE5928">
        <w:rPr>
          <w:rFonts w:asciiTheme="majorBidi" w:eastAsia="Times New Roman" w:hAnsiTheme="majorBidi" w:cstheme="majorBidi"/>
          <w:color w:val="1D2228"/>
          <w:sz w:val="26"/>
          <w:szCs w:val="26"/>
        </w:rPr>
        <w:t xml:space="preserve">including </w:t>
      </w:r>
      <w:r w:rsidRPr="00BE5928">
        <w:rPr>
          <w:rFonts w:asciiTheme="majorBidi" w:eastAsia="Times New Roman" w:hAnsiTheme="majorBidi" w:cstheme="majorBidi"/>
          <w:color w:val="1D2228"/>
          <w:sz w:val="26"/>
          <w:szCs w:val="26"/>
        </w:rPr>
        <w:t xml:space="preserve">to reduce the rate of early marriage from (13%) to </w:t>
      </w:r>
      <w:r w:rsidR="00981145" w:rsidRPr="00BE5928">
        <w:rPr>
          <w:rFonts w:asciiTheme="majorBidi" w:eastAsia="Times New Roman" w:hAnsiTheme="majorBidi" w:cstheme="majorBidi"/>
          <w:color w:val="1D2228"/>
          <w:sz w:val="26"/>
          <w:szCs w:val="26"/>
        </w:rPr>
        <w:t xml:space="preserve">(5%) by </w:t>
      </w:r>
      <w:r w:rsidR="00BE5928" w:rsidRPr="00BE5928">
        <w:rPr>
          <w:rFonts w:asciiTheme="majorBidi" w:eastAsia="Times New Roman" w:hAnsiTheme="majorBidi" w:cstheme="majorBidi"/>
          <w:color w:val="1D2228"/>
          <w:sz w:val="26"/>
          <w:szCs w:val="26"/>
        </w:rPr>
        <w:t>2030</w:t>
      </w:r>
      <w:r w:rsidR="00981145" w:rsidRPr="00BE5928">
        <w:rPr>
          <w:rFonts w:asciiTheme="majorBidi" w:eastAsia="Times New Roman" w:hAnsiTheme="majorBidi" w:cstheme="majorBidi"/>
          <w:color w:val="1D2228"/>
          <w:sz w:val="26"/>
          <w:szCs w:val="26"/>
        </w:rPr>
        <w:t xml:space="preserve">. </w:t>
      </w:r>
      <w:r w:rsidR="00BE5928" w:rsidRPr="00BE5928">
        <w:rPr>
          <w:rFonts w:asciiTheme="majorBidi" w:eastAsia="Times New Roman" w:hAnsiTheme="majorBidi" w:cstheme="majorBidi"/>
          <w:color w:val="1D2228"/>
          <w:sz w:val="26"/>
          <w:szCs w:val="26"/>
        </w:rPr>
        <w:t xml:space="preserve">Based on these commitments, a </w:t>
      </w:r>
      <w:r w:rsidRPr="00BE5928">
        <w:rPr>
          <w:rFonts w:asciiTheme="majorBidi" w:eastAsia="Times New Roman" w:hAnsiTheme="majorBidi" w:cstheme="majorBidi"/>
          <w:color w:val="1D2228"/>
          <w:sz w:val="26"/>
          <w:szCs w:val="26"/>
        </w:rPr>
        <w:t xml:space="preserve">national plan </w:t>
      </w:r>
      <w:r w:rsidR="00981145" w:rsidRPr="00BE5928">
        <w:rPr>
          <w:rFonts w:asciiTheme="majorBidi" w:eastAsia="Times New Roman" w:hAnsiTheme="majorBidi" w:cstheme="majorBidi"/>
          <w:color w:val="1D2228"/>
          <w:sz w:val="26"/>
          <w:szCs w:val="26"/>
        </w:rPr>
        <w:t xml:space="preserve">is being developed to implement them on the ground. </w:t>
      </w:r>
    </w:p>
    <w:p w14:paraId="60800693" w14:textId="77777777" w:rsidR="00BE5928" w:rsidRPr="00BE5928" w:rsidRDefault="00BE5928" w:rsidP="00BE5928">
      <w:pPr>
        <w:shd w:val="clear" w:color="auto" w:fill="FFFFFF"/>
        <w:spacing w:after="0" w:line="360" w:lineRule="auto"/>
        <w:jc w:val="both"/>
        <w:rPr>
          <w:rFonts w:asciiTheme="majorBidi" w:eastAsia="Times New Roman" w:hAnsiTheme="majorBidi" w:cstheme="majorBidi"/>
          <w:color w:val="1D2228"/>
          <w:sz w:val="26"/>
          <w:szCs w:val="26"/>
        </w:rPr>
      </w:pPr>
    </w:p>
    <w:p w14:paraId="62ED77BE" w14:textId="1B1D1A6D" w:rsidR="00121E43" w:rsidRPr="00BE5928" w:rsidRDefault="00BE5928" w:rsidP="00BE5928">
      <w:pPr>
        <w:shd w:val="clear" w:color="auto" w:fill="FFFFFF"/>
        <w:spacing w:after="0" w:line="360" w:lineRule="auto"/>
        <w:jc w:val="center"/>
        <w:rPr>
          <w:rFonts w:asciiTheme="majorBidi" w:eastAsia="Times New Roman" w:hAnsiTheme="majorBidi" w:cstheme="majorBidi"/>
          <w:b/>
          <w:bCs/>
          <w:color w:val="1D2228"/>
          <w:sz w:val="26"/>
          <w:szCs w:val="26"/>
          <w:rtl/>
        </w:rPr>
      </w:pPr>
      <w:r w:rsidRPr="00BE5928">
        <w:rPr>
          <w:rFonts w:asciiTheme="majorBidi" w:eastAsia="Times New Roman" w:hAnsiTheme="majorBidi" w:cstheme="majorBidi"/>
          <w:b/>
          <w:bCs/>
          <w:color w:val="1D2228"/>
          <w:sz w:val="26"/>
          <w:szCs w:val="26"/>
          <w:lang w:val="fr-CH" w:bidi="ar-SY"/>
        </w:rPr>
        <w:t>***************</w:t>
      </w:r>
    </w:p>
    <w:sectPr w:rsidR="00121E43" w:rsidRPr="00BE592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8422" w14:textId="77777777" w:rsidR="005A2AFF" w:rsidRDefault="005A2AFF" w:rsidP="005B5BC5">
      <w:pPr>
        <w:spacing w:after="0" w:line="240" w:lineRule="auto"/>
      </w:pPr>
      <w:r>
        <w:separator/>
      </w:r>
    </w:p>
  </w:endnote>
  <w:endnote w:type="continuationSeparator" w:id="0">
    <w:p w14:paraId="093485C2" w14:textId="77777777" w:rsidR="005A2AFF" w:rsidRDefault="005A2AFF" w:rsidP="005B5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188"/>
      <w:docPartObj>
        <w:docPartGallery w:val="Page Numbers (Bottom of Page)"/>
        <w:docPartUnique/>
      </w:docPartObj>
    </w:sdtPr>
    <w:sdtEndPr>
      <w:rPr>
        <w:rFonts w:ascii="French Script MT" w:hAnsi="French Script MT"/>
        <w:b/>
        <w:bCs/>
        <w:sz w:val="28"/>
        <w:szCs w:val="28"/>
      </w:rPr>
    </w:sdtEndPr>
    <w:sdtContent>
      <w:sdt>
        <w:sdtPr>
          <w:id w:val="1728636285"/>
          <w:docPartObj>
            <w:docPartGallery w:val="Page Numbers (Top of Page)"/>
            <w:docPartUnique/>
          </w:docPartObj>
        </w:sdtPr>
        <w:sdtEndPr>
          <w:rPr>
            <w:rFonts w:ascii="French Script MT" w:hAnsi="French Script MT"/>
            <w:b/>
            <w:bCs/>
            <w:sz w:val="28"/>
            <w:szCs w:val="28"/>
          </w:rPr>
        </w:sdtEndPr>
        <w:sdtContent>
          <w:p w14:paraId="1D4F4403" w14:textId="06E5239C" w:rsidR="005B5BC5" w:rsidRPr="005B5BC5" w:rsidRDefault="005B5BC5" w:rsidP="005B5BC5">
            <w:pPr>
              <w:pStyle w:val="Footer"/>
              <w:jc w:val="center"/>
              <w:rPr>
                <w:rFonts w:ascii="French Script MT" w:hAnsi="French Script MT"/>
                <w:b/>
                <w:bCs/>
                <w:sz w:val="28"/>
                <w:szCs w:val="28"/>
              </w:rPr>
            </w:pPr>
            <w:r w:rsidRPr="005B5BC5">
              <w:rPr>
                <w:rFonts w:ascii="French Script MT" w:hAnsi="French Script MT"/>
                <w:b/>
                <w:bCs/>
                <w:sz w:val="28"/>
                <w:szCs w:val="28"/>
              </w:rPr>
              <w:fldChar w:fldCharType="begin"/>
            </w:r>
            <w:r w:rsidRPr="005B5BC5">
              <w:rPr>
                <w:rFonts w:ascii="French Script MT" w:hAnsi="French Script MT"/>
                <w:b/>
                <w:bCs/>
                <w:sz w:val="28"/>
                <w:szCs w:val="28"/>
              </w:rPr>
              <w:instrText xml:space="preserve"> PAGE </w:instrText>
            </w:r>
            <w:r w:rsidRPr="005B5BC5">
              <w:rPr>
                <w:rFonts w:ascii="French Script MT" w:hAnsi="French Script MT"/>
                <w:b/>
                <w:bCs/>
                <w:sz w:val="28"/>
                <w:szCs w:val="28"/>
              </w:rPr>
              <w:fldChar w:fldCharType="separate"/>
            </w:r>
            <w:r w:rsidR="00D427B0">
              <w:rPr>
                <w:rFonts w:ascii="French Script MT" w:hAnsi="French Script MT"/>
                <w:b/>
                <w:bCs/>
                <w:noProof/>
                <w:sz w:val="28"/>
                <w:szCs w:val="28"/>
              </w:rPr>
              <w:t>2</w:t>
            </w:r>
            <w:r w:rsidRPr="005B5BC5">
              <w:rPr>
                <w:rFonts w:ascii="French Script MT" w:hAnsi="French Script MT"/>
                <w:b/>
                <w:bCs/>
                <w:sz w:val="28"/>
                <w:szCs w:val="28"/>
              </w:rPr>
              <w:fldChar w:fldCharType="end"/>
            </w:r>
            <w:r w:rsidRPr="005B5BC5">
              <w:rPr>
                <w:rFonts w:ascii="French Script MT" w:hAnsi="French Script MT"/>
                <w:b/>
                <w:bCs/>
                <w:sz w:val="28"/>
                <w:szCs w:val="28"/>
              </w:rPr>
              <w:t xml:space="preserve"> /</w:t>
            </w:r>
            <w:r w:rsidRPr="005B5BC5">
              <w:rPr>
                <w:rFonts w:ascii="French Script MT" w:hAnsi="French Script MT"/>
                <w:b/>
                <w:bCs/>
                <w:sz w:val="28"/>
                <w:szCs w:val="28"/>
              </w:rPr>
              <w:fldChar w:fldCharType="begin"/>
            </w:r>
            <w:r w:rsidRPr="005B5BC5">
              <w:rPr>
                <w:rFonts w:ascii="French Script MT" w:hAnsi="French Script MT"/>
                <w:b/>
                <w:bCs/>
                <w:sz w:val="28"/>
                <w:szCs w:val="28"/>
              </w:rPr>
              <w:instrText xml:space="preserve"> NUMPAGES  </w:instrText>
            </w:r>
            <w:r w:rsidRPr="005B5BC5">
              <w:rPr>
                <w:rFonts w:ascii="French Script MT" w:hAnsi="French Script MT"/>
                <w:b/>
                <w:bCs/>
                <w:sz w:val="28"/>
                <w:szCs w:val="28"/>
              </w:rPr>
              <w:fldChar w:fldCharType="separate"/>
            </w:r>
            <w:r w:rsidR="00D427B0">
              <w:rPr>
                <w:rFonts w:ascii="French Script MT" w:hAnsi="French Script MT"/>
                <w:b/>
                <w:bCs/>
                <w:noProof/>
                <w:sz w:val="28"/>
                <w:szCs w:val="28"/>
              </w:rPr>
              <w:t>3</w:t>
            </w:r>
            <w:r w:rsidRPr="005B5BC5">
              <w:rPr>
                <w:rFonts w:ascii="French Script MT" w:hAnsi="French Script MT"/>
                <w:b/>
                <w:bCs/>
                <w:sz w:val="28"/>
                <w:szCs w:val="28"/>
              </w:rPr>
              <w:fldChar w:fldCharType="end"/>
            </w:r>
          </w:p>
        </w:sdtContent>
      </w:sdt>
    </w:sdtContent>
  </w:sdt>
  <w:p w14:paraId="4F53F667" w14:textId="77777777" w:rsidR="005B5BC5" w:rsidRDefault="005B5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6F4F" w14:textId="77777777" w:rsidR="005A2AFF" w:rsidRDefault="005A2AFF" w:rsidP="005B5BC5">
      <w:pPr>
        <w:spacing w:after="0" w:line="240" w:lineRule="auto"/>
      </w:pPr>
      <w:r>
        <w:separator/>
      </w:r>
    </w:p>
  </w:footnote>
  <w:footnote w:type="continuationSeparator" w:id="0">
    <w:p w14:paraId="0A241110" w14:textId="77777777" w:rsidR="005A2AFF" w:rsidRDefault="005A2AFF" w:rsidP="005B5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16AE0"/>
    <w:multiLevelType w:val="hybridMultilevel"/>
    <w:tmpl w:val="35A8C926"/>
    <w:lvl w:ilvl="0" w:tplc="238C0E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93"/>
    <w:rsid w:val="00121E43"/>
    <w:rsid w:val="00234AA3"/>
    <w:rsid w:val="003506A8"/>
    <w:rsid w:val="00393087"/>
    <w:rsid w:val="003B2C9E"/>
    <w:rsid w:val="00460B45"/>
    <w:rsid w:val="005A2AFF"/>
    <w:rsid w:val="005B5BC5"/>
    <w:rsid w:val="00783EAA"/>
    <w:rsid w:val="00895900"/>
    <w:rsid w:val="00981145"/>
    <w:rsid w:val="00BE5928"/>
    <w:rsid w:val="00D427B0"/>
    <w:rsid w:val="00E049A1"/>
    <w:rsid w:val="00E24921"/>
    <w:rsid w:val="00E90D93"/>
    <w:rsid w:val="00F31689"/>
    <w:rsid w:val="00F44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2C48"/>
  <w15:chartTrackingRefBased/>
  <w15:docId w15:val="{BF0EE225-14D7-4284-AD0A-07E9D601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D93"/>
    <w:pPr>
      <w:ind w:left="720"/>
      <w:contextualSpacing/>
    </w:pPr>
  </w:style>
  <w:style w:type="paragraph" w:styleId="BalloonText">
    <w:name w:val="Balloon Text"/>
    <w:basedOn w:val="Normal"/>
    <w:link w:val="BalloonTextChar"/>
    <w:uiPriority w:val="99"/>
    <w:semiHidden/>
    <w:unhideWhenUsed/>
    <w:rsid w:val="00350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6A8"/>
    <w:rPr>
      <w:rFonts w:ascii="Segoe UI" w:hAnsi="Segoe UI" w:cs="Segoe UI"/>
      <w:sz w:val="18"/>
      <w:szCs w:val="18"/>
    </w:rPr>
  </w:style>
  <w:style w:type="paragraph" w:styleId="Header">
    <w:name w:val="header"/>
    <w:basedOn w:val="Normal"/>
    <w:link w:val="HeaderChar"/>
    <w:uiPriority w:val="99"/>
    <w:unhideWhenUsed/>
    <w:rsid w:val="005B5BC5"/>
    <w:pPr>
      <w:tabs>
        <w:tab w:val="center" w:pos="4703"/>
        <w:tab w:val="right" w:pos="9406"/>
      </w:tabs>
      <w:spacing w:after="0" w:line="240" w:lineRule="auto"/>
    </w:pPr>
  </w:style>
  <w:style w:type="character" w:customStyle="1" w:styleId="HeaderChar">
    <w:name w:val="Header Char"/>
    <w:basedOn w:val="DefaultParagraphFont"/>
    <w:link w:val="Header"/>
    <w:uiPriority w:val="99"/>
    <w:rsid w:val="005B5BC5"/>
  </w:style>
  <w:style w:type="paragraph" w:styleId="Footer">
    <w:name w:val="footer"/>
    <w:basedOn w:val="Normal"/>
    <w:link w:val="FooterChar"/>
    <w:uiPriority w:val="99"/>
    <w:unhideWhenUsed/>
    <w:rsid w:val="005B5BC5"/>
    <w:pPr>
      <w:tabs>
        <w:tab w:val="center" w:pos="4703"/>
        <w:tab w:val="right" w:pos="9406"/>
      </w:tabs>
      <w:spacing w:after="0" w:line="240" w:lineRule="auto"/>
    </w:pPr>
  </w:style>
  <w:style w:type="character" w:customStyle="1" w:styleId="FooterChar">
    <w:name w:val="Footer Char"/>
    <w:basedOn w:val="DefaultParagraphFont"/>
    <w:link w:val="Footer"/>
    <w:uiPriority w:val="99"/>
    <w:rsid w:val="005B5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278243">
      <w:bodyDiv w:val="1"/>
      <w:marLeft w:val="0"/>
      <w:marRight w:val="0"/>
      <w:marTop w:val="0"/>
      <w:marBottom w:val="0"/>
      <w:divBdr>
        <w:top w:val="none" w:sz="0" w:space="0" w:color="auto"/>
        <w:left w:val="none" w:sz="0" w:space="0" w:color="auto"/>
        <w:bottom w:val="none" w:sz="0" w:space="0" w:color="auto"/>
        <w:right w:val="none" w:sz="0" w:space="0" w:color="auto"/>
      </w:divBdr>
      <w:divsChild>
        <w:div w:id="40247387">
          <w:marLeft w:val="0"/>
          <w:marRight w:val="0"/>
          <w:marTop w:val="0"/>
          <w:marBottom w:val="0"/>
          <w:divBdr>
            <w:top w:val="none" w:sz="0" w:space="0" w:color="auto"/>
            <w:left w:val="none" w:sz="0" w:space="0" w:color="auto"/>
            <w:bottom w:val="none" w:sz="0" w:space="0" w:color="auto"/>
            <w:right w:val="none" w:sz="0" w:space="0" w:color="auto"/>
          </w:divBdr>
        </w:div>
        <w:div w:id="1351759236">
          <w:marLeft w:val="0"/>
          <w:marRight w:val="0"/>
          <w:marTop w:val="0"/>
          <w:marBottom w:val="0"/>
          <w:divBdr>
            <w:top w:val="none" w:sz="0" w:space="0" w:color="auto"/>
            <w:left w:val="none" w:sz="0" w:space="0" w:color="auto"/>
            <w:bottom w:val="none" w:sz="0" w:space="0" w:color="auto"/>
            <w:right w:val="none" w:sz="0" w:space="0" w:color="auto"/>
          </w:divBdr>
        </w:div>
        <w:div w:id="391586739">
          <w:marLeft w:val="0"/>
          <w:marRight w:val="0"/>
          <w:marTop w:val="0"/>
          <w:marBottom w:val="0"/>
          <w:divBdr>
            <w:top w:val="none" w:sz="0" w:space="0" w:color="auto"/>
            <w:left w:val="none" w:sz="0" w:space="0" w:color="auto"/>
            <w:bottom w:val="none" w:sz="0" w:space="0" w:color="auto"/>
            <w:right w:val="none" w:sz="0" w:space="0" w:color="auto"/>
          </w:divBdr>
        </w:div>
        <w:div w:id="649755063">
          <w:marLeft w:val="0"/>
          <w:marRight w:val="0"/>
          <w:marTop w:val="0"/>
          <w:marBottom w:val="0"/>
          <w:divBdr>
            <w:top w:val="none" w:sz="0" w:space="0" w:color="auto"/>
            <w:left w:val="none" w:sz="0" w:space="0" w:color="auto"/>
            <w:bottom w:val="none" w:sz="0" w:space="0" w:color="auto"/>
            <w:right w:val="none" w:sz="0" w:space="0" w:color="auto"/>
          </w:divBdr>
        </w:div>
        <w:div w:id="4418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mehalli hamza</dc:creator>
  <cp:keywords/>
  <dc:description/>
  <cp:lastModifiedBy>COW- WHRGS</cp:lastModifiedBy>
  <cp:revision>2</cp:revision>
  <cp:lastPrinted>2022-02-24T10:11:00Z</cp:lastPrinted>
  <dcterms:created xsi:type="dcterms:W3CDTF">2022-02-24T16:08:00Z</dcterms:created>
  <dcterms:modified xsi:type="dcterms:W3CDTF">2022-02-24T16:08:00Z</dcterms:modified>
</cp:coreProperties>
</file>