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98" w:rsidRPr="004B2D23" w:rsidRDefault="00F83898" w:rsidP="004B2D23">
      <w:pPr>
        <w:tabs>
          <w:tab w:val="right" w:pos="1843"/>
        </w:tabs>
        <w:bidi w:val="0"/>
        <w:spacing w:after="0" w:line="360" w:lineRule="auto"/>
        <w:jc w:val="right"/>
        <w:rPr>
          <w:rFonts w:asciiTheme="majorBidi" w:eastAsia="Times New Roman" w:hAnsiTheme="majorBidi" w:cstheme="majorBidi"/>
          <w:color w:val="000000"/>
          <w:sz w:val="24"/>
          <w:szCs w:val="24"/>
        </w:rPr>
      </w:pPr>
      <w:r w:rsidRPr="004B2D23">
        <w:rPr>
          <w:rFonts w:asciiTheme="majorBidi" w:eastAsia="Times New Roman" w:hAnsiTheme="majorBidi" w:cstheme="majorBidi"/>
          <w:color w:val="000000"/>
          <w:sz w:val="24"/>
          <w:szCs w:val="24"/>
        </w:rPr>
        <w:t xml:space="preserve">Date:  </w:t>
      </w:r>
      <w:r w:rsidR="00E31E97" w:rsidRPr="004B2D23">
        <w:rPr>
          <w:rFonts w:asciiTheme="majorBidi" w:eastAsia="Times New Roman" w:hAnsiTheme="majorBidi" w:cstheme="majorBidi"/>
          <w:color w:val="000000"/>
          <w:sz w:val="24"/>
          <w:szCs w:val="24"/>
        </w:rPr>
        <w:t>April</w:t>
      </w:r>
      <w:r w:rsidR="0045431D" w:rsidRPr="004B2D23">
        <w:rPr>
          <w:rFonts w:asciiTheme="majorBidi" w:eastAsia="Times New Roman" w:hAnsiTheme="majorBidi" w:cstheme="majorBidi"/>
          <w:color w:val="000000"/>
          <w:sz w:val="24"/>
          <w:szCs w:val="24"/>
        </w:rPr>
        <w:t xml:space="preserve"> </w:t>
      </w:r>
      <w:r w:rsidR="004B2D23" w:rsidRPr="004B2D23">
        <w:rPr>
          <w:rFonts w:asciiTheme="majorBidi" w:eastAsia="Times New Roman" w:hAnsiTheme="majorBidi" w:cstheme="majorBidi"/>
          <w:color w:val="000000"/>
          <w:sz w:val="24"/>
          <w:szCs w:val="24"/>
        </w:rPr>
        <w:t xml:space="preserve">20, </w:t>
      </w:r>
      <w:r w:rsidR="00EB51E3" w:rsidRPr="004B2D23">
        <w:rPr>
          <w:rFonts w:asciiTheme="majorBidi" w:eastAsia="Times New Roman" w:hAnsiTheme="majorBidi" w:cstheme="majorBidi"/>
          <w:color w:val="000000"/>
          <w:sz w:val="24"/>
          <w:szCs w:val="24"/>
        </w:rPr>
        <w:t>202</w:t>
      </w:r>
      <w:r w:rsidR="00CC1EC8" w:rsidRPr="004B2D23">
        <w:rPr>
          <w:rFonts w:asciiTheme="majorBidi" w:eastAsia="Times New Roman" w:hAnsiTheme="majorBidi" w:cstheme="majorBidi"/>
          <w:color w:val="000000"/>
          <w:sz w:val="24"/>
          <w:szCs w:val="24"/>
        </w:rPr>
        <w:t>3</w:t>
      </w:r>
    </w:p>
    <w:p w:rsidR="00F83898" w:rsidRPr="0094653E" w:rsidRDefault="00E31E97" w:rsidP="004B2D23">
      <w:pPr>
        <w:spacing w:line="360" w:lineRule="auto"/>
        <w:jc w:val="both"/>
        <w:rPr>
          <w:rFonts w:asciiTheme="majorBidi" w:eastAsia="Times New Roman" w:hAnsiTheme="majorBidi" w:cstheme="majorBidi"/>
          <w:color w:val="000000"/>
          <w:sz w:val="24"/>
          <w:szCs w:val="24"/>
          <w:rtl/>
        </w:rPr>
      </w:pPr>
      <w:r w:rsidRPr="004B2D23">
        <w:rPr>
          <w:rFonts w:asciiTheme="majorBidi" w:eastAsia="Times New Roman" w:hAnsiTheme="majorBidi" w:cstheme="majorBidi"/>
          <w:color w:val="000000"/>
          <w:sz w:val="24"/>
          <w:szCs w:val="24"/>
        </w:rPr>
        <w:t>Nisan</w:t>
      </w:r>
      <w:r w:rsidR="0045431D" w:rsidRPr="004B2D23">
        <w:rPr>
          <w:rFonts w:asciiTheme="majorBidi" w:eastAsia="Times New Roman" w:hAnsiTheme="majorBidi" w:cstheme="majorBidi"/>
          <w:color w:val="000000"/>
          <w:sz w:val="24"/>
          <w:szCs w:val="24"/>
        </w:rPr>
        <w:t xml:space="preserve"> </w:t>
      </w:r>
      <w:r w:rsidR="004B2D23" w:rsidRPr="004B2D23">
        <w:rPr>
          <w:rFonts w:asciiTheme="majorBidi" w:eastAsia="Times New Roman" w:hAnsiTheme="majorBidi" w:cstheme="majorBidi"/>
          <w:color w:val="000000"/>
          <w:sz w:val="24"/>
          <w:szCs w:val="24"/>
        </w:rPr>
        <w:t xml:space="preserve">20, </w:t>
      </w:r>
      <w:r w:rsidR="0045431D" w:rsidRPr="004B2D23">
        <w:rPr>
          <w:rFonts w:asciiTheme="majorBidi" w:eastAsia="Times New Roman" w:hAnsiTheme="majorBidi" w:cstheme="majorBidi"/>
          <w:color w:val="000000"/>
          <w:sz w:val="24"/>
          <w:szCs w:val="24"/>
        </w:rPr>
        <w:t>5783</w:t>
      </w:r>
      <w:r w:rsidR="0045431D" w:rsidRPr="0094653E" w:rsidDel="0045431D">
        <w:rPr>
          <w:rFonts w:asciiTheme="majorBidi" w:eastAsia="Times New Roman" w:hAnsiTheme="majorBidi" w:cstheme="majorBidi"/>
          <w:color w:val="000000"/>
          <w:sz w:val="24"/>
          <w:szCs w:val="24"/>
        </w:rPr>
        <w:t xml:space="preserve"> </w:t>
      </w:r>
    </w:p>
    <w:p w:rsidR="00271F4D" w:rsidRPr="0094653E" w:rsidRDefault="00F83898" w:rsidP="00696A2D">
      <w:pPr>
        <w:bidi w:val="0"/>
        <w:spacing w:line="360" w:lineRule="auto"/>
        <w:jc w:val="both"/>
        <w:rPr>
          <w:rFonts w:asciiTheme="majorBidi" w:eastAsia="Times New Roman" w:hAnsiTheme="majorBidi" w:cstheme="majorBidi"/>
          <w:color w:val="000000"/>
          <w:sz w:val="24"/>
          <w:szCs w:val="24"/>
        </w:rPr>
      </w:pPr>
      <w:r w:rsidRPr="0094653E">
        <w:rPr>
          <w:rFonts w:asciiTheme="majorBidi" w:eastAsia="Times New Roman" w:hAnsiTheme="majorBidi" w:cstheme="majorBidi"/>
          <w:color w:val="000000"/>
          <w:sz w:val="24"/>
          <w:szCs w:val="24"/>
        </w:rPr>
        <w:t>To: M</w:t>
      </w:r>
      <w:r w:rsidR="00163D49" w:rsidRPr="0094653E">
        <w:rPr>
          <w:rFonts w:asciiTheme="majorBidi" w:eastAsia="Times New Roman" w:hAnsiTheme="majorBidi" w:cstheme="majorBidi"/>
          <w:color w:val="000000"/>
          <w:sz w:val="24"/>
          <w:szCs w:val="24"/>
        </w:rPr>
        <w:t>r</w:t>
      </w:r>
      <w:r w:rsidRPr="0094653E">
        <w:rPr>
          <w:rFonts w:asciiTheme="majorBidi" w:eastAsia="Times New Roman" w:hAnsiTheme="majorBidi" w:cstheme="majorBidi"/>
          <w:color w:val="000000"/>
          <w:sz w:val="24"/>
          <w:szCs w:val="24"/>
        </w:rPr>
        <w:t xml:space="preserve">. </w:t>
      </w:r>
      <w:r w:rsidR="001B1544">
        <w:rPr>
          <w:rFonts w:asciiTheme="majorBidi" w:eastAsia="Times New Roman" w:hAnsiTheme="majorBidi" w:cstheme="majorBidi"/>
          <w:color w:val="000000"/>
          <w:sz w:val="24"/>
          <w:szCs w:val="24"/>
        </w:rPr>
        <w:t>Pedro Arrojo-Agudo</w:t>
      </w:r>
      <w:r w:rsidRPr="0094653E">
        <w:rPr>
          <w:rFonts w:asciiTheme="majorBidi" w:eastAsia="Times New Roman" w:hAnsiTheme="majorBidi" w:cstheme="majorBidi"/>
          <w:color w:val="000000"/>
          <w:sz w:val="24"/>
          <w:szCs w:val="24"/>
        </w:rPr>
        <w:t xml:space="preserve">, </w:t>
      </w:r>
      <w:r w:rsidR="00271F4D" w:rsidRPr="0094653E">
        <w:rPr>
          <w:rFonts w:asciiTheme="majorBidi" w:eastAsia="Times New Roman" w:hAnsiTheme="majorBidi" w:cstheme="majorBidi"/>
          <w:color w:val="000000"/>
          <w:sz w:val="24"/>
          <w:szCs w:val="24"/>
        </w:rPr>
        <w:t xml:space="preserve">Special Rapporteur on </w:t>
      </w:r>
      <w:r w:rsidR="00163D49" w:rsidRPr="0094653E">
        <w:rPr>
          <w:rFonts w:asciiTheme="majorBidi" w:eastAsia="Times New Roman" w:hAnsiTheme="majorBidi" w:cstheme="majorBidi"/>
          <w:color w:val="000000"/>
          <w:sz w:val="24"/>
          <w:szCs w:val="24"/>
        </w:rPr>
        <w:t xml:space="preserve">the </w:t>
      </w:r>
      <w:r w:rsidR="00696A2D">
        <w:rPr>
          <w:rFonts w:asciiTheme="majorBidi" w:eastAsia="Times New Roman" w:hAnsiTheme="majorBidi" w:cstheme="majorBidi"/>
          <w:color w:val="000000"/>
          <w:sz w:val="24"/>
          <w:szCs w:val="24"/>
        </w:rPr>
        <w:t>H</w:t>
      </w:r>
      <w:r w:rsidR="00696A2D" w:rsidRPr="001B1544">
        <w:rPr>
          <w:rFonts w:asciiTheme="majorBidi" w:eastAsia="Times New Roman" w:hAnsiTheme="majorBidi" w:cstheme="majorBidi"/>
          <w:color w:val="000000"/>
          <w:sz w:val="24"/>
          <w:szCs w:val="24"/>
        </w:rPr>
        <w:t xml:space="preserve">uman </w:t>
      </w:r>
      <w:r w:rsidR="00696A2D">
        <w:rPr>
          <w:rFonts w:asciiTheme="majorBidi" w:eastAsia="Times New Roman" w:hAnsiTheme="majorBidi" w:cstheme="majorBidi"/>
          <w:color w:val="000000"/>
          <w:sz w:val="24"/>
          <w:szCs w:val="24"/>
        </w:rPr>
        <w:t>R</w:t>
      </w:r>
      <w:r w:rsidR="00696A2D" w:rsidRPr="001B1544">
        <w:rPr>
          <w:rFonts w:asciiTheme="majorBidi" w:eastAsia="Times New Roman" w:hAnsiTheme="majorBidi" w:cstheme="majorBidi"/>
          <w:color w:val="000000"/>
          <w:sz w:val="24"/>
          <w:szCs w:val="24"/>
        </w:rPr>
        <w:t xml:space="preserve">ights </w:t>
      </w:r>
      <w:r w:rsidR="001B1544" w:rsidRPr="001B1544">
        <w:rPr>
          <w:rFonts w:asciiTheme="majorBidi" w:eastAsia="Times New Roman" w:hAnsiTheme="majorBidi" w:cstheme="majorBidi"/>
          <w:color w:val="000000"/>
          <w:sz w:val="24"/>
          <w:szCs w:val="24"/>
        </w:rPr>
        <w:t xml:space="preserve">to </w:t>
      </w:r>
      <w:r w:rsidR="00696A2D">
        <w:rPr>
          <w:rFonts w:asciiTheme="majorBidi" w:eastAsia="Times New Roman" w:hAnsiTheme="majorBidi" w:cstheme="majorBidi"/>
          <w:color w:val="000000"/>
          <w:sz w:val="24"/>
          <w:szCs w:val="24"/>
        </w:rPr>
        <w:t>S</w:t>
      </w:r>
      <w:r w:rsidR="00696A2D" w:rsidRPr="001B1544">
        <w:rPr>
          <w:rFonts w:asciiTheme="majorBidi" w:eastAsia="Times New Roman" w:hAnsiTheme="majorBidi" w:cstheme="majorBidi"/>
          <w:color w:val="000000"/>
          <w:sz w:val="24"/>
          <w:szCs w:val="24"/>
        </w:rPr>
        <w:t xml:space="preserve">afe </w:t>
      </w:r>
      <w:r w:rsidR="00696A2D">
        <w:rPr>
          <w:rFonts w:asciiTheme="majorBidi" w:eastAsia="Times New Roman" w:hAnsiTheme="majorBidi" w:cstheme="majorBidi"/>
          <w:color w:val="000000"/>
          <w:sz w:val="24"/>
          <w:szCs w:val="24"/>
        </w:rPr>
        <w:t>D</w:t>
      </w:r>
      <w:r w:rsidR="00696A2D" w:rsidRPr="001B1544">
        <w:rPr>
          <w:rFonts w:asciiTheme="majorBidi" w:eastAsia="Times New Roman" w:hAnsiTheme="majorBidi" w:cstheme="majorBidi"/>
          <w:color w:val="000000"/>
          <w:sz w:val="24"/>
          <w:szCs w:val="24"/>
        </w:rPr>
        <w:t xml:space="preserve">rinking </w:t>
      </w:r>
      <w:r w:rsidR="00696A2D">
        <w:rPr>
          <w:rFonts w:asciiTheme="majorBidi" w:eastAsia="Times New Roman" w:hAnsiTheme="majorBidi" w:cstheme="majorBidi"/>
          <w:color w:val="000000"/>
          <w:sz w:val="24"/>
          <w:szCs w:val="24"/>
        </w:rPr>
        <w:t>W</w:t>
      </w:r>
      <w:r w:rsidR="00696A2D" w:rsidRPr="001B1544">
        <w:rPr>
          <w:rFonts w:asciiTheme="majorBidi" w:eastAsia="Times New Roman" w:hAnsiTheme="majorBidi" w:cstheme="majorBidi"/>
          <w:color w:val="000000"/>
          <w:sz w:val="24"/>
          <w:szCs w:val="24"/>
        </w:rPr>
        <w:t xml:space="preserve">ater </w:t>
      </w:r>
      <w:r w:rsidR="001B1544" w:rsidRPr="001B1544">
        <w:rPr>
          <w:rFonts w:asciiTheme="majorBidi" w:eastAsia="Times New Roman" w:hAnsiTheme="majorBidi" w:cstheme="majorBidi"/>
          <w:color w:val="000000"/>
          <w:sz w:val="24"/>
          <w:szCs w:val="24"/>
        </w:rPr>
        <w:t xml:space="preserve">and </w:t>
      </w:r>
      <w:r w:rsidR="00696A2D">
        <w:rPr>
          <w:rFonts w:asciiTheme="majorBidi" w:eastAsia="Times New Roman" w:hAnsiTheme="majorBidi" w:cstheme="majorBidi"/>
          <w:color w:val="000000"/>
          <w:sz w:val="24"/>
          <w:szCs w:val="24"/>
        </w:rPr>
        <w:t>S</w:t>
      </w:r>
      <w:r w:rsidR="00696A2D" w:rsidRPr="001B1544">
        <w:rPr>
          <w:rFonts w:asciiTheme="majorBidi" w:eastAsia="Times New Roman" w:hAnsiTheme="majorBidi" w:cstheme="majorBidi"/>
          <w:color w:val="000000"/>
          <w:sz w:val="24"/>
          <w:szCs w:val="24"/>
        </w:rPr>
        <w:t>anitation</w:t>
      </w:r>
    </w:p>
    <w:p w:rsidR="00163D49" w:rsidRPr="0094653E" w:rsidRDefault="00F83898" w:rsidP="009F36FE">
      <w:pPr>
        <w:bidi w:val="0"/>
        <w:spacing w:line="360" w:lineRule="auto"/>
        <w:ind w:right="-199"/>
        <w:jc w:val="center"/>
        <w:rPr>
          <w:rFonts w:asciiTheme="majorBidi" w:eastAsia="Times New Roman" w:hAnsiTheme="majorBidi" w:cstheme="majorBidi"/>
          <w:b/>
          <w:bCs/>
          <w:color w:val="000000"/>
          <w:sz w:val="24"/>
          <w:szCs w:val="24"/>
          <w:u w:val="single"/>
        </w:rPr>
      </w:pPr>
      <w:r w:rsidRPr="0094653E">
        <w:rPr>
          <w:rFonts w:asciiTheme="majorBidi" w:eastAsia="Times New Roman" w:hAnsiTheme="majorBidi" w:cstheme="majorBidi"/>
          <w:color w:val="000000"/>
          <w:sz w:val="24"/>
          <w:szCs w:val="24"/>
        </w:rPr>
        <w:t xml:space="preserve">Subject: </w:t>
      </w:r>
      <w:r w:rsidRPr="0094653E">
        <w:rPr>
          <w:rFonts w:asciiTheme="majorBidi" w:eastAsia="Times New Roman" w:hAnsiTheme="majorBidi" w:cstheme="majorBidi"/>
          <w:b/>
          <w:bCs/>
          <w:color w:val="000000"/>
          <w:sz w:val="24"/>
          <w:szCs w:val="24"/>
          <w:u w:val="single"/>
        </w:rPr>
        <w:t xml:space="preserve">The State of Israel's Submission to </w:t>
      </w:r>
      <w:r w:rsidR="008A3E69" w:rsidRPr="0094653E">
        <w:rPr>
          <w:rFonts w:asciiTheme="majorBidi" w:eastAsia="Times New Roman" w:hAnsiTheme="majorBidi" w:cstheme="majorBidi"/>
          <w:b/>
          <w:bCs/>
          <w:color w:val="000000"/>
          <w:sz w:val="24"/>
          <w:szCs w:val="24"/>
          <w:u w:val="single"/>
        </w:rPr>
        <w:t xml:space="preserve">Special Rapporteur on </w:t>
      </w:r>
      <w:r w:rsidR="00163D49" w:rsidRPr="0094653E">
        <w:rPr>
          <w:rFonts w:asciiTheme="majorBidi" w:eastAsia="Times New Roman" w:hAnsiTheme="majorBidi" w:cstheme="majorBidi"/>
          <w:b/>
          <w:bCs/>
          <w:color w:val="000000"/>
          <w:sz w:val="24"/>
          <w:szCs w:val="24"/>
          <w:u w:val="single"/>
        </w:rPr>
        <w:t xml:space="preserve">the </w:t>
      </w:r>
      <w:r w:rsidR="00A9255F">
        <w:rPr>
          <w:rFonts w:asciiTheme="majorBidi" w:eastAsia="Times New Roman" w:hAnsiTheme="majorBidi" w:cstheme="majorBidi"/>
          <w:b/>
          <w:bCs/>
          <w:color w:val="000000"/>
          <w:sz w:val="24"/>
          <w:szCs w:val="24"/>
          <w:u w:val="single"/>
        </w:rPr>
        <w:t>human rights to safe drinking water and sanitation to inform the thematic report on "</w:t>
      </w:r>
      <w:r w:rsidR="009F36FE">
        <w:rPr>
          <w:rFonts w:asciiTheme="majorBidi" w:eastAsia="Times New Roman" w:hAnsiTheme="majorBidi" w:cstheme="majorBidi"/>
          <w:b/>
          <w:bCs/>
          <w:color w:val="000000"/>
          <w:sz w:val="24"/>
          <w:szCs w:val="24"/>
          <w:u w:val="single"/>
        </w:rPr>
        <w:t>f</w:t>
      </w:r>
      <w:r w:rsidR="001B1544">
        <w:rPr>
          <w:rFonts w:asciiTheme="majorBidi" w:eastAsia="Times New Roman" w:hAnsiTheme="majorBidi" w:cstheme="majorBidi"/>
          <w:b/>
          <w:bCs/>
          <w:color w:val="000000"/>
          <w:sz w:val="24"/>
          <w:szCs w:val="24"/>
          <w:u w:val="single"/>
        </w:rPr>
        <w:t>ulfilling the human rights of those living in poverty and restoring the health of aquatic ecosystems: two converging challenges"</w:t>
      </w:r>
    </w:p>
    <w:p w:rsidR="0094653E" w:rsidRDefault="00F83898" w:rsidP="001B1544">
      <w:pPr>
        <w:bidi w:val="0"/>
        <w:spacing w:line="360" w:lineRule="auto"/>
        <w:jc w:val="both"/>
        <w:rPr>
          <w:rFonts w:asciiTheme="majorBidi" w:eastAsia="Times New Roman" w:hAnsiTheme="majorBidi" w:cstheme="majorBidi"/>
          <w:color w:val="000000"/>
          <w:sz w:val="24"/>
          <w:szCs w:val="24"/>
        </w:rPr>
      </w:pPr>
      <w:r w:rsidRPr="0094653E">
        <w:rPr>
          <w:rFonts w:asciiTheme="majorBidi" w:eastAsia="Times New Roman" w:hAnsiTheme="majorBidi" w:cstheme="majorBidi"/>
          <w:color w:val="000000"/>
          <w:sz w:val="24"/>
          <w:szCs w:val="24"/>
        </w:rPr>
        <w:t xml:space="preserve">The State of Israel is honored to submit information to </w:t>
      </w:r>
      <w:bookmarkStart w:id="0" w:name="_GoBack"/>
      <w:r w:rsidRPr="0094653E">
        <w:rPr>
          <w:rFonts w:asciiTheme="majorBidi" w:eastAsia="Times New Roman" w:hAnsiTheme="majorBidi" w:cstheme="majorBidi"/>
          <w:color w:val="000000"/>
          <w:sz w:val="24"/>
          <w:szCs w:val="24"/>
        </w:rPr>
        <w:t xml:space="preserve">the </w:t>
      </w:r>
      <w:r w:rsidR="008A3E69" w:rsidRPr="0094653E">
        <w:rPr>
          <w:rFonts w:asciiTheme="majorBidi" w:eastAsia="Times New Roman" w:hAnsiTheme="majorBidi" w:cstheme="majorBidi"/>
          <w:color w:val="000000"/>
          <w:sz w:val="24"/>
          <w:szCs w:val="24"/>
        </w:rPr>
        <w:t xml:space="preserve">Special Rapporteur </w:t>
      </w:r>
      <w:r w:rsidR="00163D49" w:rsidRPr="0094653E">
        <w:rPr>
          <w:rFonts w:asciiTheme="majorBidi" w:eastAsia="Times New Roman" w:hAnsiTheme="majorBidi" w:cstheme="majorBidi"/>
          <w:color w:val="000000"/>
          <w:sz w:val="24"/>
          <w:szCs w:val="24"/>
        </w:rPr>
        <w:t xml:space="preserve">on the </w:t>
      </w:r>
      <w:r w:rsidR="001B1544" w:rsidRPr="001B1544">
        <w:rPr>
          <w:rFonts w:asciiTheme="majorBidi" w:eastAsia="Times New Roman" w:hAnsiTheme="majorBidi" w:cstheme="majorBidi"/>
          <w:color w:val="000000"/>
          <w:sz w:val="24"/>
          <w:szCs w:val="24"/>
        </w:rPr>
        <w:t>human rights to safe drinking water and sanitation</w:t>
      </w:r>
      <w:r w:rsidRPr="0094653E">
        <w:rPr>
          <w:rFonts w:asciiTheme="majorBidi" w:eastAsia="Times New Roman" w:hAnsiTheme="majorBidi" w:cstheme="majorBidi"/>
          <w:color w:val="000000"/>
          <w:sz w:val="24"/>
          <w:szCs w:val="24"/>
        </w:rPr>
        <w:t>,</w:t>
      </w:r>
      <w:bookmarkEnd w:id="0"/>
      <w:r w:rsidRPr="0094653E">
        <w:rPr>
          <w:rFonts w:asciiTheme="majorBidi" w:eastAsia="Times New Roman" w:hAnsiTheme="majorBidi" w:cstheme="majorBidi"/>
          <w:color w:val="000000"/>
          <w:sz w:val="24"/>
          <w:szCs w:val="24"/>
        </w:rPr>
        <w:t xml:space="preserve"> for </w:t>
      </w:r>
      <w:r w:rsidR="001B1544">
        <w:rPr>
          <w:rFonts w:asciiTheme="majorBidi" w:eastAsia="Times New Roman" w:hAnsiTheme="majorBidi" w:cstheme="majorBidi"/>
          <w:color w:val="000000"/>
          <w:sz w:val="24"/>
          <w:szCs w:val="24"/>
        </w:rPr>
        <w:t>his</w:t>
      </w:r>
      <w:r w:rsidRPr="0094653E">
        <w:rPr>
          <w:rFonts w:asciiTheme="majorBidi" w:eastAsia="Times New Roman" w:hAnsiTheme="majorBidi" w:cstheme="majorBidi"/>
          <w:color w:val="000000"/>
          <w:sz w:val="24"/>
          <w:szCs w:val="24"/>
        </w:rPr>
        <w:t xml:space="preserve"> report on </w:t>
      </w:r>
      <w:r w:rsidR="009F36FE">
        <w:rPr>
          <w:rFonts w:asciiTheme="majorBidi" w:eastAsia="Times New Roman" w:hAnsiTheme="majorBidi" w:cstheme="majorBidi"/>
          <w:color w:val="000000"/>
          <w:sz w:val="24"/>
          <w:szCs w:val="24"/>
        </w:rPr>
        <w:t>"</w:t>
      </w:r>
      <w:r w:rsidR="001B1544">
        <w:rPr>
          <w:rFonts w:asciiTheme="majorBidi" w:eastAsia="Times New Roman" w:hAnsiTheme="majorBidi" w:cstheme="majorBidi"/>
          <w:color w:val="000000"/>
          <w:sz w:val="24"/>
          <w:szCs w:val="24"/>
        </w:rPr>
        <w:t>f</w:t>
      </w:r>
      <w:r w:rsidR="001B1544" w:rsidRPr="001B1544">
        <w:rPr>
          <w:rFonts w:asciiTheme="majorBidi" w:eastAsia="Times New Roman" w:hAnsiTheme="majorBidi" w:cstheme="majorBidi"/>
          <w:color w:val="000000"/>
          <w:sz w:val="24"/>
          <w:szCs w:val="24"/>
        </w:rPr>
        <w:t>ulfilling the human rights of those living in poverty and restoring the health of aquatic ecosystems: two converging challenges</w:t>
      </w:r>
      <w:r w:rsidR="009F36FE">
        <w:rPr>
          <w:rFonts w:asciiTheme="majorBidi" w:eastAsia="Times New Roman" w:hAnsiTheme="majorBidi" w:cstheme="majorBidi"/>
          <w:color w:val="000000"/>
          <w:sz w:val="24"/>
          <w:szCs w:val="24"/>
        </w:rPr>
        <w:t>",</w:t>
      </w:r>
      <w:r w:rsidR="00163D49" w:rsidRPr="0094653E">
        <w:rPr>
          <w:rFonts w:asciiTheme="majorBidi" w:eastAsia="Times New Roman" w:hAnsiTheme="majorBidi" w:cstheme="majorBidi"/>
          <w:color w:val="000000"/>
          <w:sz w:val="24"/>
          <w:szCs w:val="24"/>
        </w:rPr>
        <w:t xml:space="preserve"> </w:t>
      </w:r>
      <w:r w:rsidRPr="0094653E">
        <w:rPr>
          <w:rFonts w:asciiTheme="majorBidi" w:eastAsia="Times New Roman" w:hAnsiTheme="majorBidi" w:cstheme="majorBidi"/>
          <w:color w:val="000000"/>
          <w:sz w:val="24"/>
          <w:szCs w:val="24"/>
        </w:rPr>
        <w:t xml:space="preserve">to be presented </w:t>
      </w:r>
      <w:r w:rsidR="001B1544">
        <w:rPr>
          <w:rFonts w:asciiTheme="majorBidi" w:eastAsia="Times New Roman" w:hAnsiTheme="majorBidi" w:cstheme="majorBidi"/>
          <w:color w:val="000000"/>
          <w:sz w:val="24"/>
          <w:szCs w:val="24"/>
        </w:rPr>
        <w:t>at the 54</w:t>
      </w:r>
      <w:r w:rsidR="001B1544" w:rsidRPr="001B1544">
        <w:rPr>
          <w:rFonts w:asciiTheme="majorBidi" w:eastAsia="Times New Roman" w:hAnsiTheme="majorBidi" w:cstheme="majorBidi"/>
          <w:color w:val="000000"/>
          <w:sz w:val="24"/>
          <w:szCs w:val="24"/>
          <w:vertAlign w:val="superscript"/>
        </w:rPr>
        <w:t>th</w:t>
      </w:r>
      <w:r w:rsidR="001B1544">
        <w:rPr>
          <w:rFonts w:asciiTheme="majorBidi" w:eastAsia="Times New Roman" w:hAnsiTheme="majorBidi" w:cstheme="majorBidi"/>
          <w:color w:val="000000"/>
          <w:sz w:val="24"/>
          <w:szCs w:val="24"/>
        </w:rPr>
        <w:t xml:space="preserve"> session of the United Nations Human Rights Council,</w:t>
      </w:r>
      <w:r w:rsidR="008A3E69" w:rsidRPr="0094653E">
        <w:rPr>
          <w:rFonts w:asciiTheme="majorBidi" w:eastAsia="Times New Roman" w:hAnsiTheme="majorBidi" w:cstheme="majorBidi"/>
          <w:color w:val="000000"/>
          <w:sz w:val="24"/>
          <w:szCs w:val="24"/>
        </w:rPr>
        <w:t xml:space="preserve"> in</w:t>
      </w:r>
      <w:r w:rsidR="001B1544">
        <w:rPr>
          <w:rFonts w:asciiTheme="majorBidi" w:eastAsia="Times New Roman" w:hAnsiTheme="majorBidi" w:cstheme="majorBidi"/>
          <w:color w:val="000000"/>
          <w:sz w:val="24"/>
          <w:szCs w:val="24"/>
        </w:rPr>
        <w:t xml:space="preserve"> September</w:t>
      </w:r>
      <w:r w:rsidR="008A3E69" w:rsidRPr="0094653E">
        <w:rPr>
          <w:rFonts w:asciiTheme="majorBidi" w:eastAsia="Times New Roman" w:hAnsiTheme="majorBidi" w:cstheme="majorBidi"/>
          <w:color w:val="000000"/>
          <w:sz w:val="24"/>
          <w:szCs w:val="24"/>
        </w:rPr>
        <w:t xml:space="preserve"> 202</w:t>
      </w:r>
      <w:r w:rsidR="0045431D" w:rsidRPr="0094653E">
        <w:rPr>
          <w:rFonts w:asciiTheme="majorBidi" w:eastAsia="Times New Roman" w:hAnsiTheme="majorBidi" w:cstheme="majorBidi"/>
          <w:color w:val="000000"/>
          <w:sz w:val="24"/>
          <w:szCs w:val="24"/>
        </w:rPr>
        <w:t>3</w:t>
      </w:r>
      <w:r w:rsidRPr="0094653E">
        <w:rPr>
          <w:rFonts w:asciiTheme="majorBidi" w:eastAsia="Times New Roman" w:hAnsiTheme="majorBidi" w:cstheme="majorBidi"/>
          <w:color w:val="000000"/>
          <w:sz w:val="24"/>
          <w:szCs w:val="24"/>
        </w:rPr>
        <w:t>. Hereinafter is the State's information as provided by the relevant authorities, pursuant to the questions listed by the Special Rapporteur.</w:t>
      </w:r>
    </w:p>
    <w:p w:rsidR="00E11715" w:rsidRDefault="005467DE" w:rsidP="005D7E70">
      <w:pPr>
        <w:bidi w:val="0"/>
        <w:spacing w:after="120"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Throughout his</w:t>
      </w:r>
      <w:r w:rsidR="00223D9D">
        <w:rPr>
          <w:rFonts w:asciiTheme="majorBidi" w:eastAsia="Times New Roman" w:hAnsiTheme="majorBidi" w:cstheme="majorBidi"/>
          <w:color w:val="000000"/>
          <w:sz w:val="24"/>
          <w:szCs w:val="24"/>
        </w:rPr>
        <w:t>tory, the flow of running water,</w:t>
      </w:r>
      <w:r>
        <w:rPr>
          <w:rFonts w:asciiTheme="majorBidi" w:eastAsia="Times New Roman" w:hAnsiTheme="majorBidi" w:cstheme="majorBidi"/>
          <w:color w:val="000000"/>
          <w:sz w:val="24"/>
          <w:szCs w:val="24"/>
        </w:rPr>
        <w:t xml:space="preserve"> such as streams and rivers</w:t>
      </w:r>
      <w:r w:rsidR="00223D9D">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223D9D">
        <w:rPr>
          <w:rFonts w:asciiTheme="majorBidi" w:eastAsia="Times New Roman" w:hAnsiTheme="majorBidi" w:cstheme="majorBidi"/>
          <w:color w:val="000000"/>
          <w:sz w:val="24"/>
          <w:szCs w:val="24"/>
        </w:rPr>
        <w:t>was</w:t>
      </w:r>
      <w:r>
        <w:rPr>
          <w:rFonts w:asciiTheme="majorBidi" w:eastAsia="Times New Roman" w:hAnsiTheme="majorBidi" w:cstheme="majorBidi"/>
          <w:color w:val="000000"/>
          <w:sz w:val="24"/>
          <w:szCs w:val="24"/>
        </w:rPr>
        <w:t xml:space="preserve"> the </w:t>
      </w:r>
      <w:r w:rsidRPr="00E11715">
        <w:rPr>
          <w:rFonts w:asciiTheme="majorBidi" w:eastAsia="Times New Roman" w:hAnsiTheme="majorBidi" w:cstheme="majorBidi"/>
          <w:color w:val="000000"/>
          <w:sz w:val="24"/>
          <w:szCs w:val="24"/>
        </w:rPr>
        <w:t>basis for the development of human culture</w:t>
      </w:r>
      <w:r>
        <w:rPr>
          <w:rFonts w:asciiTheme="majorBidi" w:eastAsia="Times New Roman" w:hAnsiTheme="majorBidi" w:cstheme="majorBidi"/>
          <w:color w:val="000000"/>
          <w:sz w:val="24"/>
          <w:szCs w:val="24"/>
        </w:rPr>
        <w:t xml:space="preserve">, </w:t>
      </w:r>
      <w:r w:rsidR="0069419F">
        <w:rPr>
          <w:rFonts w:asciiTheme="majorBidi" w:eastAsia="Times New Roman" w:hAnsiTheme="majorBidi" w:cstheme="majorBidi"/>
          <w:color w:val="000000"/>
          <w:sz w:val="24"/>
          <w:szCs w:val="24"/>
        </w:rPr>
        <w:t>facilitating</w:t>
      </w:r>
      <w:r>
        <w:rPr>
          <w:rFonts w:asciiTheme="majorBidi" w:eastAsia="Times New Roman" w:hAnsiTheme="majorBidi" w:cstheme="majorBidi"/>
          <w:color w:val="000000"/>
          <w:sz w:val="24"/>
          <w:szCs w:val="24"/>
        </w:rPr>
        <w:t xml:space="preserve"> </w:t>
      </w:r>
      <w:r w:rsidRPr="00E11715">
        <w:rPr>
          <w:rFonts w:asciiTheme="majorBidi" w:eastAsia="Times New Roman" w:hAnsiTheme="majorBidi" w:cstheme="majorBidi"/>
          <w:color w:val="000000"/>
          <w:sz w:val="24"/>
          <w:szCs w:val="24"/>
        </w:rPr>
        <w:t>irrigated agriculture</w:t>
      </w:r>
      <w:r>
        <w:rPr>
          <w:rFonts w:asciiTheme="majorBidi" w:eastAsia="Times New Roman" w:hAnsiTheme="majorBidi" w:cstheme="majorBidi"/>
          <w:color w:val="000000"/>
          <w:sz w:val="24"/>
          <w:szCs w:val="24"/>
        </w:rPr>
        <w:t xml:space="preserve">, mills, transportation and trade, which allowed </w:t>
      </w:r>
      <w:r w:rsidR="005D7E70">
        <w:rPr>
          <w:rFonts w:asciiTheme="majorBidi" w:eastAsia="Times New Roman" w:hAnsiTheme="majorBidi" w:cstheme="majorBidi"/>
          <w:color w:val="000000"/>
          <w:sz w:val="24"/>
          <w:szCs w:val="24"/>
        </w:rPr>
        <w:t xml:space="preserve">populated centers </w:t>
      </w:r>
      <w:r>
        <w:rPr>
          <w:rFonts w:asciiTheme="majorBidi" w:eastAsia="Times New Roman" w:hAnsiTheme="majorBidi" w:cstheme="majorBidi"/>
          <w:color w:val="000000"/>
          <w:sz w:val="24"/>
          <w:szCs w:val="24"/>
        </w:rPr>
        <w:t xml:space="preserve">to prosper and become cities and </w:t>
      </w:r>
      <w:r w:rsidRPr="00E11715">
        <w:rPr>
          <w:rFonts w:asciiTheme="majorBidi" w:eastAsia="Times New Roman" w:hAnsiTheme="majorBidi" w:cstheme="majorBidi"/>
          <w:color w:val="000000"/>
          <w:sz w:val="24"/>
          <w:szCs w:val="24"/>
        </w:rPr>
        <w:t>empires</w:t>
      </w:r>
      <w:r>
        <w:rPr>
          <w:rFonts w:asciiTheme="majorBidi" w:eastAsia="Times New Roman" w:hAnsiTheme="majorBidi" w:cstheme="majorBidi"/>
          <w:color w:val="000000"/>
          <w:sz w:val="24"/>
          <w:szCs w:val="24"/>
        </w:rPr>
        <w:t xml:space="preserve">. Today, clean and flowing streams are of utmost </w:t>
      </w:r>
      <w:r w:rsidRPr="00E11715">
        <w:rPr>
          <w:rFonts w:asciiTheme="majorBidi" w:eastAsia="Times New Roman" w:hAnsiTheme="majorBidi" w:cstheme="majorBidi"/>
          <w:color w:val="000000"/>
          <w:sz w:val="24"/>
          <w:szCs w:val="24"/>
        </w:rPr>
        <w:t>importance</w:t>
      </w:r>
      <w:r w:rsidR="004D6A41">
        <w:rPr>
          <w:rFonts w:asciiTheme="majorBidi" w:eastAsia="Times New Roman" w:hAnsiTheme="majorBidi" w:cstheme="majorBidi"/>
          <w:color w:val="000000"/>
          <w:sz w:val="24"/>
          <w:szCs w:val="24"/>
        </w:rPr>
        <w:t xml:space="preserve">, supporting a variety of services such as </w:t>
      </w:r>
      <w:r w:rsidR="004D6A41" w:rsidRPr="00E11715">
        <w:rPr>
          <w:rFonts w:asciiTheme="majorBidi" w:eastAsia="Times New Roman" w:hAnsiTheme="majorBidi" w:cstheme="majorBidi"/>
          <w:color w:val="000000"/>
          <w:sz w:val="24"/>
          <w:szCs w:val="24"/>
        </w:rPr>
        <w:t>the supply of clean water for drinking and agriculture, "green" energy, water purification, groundwater enrichment</w:t>
      </w:r>
      <w:r w:rsidR="004D6A41">
        <w:rPr>
          <w:rFonts w:asciiTheme="majorBidi" w:eastAsia="Times New Roman" w:hAnsiTheme="majorBidi" w:cstheme="majorBidi"/>
          <w:color w:val="000000"/>
          <w:sz w:val="24"/>
          <w:szCs w:val="24"/>
        </w:rPr>
        <w:t>, control of flood damages and food supply. Additionally, s</w:t>
      </w:r>
      <w:r w:rsidR="00E11715" w:rsidRPr="00E11715">
        <w:rPr>
          <w:rFonts w:asciiTheme="majorBidi" w:eastAsia="Times New Roman" w:hAnsiTheme="majorBidi" w:cstheme="majorBidi"/>
          <w:color w:val="000000"/>
          <w:sz w:val="24"/>
          <w:szCs w:val="24"/>
        </w:rPr>
        <w:t xml:space="preserve">treams and rivers are major </w:t>
      </w:r>
      <w:r w:rsidR="0069419F" w:rsidRPr="00E11715">
        <w:rPr>
          <w:rFonts w:asciiTheme="majorBidi" w:eastAsia="Times New Roman" w:hAnsiTheme="majorBidi" w:cstheme="majorBidi"/>
          <w:color w:val="000000"/>
          <w:sz w:val="24"/>
          <w:szCs w:val="24"/>
        </w:rPr>
        <w:t>attraction</w:t>
      </w:r>
      <w:r w:rsidR="00E11715" w:rsidRPr="00E11715">
        <w:rPr>
          <w:rFonts w:asciiTheme="majorBidi" w:eastAsia="Times New Roman" w:hAnsiTheme="majorBidi" w:cstheme="majorBidi"/>
          <w:color w:val="000000"/>
          <w:sz w:val="24"/>
          <w:szCs w:val="24"/>
        </w:rPr>
        <w:t>s for leisure, recreation and sports activities.</w:t>
      </w:r>
      <w:r w:rsidR="004D6A41">
        <w:rPr>
          <w:rFonts w:asciiTheme="majorBidi" w:eastAsia="Times New Roman" w:hAnsiTheme="majorBidi" w:cstheme="majorBidi"/>
          <w:color w:val="000000"/>
          <w:sz w:val="24"/>
          <w:szCs w:val="24"/>
        </w:rPr>
        <w:t xml:space="preserve"> However, </w:t>
      </w:r>
      <w:r w:rsidR="00E11715" w:rsidRPr="00E11715">
        <w:rPr>
          <w:rFonts w:asciiTheme="majorBidi" w:eastAsia="Times New Roman" w:hAnsiTheme="majorBidi" w:cstheme="majorBidi"/>
          <w:color w:val="000000"/>
          <w:sz w:val="24"/>
          <w:szCs w:val="24"/>
        </w:rPr>
        <w:t xml:space="preserve">the utilization of water for human needs on the one hand and the flow of low quality water on the other hand, have led to the deterioration of inland water bodies in many places </w:t>
      </w:r>
      <w:r w:rsidR="0069419F">
        <w:rPr>
          <w:rFonts w:asciiTheme="majorBidi" w:eastAsia="Times New Roman" w:hAnsiTheme="majorBidi" w:cstheme="majorBidi"/>
          <w:color w:val="000000"/>
          <w:sz w:val="24"/>
          <w:szCs w:val="24"/>
        </w:rPr>
        <w:t>around</w:t>
      </w:r>
      <w:r w:rsidR="00E11715" w:rsidRPr="00E11715">
        <w:rPr>
          <w:rFonts w:asciiTheme="majorBidi" w:eastAsia="Times New Roman" w:hAnsiTheme="majorBidi" w:cstheme="majorBidi"/>
          <w:color w:val="000000"/>
          <w:sz w:val="24"/>
          <w:szCs w:val="24"/>
        </w:rPr>
        <w:t xml:space="preserve"> the world, and especially in areas subject to water shortages such as Israel.</w:t>
      </w:r>
      <w:r w:rsidR="004D6A41">
        <w:rPr>
          <w:rFonts w:asciiTheme="majorBidi" w:eastAsia="Times New Roman" w:hAnsiTheme="majorBidi" w:cstheme="majorBidi"/>
          <w:color w:val="000000"/>
          <w:sz w:val="24"/>
          <w:szCs w:val="24"/>
        </w:rPr>
        <w:t xml:space="preserve"> </w:t>
      </w:r>
      <w:r w:rsidR="00E11715" w:rsidRPr="00E11715">
        <w:rPr>
          <w:rFonts w:asciiTheme="majorBidi" w:eastAsia="Times New Roman" w:hAnsiTheme="majorBidi" w:cstheme="majorBidi"/>
          <w:color w:val="000000"/>
          <w:sz w:val="24"/>
          <w:szCs w:val="24"/>
        </w:rPr>
        <w:t xml:space="preserve">Sewage pollution, </w:t>
      </w:r>
      <w:r w:rsidR="004D6A41">
        <w:rPr>
          <w:rFonts w:asciiTheme="majorBidi" w:eastAsia="Times New Roman" w:hAnsiTheme="majorBidi" w:cstheme="majorBidi"/>
          <w:color w:val="000000"/>
          <w:sz w:val="24"/>
          <w:szCs w:val="24"/>
        </w:rPr>
        <w:t xml:space="preserve">the </w:t>
      </w:r>
      <w:r w:rsidR="00E11715" w:rsidRPr="00E11715">
        <w:rPr>
          <w:rFonts w:asciiTheme="majorBidi" w:eastAsia="Times New Roman" w:hAnsiTheme="majorBidi" w:cstheme="majorBidi"/>
          <w:color w:val="000000"/>
          <w:sz w:val="24"/>
          <w:szCs w:val="24"/>
        </w:rPr>
        <w:t xml:space="preserve">drying up of </w:t>
      </w:r>
      <w:r w:rsidR="00E11715" w:rsidRPr="00E11715">
        <w:rPr>
          <w:rFonts w:asciiTheme="majorBidi" w:eastAsia="Times New Roman" w:hAnsiTheme="majorBidi" w:cstheme="majorBidi"/>
          <w:color w:val="000000"/>
          <w:sz w:val="24"/>
          <w:szCs w:val="24"/>
        </w:rPr>
        <w:lastRenderedPageBreak/>
        <w:t>streams</w:t>
      </w:r>
      <w:r w:rsidR="004D6A41">
        <w:rPr>
          <w:rFonts w:asciiTheme="majorBidi" w:eastAsia="Times New Roman" w:hAnsiTheme="majorBidi" w:cstheme="majorBidi"/>
          <w:color w:val="000000"/>
          <w:sz w:val="24"/>
          <w:szCs w:val="24"/>
        </w:rPr>
        <w:t xml:space="preserve"> and</w:t>
      </w:r>
      <w:r w:rsidR="00E11715" w:rsidRPr="00E11715">
        <w:rPr>
          <w:rFonts w:asciiTheme="majorBidi" w:eastAsia="Times New Roman" w:hAnsiTheme="majorBidi" w:cstheme="majorBidi"/>
          <w:color w:val="000000"/>
          <w:sz w:val="24"/>
          <w:szCs w:val="24"/>
        </w:rPr>
        <w:t xml:space="preserve"> </w:t>
      </w:r>
      <w:r w:rsidR="004D6A41">
        <w:rPr>
          <w:rFonts w:asciiTheme="majorBidi" w:eastAsia="Times New Roman" w:hAnsiTheme="majorBidi" w:cstheme="majorBidi"/>
          <w:color w:val="000000"/>
          <w:sz w:val="24"/>
          <w:szCs w:val="24"/>
        </w:rPr>
        <w:t>intervention in natural flow for</w:t>
      </w:r>
      <w:r w:rsidR="00E11715" w:rsidRPr="00E11715">
        <w:rPr>
          <w:rFonts w:asciiTheme="majorBidi" w:eastAsia="Times New Roman" w:hAnsiTheme="majorBidi" w:cstheme="majorBidi"/>
          <w:color w:val="000000"/>
          <w:sz w:val="24"/>
          <w:szCs w:val="24"/>
        </w:rPr>
        <w:t xml:space="preserve"> drainage purposes significantly damaged the biological diversity and ecological function of </w:t>
      </w:r>
      <w:r w:rsidR="0069419F" w:rsidRPr="00E11715">
        <w:rPr>
          <w:rFonts w:asciiTheme="majorBidi" w:eastAsia="Times New Roman" w:hAnsiTheme="majorBidi" w:cstheme="majorBidi"/>
          <w:color w:val="000000"/>
          <w:sz w:val="24"/>
          <w:szCs w:val="24"/>
        </w:rPr>
        <w:t xml:space="preserve">natural </w:t>
      </w:r>
      <w:r w:rsidR="004D6A41">
        <w:rPr>
          <w:rFonts w:asciiTheme="majorBidi" w:eastAsia="Times New Roman" w:hAnsiTheme="majorBidi" w:cstheme="majorBidi"/>
          <w:color w:val="000000"/>
          <w:sz w:val="24"/>
          <w:szCs w:val="24"/>
        </w:rPr>
        <w:t xml:space="preserve">bodies of water, making </w:t>
      </w:r>
      <w:r w:rsidR="00E11715" w:rsidRPr="00E11715">
        <w:rPr>
          <w:rFonts w:asciiTheme="majorBidi" w:eastAsia="Times New Roman" w:hAnsiTheme="majorBidi" w:cstheme="majorBidi"/>
          <w:color w:val="000000"/>
          <w:sz w:val="24"/>
          <w:szCs w:val="24"/>
        </w:rPr>
        <w:t>polluted streams an environmental nuisance, a source of odor hazards</w:t>
      </w:r>
      <w:r w:rsidR="00223D9D">
        <w:rPr>
          <w:rFonts w:asciiTheme="majorBidi" w:eastAsia="Times New Roman" w:hAnsiTheme="majorBidi" w:cstheme="majorBidi"/>
          <w:color w:val="000000"/>
          <w:sz w:val="24"/>
          <w:szCs w:val="24"/>
        </w:rPr>
        <w:t xml:space="preserve">, </w:t>
      </w:r>
      <w:r w:rsidR="00223D9D" w:rsidRPr="00223D9D">
        <w:rPr>
          <w:rFonts w:asciiTheme="majorBidi" w:eastAsia="Times New Roman" w:hAnsiTheme="majorBidi" w:cstheme="majorBidi"/>
          <w:color w:val="000000"/>
          <w:sz w:val="24"/>
          <w:szCs w:val="24"/>
        </w:rPr>
        <w:t xml:space="preserve">diseases </w:t>
      </w:r>
      <w:r w:rsidR="00E11715" w:rsidRPr="00E11715">
        <w:rPr>
          <w:rFonts w:asciiTheme="majorBidi" w:eastAsia="Times New Roman" w:hAnsiTheme="majorBidi" w:cstheme="majorBidi"/>
          <w:color w:val="000000"/>
          <w:sz w:val="24"/>
          <w:szCs w:val="24"/>
        </w:rPr>
        <w:t>and a threat to groundwater quality.</w:t>
      </w:r>
      <w:r w:rsidR="004D6A41">
        <w:rPr>
          <w:rFonts w:asciiTheme="majorBidi" w:eastAsia="Times New Roman" w:hAnsiTheme="majorBidi" w:cstheme="majorBidi"/>
          <w:color w:val="000000"/>
          <w:sz w:val="24"/>
          <w:szCs w:val="24"/>
        </w:rPr>
        <w:t xml:space="preserve"> Therefore, in recent </w:t>
      </w:r>
      <w:r w:rsidR="0069419F">
        <w:rPr>
          <w:rFonts w:asciiTheme="majorBidi" w:eastAsia="Times New Roman" w:hAnsiTheme="majorBidi" w:cstheme="majorBidi"/>
          <w:color w:val="000000"/>
          <w:sz w:val="24"/>
          <w:szCs w:val="24"/>
        </w:rPr>
        <w:t>decades</w:t>
      </w:r>
      <w:r w:rsidR="004D6A41">
        <w:rPr>
          <w:rFonts w:asciiTheme="majorBidi" w:eastAsia="Times New Roman" w:hAnsiTheme="majorBidi" w:cstheme="majorBidi"/>
          <w:color w:val="000000"/>
          <w:sz w:val="24"/>
          <w:szCs w:val="24"/>
        </w:rPr>
        <w:t xml:space="preserve"> a process of restoration and public reclaiming of streams </w:t>
      </w:r>
      <w:r w:rsidR="0069419F">
        <w:rPr>
          <w:rFonts w:asciiTheme="majorBidi" w:eastAsia="Times New Roman" w:hAnsiTheme="majorBidi" w:cstheme="majorBidi"/>
          <w:color w:val="000000"/>
          <w:sz w:val="24"/>
          <w:szCs w:val="24"/>
        </w:rPr>
        <w:t>is ongoing</w:t>
      </w:r>
      <w:r w:rsidR="004D6A41">
        <w:rPr>
          <w:rFonts w:asciiTheme="majorBidi" w:eastAsia="Times New Roman" w:hAnsiTheme="majorBidi" w:cstheme="majorBidi"/>
          <w:color w:val="000000"/>
          <w:sz w:val="24"/>
          <w:szCs w:val="24"/>
        </w:rPr>
        <w:t xml:space="preserve">. </w:t>
      </w:r>
    </w:p>
    <w:p w:rsidR="006C7107" w:rsidRDefault="00DA24BA" w:rsidP="0069419F">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Assuring the quality of water resources is a prerequisite for the fulfillment of human rights </w:t>
      </w:r>
      <w:r w:rsidRPr="009F36FE">
        <w:rPr>
          <w:rFonts w:asciiTheme="majorBidi" w:eastAsia="Times New Roman" w:hAnsiTheme="majorBidi" w:cstheme="majorBidi"/>
          <w:color w:val="000000"/>
          <w:sz w:val="24"/>
          <w:szCs w:val="24"/>
        </w:rPr>
        <w:t xml:space="preserve">to safe drinking water and sanitation. </w:t>
      </w:r>
      <w:r>
        <w:rPr>
          <w:rFonts w:asciiTheme="majorBidi" w:eastAsia="Times New Roman" w:hAnsiTheme="majorBidi" w:cstheme="majorBidi"/>
          <w:color w:val="000000"/>
          <w:sz w:val="24"/>
          <w:szCs w:val="24"/>
        </w:rPr>
        <w:t xml:space="preserve">Therefore, Israel </w:t>
      </w:r>
      <w:r w:rsidR="0069419F">
        <w:rPr>
          <w:rFonts w:asciiTheme="majorBidi" w:eastAsia="Times New Roman" w:hAnsiTheme="majorBidi" w:cstheme="majorBidi"/>
          <w:color w:val="000000"/>
          <w:sz w:val="24"/>
          <w:szCs w:val="24"/>
        </w:rPr>
        <w:t xml:space="preserve">routinely </w:t>
      </w:r>
      <w:r>
        <w:rPr>
          <w:rFonts w:asciiTheme="majorBidi" w:eastAsia="Times New Roman" w:hAnsiTheme="majorBidi" w:cstheme="majorBidi"/>
          <w:color w:val="000000"/>
          <w:sz w:val="24"/>
          <w:szCs w:val="24"/>
        </w:rPr>
        <w:t>employs pollution prevention measures,</w:t>
      </w:r>
      <w:r w:rsidR="0069419F">
        <w:rPr>
          <w:rFonts w:asciiTheme="majorBidi" w:eastAsia="Times New Roman" w:hAnsiTheme="majorBidi" w:cstheme="majorBidi"/>
          <w:color w:val="000000"/>
          <w:sz w:val="24"/>
          <w:szCs w:val="24"/>
        </w:rPr>
        <w:t xml:space="preserve"> such as</w:t>
      </w:r>
      <w:r>
        <w:rPr>
          <w:rFonts w:asciiTheme="majorBidi" w:eastAsia="Times New Roman" w:hAnsiTheme="majorBidi" w:cstheme="majorBidi"/>
          <w:color w:val="000000"/>
          <w:sz w:val="24"/>
          <w:szCs w:val="24"/>
        </w:rPr>
        <w:t xml:space="preserve"> monitoring and remediation of polluted water bodies. For example, the </w:t>
      </w:r>
      <w:r>
        <w:rPr>
          <w:rFonts w:asciiTheme="majorBidi" w:eastAsia="Times New Roman" w:hAnsiTheme="majorBidi" w:cstheme="majorBidi"/>
          <w:i/>
          <w:iCs/>
          <w:color w:val="000000"/>
          <w:sz w:val="24"/>
          <w:szCs w:val="24"/>
        </w:rPr>
        <w:t>Directive on Industrial Wastewater Standards</w:t>
      </w:r>
      <w:r w:rsidR="008F7626">
        <w:rPr>
          <w:rFonts w:asciiTheme="majorBidi" w:eastAsia="Times New Roman" w:hAnsiTheme="majorBidi" w:cstheme="majorBidi"/>
          <w:color w:val="000000"/>
          <w:sz w:val="24"/>
          <w:szCs w:val="24"/>
        </w:rPr>
        <w:t xml:space="preserve"> regulates a long list of components which use is prohibited or restricted to a certain level, in order to safeguard natural water resources from industrial pollution. This Directive imposes steep </w:t>
      </w:r>
      <w:r w:rsidR="008F7626" w:rsidRPr="008F7626">
        <w:rPr>
          <w:rFonts w:asciiTheme="majorBidi" w:eastAsia="Times New Roman" w:hAnsiTheme="majorBidi" w:cstheme="majorBidi"/>
          <w:color w:val="000000"/>
          <w:sz w:val="24"/>
          <w:szCs w:val="24"/>
        </w:rPr>
        <w:t>fining</w:t>
      </w:r>
      <w:r w:rsidR="008F7626">
        <w:rPr>
          <w:rFonts w:asciiTheme="majorBidi" w:eastAsia="Times New Roman" w:hAnsiTheme="majorBidi" w:cstheme="majorBidi"/>
          <w:color w:val="000000"/>
          <w:sz w:val="24"/>
          <w:szCs w:val="24"/>
        </w:rPr>
        <w:t xml:space="preserve"> </w:t>
      </w:r>
      <w:r w:rsidR="006C7107">
        <w:rPr>
          <w:rFonts w:asciiTheme="majorBidi" w:eastAsia="Times New Roman" w:hAnsiTheme="majorBidi" w:cstheme="majorBidi"/>
          <w:color w:val="000000"/>
          <w:sz w:val="24"/>
          <w:szCs w:val="24"/>
        </w:rPr>
        <w:t>on polluting industries that fail to comply with its limitations, rendering polluting unprofitable</w:t>
      </w:r>
      <w:r w:rsidR="008F7626">
        <w:rPr>
          <w:rFonts w:asciiTheme="majorBidi" w:eastAsia="Times New Roman" w:hAnsiTheme="majorBidi" w:cstheme="majorBidi"/>
          <w:color w:val="000000"/>
          <w:sz w:val="24"/>
          <w:szCs w:val="24"/>
        </w:rPr>
        <w:t>.</w:t>
      </w:r>
    </w:p>
    <w:p w:rsidR="006C7107" w:rsidRDefault="006C7107" w:rsidP="00604B82">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Since Israel's natural water resources are relatively scarce, the Water Authority (Operational Department) is charged with its responsible management, in combination with </w:t>
      </w:r>
      <w:r w:rsidR="0069419F">
        <w:rPr>
          <w:rFonts w:asciiTheme="majorBidi" w:eastAsia="Times New Roman" w:hAnsiTheme="majorBidi" w:cstheme="majorBidi"/>
          <w:color w:val="000000"/>
          <w:sz w:val="24"/>
          <w:szCs w:val="24"/>
        </w:rPr>
        <w:t xml:space="preserve">continues development of </w:t>
      </w:r>
      <w:r>
        <w:rPr>
          <w:rFonts w:asciiTheme="majorBidi" w:eastAsia="Times New Roman" w:hAnsiTheme="majorBidi" w:cstheme="majorBidi"/>
          <w:color w:val="000000"/>
          <w:sz w:val="24"/>
          <w:szCs w:val="24"/>
        </w:rPr>
        <w:t xml:space="preserve">alternative water sources such as desalted seawater, brackish water and reclaimed water. This, </w:t>
      </w:r>
      <w:r w:rsidR="00604B82">
        <w:rPr>
          <w:rFonts w:asciiTheme="majorBidi" w:eastAsia="Times New Roman" w:hAnsiTheme="majorBidi" w:cstheme="majorBidi"/>
          <w:color w:val="000000"/>
          <w:sz w:val="24"/>
          <w:szCs w:val="24"/>
        </w:rPr>
        <w:t xml:space="preserve">both </w:t>
      </w:r>
      <w:r>
        <w:rPr>
          <w:rFonts w:asciiTheme="majorBidi" w:eastAsia="Times New Roman" w:hAnsiTheme="majorBidi" w:cstheme="majorBidi"/>
          <w:color w:val="000000"/>
          <w:sz w:val="24"/>
          <w:szCs w:val="24"/>
        </w:rPr>
        <w:t xml:space="preserve">in order to </w:t>
      </w:r>
      <w:r w:rsidR="008262F6">
        <w:rPr>
          <w:rFonts w:asciiTheme="majorBidi" w:eastAsia="Times New Roman" w:hAnsiTheme="majorBidi" w:cstheme="majorBidi"/>
          <w:color w:val="000000"/>
          <w:sz w:val="24"/>
          <w:szCs w:val="24"/>
        </w:rPr>
        <w:t>e</w:t>
      </w:r>
      <w:r>
        <w:rPr>
          <w:rFonts w:asciiTheme="majorBidi" w:eastAsia="Times New Roman" w:hAnsiTheme="majorBidi" w:cstheme="majorBidi"/>
          <w:color w:val="000000"/>
          <w:sz w:val="24"/>
          <w:szCs w:val="24"/>
        </w:rPr>
        <w:t xml:space="preserve">nsure optimal conditions for </w:t>
      </w:r>
      <w:r w:rsidR="00604B82">
        <w:rPr>
          <w:rFonts w:asciiTheme="majorBidi" w:eastAsia="Times New Roman" w:hAnsiTheme="majorBidi" w:cstheme="majorBidi"/>
          <w:color w:val="000000"/>
          <w:sz w:val="24"/>
          <w:szCs w:val="24"/>
        </w:rPr>
        <w:t xml:space="preserve">quantitative and qualitative </w:t>
      </w:r>
      <w:r>
        <w:rPr>
          <w:rFonts w:asciiTheme="majorBidi" w:eastAsia="Times New Roman" w:hAnsiTheme="majorBidi" w:cstheme="majorBidi"/>
          <w:color w:val="000000"/>
          <w:sz w:val="24"/>
          <w:szCs w:val="24"/>
        </w:rPr>
        <w:t xml:space="preserve">reliable water supply to the entirety of the population and to conserve and restore natural water sources. </w:t>
      </w:r>
      <w:r w:rsidR="00604B82">
        <w:rPr>
          <w:rFonts w:asciiTheme="majorBidi" w:eastAsia="Times New Roman" w:hAnsiTheme="majorBidi" w:cstheme="majorBidi"/>
          <w:color w:val="000000"/>
          <w:sz w:val="24"/>
          <w:szCs w:val="24"/>
        </w:rPr>
        <w:t xml:space="preserve"> </w:t>
      </w:r>
    </w:p>
    <w:p w:rsidR="008262F6" w:rsidRDefault="00451DC8" w:rsidP="008262F6">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Stream and river rehabilitation in Israel largely depends on the continued removal of polluting sources and the allocation of fresh water to sustain biodiversity, services (residential and touristic) and economic development.</w:t>
      </w:r>
      <w:r w:rsidR="00EC2ABE">
        <w:rPr>
          <w:rFonts w:asciiTheme="majorBidi" w:eastAsia="Times New Roman" w:hAnsiTheme="majorBidi" w:cstheme="majorBidi"/>
          <w:color w:val="000000"/>
          <w:sz w:val="24"/>
          <w:szCs w:val="24"/>
        </w:rPr>
        <w:t xml:space="preserve"> In 2018</w:t>
      </w:r>
      <w:r w:rsidR="0069419F">
        <w:rPr>
          <w:rFonts w:asciiTheme="majorBidi" w:eastAsia="Times New Roman" w:hAnsiTheme="majorBidi" w:cstheme="majorBidi"/>
          <w:color w:val="000000"/>
          <w:sz w:val="24"/>
          <w:szCs w:val="24"/>
        </w:rPr>
        <w:t>,</w:t>
      </w:r>
      <w:r w:rsidR="00EC2ABE">
        <w:rPr>
          <w:rFonts w:asciiTheme="majorBidi" w:eastAsia="Times New Roman" w:hAnsiTheme="majorBidi" w:cstheme="majorBidi"/>
          <w:color w:val="000000"/>
          <w:sz w:val="24"/>
          <w:szCs w:val="24"/>
        </w:rPr>
        <w:t xml:space="preserve"> a Government </w:t>
      </w:r>
      <w:r w:rsidR="008262F6">
        <w:rPr>
          <w:rFonts w:asciiTheme="majorBidi" w:eastAsia="Times New Roman" w:hAnsiTheme="majorBidi" w:cstheme="majorBidi"/>
          <w:color w:val="000000"/>
          <w:sz w:val="24"/>
          <w:szCs w:val="24"/>
        </w:rPr>
        <w:t xml:space="preserve">Resolution </w:t>
      </w:r>
      <w:r w:rsidR="00EC2ABE">
        <w:rPr>
          <w:rFonts w:asciiTheme="majorBidi" w:eastAsia="Times New Roman" w:hAnsiTheme="majorBidi" w:cstheme="majorBidi"/>
          <w:color w:val="000000"/>
          <w:sz w:val="24"/>
          <w:szCs w:val="24"/>
        </w:rPr>
        <w:t xml:space="preserve">on river rehabilitation and allocation </w:t>
      </w:r>
      <w:r w:rsidR="00604B82">
        <w:rPr>
          <w:rFonts w:asciiTheme="majorBidi" w:eastAsia="Times New Roman" w:hAnsiTheme="majorBidi" w:cstheme="majorBidi"/>
          <w:color w:val="000000"/>
          <w:sz w:val="24"/>
          <w:szCs w:val="24"/>
        </w:rPr>
        <w:t>o</w:t>
      </w:r>
      <w:r w:rsidR="00EC2ABE">
        <w:rPr>
          <w:rFonts w:asciiTheme="majorBidi" w:eastAsia="Times New Roman" w:hAnsiTheme="majorBidi" w:cstheme="majorBidi"/>
          <w:color w:val="000000"/>
          <w:sz w:val="24"/>
          <w:szCs w:val="24"/>
        </w:rPr>
        <w:t>f water to nature was adopted.</w:t>
      </w:r>
      <w:r>
        <w:rPr>
          <w:rFonts w:asciiTheme="majorBidi" w:eastAsia="Times New Roman" w:hAnsiTheme="majorBidi" w:cstheme="majorBidi"/>
          <w:color w:val="000000"/>
          <w:sz w:val="24"/>
          <w:szCs w:val="24"/>
        </w:rPr>
        <w:t xml:space="preserve"> River rehabilitation Master Plans </w:t>
      </w:r>
      <w:r w:rsidR="00EC2ABE">
        <w:rPr>
          <w:rFonts w:asciiTheme="majorBidi" w:eastAsia="Times New Roman" w:hAnsiTheme="majorBidi" w:cstheme="majorBidi"/>
          <w:color w:val="000000"/>
          <w:sz w:val="24"/>
          <w:szCs w:val="24"/>
        </w:rPr>
        <w:t>have been established for over 80% of perennial rivers in Israel</w:t>
      </w:r>
      <w:r w:rsidR="00604B82">
        <w:rPr>
          <w:rFonts w:asciiTheme="majorBidi" w:eastAsia="Times New Roman" w:hAnsiTheme="majorBidi" w:cstheme="majorBidi"/>
          <w:color w:val="000000"/>
          <w:sz w:val="24"/>
          <w:szCs w:val="24"/>
        </w:rPr>
        <w:t>.</w:t>
      </w:r>
      <w:r w:rsidR="00EC2ABE">
        <w:rPr>
          <w:rFonts w:asciiTheme="majorBidi" w:eastAsia="Times New Roman" w:hAnsiTheme="majorBidi" w:cstheme="majorBidi"/>
          <w:color w:val="000000"/>
          <w:sz w:val="24"/>
          <w:szCs w:val="24"/>
        </w:rPr>
        <w:t xml:space="preserve"> </w:t>
      </w:r>
      <w:r w:rsidR="00604B82">
        <w:rPr>
          <w:rFonts w:asciiTheme="majorBidi" w:eastAsia="Times New Roman" w:hAnsiTheme="majorBidi" w:cstheme="majorBidi"/>
          <w:color w:val="000000"/>
          <w:sz w:val="24"/>
          <w:szCs w:val="24"/>
        </w:rPr>
        <w:t>B</w:t>
      </w:r>
      <w:r w:rsidR="00EC2ABE">
        <w:rPr>
          <w:rFonts w:asciiTheme="majorBidi" w:eastAsia="Times New Roman" w:hAnsiTheme="majorBidi" w:cstheme="majorBidi"/>
          <w:color w:val="000000"/>
          <w:sz w:val="24"/>
          <w:szCs w:val="24"/>
        </w:rPr>
        <w:t>etween the years 1994 and 2018</w:t>
      </w:r>
      <w:r w:rsidR="008262F6">
        <w:rPr>
          <w:rFonts w:asciiTheme="majorBidi" w:eastAsia="Times New Roman" w:hAnsiTheme="majorBidi" w:cstheme="majorBidi"/>
          <w:color w:val="000000"/>
          <w:sz w:val="24"/>
          <w:szCs w:val="24"/>
        </w:rPr>
        <w:t>,</w:t>
      </w:r>
      <w:r w:rsidR="00EC2ABE">
        <w:rPr>
          <w:rFonts w:asciiTheme="majorBidi" w:eastAsia="Times New Roman" w:hAnsiTheme="majorBidi" w:cstheme="majorBidi"/>
          <w:color w:val="000000"/>
          <w:sz w:val="24"/>
          <w:szCs w:val="24"/>
        </w:rPr>
        <w:t xml:space="preserve"> the number of polluting sources decreased substantially (form 240 to 62) leading to a significant reduction in pollution loads (such as organic carbon, nitrogen and phosphorus).</w:t>
      </w:r>
      <w:r w:rsidR="00C97071">
        <w:rPr>
          <w:rFonts w:asciiTheme="majorBidi" w:eastAsia="Times New Roman" w:hAnsiTheme="majorBidi" w:cstheme="majorBidi"/>
          <w:color w:val="000000"/>
          <w:sz w:val="24"/>
          <w:szCs w:val="24"/>
        </w:rPr>
        <w:t xml:space="preserve"> </w:t>
      </w:r>
    </w:p>
    <w:p w:rsidR="008A7D17" w:rsidRDefault="008262F6" w:rsidP="008262F6">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Over</w:t>
      </w:r>
      <w:r w:rsidR="00C97071">
        <w:rPr>
          <w:rFonts w:asciiTheme="majorBidi" w:eastAsia="Times New Roman" w:hAnsiTheme="majorBidi" w:cstheme="majorBidi"/>
          <w:color w:val="000000"/>
          <w:sz w:val="24"/>
          <w:szCs w:val="24"/>
        </w:rPr>
        <w:t xml:space="preserve"> the last three decades</w:t>
      </w:r>
      <w:r>
        <w:rPr>
          <w:rFonts w:asciiTheme="majorBidi" w:eastAsia="Times New Roman" w:hAnsiTheme="majorBidi" w:cstheme="majorBidi"/>
          <w:color w:val="000000"/>
          <w:sz w:val="24"/>
          <w:szCs w:val="24"/>
        </w:rPr>
        <w:t>,</w:t>
      </w:r>
      <w:r w:rsidR="00C97071">
        <w:rPr>
          <w:rFonts w:asciiTheme="majorBidi" w:eastAsia="Times New Roman" w:hAnsiTheme="majorBidi" w:cstheme="majorBidi"/>
          <w:color w:val="000000"/>
          <w:sz w:val="24"/>
          <w:szCs w:val="24"/>
        </w:rPr>
        <w:t xml:space="preserve"> Israel is in the midst of </w:t>
      </w:r>
      <w:r w:rsidR="00C97071" w:rsidRPr="00C97071">
        <w:rPr>
          <w:rFonts w:asciiTheme="majorBidi" w:eastAsia="Times New Roman" w:hAnsiTheme="majorBidi" w:cstheme="majorBidi"/>
          <w:color w:val="000000"/>
          <w:sz w:val="24"/>
          <w:szCs w:val="24"/>
        </w:rPr>
        <w:t xml:space="preserve">a continuous </w:t>
      </w:r>
      <w:r w:rsidR="00C97071">
        <w:rPr>
          <w:rFonts w:asciiTheme="majorBidi" w:eastAsia="Times New Roman" w:hAnsiTheme="majorBidi" w:cstheme="majorBidi"/>
          <w:color w:val="000000"/>
          <w:sz w:val="24"/>
          <w:szCs w:val="24"/>
        </w:rPr>
        <w:t xml:space="preserve">process of </w:t>
      </w:r>
      <w:r w:rsidR="00C97071" w:rsidRPr="00C97071">
        <w:rPr>
          <w:rFonts w:asciiTheme="majorBidi" w:eastAsia="Times New Roman" w:hAnsiTheme="majorBidi" w:cstheme="majorBidi"/>
          <w:color w:val="000000"/>
          <w:sz w:val="24"/>
          <w:szCs w:val="24"/>
        </w:rPr>
        <w:t>improvement in the condition of streams</w:t>
      </w:r>
      <w:r w:rsidR="00C97071">
        <w:rPr>
          <w:rFonts w:asciiTheme="majorBidi" w:eastAsia="Times New Roman" w:hAnsiTheme="majorBidi" w:cstheme="majorBidi"/>
          <w:color w:val="000000"/>
          <w:sz w:val="24"/>
          <w:szCs w:val="24"/>
        </w:rPr>
        <w:t xml:space="preserve"> and rivers</w:t>
      </w:r>
      <w:r w:rsidR="00C97071" w:rsidRPr="00C97071">
        <w:rPr>
          <w:rFonts w:asciiTheme="majorBidi" w:eastAsia="Times New Roman" w:hAnsiTheme="majorBidi" w:cstheme="majorBidi"/>
          <w:color w:val="000000"/>
          <w:sz w:val="24"/>
          <w:szCs w:val="24"/>
        </w:rPr>
        <w:t xml:space="preserve">, which is expected to </w:t>
      </w:r>
      <w:r w:rsidR="00C97071">
        <w:rPr>
          <w:rFonts w:asciiTheme="majorBidi" w:eastAsia="Times New Roman" w:hAnsiTheme="majorBidi" w:cstheme="majorBidi"/>
          <w:color w:val="000000"/>
          <w:sz w:val="24"/>
          <w:szCs w:val="24"/>
        </w:rPr>
        <w:t>last</w:t>
      </w:r>
      <w:r w:rsidR="00C97071" w:rsidRPr="00C97071">
        <w:rPr>
          <w:rFonts w:asciiTheme="majorBidi" w:eastAsia="Times New Roman" w:hAnsiTheme="majorBidi" w:cstheme="majorBidi"/>
          <w:color w:val="000000"/>
          <w:sz w:val="24"/>
          <w:szCs w:val="24"/>
        </w:rPr>
        <w:t xml:space="preserve"> for at least another decade. The establishment of a </w:t>
      </w:r>
      <w:r w:rsidR="00C97071">
        <w:rPr>
          <w:rFonts w:asciiTheme="majorBidi" w:eastAsia="Times New Roman" w:hAnsiTheme="majorBidi" w:cstheme="majorBidi"/>
          <w:color w:val="000000"/>
          <w:sz w:val="24"/>
          <w:szCs w:val="24"/>
        </w:rPr>
        <w:t>N</w:t>
      </w:r>
      <w:r w:rsidR="00C97071" w:rsidRPr="00C97071">
        <w:rPr>
          <w:rFonts w:asciiTheme="majorBidi" w:eastAsia="Times New Roman" w:hAnsiTheme="majorBidi" w:cstheme="majorBidi"/>
          <w:color w:val="000000"/>
          <w:sz w:val="24"/>
          <w:szCs w:val="24"/>
        </w:rPr>
        <w:t xml:space="preserve">ational </w:t>
      </w:r>
      <w:r w:rsidR="00C97071">
        <w:rPr>
          <w:rFonts w:asciiTheme="majorBidi" w:eastAsia="Times New Roman" w:hAnsiTheme="majorBidi" w:cstheme="majorBidi"/>
          <w:color w:val="000000"/>
          <w:sz w:val="24"/>
          <w:szCs w:val="24"/>
        </w:rPr>
        <w:t>D</w:t>
      </w:r>
      <w:r w:rsidR="00C97071" w:rsidRPr="00C97071">
        <w:rPr>
          <w:rFonts w:asciiTheme="majorBidi" w:eastAsia="Times New Roman" w:hAnsiTheme="majorBidi" w:cstheme="majorBidi"/>
          <w:color w:val="000000"/>
          <w:sz w:val="24"/>
          <w:szCs w:val="24"/>
        </w:rPr>
        <w:t xml:space="preserve">irectorate for </w:t>
      </w:r>
      <w:r w:rsidR="00C97071">
        <w:rPr>
          <w:rFonts w:asciiTheme="majorBidi" w:eastAsia="Times New Roman" w:hAnsiTheme="majorBidi" w:cstheme="majorBidi"/>
          <w:color w:val="000000"/>
          <w:sz w:val="24"/>
          <w:szCs w:val="24"/>
        </w:rPr>
        <w:t>R</w:t>
      </w:r>
      <w:r w:rsidR="00C97071" w:rsidRPr="00C97071">
        <w:rPr>
          <w:rFonts w:asciiTheme="majorBidi" w:eastAsia="Times New Roman" w:hAnsiTheme="majorBidi" w:cstheme="majorBidi"/>
          <w:color w:val="000000"/>
          <w:sz w:val="24"/>
          <w:szCs w:val="24"/>
        </w:rPr>
        <w:t xml:space="preserve">iver </w:t>
      </w:r>
      <w:r w:rsidR="00C97071">
        <w:rPr>
          <w:rFonts w:asciiTheme="majorBidi" w:eastAsia="Times New Roman" w:hAnsiTheme="majorBidi" w:cstheme="majorBidi"/>
          <w:color w:val="000000"/>
          <w:sz w:val="24"/>
          <w:szCs w:val="24"/>
        </w:rPr>
        <w:t>R</w:t>
      </w:r>
      <w:r w:rsidR="00C97071" w:rsidRPr="00C97071">
        <w:rPr>
          <w:rFonts w:asciiTheme="majorBidi" w:eastAsia="Times New Roman" w:hAnsiTheme="majorBidi" w:cstheme="majorBidi"/>
          <w:color w:val="000000"/>
          <w:sz w:val="24"/>
          <w:szCs w:val="24"/>
        </w:rPr>
        <w:t xml:space="preserve">estoration, which was accompanied by appropriate legislation, </w:t>
      </w:r>
      <w:r w:rsidR="008A7D17">
        <w:rPr>
          <w:rFonts w:asciiTheme="majorBidi" w:eastAsia="Times New Roman" w:hAnsiTheme="majorBidi" w:cstheme="majorBidi"/>
          <w:color w:val="000000"/>
          <w:sz w:val="24"/>
          <w:szCs w:val="24"/>
        </w:rPr>
        <w:t>reinforced the acknowledgment of nature's rights as a legitimate water consumer. These and other a</w:t>
      </w:r>
      <w:r w:rsidR="00C97071" w:rsidRPr="00C97071">
        <w:rPr>
          <w:rFonts w:asciiTheme="majorBidi" w:eastAsia="Times New Roman" w:hAnsiTheme="majorBidi" w:cstheme="majorBidi"/>
          <w:color w:val="000000"/>
          <w:sz w:val="24"/>
          <w:szCs w:val="24"/>
        </w:rPr>
        <w:t>ctions to restore streams</w:t>
      </w:r>
      <w:r w:rsidR="008A7D17">
        <w:rPr>
          <w:rFonts w:asciiTheme="majorBidi" w:eastAsia="Times New Roman" w:hAnsiTheme="majorBidi" w:cstheme="majorBidi"/>
          <w:color w:val="000000"/>
          <w:sz w:val="24"/>
          <w:szCs w:val="24"/>
        </w:rPr>
        <w:t xml:space="preserve"> and rivers</w:t>
      </w:r>
      <w:r w:rsidR="00C97071" w:rsidRPr="00C97071">
        <w:rPr>
          <w:rFonts w:asciiTheme="majorBidi" w:eastAsia="Times New Roman" w:hAnsiTheme="majorBidi" w:cstheme="majorBidi"/>
          <w:color w:val="000000"/>
          <w:sz w:val="24"/>
          <w:szCs w:val="24"/>
        </w:rPr>
        <w:t xml:space="preserve"> </w:t>
      </w:r>
      <w:r w:rsidR="008A7D17" w:rsidRPr="00C97071">
        <w:rPr>
          <w:rFonts w:asciiTheme="majorBidi" w:eastAsia="Times New Roman" w:hAnsiTheme="majorBidi" w:cstheme="majorBidi"/>
          <w:color w:val="000000"/>
          <w:sz w:val="24"/>
          <w:szCs w:val="24"/>
        </w:rPr>
        <w:t xml:space="preserve">have led to a certain improvement in the condition of some of the water bodies in </w:t>
      </w:r>
      <w:r w:rsidR="008A7D17">
        <w:rPr>
          <w:rFonts w:asciiTheme="majorBidi" w:eastAsia="Times New Roman" w:hAnsiTheme="majorBidi" w:cstheme="majorBidi"/>
          <w:color w:val="000000"/>
          <w:sz w:val="24"/>
          <w:szCs w:val="24"/>
        </w:rPr>
        <w:t>Israel</w:t>
      </w:r>
      <w:r w:rsidR="008A7D17" w:rsidRPr="00C97071">
        <w:rPr>
          <w:rFonts w:asciiTheme="majorBidi" w:eastAsia="Times New Roman" w:hAnsiTheme="majorBidi" w:cstheme="majorBidi"/>
          <w:color w:val="000000"/>
          <w:sz w:val="24"/>
          <w:szCs w:val="24"/>
        </w:rPr>
        <w:t>.</w:t>
      </w:r>
      <w:r w:rsidR="008A7D17">
        <w:rPr>
          <w:rFonts w:asciiTheme="majorBidi" w:eastAsia="Times New Roman" w:hAnsiTheme="majorBidi" w:cstheme="majorBidi"/>
          <w:color w:val="000000"/>
          <w:sz w:val="24"/>
          <w:szCs w:val="24"/>
        </w:rPr>
        <w:t xml:space="preserve"> Such actions include,</w:t>
      </w:r>
      <w:r w:rsidR="008A7D17" w:rsidRPr="008A7D17">
        <w:rPr>
          <w:rFonts w:asciiTheme="majorBidi" w:eastAsia="Times New Roman" w:hAnsiTheme="majorBidi" w:cstheme="majorBidi"/>
          <w:color w:val="000000"/>
          <w:sz w:val="24"/>
          <w:szCs w:val="24"/>
        </w:rPr>
        <w:t xml:space="preserve"> </w:t>
      </w:r>
      <w:r w:rsidR="008A7D17">
        <w:rPr>
          <w:rFonts w:asciiTheme="majorBidi" w:eastAsia="Times New Roman" w:hAnsiTheme="majorBidi" w:cstheme="majorBidi"/>
          <w:color w:val="000000"/>
          <w:sz w:val="24"/>
          <w:szCs w:val="24"/>
        </w:rPr>
        <w:t xml:space="preserve">as abovementioned, the reduction of polluting sources, the improvement of </w:t>
      </w:r>
      <w:r w:rsidR="008A7D17" w:rsidRPr="00C97071">
        <w:rPr>
          <w:rFonts w:asciiTheme="majorBidi" w:eastAsia="Times New Roman" w:hAnsiTheme="majorBidi" w:cstheme="majorBidi"/>
          <w:color w:val="000000"/>
          <w:sz w:val="24"/>
          <w:szCs w:val="24"/>
        </w:rPr>
        <w:t>quality of the effluents discharged into the streams,</w:t>
      </w:r>
      <w:r w:rsidR="008A7D17">
        <w:rPr>
          <w:rFonts w:asciiTheme="majorBidi" w:eastAsia="Times New Roman" w:hAnsiTheme="majorBidi" w:cstheme="majorBidi"/>
          <w:color w:val="000000"/>
          <w:sz w:val="24"/>
          <w:szCs w:val="24"/>
        </w:rPr>
        <w:t xml:space="preserve"> the diversion of </w:t>
      </w:r>
      <w:r w:rsidR="008A7D17" w:rsidRPr="00C97071">
        <w:rPr>
          <w:rFonts w:asciiTheme="majorBidi" w:eastAsia="Times New Roman" w:hAnsiTheme="majorBidi" w:cstheme="majorBidi"/>
          <w:color w:val="000000"/>
          <w:sz w:val="24"/>
          <w:szCs w:val="24"/>
        </w:rPr>
        <w:t>spring water for the benefit of nature</w:t>
      </w:r>
      <w:r w:rsidR="008A7D17">
        <w:rPr>
          <w:rFonts w:asciiTheme="majorBidi" w:eastAsia="Times New Roman" w:hAnsiTheme="majorBidi" w:cstheme="majorBidi"/>
          <w:color w:val="000000"/>
          <w:sz w:val="24"/>
          <w:szCs w:val="24"/>
        </w:rPr>
        <w:t xml:space="preserve">, </w:t>
      </w:r>
      <w:r w:rsidR="008A7D17" w:rsidRPr="00C97071">
        <w:rPr>
          <w:rFonts w:asciiTheme="majorBidi" w:eastAsia="Times New Roman" w:hAnsiTheme="majorBidi" w:cstheme="majorBidi"/>
          <w:color w:val="000000"/>
          <w:sz w:val="24"/>
          <w:szCs w:val="24"/>
        </w:rPr>
        <w:t>structural rehabilitation and the restoration of meanders</w:t>
      </w:r>
      <w:r w:rsidR="008A7D17">
        <w:rPr>
          <w:rFonts w:asciiTheme="majorBidi" w:eastAsia="Times New Roman" w:hAnsiTheme="majorBidi" w:cstheme="majorBidi"/>
          <w:color w:val="000000"/>
          <w:sz w:val="24"/>
          <w:szCs w:val="24"/>
        </w:rPr>
        <w:t xml:space="preserve"> alongside the implementation of </w:t>
      </w:r>
      <w:r w:rsidR="008A7D17" w:rsidRPr="00C97071">
        <w:rPr>
          <w:rFonts w:asciiTheme="majorBidi" w:eastAsia="Times New Roman" w:hAnsiTheme="majorBidi" w:cstheme="majorBidi"/>
          <w:color w:val="000000"/>
          <w:sz w:val="24"/>
          <w:szCs w:val="24"/>
        </w:rPr>
        <w:t>sustainable methods for flood protection and regulation</w:t>
      </w:r>
      <w:r w:rsidR="008A7D17">
        <w:rPr>
          <w:rFonts w:asciiTheme="majorBidi" w:eastAsia="Times New Roman" w:hAnsiTheme="majorBidi" w:cstheme="majorBidi"/>
          <w:color w:val="000000"/>
          <w:sz w:val="24"/>
          <w:szCs w:val="24"/>
        </w:rPr>
        <w:t xml:space="preserve">. The cooperation between relevant stakeholders is crucial </w:t>
      </w:r>
      <w:r w:rsidR="00604B82">
        <w:rPr>
          <w:rFonts w:asciiTheme="majorBidi" w:eastAsia="Times New Roman" w:hAnsiTheme="majorBidi" w:cstheme="majorBidi"/>
          <w:color w:val="000000"/>
          <w:sz w:val="24"/>
          <w:szCs w:val="24"/>
        </w:rPr>
        <w:t>for</w:t>
      </w:r>
      <w:r w:rsidR="008A7D17">
        <w:rPr>
          <w:rFonts w:asciiTheme="majorBidi" w:eastAsia="Times New Roman" w:hAnsiTheme="majorBidi" w:cstheme="majorBidi"/>
          <w:color w:val="000000"/>
          <w:sz w:val="24"/>
          <w:szCs w:val="24"/>
        </w:rPr>
        <w:t xml:space="preserve"> the success of </w:t>
      </w:r>
      <w:r w:rsidR="00604B82">
        <w:rPr>
          <w:rFonts w:asciiTheme="majorBidi" w:eastAsia="Times New Roman" w:hAnsiTheme="majorBidi" w:cstheme="majorBidi"/>
          <w:color w:val="000000"/>
          <w:sz w:val="24"/>
          <w:szCs w:val="24"/>
        </w:rPr>
        <w:t>this</w:t>
      </w:r>
      <w:r w:rsidR="009E740D">
        <w:rPr>
          <w:rFonts w:asciiTheme="majorBidi" w:eastAsia="Times New Roman" w:hAnsiTheme="majorBidi" w:cstheme="majorBidi"/>
          <w:color w:val="000000"/>
          <w:sz w:val="24"/>
          <w:szCs w:val="24"/>
        </w:rPr>
        <w:t xml:space="preserve"> </w:t>
      </w:r>
      <w:r w:rsidR="008A7D17">
        <w:rPr>
          <w:rFonts w:asciiTheme="majorBidi" w:eastAsia="Times New Roman" w:hAnsiTheme="majorBidi" w:cstheme="majorBidi"/>
          <w:color w:val="000000"/>
          <w:sz w:val="24"/>
          <w:szCs w:val="24"/>
        </w:rPr>
        <w:t xml:space="preserve">process, and they include </w:t>
      </w:r>
      <w:r w:rsidR="009E740D">
        <w:rPr>
          <w:rFonts w:asciiTheme="majorBidi" w:eastAsia="Times New Roman" w:hAnsiTheme="majorBidi" w:cstheme="majorBidi"/>
          <w:color w:val="000000"/>
          <w:sz w:val="24"/>
          <w:szCs w:val="24"/>
        </w:rPr>
        <w:t xml:space="preserve">mainly the Ministry </w:t>
      </w:r>
      <w:r w:rsidR="00604B82">
        <w:rPr>
          <w:rFonts w:asciiTheme="majorBidi" w:eastAsia="Times New Roman" w:hAnsiTheme="majorBidi" w:cstheme="majorBidi"/>
          <w:color w:val="000000"/>
          <w:sz w:val="24"/>
          <w:szCs w:val="24"/>
        </w:rPr>
        <w:t xml:space="preserve">of Environmental Protection (hereinafter: the Ministry) </w:t>
      </w:r>
      <w:r w:rsidR="009E740D">
        <w:rPr>
          <w:rFonts w:asciiTheme="majorBidi" w:eastAsia="Times New Roman" w:hAnsiTheme="majorBidi" w:cstheme="majorBidi"/>
          <w:color w:val="000000"/>
          <w:sz w:val="24"/>
          <w:szCs w:val="24"/>
        </w:rPr>
        <w:t xml:space="preserve">(charged with monitoring and supervision); the Water Authority (responsible for water allocation and wastewater treatment); the Nature and Parks Authority (tasked with </w:t>
      </w:r>
      <w:r w:rsidR="009E740D" w:rsidRPr="00C97071">
        <w:rPr>
          <w:rFonts w:asciiTheme="majorBidi" w:eastAsia="Times New Roman" w:hAnsiTheme="majorBidi" w:cstheme="majorBidi"/>
          <w:color w:val="000000"/>
          <w:sz w:val="24"/>
          <w:szCs w:val="24"/>
        </w:rPr>
        <w:t>biodiversity protection</w:t>
      </w:r>
      <w:r w:rsidR="009E740D">
        <w:rPr>
          <w:rFonts w:asciiTheme="majorBidi" w:eastAsia="Times New Roman" w:hAnsiTheme="majorBidi" w:cstheme="majorBidi"/>
          <w:color w:val="000000"/>
          <w:sz w:val="24"/>
          <w:szCs w:val="24"/>
        </w:rPr>
        <w:t xml:space="preserve">), and others. </w:t>
      </w:r>
    </w:p>
    <w:p w:rsidR="00A12168" w:rsidRDefault="00A12168" w:rsidP="00604B82">
      <w:pPr>
        <w:bidi w:val="0"/>
        <w:spacing w:line="360" w:lineRule="auto"/>
        <w:jc w:val="both"/>
        <w:rPr>
          <w:rFonts w:asciiTheme="majorBidi" w:eastAsia="Times New Roman" w:hAnsiTheme="majorBidi" w:cstheme="majorBidi"/>
          <w:color w:val="000000"/>
          <w:sz w:val="24"/>
          <w:szCs w:val="24"/>
        </w:rPr>
      </w:pPr>
      <w:r w:rsidRPr="00A12168">
        <w:rPr>
          <w:rFonts w:asciiTheme="majorBidi" w:eastAsia="Times New Roman" w:hAnsiTheme="majorBidi" w:cstheme="majorBidi"/>
          <w:color w:val="000000"/>
          <w:sz w:val="24"/>
          <w:szCs w:val="24"/>
        </w:rPr>
        <w:t xml:space="preserve">For decades, the assessment of the condition of streams in Israel was </w:t>
      </w:r>
      <w:r>
        <w:rPr>
          <w:rFonts w:asciiTheme="majorBidi" w:eastAsia="Times New Roman" w:hAnsiTheme="majorBidi" w:cstheme="majorBidi"/>
          <w:color w:val="000000"/>
          <w:sz w:val="24"/>
          <w:szCs w:val="24"/>
        </w:rPr>
        <w:t xml:space="preserve">mainly </w:t>
      </w:r>
      <w:r w:rsidRPr="00A12168">
        <w:rPr>
          <w:rFonts w:asciiTheme="majorBidi" w:eastAsia="Times New Roman" w:hAnsiTheme="majorBidi" w:cstheme="majorBidi"/>
          <w:color w:val="000000"/>
          <w:sz w:val="24"/>
          <w:szCs w:val="24"/>
        </w:rPr>
        <w:t xml:space="preserve">based on continuous </w:t>
      </w:r>
      <w:r w:rsidR="00DB1F89">
        <w:rPr>
          <w:rFonts w:asciiTheme="majorBidi" w:eastAsia="Times New Roman" w:hAnsiTheme="majorBidi" w:cstheme="majorBidi"/>
          <w:color w:val="000000"/>
          <w:sz w:val="24"/>
          <w:szCs w:val="24"/>
        </w:rPr>
        <w:t xml:space="preserve">chemical </w:t>
      </w:r>
      <w:r w:rsidRPr="00A12168">
        <w:rPr>
          <w:rFonts w:asciiTheme="majorBidi" w:eastAsia="Times New Roman" w:hAnsiTheme="majorBidi" w:cstheme="majorBidi"/>
          <w:color w:val="000000"/>
          <w:sz w:val="24"/>
          <w:szCs w:val="24"/>
        </w:rPr>
        <w:t>monitoring of the quality of the water flowing in the streams</w:t>
      </w:r>
      <w:r>
        <w:rPr>
          <w:rFonts w:asciiTheme="majorBidi" w:eastAsia="Times New Roman" w:hAnsiTheme="majorBidi" w:cstheme="majorBidi"/>
          <w:color w:val="000000"/>
          <w:sz w:val="24"/>
          <w:szCs w:val="24"/>
        </w:rPr>
        <w:t xml:space="preserve">. Streams are sampled twice a year (spring and fall) as part of a </w:t>
      </w:r>
      <w:r w:rsidRPr="00A12168">
        <w:rPr>
          <w:rFonts w:asciiTheme="majorBidi" w:eastAsia="Times New Roman" w:hAnsiTheme="majorBidi" w:cstheme="majorBidi"/>
          <w:color w:val="000000"/>
          <w:sz w:val="24"/>
          <w:szCs w:val="24"/>
        </w:rPr>
        <w:t>multi-year plan</w:t>
      </w:r>
      <w:r>
        <w:rPr>
          <w:rFonts w:asciiTheme="majorBidi" w:eastAsia="Times New Roman" w:hAnsiTheme="majorBidi" w:cstheme="majorBidi"/>
          <w:color w:val="000000"/>
          <w:sz w:val="24"/>
          <w:szCs w:val="24"/>
        </w:rPr>
        <w:t xml:space="preserve">, in order to maintain a </w:t>
      </w:r>
      <w:r w:rsidRPr="00A12168">
        <w:rPr>
          <w:rFonts w:asciiTheme="majorBidi" w:eastAsia="Times New Roman" w:hAnsiTheme="majorBidi" w:cstheme="majorBidi"/>
          <w:color w:val="000000"/>
          <w:sz w:val="24"/>
          <w:szCs w:val="24"/>
        </w:rPr>
        <w:t xml:space="preserve">sequence of data </w:t>
      </w:r>
      <w:r>
        <w:rPr>
          <w:rFonts w:asciiTheme="majorBidi" w:eastAsia="Times New Roman" w:hAnsiTheme="majorBidi" w:cstheme="majorBidi"/>
          <w:color w:val="000000"/>
          <w:sz w:val="24"/>
          <w:szCs w:val="24"/>
        </w:rPr>
        <w:t xml:space="preserve">indicative of the water quality flowing in </w:t>
      </w:r>
      <w:r w:rsidR="00604B82">
        <w:rPr>
          <w:rFonts w:asciiTheme="majorBidi" w:eastAsia="Times New Roman" w:hAnsiTheme="majorBidi" w:cstheme="majorBidi"/>
          <w:color w:val="000000"/>
          <w:sz w:val="24"/>
          <w:szCs w:val="24"/>
        </w:rPr>
        <w:t>them</w:t>
      </w:r>
      <w:r>
        <w:rPr>
          <w:rFonts w:asciiTheme="majorBidi" w:eastAsia="Times New Roman" w:hAnsiTheme="majorBidi" w:cstheme="majorBidi"/>
          <w:color w:val="000000"/>
          <w:sz w:val="24"/>
          <w:szCs w:val="24"/>
        </w:rPr>
        <w:t>. The water is sampled in circa 90 preselected sampling stations</w:t>
      </w:r>
      <w:r w:rsidRPr="00A12168">
        <w:rPr>
          <w:rFonts w:asciiTheme="majorBidi" w:eastAsia="Times New Roman" w:hAnsiTheme="majorBidi" w:cstheme="majorBidi"/>
          <w:color w:val="000000"/>
          <w:sz w:val="24"/>
          <w:szCs w:val="24"/>
        </w:rPr>
        <w:t xml:space="preserve"> in 17 streams</w:t>
      </w:r>
      <w:r>
        <w:rPr>
          <w:rFonts w:asciiTheme="majorBidi" w:eastAsia="Times New Roman" w:hAnsiTheme="majorBidi" w:cstheme="majorBidi"/>
          <w:color w:val="000000"/>
          <w:sz w:val="24"/>
          <w:szCs w:val="24"/>
        </w:rPr>
        <w:t xml:space="preserve">, to reflect the </w:t>
      </w:r>
      <w:r w:rsidRPr="00A12168">
        <w:rPr>
          <w:rFonts w:asciiTheme="majorBidi" w:eastAsia="Times New Roman" w:hAnsiTheme="majorBidi" w:cstheme="majorBidi"/>
          <w:color w:val="000000"/>
          <w:sz w:val="24"/>
          <w:szCs w:val="24"/>
        </w:rPr>
        <w:t xml:space="preserve">state of the water in </w:t>
      </w:r>
      <w:r>
        <w:rPr>
          <w:rFonts w:asciiTheme="majorBidi" w:eastAsia="Times New Roman" w:hAnsiTheme="majorBidi" w:cstheme="majorBidi"/>
          <w:color w:val="000000"/>
          <w:sz w:val="24"/>
          <w:szCs w:val="24"/>
        </w:rPr>
        <w:t>a certain place</w:t>
      </w:r>
      <w:r w:rsidRPr="00A12168">
        <w:rPr>
          <w:rFonts w:asciiTheme="majorBidi" w:eastAsia="Times New Roman" w:hAnsiTheme="majorBidi" w:cstheme="majorBidi"/>
          <w:color w:val="000000"/>
          <w:sz w:val="24"/>
          <w:szCs w:val="24"/>
        </w:rPr>
        <w:t xml:space="preserve"> at a fixed point in time. </w:t>
      </w:r>
      <w:r w:rsidR="005C5FF6" w:rsidRPr="00A12168">
        <w:rPr>
          <w:rFonts w:asciiTheme="majorBidi" w:eastAsia="Times New Roman" w:hAnsiTheme="majorBidi" w:cstheme="majorBidi"/>
          <w:color w:val="000000"/>
          <w:sz w:val="24"/>
          <w:szCs w:val="24"/>
        </w:rPr>
        <w:t>This monitoring provides valuable information on state</w:t>
      </w:r>
      <w:r w:rsidR="005C5FF6">
        <w:rPr>
          <w:rFonts w:asciiTheme="majorBidi" w:eastAsia="Times New Roman" w:hAnsiTheme="majorBidi" w:cstheme="majorBidi"/>
          <w:color w:val="000000"/>
          <w:sz w:val="24"/>
          <w:szCs w:val="24"/>
        </w:rPr>
        <w:t>s</w:t>
      </w:r>
      <w:r w:rsidR="005C5FF6" w:rsidRPr="00A12168">
        <w:rPr>
          <w:rFonts w:asciiTheme="majorBidi" w:eastAsia="Times New Roman" w:hAnsiTheme="majorBidi" w:cstheme="majorBidi"/>
          <w:color w:val="000000"/>
          <w:sz w:val="24"/>
          <w:szCs w:val="24"/>
        </w:rPr>
        <w:t xml:space="preserve"> of pollution</w:t>
      </w:r>
      <w:r w:rsidR="005C5FF6">
        <w:rPr>
          <w:rFonts w:asciiTheme="majorBidi" w:eastAsia="Times New Roman" w:hAnsiTheme="majorBidi" w:cstheme="majorBidi"/>
          <w:color w:val="000000"/>
          <w:sz w:val="24"/>
          <w:szCs w:val="24"/>
        </w:rPr>
        <w:t>,</w:t>
      </w:r>
      <w:r w:rsidR="005C5FF6" w:rsidRPr="00A12168">
        <w:rPr>
          <w:rFonts w:asciiTheme="majorBidi" w:eastAsia="Times New Roman" w:hAnsiTheme="majorBidi" w:cstheme="majorBidi"/>
          <w:color w:val="000000"/>
          <w:sz w:val="24"/>
          <w:szCs w:val="24"/>
        </w:rPr>
        <w:t xml:space="preserve"> and </w:t>
      </w:r>
      <w:r w:rsidR="005C5FF6">
        <w:rPr>
          <w:rFonts w:asciiTheme="majorBidi" w:eastAsia="Times New Roman" w:hAnsiTheme="majorBidi" w:cstheme="majorBidi"/>
          <w:color w:val="000000"/>
          <w:sz w:val="24"/>
          <w:szCs w:val="24"/>
        </w:rPr>
        <w:t>informs</w:t>
      </w:r>
      <w:r w:rsidR="005C5FF6" w:rsidRPr="00A12168">
        <w:rPr>
          <w:rFonts w:asciiTheme="majorBidi" w:eastAsia="Times New Roman" w:hAnsiTheme="majorBidi" w:cstheme="majorBidi"/>
          <w:color w:val="000000"/>
          <w:sz w:val="24"/>
          <w:szCs w:val="24"/>
        </w:rPr>
        <w:t xml:space="preserve"> changes in water quality over time and pollutants that </w:t>
      </w:r>
      <w:r w:rsidR="005C5FF6">
        <w:rPr>
          <w:rFonts w:asciiTheme="majorBidi" w:eastAsia="Times New Roman" w:hAnsiTheme="majorBidi" w:cstheme="majorBidi"/>
          <w:color w:val="000000"/>
          <w:sz w:val="24"/>
          <w:szCs w:val="24"/>
        </w:rPr>
        <w:t>might</w:t>
      </w:r>
      <w:r w:rsidR="005C5FF6" w:rsidRPr="00A12168">
        <w:rPr>
          <w:rFonts w:asciiTheme="majorBidi" w:eastAsia="Times New Roman" w:hAnsiTheme="majorBidi" w:cstheme="majorBidi"/>
          <w:color w:val="000000"/>
          <w:sz w:val="24"/>
          <w:szCs w:val="24"/>
        </w:rPr>
        <w:t xml:space="preserve"> endanger human health.</w:t>
      </w:r>
      <w:r w:rsidR="005C5FF6">
        <w:rPr>
          <w:rFonts w:asciiTheme="majorBidi" w:eastAsia="Times New Roman" w:hAnsiTheme="majorBidi" w:cstheme="majorBidi"/>
          <w:color w:val="000000"/>
          <w:sz w:val="24"/>
          <w:szCs w:val="24"/>
        </w:rPr>
        <w:t xml:space="preserve"> </w:t>
      </w:r>
      <w:r w:rsidR="00DB1F89">
        <w:rPr>
          <w:rFonts w:asciiTheme="majorBidi" w:eastAsia="Times New Roman" w:hAnsiTheme="majorBidi" w:cstheme="majorBidi"/>
          <w:color w:val="000000"/>
          <w:sz w:val="24"/>
          <w:szCs w:val="24"/>
        </w:rPr>
        <w:t xml:space="preserve">Twelve (12) </w:t>
      </w:r>
      <w:r w:rsidRPr="00A12168">
        <w:rPr>
          <w:rFonts w:asciiTheme="majorBidi" w:eastAsia="Times New Roman" w:hAnsiTheme="majorBidi" w:cstheme="majorBidi"/>
          <w:color w:val="000000"/>
          <w:sz w:val="24"/>
          <w:szCs w:val="24"/>
        </w:rPr>
        <w:t>main parameters are tested by the Nature and Parks Authority for the Ministry</w:t>
      </w:r>
      <w:r w:rsidR="00DB1F89">
        <w:rPr>
          <w:rFonts w:asciiTheme="majorBidi" w:eastAsia="Times New Roman" w:hAnsiTheme="majorBidi" w:cstheme="majorBidi"/>
          <w:color w:val="000000"/>
          <w:sz w:val="24"/>
          <w:szCs w:val="24"/>
        </w:rPr>
        <w:t xml:space="preserve">, including </w:t>
      </w:r>
      <w:r w:rsidR="00DB1F89" w:rsidRPr="00A12168">
        <w:rPr>
          <w:rFonts w:asciiTheme="majorBidi" w:eastAsia="Times New Roman" w:hAnsiTheme="majorBidi" w:cstheme="majorBidi"/>
          <w:color w:val="000000"/>
          <w:sz w:val="24"/>
          <w:szCs w:val="24"/>
        </w:rPr>
        <w:t xml:space="preserve">suspended solids (TSS 105OC), biological oxygen </w:t>
      </w:r>
      <w:r w:rsidR="00DB1F89">
        <w:rPr>
          <w:rFonts w:asciiTheme="majorBidi" w:eastAsia="Times New Roman" w:hAnsiTheme="majorBidi" w:cstheme="majorBidi"/>
          <w:color w:val="000000"/>
          <w:sz w:val="24"/>
          <w:szCs w:val="24"/>
        </w:rPr>
        <w:t>demand</w:t>
      </w:r>
      <w:r w:rsidR="00DB1F89" w:rsidRPr="00A12168">
        <w:rPr>
          <w:rFonts w:asciiTheme="majorBidi" w:eastAsia="Times New Roman" w:hAnsiTheme="majorBidi" w:cstheme="majorBidi"/>
          <w:color w:val="000000"/>
          <w:sz w:val="24"/>
          <w:szCs w:val="24"/>
        </w:rPr>
        <w:t xml:space="preserve"> (BOD), chemical oxygen </w:t>
      </w:r>
      <w:r w:rsidR="00DB1F89">
        <w:rPr>
          <w:rFonts w:asciiTheme="majorBidi" w:eastAsia="Times New Roman" w:hAnsiTheme="majorBidi" w:cstheme="majorBidi"/>
          <w:color w:val="000000"/>
          <w:sz w:val="24"/>
          <w:szCs w:val="24"/>
        </w:rPr>
        <w:t>demand</w:t>
      </w:r>
      <w:r w:rsidR="00DB1F89" w:rsidRPr="00A12168">
        <w:rPr>
          <w:rFonts w:asciiTheme="majorBidi" w:eastAsia="Times New Roman" w:hAnsiTheme="majorBidi" w:cstheme="majorBidi"/>
          <w:color w:val="000000"/>
          <w:sz w:val="24"/>
          <w:szCs w:val="24"/>
        </w:rPr>
        <w:t xml:space="preserve"> (COD), chloride (Cl), </w:t>
      </w:r>
      <w:r w:rsidR="00DB1F89" w:rsidRPr="00DB1F89">
        <w:rPr>
          <w:rFonts w:asciiTheme="majorBidi" w:eastAsia="Times New Roman" w:hAnsiTheme="majorBidi" w:cstheme="majorBidi"/>
          <w:color w:val="000000"/>
          <w:sz w:val="24"/>
          <w:szCs w:val="24"/>
        </w:rPr>
        <w:t xml:space="preserve">Kjeldahl </w:t>
      </w:r>
      <w:r w:rsidR="00DB1F89" w:rsidRPr="00A12168">
        <w:rPr>
          <w:rFonts w:asciiTheme="majorBidi" w:eastAsia="Times New Roman" w:hAnsiTheme="majorBidi" w:cstheme="majorBidi"/>
          <w:color w:val="000000"/>
          <w:sz w:val="24"/>
          <w:szCs w:val="24"/>
        </w:rPr>
        <w:t>nitrogen (TKN), ammoni</w:t>
      </w:r>
      <w:r w:rsidR="00DB1F89">
        <w:rPr>
          <w:rFonts w:asciiTheme="majorBidi" w:eastAsia="Times New Roman" w:hAnsiTheme="majorBidi" w:cstheme="majorBidi"/>
          <w:color w:val="000000"/>
          <w:sz w:val="24"/>
          <w:szCs w:val="24"/>
        </w:rPr>
        <w:t>um</w:t>
      </w:r>
      <w:r w:rsidR="00DB1F89" w:rsidRPr="00A12168">
        <w:rPr>
          <w:rFonts w:asciiTheme="majorBidi" w:eastAsia="Times New Roman" w:hAnsiTheme="majorBidi" w:cstheme="majorBidi"/>
          <w:color w:val="000000"/>
          <w:sz w:val="24"/>
          <w:szCs w:val="24"/>
        </w:rPr>
        <w:t xml:space="preserve"> (NH4), nitrite (NO2), nitrate ( NO3), total nitrogen (TN), total</w:t>
      </w:r>
      <w:r w:rsidR="00DB1F89">
        <w:rPr>
          <w:rFonts w:asciiTheme="majorBidi" w:eastAsia="Times New Roman" w:hAnsiTheme="majorBidi" w:cstheme="majorBidi"/>
          <w:color w:val="000000"/>
          <w:sz w:val="24"/>
          <w:szCs w:val="24"/>
        </w:rPr>
        <w:t xml:space="preserve"> phosphorus (TP), f</w:t>
      </w:r>
      <w:r w:rsidR="00DB1F89" w:rsidRPr="00A12168">
        <w:rPr>
          <w:rFonts w:asciiTheme="majorBidi" w:eastAsia="Times New Roman" w:hAnsiTheme="majorBidi" w:cstheme="majorBidi"/>
          <w:color w:val="000000"/>
          <w:sz w:val="24"/>
          <w:szCs w:val="24"/>
        </w:rPr>
        <w:t xml:space="preserve">ecal coliforms (FECAL COLI), </w:t>
      </w:r>
      <w:r w:rsidR="00DB1F89">
        <w:rPr>
          <w:rFonts w:asciiTheme="majorBidi" w:eastAsia="Times New Roman" w:hAnsiTheme="majorBidi" w:cstheme="majorBidi"/>
          <w:color w:val="000000"/>
          <w:sz w:val="24"/>
          <w:szCs w:val="24"/>
        </w:rPr>
        <w:t xml:space="preserve">and total </w:t>
      </w:r>
      <w:r w:rsidR="00DB1F89" w:rsidRPr="00A12168">
        <w:rPr>
          <w:rFonts w:asciiTheme="majorBidi" w:eastAsia="Times New Roman" w:hAnsiTheme="majorBidi" w:cstheme="majorBidi"/>
          <w:color w:val="000000"/>
          <w:sz w:val="24"/>
          <w:szCs w:val="24"/>
        </w:rPr>
        <w:t xml:space="preserve">organic </w:t>
      </w:r>
      <w:r w:rsidR="00DB1F89">
        <w:rPr>
          <w:rFonts w:asciiTheme="majorBidi" w:eastAsia="Times New Roman" w:hAnsiTheme="majorBidi" w:cstheme="majorBidi"/>
          <w:color w:val="000000"/>
          <w:sz w:val="24"/>
          <w:szCs w:val="24"/>
        </w:rPr>
        <w:t>carbon</w:t>
      </w:r>
      <w:r w:rsidR="00DB1F89" w:rsidRPr="00A12168">
        <w:rPr>
          <w:rFonts w:asciiTheme="majorBidi" w:eastAsia="Times New Roman" w:hAnsiTheme="majorBidi" w:cstheme="majorBidi"/>
          <w:color w:val="000000"/>
          <w:sz w:val="24"/>
          <w:szCs w:val="24"/>
        </w:rPr>
        <w:t xml:space="preserve"> (TOC)</w:t>
      </w:r>
      <w:r w:rsidR="00DB1F89">
        <w:rPr>
          <w:rFonts w:asciiTheme="majorBidi" w:eastAsia="Times New Roman" w:hAnsiTheme="majorBidi" w:cstheme="majorBidi"/>
          <w:color w:val="000000"/>
          <w:sz w:val="24"/>
          <w:szCs w:val="24"/>
        </w:rPr>
        <w:t xml:space="preserve">. Additional parameters are tested at need. </w:t>
      </w:r>
    </w:p>
    <w:p w:rsidR="0053692D" w:rsidRDefault="00A12168" w:rsidP="008D7E87">
      <w:pPr>
        <w:bidi w:val="0"/>
        <w:spacing w:line="360" w:lineRule="auto"/>
        <w:jc w:val="both"/>
        <w:rPr>
          <w:rFonts w:asciiTheme="majorBidi" w:eastAsia="Times New Roman" w:hAnsiTheme="majorBidi" w:cstheme="majorBidi"/>
          <w:color w:val="000000"/>
          <w:sz w:val="24"/>
          <w:szCs w:val="24"/>
        </w:rPr>
      </w:pPr>
      <w:r w:rsidRPr="00A12168">
        <w:rPr>
          <w:rFonts w:asciiTheme="majorBidi" w:eastAsia="Times New Roman" w:hAnsiTheme="majorBidi" w:cstheme="majorBidi"/>
          <w:color w:val="000000"/>
          <w:sz w:val="24"/>
          <w:szCs w:val="24"/>
        </w:rPr>
        <w:t xml:space="preserve">However, monitoring based entirely on </w:t>
      </w:r>
      <w:r w:rsidR="005C5FF6">
        <w:rPr>
          <w:rFonts w:asciiTheme="majorBidi" w:eastAsia="Times New Roman" w:hAnsiTheme="majorBidi" w:cstheme="majorBidi"/>
          <w:color w:val="000000"/>
          <w:sz w:val="24"/>
          <w:szCs w:val="24"/>
        </w:rPr>
        <w:t xml:space="preserve">chemical </w:t>
      </w:r>
      <w:r w:rsidRPr="00A12168">
        <w:rPr>
          <w:rFonts w:asciiTheme="majorBidi" w:eastAsia="Times New Roman" w:hAnsiTheme="majorBidi" w:cstheme="majorBidi"/>
          <w:color w:val="000000"/>
          <w:sz w:val="24"/>
          <w:szCs w:val="24"/>
        </w:rPr>
        <w:t>water quality has several disadvantages</w:t>
      </w:r>
      <w:r w:rsidR="005C5FF6">
        <w:rPr>
          <w:rFonts w:asciiTheme="majorBidi" w:eastAsia="Times New Roman" w:hAnsiTheme="majorBidi" w:cstheme="majorBidi"/>
          <w:color w:val="000000"/>
          <w:sz w:val="24"/>
          <w:szCs w:val="24"/>
        </w:rPr>
        <w:t>. As mentioned, i</w:t>
      </w:r>
      <w:r w:rsidRPr="00A12168">
        <w:rPr>
          <w:rFonts w:asciiTheme="majorBidi" w:eastAsia="Times New Roman" w:hAnsiTheme="majorBidi" w:cstheme="majorBidi"/>
          <w:color w:val="000000"/>
          <w:sz w:val="24"/>
          <w:szCs w:val="24"/>
        </w:rPr>
        <w:t xml:space="preserve">n most cases, </w:t>
      </w:r>
      <w:r w:rsidR="005C5FF6">
        <w:rPr>
          <w:rFonts w:asciiTheme="majorBidi" w:eastAsia="Times New Roman" w:hAnsiTheme="majorBidi" w:cstheme="majorBidi"/>
          <w:color w:val="000000"/>
          <w:sz w:val="24"/>
          <w:szCs w:val="24"/>
        </w:rPr>
        <w:t xml:space="preserve">such testing is only indicative of </w:t>
      </w:r>
      <w:r w:rsidRPr="00A12168">
        <w:rPr>
          <w:rFonts w:asciiTheme="majorBidi" w:eastAsia="Times New Roman" w:hAnsiTheme="majorBidi" w:cstheme="majorBidi"/>
          <w:color w:val="000000"/>
          <w:sz w:val="24"/>
          <w:szCs w:val="24"/>
        </w:rPr>
        <w:t xml:space="preserve">conditions at </w:t>
      </w:r>
      <w:r w:rsidR="005C5FF6">
        <w:rPr>
          <w:rFonts w:asciiTheme="majorBidi" w:eastAsia="Times New Roman" w:hAnsiTheme="majorBidi" w:cstheme="majorBidi"/>
          <w:color w:val="000000"/>
          <w:sz w:val="24"/>
          <w:szCs w:val="24"/>
        </w:rPr>
        <w:t xml:space="preserve">a certain place and </w:t>
      </w:r>
      <w:r w:rsidRPr="00A12168">
        <w:rPr>
          <w:rFonts w:asciiTheme="majorBidi" w:eastAsia="Times New Roman" w:hAnsiTheme="majorBidi" w:cstheme="majorBidi"/>
          <w:color w:val="000000"/>
          <w:sz w:val="24"/>
          <w:szCs w:val="24"/>
        </w:rPr>
        <w:t>point in time</w:t>
      </w:r>
      <w:r w:rsidR="005C5FF6">
        <w:rPr>
          <w:rFonts w:asciiTheme="majorBidi" w:eastAsia="Times New Roman" w:hAnsiTheme="majorBidi" w:cstheme="majorBidi"/>
          <w:color w:val="000000"/>
          <w:sz w:val="24"/>
          <w:szCs w:val="24"/>
        </w:rPr>
        <w:t xml:space="preserve">, and does not identify additional </w:t>
      </w:r>
      <w:r w:rsidRPr="00A12168">
        <w:rPr>
          <w:rFonts w:asciiTheme="majorBidi" w:eastAsia="Times New Roman" w:hAnsiTheme="majorBidi" w:cstheme="majorBidi"/>
          <w:color w:val="000000"/>
          <w:sz w:val="24"/>
          <w:szCs w:val="24"/>
        </w:rPr>
        <w:t xml:space="preserve">environmental effects such as </w:t>
      </w:r>
      <w:r w:rsidR="005C5FF6">
        <w:rPr>
          <w:rFonts w:asciiTheme="majorBidi" w:eastAsia="Times New Roman" w:hAnsiTheme="majorBidi" w:cstheme="majorBidi"/>
          <w:color w:val="000000"/>
          <w:sz w:val="24"/>
          <w:szCs w:val="24"/>
        </w:rPr>
        <w:t>drought</w:t>
      </w:r>
      <w:r w:rsidRPr="00A12168">
        <w:rPr>
          <w:rFonts w:asciiTheme="majorBidi" w:eastAsia="Times New Roman" w:hAnsiTheme="majorBidi" w:cstheme="majorBidi"/>
          <w:color w:val="000000"/>
          <w:sz w:val="24"/>
          <w:szCs w:val="24"/>
        </w:rPr>
        <w:t>, invasive species or physical changes.</w:t>
      </w:r>
      <w:r w:rsidR="005C5FF6">
        <w:rPr>
          <w:rFonts w:asciiTheme="majorBidi" w:eastAsia="Times New Roman" w:hAnsiTheme="majorBidi" w:cstheme="majorBidi"/>
          <w:color w:val="000000"/>
          <w:sz w:val="24"/>
          <w:szCs w:val="24"/>
        </w:rPr>
        <w:t xml:space="preserve"> </w:t>
      </w:r>
      <w:r w:rsidRPr="00A12168">
        <w:rPr>
          <w:rFonts w:asciiTheme="majorBidi" w:eastAsia="Times New Roman" w:hAnsiTheme="majorBidi" w:cstheme="majorBidi"/>
          <w:color w:val="000000"/>
          <w:sz w:val="24"/>
          <w:szCs w:val="24"/>
        </w:rPr>
        <w:t xml:space="preserve">It does not examine the effect of </w:t>
      </w:r>
      <w:r w:rsidR="005C5FF6">
        <w:rPr>
          <w:rFonts w:asciiTheme="majorBidi" w:eastAsia="Times New Roman" w:hAnsiTheme="majorBidi" w:cstheme="majorBidi"/>
          <w:color w:val="000000"/>
          <w:sz w:val="24"/>
          <w:szCs w:val="24"/>
        </w:rPr>
        <w:t>leisure activities</w:t>
      </w:r>
      <w:r w:rsidRPr="00A12168">
        <w:rPr>
          <w:rFonts w:asciiTheme="majorBidi" w:eastAsia="Times New Roman" w:hAnsiTheme="majorBidi" w:cstheme="majorBidi"/>
          <w:color w:val="000000"/>
          <w:sz w:val="24"/>
          <w:szCs w:val="24"/>
        </w:rPr>
        <w:t xml:space="preserve">, </w:t>
      </w:r>
      <w:r w:rsidR="005C5FF6">
        <w:rPr>
          <w:rFonts w:asciiTheme="majorBidi" w:eastAsia="Times New Roman" w:hAnsiTheme="majorBidi" w:cstheme="majorBidi"/>
          <w:color w:val="000000"/>
          <w:sz w:val="24"/>
          <w:szCs w:val="24"/>
        </w:rPr>
        <w:t>agricultural or</w:t>
      </w:r>
      <w:r w:rsidRPr="00A12168">
        <w:rPr>
          <w:rFonts w:asciiTheme="majorBidi" w:eastAsia="Times New Roman" w:hAnsiTheme="majorBidi" w:cstheme="majorBidi"/>
          <w:color w:val="000000"/>
          <w:sz w:val="24"/>
          <w:szCs w:val="24"/>
        </w:rPr>
        <w:t xml:space="preserve"> the positive effects of rehabilitation</w:t>
      </w:r>
      <w:r w:rsidR="005C5FF6">
        <w:rPr>
          <w:rFonts w:asciiTheme="majorBidi" w:eastAsia="Times New Roman" w:hAnsiTheme="majorBidi" w:cstheme="majorBidi"/>
          <w:color w:val="000000"/>
          <w:sz w:val="24"/>
          <w:szCs w:val="24"/>
        </w:rPr>
        <w:t xml:space="preserve">, and does not account for effects of substance interplay or of </w:t>
      </w:r>
      <w:r w:rsidRPr="00A12168">
        <w:rPr>
          <w:rFonts w:asciiTheme="majorBidi" w:eastAsia="Times New Roman" w:hAnsiTheme="majorBidi" w:cstheme="majorBidi"/>
          <w:color w:val="000000"/>
          <w:sz w:val="24"/>
          <w:szCs w:val="24"/>
        </w:rPr>
        <w:t>concentrations below the detection threshold (micro</w:t>
      </w:r>
      <w:r w:rsidR="005C5FF6">
        <w:rPr>
          <w:rFonts w:asciiTheme="majorBidi" w:eastAsia="Times New Roman" w:hAnsiTheme="majorBidi" w:cstheme="majorBidi"/>
          <w:color w:val="000000"/>
          <w:sz w:val="24"/>
          <w:szCs w:val="24"/>
        </w:rPr>
        <w:t>-</w:t>
      </w:r>
      <w:r w:rsidRPr="00A12168">
        <w:rPr>
          <w:rFonts w:asciiTheme="majorBidi" w:eastAsia="Times New Roman" w:hAnsiTheme="majorBidi" w:cstheme="majorBidi"/>
          <w:color w:val="000000"/>
          <w:sz w:val="24"/>
          <w:szCs w:val="24"/>
        </w:rPr>
        <w:t>pollutants, hormones and drugs).</w:t>
      </w:r>
      <w:r w:rsidR="005C5FF6">
        <w:rPr>
          <w:rFonts w:asciiTheme="majorBidi" w:eastAsia="Times New Roman" w:hAnsiTheme="majorBidi" w:cstheme="majorBidi"/>
          <w:color w:val="000000"/>
          <w:sz w:val="24"/>
          <w:szCs w:val="24"/>
        </w:rPr>
        <w:t xml:space="preserve"> </w:t>
      </w:r>
      <w:r w:rsidR="0053692D">
        <w:rPr>
          <w:rFonts w:asciiTheme="majorBidi" w:eastAsia="Times New Roman" w:hAnsiTheme="majorBidi" w:cstheme="majorBidi"/>
          <w:color w:val="000000"/>
          <w:sz w:val="24"/>
          <w:szCs w:val="24"/>
        </w:rPr>
        <w:t xml:space="preserve">Therefore, the chemical monitoring is supplemented </w:t>
      </w:r>
      <w:r w:rsidR="008D7E87">
        <w:rPr>
          <w:rFonts w:asciiTheme="majorBidi" w:eastAsia="Times New Roman" w:hAnsiTheme="majorBidi" w:cstheme="majorBidi"/>
          <w:color w:val="000000"/>
          <w:sz w:val="24"/>
          <w:szCs w:val="24"/>
        </w:rPr>
        <w:t xml:space="preserve">with </w:t>
      </w:r>
      <w:r w:rsidR="0053692D">
        <w:rPr>
          <w:rFonts w:asciiTheme="majorBidi" w:eastAsia="Times New Roman" w:hAnsiTheme="majorBidi" w:cstheme="majorBidi"/>
          <w:color w:val="000000"/>
          <w:sz w:val="24"/>
          <w:szCs w:val="24"/>
        </w:rPr>
        <w:t xml:space="preserve">ecological monitoring, which allows </w:t>
      </w:r>
      <w:r w:rsidR="008D7E87">
        <w:rPr>
          <w:rFonts w:asciiTheme="majorBidi" w:eastAsia="Times New Roman" w:hAnsiTheme="majorBidi" w:cstheme="majorBidi"/>
          <w:color w:val="000000"/>
          <w:sz w:val="24"/>
          <w:szCs w:val="24"/>
        </w:rPr>
        <w:t>the examination of</w:t>
      </w:r>
      <w:r w:rsidR="0053692D">
        <w:rPr>
          <w:rFonts w:asciiTheme="majorBidi" w:eastAsia="Times New Roman" w:hAnsiTheme="majorBidi" w:cstheme="majorBidi"/>
          <w:color w:val="000000"/>
          <w:sz w:val="24"/>
          <w:szCs w:val="24"/>
        </w:rPr>
        <w:t xml:space="preserve"> long-term trends, both local and global, such as influences of climate change</w:t>
      </w:r>
      <w:r w:rsidR="004B2D23">
        <w:rPr>
          <w:rFonts w:asciiTheme="majorBidi" w:eastAsia="Times New Roman" w:hAnsiTheme="majorBidi" w:cstheme="majorBidi"/>
          <w:color w:val="000000"/>
          <w:sz w:val="24"/>
          <w:szCs w:val="24"/>
        </w:rPr>
        <w:t xml:space="preserve"> on local ecosystems</w:t>
      </w:r>
      <w:r w:rsidR="0053692D">
        <w:rPr>
          <w:rFonts w:asciiTheme="majorBidi" w:eastAsia="Times New Roman" w:hAnsiTheme="majorBidi" w:cstheme="majorBidi"/>
          <w:color w:val="000000"/>
          <w:sz w:val="24"/>
          <w:szCs w:val="24"/>
        </w:rPr>
        <w:t xml:space="preserve">, invasive species and progress of rehabilitation processes. </w:t>
      </w:r>
    </w:p>
    <w:p w:rsidR="00E560C7" w:rsidRDefault="005B6514" w:rsidP="005B6514">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Towards </w:t>
      </w:r>
      <w:r w:rsidR="0053692D">
        <w:rPr>
          <w:rFonts w:asciiTheme="majorBidi" w:eastAsia="Times New Roman" w:hAnsiTheme="majorBidi" w:cstheme="majorBidi"/>
          <w:color w:val="000000"/>
          <w:sz w:val="24"/>
          <w:szCs w:val="24"/>
        </w:rPr>
        <w:t>that purpose, i</w:t>
      </w:r>
      <w:r w:rsidR="002B5112">
        <w:rPr>
          <w:rFonts w:asciiTheme="majorBidi" w:eastAsia="Times New Roman" w:hAnsiTheme="majorBidi" w:cstheme="majorBidi"/>
          <w:color w:val="000000"/>
          <w:sz w:val="24"/>
          <w:szCs w:val="24"/>
        </w:rPr>
        <w:t xml:space="preserve">n 2015, a National Center for Aquatic Ecology was established </w:t>
      </w:r>
      <w:r w:rsidR="00C97071">
        <w:rPr>
          <w:rFonts w:asciiTheme="majorBidi" w:eastAsia="Times New Roman" w:hAnsiTheme="majorBidi" w:cstheme="majorBidi"/>
          <w:color w:val="000000"/>
          <w:sz w:val="24"/>
          <w:szCs w:val="24"/>
        </w:rPr>
        <w:t>through the</w:t>
      </w:r>
      <w:r w:rsidR="002B5112">
        <w:rPr>
          <w:rFonts w:asciiTheme="majorBidi" w:eastAsia="Times New Roman" w:hAnsiTheme="majorBidi" w:cstheme="majorBidi"/>
          <w:color w:val="000000"/>
          <w:sz w:val="24"/>
          <w:szCs w:val="24"/>
        </w:rPr>
        <w:t xml:space="preserve"> cooperation of multiple stakeholders, including the Ministry</w:t>
      </w:r>
      <w:r w:rsidR="00604B82">
        <w:rPr>
          <w:rFonts w:asciiTheme="majorBidi" w:eastAsia="Times New Roman" w:hAnsiTheme="majorBidi" w:cstheme="majorBidi"/>
          <w:color w:val="000000"/>
          <w:sz w:val="24"/>
          <w:szCs w:val="24"/>
        </w:rPr>
        <w:t>,</w:t>
      </w:r>
      <w:r w:rsidR="002B5112">
        <w:rPr>
          <w:rFonts w:asciiTheme="majorBidi" w:eastAsia="Times New Roman" w:hAnsiTheme="majorBidi" w:cstheme="majorBidi"/>
          <w:color w:val="000000"/>
          <w:sz w:val="24"/>
          <w:szCs w:val="24"/>
        </w:rPr>
        <w:t xml:space="preserve"> the Nature and Parks Authority and Tel-Aviv University. The center is charged with monitoring and providing ecological data on aquatic ecosystems in Israel and aims</w:t>
      </w:r>
      <w:r w:rsidR="00F34973">
        <w:rPr>
          <w:rFonts w:asciiTheme="majorBidi" w:eastAsia="Times New Roman" w:hAnsiTheme="majorBidi" w:cstheme="majorBidi"/>
          <w:color w:val="000000"/>
          <w:sz w:val="24"/>
          <w:szCs w:val="24"/>
        </w:rPr>
        <w:t xml:space="preserve">, in accordance with the </w:t>
      </w:r>
      <w:r w:rsidR="00F34973">
        <w:rPr>
          <w:rFonts w:asciiTheme="majorBidi" w:eastAsia="Times New Roman" w:hAnsiTheme="majorBidi" w:cstheme="majorBidi"/>
          <w:i/>
          <w:iCs/>
          <w:color w:val="000000"/>
          <w:sz w:val="24"/>
          <w:szCs w:val="24"/>
        </w:rPr>
        <w:t>Water Framework Directive</w:t>
      </w:r>
      <w:r w:rsidR="00F34973">
        <w:rPr>
          <w:rFonts w:asciiTheme="majorBidi" w:eastAsia="Times New Roman" w:hAnsiTheme="majorBidi" w:cstheme="majorBidi"/>
          <w:color w:val="000000"/>
          <w:sz w:val="24"/>
          <w:szCs w:val="24"/>
        </w:rPr>
        <w:t xml:space="preserve"> methodology,</w:t>
      </w:r>
      <w:r w:rsidR="002B5112">
        <w:rPr>
          <w:rFonts w:asciiTheme="majorBidi" w:eastAsia="Times New Roman" w:hAnsiTheme="majorBidi" w:cstheme="majorBidi"/>
          <w:color w:val="000000"/>
          <w:sz w:val="24"/>
          <w:szCs w:val="24"/>
        </w:rPr>
        <w:t xml:space="preserve"> to conduct hydrobiological monitoring of all aquatic </w:t>
      </w:r>
      <w:r w:rsidR="00F34973">
        <w:rPr>
          <w:rFonts w:asciiTheme="majorBidi" w:eastAsia="Times New Roman" w:hAnsiTheme="majorBidi" w:cstheme="majorBidi"/>
          <w:color w:val="000000"/>
          <w:sz w:val="24"/>
          <w:szCs w:val="24"/>
        </w:rPr>
        <w:t xml:space="preserve">ecosystems in Israel, in order to assess their ecological functioning and improve sustainable management. </w:t>
      </w:r>
      <w:r w:rsidR="00E560C7">
        <w:rPr>
          <w:rFonts w:asciiTheme="majorBidi" w:eastAsia="Times New Roman" w:hAnsiTheme="majorBidi" w:cstheme="majorBidi"/>
          <w:color w:val="000000"/>
          <w:sz w:val="24"/>
          <w:szCs w:val="24"/>
        </w:rPr>
        <w:t>The Center implements a monitoring m</w:t>
      </w:r>
      <w:r w:rsidR="008D7E87">
        <w:rPr>
          <w:rFonts w:asciiTheme="majorBidi" w:eastAsia="Times New Roman" w:hAnsiTheme="majorBidi" w:cstheme="majorBidi"/>
          <w:color w:val="000000"/>
          <w:sz w:val="24"/>
          <w:szCs w:val="24"/>
        </w:rPr>
        <w:t xml:space="preserve">ethodology </w:t>
      </w:r>
      <w:r w:rsidR="00E560C7">
        <w:rPr>
          <w:rFonts w:asciiTheme="majorBidi" w:eastAsia="Times New Roman" w:hAnsiTheme="majorBidi" w:cstheme="majorBidi"/>
          <w:color w:val="000000"/>
          <w:sz w:val="24"/>
          <w:szCs w:val="24"/>
        </w:rPr>
        <w:t xml:space="preserve">which relies on the principles </w:t>
      </w:r>
      <w:r w:rsidR="00E560C7" w:rsidRPr="00E560C7">
        <w:rPr>
          <w:rFonts w:asciiTheme="majorBidi" w:eastAsia="Times New Roman" w:hAnsiTheme="majorBidi" w:cstheme="majorBidi"/>
          <w:color w:val="000000"/>
          <w:sz w:val="24"/>
          <w:szCs w:val="24"/>
        </w:rPr>
        <w:t xml:space="preserve">of the </w:t>
      </w:r>
      <w:r w:rsidR="00E560C7" w:rsidRPr="00E560C7">
        <w:rPr>
          <w:rFonts w:asciiTheme="majorBidi" w:eastAsia="Times New Roman" w:hAnsiTheme="majorBidi" w:cstheme="majorBidi"/>
          <w:i/>
          <w:iCs/>
          <w:color w:val="000000"/>
          <w:sz w:val="24"/>
          <w:szCs w:val="24"/>
        </w:rPr>
        <w:t>European Water Framework Directive</w:t>
      </w:r>
      <w:r w:rsidR="00E560C7" w:rsidRPr="00E560C7">
        <w:rPr>
          <w:rFonts w:asciiTheme="majorBidi" w:eastAsia="Times New Roman" w:hAnsiTheme="majorBidi" w:cstheme="majorBidi"/>
          <w:color w:val="000000"/>
          <w:sz w:val="24"/>
          <w:szCs w:val="24"/>
        </w:rPr>
        <w:t xml:space="preserve"> (2000/60/EC),</w:t>
      </w:r>
      <w:r w:rsidR="00E560C7">
        <w:rPr>
          <w:rFonts w:asciiTheme="majorBidi" w:eastAsia="Times New Roman" w:hAnsiTheme="majorBidi" w:cstheme="majorBidi"/>
          <w:color w:val="000000"/>
          <w:sz w:val="24"/>
          <w:szCs w:val="24"/>
        </w:rPr>
        <w:t xml:space="preserve"> and is based on the</w:t>
      </w:r>
      <w:r w:rsidR="00E560C7" w:rsidRPr="00E560C7">
        <w:rPr>
          <w:rFonts w:asciiTheme="majorBidi" w:eastAsia="Times New Roman" w:hAnsiTheme="majorBidi" w:cstheme="majorBidi"/>
          <w:color w:val="000000"/>
          <w:sz w:val="24"/>
          <w:szCs w:val="24"/>
        </w:rPr>
        <w:t xml:space="preserve"> comparison between different groups of organisms (algae, plants, invertebrates, fish) sampled from streams or other bodies of water</w:t>
      </w:r>
      <w:r w:rsidR="00E560C7">
        <w:rPr>
          <w:rFonts w:asciiTheme="majorBidi" w:eastAsia="Times New Roman" w:hAnsiTheme="majorBidi" w:cstheme="majorBidi"/>
          <w:color w:val="000000"/>
          <w:sz w:val="24"/>
          <w:szCs w:val="24"/>
        </w:rPr>
        <w:t>. Samples are gathered from</w:t>
      </w:r>
      <w:r w:rsidR="00FE1C69">
        <w:rPr>
          <w:rFonts w:asciiTheme="majorBidi" w:eastAsia="Times New Roman" w:hAnsiTheme="majorBidi" w:cstheme="majorBidi"/>
          <w:color w:val="000000"/>
          <w:sz w:val="24"/>
          <w:szCs w:val="24"/>
        </w:rPr>
        <w:t xml:space="preserve"> streams</w:t>
      </w:r>
      <w:r w:rsidR="00E560C7">
        <w:rPr>
          <w:rFonts w:asciiTheme="majorBidi" w:eastAsia="Times New Roman" w:hAnsiTheme="majorBidi" w:cstheme="majorBidi"/>
          <w:color w:val="000000"/>
          <w:sz w:val="24"/>
          <w:szCs w:val="24"/>
        </w:rPr>
        <w:t xml:space="preserve"> </w:t>
      </w:r>
      <w:r w:rsidR="00E560C7" w:rsidRPr="00E560C7">
        <w:rPr>
          <w:rFonts w:asciiTheme="majorBidi" w:eastAsia="Times New Roman" w:hAnsiTheme="majorBidi" w:cstheme="majorBidi"/>
          <w:color w:val="000000"/>
          <w:sz w:val="24"/>
          <w:szCs w:val="24"/>
        </w:rPr>
        <w:t>absen</w:t>
      </w:r>
      <w:r w:rsidR="00E560C7">
        <w:rPr>
          <w:rFonts w:asciiTheme="majorBidi" w:eastAsia="Times New Roman" w:hAnsiTheme="majorBidi" w:cstheme="majorBidi"/>
          <w:color w:val="000000"/>
          <w:sz w:val="24"/>
          <w:szCs w:val="24"/>
        </w:rPr>
        <w:t>t</w:t>
      </w:r>
      <w:r w:rsidR="00E560C7" w:rsidRPr="00E560C7">
        <w:rPr>
          <w:rFonts w:asciiTheme="majorBidi" w:eastAsia="Times New Roman" w:hAnsiTheme="majorBidi" w:cstheme="majorBidi"/>
          <w:color w:val="000000"/>
          <w:sz w:val="24"/>
          <w:szCs w:val="24"/>
        </w:rPr>
        <w:t xml:space="preserve"> of human disturbance </w:t>
      </w:r>
      <w:r w:rsidR="00E560C7">
        <w:rPr>
          <w:rFonts w:asciiTheme="majorBidi" w:eastAsia="Times New Roman" w:hAnsiTheme="majorBidi" w:cstheme="majorBidi"/>
          <w:color w:val="000000"/>
          <w:sz w:val="24"/>
          <w:szCs w:val="24"/>
        </w:rPr>
        <w:t>(</w:t>
      </w:r>
      <w:r w:rsidR="00E560C7" w:rsidRPr="00E560C7">
        <w:rPr>
          <w:rFonts w:asciiTheme="majorBidi" w:eastAsia="Times New Roman" w:hAnsiTheme="majorBidi" w:cstheme="majorBidi"/>
          <w:color w:val="000000"/>
          <w:sz w:val="24"/>
          <w:szCs w:val="24"/>
        </w:rPr>
        <w:t>or under as little disturbance as possible</w:t>
      </w:r>
      <w:r w:rsidR="00E560C7">
        <w:rPr>
          <w:rFonts w:asciiTheme="majorBidi" w:eastAsia="Times New Roman" w:hAnsiTheme="majorBidi" w:cstheme="majorBidi"/>
          <w:color w:val="000000"/>
          <w:sz w:val="24"/>
          <w:szCs w:val="24"/>
        </w:rPr>
        <w:t>)</w:t>
      </w:r>
      <w:r w:rsidR="00E560C7" w:rsidRPr="00E560C7">
        <w:rPr>
          <w:rFonts w:asciiTheme="majorBidi" w:eastAsia="Times New Roman" w:hAnsiTheme="majorBidi" w:cstheme="majorBidi"/>
          <w:color w:val="000000"/>
          <w:sz w:val="24"/>
          <w:szCs w:val="24"/>
        </w:rPr>
        <w:t xml:space="preserve">, and </w:t>
      </w:r>
      <w:r w:rsidRPr="00E560C7">
        <w:rPr>
          <w:rFonts w:asciiTheme="majorBidi" w:eastAsia="Times New Roman" w:hAnsiTheme="majorBidi" w:cstheme="majorBidi"/>
          <w:color w:val="000000"/>
          <w:sz w:val="24"/>
          <w:szCs w:val="24"/>
        </w:rPr>
        <w:t>compar</w:t>
      </w:r>
      <w:r>
        <w:rPr>
          <w:rFonts w:asciiTheme="majorBidi" w:eastAsia="Times New Roman" w:hAnsiTheme="majorBidi" w:cstheme="majorBidi"/>
          <w:color w:val="000000"/>
          <w:sz w:val="24"/>
          <w:szCs w:val="24"/>
        </w:rPr>
        <w:t>ed</w:t>
      </w:r>
      <w:r w:rsidRPr="00E560C7">
        <w:rPr>
          <w:rFonts w:asciiTheme="majorBidi" w:eastAsia="Times New Roman" w:hAnsiTheme="majorBidi" w:cstheme="majorBidi"/>
          <w:color w:val="000000"/>
          <w:sz w:val="24"/>
          <w:szCs w:val="24"/>
        </w:rPr>
        <w:t xml:space="preserve"> </w:t>
      </w:r>
      <w:r w:rsidR="00E560C7" w:rsidRPr="00E560C7">
        <w:rPr>
          <w:rFonts w:asciiTheme="majorBidi" w:eastAsia="Times New Roman" w:hAnsiTheme="majorBidi" w:cstheme="majorBidi"/>
          <w:color w:val="000000"/>
          <w:sz w:val="24"/>
          <w:szCs w:val="24"/>
        </w:rPr>
        <w:t xml:space="preserve">to </w:t>
      </w:r>
      <w:r w:rsidR="00FE1C69">
        <w:rPr>
          <w:rFonts w:asciiTheme="majorBidi" w:eastAsia="Times New Roman" w:hAnsiTheme="majorBidi" w:cstheme="majorBidi"/>
          <w:color w:val="000000"/>
          <w:sz w:val="24"/>
          <w:szCs w:val="24"/>
        </w:rPr>
        <w:t>samples gathered</w:t>
      </w:r>
      <w:r w:rsidR="00E560C7" w:rsidRPr="00E560C7">
        <w:rPr>
          <w:rFonts w:asciiTheme="majorBidi" w:eastAsia="Times New Roman" w:hAnsiTheme="majorBidi" w:cstheme="majorBidi"/>
          <w:color w:val="000000"/>
          <w:sz w:val="24"/>
          <w:szCs w:val="24"/>
        </w:rPr>
        <w:t xml:space="preserve"> from similar bodies of water (type</w:t>
      </w:r>
      <w:r w:rsidR="008D7E87">
        <w:rPr>
          <w:rFonts w:asciiTheme="majorBidi" w:eastAsia="Times New Roman" w:hAnsiTheme="majorBidi" w:cstheme="majorBidi"/>
          <w:color w:val="000000"/>
          <w:sz w:val="24"/>
          <w:szCs w:val="24"/>
        </w:rPr>
        <w:t>s</w:t>
      </w:r>
      <w:r w:rsidR="00E560C7" w:rsidRPr="00E560C7">
        <w:rPr>
          <w:rFonts w:asciiTheme="majorBidi" w:eastAsia="Times New Roman" w:hAnsiTheme="majorBidi" w:cstheme="majorBidi"/>
          <w:color w:val="000000"/>
          <w:sz w:val="24"/>
          <w:szCs w:val="24"/>
        </w:rPr>
        <w:t>) that are influence</w:t>
      </w:r>
      <w:r w:rsidR="00FE1C69">
        <w:rPr>
          <w:rFonts w:asciiTheme="majorBidi" w:eastAsia="Times New Roman" w:hAnsiTheme="majorBidi" w:cstheme="majorBidi"/>
          <w:color w:val="000000"/>
          <w:sz w:val="24"/>
          <w:szCs w:val="24"/>
        </w:rPr>
        <w:t>d</w:t>
      </w:r>
      <w:r w:rsidR="00E560C7" w:rsidRPr="00E560C7">
        <w:rPr>
          <w:rFonts w:asciiTheme="majorBidi" w:eastAsia="Times New Roman" w:hAnsiTheme="majorBidi" w:cstheme="majorBidi"/>
          <w:color w:val="000000"/>
          <w:sz w:val="24"/>
          <w:szCs w:val="24"/>
        </w:rPr>
        <w:t xml:space="preserve"> </w:t>
      </w:r>
      <w:r w:rsidR="00FE1C69">
        <w:rPr>
          <w:rFonts w:asciiTheme="majorBidi" w:eastAsia="Times New Roman" w:hAnsiTheme="majorBidi" w:cstheme="majorBidi"/>
          <w:color w:val="000000"/>
          <w:sz w:val="24"/>
          <w:szCs w:val="24"/>
        </w:rPr>
        <w:t>by</w:t>
      </w:r>
      <w:r w:rsidR="00E560C7" w:rsidRPr="00E560C7">
        <w:rPr>
          <w:rFonts w:asciiTheme="majorBidi" w:eastAsia="Times New Roman" w:hAnsiTheme="majorBidi" w:cstheme="majorBidi"/>
          <w:color w:val="000000"/>
          <w:sz w:val="24"/>
          <w:szCs w:val="24"/>
        </w:rPr>
        <w:t xml:space="preserve"> human</w:t>
      </w:r>
      <w:r w:rsidR="00FE1C69">
        <w:rPr>
          <w:rFonts w:asciiTheme="majorBidi" w:eastAsia="Times New Roman" w:hAnsiTheme="majorBidi" w:cstheme="majorBidi"/>
          <w:color w:val="000000"/>
          <w:sz w:val="24"/>
          <w:szCs w:val="24"/>
        </w:rPr>
        <w:t xml:space="preserve"> activity. The more similar the</w:t>
      </w:r>
      <w:r w:rsidR="00E560C7" w:rsidRPr="00E560C7">
        <w:rPr>
          <w:rFonts w:asciiTheme="majorBidi" w:eastAsia="Times New Roman" w:hAnsiTheme="majorBidi" w:cstheme="majorBidi"/>
          <w:color w:val="000000"/>
          <w:sz w:val="24"/>
          <w:szCs w:val="24"/>
        </w:rPr>
        <w:t xml:space="preserve"> indicators are</w:t>
      </w:r>
      <w:r w:rsidR="00FE1C69">
        <w:rPr>
          <w:rFonts w:asciiTheme="majorBidi" w:eastAsia="Times New Roman" w:hAnsiTheme="majorBidi" w:cstheme="majorBidi"/>
          <w:color w:val="000000"/>
          <w:sz w:val="24"/>
          <w:szCs w:val="24"/>
        </w:rPr>
        <w:t>,</w:t>
      </w:r>
      <w:r w:rsidR="00E560C7" w:rsidRPr="00E560C7">
        <w:rPr>
          <w:rFonts w:asciiTheme="majorBidi" w:eastAsia="Times New Roman" w:hAnsiTheme="majorBidi" w:cstheme="majorBidi"/>
          <w:color w:val="000000"/>
          <w:sz w:val="24"/>
          <w:szCs w:val="24"/>
        </w:rPr>
        <w:t xml:space="preserve"> the better the ecological condition</w:t>
      </w:r>
      <w:r w:rsidR="00FE1C69">
        <w:rPr>
          <w:rFonts w:asciiTheme="majorBidi" w:eastAsia="Times New Roman" w:hAnsiTheme="majorBidi" w:cstheme="majorBidi"/>
          <w:color w:val="000000"/>
          <w:sz w:val="24"/>
          <w:szCs w:val="24"/>
        </w:rPr>
        <w:t>.</w:t>
      </w:r>
      <w:r w:rsidR="00E560C7" w:rsidRPr="00E560C7">
        <w:rPr>
          <w:rFonts w:asciiTheme="majorBidi" w:eastAsia="Times New Roman" w:hAnsiTheme="majorBidi" w:cstheme="majorBidi"/>
          <w:color w:val="000000"/>
          <w:sz w:val="24"/>
          <w:szCs w:val="24"/>
        </w:rPr>
        <w:t xml:space="preserve"> </w:t>
      </w:r>
    </w:p>
    <w:p w:rsidR="00F34973" w:rsidRPr="000B2911" w:rsidRDefault="00CA0A56" w:rsidP="005D7E70">
      <w:pPr>
        <w:bidi w:val="0"/>
        <w:spacing w:line="360" w:lineRule="auto"/>
        <w:jc w:val="both"/>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The efforts described above are</w:t>
      </w:r>
      <w:r w:rsidR="008D7E87">
        <w:rPr>
          <w:rFonts w:asciiTheme="majorBidi" w:eastAsia="Times New Roman" w:hAnsiTheme="majorBidi" w:cstheme="majorBidi"/>
          <w:color w:val="000000"/>
          <w:sz w:val="24"/>
          <w:szCs w:val="24"/>
        </w:rPr>
        <w:t xml:space="preserve"> implemented</w:t>
      </w:r>
      <w:r>
        <w:rPr>
          <w:rFonts w:asciiTheme="majorBidi" w:eastAsia="Times New Roman" w:hAnsiTheme="majorBidi" w:cstheme="majorBidi"/>
          <w:color w:val="000000"/>
          <w:sz w:val="24"/>
          <w:szCs w:val="24"/>
        </w:rPr>
        <w:t xml:space="preserve"> in accordance with</w:t>
      </w:r>
      <w:r w:rsidR="00F34973">
        <w:rPr>
          <w:rFonts w:asciiTheme="majorBidi" w:eastAsia="Times New Roman" w:hAnsiTheme="majorBidi" w:cstheme="majorBidi"/>
          <w:color w:val="000000"/>
          <w:sz w:val="24"/>
          <w:szCs w:val="24"/>
        </w:rPr>
        <w:t xml:space="preserve"> the </w:t>
      </w:r>
      <w:r w:rsidR="00F34973">
        <w:rPr>
          <w:rFonts w:asciiTheme="majorBidi" w:eastAsia="Times New Roman" w:hAnsiTheme="majorBidi" w:cstheme="majorBidi"/>
          <w:i/>
          <w:iCs/>
          <w:color w:val="000000"/>
          <w:sz w:val="24"/>
          <w:szCs w:val="24"/>
        </w:rPr>
        <w:t>Policy Document for the Long-Term Master Plan for the National Water Sector</w:t>
      </w:r>
      <w:r w:rsidR="00F34973">
        <w:rPr>
          <w:rFonts w:asciiTheme="majorBidi" w:eastAsia="Times New Roman" w:hAnsiTheme="majorBidi" w:cstheme="majorBidi"/>
          <w:color w:val="000000"/>
          <w:sz w:val="24"/>
          <w:szCs w:val="24"/>
        </w:rPr>
        <w:t>, developed and issued by the Water Authority Council in 2012</w:t>
      </w:r>
      <w:r>
        <w:rPr>
          <w:rFonts w:asciiTheme="majorBidi" w:eastAsia="Times New Roman" w:hAnsiTheme="majorBidi" w:cstheme="majorBidi"/>
          <w:color w:val="000000"/>
          <w:sz w:val="24"/>
          <w:szCs w:val="24"/>
        </w:rPr>
        <w:t xml:space="preserve">. </w:t>
      </w:r>
      <w:r w:rsidR="005F4F7F">
        <w:rPr>
          <w:rFonts w:asciiTheme="majorBidi" w:eastAsia="Times New Roman" w:hAnsiTheme="majorBidi" w:cstheme="majorBidi"/>
          <w:color w:val="000000"/>
          <w:sz w:val="24"/>
          <w:szCs w:val="24"/>
        </w:rPr>
        <w:t>Israel's main water policy directives</w:t>
      </w:r>
      <w:r>
        <w:rPr>
          <w:rFonts w:asciiTheme="majorBidi" w:eastAsia="Times New Roman" w:hAnsiTheme="majorBidi" w:cstheme="majorBidi"/>
          <w:color w:val="000000"/>
          <w:sz w:val="24"/>
          <w:szCs w:val="24"/>
        </w:rPr>
        <w:t xml:space="preserve">, as specified in the </w:t>
      </w:r>
      <w:r>
        <w:rPr>
          <w:rFonts w:asciiTheme="majorBidi" w:eastAsia="Times New Roman" w:hAnsiTheme="majorBidi" w:cstheme="majorBidi"/>
          <w:i/>
          <w:iCs/>
          <w:color w:val="000000"/>
          <w:sz w:val="24"/>
          <w:szCs w:val="24"/>
        </w:rPr>
        <w:t>Policy Document</w:t>
      </w:r>
      <w:r>
        <w:rPr>
          <w:rFonts w:asciiTheme="majorBidi" w:eastAsia="Times New Roman" w:hAnsiTheme="majorBidi" w:cstheme="majorBidi"/>
          <w:color w:val="000000"/>
          <w:sz w:val="24"/>
          <w:szCs w:val="24"/>
        </w:rPr>
        <w:t>,</w:t>
      </w:r>
      <w:r w:rsidR="005F4F7F">
        <w:rPr>
          <w:rFonts w:asciiTheme="majorBidi" w:eastAsia="Times New Roman" w:hAnsiTheme="majorBidi" w:cstheme="majorBidi"/>
          <w:color w:val="000000"/>
          <w:sz w:val="24"/>
          <w:szCs w:val="24"/>
        </w:rPr>
        <w:t xml:space="preserve"> refer to </w:t>
      </w:r>
      <w:r w:rsidR="005F4F7F" w:rsidRPr="005F4F7F">
        <w:rPr>
          <w:rFonts w:asciiTheme="majorBidi" w:eastAsia="Times New Roman" w:hAnsiTheme="majorBidi" w:cstheme="majorBidi"/>
          <w:b/>
          <w:bCs/>
          <w:color w:val="000000"/>
          <w:sz w:val="24"/>
          <w:szCs w:val="24"/>
        </w:rPr>
        <w:t>national goals</w:t>
      </w:r>
      <w:r w:rsidR="005F4F7F">
        <w:rPr>
          <w:rFonts w:asciiTheme="majorBidi" w:eastAsia="Times New Roman" w:hAnsiTheme="majorBidi" w:cstheme="majorBidi"/>
          <w:color w:val="000000"/>
          <w:sz w:val="24"/>
          <w:szCs w:val="24"/>
        </w:rPr>
        <w:t xml:space="preserve">, including agricultural and industrial development and inter-regional cooperation. Further, the policy aims to promote </w:t>
      </w:r>
      <w:r w:rsidR="005F4F7F">
        <w:rPr>
          <w:rFonts w:asciiTheme="majorBidi" w:eastAsia="Times New Roman" w:hAnsiTheme="majorBidi" w:cstheme="majorBidi"/>
          <w:b/>
          <w:bCs/>
          <w:color w:val="000000"/>
          <w:sz w:val="24"/>
          <w:szCs w:val="24"/>
        </w:rPr>
        <w:t>social fairness and support the periphery</w:t>
      </w:r>
      <w:r w:rsidR="005F4F7F" w:rsidRPr="005F4F7F">
        <w:rPr>
          <w:rFonts w:asciiTheme="majorBidi" w:eastAsia="Times New Roman" w:hAnsiTheme="majorBidi" w:cstheme="majorBidi"/>
          <w:color w:val="000000"/>
          <w:sz w:val="24"/>
          <w:szCs w:val="24"/>
        </w:rPr>
        <w:t>,</w:t>
      </w:r>
      <w:r w:rsidR="00AF45F5">
        <w:rPr>
          <w:rFonts w:asciiTheme="majorBidi" w:eastAsia="Times New Roman" w:hAnsiTheme="majorBidi" w:cstheme="majorBidi"/>
          <w:color w:val="000000"/>
          <w:sz w:val="24"/>
          <w:szCs w:val="24"/>
        </w:rPr>
        <w:t xml:space="preserve"> acknowledging the principle of equality in provision of water and sewage services and accommodating disadvantaged groups by supporting, </w:t>
      </w:r>
      <w:r w:rsidR="00AF45F5">
        <w:rPr>
          <w:rFonts w:asciiTheme="majorBidi" w:eastAsia="Times New Roman" w:hAnsiTheme="majorBidi" w:cstheme="majorBidi"/>
          <w:i/>
          <w:iCs/>
          <w:color w:val="000000"/>
          <w:sz w:val="24"/>
          <w:szCs w:val="24"/>
        </w:rPr>
        <w:t>inter alia</w:t>
      </w:r>
      <w:r w:rsidR="005B6514">
        <w:rPr>
          <w:rFonts w:asciiTheme="majorBidi" w:eastAsia="Times New Roman" w:hAnsiTheme="majorBidi" w:cstheme="majorBidi"/>
          <w:i/>
          <w:iCs/>
          <w:color w:val="000000"/>
          <w:sz w:val="24"/>
          <w:szCs w:val="24"/>
        </w:rPr>
        <w:t>,</w:t>
      </w:r>
      <w:r w:rsidR="00AF45F5">
        <w:rPr>
          <w:rFonts w:asciiTheme="majorBidi" w:eastAsia="Times New Roman" w:hAnsiTheme="majorBidi" w:cstheme="majorBidi"/>
          <w:color w:val="000000"/>
          <w:sz w:val="24"/>
          <w:szCs w:val="24"/>
        </w:rPr>
        <w:t xml:space="preserve"> projects in geographical and social periphery that require identification and implementation of special management mechanism. Another policy directive refers to </w:t>
      </w:r>
      <w:r w:rsidR="00AF45F5">
        <w:rPr>
          <w:rFonts w:asciiTheme="majorBidi" w:eastAsia="Times New Roman" w:hAnsiTheme="majorBidi" w:cstheme="majorBidi"/>
          <w:b/>
          <w:bCs/>
          <w:color w:val="000000"/>
          <w:sz w:val="24"/>
          <w:szCs w:val="24"/>
        </w:rPr>
        <w:t>water sector's management under uncertain conditions of water security</w:t>
      </w:r>
      <w:r w:rsidR="00AF45F5">
        <w:rPr>
          <w:rFonts w:asciiTheme="majorBidi" w:eastAsia="Times New Roman" w:hAnsiTheme="majorBidi" w:cstheme="majorBidi"/>
          <w:color w:val="000000"/>
          <w:sz w:val="24"/>
          <w:szCs w:val="24"/>
        </w:rPr>
        <w:t xml:space="preserve">. Considering Israel's geographical environment, the national water sector must prepare for scenarios of decline in the supply and quality of natural water. The </w:t>
      </w:r>
      <w:r w:rsidR="00AF45F5">
        <w:rPr>
          <w:rFonts w:asciiTheme="majorBidi" w:eastAsia="Times New Roman" w:hAnsiTheme="majorBidi" w:cstheme="majorBidi"/>
          <w:b/>
          <w:bCs/>
          <w:color w:val="000000"/>
          <w:sz w:val="24"/>
          <w:szCs w:val="24"/>
        </w:rPr>
        <w:t xml:space="preserve">management of natural water sources </w:t>
      </w:r>
      <w:r w:rsidR="00AF45F5">
        <w:rPr>
          <w:rFonts w:asciiTheme="majorBidi" w:eastAsia="Times New Roman" w:hAnsiTheme="majorBidi" w:cstheme="majorBidi"/>
          <w:color w:val="000000"/>
          <w:sz w:val="24"/>
          <w:szCs w:val="24"/>
        </w:rPr>
        <w:t>include rehabilitation and preservation of strategic assets</w:t>
      </w:r>
      <w:r w:rsidR="000B0181">
        <w:rPr>
          <w:rFonts w:asciiTheme="majorBidi" w:eastAsia="Times New Roman" w:hAnsiTheme="majorBidi" w:cstheme="majorBidi"/>
          <w:color w:val="000000"/>
          <w:sz w:val="24"/>
          <w:szCs w:val="24"/>
        </w:rPr>
        <w:t xml:space="preserve">, by the designation of natural rehabilitation zones, which as such includes operating rules for each natural water source. This includes the sustainable management of annual allocations and extraction of water from renewable natural sources. Additionally, </w:t>
      </w:r>
      <w:r w:rsidR="000B0181">
        <w:rPr>
          <w:rFonts w:asciiTheme="majorBidi" w:eastAsia="Times New Roman" w:hAnsiTheme="majorBidi" w:cstheme="majorBidi"/>
          <w:b/>
          <w:bCs/>
          <w:color w:val="000000"/>
          <w:sz w:val="24"/>
          <w:szCs w:val="24"/>
        </w:rPr>
        <w:t xml:space="preserve">management of sewage and treated wastewater </w:t>
      </w:r>
      <w:r w:rsidR="000B0181">
        <w:rPr>
          <w:rFonts w:asciiTheme="majorBidi" w:eastAsia="Times New Roman" w:hAnsiTheme="majorBidi" w:cstheme="majorBidi"/>
          <w:color w:val="000000"/>
          <w:sz w:val="24"/>
          <w:szCs w:val="24"/>
        </w:rPr>
        <w:t>systems, including reclamation systems should all be cost-based and meet national targets</w:t>
      </w:r>
      <w:r w:rsidR="00226690">
        <w:rPr>
          <w:rFonts w:asciiTheme="majorBidi" w:eastAsia="Times New Roman" w:hAnsiTheme="majorBidi" w:cstheme="majorBidi"/>
          <w:color w:val="000000"/>
          <w:sz w:val="24"/>
          <w:szCs w:val="24"/>
        </w:rPr>
        <w:t>, based on criteria of reliability, efficiency and spatial fairness</w:t>
      </w:r>
      <w:r w:rsidR="00C05790">
        <w:rPr>
          <w:rFonts w:asciiTheme="majorBidi" w:eastAsia="Times New Roman" w:hAnsiTheme="majorBidi" w:cstheme="majorBidi"/>
          <w:color w:val="000000"/>
          <w:sz w:val="24"/>
          <w:szCs w:val="24"/>
        </w:rPr>
        <w:t xml:space="preserve"> alongside the strengthening of </w:t>
      </w:r>
      <w:r w:rsidR="00C05790">
        <w:rPr>
          <w:rFonts w:asciiTheme="majorBidi" w:eastAsia="Times New Roman" w:hAnsiTheme="majorBidi" w:cstheme="majorBidi"/>
          <w:b/>
          <w:bCs/>
          <w:color w:val="000000"/>
          <w:sz w:val="24"/>
          <w:szCs w:val="24"/>
        </w:rPr>
        <w:t>urban water systems</w:t>
      </w:r>
      <w:r w:rsidR="00226690">
        <w:rPr>
          <w:rFonts w:asciiTheme="majorBidi" w:eastAsia="Times New Roman" w:hAnsiTheme="majorBidi" w:cstheme="majorBidi"/>
          <w:color w:val="000000"/>
          <w:sz w:val="24"/>
          <w:szCs w:val="24"/>
        </w:rPr>
        <w:t>.</w:t>
      </w:r>
      <w:r w:rsidR="000B2911">
        <w:rPr>
          <w:rFonts w:asciiTheme="majorBidi" w:eastAsia="Times New Roman" w:hAnsiTheme="majorBidi" w:cstheme="majorBidi"/>
          <w:color w:val="000000"/>
          <w:sz w:val="24"/>
          <w:szCs w:val="24"/>
        </w:rPr>
        <w:t xml:space="preserve"> The importance of</w:t>
      </w:r>
      <w:r w:rsidR="00226690">
        <w:rPr>
          <w:rFonts w:asciiTheme="majorBidi" w:eastAsia="Times New Roman" w:hAnsiTheme="majorBidi" w:cstheme="majorBidi"/>
          <w:color w:val="000000"/>
          <w:sz w:val="24"/>
          <w:szCs w:val="24"/>
        </w:rPr>
        <w:t xml:space="preserve"> </w:t>
      </w:r>
      <w:r w:rsidR="000B2911">
        <w:rPr>
          <w:rFonts w:asciiTheme="majorBidi" w:eastAsia="Times New Roman" w:hAnsiTheme="majorBidi" w:cstheme="majorBidi"/>
          <w:b/>
          <w:bCs/>
          <w:color w:val="000000"/>
          <w:sz w:val="24"/>
          <w:szCs w:val="24"/>
        </w:rPr>
        <w:t xml:space="preserve">water quality </w:t>
      </w:r>
      <w:r w:rsidR="000B2911">
        <w:rPr>
          <w:rFonts w:asciiTheme="majorBidi" w:eastAsia="Times New Roman" w:hAnsiTheme="majorBidi" w:cstheme="majorBidi"/>
          <w:color w:val="000000"/>
          <w:sz w:val="24"/>
          <w:szCs w:val="24"/>
        </w:rPr>
        <w:t xml:space="preserve">is recognized, particularly the quality of natural sources of water used for drinking, </w:t>
      </w:r>
      <w:r w:rsidR="00C05790">
        <w:rPr>
          <w:rFonts w:asciiTheme="majorBidi" w:eastAsia="Times New Roman" w:hAnsiTheme="majorBidi" w:cstheme="majorBidi"/>
          <w:color w:val="000000"/>
          <w:sz w:val="24"/>
          <w:szCs w:val="24"/>
        </w:rPr>
        <w:t>as well as</w:t>
      </w:r>
      <w:r w:rsidR="000B2911">
        <w:rPr>
          <w:rFonts w:asciiTheme="majorBidi" w:eastAsia="Times New Roman" w:hAnsiTheme="majorBidi" w:cstheme="majorBidi"/>
          <w:color w:val="000000"/>
          <w:sz w:val="24"/>
          <w:szCs w:val="24"/>
        </w:rPr>
        <w:t xml:space="preserve"> the importance of </w:t>
      </w:r>
      <w:r w:rsidR="000B2911">
        <w:rPr>
          <w:rFonts w:asciiTheme="majorBidi" w:eastAsia="Times New Roman" w:hAnsiTheme="majorBidi" w:cstheme="majorBidi"/>
          <w:b/>
          <w:bCs/>
          <w:color w:val="000000"/>
          <w:sz w:val="24"/>
          <w:szCs w:val="24"/>
        </w:rPr>
        <w:t>consumption and demand management</w:t>
      </w:r>
      <w:r w:rsidR="000B2911">
        <w:rPr>
          <w:rFonts w:asciiTheme="majorBidi" w:eastAsia="Times New Roman" w:hAnsiTheme="majorBidi" w:cstheme="majorBidi"/>
          <w:color w:val="000000"/>
          <w:sz w:val="24"/>
          <w:szCs w:val="24"/>
        </w:rPr>
        <w:t xml:space="preserve">. </w:t>
      </w:r>
      <w:r w:rsidR="000B2911">
        <w:rPr>
          <w:rFonts w:asciiTheme="majorBidi" w:eastAsia="Times New Roman" w:hAnsiTheme="majorBidi" w:cstheme="majorBidi"/>
          <w:b/>
          <w:bCs/>
          <w:color w:val="000000"/>
          <w:sz w:val="24"/>
          <w:szCs w:val="24"/>
        </w:rPr>
        <w:t>Agriculture</w:t>
      </w:r>
      <w:r w:rsidR="000B2911">
        <w:rPr>
          <w:rFonts w:asciiTheme="majorBidi" w:eastAsia="Times New Roman" w:hAnsiTheme="majorBidi" w:cstheme="majorBidi"/>
          <w:color w:val="000000"/>
          <w:sz w:val="24"/>
          <w:szCs w:val="24"/>
        </w:rPr>
        <w:t xml:space="preserve"> is considered socially and environmentally important to both Israel and its rural communities, thus warranting preservation via appropriate water allocation. </w:t>
      </w:r>
      <w:r w:rsidR="00936F9E">
        <w:rPr>
          <w:rFonts w:asciiTheme="majorBidi" w:eastAsia="Times New Roman" w:hAnsiTheme="majorBidi" w:cstheme="majorBidi"/>
          <w:color w:val="000000"/>
          <w:sz w:val="24"/>
          <w:szCs w:val="24"/>
        </w:rPr>
        <w:t xml:space="preserve">Regarding environmental preservation, since the 2003 amendment to the </w:t>
      </w:r>
      <w:r w:rsidR="00936F9E" w:rsidRPr="00936F9E">
        <w:rPr>
          <w:rFonts w:asciiTheme="majorBidi" w:eastAsia="Times New Roman" w:hAnsiTheme="majorBidi" w:cstheme="majorBidi"/>
          <w:i/>
          <w:iCs/>
          <w:color w:val="000000"/>
          <w:sz w:val="24"/>
          <w:szCs w:val="24"/>
        </w:rPr>
        <w:t>Water Law 5719-1959</w:t>
      </w:r>
      <w:r w:rsidR="00936F9E">
        <w:rPr>
          <w:rFonts w:asciiTheme="majorBidi" w:eastAsia="Times New Roman" w:hAnsiTheme="majorBidi" w:cstheme="majorBidi"/>
          <w:color w:val="000000"/>
          <w:sz w:val="24"/>
          <w:szCs w:val="24"/>
        </w:rPr>
        <w:t xml:space="preserve">, </w:t>
      </w:r>
      <w:r w:rsidR="00936F9E">
        <w:rPr>
          <w:rFonts w:asciiTheme="majorBidi" w:eastAsia="Times New Roman" w:hAnsiTheme="majorBidi" w:cstheme="majorBidi"/>
          <w:b/>
          <w:bCs/>
          <w:color w:val="000000"/>
          <w:sz w:val="24"/>
          <w:szCs w:val="24"/>
        </w:rPr>
        <w:t>nature</w:t>
      </w:r>
      <w:r w:rsidR="00936F9E">
        <w:rPr>
          <w:rFonts w:asciiTheme="majorBidi" w:eastAsia="Times New Roman" w:hAnsiTheme="majorBidi" w:cstheme="majorBidi"/>
          <w:color w:val="000000"/>
          <w:sz w:val="24"/>
          <w:szCs w:val="24"/>
        </w:rPr>
        <w:t xml:space="preserve"> is recognized as a "consumer" of no lesser importance than other consumption sectors under the law. Thus, water dependent ecosystems are rehabilitated and preserved, including by the increase of water allocation for nature. </w:t>
      </w:r>
    </w:p>
    <w:p w:rsidR="001043E7" w:rsidRPr="00890AB5" w:rsidRDefault="00890AB5" w:rsidP="00F8190E">
      <w:pPr>
        <w:pStyle w:val="Default"/>
        <w:spacing w:after="120" w:line="360" w:lineRule="auto"/>
        <w:jc w:val="both"/>
        <w:rPr>
          <w:rFonts w:asciiTheme="majorBidi" w:hAnsiTheme="majorBidi" w:cstheme="majorBidi"/>
          <w:rtl/>
        </w:rPr>
      </w:pPr>
      <w:r>
        <w:rPr>
          <w:rFonts w:asciiTheme="majorBidi" w:hAnsiTheme="majorBidi" w:cstheme="majorBidi"/>
        </w:rPr>
        <w:t xml:space="preserve"> </w:t>
      </w:r>
    </w:p>
    <w:sectPr w:rsidR="001043E7" w:rsidRPr="00890AB5" w:rsidSect="00F83898">
      <w:headerReference w:type="default" r:id="rId8"/>
      <w:footerReference w:type="default" r:id="rId9"/>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80" w:rsidRDefault="00F54280" w:rsidP="00F83898">
      <w:pPr>
        <w:spacing w:after="0" w:line="240" w:lineRule="auto"/>
      </w:pPr>
      <w:r>
        <w:separator/>
      </w:r>
    </w:p>
  </w:endnote>
  <w:endnote w:type="continuationSeparator" w:id="0">
    <w:p w:rsidR="00F54280" w:rsidRDefault="00F54280"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2313749"/>
      <w:docPartObj>
        <w:docPartGallery w:val="Page Numbers (Bottom of Page)"/>
        <w:docPartUnique/>
      </w:docPartObj>
    </w:sdtPr>
    <w:sdtEndPr>
      <w:rPr>
        <w:rFonts w:ascii="Narkisim" w:hAnsi="Narkisim" w:cs="Narkisim"/>
        <w:cs/>
      </w:rPr>
    </w:sdtEndPr>
    <w:sdtContent>
      <w:p w:rsidR="00DB1F89" w:rsidRPr="00D30164" w:rsidRDefault="00DB1F89">
        <w:pPr>
          <w:pStyle w:val="Footer"/>
          <w:jc w:val="center"/>
          <w:rPr>
            <w:rFonts w:ascii="Narkisim" w:hAnsi="Narkisim" w:cs="Narkisim"/>
            <w:rtl/>
          </w:rPr>
        </w:pPr>
        <w:r w:rsidRPr="00D30164">
          <w:rPr>
            <w:rFonts w:ascii="Narkisim" w:hAnsi="Narkisim" w:cs="Narkisim"/>
          </w:rPr>
          <w:fldChar w:fldCharType="begin"/>
        </w:r>
        <w:r w:rsidRPr="00D30164">
          <w:rPr>
            <w:rFonts w:ascii="Narkisim" w:hAnsi="Narkisim" w:cs="Narkisim"/>
          </w:rPr>
          <w:instrText>PAGE   \* MERGEFORMAT</w:instrText>
        </w:r>
        <w:r w:rsidRPr="00D30164">
          <w:rPr>
            <w:rFonts w:ascii="Narkisim" w:hAnsi="Narkisim" w:cs="Narkisim"/>
          </w:rPr>
          <w:fldChar w:fldCharType="separate"/>
        </w:r>
        <w:r w:rsidR="001C1C64" w:rsidRPr="001C1C64">
          <w:rPr>
            <w:rFonts w:ascii="Narkisim" w:hAnsi="Narkisim" w:cs="Narkisim"/>
            <w:noProof/>
            <w:rtl/>
            <w:lang w:val="he-IL"/>
          </w:rPr>
          <w:t>5</w:t>
        </w:r>
        <w:r w:rsidRPr="00D30164">
          <w:rPr>
            <w:rFonts w:ascii="Narkisim" w:hAnsi="Narkisim" w:cs="Narkisim"/>
          </w:rPr>
          <w:fldChar w:fldCharType="end"/>
        </w:r>
      </w:p>
    </w:sdtContent>
  </w:sdt>
  <w:p w:rsidR="00DB1F89" w:rsidRDefault="00DB1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30240382"/>
      <w:docPartObj>
        <w:docPartGallery w:val="Page Numbers (Bottom of Page)"/>
        <w:docPartUnique/>
      </w:docPartObj>
    </w:sdtPr>
    <w:sdtEndPr/>
    <w:sdtContent>
      <w:p w:rsidR="00DB1F89" w:rsidRPr="00FB20DA" w:rsidRDefault="00DB1F89">
        <w:pPr>
          <w:pStyle w:val="Footer"/>
          <w:jc w:val="center"/>
          <w:rPr>
            <w:rFonts w:asciiTheme="majorBidi" w:hAnsiTheme="majorBidi" w:cstheme="majorBidi"/>
            <w:rtl/>
            <w:cs/>
          </w:rPr>
        </w:pPr>
        <w:r w:rsidRPr="00FB20DA">
          <w:rPr>
            <w:rFonts w:asciiTheme="majorBidi" w:hAnsiTheme="majorBidi" w:cstheme="majorBidi"/>
          </w:rPr>
          <w:fldChar w:fldCharType="begin"/>
        </w:r>
        <w:r w:rsidRPr="00FB20DA">
          <w:rPr>
            <w:rFonts w:asciiTheme="majorBidi" w:hAnsiTheme="majorBidi" w:cstheme="majorBidi"/>
          </w:rPr>
          <w:instrText>PAGE   \* MERGEFORMAT</w:instrText>
        </w:r>
        <w:r w:rsidRPr="00FB20DA">
          <w:rPr>
            <w:rFonts w:asciiTheme="majorBidi" w:hAnsiTheme="majorBidi" w:cstheme="majorBidi"/>
          </w:rPr>
          <w:fldChar w:fldCharType="separate"/>
        </w:r>
        <w:r w:rsidR="00F54280" w:rsidRPr="00F54280">
          <w:rPr>
            <w:rFonts w:asciiTheme="majorBidi" w:hAnsiTheme="majorBidi" w:cstheme="majorBidi"/>
            <w:noProof/>
            <w:rtl/>
            <w:lang w:val="he-IL"/>
          </w:rPr>
          <w:t>1</w:t>
        </w:r>
        <w:r w:rsidRPr="00FB20DA">
          <w:rPr>
            <w:rFonts w:asciiTheme="majorBidi" w:hAnsiTheme="majorBidi" w:cstheme="majorBidi"/>
          </w:rPr>
          <w:fldChar w:fldCharType="end"/>
        </w:r>
      </w:p>
    </w:sdtContent>
  </w:sdt>
  <w:p w:rsidR="00DB1F89" w:rsidRPr="00FB20DA" w:rsidRDefault="00DB1F89">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80" w:rsidRDefault="00F54280" w:rsidP="00F83898">
      <w:pPr>
        <w:spacing w:after="0" w:line="240" w:lineRule="auto"/>
      </w:pPr>
      <w:r>
        <w:separator/>
      </w:r>
    </w:p>
  </w:footnote>
  <w:footnote w:type="continuationSeparator" w:id="0">
    <w:p w:rsidR="00F54280" w:rsidRDefault="00F54280" w:rsidP="00F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89" w:rsidRPr="001C4DC4" w:rsidRDefault="00DB1F89" w:rsidP="00F83898">
    <w:pPr>
      <w:pStyle w:val="Header"/>
      <w:jc w:val="center"/>
    </w:pPr>
    <w:r w:rsidRPr="001C4DC4">
      <w:rPr>
        <w:rFonts w:ascii="Times New Roman" w:hAnsi="Times New Roman" w:cs="Times New Roman"/>
        <w:b/>
        <w:bCs/>
      </w:rPr>
      <w:t>Office of the Deputy Attorney General (International Law)</w:t>
    </w:r>
  </w:p>
  <w:p w:rsidR="00DB1F89" w:rsidRPr="00F83898" w:rsidRDefault="00DB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89" w:rsidRPr="001C4DC4" w:rsidRDefault="00DB1F89" w:rsidP="00F83898">
    <w:pPr>
      <w:tabs>
        <w:tab w:val="center" w:pos="4153"/>
        <w:tab w:val="right" w:pos="8306"/>
      </w:tabs>
      <w:spacing w:after="0" w:line="240" w:lineRule="auto"/>
      <w:jc w:val="center"/>
      <w:rPr>
        <w:rFonts w:cs="David"/>
        <w:b/>
        <w:bCs/>
        <w:spacing w:val="60"/>
        <w:szCs w:val="28"/>
        <w:rtl/>
      </w:rPr>
    </w:pPr>
    <w:r w:rsidRPr="001C4DC4">
      <w:object w:dxaOrig="1346" w:dyaOrig="1206" w14:anchorId="7653B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0.5pt">
          <v:imagedata r:id="rId1" o:title=""/>
        </v:shape>
        <o:OLEObject Type="Embed" ProgID="Word.Document.8" ShapeID="_x0000_i1025" DrawAspect="Content" ObjectID="_1743486759" r:id="rId2"/>
      </w:object>
    </w:r>
  </w:p>
  <w:p w:rsidR="00DB1F89" w:rsidRPr="001C4DC4" w:rsidRDefault="00DB1F89"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rsidR="00DB1F89" w:rsidRPr="001C4DC4" w:rsidRDefault="00DB1F89"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rsidR="00DB1F89" w:rsidRPr="001C4DC4" w:rsidRDefault="00DB1F89"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rsidR="00DB1F89" w:rsidRPr="001C4DC4" w:rsidRDefault="00DB1F89"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rsidR="00DB1F89" w:rsidRPr="001C4DC4" w:rsidRDefault="00DB1F89" w:rsidP="00F83898">
    <w:pPr>
      <w:tabs>
        <w:tab w:val="center" w:pos="4153"/>
        <w:tab w:val="right" w:pos="8306"/>
      </w:tabs>
      <w:bidi w:val="0"/>
      <w:spacing w:after="0" w:line="240" w:lineRule="auto"/>
      <w:jc w:val="center"/>
      <w:rPr>
        <w:rFonts w:cs="David"/>
        <w:b/>
        <w:bCs/>
        <w:spacing w:val="60"/>
        <w:szCs w:val="28"/>
      </w:rPr>
    </w:pPr>
  </w:p>
  <w:p w:rsidR="00DB1F89" w:rsidRPr="001C4DC4" w:rsidRDefault="00DB1F89" w:rsidP="00F83898">
    <w:pPr>
      <w:pStyle w:val="Header"/>
      <w:jc w:val="center"/>
    </w:pPr>
    <w:r w:rsidRPr="001C4DC4">
      <w:rPr>
        <w:rFonts w:ascii="Times New Roman" w:hAnsi="Times New Roman" w:cs="Times New Roman"/>
        <w:b/>
        <w:bCs/>
      </w:rPr>
      <w:t>Office of the Deputy Attorney General (International Law)</w:t>
    </w:r>
  </w:p>
  <w:p w:rsidR="00DB1F89" w:rsidRPr="00F83898" w:rsidRDefault="00DB1F89"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6F2"/>
    <w:multiLevelType w:val="multilevel"/>
    <w:tmpl w:val="25BAA88A"/>
    <w:lvl w:ilvl="0">
      <w:start w:val="1"/>
      <w:numFmt w:val="decimal"/>
      <w:lvlText w:val="%1."/>
      <w:lvlJc w:val="left"/>
      <w:pPr>
        <w:tabs>
          <w:tab w:val="num" w:pos="644"/>
        </w:tabs>
        <w:ind w:left="644" w:hanging="360"/>
      </w:pPr>
      <w:rPr>
        <w:rFonts w:ascii="sans-serif" w:hAnsi="sans-serif" w:cs="Narkisim" w:hint="default"/>
        <w:b w:val="0"/>
        <w:bCs w:val="0"/>
        <w:i w:val="0"/>
        <w:iCs w:val="0"/>
        <w:caps w:val="0"/>
        <w:strike w:val="0"/>
        <w:dstrike w:val="0"/>
        <w:outline w:val="0"/>
        <w:shadow w:val="0"/>
        <w:emboss w:val="0"/>
        <w:imprint w:val="0"/>
        <w:vanish w:val="0"/>
        <w:sz w:val="24"/>
        <w:szCs w:val="24"/>
        <w:vertAlign w:val="baseline"/>
        <w:lang w:val="en-GB"/>
      </w:rPr>
    </w:lvl>
    <w:lvl w:ilvl="1">
      <w:start w:val="1"/>
      <w:numFmt w:val="decimal"/>
      <w:lvlText w:val="%1.%2."/>
      <w:lvlJc w:val="left"/>
      <w:pPr>
        <w:tabs>
          <w:tab w:val="num" w:pos="356"/>
        </w:tabs>
        <w:ind w:left="356" w:hanging="432"/>
      </w:pPr>
      <w:rPr>
        <w:rFonts w:ascii="Times New Roman" w:hAnsi="Times New Roman" w:hint="default"/>
        <w:b w:val="0"/>
        <w:bCs w:val="0"/>
        <w:i w:val="0"/>
        <w:i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0CF5303"/>
    <w:multiLevelType w:val="hybridMultilevel"/>
    <w:tmpl w:val="EC94809E"/>
    <w:lvl w:ilvl="0" w:tplc="A7F6F74C">
      <w:start w:val="1"/>
      <w:numFmt w:val="decimal"/>
      <w:lvlText w:val="%1."/>
      <w:lvlJc w:val="left"/>
      <w:pPr>
        <w:ind w:left="360" w:hanging="360"/>
      </w:pPr>
      <w:rPr>
        <w:rFonts w:hint="default"/>
        <w:b w:val="0"/>
        <w:bCs w:val="0"/>
      </w:rPr>
    </w:lvl>
    <w:lvl w:ilvl="1" w:tplc="CA18A05A">
      <w:start w:val="1"/>
      <w:numFmt w:val="lowerLetter"/>
      <w:lvlText w:val="%2."/>
      <w:lvlJc w:val="left"/>
      <w:pPr>
        <w:ind w:left="644"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D34FE0"/>
    <w:multiLevelType w:val="hybridMultilevel"/>
    <w:tmpl w:val="3DBCA082"/>
    <w:lvl w:ilvl="0" w:tplc="2E76E7F0">
      <w:start w:val="1"/>
      <w:numFmt w:val="decimal"/>
      <w:lvlText w:val="%1."/>
      <w:lvlJc w:val="left"/>
      <w:pPr>
        <w:ind w:left="720" w:hanging="360"/>
      </w:pPr>
      <w:rPr>
        <w:rFonts w:cs="Narkisim" w:hint="cs"/>
        <w:b w:val="0"/>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44170"/>
    <w:multiLevelType w:val="hybridMultilevel"/>
    <w:tmpl w:val="095C5060"/>
    <w:lvl w:ilvl="0" w:tplc="4D0EA008">
      <w:start w:val="1"/>
      <w:numFmt w:val="decimal"/>
      <w:lvlText w:val="(%1)"/>
      <w:lvlJc w:val="left"/>
      <w:pPr>
        <w:ind w:left="2061" w:hanging="360"/>
      </w:pPr>
      <w:rPr>
        <w:rFonts w:ascii="Arial" w:eastAsia="Times New Roman" w:hAnsi="Arial" w:cs="David"/>
      </w:rPr>
    </w:lvl>
    <w:lvl w:ilvl="1" w:tplc="FFAAE0F2" w:tentative="1">
      <w:start w:val="1"/>
      <w:numFmt w:val="lowerLetter"/>
      <w:lvlText w:val="%2."/>
      <w:lvlJc w:val="left"/>
      <w:pPr>
        <w:ind w:left="2781" w:hanging="360"/>
      </w:pPr>
    </w:lvl>
    <w:lvl w:ilvl="2" w:tplc="56A6981C" w:tentative="1">
      <w:start w:val="1"/>
      <w:numFmt w:val="lowerRoman"/>
      <w:lvlText w:val="%3."/>
      <w:lvlJc w:val="right"/>
      <w:pPr>
        <w:ind w:left="3501" w:hanging="180"/>
      </w:pPr>
    </w:lvl>
    <w:lvl w:ilvl="3" w:tplc="162CDE20" w:tentative="1">
      <w:start w:val="1"/>
      <w:numFmt w:val="decimal"/>
      <w:lvlText w:val="%4."/>
      <w:lvlJc w:val="left"/>
      <w:pPr>
        <w:ind w:left="4221" w:hanging="360"/>
      </w:pPr>
    </w:lvl>
    <w:lvl w:ilvl="4" w:tplc="2172992E" w:tentative="1">
      <w:start w:val="1"/>
      <w:numFmt w:val="lowerLetter"/>
      <w:lvlText w:val="%5."/>
      <w:lvlJc w:val="left"/>
      <w:pPr>
        <w:ind w:left="4941" w:hanging="360"/>
      </w:pPr>
    </w:lvl>
    <w:lvl w:ilvl="5" w:tplc="F6244FCC" w:tentative="1">
      <w:start w:val="1"/>
      <w:numFmt w:val="lowerRoman"/>
      <w:lvlText w:val="%6."/>
      <w:lvlJc w:val="right"/>
      <w:pPr>
        <w:ind w:left="5661" w:hanging="180"/>
      </w:pPr>
    </w:lvl>
    <w:lvl w:ilvl="6" w:tplc="BEAC87B8" w:tentative="1">
      <w:start w:val="1"/>
      <w:numFmt w:val="decimal"/>
      <w:lvlText w:val="%7."/>
      <w:lvlJc w:val="left"/>
      <w:pPr>
        <w:ind w:left="6381" w:hanging="360"/>
      </w:pPr>
    </w:lvl>
    <w:lvl w:ilvl="7" w:tplc="18DE4606" w:tentative="1">
      <w:start w:val="1"/>
      <w:numFmt w:val="lowerLetter"/>
      <w:lvlText w:val="%8."/>
      <w:lvlJc w:val="left"/>
      <w:pPr>
        <w:ind w:left="7101" w:hanging="360"/>
      </w:pPr>
    </w:lvl>
    <w:lvl w:ilvl="8" w:tplc="ACB08000" w:tentative="1">
      <w:start w:val="1"/>
      <w:numFmt w:val="lowerRoman"/>
      <w:lvlText w:val="%9."/>
      <w:lvlJc w:val="right"/>
      <w:pPr>
        <w:ind w:left="7821" w:hanging="180"/>
      </w:pPr>
    </w:lvl>
  </w:abstractNum>
  <w:abstractNum w:abstractNumId="4" w15:restartNumberingAfterBreak="0">
    <w:nsid w:val="4DBF63F8"/>
    <w:multiLevelType w:val="hybridMultilevel"/>
    <w:tmpl w:val="9F9E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2413D"/>
    <w:multiLevelType w:val="hybridMultilevel"/>
    <w:tmpl w:val="0F22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642E0"/>
    <w:multiLevelType w:val="hybridMultilevel"/>
    <w:tmpl w:val="BF7A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70C81"/>
    <w:multiLevelType w:val="hybridMultilevel"/>
    <w:tmpl w:val="589C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E2BBB"/>
    <w:multiLevelType w:val="hybridMultilevel"/>
    <w:tmpl w:val="19BA3F0E"/>
    <w:lvl w:ilvl="0" w:tplc="E9D04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9160C"/>
    <w:multiLevelType w:val="hybridMultilevel"/>
    <w:tmpl w:val="A0D8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859C2"/>
    <w:multiLevelType w:val="hybridMultilevel"/>
    <w:tmpl w:val="FBC2C820"/>
    <w:lvl w:ilvl="0" w:tplc="0BC4D988">
      <w:start w:val="1"/>
      <w:numFmt w:val="decimal"/>
      <w:lvlText w:val="%1."/>
      <w:lvlJc w:val="left"/>
      <w:pPr>
        <w:ind w:left="720" w:hanging="360"/>
      </w:pPr>
      <w:rPr>
        <w:rFonts w:hint="default"/>
      </w:rPr>
    </w:lvl>
    <w:lvl w:ilvl="1" w:tplc="E436B198" w:tentative="1">
      <w:start w:val="1"/>
      <w:numFmt w:val="lowerLetter"/>
      <w:lvlText w:val="%2."/>
      <w:lvlJc w:val="left"/>
      <w:pPr>
        <w:ind w:left="1440" w:hanging="360"/>
      </w:pPr>
    </w:lvl>
    <w:lvl w:ilvl="2" w:tplc="AE2C4BFA" w:tentative="1">
      <w:start w:val="1"/>
      <w:numFmt w:val="lowerRoman"/>
      <w:lvlText w:val="%3."/>
      <w:lvlJc w:val="right"/>
      <w:pPr>
        <w:ind w:left="2160" w:hanging="180"/>
      </w:pPr>
    </w:lvl>
    <w:lvl w:ilvl="3" w:tplc="3C6EBCCC" w:tentative="1">
      <w:start w:val="1"/>
      <w:numFmt w:val="decimal"/>
      <w:lvlText w:val="%4."/>
      <w:lvlJc w:val="left"/>
      <w:pPr>
        <w:ind w:left="2880" w:hanging="360"/>
      </w:pPr>
    </w:lvl>
    <w:lvl w:ilvl="4" w:tplc="8CA2CED2" w:tentative="1">
      <w:start w:val="1"/>
      <w:numFmt w:val="lowerLetter"/>
      <w:lvlText w:val="%5."/>
      <w:lvlJc w:val="left"/>
      <w:pPr>
        <w:ind w:left="3600" w:hanging="360"/>
      </w:pPr>
    </w:lvl>
    <w:lvl w:ilvl="5" w:tplc="CEC4B5F8" w:tentative="1">
      <w:start w:val="1"/>
      <w:numFmt w:val="lowerRoman"/>
      <w:lvlText w:val="%6."/>
      <w:lvlJc w:val="right"/>
      <w:pPr>
        <w:ind w:left="4320" w:hanging="180"/>
      </w:pPr>
    </w:lvl>
    <w:lvl w:ilvl="6" w:tplc="A434F150" w:tentative="1">
      <w:start w:val="1"/>
      <w:numFmt w:val="decimal"/>
      <w:lvlText w:val="%7."/>
      <w:lvlJc w:val="left"/>
      <w:pPr>
        <w:ind w:left="5040" w:hanging="360"/>
      </w:pPr>
    </w:lvl>
    <w:lvl w:ilvl="7" w:tplc="2578E59A" w:tentative="1">
      <w:start w:val="1"/>
      <w:numFmt w:val="lowerLetter"/>
      <w:lvlText w:val="%8."/>
      <w:lvlJc w:val="left"/>
      <w:pPr>
        <w:ind w:left="5760" w:hanging="360"/>
      </w:pPr>
    </w:lvl>
    <w:lvl w:ilvl="8" w:tplc="0B062AA2"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10"/>
  </w:num>
  <w:num w:numId="6">
    <w:abstractNumId w:val="6"/>
  </w:num>
  <w:num w:numId="7">
    <w:abstractNumId w:val="3"/>
  </w:num>
  <w:num w:numId="8">
    <w:abstractNumId w:val="4"/>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D"/>
    <w:rsid w:val="00004853"/>
    <w:rsid w:val="000143A7"/>
    <w:rsid w:val="000144CE"/>
    <w:rsid w:val="00016A60"/>
    <w:rsid w:val="00025CD8"/>
    <w:rsid w:val="00027042"/>
    <w:rsid w:val="00033A8B"/>
    <w:rsid w:val="00045321"/>
    <w:rsid w:val="0005074B"/>
    <w:rsid w:val="00053FE0"/>
    <w:rsid w:val="00057753"/>
    <w:rsid w:val="00062DDF"/>
    <w:rsid w:val="00070D8D"/>
    <w:rsid w:val="00074C3A"/>
    <w:rsid w:val="000961A4"/>
    <w:rsid w:val="000B0181"/>
    <w:rsid w:val="000B0404"/>
    <w:rsid w:val="000B2911"/>
    <w:rsid w:val="000B7964"/>
    <w:rsid w:val="000C00A4"/>
    <w:rsid w:val="000E1CF0"/>
    <w:rsid w:val="000E427F"/>
    <w:rsid w:val="000E773B"/>
    <w:rsid w:val="00103603"/>
    <w:rsid w:val="001043E7"/>
    <w:rsid w:val="00125292"/>
    <w:rsid w:val="00130130"/>
    <w:rsid w:val="00141F40"/>
    <w:rsid w:val="00163D49"/>
    <w:rsid w:val="00163E8F"/>
    <w:rsid w:val="00165818"/>
    <w:rsid w:val="0016638C"/>
    <w:rsid w:val="00186194"/>
    <w:rsid w:val="00195B26"/>
    <w:rsid w:val="001972DF"/>
    <w:rsid w:val="001B1544"/>
    <w:rsid w:val="001B2223"/>
    <w:rsid w:val="001C1C64"/>
    <w:rsid w:val="001C7E9C"/>
    <w:rsid w:val="001E475A"/>
    <w:rsid w:val="001E7151"/>
    <w:rsid w:val="001F4BB3"/>
    <w:rsid w:val="00201487"/>
    <w:rsid w:val="00204C1B"/>
    <w:rsid w:val="00216179"/>
    <w:rsid w:val="0021785C"/>
    <w:rsid w:val="00223D9D"/>
    <w:rsid w:val="00226690"/>
    <w:rsid w:val="0023143E"/>
    <w:rsid w:val="002556B4"/>
    <w:rsid w:val="002566C2"/>
    <w:rsid w:val="002636F5"/>
    <w:rsid w:val="00271F4D"/>
    <w:rsid w:val="002748F8"/>
    <w:rsid w:val="0028507A"/>
    <w:rsid w:val="00287D18"/>
    <w:rsid w:val="00290B3E"/>
    <w:rsid w:val="00291794"/>
    <w:rsid w:val="00296F54"/>
    <w:rsid w:val="00297F16"/>
    <w:rsid w:val="002B5112"/>
    <w:rsid w:val="002D629A"/>
    <w:rsid w:val="002F5A30"/>
    <w:rsid w:val="00311A67"/>
    <w:rsid w:val="00311DFB"/>
    <w:rsid w:val="003178A3"/>
    <w:rsid w:val="00325600"/>
    <w:rsid w:val="003312FB"/>
    <w:rsid w:val="003340ED"/>
    <w:rsid w:val="00343607"/>
    <w:rsid w:val="00347A02"/>
    <w:rsid w:val="0035424D"/>
    <w:rsid w:val="0036504B"/>
    <w:rsid w:val="00372332"/>
    <w:rsid w:val="0037775C"/>
    <w:rsid w:val="003974B7"/>
    <w:rsid w:val="003A0617"/>
    <w:rsid w:val="003B2291"/>
    <w:rsid w:val="003B670A"/>
    <w:rsid w:val="003C3E99"/>
    <w:rsid w:val="003E7990"/>
    <w:rsid w:val="003F3AE6"/>
    <w:rsid w:val="003F6F6A"/>
    <w:rsid w:val="004006E6"/>
    <w:rsid w:val="00420BBE"/>
    <w:rsid w:val="00431C95"/>
    <w:rsid w:val="0044698F"/>
    <w:rsid w:val="0044783A"/>
    <w:rsid w:val="004509E9"/>
    <w:rsid w:val="00450BFA"/>
    <w:rsid w:val="00451DC8"/>
    <w:rsid w:val="0045431D"/>
    <w:rsid w:val="00464622"/>
    <w:rsid w:val="00483BBF"/>
    <w:rsid w:val="004857EC"/>
    <w:rsid w:val="00494613"/>
    <w:rsid w:val="004B2D23"/>
    <w:rsid w:val="004B7F32"/>
    <w:rsid w:val="004D6A41"/>
    <w:rsid w:val="004F1433"/>
    <w:rsid w:val="00513922"/>
    <w:rsid w:val="00516E1A"/>
    <w:rsid w:val="0052224E"/>
    <w:rsid w:val="0053692D"/>
    <w:rsid w:val="00537663"/>
    <w:rsid w:val="00541229"/>
    <w:rsid w:val="005467DE"/>
    <w:rsid w:val="005812CE"/>
    <w:rsid w:val="00591D29"/>
    <w:rsid w:val="005962CB"/>
    <w:rsid w:val="005A2FC3"/>
    <w:rsid w:val="005B6514"/>
    <w:rsid w:val="005C2C72"/>
    <w:rsid w:val="005C5FF6"/>
    <w:rsid w:val="005D2901"/>
    <w:rsid w:val="005D4A94"/>
    <w:rsid w:val="005D6092"/>
    <w:rsid w:val="005D7E70"/>
    <w:rsid w:val="005E03D8"/>
    <w:rsid w:val="005F3D36"/>
    <w:rsid w:val="005F4F7F"/>
    <w:rsid w:val="00603250"/>
    <w:rsid w:val="00604B82"/>
    <w:rsid w:val="00615FB5"/>
    <w:rsid w:val="00621724"/>
    <w:rsid w:val="00632405"/>
    <w:rsid w:val="00665D6F"/>
    <w:rsid w:val="00680E7B"/>
    <w:rsid w:val="00687A7B"/>
    <w:rsid w:val="0069419F"/>
    <w:rsid w:val="00696A2D"/>
    <w:rsid w:val="006A783C"/>
    <w:rsid w:val="006B7A40"/>
    <w:rsid w:val="006C2345"/>
    <w:rsid w:val="006C7107"/>
    <w:rsid w:val="006D0D82"/>
    <w:rsid w:val="006D5BEC"/>
    <w:rsid w:val="007039F3"/>
    <w:rsid w:val="00707185"/>
    <w:rsid w:val="007160CC"/>
    <w:rsid w:val="00730640"/>
    <w:rsid w:val="007329C6"/>
    <w:rsid w:val="007368A0"/>
    <w:rsid w:val="0075689B"/>
    <w:rsid w:val="00756EEF"/>
    <w:rsid w:val="00757D7A"/>
    <w:rsid w:val="0077237E"/>
    <w:rsid w:val="00790D71"/>
    <w:rsid w:val="007924D4"/>
    <w:rsid w:val="007B1FFD"/>
    <w:rsid w:val="007B49C6"/>
    <w:rsid w:val="007B56EF"/>
    <w:rsid w:val="007B6A89"/>
    <w:rsid w:val="007B6E1A"/>
    <w:rsid w:val="007D3F61"/>
    <w:rsid w:val="007E10F4"/>
    <w:rsid w:val="00813622"/>
    <w:rsid w:val="008262F6"/>
    <w:rsid w:val="00832CCD"/>
    <w:rsid w:val="008341A7"/>
    <w:rsid w:val="00842D3E"/>
    <w:rsid w:val="00855E82"/>
    <w:rsid w:val="00882AD5"/>
    <w:rsid w:val="00890AB5"/>
    <w:rsid w:val="008A3E69"/>
    <w:rsid w:val="008A5897"/>
    <w:rsid w:val="008A7D17"/>
    <w:rsid w:val="008B46E4"/>
    <w:rsid w:val="008D14F5"/>
    <w:rsid w:val="008D4003"/>
    <w:rsid w:val="008D7E87"/>
    <w:rsid w:val="008E39C7"/>
    <w:rsid w:val="008F5571"/>
    <w:rsid w:val="008F7626"/>
    <w:rsid w:val="008F7AF6"/>
    <w:rsid w:val="00930036"/>
    <w:rsid w:val="00935CC8"/>
    <w:rsid w:val="00936F9E"/>
    <w:rsid w:val="0094653E"/>
    <w:rsid w:val="00957C6E"/>
    <w:rsid w:val="009B4640"/>
    <w:rsid w:val="009B58B0"/>
    <w:rsid w:val="009D0325"/>
    <w:rsid w:val="009E4A41"/>
    <w:rsid w:val="009E740D"/>
    <w:rsid w:val="009F1CA6"/>
    <w:rsid w:val="009F36FE"/>
    <w:rsid w:val="00A12168"/>
    <w:rsid w:val="00A17C46"/>
    <w:rsid w:val="00A24699"/>
    <w:rsid w:val="00A61E9A"/>
    <w:rsid w:val="00A73D6C"/>
    <w:rsid w:val="00A9255F"/>
    <w:rsid w:val="00AA2E4C"/>
    <w:rsid w:val="00AA45A2"/>
    <w:rsid w:val="00AC42D8"/>
    <w:rsid w:val="00AD29D2"/>
    <w:rsid w:val="00AD3049"/>
    <w:rsid w:val="00AE7511"/>
    <w:rsid w:val="00AF45F5"/>
    <w:rsid w:val="00B163D3"/>
    <w:rsid w:val="00B177E3"/>
    <w:rsid w:val="00B22873"/>
    <w:rsid w:val="00B2763A"/>
    <w:rsid w:val="00B308E4"/>
    <w:rsid w:val="00B33EDC"/>
    <w:rsid w:val="00B57FF7"/>
    <w:rsid w:val="00B61EBD"/>
    <w:rsid w:val="00B6512F"/>
    <w:rsid w:val="00B82D37"/>
    <w:rsid w:val="00BB5296"/>
    <w:rsid w:val="00BB6EF0"/>
    <w:rsid w:val="00BB77E4"/>
    <w:rsid w:val="00BD4254"/>
    <w:rsid w:val="00BD63C5"/>
    <w:rsid w:val="00BF3A47"/>
    <w:rsid w:val="00C05790"/>
    <w:rsid w:val="00C22A1E"/>
    <w:rsid w:val="00C46EF5"/>
    <w:rsid w:val="00C50509"/>
    <w:rsid w:val="00C5483E"/>
    <w:rsid w:val="00C82A31"/>
    <w:rsid w:val="00C97071"/>
    <w:rsid w:val="00CA0A56"/>
    <w:rsid w:val="00CA793E"/>
    <w:rsid w:val="00CC1EC8"/>
    <w:rsid w:val="00CC633A"/>
    <w:rsid w:val="00CF1936"/>
    <w:rsid w:val="00D30164"/>
    <w:rsid w:val="00D413B5"/>
    <w:rsid w:val="00D53B86"/>
    <w:rsid w:val="00D610F4"/>
    <w:rsid w:val="00DA24BA"/>
    <w:rsid w:val="00DA4422"/>
    <w:rsid w:val="00DB1F89"/>
    <w:rsid w:val="00DC48D8"/>
    <w:rsid w:val="00E002A9"/>
    <w:rsid w:val="00E00C6A"/>
    <w:rsid w:val="00E05165"/>
    <w:rsid w:val="00E11715"/>
    <w:rsid w:val="00E166FD"/>
    <w:rsid w:val="00E2474A"/>
    <w:rsid w:val="00E31E97"/>
    <w:rsid w:val="00E41FF9"/>
    <w:rsid w:val="00E4241D"/>
    <w:rsid w:val="00E44734"/>
    <w:rsid w:val="00E46ECE"/>
    <w:rsid w:val="00E560C7"/>
    <w:rsid w:val="00E670BC"/>
    <w:rsid w:val="00E71C35"/>
    <w:rsid w:val="00E95F34"/>
    <w:rsid w:val="00EA01EA"/>
    <w:rsid w:val="00EA1428"/>
    <w:rsid w:val="00EA520B"/>
    <w:rsid w:val="00EA6A43"/>
    <w:rsid w:val="00EB51E3"/>
    <w:rsid w:val="00EB789F"/>
    <w:rsid w:val="00EC2ABE"/>
    <w:rsid w:val="00EC5E42"/>
    <w:rsid w:val="00F02EA6"/>
    <w:rsid w:val="00F07447"/>
    <w:rsid w:val="00F078A0"/>
    <w:rsid w:val="00F34973"/>
    <w:rsid w:val="00F54280"/>
    <w:rsid w:val="00F8190E"/>
    <w:rsid w:val="00F83898"/>
    <w:rsid w:val="00F90EA1"/>
    <w:rsid w:val="00FB20DA"/>
    <w:rsid w:val="00FC1D68"/>
    <w:rsid w:val="00FC3C23"/>
    <w:rsid w:val="00FD22C0"/>
    <w:rsid w:val="00FD26D9"/>
    <w:rsid w:val="00FD309E"/>
    <w:rsid w:val="00FE1C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4D6A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character" w:styleId="CommentReference">
    <w:name w:val="annotation reference"/>
    <w:basedOn w:val="DefaultParagraphFont"/>
    <w:uiPriority w:val="99"/>
    <w:semiHidden/>
    <w:unhideWhenUsed/>
    <w:rsid w:val="00832CCD"/>
    <w:rPr>
      <w:sz w:val="16"/>
      <w:szCs w:val="16"/>
    </w:rPr>
  </w:style>
  <w:style w:type="paragraph" w:styleId="CommentText">
    <w:name w:val="annotation text"/>
    <w:basedOn w:val="Normal"/>
    <w:link w:val="CommentTextChar"/>
    <w:uiPriority w:val="99"/>
    <w:semiHidden/>
    <w:unhideWhenUsed/>
    <w:rsid w:val="00832CCD"/>
    <w:pPr>
      <w:spacing w:line="240" w:lineRule="auto"/>
    </w:pPr>
    <w:rPr>
      <w:sz w:val="20"/>
      <w:szCs w:val="20"/>
    </w:rPr>
  </w:style>
  <w:style w:type="character" w:customStyle="1" w:styleId="CommentTextChar">
    <w:name w:val="Comment Text Char"/>
    <w:basedOn w:val="DefaultParagraphFont"/>
    <w:link w:val="CommentText"/>
    <w:uiPriority w:val="99"/>
    <w:semiHidden/>
    <w:rsid w:val="00832CCD"/>
    <w:rPr>
      <w:sz w:val="20"/>
      <w:szCs w:val="20"/>
    </w:rPr>
  </w:style>
  <w:style w:type="paragraph" w:styleId="CommentSubject">
    <w:name w:val="annotation subject"/>
    <w:basedOn w:val="CommentText"/>
    <w:next w:val="CommentText"/>
    <w:link w:val="CommentSubjectChar"/>
    <w:uiPriority w:val="99"/>
    <w:semiHidden/>
    <w:unhideWhenUsed/>
    <w:rsid w:val="00832CCD"/>
    <w:rPr>
      <w:b/>
      <w:bCs/>
    </w:rPr>
  </w:style>
  <w:style w:type="character" w:customStyle="1" w:styleId="CommentSubjectChar">
    <w:name w:val="Comment Subject Char"/>
    <w:basedOn w:val="CommentTextChar"/>
    <w:link w:val="CommentSubject"/>
    <w:uiPriority w:val="99"/>
    <w:semiHidden/>
    <w:rsid w:val="00832CCD"/>
    <w:rPr>
      <w:b/>
      <w:bCs/>
      <w:sz w:val="20"/>
      <w:szCs w:val="20"/>
    </w:rPr>
  </w:style>
  <w:style w:type="paragraph" w:styleId="BalloonText">
    <w:name w:val="Balloon Text"/>
    <w:basedOn w:val="Normal"/>
    <w:link w:val="BalloonTextChar"/>
    <w:uiPriority w:val="99"/>
    <w:semiHidden/>
    <w:unhideWhenUsed/>
    <w:rsid w:val="00832CC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32CCD"/>
    <w:rPr>
      <w:rFonts w:ascii="Tahoma" w:hAnsi="Tahoma" w:cs="Tahoma"/>
      <w:sz w:val="18"/>
      <w:szCs w:val="18"/>
    </w:rPr>
  </w:style>
  <w:style w:type="paragraph" w:styleId="ListParagraph">
    <w:name w:val="List Paragraph"/>
    <w:basedOn w:val="Normal"/>
    <w:uiPriority w:val="34"/>
    <w:qFormat/>
    <w:rsid w:val="00832CCD"/>
    <w:pPr>
      <w:spacing w:after="0" w:line="360" w:lineRule="auto"/>
      <w:ind w:left="720"/>
      <w:contextualSpacing/>
      <w:jc w:val="both"/>
    </w:pPr>
    <w:rPr>
      <w:rFonts w:ascii="Times New Roman" w:eastAsia="Times New Roman" w:hAnsi="Times New Roman" w:cs="Narkisim"/>
      <w:sz w:val="24"/>
      <w:szCs w:val="24"/>
      <w:lang w:eastAsia="he-IL"/>
    </w:rPr>
  </w:style>
  <w:style w:type="character" w:styleId="Hyperlink">
    <w:name w:val="Hyperlink"/>
    <w:basedOn w:val="DefaultParagraphFont"/>
    <w:uiPriority w:val="99"/>
    <w:unhideWhenUsed/>
    <w:rsid w:val="00296F54"/>
    <w:rPr>
      <w:color w:val="0563C1" w:themeColor="hyperlink"/>
      <w:u w:val="single"/>
    </w:rPr>
  </w:style>
  <w:style w:type="paragraph" w:customStyle="1" w:styleId="ParaNo">
    <w:name w:val="ParaNo."/>
    <w:basedOn w:val="Normal"/>
    <w:rsid w:val="00291794"/>
    <w:pPr>
      <w:tabs>
        <w:tab w:val="left" w:pos="737"/>
      </w:tabs>
      <w:bidi w:val="0"/>
      <w:spacing w:after="0" w:line="240" w:lineRule="auto"/>
    </w:pPr>
    <w:rPr>
      <w:rFonts w:ascii="Times New Roman" w:eastAsia="Times New Roman" w:hAnsi="Times New Roman" w:cs="Times New Roman"/>
      <w:sz w:val="24"/>
      <w:szCs w:val="20"/>
      <w:lang w:val="en-GB" w:bidi="ar-SA"/>
    </w:rPr>
  </w:style>
  <w:style w:type="character" w:styleId="FollowedHyperlink">
    <w:name w:val="FollowedHyperlink"/>
    <w:basedOn w:val="DefaultParagraphFont"/>
    <w:uiPriority w:val="99"/>
    <w:semiHidden/>
    <w:unhideWhenUsed/>
    <w:rsid w:val="0035424D"/>
    <w:rPr>
      <w:color w:val="954F72" w:themeColor="followedHyperlink"/>
      <w:u w:val="single"/>
    </w:rPr>
  </w:style>
  <w:style w:type="paragraph" w:customStyle="1" w:styleId="Hesber">
    <w:name w:val="Hesber"/>
    <w:basedOn w:val="Normal"/>
    <w:rsid w:val="0052224E"/>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a">
    <w:name w:val="תשובה"/>
    <w:basedOn w:val="Normal"/>
    <w:link w:val="a0"/>
    <w:qFormat/>
    <w:rsid w:val="00E44734"/>
    <w:pPr>
      <w:bidi w:val="0"/>
      <w:spacing w:before="240" w:after="200" w:line="360" w:lineRule="auto"/>
      <w:ind w:left="709" w:right="-4"/>
      <w:jc w:val="both"/>
    </w:pPr>
    <w:rPr>
      <w:rFonts w:ascii="Garamond" w:eastAsia="Times New Roman" w:hAnsi="Garamond" w:cs="Times New Roman"/>
      <w:sz w:val="24"/>
      <w:szCs w:val="24"/>
      <w:lang w:eastAsia="he-IL"/>
    </w:rPr>
  </w:style>
  <w:style w:type="character" w:customStyle="1" w:styleId="a0">
    <w:name w:val="תשובה תו"/>
    <w:link w:val="a"/>
    <w:rsid w:val="00E44734"/>
    <w:rPr>
      <w:rFonts w:ascii="Garamond" w:eastAsia="Times New Roman" w:hAnsi="Garamond" w:cs="Times New Roman"/>
      <w:sz w:val="24"/>
      <w:szCs w:val="24"/>
      <w:lang w:eastAsia="he-IL"/>
    </w:rPr>
  </w:style>
  <w:style w:type="character" w:customStyle="1" w:styleId="Bodytext2">
    <w:name w:val="Body text (2)"/>
    <w:rsid w:val="00E44734"/>
    <w:rPr>
      <w:rFonts w:ascii="David" w:eastAsia="David" w:hAnsi="David" w:cs="David"/>
      <w:b/>
      <w:bCs/>
      <w:color w:val="000000"/>
      <w:spacing w:val="0"/>
      <w:w w:val="100"/>
      <w:position w:val="0"/>
      <w:sz w:val="21"/>
      <w:szCs w:val="21"/>
      <w:u w:val="single"/>
      <w:lang w:val="en-US" w:eastAsia="en-US" w:bidi="en-US"/>
    </w:rPr>
  </w:style>
  <w:style w:type="character" w:customStyle="1" w:styleId="Heading1">
    <w:name w:val="Heading #1"/>
    <w:rsid w:val="00E44734"/>
    <w:rPr>
      <w:rFonts w:ascii="David" w:eastAsia="David" w:hAnsi="David" w:cs="David"/>
      <w:b/>
      <w:bCs/>
      <w:color w:val="272727"/>
      <w:spacing w:val="0"/>
      <w:w w:val="100"/>
      <w:position w:val="0"/>
      <w:sz w:val="24"/>
      <w:szCs w:val="24"/>
      <w:u w:val="none"/>
      <w:lang w:val="he-IL" w:eastAsia="he-IL" w:bidi="he-IL"/>
    </w:rPr>
  </w:style>
  <w:style w:type="paragraph" w:styleId="FootnoteText">
    <w:name w:val="footnote text"/>
    <w:basedOn w:val="Normal"/>
    <w:link w:val="FootnoteTextChar"/>
    <w:uiPriority w:val="99"/>
    <w:semiHidden/>
    <w:unhideWhenUsed/>
    <w:rsid w:val="00A7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D6C"/>
    <w:rPr>
      <w:sz w:val="20"/>
      <w:szCs w:val="20"/>
    </w:rPr>
  </w:style>
  <w:style w:type="character" w:styleId="FootnoteReference">
    <w:name w:val="footnote reference"/>
    <w:basedOn w:val="DefaultParagraphFont"/>
    <w:uiPriority w:val="99"/>
    <w:semiHidden/>
    <w:unhideWhenUsed/>
    <w:rsid w:val="00A73D6C"/>
    <w:rPr>
      <w:vertAlign w:val="superscript"/>
    </w:rPr>
  </w:style>
  <w:style w:type="paragraph" w:customStyle="1" w:styleId="Default">
    <w:name w:val="Default"/>
    <w:rsid w:val="009465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03250"/>
    <w:rPr>
      <w:rFonts w:ascii="Times New Roman" w:hAnsi="Times New Roman" w:cs="Times New Roman"/>
      <w:sz w:val="24"/>
      <w:szCs w:val="24"/>
    </w:rPr>
  </w:style>
  <w:style w:type="character" w:customStyle="1" w:styleId="Heading2Char">
    <w:name w:val="Heading 2 Char"/>
    <w:basedOn w:val="DefaultParagraphFont"/>
    <w:link w:val="Heading2"/>
    <w:uiPriority w:val="9"/>
    <w:rsid w:val="004D6A4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3725">
      <w:bodyDiv w:val="1"/>
      <w:marLeft w:val="0"/>
      <w:marRight w:val="0"/>
      <w:marTop w:val="0"/>
      <w:marBottom w:val="0"/>
      <w:divBdr>
        <w:top w:val="none" w:sz="0" w:space="0" w:color="auto"/>
        <w:left w:val="none" w:sz="0" w:space="0" w:color="auto"/>
        <w:bottom w:val="none" w:sz="0" w:space="0" w:color="auto"/>
        <w:right w:val="none" w:sz="0" w:space="0" w:color="auto"/>
      </w:divBdr>
    </w:div>
    <w:div w:id="742216483">
      <w:bodyDiv w:val="1"/>
      <w:marLeft w:val="0"/>
      <w:marRight w:val="0"/>
      <w:marTop w:val="0"/>
      <w:marBottom w:val="0"/>
      <w:divBdr>
        <w:top w:val="none" w:sz="0" w:space="0" w:color="auto"/>
        <w:left w:val="none" w:sz="0" w:space="0" w:color="auto"/>
        <w:bottom w:val="none" w:sz="0" w:space="0" w:color="auto"/>
        <w:right w:val="none" w:sz="0" w:space="0" w:color="auto"/>
      </w:divBdr>
    </w:div>
    <w:div w:id="787433168">
      <w:bodyDiv w:val="1"/>
      <w:marLeft w:val="0"/>
      <w:marRight w:val="0"/>
      <w:marTop w:val="0"/>
      <w:marBottom w:val="0"/>
      <w:divBdr>
        <w:top w:val="none" w:sz="0" w:space="0" w:color="auto"/>
        <w:left w:val="none" w:sz="0" w:space="0" w:color="auto"/>
        <w:bottom w:val="none" w:sz="0" w:space="0" w:color="auto"/>
        <w:right w:val="none" w:sz="0" w:space="0" w:color="auto"/>
      </w:divBdr>
    </w:div>
    <w:div w:id="1294362155">
      <w:bodyDiv w:val="1"/>
      <w:marLeft w:val="0"/>
      <w:marRight w:val="0"/>
      <w:marTop w:val="0"/>
      <w:marBottom w:val="0"/>
      <w:divBdr>
        <w:top w:val="none" w:sz="0" w:space="0" w:color="auto"/>
        <w:left w:val="none" w:sz="0" w:space="0" w:color="auto"/>
        <w:bottom w:val="none" w:sz="0" w:space="0" w:color="auto"/>
        <w:right w:val="none" w:sz="0" w:space="0" w:color="auto"/>
      </w:divBdr>
      <w:divsChild>
        <w:div w:id="2005355585">
          <w:marLeft w:val="0"/>
          <w:marRight w:val="0"/>
          <w:marTop w:val="0"/>
          <w:marBottom w:val="0"/>
          <w:divBdr>
            <w:top w:val="none" w:sz="0" w:space="0" w:color="auto"/>
            <w:left w:val="none" w:sz="0" w:space="0" w:color="auto"/>
            <w:bottom w:val="none" w:sz="0" w:space="0" w:color="auto"/>
            <w:right w:val="none" w:sz="0" w:space="0" w:color="auto"/>
          </w:divBdr>
        </w:div>
        <w:div w:id="1760828568">
          <w:marLeft w:val="0"/>
          <w:marRight w:val="0"/>
          <w:marTop w:val="0"/>
          <w:marBottom w:val="0"/>
          <w:divBdr>
            <w:top w:val="none" w:sz="0" w:space="0" w:color="auto"/>
            <w:left w:val="none" w:sz="0" w:space="0" w:color="auto"/>
            <w:bottom w:val="none" w:sz="0" w:space="0" w:color="auto"/>
            <w:right w:val="none" w:sz="0" w:space="0" w:color="auto"/>
          </w:divBdr>
        </w:div>
        <w:div w:id="166792668">
          <w:marLeft w:val="0"/>
          <w:marRight w:val="0"/>
          <w:marTop w:val="0"/>
          <w:marBottom w:val="0"/>
          <w:divBdr>
            <w:top w:val="none" w:sz="0" w:space="0" w:color="auto"/>
            <w:left w:val="none" w:sz="0" w:space="0" w:color="auto"/>
            <w:bottom w:val="none" w:sz="0" w:space="0" w:color="auto"/>
            <w:right w:val="none" w:sz="0" w:space="0" w:color="auto"/>
          </w:divBdr>
        </w:div>
      </w:divsChild>
    </w:div>
    <w:div w:id="1480535579">
      <w:bodyDiv w:val="1"/>
      <w:marLeft w:val="0"/>
      <w:marRight w:val="0"/>
      <w:marTop w:val="0"/>
      <w:marBottom w:val="0"/>
      <w:divBdr>
        <w:top w:val="none" w:sz="0" w:space="0" w:color="auto"/>
        <w:left w:val="none" w:sz="0" w:space="0" w:color="auto"/>
        <w:bottom w:val="none" w:sz="0" w:space="0" w:color="auto"/>
        <w:right w:val="none" w:sz="0" w:space="0" w:color="auto"/>
      </w:divBdr>
    </w:div>
    <w:div w:id="21451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12B273-3BC3-4A34-8EBF-CAF69700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9051</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Legal-Assistant - Israeli Mission to the UN - Geneva</cp:lastModifiedBy>
  <cp:revision>2</cp:revision>
  <dcterms:created xsi:type="dcterms:W3CDTF">2023-04-20T07:06:00Z</dcterms:created>
  <dcterms:modified xsi:type="dcterms:W3CDTF">2023-04-20T07:06:00Z</dcterms:modified>
</cp:coreProperties>
</file>