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D35E0" w14:textId="4555AC2D" w:rsidR="00823EA6" w:rsidRDefault="00823EA6" w:rsidP="00823EA6">
      <w:pPr>
        <w:jc w:val="center"/>
        <w:rPr>
          <w:rFonts w:ascii="Times New Roman" w:hAnsi="Times New Roman" w:cs="Times New Roman"/>
          <w:sz w:val="28"/>
          <w:szCs w:val="28"/>
          <w:lang w:val="en-US"/>
        </w:rPr>
      </w:pPr>
      <w:r>
        <w:rPr>
          <w:noProof/>
          <w:lang w:val="it-IT" w:eastAsia="it-IT"/>
        </w:rPr>
        <w:drawing>
          <wp:inline distT="0" distB="0" distL="0" distR="0" wp14:anchorId="02BB0BB9" wp14:editId="755F3287">
            <wp:extent cx="3664331" cy="159258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 Logo black - english"/>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9578" cy="1594860"/>
                    </a:xfrm>
                    <a:prstGeom prst="rect">
                      <a:avLst/>
                    </a:prstGeom>
                    <a:noFill/>
                  </pic:spPr>
                </pic:pic>
              </a:graphicData>
            </a:graphic>
          </wp:inline>
        </w:drawing>
      </w:r>
    </w:p>
    <w:p w14:paraId="6904CA3D" w14:textId="69BEFE95" w:rsidR="00823EA6" w:rsidRDefault="00823EA6" w:rsidP="00823EA6">
      <w:pPr>
        <w:jc w:val="center"/>
        <w:rPr>
          <w:rFonts w:ascii="Times New Roman" w:hAnsi="Times New Roman" w:cs="Times New Roman"/>
          <w:b/>
          <w:bCs/>
          <w:sz w:val="24"/>
          <w:szCs w:val="24"/>
          <w:lang w:val="en-US"/>
        </w:rPr>
      </w:pPr>
      <w:r w:rsidRPr="00823EA6">
        <w:rPr>
          <w:rFonts w:ascii="Times New Roman" w:hAnsi="Times New Roman" w:cs="Times New Roman"/>
          <w:b/>
          <w:bCs/>
          <w:sz w:val="24"/>
          <w:szCs w:val="24"/>
          <w:lang w:val="en-US"/>
        </w:rPr>
        <w:t>Mandate of the Special Rapporteur on the negative impact of unilateral coercive measures on the enjoyment of human rights</w:t>
      </w:r>
    </w:p>
    <w:p w14:paraId="5F398C05" w14:textId="77777777" w:rsidR="00823EA6" w:rsidRPr="00823EA6" w:rsidRDefault="00823EA6" w:rsidP="00823EA6">
      <w:pPr>
        <w:jc w:val="center"/>
        <w:rPr>
          <w:rFonts w:ascii="Times New Roman" w:hAnsi="Times New Roman" w:cs="Times New Roman"/>
          <w:b/>
          <w:bCs/>
          <w:sz w:val="24"/>
          <w:szCs w:val="24"/>
          <w:lang w:val="en-US"/>
        </w:rPr>
      </w:pPr>
    </w:p>
    <w:p w14:paraId="67D4700F" w14:textId="44A42AA5" w:rsidR="00325B4A" w:rsidRPr="00E750DD" w:rsidRDefault="00325B4A" w:rsidP="00E750DD">
      <w:pPr>
        <w:jc w:val="right"/>
        <w:rPr>
          <w:rFonts w:ascii="Times New Roman" w:hAnsi="Times New Roman" w:cs="Times New Roman"/>
          <w:sz w:val="28"/>
          <w:szCs w:val="28"/>
          <w:lang w:val="en-US"/>
        </w:rPr>
      </w:pPr>
      <w:r>
        <w:rPr>
          <w:rFonts w:ascii="Times New Roman" w:hAnsi="Times New Roman" w:cs="Times New Roman"/>
          <w:sz w:val="28"/>
          <w:szCs w:val="28"/>
          <w:lang w:val="en-US"/>
        </w:rPr>
        <w:t>DRAFT</w:t>
      </w:r>
    </w:p>
    <w:p w14:paraId="76714E2C" w14:textId="35ACEEAF" w:rsidR="00153EC8" w:rsidRPr="00325B4A" w:rsidRDefault="00153EC8" w:rsidP="00153EC8">
      <w:pPr>
        <w:rPr>
          <w:rFonts w:ascii="Times New Roman" w:hAnsi="Times New Roman" w:cs="Times New Roman"/>
          <w:b/>
          <w:bCs/>
          <w:sz w:val="28"/>
          <w:szCs w:val="28"/>
          <w:lang w:val="en-US"/>
        </w:rPr>
      </w:pPr>
      <w:r w:rsidRPr="00325B4A">
        <w:rPr>
          <w:rFonts w:ascii="Times New Roman" w:hAnsi="Times New Roman" w:cs="Times New Roman"/>
          <w:b/>
          <w:bCs/>
          <w:sz w:val="28"/>
          <w:szCs w:val="28"/>
          <w:lang w:val="en-US"/>
        </w:rPr>
        <w:t xml:space="preserve">GUIDING PRINCIPLES ON </w:t>
      </w:r>
      <w:r w:rsidR="00D127C7">
        <w:rPr>
          <w:rFonts w:ascii="Times New Roman" w:hAnsi="Times New Roman" w:cs="Times New Roman"/>
          <w:b/>
          <w:bCs/>
          <w:sz w:val="28"/>
          <w:szCs w:val="28"/>
          <w:lang w:val="en-US"/>
        </w:rPr>
        <w:t>SANCTIONS, COMPLIANCE AND HUMAN RIGHTS</w:t>
      </w:r>
    </w:p>
    <w:sdt>
      <w:sdtPr>
        <w:rPr>
          <w:rFonts w:asciiTheme="minorHAnsi" w:eastAsiaTheme="minorHAnsi" w:hAnsiTheme="minorHAnsi" w:cstheme="minorBidi"/>
          <w:color w:val="auto"/>
          <w:sz w:val="22"/>
          <w:szCs w:val="22"/>
          <w:lang w:eastAsia="en-US"/>
        </w:rPr>
        <w:id w:val="-490717818"/>
        <w:docPartObj>
          <w:docPartGallery w:val="Table of Contents"/>
          <w:docPartUnique/>
        </w:docPartObj>
      </w:sdtPr>
      <w:sdtEndPr>
        <w:rPr>
          <w:b/>
          <w:bCs/>
        </w:rPr>
      </w:sdtEndPr>
      <w:sdtContent>
        <w:p w14:paraId="73D0EA96" w14:textId="25B9EAC8" w:rsidR="00153EC8" w:rsidRDefault="000D35AF" w:rsidP="000D35AF">
          <w:pPr>
            <w:pStyle w:val="TOCHeading"/>
            <w:tabs>
              <w:tab w:val="left" w:pos="1009"/>
            </w:tabs>
          </w:pPr>
          <w:r>
            <w:rPr>
              <w:rFonts w:asciiTheme="minorHAnsi" w:eastAsiaTheme="minorHAnsi" w:hAnsiTheme="minorHAnsi" w:cstheme="minorBidi"/>
              <w:color w:val="auto"/>
              <w:sz w:val="22"/>
              <w:szCs w:val="22"/>
              <w:lang w:eastAsia="en-US"/>
            </w:rPr>
            <w:tab/>
          </w:r>
        </w:p>
        <w:p w14:paraId="734C35F6" w14:textId="6482A19C" w:rsidR="00AE74D1" w:rsidRDefault="00153EC8">
          <w:pPr>
            <w:pStyle w:val="TOC1"/>
            <w:tabs>
              <w:tab w:val="left" w:pos="440"/>
              <w:tab w:val="right" w:leader="dot" w:pos="9345"/>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153800329" w:history="1">
            <w:r w:rsidR="00AE74D1" w:rsidRPr="00E01BA3">
              <w:rPr>
                <w:rStyle w:val="Hyperlink"/>
                <w:rFonts w:ascii="Times New Roman" w:hAnsi="Times New Roman" w:cs="Times New Roman"/>
                <w:b/>
                <w:noProof/>
                <w:lang w:val="en-US"/>
              </w:rPr>
              <w:t>I.</w:t>
            </w:r>
            <w:r w:rsidR="00AE74D1">
              <w:rPr>
                <w:rFonts w:eastAsiaTheme="minorEastAsia"/>
                <w:noProof/>
                <w:lang w:eastAsia="ru-RU"/>
              </w:rPr>
              <w:tab/>
            </w:r>
            <w:r w:rsidR="00AE74D1" w:rsidRPr="00E01BA3">
              <w:rPr>
                <w:rStyle w:val="Hyperlink"/>
                <w:rFonts w:ascii="Times New Roman" w:hAnsi="Times New Roman" w:cs="Times New Roman"/>
                <w:b/>
                <w:noProof/>
                <w:lang w:val="en-US"/>
              </w:rPr>
              <w:t>Preface</w:t>
            </w:r>
            <w:r w:rsidR="00AE74D1">
              <w:rPr>
                <w:noProof/>
                <w:webHidden/>
              </w:rPr>
              <w:tab/>
            </w:r>
            <w:r w:rsidR="00AE74D1">
              <w:rPr>
                <w:noProof/>
                <w:webHidden/>
              </w:rPr>
              <w:fldChar w:fldCharType="begin"/>
            </w:r>
            <w:r w:rsidR="00AE74D1">
              <w:rPr>
                <w:noProof/>
                <w:webHidden/>
              </w:rPr>
              <w:instrText xml:space="preserve"> PAGEREF _Toc153800329 \h </w:instrText>
            </w:r>
            <w:r w:rsidR="00AE74D1">
              <w:rPr>
                <w:noProof/>
                <w:webHidden/>
              </w:rPr>
            </w:r>
            <w:r w:rsidR="00AE74D1">
              <w:rPr>
                <w:noProof/>
                <w:webHidden/>
              </w:rPr>
              <w:fldChar w:fldCharType="separate"/>
            </w:r>
            <w:r w:rsidR="00823EA6">
              <w:rPr>
                <w:noProof/>
                <w:webHidden/>
              </w:rPr>
              <w:t>2</w:t>
            </w:r>
            <w:r w:rsidR="00AE74D1">
              <w:rPr>
                <w:noProof/>
                <w:webHidden/>
              </w:rPr>
              <w:fldChar w:fldCharType="end"/>
            </w:r>
          </w:hyperlink>
        </w:p>
        <w:p w14:paraId="4DBF1979" w14:textId="2C7238CA" w:rsidR="00AE74D1" w:rsidRDefault="004132E1">
          <w:pPr>
            <w:pStyle w:val="TOC1"/>
            <w:tabs>
              <w:tab w:val="left" w:pos="440"/>
              <w:tab w:val="right" w:leader="dot" w:pos="9345"/>
            </w:tabs>
            <w:rPr>
              <w:rFonts w:eastAsiaTheme="minorEastAsia"/>
              <w:noProof/>
              <w:lang w:eastAsia="ru-RU"/>
            </w:rPr>
          </w:pPr>
          <w:hyperlink w:anchor="_Toc153800330" w:history="1">
            <w:r w:rsidR="00AE74D1" w:rsidRPr="00E01BA3">
              <w:rPr>
                <w:rStyle w:val="Hyperlink"/>
                <w:b/>
                <w:noProof/>
                <w:lang w:val="en-US"/>
              </w:rPr>
              <w:t>II.</w:t>
            </w:r>
            <w:r w:rsidR="00AE74D1">
              <w:rPr>
                <w:rFonts w:eastAsiaTheme="minorEastAsia"/>
                <w:noProof/>
                <w:lang w:eastAsia="ru-RU"/>
              </w:rPr>
              <w:tab/>
            </w:r>
            <w:r w:rsidR="00AE74D1" w:rsidRPr="00E01BA3">
              <w:rPr>
                <w:rStyle w:val="Hyperlink"/>
                <w:b/>
                <w:noProof/>
                <w:lang w:val="en-US"/>
              </w:rPr>
              <w:t>Objectives</w:t>
            </w:r>
            <w:r w:rsidR="00AE74D1">
              <w:rPr>
                <w:noProof/>
                <w:webHidden/>
              </w:rPr>
              <w:tab/>
            </w:r>
            <w:r w:rsidR="00AE74D1">
              <w:rPr>
                <w:noProof/>
                <w:webHidden/>
              </w:rPr>
              <w:fldChar w:fldCharType="begin"/>
            </w:r>
            <w:r w:rsidR="00AE74D1">
              <w:rPr>
                <w:noProof/>
                <w:webHidden/>
              </w:rPr>
              <w:instrText xml:space="preserve"> PAGEREF _Toc153800330 \h </w:instrText>
            </w:r>
            <w:r w:rsidR="00AE74D1">
              <w:rPr>
                <w:noProof/>
                <w:webHidden/>
              </w:rPr>
            </w:r>
            <w:r w:rsidR="00AE74D1">
              <w:rPr>
                <w:noProof/>
                <w:webHidden/>
              </w:rPr>
              <w:fldChar w:fldCharType="separate"/>
            </w:r>
            <w:r w:rsidR="00823EA6">
              <w:rPr>
                <w:noProof/>
                <w:webHidden/>
              </w:rPr>
              <w:t>3</w:t>
            </w:r>
            <w:r w:rsidR="00AE74D1">
              <w:rPr>
                <w:noProof/>
                <w:webHidden/>
              </w:rPr>
              <w:fldChar w:fldCharType="end"/>
            </w:r>
          </w:hyperlink>
        </w:p>
        <w:p w14:paraId="37412195" w14:textId="5D8B637A" w:rsidR="00AE74D1" w:rsidRDefault="004132E1">
          <w:pPr>
            <w:pStyle w:val="TOC1"/>
            <w:tabs>
              <w:tab w:val="right" w:leader="dot" w:pos="9345"/>
            </w:tabs>
            <w:rPr>
              <w:rFonts w:eastAsiaTheme="minorEastAsia"/>
              <w:noProof/>
              <w:lang w:eastAsia="ru-RU"/>
            </w:rPr>
          </w:pPr>
          <w:hyperlink w:anchor="_Toc153800331" w:history="1">
            <w:r w:rsidR="00AE74D1" w:rsidRPr="00E01BA3">
              <w:rPr>
                <w:rStyle w:val="Hyperlink"/>
                <w:b/>
                <w:noProof/>
                <w:lang w:val="en-US"/>
              </w:rPr>
              <w:t>III. Glossary</w:t>
            </w:r>
            <w:r w:rsidR="00AE74D1">
              <w:rPr>
                <w:noProof/>
                <w:webHidden/>
              </w:rPr>
              <w:tab/>
            </w:r>
            <w:r w:rsidR="00AE74D1">
              <w:rPr>
                <w:noProof/>
                <w:webHidden/>
              </w:rPr>
              <w:fldChar w:fldCharType="begin"/>
            </w:r>
            <w:r w:rsidR="00AE74D1">
              <w:rPr>
                <w:noProof/>
                <w:webHidden/>
              </w:rPr>
              <w:instrText xml:space="preserve"> PAGEREF _Toc153800331 \h </w:instrText>
            </w:r>
            <w:r w:rsidR="00AE74D1">
              <w:rPr>
                <w:noProof/>
                <w:webHidden/>
              </w:rPr>
            </w:r>
            <w:r w:rsidR="00AE74D1">
              <w:rPr>
                <w:noProof/>
                <w:webHidden/>
              </w:rPr>
              <w:fldChar w:fldCharType="separate"/>
            </w:r>
            <w:r w:rsidR="00823EA6">
              <w:rPr>
                <w:noProof/>
                <w:webHidden/>
              </w:rPr>
              <w:t>4</w:t>
            </w:r>
            <w:r w:rsidR="00AE74D1">
              <w:rPr>
                <w:noProof/>
                <w:webHidden/>
              </w:rPr>
              <w:fldChar w:fldCharType="end"/>
            </w:r>
          </w:hyperlink>
        </w:p>
        <w:p w14:paraId="58B216D0" w14:textId="4F854292" w:rsidR="00AE74D1" w:rsidRDefault="004132E1">
          <w:pPr>
            <w:pStyle w:val="TOC1"/>
            <w:tabs>
              <w:tab w:val="right" w:leader="dot" w:pos="9345"/>
            </w:tabs>
            <w:rPr>
              <w:rFonts w:eastAsiaTheme="minorEastAsia"/>
              <w:noProof/>
              <w:lang w:eastAsia="ru-RU"/>
            </w:rPr>
          </w:pPr>
          <w:hyperlink w:anchor="_Toc153800332" w:history="1">
            <w:r w:rsidR="00AE74D1" w:rsidRPr="00E01BA3">
              <w:rPr>
                <w:rStyle w:val="Hyperlink"/>
                <w:b/>
                <w:noProof/>
                <w:lang w:val="en-US"/>
              </w:rPr>
              <w:t>IV. Scope of application</w:t>
            </w:r>
            <w:r w:rsidR="00AE74D1">
              <w:rPr>
                <w:noProof/>
                <w:webHidden/>
              </w:rPr>
              <w:tab/>
            </w:r>
            <w:r w:rsidR="00AE74D1">
              <w:rPr>
                <w:noProof/>
                <w:webHidden/>
              </w:rPr>
              <w:fldChar w:fldCharType="begin"/>
            </w:r>
            <w:r w:rsidR="00AE74D1">
              <w:rPr>
                <w:noProof/>
                <w:webHidden/>
              </w:rPr>
              <w:instrText xml:space="preserve"> PAGEREF _Toc153800332 \h </w:instrText>
            </w:r>
            <w:r w:rsidR="00AE74D1">
              <w:rPr>
                <w:noProof/>
                <w:webHidden/>
              </w:rPr>
            </w:r>
            <w:r w:rsidR="00AE74D1">
              <w:rPr>
                <w:noProof/>
                <w:webHidden/>
              </w:rPr>
              <w:fldChar w:fldCharType="separate"/>
            </w:r>
            <w:r w:rsidR="00823EA6">
              <w:rPr>
                <w:noProof/>
                <w:webHidden/>
              </w:rPr>
              <w:t>5</w:t>
            </w:r>
            <w:r w:rsidR="00AE74D1">
              <w:rPr>
                <w:noProof/>
                <w:webHidden/>
              </w:rPr>
              <w:fldChar w:fldCharType="end"/>
            </w:r>
          </w:hyperlink>
        </w:p>
        <w:p w14:paraId="4322008E" w14:textId="2D6411AE" w:rsidR="00AE74D1" w:rsidRDefault="004132E1">
          <w:pPr>
            <w:pStyle w:val="TOC1"/>
            <w:tabs>
              <w:tab w:val="right" w:leader="dot" w:pos="9345"/>
            </w:tabs>
            <w:rPr>
              <w:rFonts w:eastAsiaTheme="minorEastAsia"/>
              <w:noProof/>
              <w:lang w:eastAsia="ru-RU"/>
            </w:rPr>
          </w:pPr>
          <w:hyperlink w:anchor="_Toc153800333" w:history="1">
            <w:r w:rsidR="00AE74D1" w:rsidRPr="00E01BA3">
              <w:rPr>
                <w:rStyle w:val="Hyperlink"/>
                <w:b/>
                <w:noProof/>
                <w:lang w:val="en-US"/>
              </w:rPr>
              <w:t>V. Principles</w:t>
            </w:r>
            <w:r w:rsidR="00AE74D1">
              <w:rPr>
                <w:noProof/>
                <w:webHidden/>
              </w:rPr>
              <w:tab/>
            </w:r>
            <w:r w:rsidR="00AE74D1">
              <w:rPr>
                <w:noProof/>
                <w:webHidden/>
              </w:rPr>
              <w:fldChar w:fldCharType="begin"/>
            </w:r>
            <w:r w:rsidR="00AE74D1">
              <w:rPr>
                <w:noProof/>
                <w:webHidden/>
              </w:rPr>
              <w:instrText xml:space="preserve"> PAGEREF _Toc153800333 \h </w:instrText>
            </w:r>
            <w:r w:rsidR="00AE74D1">
              <w:rPr>
                <w:noProof/>
                <w:webHidden/>
              </w:rPr>
            </w:r>
            <w:r w:rsidR="00AE74D1">
              <w:rPr>
                <w:noProof/>
                <w:webHidden/>
              </w:rPr>
              <w:fldChar w:fldCharType="separate"/>
            </w:r>
            <w:r w:rsidR="00823EA6">
              <w:rPr>
                <w:noProof/>
                <w:webHidden/>
              </w:rPr>
              <w:t>6</w:t>
            </w:r>
            <w:r w:rsidR="00AE74D1">
              <w:rPr>
                <w:noProof/>
                <w:webHidden/>
              </w:rPr>
              <w:fldChar w:fldCharType="end"/>
            </w:r>
          </w:hyperlink>
        </w:p>
        <w:p w14:paraId="0A7C1D02" w14:textId="6FD0354D" w:rsidR="00AE74D1" w:rsidRDefault="004132E1">
          <w:pPr>
            <w:pStyle w:val="TOC2"/>
            <w:tabs>
              <w:tab w:val="right" w:leader="dot" w:pos="9345"/>
            </w:tabs>
            <w:rPr>
              <w:rFonts w:eastAsiaTheme="minorEastAsia"/>
              <w:noProof/>
              <w:lang w:eastAsia="ru-RU"/>
            </w:rPr>
          </w:pPr>
          <w:hyperlink w:anchor="_Toc153800334" w:history="1">
            <w:r w:rsidR="00AE74D1" w:rsidRPr="00E01BA3">
              <w:rPr>
                <w:rStyle w:val="Hyperlink"/>
                <w:b/>
                <w:i/>
                <w:noProof/>
                <w:lang w:val="en-US"/>
              </w:rPr>
              <w:t>General human rights-based approach in avoiding over-compliance</w:t>
            </w:r>
            <w:r w:rsidR="00AE74D1">
              <w:rPr>
                <w:noProof/>
                <w:webHidden/>
              </w:rPr>
              <w:tab/>
            </w:r>
            <w:r w:rsidR="00AE74D1">
              <w:rPr>
                <w:noProof/>
                <w:webHidden/>
              </w:rPr>
              <w:fldChar w:fldCharType="begin"/>
            </w:r>
            <w:r w:rsidR="00AE74D1">
              <w:rPr>
                <w:noProof/>
                <w:webHidden/>
              </w:rPr>
              <w:instrText xml:space="preserve"> PAGEREF _Toc153800334 \h </w:instrText>
            </w:r>
            <w:r w:rsidR="00AE74D1">
              <w:rPr>
                <w:noProof/>
                <w:webHidden/>
              </w:rPr>
            </w:r>
            <w:r w:rsidR="00AE74D1">
              <w:rPr>
                <w:noProof/>
                <w:webHidden/>
              </w:rPr>
              <w:fldChar w:fldCharType="separate"/>
            </w:r>
            <w:r w:rsidR="00823EA6">
              <w:rPr>
                <w:noProof/>
                <w:webHidden/>
              </w:rPr>
              <w:t>6</w:t>
            </w:r>
            <w:r w:rsidR="00AE74D1">
              <w:rPr>
                <w:noProof/>
                <w:webHidden/>
              </w:rPr>
              <w:fldChar w:fldCharType="end"/>
            </w:r>
          </w:hyperlink>
        </w:p>
        <w:p w14:paraId="56718BE6" w14:textId="2225E557" w:rsidR="00AE74D1" w:rsidRDefault="004132E1">
          <w:pPr>
            <w:pStyle w:val="TOC3"/>
            <w:tabs>
              <w:tab w:val="right" w:leader="dot" w:pos="9345"/>
            </w:tabs>
            <w:rPr>
              <w:rFonts w:eastAsiaTheme="minorEastAsia"/>
              <w:noProof/>
              <w:lang w:eastAsia="ru-RU"/>
            </w:rPr>
          </w:pPr>
          <w:hyperlink w:anchor="_Toc153800335" w:history="1">
            <w:r w:rsidR="00AE74D1" w:rsidRPr="00E01BA3">
              <w:rPr>
                <w:rStyle w:val="Hyperlink"/>
                <w:i/>
                <w:noProof/>
                <w:lang w:val="en-US"/>
              </w:rPr>
              <w:t>13. Humanity</w:t>
            </w:r>
            <w:r w:rsidR="00AE74D1">
              <w:rPr>
                <w:noProof/>
                <w:webHidden/>
              </w:rPr>
              <w:tab/>
            </w:r>
            <w:r w:rsidR="00AE74D1">
              <w:rPr>
                <w:noProof/>
                <w:webHidden/>
              </w:rPr>
              <w:fldChar w:fldCharType="begin"/>
            </w:r>
            <w:r w:rsidR="00AE74D1">
              <w:rPr>
                <w:noProof/>
                <w:webHidden/>
              </w:rPr>
              <w:instrText xml:space="preserve"> PAGEREF _Toc153800335 \h </w:instrText>
            </w:r>
            <w:r w:rsidR="00AE74D1">
              <w:rPr>
                <w:noProof/>
                <w:webHidden/>
              </w:rPr>
            </w:r>
            <w:r w:rsidR="00AE74D1">
              <w:rPr>
                <w:noProof/>
                <w:webHidden/>
              </w:rPr>
              <w:fldChar w:fldCharType="separate"/>
            </w:r>
            <w:r w:rsidR="00823EA6">
              <w:rPr>
                <w:noProof/>
                <w:webHidden/>
              </w:rPr>
              <w:t>6</w:t>
            </w:r>
            <w:r w:rsidR="00AE74D1">
              <w:rPr>
                <w:noProof/>
                <w:webHidden/>
              </w:rPr>
              <w:fldChar w:fldCharType="end"/>
            </w:r>
          </w:hyperlink>
        </w:p>
        <w:p w14:paraId="5D10DCE8" w14:textId="6E00E27E" w:rsidR="00AE74D1" w:rsidRDefault="004132E1">
          <w:pPr>
            <w:pStyle w:val="TOC3"/>
            <w:tabs>
              <w:tab w:val="right" w:leader="dot" w:pos="9345"/>
            </w:tabs>
            <w:rPr>
              <w:rFonts w:eastAsiaTheme="minorEastAsia"/>
              <w:noProof/>
              <w:lang w:eastAsia="ru-RU"/>
            </w:rPr>
          </w:pPr>
          <w:hyperlink w:anchor="_Toc153800336" w:history="1">
            <w:r w:rsidR="00AE74D1" w:rsidRPr="00E01BA3">
              <w:rPr>
                <w:rStyle w:val="Hyperlink"/>
                <w:i/>
                <w:noProof/>
                <w:lang w:val="en-US"/>
              </w:rPr>
              <w:t>14 Humanitarian assistance</w:t>
            </w:r>
            <w:r w:rsidR="00AE74D1">
              <w:rPr>
                <w:noProof/>
                <w:webHidden/>
              </w:rPr>
              <w:tab/>
            </w:r>
            <w:r w:rsidR="00AE74D1">
              <w:rPr>
                <w:noProof/>
                <w:webHidden/>
              </w:rPr>
              <w:fldChar w:fldCharType="begin"/>
            </w:r>
            <w:r w:rsidR="00AE74D1">
              <w:rPr>
                <w:noProof/>
                <w:webHidden/>
              </w:rPr>
              <w:instrText xml:space="preserve"> PAGEREF _Toc153800336 \h </w:instrText>
            </w:r>
            <w:r w:rsidR="00AE74D1">
              <w:rPr>
                <w:noProof/>
                <w:webHidden/>
              </w:rPr>
            </w:r>
            <w:r w:rsidR="00AE74D1">
              <w:rPr>
                <w:noProof/>
                <w:webHidden/>
              </w:rPr>
              <w:fldChar w:fldCharType="separate"/>
            </w:r>
            <w:r w:rsidR="00823EA6">
              <w:rPr>
                <w:noProof/>
                <w:webHidden/>
              </w:rPr>
              <w:t>7</w:t>
            </w:r>
            <w:r w:rsidR="00AE74D1">
              <w:rPr>
                <w:noProof/>
                <w:webHidden/>
              </w:rPr>
              <w:fldChar w:fldCharType="end"/>
            </w:r>
          </w:hyperlink>
        </w:p>
        <w:p w14:paraId="6AF78EC3" w14:textId="5173FD20" w:rsidR="00AE74D1" w:rsidRDefault="004132E1">
          <w:pPr>
            <w:pStyle w:val="TOC3"/>
            <w:tabs>
              <w:tab w:val="right" w:leader="dot" w:pos="9345"/>
            </w:tabs>
            <w:rPr>
              <w:rFonts w:eastAsiaTheme="minorEastAsia"/>
              <w:noProof/>
              <w:lang w:eastAsia="ru-RU"/>
            </w:rPr>
          </w:pPr>
          <w:hyperlink w:anchor="_Toc153800337" w:history="1">
            <w:r w:rsidR="00AE74D1" w:rsidRPr="00E01BA3">
              <w:rPr>
                <w:rStyle w:val="Hyperlink"/>
                <w:i/>
                <w:noProof/>
                <w:lang w:val="en-US"/>
              </w:rPr>
              <w:t>15 Inherent and equal nature of all human rights</w:t>
            </w:r>
            <w:r w:rsidR="00AE74D1">
              <w:rPr>
                <w:noProof/>
                <w:webHidden/>
              </w:rPr>
              <w:tab/>
            </w:r>
            <w:r w:rsidR="00AE74D1">
              <w:rPr>
                <w:noProof/>
                <w:webHidden/>
              </w:rPr>
              <w:fldChar w:fldCharType="begin"/>
            </w:r>
            <w:r w:rsidR="00AE74D1">
              <w:rPr>
                <w:noProof/>
                <w:webHidden/>
              </w:rPr>
              <w:instrText xml:space="preserve"> PAGEREF _Toc153800337 \h </w:instrText>
            </w:r>
            <w:r w:rsidR="00AE74D1">
              <w:rPr>
                <w:noProof/>
                <w:webHidden/>
              </w:rPr>
            </w:r>
            <w:r w:rsidR="00AE74D1">
              <w:rPr>
                <w:noProof/>
                <w:webHidden/>
              </w:rPr>
              <w:fldChar w:fldCharType="separate"/>
            </w:r>
            <w:r w:rsidR="00823EA6">
              <w:rPr>
                <w:noProof/>
                <w:webHidden/>
              </w:rPr>
              <w:t>7</w:t>
            </w:r>
            <w:r w:rsidR="00AE74D1">
              <w:rPr>
                <w:noProof/>
                <w:webHidden/>
              </w:rPr>
              <w:fldChar w:fldCharType="end"/>
            </w:r>
          </w:hyperlink>
        </w:p>
        <w:p w14:paraId="362CD0EB" w14:textId="694D4C7A" w:rsidR="00AE74D1" w:rsidRDefault="004132E1">
          <w:pPr>
            <w:pStyle w:val="TOC3"/>
            <w:tabs>
              <w:tab w:val="right" w:leader="dot" w:pos="9345"/>
            </w:tabs>
            <w:rPr>
              <w:rFonts w:eastAsiaTheme="minorEastAsia"/>
              <w:noProof/>
              <w:lang w:eastAsia="ru-RU"/>
            </w:rPr>
          </w:pPr>
          <w:hyperlink w:anchor="_Toc153800338" w:history="1">
            <w:r w:rsidR="00AE74D1" w:rsidRPr="00E01BA3">
              <w:rPr>
                <w:rStyle w:val="Hyperlink"/>
                <w:rFonts w:ascii="Times New Roman" w:hAnsi="Times New Roman" w:cs="Times New Roman"/>
                <w:iCs/>
                <w:noProof/>
                <w:lang w:val="en-US"/>
              </w:rPr>
              <w:t>15.3</w:t>
            </w:r>
            <w:r w:rsidR="00AE74D1" w:rsidRPr="00E01BA3">
              <w:rPr>
                <w:rStyle w:val="Hyperlink"/>
                <w:rFonts w:ascii="Times New Roman" w:hAnsi="Times New Roman" w:cs="Times New Roman"/>
                <w:noProof/>
                <w:lang w:val="en-US"/>
              </w:rPr>
              <w:t xml:space="preserve"> All public and private actors should prioritize human rights while implementing sanctions and/or formulating compliance policies.</w:t>
            </w:r>
            <w:r w:rsidR="00AE74D1">
              <w:rPr>
                <w:noProof/>
                <w:webHidden/>
              </w:rPr>
              <w:tab/>
            </w:r>
            <w:r w:rsidR="00AE74D1">
              <w:rPr>
                <w:noProof/>
                <w:webHidden/>
              </w:rPr>
              <w:fldChar w:fldCharType="begin"/>
            </w:r>
            <w:r w:rsidR="00AE74D1">
              <w:rPr>
                <w:noProof/>
                <w:webHidden/>
              </w:rPr>
              <w:instrText xml:space="preserve"> PAGEREF _Toc153800338 \h </w:instrText>
            </w:r>
            <w:r w:rsidR="00AE74D1">
              <w:rPr>
                <w:noProof/>
                <w:webHidden/>
              </w:rPr>
            </w:r>
            <w:r w:rsidR="00AE74D1">
              <w:rPr>
                <w:noProof/>
                <w:webHidden/>
              </w:rPr>
              <w:fldChar w:fldCharType="separate"/>
            </w:r>
            <w:r w:rsidR="00823EA6">
              <w:rPr>
                <w:noProof/>
                <w:webHidden/>
              </w:rPr>
              <w:t>8</w:t>
            </w:r>
            <w:r w:rsidR="00AE74D1">
              <w:rPr>
                <w:noProof/>
                <w:webHidden/>
              </w:rPr>
              <w:fldChar w:fldCharType="end"/>
            </w:r>
          </w:hyperlink>
        </w:p>
        <w:p w14:paraId="7057876F" w14:textId="0937C5AE" w:rsidR="00AE74D1" w:rsidRDefault="004132E1">
          <w:pPr>
            <w:pStyle w:val="TOC3"/>
            <w:tabs>
              <w:tab w:val="right" w:leader="dot" w:pos="9345"/>
            </w:tabs>
            <w:rPr>
              <w:rFonts w:eastAsiaTheme="minorEastAsia"/>
              <w:noProof/>
              <w:lang w:eastAsia="ru-RU"/>
            </w:rPr>
          </w:pPr>
          <w:hyperlink w:anchor="_Toc153800339" w:history="1">
            <w:r w:rsidR="00AE74D1" w:rsidRPr="00E01BA3">
              <w:rPr>
                <w:rStyle w:val="Hyperlink"/>
                <w:i/>
                <w:noProof/>
                <w:lang w:val="en-US"/>
              </w:rPr>
              <w:t>16 Precautionary principle</w:t>
            </w:r>
            <w:r w:rsidR="00AE74D1">
              <w:rPr>
                <w:noProof/>
                <w:webHidden/>
              </w:rPr>
              <w:tab/>
            </w:r>
            <w:r w:rsidR="00AE74D1">
              <w:rPr>
                <w:noProof/>
                <w:webHidden/>
              </w:rPr>
              <w:fldChar w:fldCharType="begin"/>
            </w:r>
            <w:r w:rsidR="00AE74D1">
              <w:rPr>
                <w:noProof/>
                <w:webHidden/>
              </w:rPr>
              <w:instrText xml:space="preserve"> PAGEREF _Toc153800339 \h </w:instrText>
            </w:r>
            <w:r w:rsidR="00AE74D1">
              <w:rPr>
                <w:noProof/>
                <w:webHidden/>
              </w:rPr>
            </w:r>
            <w:r w:rsidR="00AE74D1">
              <w:rPr>
                <w:noProof/>
                <w:webHidden/>
              </w:rPr>
              <w:fldChar w:fldCharType="separate"/>
            </w:r>
            <w:r w:rsidR="00823EA6">
              <w:rPr>
                <w:noProof/>
                <w:webHidden/>
              </w:rPr>
              <w:t>8</w:t>
            </w:r>
            <w:r w:rsidR="00AE74D1">
              <w:rPr>
                <w:noProof/>
                <w:webHidden/>
              </w:rPr>
              <w:fldChar w:fldCharType="end"/>
            </w:r>
          </w:hyperlink>
        </w:p>
        <w:p w14:paraId="68F392C6" w14:textId="1DB66E4B" w:rsidR="00AE74D1" w:rsidRDefault="004132E1">
          <w:pPr>
            <w:pStyle w:val="TOC3"/>
            <w:tabs>
              <w:tab w:val="right" w:leader="dot" w:pos="9345"/>
            </w:tabs>
            <w:rPr>
              <w:rFonts w:eastAsiaTheme="minorEastAsia"/>
              <w:noProof/>
              <w:lang w:eastAsia="ru-RU"/>
            </w:rPr>
          </w:pPr>
          <w:hyperlink w:anchor="_Toc153800340" w:history="1">
            <w:r w:rsidR="00AE74D1" w:rsidRPr="00E01BA3">
              <w:rPr>
                <w:rStyle w:val="Hyperlink"/>
                <w:i/>
                <w:noProof/>
                <w:lang w:val="en-US"/>
              </w:rPr>
              <w:t>17  Non-discrimination</w:t>
            </w:r>
            <w:r w:rsidR="00AE74D1">
              <w:rPr>
                <w:noProof/>
                <w:webHidden/>
              </w:rPr>
              <w:tab/>
            </w:r>
            <w:r w:rsidR="00AE74D1">
              <w:rPr>
                <w:noProof/>
                <w:webHidden/>
              </w:rPr>
              <w:fldChar w:fldCharType="begin"/>
            </w:r>
            <w:r w:rsidR="00AE74D1">
              <w:rPr>
                <w:noProof/>
                <w:webHidden/>
              </w:rPr>
              <w:instrText xml:space="preserve"> PAGEREF _Toc153800340 \h </w:instrText>
            </w:r>
            <w:r w:rsidR="00AE74D1">
              <w:rPr>
                <w:noProof/>
                <w:webHidden/>
              </w:rPr>
            </w:r>
            <w:r w:rsidR="00AE74D1">
              <w:rPr>
                <w:noProof/>
                <w:webHidden/>
              </w:rPr>
              <w:fldChar w:fldCharType="separate"/>
            </w:r>
            <w:r w:rsidR="00823EA6">
              <w:rPr>
                <w:noProof/>
                <w:webHidden/>
              </w:rPr>
              <w:t>8</w:t>
            </w:r>
            <w:r w:rsidR="00AE74D1">
              <w:rPr>
                <w:noProof/>
                <w:webHidden/>
              </w:rPr>
              <w:fldChar w:fldCharType="end"/>
            </w:r>
          </w:hyperlink>
        </w:p>
        <w:p w14:paraId="6352B408" w14:textId="18235F68" w:rsidR="00AE74D1" w:rsidRDefault="004132E1">
          <w:pPr>
            <w:pStyle w:val="TOC3"/>
            <w:tabs>
              <w:tab w:val="right" w:leader="dot" w:pos="9345"/>
            </w:tabs>
            <w:rPr>
              <w:rFonts w:eastAsiaTheme="minorEastAsia"/>
              <w:noProof/>
              <w:lang w:eastAsia="ru-RU"/>
            </w:rPr>
          </w:pPr>
          <w:hyperlink w:anchor="_Toc153800341" w:history="1">
            <w:r w:rsidR="00AE74D1" w:rsidRPr="00E01BA3">
              <w:rPr>
                <w:rStyle w:val="Hyperlink"/>
                <w:i/>
                <w:noProof/>
                <w:lang w:val="en-US"/>
              </w:rPr>
              <w:t>18 Proportionality</w:t>
            </w:r>
            <w:r w:rsidR="00AE74D1">
              <w:rPr>
                <w:noProof/>
                <w:webHidden/>
              </w:rPr>
              <w:tab/>
            </w:r>
            <w:r w:rsidR="00AE74D1">
              <w:rPr>
                <w:noProof/>
                <w:webHidden/>
              </w:rPr>
              <w:fldChar w:fldCharType="begin"/>
            </w:r>
            <w:r w:rsidR="00AE74D1">
              <w:rPr>
                <w:noProof/>
                <w:webHidden/>
              </w:rPr>
              <w:instrText xml:space="preserve"> PAGEREF _Toc153800341 \h </w:instrText>
            </w:r>
            <w:r w:rsidR="00AE74D1">
              <w:rPr>
                <w:noProof/>
                <w:webHidden/>
              </w:rPr>
            </w:r>
            <w:r w:rsidR="00AE74D1">
              <w:rPr>
                <w:noProof/>
                <w:webHidden/>
              </w:rPr>
              <w:fldChar w:fldCharType="separate"/>
            </w:r>
            <w:r w:rsidR="00823EA6">
              <w:rPr>
                <w:noProof/>
                <w:webHidden/>
              </w:rPr>
              <w:t>8</w:t>
            </w:r>
            <w:r w:rsidR="00AE74D1">
              <w:rPr>
                <w:noProof/>
                <w:webHidden/>
              </w:rPr>
              <w:fldChar w:fldCharType="end"/>
            </w:r>
          </w:hyperlink>
        </w:p>
        <w:p w14:paraId="76D18BA4" w14:textId="181EDD08" w:rsidR="00AE74D1" w:rsidRDefault="004132E1">
          <w:pPr>
            <w:pStyle w:val="TOC2"/>
            <w:tabs>
              <w:tab w:val="right" w:leader="dot" w:pos="9345"/>
            </w:tabs>
            <w:rPr>
              <w:rFonts w:eastAsiaTheme="minorEastAsia"/>
              <w:noProof/>
              <w:lang w:eastAsia="ru-RU"/>
            </w:rPr>
          </w:pPr>
          <w:hyperlink w:anchor="_Toc153800342" w:history="1">
            <w:r w:rsidR="00AE74D1" w:rsidRPr="00E01BA3">
              <w:rPr>
                <w:rStyle w:val="Hyperlink"/>
                <w:i/>
                <w:noProof/>
                <w:lang w:val="en-US"/>
              </w:rPr>
              <w:t>19. Access to information and focal points</w:t>
            </w:r>
            <w:r w:rsidR="00AE74D1">
              <w:rPr>
                <w:noProof/>
                <w:webHidden/>
              </w:rPr>
              <w:tab/>
            </w:r>
            <w:r w:rsidR="00AE74D1">
              <w:rPr>
                <w:noProof/>
                <w:webHidden/>
              </w:rPr>
              <w:fldChar w:fldCharType="begin"/>
            </w:r>
            <w:r w:rsidR="00AE74D1">
              <w:rPr>
                <w:noProof/>
                <w:webHidden/>
              </w:rPr>
              <w:instrText xml:space="preserve"> PAGEREF _Toc153800342 \h </w:instrText>
            </w:r>
            <w:r w:rsidR="00AE74D1">
              <w:rPr>
                <w:noProof/>
                <w:webHidden/>
              </w:rPr>
            </w:r>
            <w:r w:rsidR="00AE74D1">
              <w:rPr>
                <w:noProof/>
                <w:webHidden/>
              </w:rPr>
              <w:fldChar w:fldCharType="separate"/>
            </w:r>
            <w:r w:rsidR="00823EA6">
              <w:rPr>
                <w:noProof/>
                <w:webHidden/>
              </w:rPr>
              <w:t>9</w:t>
            </w:r>
            <w:r w:rsidR="00AE74D1">
              <w:rPr>
                <w:noProof/>
                <w:webHidden/>
              </w:rPr>
              <w:fldChar w:fldCharType="end"/>
            </w:r>
          </w:hyperlink>
        </w:p>
        <w:p w14:paraId="5FE712A1" w14:textId="1E3A370C" w:rsidR="00AE74D1" w:rsidRDefault="004132E1">
          <w:pPr>
            <w:pStyle w:val="TOC2"/>
            <w:tabs>
              <w:tab w:val="right" w:leader="dot" w:pos="9345"/>
            </w:tabs>
            <w:rPr>
              <w:rFonts w:eastAsiaTheme="minorEastAsia"/>
              <w:noProof/>
              <w:lang w:eastAsia="ru-RU"/>
            </w:rPr>
          </w:pPr>
          <w:hyperlink w:anchor="_Toc153800343" w:history="1">
            <w:r w:rsidR="00AE74D1" w:rsidRPr="00E01BA3">
              <w:rPr>
                <w:rStyle w:val="Hyperlink"/>
                <w:b/>
                <w:i/>
                <w:noProof/>
                <w:lang w:val="en-US"/>
              </w:rPr>
              <w:t>Foundational principles for States and regional organizations</w:t>
            </w:r>
            <w:r w:rsidR="00AE74D1">
              <w:rPr>
                <w:noProof/>
                <w:webHidden/>
              </w:rPr>
              <w:tab/>
            </w:r>
            <w:r w:rsidR="00AE74D1">
              <w:rPr>
                <w:noProof/>
                <w:webHidden/>
              </w:rPr>
              <w:fldChar w:fldCharType="begin"/>
            </w:r>
            <w:r w:rsidR="00AE74D1">
              <w:rPr>
                <w:noProof/>
                <w:webHidden/>
              </w:rPr>
              <w:instrText xml:space="preserve"> PAGEREF _Toc153800343 \h </w:instrText>
            </w:r>
            <w:r w:rsidR="00AE74D1">
              <w:rPr>
                <w:noProof/>
                <w:webHidden/>
              </w:rPr>
            </w:r>
            <w:r w:rsidR="00AE74D1">
              <w:rPr>
                <w:noProof/>
                <w:webHidden/>
              </w:rPr>
              <w:fldChar w:fldCharType="separate"/>
            </w:r>
            <w:r w:rsidR="00823EA6">
              <w:rPr>
                <w:noProof/>
                <w:webHidden/>
              </w:rPr>
              <w:t>9</w:t>
            </w:r>
            <w:r w:rsidR="00AE74D1">
              <w:rPr>
                <w:noProof/>
                <w:webHidden/>
              </w:rPr>
              <w:fldChar w:fldCharType="end"/>
            </w:r>
          </w:hyperlink>
        </w:p>
        <w:p w14:paraId="3EC294A9" w14:textId="59B18657" w:rsidR="00AE74D1" w:rsidRDefault="004132E1">
          <w:pPr>
            <w:pStyle w:val="TOC3"/>
            <w:tabs>
              <w:tab w:val="right" w:leader="dot" w:pos="9345"/>
            </w:tabs>
            <w:rPr>
              <w:rFonts w:eastAsiaTheme="minorEastAsia"/>
              <w:noProof/>
              <w:lang w:eastAsia="ru-RU"/>
            </w:rPr>
          </w:pPr>
          <w:hyperlink w:anchor="_Toc153800344" w:history="1">
            <w:r w:rsidR="00AE74D1" w:rsidRPr="00E01BA3">
              <w:rPr>
                <w:rStyle w:val="Hyperlink"/>
                <w:i/>
                <w:noProof/>
                <w:lang w:val="en-US"/>
              </w:rPr>
              <w:t>20 Rule of law</w:t>
            </w:r>
            <w:r w:rsidR="00AE74D1">
              <w:rPr>
                <w:noProof/>
                <w:webHidden/>
              </w:rPr>
              <w:tab/>
            </w:r>
            <w:r w:rsidR="00AE74D1">
              <w:rPr>
                <w:noProof/>
                <w:webHidden/>
              </w:rPr>
              <w:fldChar w:fldCharType="begin"/>
            </w:r>
            <w:r w:rsidR="00AE74D1">
              <w:rPr>
                <w:noProof/>
                <w:webHidden/>
              </w:rPr>
              <w:instrText xml:space="preserve"> PAGEREF _Toc153800344 \h </w:instrText>
            </w:r>
            <w:r w:rsidR="00AE74D1">
              <w:rPr>
                <w:noProof/>
                <w:webHidden/>
              </w:rPr>
            </w:r>
            <w:r w:rsidR="00AE74D1">
              <w:rPr>
                <w:noProof/>
                <w:webHidden/>
              </w:rPr>
              <w:fldChar w:fldCharType="separate"/>
            </w:r>
            <w:r w:rsidR="00823EA6">
              <w:rPr>
                <w:noProof/>
                <w:webHidden/>
              </w:rPr>
              <w:t>9</w:t>
            </w:r>
            <w:r w:rsidR="00AE74D1">
              <w:rPr>
                <w:noProof/>
                <w:webHidden/>
              </w:rPr>
              <w:fldChar w:fldCharType="end"/>
            </w:r>
          </w:hyperlink>
        </w:p>
        <w:p w14:paraId="49CDFFFF" w14:textId="40E0DB96" w:rsidR="00AE74D1" w:rsidRDefault="004132E1">
          <w:pPr>
            <w:pStyle w:val="TOC3"/>
            <w:tabs>
              <w:tab w:val="right" w:leader="dot" w:pos="9345"/>
            </w:tabs>
            <w:rPr>
              <w:rFonts w:eastAsiaTheme="minorEastAsia"/>
              <w:noProof/>
              <w:lang w:eastAsia="ru-RU"/>
            </w:rPr>
          </w:pPr>
          <w:hyperlink w:anchor="_Toc153800345" w:history="1">
            <w:r w:rsidR="00AE74D1" w:rsidRPr="00E01BA3">
              <w:rPr>
                <w:rStyle w:val="Hyperlink"/>
                <w:i/>
                <w:noProof/>
                <w:lang w:val="en-US"/>
              </w:rPr>
              <w:t>21 Legal certainty</w:t>
            </w:r>
            <w:r w:rsidR="00AE74D1">
              <w:rPr>
                <w:noProof/>
                <w:webHidden/>
              </w:rPr>
              <w:tab/>
            </w:r>
            <w:r w:rsidR="00AE74D1">
              <w:rPr>
                <w:noProof/>
                <w:webHidden/>
              </w:rPr>
              <w:fldChar w:fldCharType="begin"/>
            </w:r>
            <w:r w:rsidR="00AE74D1">
              <w:rPr>
                <w:noProof/>
                <w:webHidden/>
              </w:rPr>
              <w:instrText xml:space="preserve"> PAGEREF _Toc153800345 \h </w:instrText>
            </w:r>
            <w:r w:rsidR="00AE74D1">
              <w:rPr>
                <w:noProof/>
                <w:webHidden/>
              </w:rPr>
            </w:r>
            <w:r w:rsidR="00AE74D1">
              <w:rPr>
                <w:noProof/>
                <w:webHidden/>
              </w:rPr>
              <w:fldChar w:fldCharType="separate"/>
            </w:r>
            <w:r w:rsidR="00823EA6">
              <w:rPr>
                <w:noProof/>
                <w:webHidden/>
              </w:rPr>
              <w:t>10</w:t>
            </w:r>
            <w:r w:rsidR="00AE74D1">
              <w:rPr>
                <w:noProof/>
                <w:webHidden/>
              </w:rPr>
              <w:fldChar w:fldCharType="end"/>
            </w:r>
          </w:hyperlink>
        </w:p>
        <w:p w14:paraId="7EE2A2FD" w14:textId="0DE3F712" w:rsidR="00AE74D1" w:rsidRDefault="004132E1">
          <w:pPr>
            <w:pStyle w:val="TOC3"/>
            <w:tabs>
              <w:tab w:val="right" w:leader="dot" w:pos="9345"/>
            </w:tabs>
            <w:rPr>
              <w:rFonts w:eastAsiaTheme="minorEastAsia"/>
              <w:noProof/>
              <w:lang w:eastAsia="ru-RU"/>
            </w:rPr>
          </w:pPr>
          <w:hyperlink w:anchor="_Toc153800346" w:history="1">
            <w:r w:rsidR="00AE74D1" w:rsidRPr="00E01BA3">
              <w:rPr>
                <w:rStyle w:val="Hyperlink"/>
                <w:i/>
                <w:noProof/>
                <w:lang w:val="en-US"/>
              </w:rPr>
              <w:t>22 Jurisdiction and effective measures</w:t>
            </w:r>
            <w:r w:rsidR="00AE74D1">
              <w:rPr>
                <w:noProof/>
                <w:webHidden/>
              </w:rPr>
              <w:tab/>
            </w:r>
            <w:r w:rsidR="00AE74D1">
              <w:rPr>
                <w:noProof/>
                <w:webHidden/>
              </w:rPr>
              <w:fldChar w:fldCharType="begin"/>
            </w:r>
            <w:r w:rsidR="00AE74D1">
              <w:rPr>
                <w:noProof/>
                <w:webHidden/>
              </w:rPr>
              <w:instrText xml:space="preserve"> PAGEREF _Toc153800346 \h </w:instrText>
            </w:r>
            <w:r w:rsidR="00AE74D1">
              <w:rPr>
                <w:noProof/>
                <w:webHidden/>
              </w:rPr>
            </w:r>
            <w:r w:rsidR="00AE74D1">
              <w:rPr>
                <w:noProof/>
                <w:webHidden/>
              </w:rPr>
              <w:fldChar w:fldCharType="separate"/>
            </w:r>
            <w:r w:rsidR="00823EA6">
              <w:rPr>
                <w:noProof/>
                <w:webHidden/>
              </w:rPr>
              <w:t>10</w:t>
            </w:r>
            <w:r w:rsidR="00AE74D1">
              <w:rPr>
                <w:noProof/>
                <w:webHidden/>
              </w:rPr>
              <w:fldChar w:fldCharType="end"/>
            </w:r>
          </w:hyperlink>
        </w:p>
        <w:p w14:paraId="5793BD71" w14:textId="36E22AF9" w:rsidR="00AE74D1" w:rsidRDefault="004132E1">
          <w:pPr>
            <w:pStyle w:val="TOC2"/>
            <w:tabs>
              <w:tab w:val="right" w:leader="dot" w:pos="9345"/>
            </w:tabs>
            <w:rPr>
              <w:rFonts w:eastAsiaTheme="minorEastAsia"/>
              <w:noProof/>
              <w:lang w:eastAsia="ru-RU"/>
            </w:rPr>
          </w:pPr>
          <w:hyperlink w:anchor="_Toc153800347" w:history="1">
            <w:r w:rsidR="00AE74D1" w:rsidRPr="00E01BA3">
              <w:rPr>
                <w:rStyle w:val="Hyperlink"/>
                <w:b/>
                <w:i/>
                <w:noProof/>
                <w:lang w:val="en-US"/>
              </w:rPr>
              <w:t>Operational principles for States and regional organizations</w:t>
            </w:r>
            <w:r w:rsidR="00AE74D1">
              <w:rPr>
                <w:noProof/>
                <w:webHidden/>
              </w:rPr>
              <w:tab/>
            </w:r>
            <w:r w:rsidR="00AE74D1">
              <w:rPr>
                <w:noProof/>
                <w:webHidden/>
              </w:rPr>
              <w:fldChar w:fldCharType="begin"/>
            </w:r>
            <w:r w:rsidR="00AE74D1">
              <w:rPr>
                <w:noProof/>
                <w:webHidden/>
              </w:rPr>
              <w:instrText xml:space="preserve"> PAGEREF _Toc153800347 \h </w:instrText>
            </w:r>
            <w:r w:rsidR="00AE74D1">
              <w:rPr>
                <w:noProof/>
                <w:webHidden/>
              </w:rPr>
            </w:r>
            <w:r w:rsidR="00AE74D1">
              <w:rPr>
                <w:noProof/>
                <w:webHidden/>
              </w:rPr>
              <w:fldChar w:fldCharType="separate"/>
            </w:r>
            <w:r w:rsidR="00823EA6">
              <w:rPr>
                <w:noProof/>
                <w:webHidden/>
              </w:rPr>
              <w:t>11</w:t>
            </w:r>
            <w:r w:rsidR="00AE74D1">
              <w:rPr>
                <w:noProof/>
                <w:webHidden/>
              </w:rPr>
              <w:fldChar w:fldCharType="end"/>
            </w:r>
          </w:hyperlink>
        </w:p>
        <w:p w14:paraId="59D789DE" w14:textId="51681C37" w:rsidR="00AE74D1" w:rsidRDefault="004132E1">
          <w:pPr>
            <w:pStyle w:val="TOC3"/>
            <w:tabs>
              <w:tab w:val="right" w:leader="dot" w:pos="9345"/>
            </w:tabs>
            <w:rPr>
              <w:rFonts w:eastAsiaTheme="minorEastAsia"/>
              <w:noProof/>
              <w:lang w:eastAsia="ru-RU"/>
            </w:rPr>
          </w:pPr>
          <w:hyperlink w:anchor="_Toc153800348" w:history="1">
            <w:r w:rsidR="00AE74D1" w:rsidRPr="00E01BA3">
              <w:rPr>
                <w:rStyle w:val="Hyperlink"/>
                <w:i/>
                <w:noProof/>
                <w:lang w:val="en-US"/>
              </w:rPr>
              <w:t>23 Burden of proof</w:t>
            </w:r>
            <w:r w:rsidR="00AE74D1">
              <w:rPr>
                <w:noProof/>
                <w:webHidden/>
              </w:rPr>
              <w:tab/>
            </w:r>
            <w:r w:rsidR="00AE74D1">
              <w:rPr>
                <w:noProof/>
                <w:webHidden/>
              </w:rPr>
              <w:fldChar w:fldCharType="begin"/>
            </w:r>
            <w:r w:rsidR="00AE74D1">
              <w:rPr>
                <w:noProof/>
                <w:webHidden/>
              </w:rPr>
              <w:instrText xml:space="preserve"> PAGEREF _Toc153800348 \h </w:instrText>
            </w:r>
            <w:r w:rsidR="00AE74D1">
              <w:rPr>
                <w:noProof/>
                <w:webHidden/>
              </w:rPr>
            </w:r>
            <w:r w:rsidR="00AE74D1">
              <w:rPr>
                <w:noProof/>
                <w:webHidden/>
              </w:rPr>
              <w:fldChar w:fldCharType="separate"/>
            </w:r>
            <w:r w:rsidR="00823EA6">
              <w:rPr>
                <w:noProof/>
                <w:webHidden/>
              </w:rPr>
              <w:t>11</w:t>
            </w:r>
            <w:r w:rsidR="00AE74D1">
              <w:rPr>
                <w:noProof/>
                <w:webHidden/>
              </w:rPr>
              <w:fldChar w:fldCharType="end"/>
            </w:r>
          </w:hyperlink>
        </w:p>
        <w:p w14:paraId="3CD0E01E" w14:textId="4269B5C4" w:rsidR="00AE74D1" w:rsidRDefault="004132E1">
          <w:pPr>
            <w:pStyle w:val="TOC3"/>
            <w:tabs>
              <w:tab w:val="right" w:leader="dot" w:pos="9345"/>
            </w:tabs>
            <w:rPr>
              <w:rFonts w:eastAsiaTheme="minorEastAsia"/>
              <w:noProof/>
              <w:lang w:eastAsia="ru-RU"/>
            </w:rPr>
          </w:pPr>
          <w:hyperlink w:anchor="_Toc153800349" w:history="1">
            <w:r w:rsidR="00AE74D1" w:rsidRPr="00E01BA3">
              <w:rPr>
                <w:rStyle w:val="Hyperlink"/>
                <w:i/>
                <w:noProof/>
                <w:lang w:val="en-US"/>
              </w:rPr>
              <w:t>24 Humanitarian exemptions and deliveries</w:t>
            </w:r>
            <w:r w:rsidR="00AE74D1">
              <w:rPr>
                <w:noProof/>
                <w:webHidden/>
              </w:rPr>
              <w:tab/>
            </w:r>
            <w:r w:rsidR="00AE74D1">
              <w:rPr>
                <w:noProof/>
                <w:webHidden/>
              </w:rPr>
              <w:fldChar w:fldCharType="begin"/>
            </w:r>
            <w:r w:rsidR="00AE74D1">
              <w:rPr>
                <w:noProof/>
                <w:webHidden/>
              </w:rPr>
              <w:instrText xml:space="preserve"> PAGEREF _Toc153800349 \h </w:instrText>
            </w:r>
            <w:r w:rsidR="00AE74D1">
              <w:rPr>
                <w:noProof/>
                <w:webHidden/>
              </w:rPr>
            </w:r>
            <w:r w:rsidR="00AE74D1">
              <w:rPr>
                <w:noProof/>
                <w:webHidden/>
              </w:rPr>
              <w:fldChar w:fldCharType="separate"/>
            </w:r>
            <w:r w:rsidR="00823EA6">
              <w:rPr>
                <w:noProof/>
                <w:webHidden/>
              </w:rPr>
              <w:t>11</w:t>
            </w:r>
            <w:r w:rsidR="00AE74D1">
              <w:rPr>
                <w:noProof/>
                <w:webHidden/>
              </w:rPr>
              <w:fldChar w:fldCharType="end"/>
            </w:r>
          </w:hyperlink>
        </w:p>
        <w:p w14:paraId="3432A9E7" w14:textId="791C426C" w:rsidR="00AE74D1" w:rsidRDefault="004132E1">
          <w:pPr>
            <w:pStyle w:val="TOC3"/>
            <w:tabs>
              <w:tab w:val="right" w:leader="dot" w:pos="9345"/>
            </w:tabs>
            <w:rPr>
              <w:rFonts w:eastAsiaTheme="minorEastAsia"/>
              <w:noProof/>
              <w:lang w:eastAsia="ru-RU"/>
            </w:rPr>
          </w:pPr>
          <w:hyperlink w:anchor="_Toc153800350" w:history="1">
            <w:r w:rsidR="00AE74D1" w:rsidRPr="00E01BA3">
              <w:rPr>
                <w:rStyle w:val="Hyperlink"/>
                <w:i/>
                <w:noProof/>
                <w:lang w:val="en-US"/>
              </w:rPr>
              <w:t>25 Licensing exemptions</w:t>
            </w:r>
            <w:r w:rsidR="00AE74D1">
              <w:rPr>
                <w:noProof/>
                <w:webHidden/>
              </w:rPr>
              <w:tab/>
            </w:r>
            <w:r w:rsidR="00AE74D1">
              <w:rPr>
                <w:noProof/>
                <w:webHidden/>
              </w:rPr>
              <w:fldChar w:fldCharType="begin"/>
            </w:r>
            <w:r w:rsidR="00AE74D1">
              <w:rPr>
                <w:noProof/>
                <w:webHidden/>
              </w:rPr>
              <w:instrText xml:space="preserve"> PAGEREF _Toc153800350 \h </w:instrText>
            </w:r>
            <w:r w:rsidR="00AE74D1">
              <w:rPr>
                <w:noProof/>
                <w:webHidden/>
              </w:rPr>
            </w:r>
            <w:r w:rsidR="00AE74D1">
              <w:rPr>
                <w:noProof/>
                <w:webHidden/>
              </w:rPr>
              <w:fldChar w:fldCharType="separate"/>
            </w:r>
            <w:r w:rsidR="00823EA6">
              <w:rPr>
                <w:noProof/>
                <w:webHidden/>
              </w:rPr>
              <w:t>11</w:t>
            </w:r>
            <w:r w:rsidR="00AE74D1">
              <w:rPr>
                <w:noProof/>
                <w:webHidden/>
              </w:rPr>
              <w:fldChar w:fldCharType="end"/>
            </w:r>
          </w:hyperlink>
        </w:p>
        <w:p w14:paraId="16ACD5F1" w14:textId="7B7900FC" w:rsidR="00AE74D1" w:rsidRDefault="004132E1">
          <w:pPr>
            <w:pStyle w:val="TOC2"/>
            <w:tabs>
              <w:tab w:val="right" w:leader="dot" w:pos="9345"/>
            </w:tabs>
            <w:rPr>
              <w:rFonts w:eastAsiaTheme="minorEastAsia"/>
              <w:noProof/>
              <w:lang w:eastAsia="ru-RU"/>
            </w:rPr>
          </w:pPr>
          <w:hyperlink w:anchor="_Toc153800351" w:history="1">
            <w:r w:rsidR="00AE74D1" w:rsidRPr="00E01BA3">
              <w:rPr>
                <w:rStyle w:val="Hyperlink"/>
                <w:b/>
                <w:i/>
                <w:noProof/>
                <w:lang w:val="en-US"/>
              </w:rPr>
              <w:t>Foundational principles for businesses</w:t>
            </w:r>
            <w:r w:rsidR="00AE74D1">
              <w:rPr>
                <w:noProof/>
                <w:webHidden/>
              </w:rPr>
              <w:tab/>
            </w:r>
            <w:r w:rsidR="00AE74D1">
              <w:rPr>
                <w:noProof/>
                <w:webHidden/>
              </w:rPr>
              <w:fldChar w:fldCharType="begin"/>
            </w:r>
            <w:r w:rsidR="00AE74D1">
              <w:rPr>
                <w:noProof/>
                <w:webHidden/>
              </w:rPr>
              <w:instrText xml:space="preserve"> PAGEREF _Toc153800351 \h </w:instrText>
            </w:r>
            <w:r w:rsidR="00AE74D1">
              <w:rPr>
                <w:noProof/>
                <w:webHidden/>
              </w:rPr>
            </w:r>
            <w:r w:rsidR="00AE74D1">
              <w:rPr>
                <w:noProof/>
                <w:webHidden/>
              </w:rPr>
              <w:fldChar w:fldCharType="separate"/>
            </w:r>
            <w:r w:rsidR="00823EA6">
              <w:rPr>
                <w:noProof/>
                <w:webHidden/>
              </w:rPr>
              <w:t>12</w:t>
            </w:r>
            <w:r w:rsidR="00AE74D1">
              <w:rPr>
                <w:noProof/>
                <w:webHidden/>
              </w:rPr>
              <w:fldChar w:fldCharType="end"/>
            </w:r>
          </w:hyperlink>
        </w:p>
        <w:p w14:paraId="7F983BEA" w14:textId="49713265" w:rsidR="00AE74D1" w:rsidRDefault="004132E1">
          <w:pPr>
            <w:pStyle w:val="TOC3"/>
            <w:tabs>
              <w:tab w:val="right" w:leader="dot" w:pos="9345"/>
            </w:tabs>
            <w:rPr>
              <w:rFonts w:eastAsiaTheme="minorEastAsia"/>
              <w:noProof/>
              <w:lang w:eastAsia="ru-RU"/>
            </w:rPr>
          </w:pPr>
          <w:hyperlink w:anchor="_Toc153800352" w:history="1">
            <w:r w:rsidR="00AE74D1" w:rsidRPr="00E01BA3">
              <w:rPr>
                <w:rStyle w:val="Hyperlink"/>
                <w:i/>
                <w:noProof/>
                <w:lang w:val="en-US"/>
              </w:rPr>
              <w:t>26 Unacceptability of over-compliance</w:t>
            </w:r>
            <w:r w:rsidR="00AE74D1">
              <w:rPr>
                <w:noProof/>
                <w:webHidden/>
              </w:rPr>
              <w:tab/>
            </w:r>
            <w:r w:rsidR="00AE74D1">
              <w:rPr>
                <w:noProof/>
                <w:webHidden/>
              </w:rPr>
              <w:fldChar w:fldCharType="begin"/>
            </w:r>
            <w:r w:rsidR="00AE74D1">
              <w:rPr>
                <w:noProof/>
                <w:webHidden/>
              </w:rPr>
              <w:instrText xml:space="preserve"> PAGEREF _Toc153800352 \h </w:instrText>
            </w:r>
            <w:r w:rsidR="00AE74D1">
              <w:rPr>
                <w:noProof/>
                <w:webHidden/>
              </w:rPr>
            </w:r>
            <w:r w:rsidR="00AE74D1">
              <w:rPr>
                <w:noProof/>
                <w:webHidden/>
              </w:rPr>
              <w:fldChar w:fldCharType="separate"/>
            </w:r>
            <w:r w:rsidR="00823EA6">
              <w:rPr>
                <w:noProof/>
                <w:webHidden/>
              </w:rPr>
              <w:t>12</w:t>
            </w:r>
            <w:r w:rsidR="00AE74D1">
              <w:rPr>
                <w:noProof/>
                <w:webHidden/>
              </w:rPr>
              <w:fldChar w:fldCharType="end"/>
            </w:r>
          </w:hyperlink>
        </w:p>
        <w:p w14:paraId="0E3F7726" w14:textId="261EF9D6" w:rsidR="00AE74D1" w:rsidRDefault="004132E1">
          <w:pPr>
            <w:pStyle w:val="TOC3"/>
            <w:tabs>
              <w:tab w:val="right" w:leader="dot" w:pos="9345"/>
            </w:tabs>
            <w:rPr>
              <w:rFonts w:eastAsiaTheme="minorEastAsia"/>
              <w:noProof/>
              <w:lang w:eastAsia="ru-RU"/>
            </w:rPr>
          </w:pPr>
          <w:hyperlink w:anchor="_Toc153800353" w:history="1">
            <w:r w:rsidR="00AE74D1" w:rsidRPr="00E01BA3">
              <w:rPr>
                <w:rStyle w:val="Hyperlink"/>
                <w:i/>
                <w:noProof/>
                <w:lang w:val="en-US"/>
              </w:rPr>
              <w:t>27 Due diligence</w:t>
            </w:r>
            <w:r w:rsidR="00AE74D1">
              <w:rPr>
                <w:noProof/>
                <w:webHidden/>
              </w:rPr>
              <w:tab/>
            </w:r>
            <w:r w:rsidR="00AE74D1">
              <w:rPr>
                <w:noProof/>
                <w:webHidden/>
              </w:rPr>
              <w:fldChar w:fldCharType="begin"/>
            </w:r>
            <w:r w:rsidR="00AE74D1">
              <w:rPr>
                <w:noProof/>
                <w:webHidden/>
              </w:rPr>
              <w:instrText xml:space="preserve"> PAGEREF _Toc153800353 \h </w:instrText>
            </w:r>
            <w:r w:rsidR="00AE74D1">
              <w:rPr>
                <w:noProof/>
                <w:webHidden/>
              </w:rPr>
            </w:r>
            <w:r w:rsidR="00AE74D1">
              <w:rPr>
                <w:noProof/>
                <w:webHidden/>
              </w:rPr>
              <w:fldChar w:fldCharType="separate"/>
            </w:r>
            <w:r w:rsidR="00823EA6">
              <w:rPr>
                <w:noProof/>
                <w:webHidden/>
              </w:rPr>
              <w:t>12</w:t>
            </w:r>
            <w:r w:rsidR="00AE74D1">
              <w:rPr>
                <w:noProof/>
                <w:webHidden/>
              </w:rPr>
              <w:fldChar w:fldCharType="end"/>
            </w:r>
          </w:hyperlink>
        </w:p>
        <w:p w14:paraId="33CA9917" w14:textId="3854C79D" w:rsidR="00AE74D1" w:rsidRDefault="004132E1">
          <w:pPr>
            <w:pStyle w:val="TOC2"/>
            <w:tabs>
              <w:tab w:val="right" w:leader="dot" w:pos="9345"/>
            </w:tabs>
            <w:rPr>
              <w:rFonts w:eastAsiaTheme="minorEastAsia"/>
              <w:noProof/>
              <w:lang w:eastAsia="ru-RU"/>
            </w:rPr>
          </w:pPr>
          <w:hyperlink w:anchor="_Toc153800354" w:history="1">
            <w:r w:rsidR="00AE74D1" w:rsidRPr="00E01BA3">
              <w:rPr>
                <w:rStyle w:val="Hyperlink"/>
                <w:b/>
                <w:i/>
                <w:noProof/>
                <w:lang w:val="en-US"/>
              </w:rPr>
              <w:t>Operational principles for businesses</w:t>
            </w:r>
            <w:r w:rsidR="00AE74D1">
              <w:rPr>
                <w:noProof/>
                <w:webHidden/>
              </w:rPr>
              <w:tab/>
            </w:r>
            <w:r w:rsidR="00AE74D1">
              <w:rPr>
                <w:noProof/>
                <w:webHidden/>
              </w:rPr>
              <w:fldChar w:fldCharType="begin"/>
            </w:r>
            <w:r w:rsidR="00AE74D1">
              <w:rPr>
                <w:noProof/>
                <w:webHidden/>
              </w:rPr>
              <w:instrText xml:space="preserve"> PAGEREF _Toc153800354 \h </w:instrText>
            </w:r>
            <w:r w:rsidR="00AE74D1">
              <w:rPr>
                <w:noProof/>
                <w:webHidden/>
              </w:rPr>
            </w:r>
            <w:r w:rsidR="00AE74D1">
              <w:rPr>
                <w:noProof/>
                <w:webHidden/>
              </w:rPr>
              <w:fldChar w:fldCharType="separate"/>
            </w:r>
            <w:r w:rsidR="00823EA6">
              <w:rPr>
                <w:noProof/>
                <w:webHidden/>
              </w:rPr>
              <w:t>13</w:t>
            </w:r>
            <w:r w:rsidR="00AE74D1">
              <w:rPr>
                <w:noProof/>
                <w:webHidden/>
              </w:rPr>
              <w:fldChar w:fldCharType="end"/>
            </w:r>
          </w:hyperlink>
        </w:p>
        <w:p w14:paraId="7E5FC83D" w14:textId="253523AC" w:rsidR="00AE74D1" w:rsidRDefault="004132E1">
          <w:pPr>
            <w:pStyle w:val="TOC3"/>
            <w:tabs>
              <w:tab w:val="right" w:leader="dot" w:pos="9345"/>
            </w:tabs>
            <w:rPr>
              <w:rFonts w:eastAsiaTheme="minorEastAsia"/>
              <w:noProof/>
              <w:lang w:eastAsia="ru-RU"/>
            </w:rPr>
          </w:pPr>
          <w:hyperlink w:anchor="_Toc153800355" w:history="1">
            <w:r w:rsidR="00AE74D1" w:rsidRPr="00E01BA3">
              <w:rPr>
                <w:rStyle w:val="Hyperlink"/>
                <w:i/>
                <w:noProof/>
                <w:lang w:val="en-US"/>
              </w:rPr>
              <w:t>28 Requirements and criteria for formulating and implementing compliance policies</w:t>
            </w:r>
            <w:r w:rsidR="00AE74D1">
              <w:rPr>
                <w:noProof/>
                <w:webHidden/>
              </w:rPr>
              <w:tab/>
            </w:r>
            <w:r w:rsidR="00AE74D1">
              <w:rPr>
                <w:noProof/>
                <w:webHidden/>
              </w:rPr>
              <w:fldChar w:fldCharType="begin"/>
            </w:r>
            <w:r w:rsidR="00AE74D1">
              <w:rPr>
                <w:noProof/>
                <w:webHidden/>
              </w:rPr>
              <w:instrText xml:space="preserve"> PAGEREF _Toc153800355 \h </w:instrText>
            </w:r>
            <w:r w:rsidR="00AE74D1">
              <w:rPr>
                <w:noProof/>
                <w:webHidden/>
              </w:rPr>
            </w:r>
            <w:r w:rsidR="00AE74D1">
              <w:rPr>
                <w:noProof/>
                <w:webHidden/>
              </w:rPr>
              <w:fldChar w:fldCharType="separate"/>
            </w:r>
            <w:r w:rsidR="00823EA6">
              <w:rPr>
                <w:noProof/>
                <w:webHidden/>
              </w:rPr>
              <w:t>13</w:t>
            </w:r>
            <w:r w:rsidR="00AE74D1">
              <w:rPr>
                <w:noProof/>
                <w:webHidden/>
              </w:rPr>
              <w:fldChar w:fldCharType="end"/>
            </w:r>
          </w:hyperlink>
        </w:p>
        <w:p w14:paraId="3B91D7E7" w14:textId="41F82242" w:rsidR="00AE74D1" w:rsidRDefault="004132E1">
          <w:pPr>
            <w:pStyle w:val="TOC3"/>
            <w:tabs>
              <w:tab w:val="right" w:leader="dot" w:pos="9345"/>
            </w:tabs>
            <w:rPr>
              <w:rFonts w:eastAsiaTheme="minorEastAsia"/>
              <w:noProof/>
              <w:lang w:eastAsia="ru-RU"/>
            </w:rPr>
          </w:pPr>
          <w:hyperlink w:anchor="_Toc153800356" w:history="1">
            <w:r w:rsidR="00AE74D1" w:rsidRPr="00E01BA3">
              <w:rPr>
                <w:rStyle w:val="Hyperlink"/>
                <w:i/>
                <w:noProof/>
                <w:lang w:val="en-US"/>
              </w:rPr>
              <w:t>29 Transparency</w:t>
            </w:r>
            <w:r w:rsidR="00AE74D1">
              <w:rPr>
                <w:noProof/>
                <w:webHidden/>
              </w:rPr>
              <w:tab/>
            </w:r>
            <w:r w:rsidR="00AE74D1">
              <w:rPr>
                <w:noProof/>
                <w:webHidden/>
              </w:rPr>
              <w:fldChar w:fldCharType="begin"/>
            </w:r>
            <w:r w:rsidR="00AE74D1">
              <w:rPr>
                <w:noProof/>
                <w:webHidden/>
              </w:rPr>
              <w:instrText xml:space="preserve"> PAGEREF _Toc153800356 \h </w:instrText>
            </w:r>
            <w:r w:rsidR="00AE74D1">
              <w:rPr>
                <w:noProof/>
                <w:webHidden/>
              </w:rPr>
            </w:r>
            <w:r w:rsidR="00AE74D1">
              <w:rPr>
                <w:noProof/>
                <w:webHidden/>
              </w:rPr>
              <w:fldChar w:fldCharType="separate"/>
            </w:r>
            <w:r w:rsidR="00823EA6">
              <w:rPr>
                <w:noProof/>
                <w:webHidden/>
              </w:rPr>
              <w:t>13</w:t>
            </w:r>
            <w:r w:rsidR="00AE74D1">
              <w:rPr>
                <w:noProof/>
                <w:webHidden/>
              </w:rPr>
              <w:fldChar w:fldCharType="end"/>
            </w:r>
          </w:hyperlink>
        </w:p>
        <w:p w14:paraId="6514899D" w14:textId="2A89B6B6" w:rsidR="00AE74D1" w:rsidRDefault="004132E1">
          <w:pPr>
            <w:pStyle w:val="TOC2"/>
            <w:tabs>
              <w:tab w:val="right" w:leader="dot" w:pos="9345"/>
            </w:tabs>
            <w:rPr>
              <w:rFonts w:eastAsiaTheme="minorEastAsia"/>
              <w:noProof/>
              <w:lang w:eastAsia="ru-RU"/>
            </w:rPr>
          </w:pPr>
          <w:hyperlink w:anchor="_Toc153800357" w:history="1">
            <w:r w:rsidR="00AE74D1" w:rsidRPr="00E01BA3">
              <w:rPr>
                <w:rStyle w:val="Hyperlink"/>
                <w:i/>
                <w:noProof/>
                <w:lang w:val="en-US"/>
              </w:rPr>
              <w:t>30 Review</w:t>
            </w:r>
            <w:r w:rsidR="00AE74D1">
              <w:rPr>
                <w:noProof/>
                <w:webHidden/>
              </w:rPr>
              <w:tab/>
            </w:r>
            <w:r w:rsidR="00AE74D1">
              <w:rPr>
                <w:noProof/>
                <w:webHidden/>
              </w:rPr>
              <w:fldChar w:fldCharType="begin"/>
            </w:r>
            <w:r w:rsidR="00AE74D1">
              <w:rPr>
                <w:noProof/>
                <w:webHidden/>
              </w:rPr>
              <w:instrText xml:space="preserve"> PAGEREF _Toc153800357 \h </w:instrText>
            </w:r>
            <w:r w:rsidR="00AE74D1">
              <w:rPr>
                <w:noProof/>
                <w:webHidden/>
              </w:rPr>
            </w:r>
            <w:r w:rsidR="00AE74D1">
              <w:rPr>
                <w:noProof/>
                <w:webHidden/>
              </w:rPr>
              <w:fldChar w:fldCharType="separate"/>
            </w:r>
            <w:r w:rsidR="00823EA6">
              <w:rPr>
                <w:noProof/>
                <w:webHidden/>
              </w:rPr>
              <w:t>13</w:t>
            </w:r>
            <w:r w:rsidR="00AE74D1">
              <w:rPr>
                <w:noProof/>
                <w:webHidden/>
              </w:rPr>
              <w:fldChar w:fldCharType="end"/>
            </w:r>
          </w:hyperlink>
        </w:p>
        <w:p w14:paraId="5FF03DED" w14:textId="448FC335" w:rsidR="00AE74D1" w:rsidRDefault="004132E1">
          <w:pPr>
            <w:pStyle w:val="TOC3"/>
            <w:tabs>
              <w:tab w:val="right" w:leader="dot" w:pos="9345"/>
            </w:tabs>
            <w:rPr>
              <w:rFonts w:eastAsiaTheme="minorEastAsia"/>
              <w:noProof/>
              <w:lang w:eastAsia="ru-RU"/>
            </w:rPr>
          </w:pPr>
          <w:hyperlink w:anchor="_Toc153800358" w:history="1">
            <w:r w:rsidR="00AE74D1" w:rsidRPr="00E01BA3">
              <w:rPr>
                <w:rStyle w:val="Hyperlink"/>
                <w:i/>
                <w:noProof/>
                <w:lang w:val="en-US"/>
              </w:rPr>
              <w:t>31 Monitoring</w:t>
            </w:r>
            <w:r w:rsidR="00AE74D1">
              <w:rPr>
                <w:noProof/>
                <w:webHidden/>
              </w:rPr>
              <w:tab/>
            </w:r>
            <w:r w:rsidR="00AE74D1">
              <w:rPr>
                <w:noProof/>
                <w:webHidden/>
              </w:rPr>
              <w:fldChar w:fldCharType="begin"/>
            </w:r>
            <w:r w:rsidR="00AE74D1">
              <w:rPr>
                <w:noProof/>
                <w:webHidden/>
              </w:rPr>
              <w:instrText xml:space="preserve"> PAGEREF _Toc153800358 \h </w:instrText>
            </w:r>
            <w:r w:rsidR="00AE74D1">
              <w:rPr>
                <w:noProof/>
                <w:webHidden/>
              </w:rPr>
            </w:r>
            <w:r w:rsidR="00AE74D1">
              <w:rPr>
                <w:noProof/>
                <w:webHidden/>
              </w:rPr>
              <w:fldChar w:fldCharType="separate"/>
            </w:r>
            <w:r w:rsidR="00823EA6">
              <w:rPr>
                <w:noProof/>
                <w:webHidden/>
              </w:rPr>
              <w:t>13</w:t>
            </w:r>
            <w:r w:rsidR="00AE74D1">
              <w:rPr>
                <w:noProof/>
                <w:webHidden/>
              </w:rPr>
              <w:fldChar w:fldCharType="end"/>
            </w:r>
          </w:hyperlink>
        </w:p>
        <w:p w14:paraId="1E848A89" w14:textId="7D57EA1C" w:rsidR="00AE74D1" w:rsidRDefault="004132E1">
          <w:pPr>
            <w:pStyle w:val="TOC3"/>
            <w:tabs>
              <w:tab w:val="right" w:leader="dot" w:pos="9345"/>
            </w:tabs>
            <w:rPr>
              <w:rFonts w:eastAsiaTheme="minorEastAsia"/>
              <w:noProof/>
              <w:lang w:eastAsia="ru-RU"/>
            </w:rPr>
          </w:pPr>
          <w:hyperlink w:anchor="_Toc153800359" w:history="1">
            <w:r w:rsidR="00AE74D1" w:rsidRPr="00E01BA3">
              <w:rPr>
                <w:rStyle w:val="Hyperlink"/>
                <w:b/>
                <w:bCs/>
                <w:i/>
                <w:iCs/>
                <w:noProof/>
                <w:lang w:val="en-US"/>
              </w:rPr>
              <w:t xml:space="preserve">VI. </w:t>
            </w:r>
            <w:r w:rsidR="00AE74D1" w:rsidRPr="00E01BA3">
              <w:rPr>
                <w:rStyle w:val="Hyperlink"/>
                <w:i/>
                <w:noProof/>
                <w:lang w:val="en-US"/>
              </w:rPr>
              <w:t xml:space="preserve"> </w:t>
            </w:r>
            <w:r w:rsidR="00AE74D1" w:rsidRPr="00E01BA3">
              <w:rPr>
                <w:rStyle w:val="Hyperlink"/>
                <w:b/>
                <w:i/>
                <w:noProof/>
                <w:lang w:val="en-US"/>
              </w:rPr>
              <w:t>Access to justice</w:t>
            </w:r>
            <w:r w:rsidR="00AE74D1">
              <w:rPr>
                <w:noProof/>
                <w:webHidden/>
              </w:rPr>
              <w:tab/>
            </w:r>
            <w:r w:rsidR="00AE74D1">
              <w:rPr>
                <w:noProof/>
                <w:webHidden/>
              </w:rPr>
              <w:fldChar w:fldCharType="begin"/>
            </w:r>
            <w:r w:rsidR="00AE74D1">
              <w:rPr>
                <w:noProof/>
                <w:webHidden/>
              </w:rPr>
              <w:instrText xml:space="preserve"> PAGEREF _Toc153800359 \h </w:instrText>
            </w:r>
            <w:r w:rsidR="00AE74D1">
              <w:rPr>
                <w:noProof/>
                <w:webHidden/>
              </w:rPr>
            </w:r>
            <w:r w:rsidR="00AE74D1">
              <w:rPr>
                <w:noProof/>
                <w:webHidden/>
              </w:rPr>
              <w:fldChar w:fldCharType="separate"/>
            </w:r>
            <w:r w:rsidR="00823EA6">
              <w:rPr>
                <w:noProof/>
                <w:webHidden/>
              </w:rPr>
              <w:t>13</w:t>
            </w:r>
            <w:r w:rsidR="00AE74D1">
              <w:rPr>
                <w:noProof/>
                <w:webHidden/>
              </w:rPr>
              <w:fldChar w:fldCharType="end"/>
            </w:r>
          </w:hyperlink>
        </w:p>
        <w:p w14:paraId="5DC370A6" w14:textId="63A38EA9" w:rsidR="00AE74D1" w:rsidRDefault="004132E1">
          <w:pPr>
            <w:pStyle w:val="TOC3"/>
            <w:tabs>
              <w:tab w:val="right" w:leader="dot" w:pos="9345"/>
            </w:tabs>
            <w:rPr>
              <w:rFonts w:eastAsiaTheme="minorEastAsia"/>
              <w:noProof/>
              <w:lang w:eastAsia="ru-RU"/>
            </w:rPr>
          </w:pPr>
          <w:hyperlink w:anchor="_Toc153800360" w:history="1">
            <w:r w:rsidR="00AE74D1" w:rsidRPr="00E01BA3">
              <w:rPr>
                <w:rStyle w:val="Hyperlink"/>
                <w:i/>
                <w:noProof/>
                <w:lang w:val="en-US"/>
              </w:rPr>
              <w:t>32 Effective access to justice</w:t>
            </w:r>
            <w:r w:rsidR="00AE74D1">
              <w:rPr>
                <w:noProof/>
                <w:webHidden/>
              </w:rPr>
              <w:tab/>
            </w:r>
            <w:r w:rsidR="00AE74D1">
              <w:rPr>
                <w:noProof/>
                <w:webHidden/>
              </w:rPr>
              <w:fldChar w:fldCharType="begin"/>
            </w:r>
            <w:r w:rsidR="00AE74D1">
              <w:rPr>
                <w:noProof/>
                <w:webHidden/>
              </w:rPr>
              <w:instrText xml:space="preserve"> PAGEREF _Toc153800360 \h </w:instrText>
            </w:r>
            <w:r w:rsidR="00AE74D1">
              <w:rPr>
                <w:noProof/>
                <w:webHidden/>
              </w:rPr>
            </w:r>
            <w:r w:rsidR="00AE74D1">
              <w:rPr>
                <w:noProof/>
                <w:webHidden/>
              </w:rPr>
              <w:fldChar w:fldCharType="separate"/>
            </w:r>
            <w:r w:rsidR="00823EA6">
              <w:rPr>
                <w:noProof/>
                <w:webHidden/>
              </w:rPr>
              <w:t>13</w:t>
            </w:r>
            <w:r w:rsidR="00AE74D1">
              <w:rPr>
                <w:noProof/>
                <w:webHidden/>
              </w:rPr>
              <w:fldChar w:fldCharType="end"/>
            </w:r>
          </w:hyperlink>
        </w:p>
        <w:p w14:paraId="2DC58A11" w14:textId="11F0AECE" w:rsidR="00AE74D1" w:rsidRDefault="004132E1">
          <w:pPr>
            <w:pStyle w:val="TOC3"/>
            <w:tabs>
              <w:tab w:val="right" w:leader="dot" w:pos="9345"/>
            </w:tabs>
            <w:rPr>
              <w:rFonts w:eastAsiaTheme="minorEastAsia"/>
              <w:noProof/>
              <w:lang w:eastAsia="ru-RU"/>
            </w:rPr>
          </w:pPr>
          <w:hyperlink w:anchor="_Toc153800361" w:history="1">
            <w:r w:rsidR="00AE74D1" w:rsidRPr="00E01BA3">
              <w:rPr>
                <w:rStyle w:val="Hyperlink"/>
                <w:i/>
                <w:noProof/>
                <w:lang w:val="en-US"/>
              </w:rPr>
              <w:t>33 Legal aid</w:t>
            </w:r>
            <w:r w:rsidR="00AE74D1">
              <w:rPr>
                <w:noProof/>
                <w:webHidden/>
              </w:rPr>
              <w:tab/>
            </w:r>
            <w:r w:rsidR="00AE74D1">
              <w:rPr>
                <w:noProof/>
                <w:webHidden/>
              </w:rPr>
              <w:fldChar w:fldCharType="begin"/>
            </w:r>
            <w:r w:rsidR="00AE74D1">
              <w:rPr>
                <w:noProof/>
                <w:webHidden/>
              </w:rPr>
              <w:instrText xml:space="preserve"> PAGEREF _Toc153800361 \h </w:instrText>
            </w:r>
            <w:r w:rsidR="00AE74D1">
              <w:rPr>
                <w:noProof/>
                <w:webHidden/>
              </w:rPr>
            </w:r>
            <w:r w:rsidR="00AE74D1">
              <w:rPr>
                <w:noProof/>
                <w:webHidden/>
              </w:rPr>
              <w:fldChar w:fldCharType="separate"/>
            </w:r>
            <w:r w:rsidR="00823EA6">
              <w:rPr>
                <w:noProof/>
                <w:webHidden/>
              </w:rPr>
              <w:t>14</w:t>
            </w:r>
            <w:r w:rsidR="00AE74D1">
              <w:rPr>
                <w:noProof/>
                <w:webHidden/>
              </w:rPr>
              <w:fldChar w:fldCharType="end"/>
            </w:r>
          </w:hyperlink>
        </w:p>
        <w:p w14:paraId="0E4E6806" w14:textId="0BED40E2" w:rsidR="00AE74D1" w:rsidRDefault="004132E1">
          <w:pPr>
            <w:pStyle w:val="TOC2"/>
            <w:tabs>
              <w:tab w:val="right" w:leader="dot" w:pos="9345"/>
            </w:tabs>
            <w:rPr>
              <w:rFonts w:eastAsiaTheme="minorEastAsia"/>
              <w:noProof/>
              <w:lang w:eastAsia="ru-RU"/>
            </w:rPr>
          </w:pPr>
          <w:hyperlink w:anchor="_Toc153800362" w:history="1">
            <w:r w:rsidR="00AE74D1" w:rsidRPr="00E01BA3">
              <w:rPr>
                <w:rStyle w:val="Hyperlink"/>
                <w:b/>
                <w:bCs/>
                <w:i/>
                <w:iCs/>
                <w:noProof/>
                <w:lang w:val="en-US"/>
              </w:rPr>
              <w:t>VII Responsibility</w:t>
            </w:r>
            <w:r w:rsidR="00AE74D1">
              <w:rPr>
                <w:noProof/>
                <w:webHidden/>
              </w:rPr>
              <w:tab/>
            </w:r>
            <w:r w:rsidR="00AE74D1">
              <w:rPr>
                <w:noProof/>
                <w:webHidden/>
              </w:rPr>
              <w:fldChar w:fldCharType="begin"/>
            </w:r>
            <w:r w:rsidR="00AE74D1">
              <w:rPr>
                <w:noProof/>
                <w:webHidden/>
              </w:rPr>
              <w:instrText xml:space="preserve"> PAGEREF _Toc153800362 \h </w:instrText>
            </w:r>
            <w:r w:rsidR="00AE74D1">
              <w:rPr>
                <w:noProof/>
                <w:webHidden/>
              </w:rPr>
            </w:r>
            <w:r w:rsidR="00AE74D1">
              <w:rPr>
                <w:noProof/>
                <w:webHidden/>
              </w:rPr>
              <w:fldChar w:fldCharType="separate"/>
            </w:r>
            <w:r w:rsidR="00823EA6">
              <w:rPr>
                <w:noProof/>
                <w:webHidden/>
              </w:rPr>
              <w:t>14</w:t>
            </w:r>
            <w:r w:rsidR="00AE74D1">
              <w:rPr>
                <w:noProof/>
                <w:webHidden/>
              </w:rPr>
              <w:fldChar w:fldCharType="end"/>
            </w:r>
          </w:hyperlink>
        </w:p>
        <w:p w14:paraId="70F96A58" w14:textId="2926976F" w:rsidR="00AE74D1" w:rsidRDefault="004132E1">
          <w:pPr>
            <w:pStyle w:val="TOC3"/>
            <w:tabs>
              <w:tab w:val="right" w:leader="dot" w:pos="9345"/>
            </w:tabs>
            <w:rPr>
              <w:rFonts w:eastAsiaTheme="minorEastAsia"/>
              <w:noProof/>
              <w:lang w:eastAsia="ru-RU"/>
            </w:rPr>
          </w:pPr>
          <w:hyperlink w:anchor="_Toc153800363" w:history="1">
            <w:r w:rsidR="00AE74D1" w:rsidRPr="00E01BA3">
              <w:rPr>
                <w:rStyle w:val="Hyperlink"/>
                <w:i/>
                <w:noProof/>
                <w:lang w:val="en-US"/>
              </w:rPr>
              <w:t>34 Inevitability of responsibility</w:t>
            </w:r>
            <w:r w:rsidR="00AE74D1">
              <w:rPr>
                <w:noProof/>
                <w:webHidden/>
              </w:rPr>
              <w:tab/>
            </w:r>
            <w:r w:rsidR="00AE74D1">
              <w:rPr>
                <w:noProof/>
                <w:webHidden/>
              </w:rPr>
              <w:fldChar w:fldCharType="begin"/>
            </w:r>
            <w:r w:rsidR="00AE74D1">
              <w:rPr>
                <w:noProof/>
                <w:webHidden/>
              </w:rPr>
              <w:instrText xml:space="preserve"> PAGEREF _Toc153800363 \h </w:instrText>
            </w:r>
            <w:r w:rsidR="00AE74D1">
              <w:rPr>
                <w:noProof/>
                <w:webHidden/>
              </w:rPr>
            </w:r>
            <w:r w:rsidR="00AE74D1">
              <w:rPr>
                <w:noProof/>
                <w:webHidden/>
              </w:rPr>
              <w:fldChar w:fldCharType="separate"/>
            </w:r>
            <w:r w:rsidR="00823EA6">
              <w:rPr>
                <w:noProof/>
                <w:webHidden/>
              </w:rPr>
              <w:t>14</w:t>
            </w:r>
            <w:r w:rsidR="00AE74D1">
              <w:rPr>
                <w:noProof/>
                <w:webHidden/>
              </w:rPr>
              <w:fldChar w:fldCharType="end"/>
            </w:r>
          </w:hyperlink>
        </w:p>
        <w:p w14:paraId="2B71ACB4" w14:textId="45E85241" w:rsidR="00AE74D1" w:rsidRDefault="004132E1">
          <w:pPr>
            <w:pStyle w:val="TOC3"/>
            <w:tabs>
              <w:tab w:val="right" w:leader="dot" w:pos="9345"/>
            </w:tabs>
            <w:rPr>
              <w:rFonts w:eastAsiaTheme="minorEastAsia"/>
              <w:noProof/>
              <w:lang w:eastAsia="ru-RU"/>
            </w:rPr>
          </w:pPr>
          <w:hyperlink w:anchor="_Toc153800364" w:history="1">
            <w:r w:rsidR="00AE74D1" w:rsidRPr="00E01BA3">
              <w:rPr>
                <w:rStyle w:val="Hyperlink"/>
                <w:i/>
                <w:noProof/>
                <w:lang w:val="en-US"/>
              </w:rPr>
              <w:t>35 Complex and divisible character of responsibility</w:t>
            </w:r>
            <w:r w:rsidR="00AE74D1">
              <w:rPr>
                <w:noProof/>
                <w:webHidden/>
              </w:rPr>
              <w:tab/>
            </w:r>
            <w:r w:rsidR="00AE74D1">
              <w:rPr>
                <w:noProof/>
                <w:webHidden/>
              </w:rPr>
              <w:fldChar w:fldCharType="begin"/>
            </w:r>
            <w:r w:rsidR="00AE74D1">
              <w:rPr>
                <w:noProof/>
                <w:webHidden/>
              </w:rPr>
              <w:instrText xml:space="preserve"> PAGEREF _Toc153800364 \h </w:instrText>
            </w:r>
            <w:r w:rsidR="00AE74D1">
              <w:rPr>
                <w:noProof/>
                <w:webHidden/>
              </w:rPr>
            </w:r>
            <w:r w:rsidR="00AE74D1">
              <w:rPr>
                <w:noProof/>
                <w:webHidden/>
              </w:rPr>
              <w:fldChar w:fldCharType="separate"/>
            </w:r>
            <w:r w:rsidR="00823EA6">
              <w:rPr>
                <w:noProof/>
                <w:webHidden/>
              </w:rPr>
              <w:t>15</w:t>
            </w:r>
            <w:r w:rsidR="00AE74D1">
              <w:rPr>
                <w:noProof/>
                <w:webHidden/>
              </w:rPr>
              <w:fldChar w:fldCharType="end"/>
            </w:r>
          </w:hyperlink>
        </w:p>
        <w:p w14:paraId="42FB3D3F" w14:textId="653073F9" w:rsidR="00AE74D1" w:rsidRDefault="004132E1">
          <w:pPr>
            <w:pStyle w:val="TOC2"/>
            <w:tabs>
              <w:tab w:val="right" w:leader="dot" w:pos="9345"/>
            </w:tabs>
            <w:rPr>
              <w:rFonts w:eastAsiaTheme="minorEastAsia"/>
              <w:noProof/>
              <w:lang w:eastAsia="ru-RU"/>
            </w:rPr>
          </w:pPr>
          <w:hyperlink w:anchor="_Toc153800365" w:history="1">
            <w:r w:rsidR="00AE74D1" w:rsidRPr="00E01BA3">
              <w:rPr>
                <w:rStyle w:val="Hyperlink"/>
                <w:b/>
                <w:i/>
                <w:noProof/>
                <w:lang w:val="en-US"/>
              </w:rPr>
              <w:t>VIII. Remedy</w:t>
            </w:r>
            <w:r w:rsidR="00AE74D1">
              <w:rPr>
                <w:noProof/>
                <w:webHidden/>
              </w:rPr>
              <w:tab/>
            </w:r>
            <w:r w:rsidR="00AE74D1">
              <w:rPr>
                <w:noProof/>
                <w:webHidden/>
              </w:rPr>
              <w:fldChar w:fldCharType="begin"/>
            </w:r>
            <w:r w:rsidR="00AE74D1">
              <w:rPr>
                <w:noProof/>
                <w:webHidden/>
              </w:rPr>
              <w:instrText xml:space="preserve"> PAGEREF _Toc153800365 \h </w:instrText>
            </w:r>
            <w:r w:rsidR="00AE74D1">
              <w:rPr>
                <w:noProof/>
                <w:webHidden/>
              </w:rPr>
            </w:r>
            <w:r w:rsidR="00AE74D1">
              <w:rPr>
                <w:noProof/>
                <w:webHidden/>
              </w:rPr>
              <w:fldChar w:fldCharType="separate"/>
            </w:r>
            <w:r w:rsidR="00823EA6">
              <w:rPr>
                <w:noProof/>
                <w:webHidden/>
              </w:rPr>
              <w:t>15</w:t>
            </w:r>
            <w:r w:rsidR="00AE74D1">
              <w:rPr>
                <w:noProof/>
                <w:webHidden/>
              </w:rPr>
              <w:fldChar w:fldCharType="end"/>
            </w:r>
          </w:hyperlink>
        </w:p>
        <w:p w14:paraId="3B697B25" w14:textId="73B27FF3" w:rsidR="00AE74D1" w:rsidRDefault="004132E1">
          <w:pPr>
            <w:pStyle w:val="TOC3"/>
            <w:tabs>
              <w:tab w:val="right" w:leader="dot" w:pos="9345"/>
            </w:tabs>
            <w:rPr>
              <w:rFonts w:eastAsiaTheme="minorEastAsia"/>
              <w:noProof/>
              <w:lang w:eastAsia="ru-RU"/>
            </w:rPr>
          </w:pPr>
          <w:hyperlink w:anchor="_Toc153800366" w:history="1">
            <w:r w:rsidR="00AE74D1" w:rsidRPr="00E01BA3">
              <w:rPr>
                <w:rStyle w:val="Hyperlink"/>
                <w:i/>
                <w:noProof/>
                <w:lang w:val="en-US"/>
              </w:rPr>
              <w:t>36 Remediation</w:t>
            </w:r>
            <w:r w:rsidR="00AE74D1">
              <w:rPr>
                <w:noProof/>
                <w:webHidden/>
              </w:rPr>
              <w:tab/>
            </w:r>
            <w:r w:rsidR="00AE74D1">
              <w:rPr>
                <w:noProof/>
                <w:webHidden/>
              </w:rPr>
              <w:fldChar w:fldCharType="begin"/>
            </w:r>
            <w:r w:rsidR="00AE74D1">
              <w:rPr>
                <w:noProof/>
                <w:webHidden/>
              </w:rPr>
              <w:instrText xml:space="preserve"> PAGEREF _Toc153800366 \h </w:instrText>
            </w:r>
            <w:r w:rsidR="00AE74D1">
              <w:rPr>
                <w:noProof/>
                <w:webHidden/>
              </w:rPr>
            </w:r>
            <w:r w:rsidR="00AE74D1">
              <w:rPr>
                <w:noProof/>
                <w:webHidden/>
              </w:rPr>
              <w:fldChar w:fldCharType="separate"/>
            </w:r>
            <w:r w:rsidR="00823EA6">
              <w:rPr>
                <w:noProof/>
                <w:webHidden/>
              </w:rPr>
              <w:t>15</w:t>
            </w:r>
            <w:r w:rsidR="00AE74D1">
              <w:rPr>
                <w:noProof/>
                <w:webHidden/>
              </w:rPr>
              <w:fldChar w:fldCharType="end"/>
            </w:r>
          </w:hyperlink>
        </w:p>
        <w:p w14:paraId="58A60B70" w14:textId="3207F5CF" w:rsidR="00AE74D1" w:rsidRDefault="004132E1">
          <w:pPr>
            <w:pStyle w:val="TOC3"/>
            <w:tabs>
              <w:tab w:val="right" w:leader="dot" w:pos="9345"/>
            </w:tabs>
            <w:rPr>
              <w:rFonts w:eastAsiaTheme="minorEastAsia"/>
              <w:noProof/>
              <w:lang w:eastAsia="ru-RU"/>
            </w:rPr>
          </w:pPr>
          <w:hyperlink w:anchor="_Toc153800367" w:history="1">
            <w:r w:rsidR="00AE74D1" w:rsidRPr="00E01BA3">
              <w:rPr>
                <w:rStyle w:val="Hyperlink"/>
                <w:i/>
                <w:noProof/>
                <w:lang w:val="en-US"/>
              </w:rPr>
              <w:t>37 Adequacy and efficacy</w:t>
            </w:r>
            <w:r w:rsidR="00AE74D1">
              <w:rPr>
                <w:noProof/>
                <w:webHidden/>
              </w:rPr>
              <w:tab/>
            </w:r>
            <w:r w:rsidR="00AE74D1">
              <w:rPr>
                <w:noProof/>
                <w:webHidden/>
              </w:rPr>
              <w:fldChar w:fldCharType="begin"/>
            </w:r>
            <w:r w:rsidR="00AE74D1">
              <w:rPr>
                <w:noProof/>
                <w:webHidden/>
              </w:rPr>
              <w:instrText xml:space="preserve"> PAGEREF _Toc153800367 \h </w:instrText>
            </w:r>
            <w:r w:rsidR="00AE74D1">
              <w:rPr>
                <w:noProof/>
                <w:webHidden/>
              </w:rPr>
            </w:r>
            <w:r w:rsidR="00AE74D1">
              <w:rPr>
                <w:noProof/>
                <w:webHidden/>
              </w:rPr>
              <w:fldChar w:fldCharType="separate"/>
            </w:r>
            <w:r w:rsidR="00823EA6">
              <w:rPr>
                <w:noProof/>
                <w:webHidden/>
              </w:rPr>
              <w:t>15</w:t>
            </w:r>
            <w:r w:rsidR="00AE74D1">
              <w:rPr>
                <w:noProof/>
                <w:webHidden/>
              </w:rPr>
              <w:fldChar w:fldCharType="end"/>
            </w:r>
          </w:hyperlink>
        </w:p>
        <w:p w14:paraId="7511AF16" w14:textId="71274691" w:rsidR="00AE74D1" w:rsidRDefault="004132E1">
          <w:pPr>
            <w:pStyle w:val="TOC3"/>
            <w:tabs>
              <w:tab w:val="right" w:leader="dot" w:pos="9345"/>
            </w:tabs>
            <w:rPr>
              <w:rFonts w:eastAsiaTheme="minorEastAsia"/>
              <w:noProof/>
              <w:lang w:eastAsia="ru-RU"/>
            </w:rPr>
          </w:pPr>
          <w:hyperlink w:anchor="_Toc153800368" w:history="1">
            <w:r w:rsidR="00AE74D1" w:rsidRPr="00E01BA3">
              <w:rPr>
                <w:rStyle w:val="Hyperlink"/>
                <w:i/>
                <w:noProof/>
                <w:lang w:val="en-US"/>
              </w:rPr>
              <w:t>38. States and businesses cooperation</w:t>
            </w:r>
            <w:r w:rsidR="00AE74D1">
              <w:rPr>
                <w:noProof/>
                <w:webHidden/>
              </w:rPr>
              <w:tab/>
            </w:r>
            <w:r w:rsidR="00AE74D1">
              <w:rPr>
                <w:noProof/>
                <w:webHidden/>
              </w:rPr>
              <w:fldChar w:fldCharType="begin"/>
            </w:r>
            <w:r w:rsidR="00AE74D1">
              <w:rPr>
                <w:noProof/>
                <w:webHidden/>
              </w:rPr>
              <w:instrText xml:space="preserve"> PAGEREF _Toc153800368 \h </w:instrText>
            </w:r>
            <w:r w:rsidR="00AE74D1">
              <w:rPr>
                <w:noProof/>
                <w:webHidden/>
              </w:rPr>
            </w:r>
            <w:r w:rsidR="00AE74D1">
              <w:rPr>
                <w:noProof/>
                <w:webHidden/>
              </w:rPr>
              <w:fldChar w:fldCharType="separate"/>
            </w:r>
            <w:r w:rsidR="00823EA6">
              <w:rPr>
                <w:noProof/>
                <w:webHidden/>
              </w:rPr>
              <w:t>15</w:t>
            </w:r>
            <w:r w:rsidR="00AE74D1">
              <w:rPr>
                <w:noProof/>
                <w:webHidden/>
              </w:rPr>
              <w:fldChar w:fldCharType="end"/>
            </w:r>
          </w:hyperlink>
        </w:p>
        <w:p w14:paraId="581013F3" w14:textId="77777777" w:rsidR="00153EC8" w:rsidRDefault="00153EC8" w:rsidP="00153EC8">
          <w:r>
            <w:rPr>
              <w:b/>
              <w:bCs/>
            </w:rPr>
            <w:fldChar w:fldCharType="end"/>
          </w:r>
        </w:p>
      </w:sdtContent>
    </w:sdt>
    <w:p w14:paraId="7BDA3DB2" w14:textId="77777777" w:rsidR="00153EC8" w:rsidRPr="00375C72" w:rsidRDefault="00153EC8" w:rsidP="00153EC8">
      <w:pPr>
        <w:rPr>
          <w:rFonts w:ascii="Times New Roman" w:hAnsi="Times New Roman" w:cs="Times New Roman"/>
          <w:sz w:val="28"/>
          <w:szCs w:val="28"/>
          <w:lang w:val="en-US"/>
        </w:rPr>
      </w:pPr>
    </w:p>
    <w:p w14:paraId="7E7DCF7E" w14:textId="77777777" w:rsidR="00153EC8" w:rsidRPr="00375C72" w:rsidRDefault="00153EC8" w:rsidP="00153EC8">
      <w:pPr>
        <w:pStyle w:val="ListParagraph"/>
        <w:numPr>
          <w:ilvl w:val="0"/>
          <w:numId w:val="1"/>
        </w:numPr>
        <w:outlineLvl w:val="0"/>
        <w:rPr>
          <w:rFonts w:ascii="Times New Roman" w:hAnsi="Times New Roman" w:cs="Times New Roman"/>
          <w:b/>
          <w:sz w:val="28"/>
          <w:szCs w:val="28"/>
          <w:lang w:val="en-US"/>
        </w:rPr>
      </w:pPr>
      <w:bookmarkStart w:id="0" w:name="_Toc153800329"/>
      <w:r w:rsidRPr="00375C72">
        <w:rPr>
          <w:rFonts w:ascii="Times New Roman" w:hAnsi="Times New Roman" w:cs="Times New Roman"/>
          <w:b/>
          <w:sz w:val="28"/>
          <w:szCs w:val="28"/>
          <w:lang w:val="en-US"/>
        </w:rPr>
        <w:t>Preface</w:t>
      </w:r>
      <w:bookmarkEnd w:id="0"/>
    </w:p>
    <w:p w14:paraId="3B8E2277" w14:textId="3DB3F6E9" w:rsidR="00153EC8" w:rsidRPr="00375C72" w:rsidRDefault="00153EC8" w:rsidP="00153EC8">
      <w:pPr>
        <w:pStyle w:val="NormalWeb"/>
        <w:ind w:firstLine="360"/>
        <w:jc w:val="both"/>
        <w:rPr>
          <w:sz w:val="28"/>
          <w:szCs w:val="28"/>
          <w:lang w:val="en-US"/>
        </w:rPr>
      </w:pPr>
      <w:r w:rsidRPr="00375C72">
        <w:rPr>
          <w:sz w:val="28"/>
          <w:szCs w:val="28"/>
          <w:lang w:val="en-US"/>
        </w:rPr>
        <w:t xml:space="preserve">1. The world faces an </w:t>
      </w:r>
      <w:commentRangeStart w:id="1"/>
      <w:r w:rsidRPr="00375C72">
        <w:rPr>
          <w:sz w:val="28"/>
          <w:szCs w:val="28"/>
          <w:lang w:val="en-US"/>
        </w:rPr>
        <w:t xml:space="preserve">enormous </w:t>
      </w:r>
      <w:commentRangeEnd w:id="1"/>
      <w:r w:rsidR="009F5ADA">
        <w:rPr>
          <w:rStyle w:val="CommentReference"/>
          <w:rFonts w:asciiTheme="minorHAnsi" w:eastAsiaTheme="minorHAnsi" w:hAnsiTheme="minorHAnsi" w:cstheme="minorBidi"/>
          <w:lang w:eastAsia="en-US"/>
        </w:rPr>
        <w:commentReference w:id="1"/>
      </w:r>
      <w:r w:rsidRPr="00375C72">
        <w:rPr>
          <w:sz w:val="28"/>
          <w:szCs w:val="28"/>
          <w:lang w:val="en-US"/>
        </w:rPr>
        <w:t>expansion in the use of unilateral sanctions, both primary and secondary</w:t>
      </w:r>
      <w:r w:rsidR="00784164">
        <w:rPr>
          <w:sz w:val="28"/>
          <w:szCs w:val="28"/>
          <w:lang w:val="en-US"/>
        </w:rPr>
        <w:t>.</w:t>
      </w:r>
      <w:r w:rsidRPr="00375C72">
        <w:rPr>
          <w:sz w:val="28"/>
          <w:szCs w:val="28"/>
          <w:lang w:val="en-US"/>
        </w:rPr>
        <w:t xml:space="preserve"> </w:t>
      </w:r>
      <w:r w:rsidR="00784164">
        <w:rPr>
          <w:sz w:val="28"/>
          <w:szCs w:val="28"/>
          <w:lang w:val="en-US"/>
        </w:rPr>
        <w:t>Similar trends are reported with regards to the</w:t>
      </w:r>
      <w:r w:rsidRPr="00375C72">
        <w:rPr>
          <w:sz w:val="28"/>
          <w:szCs w:val="28"/>
          <w:lang w:val="en-US"/>
        </w:rPr>
        <w:t xml:space="preserve"> extraterritorial application of jurisdiction via sanctions, civil and criminal penalties, including those against third country nationals, </w:t>
      </w:r>
      <w:r w:rsidR="00784164">
        <w:rPr>
          <w:sz w:val="28"/>
          <w:szCs w:val="28"/>
          <w:lang w:val="en-US"/>
        </w:rPr>
        <w:t>resulting</w:t>
      </w:r>
      <w:r w:rsidRPr="00375C72">
        <w:rPr>
          <w:sz w:val="28"/>
          <w:szCs w:val="28"/>
          <w:lang w:val="en-US"/>
        </w:rPr>
        <w:t xml:space="preserve"> in the overwhelming growth of de-risking policies and over</w:t>
      </w:r>
      <w:r w:rsidR="00B87D13">
        <w:rPr>
          <w:sz w:val="28"/>
          <w:szCs w:val="28"/>
          <w:lang w:val="en-US"/>
        </w:rPr>
        <w:t>-</w:t>
      </w:r>
      <w:r w:rsidRPr="00375C72">
        <w:rPr>
          <w:sz w:val="28"/>
          <w:szCs w:val="28"/>
          <w:lang w:val="en-US"/>
        </w:rPr>
        <w:t>compliance with unilateral sanctions. Foreign companies subject to secondary sanctions can be blocked from doing business in or with the sanctioning State, be banned from using its financial markets or be prohibited from transactions involving its currency</w:t>
      </w:r>
      <w:r w:rsidR="00784164">
        <w:rPr>
          <w:sz w:val="28"/>
          <w:szCs w:val="28"/>
          <w:lang w:val="en-US"/>
        </w:rPr>
        <w:t>,</w:t>
      </w:r>
      <w:r w:rsidRPr="00375C72">
        <w:rPr>
          <w:sz w:val="28"/>
          <w:szCs w:val="28"/>
          <w:lang w:val="en-US"/>
        </w:rPr>
        <w:t xml:space="preserve"> while foreign individuals </w:t>
      </w:r>
      <w:r w:rsidR="00784164">
        <w:rPr>
          <w:sz w:val="28"/>
          <w:szCs w:val="28"/>
          <w:lang w:val="en-US"/>
        </w:rPr>
        <w:t xml:space="preserve">targeted with such measures </w:t>
      </w:r>
      <w:r w:rsidRPr="00375C72">
        <w:rPr>
          <w:sz w:val="28"/>
          <w:szCs w:val="28"/>
          <w:lang w:val="en-US"/>
        </w:rPr>
        <w:t xml:space="preserve">could be refused entry to the sanctioning country and have any assets there frozen. </w:t>
      </w:r>
    </w:p>
    <w:p w14:paraId="56CCF54A" w14:textId="1B267A57" w:rsidR="00153EC8" w:rsidRPr="00375C72" w:rsidRDefault="00153EC8" w:rsidP="000F50FE">
      <w:pPr>
        <w:pStyle w:val="NormalWeb"/>
        <w:ind w:firstLine="360"/>
        <w:jc w:val="both"/>
        <w:rPr>
          <w:sz w:val="28"/>
          <w:szCs w:val="28"/>
          <w:lang w:val="en-US"/>
        </w:rPr>
      </w:pPr>
      <w:proofErr w:type="gramStart"/>
      <w:r w:rsidRPr="00375C72">
        <w:rPr>
          <w:sz w:val="28"/>
          <w:szCs w:val="28"/>
          <w:lang w:val="en-US"/>
        </w:rPr>
        <w:t>2. Secondary sanctions</w:t>
      </w:r>
      <w:r w:rsidR="00647E90">
        <w:rPr>
          <w:sz w:val="28"/>
          <w:szCs w:val="28"/>
          <w:lang w:val="en-US"/>
        </w:rPr>
        <w:t>, civil and criminal penalties for circumvention of sanctions’ regimes</w:t>
      </w:r>
      <w:r w:rsidRPr="00375C72">
        <w:rPr>
          <w:sz w:val="28"/>
          <w:szCs w:val="28"/>
          <w:lang w:val="en-US"/>
        </w:rPr>
        <w:t xml:space="preserve"> </w:t>
      </w:r>
      <w:r w:rsidR="00784164">
        <w:rPr>
          <w:sz w:val="28"/>
          <w:szCs w:val="28"/>
          <w:lang w:val="en-US"/>
        </w:rPr>
        <w:t>oblige</w:t>
      </w:r>
      <w:r w:rsidR="00784164" w:rsidRPr="00375C72">
        <w:rPr>
          <w:sz w:val="28"/>
          <w:szCs w:val="28"/>
          <w:lang w:val="en-US"/>
        </w:rPr>
        <w:t xml:space="preserve"> </w:t>
      </w:r>
      <w:r w:rsidR="004B249F">
        <w:rPr>
          <w:sz w:val="28"/>
          <w:szCs w:val="28"/>
          <w:lang w:val="en-US"/>
        </w:rPr>
        <w:t>States</w:t>
      </w:r>
      <w:r w:rsidRPr="00375C72">
        <w:rPr>
          <w:sz w:val="28"/>
          <w:szCs w:val="28"/>
          <w:lang w:val="en-US"/>
        </w:rPr>
        <w:t>, businesses, humanitarian organizations and individuals</w:t>
      </w:r>
      <w:r w:rsidR="00647E90">
        <w:rPr>
          <w:sz w:val="28"/>
          <w:szCs w:val="28"/>
          <w:lang w:val="en-US"/>
        </w:rPr>
        <w:t xml:space="preserve"> </w:t>
      </w:r>
      <w:r w:rsidR="003A2C13">
        <w:rPr>
          <w:sz w:val="28"/>
          <w:szCs w:val="28"/>
          <w:lang w:val="en-US"/>
        </w:rPr>
        <w:t xml:space="preserve">to </w:t>
      </w:r>
      <w:r w:rsidRPr="00375C72">
        <w:rPr>
          <w:sz w:val="28"/>
          <w:szCs w:val="28"/>
          <w:lang w:val="en-US"/>
        </w:rPr>
        <w:t xml:space="preserve">look for alternative ways to procure </w:t>
      </w:r>
      <w:commentRangeStart w:id="2"/>
      <w:r w:rsidRPr="00375C72">
        <w:rPr>
          <w:sz w:val="28"/>
          <w:szCs w:val="28"/>
          <w:lang w:val="en-US"/>
        </w:rPr>
        <w:t xml:space="preserve">necessary goods and services </w:t>
      </w:r>
      <w:commentRangeEnd w:id="2"/>
      <w:r w:rsidR="009F5ADA">
        <w:rPr>
          <w:rStyle w:val="CommentReference"/>
          <w:rFonts w:asciiTheme="minorHAnsi" w:eastAsiaTheme="minorHAnsi" w:hAnsiTheme="minorHAnsi" w:cstheme="minorBidi"/>
          <w:lang w:eastAsia="en-US"/>
        </w:rPr>
        <w:commentReference w:id="2"/>
      </w:r>
      <w:r w:rsidRPr="00375C72">
        <w:rPr>
          <w:sz w:val="28"/>
          <w:szCs w:val="28"/>
          <w:lang w:val="en-US"/>
        </w:rPr>
        <w:t xml:space="preserve">that results in </w:t>
      </w:r>
      <w:r w:rsidR="00784164">
        <w:rPr>
          <w:sz w:val="28"/>
          <w:szCs w:val="28"/>
          <w:lang w:val="en-US"/>
        </w:rPr>
        <w:t>rising</w:t>
      </w:r>
      <w:r w:rsidR="00784164" w:rsidRPr="00375C72">
        <w:rPr>
          <w:sz w:val="28"/>
          <w:szCs w:val="28"/>
          <w:lang w:val="en-US"/>
        </w:rPr>
        <w:t xml:space="preserve"> </w:t>
      </w:r>
      <w:r w:rsidRPr="00375C72">
        <w:rPr>
          <w:sz w:val="28"/>
          <w:szCs w:val="28"/>
          <w:lang w:val="en-US"/>
        </w:rPr>
        <w:t>costs, delays in delivery, growing risks of corruption and other types of transboundary crimes, and endangers the status of</w:t>
      </w:r>
      <w:r w:rsidR="00784164">
        <w:rPr>
          <w:sz w:val="28"/>
          <w:szCs w:val="28"/>
          <w:lang w:val="en-US"/>
        </w:rPr>
        <w:t xml:space="preserve"> </w:t>
      </w:r>
      <w:r w:rsidRPr="00375C72">
        <w:rPr>
          <w:sz w:val="28"/>
          <w:szCs w:val="28"/>
          <w:lang w:val="en-US"/>
        </w:rPr>
        <w:t>humanitarian organizations</w:t>
      </w:r>
      <w:r w:rsidR="00647E90">
        <w:rPr>
          <w:sz w:val="28"/>
          <w:szCs w:val="28"/>
          <w:lang w:val="en-US"/>
        </w:rPr>
        <w:t xml:space="preserve"> and humanitarian deliveries</w:t>
      </w:r>
      <w:r w:rsidR="0029614F">
        <w:rPr>
          <w:sz w:val="28"/>
          <w:szCs w:val="28"/>
          <w:lang w:val="en-US"/>
        </w:rPr>
        <w:t xml:space="preserve"> even when it comes to</w:t>
      </w:r>
      <w:r w:rsidR="00784164">
        <w:rPr>
          <w:sz w:val="28"/>
          <w:szCs w:val="28"/>
          <w:lang w:val="en-US"/>
        </w:rPr>
        <w:t xml:space="preserve"> the</w:t>
      </w:r>
      <w:r w:rsidR="0029614F">
        <w:rPr>
          <w:sz w:val="28"/>
          <w:szCs w:val="28"/>
          <w:lang w:val="en-US"/>
        </w:rPr>
        <w:t xml:space="preserve"> implementation of the UN Security Council humanitarian carve-outs</w:t>
      </w:r>
      <w:r w:rsidRPr="00375C72">
        <w:rPr>
          <w:sz w:val="28"/>
          <w:szCs w:val="28"/>
          <w:lang w:val="en-US"/>
        </w:rPr>
        <w:t>.</w:t>
      </w:r>
      <w:proofErr w:type="gramEnd"/>
      <w:r w:rsidRPr="00375C72">
        <w:rPr>
          <w:sz w:val="28"/>
          <w:szCs w:val="28"/>
          <w:lang w:val="en-US"/>
        </w:rPr>
        <w:t xml:space="preserve"> </w:t>
      </w:r>
      <w:r w:rsidR="00DD457C">
        <w:rPr>
          <w:sz w:val="28"/>
          <w:szCs w:val="28"/>
          <w:lang w:val="en-US"/>
        </w:rPr>
        <w:t>O</w:t>
      </w:r>
      <w:r w:rsidRPr="00375C72">
        <w:rPr>
          <w:sz w:val="28"/>
          <w:szCs w:val="28"/>
          <w:lang w:val="en-US"/>
        </w:rPr>
        <w:t>ver</w:t>
      </w:r>
      <w:r w:rsidR="00495053">
        <w:rPr>
          <w:sz w:val="28"/>
          <w:szCs w:val="28"/>
          <w:lang w:val="en-US"/>
        </w:rPr>
        <w:t>-</w:t>
      </w:r>
      <w:r w:rsidRPr="00375C72">
        <w:rPr>
          <w:sz w:val="28"/>
          <w:szCs w:val="28"/>
          <w:lang w:val="en-US"/>
        </w:rPr>
        <w:t>compliance exacerbates this harm, while extraterritorial enforcement expands the geographic scope and consequently the number of individuals</w:t>
      </w:r>
      <w:r w:rsidR="0029614F">
        <w:rPr>
          <w:sz w:val="28"/>
          <w:szCs w:val="28"/>
          <w:lang w:val="en-US"/>
        </w:rPr>
        <w:t>, whose rights are</w:t>
      </w:r>
      <w:r w:rsidRPr="00375C72">
        <w:rPr>
          <w:sz w:val="28"/>
          <w:szCs w:val="28"/>
          <w:lang w:val="en-US"/>
        </w:rPr>
        <w:t xml:space="preserve"> </w:t>
      </w:r>
      <w:r w:rsidR="0029614F">
        <w:rPr>
          <w:sz w:val="28"/>
          <w:szCs w:val="28"/>
          <w:lang w:val="en-US"/>
        </w:rPr>
        <w:t xml:space="preserve">affected </w:t>
      </w:r>
      <w:r w:rsidRPr="00375C72">
        <w:rPr>
          <w:sz w:val="28"/>
          <w:szCs w:val="28"/>
          <w:lang w:val="en-US"/>
        </w:rPr>
        <w:t>around the world.</w:t>
      </w:r>
    </w:p>
    <w:p w14:paraId="0FEAEB5B" w14:textId="5E253015" w:rsidR="00153EC8" w:rsidRPr="00375C72" w:rsidRDefault="00153EC8" w:rsidP="00153EC8">
      <w:pPr>
        <w:pStyle w:val="NormalWeb"/>
        <w:ind w:firstLine="360"/>
        <w:jc w:val="both"/>
        <w:rPr>
          <w:sz w:val="28"/>
          <w:szCs w:val="28"/>
          <w:lang w:val="en-US"/>
        </w:rPr>
      </w:pPr>
      <w:proofErr w:type="gramStart"/>
      <w:r w:rsidRPr="00375C72">
        <w:rPr>
          <w:sz w:val="28"/>
          <w:szCs w:val="28"/>
          <w:lang w:val="en-US"/>
        </w:rPr>
        <w:lastRenderedPageBreak/>
        <w:t xml:space="preserve">3. </w:t>
      </w:r>
      <w:r w:rsidR="00DD457C">
        <w:rPr>
          <w:sz w:val="28"/>
          <w:szCs w:val="28"/>
          <w:lang w:val="en-US"/>
        </w:rPr>
        <w:t>L</w:t>
      </w:r>
      <w:r w:rsidR="00742B9D" w:rsidRPr="00375C72">
        <w:rPr>
          <w:sz w:val="28"/>
          <w:szCs w:val="28"/>
          <w:lang w:val="en-US"/>
        </w:rPr>
        <w:t xml:space="preserve">egal </w:t>
      </w:r>
      <w:r w:rsidRPr="00375C72">
        <w:rPr>
          <w:sz w:val="28"/>
          <w:szCs w:val="28"/>
          <w:lang w:val="en-US"/>
        </w:rPr>
        <w:t xml:space="preserve">uncertainty </w:t>
      </w:r>
      <w:r w:rsidR="00742B9D">
        <w:rPr>
          <w:sz w:val="28"/>
          <w:szCs w:val="28"/>
          <w:lang w:val="en-US"/>
        </w:rPr>
        <w:t>around</w:t>
      </w:r>
      <w:r w:rsidR="00742B9D" w:rsidRPr="00375C72">
        <w:rPr>
          <w:sz w:val="28"/>
          <w:szCs w:val="28"/>
          <w:lang w:val="en-US"/>
        </w:rPr>
        <w:t xml:space="preserve"> </w:t>
      </w:r>
      <w:commentRangeStart w:id="3"/>
      <w:r w:rsidRPr="00375C72">
        <w:rPr>
          <w:sz w:val="28"/>
          <w:szCs w:val="28"/>
          <w:lang w:val="en-US"/>
        </w:rPr>
        <w:t xml:space="preserve">the scope and legal </w:t>
      </w:r>
      <w:r w:rsidR="00742B9D">
        <w:rPr>
          <w:sz w:val="28"/>
          <w:szCs w:val="28"/>
          <w:lang w:val="en-US"/>
        </w:rPr>
        <w:t>status</w:t>
      </w:r>
      <w:r w:rsidR="00742B9D" w:rsidRPr="00375C72">
        <w:rPr>
          <w:sz w:val="28"/>
          <w:szCs w:val="28"/>
          <w:lang w:val="en-US"/>
        </w:rPr>
        <w:t xml:space="preserve"> </w:t>
      </w:r>
      <w:commentRangeEnd w:id="3"/>
      <w:r w:rsidR="009F5ADA">
        <w:rPr>
          <w:rStyle w:val="CommentReference"/>
          <w:rFonts w:asciiTheme="minorHAnsi" w:eastAsiaTheme="minorHAnsi" w:hAnsiTheme="minorHAnsi" w:cstheme="minorBidi"/>
          <w:lang w:eastAsia="en-US"/>
        </w:rPr>
        <w:commentReference w:id="3"/>
      </w:r>
      <w:r w:rsidRPr="00375C72">
        <w:rPr>
          <w:sz w:val="28"/>
          <w:szCs w:val="28"/>
          <w:lang w:val="en-US"/>
        </w:rPr>
        <w:t xml:space="preserve">of the </w:t>
      </w:r>
      <w:r w:rsidR="009F5ADA">
        <w:rPr>
          <w:sz w:val="28"/>
          <w:szCs w:val="28"/>
          <w:lang w:val="en-US"/>
        </w:rPr>
        <w:t>sanctions regulations</w:t>
      </w:r>
      <w:r w:rsidRPr="00375C72">
        <w:rPr>
          <w:sz w:val="28"/>
          <w:szCs w:val="28"/>
          <w:lang w:val="en-US"/>
        </w:rPr>
        <w:t xml:space="preserve">, which are often based on “clarifications”, </w:t>
      </w:r>
      <w:r w:rsidR="008541E4">
        <w:rPr>
          <w:sz w:val="28"/>
          <w:szCs w:val="28"/>
          <w:lang w:val="en-US"/>
        </w:rPr>
        <w:t>Q&amp;As</w:t>
      </w:r>
      <w:r w:rsidR="008541E4" w:rsidRPr="00375C72">
        <w:rPr>
          <w:sz w:val="28"/>
          <w:szCs w:val="28"/>
          <w:lang w:val="en-US"/>
        </w:rPr>
        <w:t xml:space="preserve"> </w:t>
      </w:r>
      <w:r w:rsidR="008541E4">
        <w:rPr>
          <w:sz w:val="28"/>
          <w:szCs w:val="28"/>
          <w:lang w:val="en-US"/>
        </w:rPr>
        <w:t>and other recommenda</w:t>
      </w:r>
      <w:r w:rsidR="00C37E4F">
        <w:rPr>
          <w:sz w:val="28"/>
          <w:szCs w:val="28"/>
          <w:lang w:val="en-US"/>
        </w:rPr>
        <w:t>tory</w:t>
      </w:r>
      <w:r w:rsidR="008541E4">
        <w:rPr>
          <w:sz w:val="28"/>
          <w:szCs w:val="28"/>
          <w:lang w:val="en-US"/>
        </w:rPr>
        <w:t xml:space="preserve"> instruments, </w:t>
      </w:r>
      <w:r w:rsidR="00742B9D">
        <w:rPr>
          <w:sz w:val="28"/>
          <w:szCs w:val="28"/>
          <w:lang w:val="en-US"/>
        </w:rPr>
        <w:t xml:space="preserve">framing incompatible conduct </w:t>
      </w:r>
      <w:r w:rsidR="00DD457C">
        <w:rPr>
          <w:sz w:val="28"/>
          <w:szCs w:val="28"/>
          <w:lang w:val="en-US"/>
        </w:rPr>
        <w:t>with</w:t>
      </w:r>
      <w:r w:rsidR="00DD457C" w:rsidRPr="00803D68">
        <w:rPr>
          <w:sz w:val="28"/>
          <w:szCs w:val="28"/>
          <w:lang w:val="en-US"/>
        </w:rPr>
        <w:t xml:space="preserve"> </w:t>
      </w:r>
      <w:r w:rsidR="00DD457C">
        <w:rPr>
          <w:sz w:val="28"/>
          <w:szCs w:val="28"/>
          <w:lang w:val="en-US"/>
        </w:rPr>
        <w:t>vague wording like</w:t>
      </w:r>
      <w:r w:rsidR="00742B9D">
        <w:rPr>
          <w:sz w:val="28"/>
          <w:szCs w:val="28"/>
          <w:lang w:val="en-US"/>
        </w:rPr>
        <w:t xml:space="preserve"> </w:t>
      </w:r>
      <w:r w:rsidRPr="00375C72">
        <w:rPr>
          <w:sz w:val="28"/>
          <w:szCs w:val="28"/>
          <w:lang w:val="en-US"/>
        </w:rPr>
        <w:t>“red flags”, “expectations”</w:t>
      </w:r>
      <w:r w:rsidR="000F50FE">
        <w:rPr>
          <w:sz w:val="28"/>
          <w:szCs w:val="28"/>
          <w:lang w:val="en-US"/>
        </w:rPr>
        <w:t xml:space="preserve"> </w:t>
      </w:r>
      <w:r w:rsidRPr="00375C72">
        <w:rPr>
          <w:sz w:val="28"/>
          <w:szCs w:val="28"/>
          <w:lang w:val="en-US"/>
        </w:rPr>
        <w:t xml:space="preserve">and other </w:t>
      </w:r>
      <w:r w:rsidR="00742B9D">
        <w:rPr>
          <w:sz w:val="28"/>
          <w:szCs w:val="28"/>
          <w:lang w:val="en-US"/>
        </w:rPr>
        <w:t>restrictive</w:t>
      </w:r>
      <w:r w:rsidR="00742B9D" w:rsidRPr="00375C72">
        <w:rPr>
          <w:sz w:val="28"/>
          <w:szCs w:val="28"/>
          <w:lang w:val="en-US"/>
        </w:rPr>
        <w:t xml:space="preserve"> </w:t>
      </w:r>
      <w:r w:rsidRPr="00375C72">
        <w:rPr>
          <w:sz w:val="28"/>
          <w:szCs w:val="28"/>
          <w:lang w:val="en-US"/>
        </w:rPr>
        <w:t xml:space="preserve">terms, as well as the </w:t>
      </w:r>
      <w:r w:rsidR="00742B9D">
        <w:rPr>
          <w:sz w:val="28"/>
          <w:szCs w:val="28"/>
          <w:lang w:val="en-US"/>
        </w:rPr>
        <w:t xml:space="preserve"> seriousness of </w:t>
      </w:r>
      <w:r w:rsidR="00DD457C" w:rsidRPr="00375C72">
        <w:rPr>
          <w:sz w:val="28"/>
          <w:szCs w:val="28"/>
          <w:lang w:val="en-US"/>
        </w:rPr>
        <w:t>liability imposed</w:t>
      </w:r>
      <w:r w:rsidR="00742B9D">
        <w:rPr>
          <w:sz w:val="28"/>
          <w:szCs w:val="28"/>
          <w:lang w:val="en-US"/>
        </w:rPr>
        <w:t xml:space="preserve">, </w:t>
      </w:r>
      <w:r w:rsidRPr="00375C72">
        <w:rPr>
          <w:sz w:val="28"/>
          <w:szCs w:val="28"/>
          <w:lang w:val="en-US"/>
        </w:rPr>
        <w:t xml:space="preserve"> </w:t>
      </w:r>
      <w:r w:rsidR="00C37E4F">
        <w:rPr>
          <w:sz w:val="28"/>
          <w:szCs w:val="28"/>
          <w:lang w:val="en-US"/>
        </w:rPr>
        <w:t>“</w:t>
      </w:r>
      <w:r w:rsidRPr="00375C72">
        <w:rPr>
          <w:sz w:val="28"/>
          <w:szCs w:val="28"/>
          <w:lang w:val="en-US"/>
        </w:rPr>
        <w:t>fr</w:t>
      </w:r>
      <w:r w:rsidR="00C37E4F">
        <w:rPr>
          <w:sz w:val="28"/>
          <w:szCs w:val="28"/>
          <w:lang w:val="en-US"/>
        </w:rPr>
        <w:t>ozen”</w:t>
      </w:r>
      <w:r w:rsidRPr="00375C72">
        <w:rPr>
          <w:sz w:val="28"/>
          <w:szCs w:val="28"/>
          <w:lang w:val="en-US"/>
        </w:rPr>
        <w:t xml:space="preserve"> accounts</w:t>
      </w:r>
      <w:r w:rsidR="00C37E4F">
        <w:rPr>
          <w:sz w:val="28"/>
          <w:szCs w:val="28"/>
          <w:lang w:val="en-US"/>
        </w:rPr>
        <w:t>, civil and criminal penalties</w:t>
      </w:r>
      <w:r w:rsidRPr="00375C72">
        <w:rPr>
          <w:sz w:val="28"/>
          <w:szCs w:val="28"/>
          <w:lang w:val="en-US"/>
        </w:rPr>
        <w:t xml:space="preserve"> and reputational costs </w:t>
      </w:r>
      <w:r w:rsidR="000F50FE">
        <w:rPr>
          <w:sz w:val="28"/>
          <w:szCs w:val="28"/>
          <w:lang w:val="en-US"/>
        </w:rPr>
        <w:t xml:space="preserve">create a feeling of fear and result in </w:t>
      </w:r>
      <w:r w:rsidRPr="00375C72">
        <w:rPr>
          <w:sz w:val="28"/>
          <w:szCs w:val="28"/>
          <w:lang w:val="en-US"/>
        </w:rPr>
        <w:t>“zero risk”</w:t>
      </w:r>
      <w:r w:rsidR="000F50FE">
        <w:rPr>
          <w:sz w:val="28"/>
          <w:szCs w:val="28"/>
          <w:lang w:val="en-US"/>
        </w:rPr>
        <w:t xml:space="preserve"> or de-risking policies</w:t>
      </w:r>
      <w:r w:rsidRPr="00375C72">
        <w:rPr>
          <w:sz w:val="28"/>
          <w:szCs w:val="28"/>
          <w:lang w:val="en-US"/>
        </w:rPr>
        <w:t xml:space="preserve">, </w:t>
      </w:r>
      <w:r w:rsidR="000F50FE">
        <w:rPr>
          <w:sz w:val="28"/>
          <w:szCs w:val="28"/>
          <w:lang w:val="en-US"/>
        </w:rPr>
        <w:t xml:space="preserve">encouraging businesses to break contracts in violation of </w:t>
      </w:r>
      <w:r w:rsidR="00742B9D">
        <w:rPr>
          <w:sz w:val="28"/>
          <w:szCs w:val="28"/>
          <w:lang w:val="en-US"/>
        </w:rPr>
        <w:t xml:space="preserve">their </w:t>
      </w:r>
      <w:r w:rsidR="000F50FE">
        <w:rPr>
          <w:sz w:val="28"/>
          <w:szCs w:val="28"/>
          <w:lang w:val="en-US"/>
        </w:rPr>
        <w:t xml:space="preserve">terms and </w:t>
      </w:r>
      <w:r w:rsidRPr="00375C72">
        <w:rPr>
          <w:sz w:val="28"/>
          <w:szCs w:val="28"/>
          <w:lang w:val="en-US"/>
        </w:rPr>
        <w:t>leaving markets</w:t>
      </w:r>
      <w:r w:rsidR="000F50FE">
        <w:rPr>
          <w:sz w:val="28"/>
          <w:szCs w:val="28"/>
          <w:lang w:val="en-US"/>
        </w:rPr>
        <w:t xml:space="preserve"> and </w:t>
      </w:r>
      <w:r w:rsidRPr="00375C72">
        <w:rPr>
          <w:sz w:val="28"/>
          <w:szCs w:val="28"/>
          <w:lang w:val="en-US"/>
        </w:rPr>
        <w:t>regions</w:t>
      </w:r>
      <w:r w:rsidR="000F50FE">
        <w:rPr>
          <w:sz w:val="28"/>
          <w:szCs w:val="28"/>
          <w:lang w:val="en-US"/>
        </w:rPr>
        <w:t xml:space="preserve">, </w:t>
      </w:r>
      <w:r w:rsidR="00222492">
        <w:rPr>
          <w:sz w:val="28"/>
          <w:szCs w:val="28"/>
          <w:lang w:val="en-US"/>
        </w:rPr>
        <w:t>without</w:t>
      </w:r>
      <w:r w:rsidR="000F50FE">
        <w:rPr>
          <w:sz w:val="28"/>
          <w:szCs w:val="28"/>
          <w:lang w:val="en-US"/>
        </w:rPr>
        <w:t xml:space="preserve"> any </w:t>
      </w:r>
      <w:r w:rsidR="00DD457C">
        <w:rPr>
          <w:sz w:val="28"/>
          <w:szCs w:val="28"/>
          <w:lang w:val="en-US"/>
        </w:rPr>
        <w:t>assessment</w:t>
      </w:r>
      <w:r w:rsidR="00742B9D">
        <w:rPr>
          <w:sz w:val="28"/>
          <w:szCs w:val="28"/>
          <w:lang w:val="en-US"/>
        </w:rPr>
        <w:t xml:space="preserve"> of their </w:t>
      </w:r>
      <w:r w:rsidR="000F50FE">
        <w:rPr>
          <w:sz w:val="28"/>
          <w:szCs w:val="28"/>
          <w:lang w:val="en-US"/>
        </w:rPr>
        <w:t xml:space="preserve">humanitarian </w:t>
      </w:r>
      <w:r w:rsidR="00742B9D">
        <w:rPr>
          <w:sz w:val="28"/>
          <w:szCs w:val="28"/>
          <w:lang w:val="en-US"/>
        </w:rPr>
        <w:t>and human rights impact</w:t>
      </w:r>
      <w:r w:rsidRPr="00375C72">
        <w:rPr>
          <w:sz w:val="28"/>
          <w:szCs w:val="28"/>
          <w:lang w:val="en-US"/>
        </w:rPr>
        <w:t>.</w:t>
      </w:r>
      <w:proofErr w:type="gramEnd"/>
    </w:p>
    <w:p w14:paraId="4253C2DF" w14:textId="228E8A51" w:rsidR="00153EC8" w:rsidRDefault="00153EC8" w:rsidP="00153EC8">
      <w:pPr>
        <w:pStyle w:val="NormalWeb"/>
        <w:ind w:firstLine="360"/>
        <w:jc w:val="both"/>
        <w:rPr>
          <w:sz w:val="28"/>
          <w:szCs w:val="28"/>
          <w:lang w:val="en-US"/>
        </w:rPr>
      </w:pPr>
      <w:r w:rsidRPr="00375C72">
        <w:rPr>
          <w:sz w:val="28"/>
          <w:szCs w:val="28"/>
          <w:lang w:val="en-US"/>
        </w:rPr>
        <w:t xml:space="preserve">4. </w:t>
      </w:r>
      <w:r w:rsidR="00DC127E">
        <w:rPr>
          <w:sz w:val="28"/>
          <w:szCs w:val="28"/>
          <w:lang w:val="en-US"/>
        </w:rPr>
        <w:t>De-risking policies and o</w:t>
      </w:r>
      <w:r w:rsidRPr="008541E4">
        <w:rPr>
          <w:sz w:val="28"/>
          <w:szCs w:val="28"/>
          <w:lang w:val="en-US"/>
        </w:rPr>
        <w:t>ver</w:t>
      </w:r>
      <w:r w:rsidR="008541E4">
        <w:rPr>
          <w:sz w:val="28"/>
          <w:szCs w:val="28"/>
          <w:lang w:val="en-US"/>
        </w:rPr>
        <w:t>-</w:t>
      </w:r>
      <w:r w:rsidRPr="008541E4">
        <w:rPr>
          <w:sz w:val="28"/>
          <w:szCs w:val="28"/>
          <w:lang w:val="en-US"/>
        </w:rPr>
        <w:t xml:space="preserve">compliance become </w:t>
      </w:r>
      <w:commentRangeStart w:id="4"/>
      <w:r w:rsidRPr="008541E4">
        <w:rPr>
          <w:sz w:val="28"/>
          <w:szCs w:val="28"/>
          <w:lang w:val="en-US"/>
        </w:rPr>
        <w:t>widespread,</w:t>
      </w:r>
      <w:commentRangeEnd w:id="4"/>
      <w:r w:rsidR="009F5ADA">
        <w:rPr>
          <w:rStyle w:val="CommentReference"/>
          <w:rFonts w:asciiTheme="minorHAnsi" w:eastAsiaTheme="minorHAnsi" w:hAnsiTheme="minorHAnsi" w:cstheme="minorBidi"/>
          <w:lang w:eastAsia="en-US"/>
        </w:rPr>
        <w:commentReference w:id="4"/>
      </w:r>
      <w:r w:rsidRPr="008541E4">
        <w:rPr>
          <w:sz w:val="28"/>
          <w:szCs w:val="28"/>
          <w:lang w:val="en-US"/>
        </w:rPr>
        <w:t xml:space="preserve"> and challenge international law and human rights</w:t>
      </w:r>
      <w:r w:rsidR="00794068">
        <w:rPr>
          <w:sz w:val="28"/>
          <w:szCs w:val="28"/>
          <w:lang w:val="en-US"/>
        </w:rPr>
        <w:t>, including the right to development</w:t>
      </w:r>
      <w:r w:rsidRPr="00375C72">
        <w:rPr>
          <w:sz w:val="28"/>
          <w:szCs w:val="28"/>
          <w:lang w:val="en-US"/>
        </w:rPr>
        <w:t>. Secondary sanctions and over</w:t>
      </w:r>
      <w:r w:rsidR="008541E4">
        <w:rPr>
          <w:sz w:val="28"/>
          <w:szCs w:val="28"/>
          <w:lang w:val="en-US"/>
        </w:rPr>
        <w:t>-</w:t>
      </w:r>
      <w:r w:rsidRPr="00375C72">
        <w:rPr>
          <w:sz w:val="28"/>
          <w:szCs w:val="28"/>
          <w:lang w:val="en-US"/>
        </w:rPr>
        <w:t xml:space="preserve">compliance affect all areas of human rights of every individual and constitute serious </w:t>
      </w:r>
      <w:r w:rsidR="00E878F0">
        <w:rPr>
          <w:sz w:val="28"/>
          <w:szCs w:val="28"/>
          <w:lang w:val="en-US"/>
        </w:rPr>
        <w:t>impediments</w:t>
      </w:r>
      <w:r w:rsidRPr="00375C72">
        <w:rPr>
          <w:sz w:val="28"/>
          <w:szCs w:val="28"/>
          <w:lang w:val="en-US"/>
        </w:rPr>
        <w:t xml:space="preserve"> to the delivery of humanitarian aid even in the most critical situations</w:t>
      </w:r>
      <w:r w:rsidR="00B11E81">
        <w:rPr>
          <w:sz w:val="28"/>
          <w:szCs w:val="28"/>
          <w:lang w:val="en-US"/>
        </w:rPr>
        <w:t xml:space="preserve"> and even under explicit humanitarian provisions of the UN Security Council resolutions</w:t>
      </w:r>
      <w:r w:rsidRPr="00375C72">
        <w:rPr>
          <w:sz w:val="28"/>
          <w:szCs w:val="28"/>
          <w:lang w:val="en-US"/>
        </w:rPr>
        <w:t xml:space="preserve">. </w:t>
      </w:r>
      <w:r w:rsidR="00E878F0">
        <w:rPr>
          <w:sz w:val="28"/>
          <w:szCs w:val="28"/>
          <w:lang w:val="en-US"/>
        </w:rPr>
        <w:t>People in vulnerable situations,</w:t>
      </w:r>
      <w:r w:rsidRPr="00375C72">
        <w:rPr>
          <w:sz w:val="28"/>
          <w:szCs w:val="28"/>
          <w:lang w:val="en-US"/>
        </w:rPr>
        <w:t xml:space="preserve"> includ</w:t>
      </w:r>
      <w:r w:rsidR="00B11E81">
        <w:rPr>
          <w:sz w:val="28"/>
          <w:szCs w:val="28"/>
          <w:lang w:val="en-US"/>
        </w:rPr>
        <w:t>ing</w:t>
      </w:r>
      <w:r w:rsidRPr="00375C72">
        <w:rPr>
          <w:sz w:val="28"/>
          <w:szCs w:val="28"/>
          <w:lang w:val="en-US"/>
        </w:rPr>
        <w:t xml:space="preserve"> women, children, </w:t>
      </w:r>
      <w:r w:rsidR="00B11E81">
        <w:rPr>
          <w:sz w:val="28"/>
          <w:szCs w:val="28"/>
          <w:lang w:val="en-US"/>
        </w:rPr>
        <w:t xml:space="preserve">persons </w:t>
      </w:r>
      <w:r w:rsidRPr="00375C72">
        <w:rPr>
          <w:sz w:val="28"/>
          <w:szCs w:val="28"/>
          <w:lang w:val="en-US"/>
        </w:rPr>
        <w:t xml:space="preserve">with disabilities, </w:t>
      </w:r>
      <w:r w:rsidR="00B11E81">
        <w:rPr>
          <w:sz w:val="28"/>
          <w:szCs w:val="28"/>
          <w:lang w:val="en-US"/>
        </w:rPr>
        <w:t xml:space="preserve">the poorest, migrants </w:t>
      </w:r>
      <w:r w:rsidRPr="00375C72">
        <w:rPr>
          <w:sz w:val="28"/>
          <w:szCs w:val="28"/>
          <w:lang w:val="en-US"/>
        </w:rPr>
        <w:t>and the elderly</w:t>
      </w:r>
      <w:r w:rsidR="00B11E81">
        <w:rPr>
          <w:sz w:val="28"/>
          <w:szCs w:val="28"/>
          <w:lang w:val="en-US"/>
        </w:rPr>
        <w:t>,</w:t>
      </w:r>
      <w:r w:rsidR="00FF5A20" w:rsidRPr="00FF5A20">
        <w:rPr>
          <w:sz w:val="28"/>
          <w:szCs w:val="28"/>
          <w:lang w:val="en-US"/>
        </w:rPr>
        <w:t xml:space="preserve"> </w:t>
      </w:r>
      <w:r w:rsidR="00FF5A20">
        <w:rPr>
          <w:sz w:val="28"/>
          <w:szCs w:val="28"/>
          <w:lang w:val="en-US"/>
        </w:rPr>
        <w:t>among others,</w:t>
      </w:r>
      <w:r w:rsidR="00B11E81">
        <w:rPr>
          <w:sz w:val="28"/>
          <w:szCs w:val="28"/>
          <w:lang w:val="en-US"/>
        </w:rPr>
        <w:t xml:space="preserve"> are affected the most</w:t>
      </w:r>
      <w:r w:rsidRPr="00375C72">
        <w:rPr>
          <w:sz w:val="28"/>
          <w:szCs w:val="28"/>
          <w:lang w:val="en-US"/>
        </w:rPr>
        <w:t>.</w:t>
      </w:r>
    </w:p>
    <w:p w14:paraId="2267C36C" w14:textId="65BE89C6" w:rsidR="00153EC8" w:rsidRPr="008541E4" w:rsidRDefault="00153EC8" w:rsidP="00724ABC">
      <w:pPr>
        <w:pStyle w:val="NormalWeb"/>
        <w:ind w:firstLine="360"/>
        <w:jc w:val="both"/>
        <w:rPr>
          <w:spacing w:val="4"/>
          <w:sz w:val="28"/>
          <w:szCs w:val="28"/>
          <w:lang w:val="en-US"/>
        </w:rPr>
      </w:pPr>
      <w:r w:rsidRPr="00375C72">
        <w:rPr>
          <w:sz w:val="28"/>
          <w:szCs w:val="28"/>
          <w:lang w:val="en-US"/>
        </w:rPr>
        <w:t xml:space="preserve">5. </w:t>
      </w:r>
      <w:r w:rsidR="004B249F">
        <w:rPr>
          <w:spacing w:val="4"/>
          <w:sz w:val="28"/>
          <w:szCs w:val="28"/>
          <w:lang w:val="en-US"/>
        </w:rPr>
        <w:t>States</w:t>
      </w:r>
      <w:r w:rsidRPr="00375C72">
        <w:rPr>
          <w:spacing w:val="4"/>
          <w:sz w:val="28"/>
          <w:szCs w:val="28"/>
          <w:lang w:val="en-US"/>
        </w:rPr>
        <w:t xml:space="preserve"> </w:t>
      </w:r>
      <w:r w:rsidR="00B11E81">
        <w:rPr>
          <w:spacing w:val="4"/>
          <w:sz w:val="28"/>
          <w:szCs w:val="28"/>
          <w:lang w:val="en-US"/>
        </w:rPr>
        <w:t>bear primary respon</w:t>
      </w:r>
      <w:r w:rsidR="00724ABC">
        <w:rPr>
          <w:spacing w:val="4"/>
          <w:sz w:val="28"/>
          <w:szCs w:val="28"/>
          <w:lang w:val="en-US"/>
        </w:rPr>
        <w:t>s</w:t>
      </w:r>
      <w:r w:rsidR="00B11E81">
        <w:rPr>
          <w:spacing w:val="4"/>
          <w:sz w:val="28"/>
          <w:szCs w:val="28"/>
          <w:lang w:val="en-US"/>
        </w:rPr>
        <w:t>ibility for</w:t>
      </w:r>
      <w:r w:rsidR="00E878F0">
        <w:rPr>
          <w:spacing w:val="4"/>
          <w:sz w:val="28"/>
          <w:szCs w:val="28"/>
          <w:lang w:val="en-US"/>
        </w:rPr>
        <w:t xml:space="preserve"> the</w:t>
      </w:r>
      <w:r w:rsidR="00B11E81">
        <w:rPr>
          <w:spacing w:val="4"/>
          <w:sz w:val="28"/>
          <w:szCs w:val="28"/>
          <w:lang w:val="en-US"/>
        </w:rPr>
        <w:t xml:space="preserve"> promotion and protection of human rights within their </w:t>
      </w:r>
      <w:r w:rsidR="00E878F0">
        <w:rPr>
          <w:spacing w:val="4"/>
          <w:sz w:val="28"/>
          <w:szCs w:val="28"/>
          <w:lang w:val="en-US"/>
        </w:rPr>
        <w:t xml:space="preserve">national </w:t>
      </w:r>
      <w:r w:rsidR="00B11E81">
        <w:rPr>
          <w:spacing w:val="4"/>
          <w:sz w:val="28"/>
          <w:szCs w:val="28"/>
          <w:lang w:val="en-US"/>
        </w:rPr>
        <w:t>territor</w:t>
      </w:r>
      <w:r w:rsidR="00E878F0">
        <w:rPr>
          <w:spacing w:val="4"/>
          <w:sz w:val="28"/>
          <w:szCs w:val="28"/>
          <w:lang w:val="en-US"/>
        </w:rPr>
        <w:t>ies</w:t>
      </w:r>
      <w:r w:rsidR="00B11E81">
        <w:rPr>
          <w:spacing w:val="4"/>
          <w:sz w:val="28"/>
          <w:szCs w:val="28"/>
          <w:lang w:val="en-US"/>
        </w:rPr>
        <w:t xml:space="preserve"> as well as territories under their jurisdictions and control. They are </w:t>
      </w:r>
      <w:r w:rsidR="00724ABC">
        <w:rPr>
          <w:spacing w:val="4"/>
          <w:sz w:val="28"/>
          <w:szCs w:val="28"/>
          <w:lang w:val="en-US"/>
        </w:rPr>
        <w:t xml:space="preserve">also under obligation to make sure that their domestic </w:t>
      </w:r>
      <w:r w:rsidR="00E878F0">
        <w:rPr>
          <w:spacing w:val="4"/>
          <w:sz w:val="28"/>
          <w:szCs w:val="28"/>
          <w:lang w:val="en-US"/>
        </w:rPr>
        <w:t>and</w:t>
      </w:r>
      <w:r w:rsidR="00724ABC">
        <w:rPr>
          <w:spacing w:val="4"/>
          <w:sz w:val="28"/>
          <w:szCs w:val="28"/>
          <w:lang w:val="en-US"/>
        </w:rPr>
        <w:t xml:space="preserve"> foreign policy, national legislations as well as activit</w:t>
      </w:r>
      <w:r w:rsidR="00E878F0">
        <w:rPr>
          <w:spacing w:val="4"/>
          <w:sz w:val="28"/>
          <w:szCs w:val="28"/>
          <w:lang w:val="en-US"/>
        </w:rPr>
        <w:t>ies</w:t>
      </w:r>
      <w:r w:rsidR="00724ABC">
        <w:rPr>
          <w:spacing w:val="4"/>
          <w:sz w:val="28"/>
          <w:szCs w:val="28"/>
          <w:lang w:val="en-US"/>
        </w:rPr>
        <w:t xml:space="preserve"> of other stakeholders acting </w:t>
      </w:r>
      <w:r w:rsidR="00E878F0">
        <w:rPr>
          <w:spacing w:val="4"/>
          <w:sz w:val="28"/>
          <w:szCs w:val="28"/>
          <w:lang w:val="en-US"/>
        </w:rPr>
        <w:t xml:space="preserve">in </w:t>
      </w:r>
      <w:r w:rsidR="00724ABC">
        <w:rPr>
          <w:spacing w:val="4"/>
          <w:sz w:val="28"/>
          <w:szCs w:val="28"/>
          <w:lang w:val="en-US"/>
        </w:rPr>
        <w:t>their territory or otherwise under their jurisdiction or control do not affect human rights also extraterritorially.</w:t>
      </w:r>
      <w:r w:rsidRPr="00375C72">
        <w:rPr>
          <w:sz w:val="28"/>
          <w:szCs w:val="28"/>
          <w:lang w:val="en-US"/>
        </w:rPr>
        <w:t xml:space="preserve"> </w:t>
      </w:r>
    </w:p>
    <w:p w14:paraId="6B7ED972" w14:textId="0E41776E" w:rsidR="00724ABC" w:rsidRDefault="00153EC8" w:rsidP="00153EC8">
      <w:pPr>
        <w:pStyle w:val="NormalWeb"/>
        <w:ind w:firstLine="360"/>
        <w:jc w:val="both"/>
        <w:rPr>
          <w:sz w:val="28"/>
          <w:szCs w:val="28"/>
          <w:lang w:val="en-US"/>
        </w:rPr>
      </w:pPr>
      <w:r w:rsidRPr="00375C72">
        <w:rPr>
          <w:sz w:val="28"/>
          <w:szCs w:val="28"/>
          <w:lang w:val="en-US"/>
        </w:rPr>
        <w:t xml:space="preserve">6. These Guiding Principles are based </w:t>
      </w:r>
      <w:r w:rsidR="00724ABC">
        <w:rPr>
          <w:sz w:val="28"/>
          <w:szCs w:val="28"/>
          <w:lang w:val="en-US"/>
        </w:rPr>
        <w:t xml:space="preserve">on </w:t>
      </w:r>
      <w:r w:rsidR="00FF5A20">
        <w:rPr>
          <w:sz w:val="28"/>
          <w:szCs w:val="28"/>
          <w:lang w:val="en-US"/>
        </w:rPr>
        <w:t>the Charter</w:t>
      </w:r>
      <w:r w:rsidR="00C87985">
        <w:rPr>
          <w:sz w:val="28"/>
          <w:szCs w:val="28"/>
          <w:lang w:val="en-US"/>
        </w:rPr>
        <w:t xml:space="preserve"> of the United Nations, fundamental principles of international law, </w:t>
      </w:r>
      <w:r w:rsidR="00FF5A20">
        <w:rPr>
          <w:sz w:val="28"/>
          <w:szCs w:val="28"/>
          <w:lang w:val="en-US"/>
        </w:rPr>
        <w:t xml:space="preserve">the International Bill of Human Rights, </w:t>
      </w:r>
      <w:r w:rsidR="00C87985">
        <w:rPr>
          <w:sz w:val="28"/>
          <w:szCs w:val="28"/>
          <w:lang w:val="en-US"/>
        </w:rPr>
        <w:t>generally recognized principles and norms of international law, i</w:t>
      </w:r>
      <w:r w:rsidR="006912F7">
        <w:rPr>
          <w:sz w:val="28"/>
          <w:szCs w:val="28"/>
          <w:lang w:val="en-US"/>
        </w:rPr>
        <w:t>nternational customary rules o</w:t>
      </w:r>
      <w:r w:rsidR="00DD457C">
        <w:rPr>
          <w:sz w:val="28"/>
          <w:szCs w:val="28"/>
          <w:lang w:val="en-US"/>
        </w:rPr>
        <w:t>f humanity</w:t>
      </w:r>
      <w:r w:rsidR="006912F7">
        <w:rPr>
          <w:sz w:val="28"/>
          <w:szCs w:val="28"/>
          <w:lang w:val="en-US"/>
        </w:rPr>
        <w:t>,</w:t>
      </w:r>
      <w:r w:rsidR="00D71EB7">
        <w:rPr>
          <w:sz w:val="28"/>
          <w:szCs w:val="28"/>
          <w:lang w:val="en-US"/>
        </w:rPr>
        <w:t xml:space="preserve"> </w:t>
      </w:r>
      <w:r w:rsidR="00C87985">
        <w:rPr>
          <w:sz w:val="28"/>
          <w:szCs w:val="28"/>
          <w:lang w:val="en-US"/>
        </w:rPr>
        <w:t>with due account of the</w:t>
      </w:r>
      <w:r w:rsidR="00D71EB7">
        <w:rPr>
          <w:sz w:val="28"/>
          <w:szCs w:val="28"/>
          <w:lang w:val="en-US"/>
        </w:rPr>
        <w:t xml:space="preserve"> general principles of law recognized by all nations (</w:t>
      </w:r>
      <w:proofErr w:type="spellStart"/>
      <w:r w:rsidR="00D71EB7">
        <w:rPr>
          <w:sz w:val="28"/>
          <w:szCs w:val="28"/>
          <w:lang w:val="en-US"/>
        </w:rPr>
        <w:t>ex injuria</w:t>
      </w:r>
      <w:proofErr w:type="spellEnd"/>
      <w:r w:rsidR="00D71EB7">
        <w:rPr>
          <w:sz w:val="28"/>
          <w:szCs w:val="28"/>
          <w:lang w:val="en-US"/>
        </w:rPr>
        <w:t xml:space="preserve"> jus non </w:t>
      </w:r>
      <w:proofErr w:type="spellStart"/>
      <w:r w:rsidR="00D71EB7">
        <w:rPr>
          <w:sz w:val="28"/>
          <w:szCs w:val="28"/>
          <w:lang w:val="en-US"/>
        </w:rPr>
        <w:t>oritur</w:t>
      </w:r>
      <w:proofErr w:type="spellEnd"/>
      <w:r w:rsidR="00D71EB7">
        <w:rPr>
          <w:sz w:val="28"/>
          <w:szCs w:val="28"/>
          <w:lang w:val="en-US"/>
        </w:rPr>
        <w:t>, bona fide, etc.)</w:t>
      </w:r>
      <w:r w:rsidR="006912F7">
        <w:rPr>
          <w:sz w:val="28"/>
          <w:szCs w:val="28"/>
          <w:lang w:val="en-US"/>
        </w:rPr>
        <w:t xml:space="preserve"> </w:t>
      </w:r>
      <w:r w:rsidRPr="00375C72">
        <w:rPr>
          <w:sz w:val="28"/>
          <w:szCs w:val="28"/>
          <w:lang w:val="en-US"/>
        </w:rPr>
        <w:t xml:space="preserve">and </w:t>
      </w:r>
      <w:r w:rsidR="008A4E33">
        <w:rPr>
          <w:sz w:val="28"/>
          <w:szCs w:val="28"/>
          <w:lang w:val="en-US"/>
        </w:rPr>
        <w:t>seek to draw from and expand on</w:t>
      </w:r>
      <w:r w:rsidRPr="00375C72">
        <w:rPr>
          <w:sz w:val="28"/>
          <w:szCs w:val="28"/>
          <w:lang w:val="en-US"/>
        </w:rPr>
        <w:t xml:space="preserve"> the Guiding Principles on Business and Human Rights</w:t>
      </w:r>
      <w:r w:rsidR="00222492">
        <w:rPr>
          <w:sz w:val="28"/>
          <w:szCs w:val="28"/>
          <w:lang w:val="en-US"/>
        </w:rPr>
        <w:t xml:space="preserve"> 2011</w:t>
      </w:r>
      <w:r w:rsidR="00222492">
        <w:rPr>
          <w:rStyle w:val="FootnoteReference"/>
          <w:sz w:val="28"/>
          <w:szCs w:val="28"/>
          <w:lang w:val="en-US"/>
        </w:rPr>
        <w:footnoteReference w:id="1"/>
      </w:r>
      <w:r w:rsidR="00724ABC">
        <w:rPr>
          <w:sz w:val="28"/>
          <w:szCs w:val="28"/>
          <w:lang w:val="en-US"/>
        </w:rPr>
        <w:t xml:space="preserve">, </w:t>
      </w:r>
      <w:r w:rsidR="008541E4">
        <w:rPr>
          <w:sz w:val="28"/>
          <w:szCs w:val="28"/>
          <w:lang w:val="en-US"/>
        </w:rPr>
        <w:t xml:space="preserve">the </w:t>
      </w:r>
      <w:r w:rsidR="00724ABC">
        <w:rPr>
          <w:sz w:val="28"/>
          <w:szCs w:val="28"/>
          <w:lang w:val="en-US"/>
        </w:rPr>
        <w:t xml:space="preserve">Articles </w:t>
      </w:r>
      <w:r w:rsidR="00222492">
        <w:rPr>
          <w:sz w:val="28"/>
          <w:szCs w:val="28"/>
          <w:lang w:val="en-US"/>
        </w:rPr>
        <w:t>on</w:t>
      </w:r>
      <w:r w:rsidR="00724ABC">
        <w:rPr>
          <w:sz w:val="28"/>
          <w:szCs w:val="28"/>
          <w:lang w:val="en-US"/>
        </w:rPr>
        <w:t xml:space="preserve"> responsibility of </w:t>
      </w:r>
      <w:r w:rsidR="004B249F">
        <w:rPr>
          <w:sz w:val="28"/>
          <w:szCs w:val="28"/>
          <w:lang w:val="en-US"/>
        </w:rPr>
        <w:t>States</w:t>
      </w:r>
      <w:r w:rsidR="00724ABC">
        <w:rPr>
          <w:sz w:val="28"/>
          <w:szCs w:val="28"/>
          <w:lang w:val="en-US"/>
        </w:rPr>
        <w:t xml:space="preserve"> for international wrongful act</w:t>
      </w:r>
      <w:r w:rsidR="00222492">
        <w:rPr>
          <w:sz w:val="28"/>
          <w:szCs w:val="28"/>
          <w:lang w:val="en-US"/>
        </w:rPr>
        <w:t>s</w:t>
      </w:r>
      <w:r w:rsidR="00222492">
        <w:rPr>
          <w:rStyle w:val="FootnoteReference"/>
          <w:sz w:val="28"/>
          <w:szCs w:val="28"/>
          <w:lang w:val="en-US"/>
        </w:rPr>
        <w:footnoteReference w:id="2"/>
      </w:r>
      <w:r w:rsidR="00724ABC">
        <w:rPr>
          <w:sz w:val="28"/>
          <w:szCs w:val="28"/>
          <w:lang w:val="en-US"/>
        </w:rPr>
        <w:t xml:space="preserve"> 2001, </w:t>
      </w:r>
      <w:r w:rsidR="008541E4">
        <w:rPr>
          <w:sz w:val="28"/>
          <w:szCs w:val="28"/>
          <w:lang w:val="en-US"/>
        </w:rPr>
        <w:t xml:space="preserve">the </w:t>
      </w:r>
      <w:r w:rsidR="00724ABC">
        <w:rPr>
          <w:sz w:val="28"/>
          <w:szCs w:val="28"/>
          <w:lang w:val="en-US"/>
        </w:rPr>
        <w:t>Draft articles on responsibility of international organizati</w:t>
      </w:r>
      <w:r w:rsidR="00222492">
        <w:rPr>
          <w:sz w:val="28"/>
          <w:szCs w:val="28"/>
          <w:lang w:val="en-US"/>
        </w:rPr>
        <w:t>ons</w:t>
      </w:r>
      <w:r w:rsidRPr="00375C72">
        <w:rPr>
          <w:sz w:val="28"/>
          <w:szCs w:val="28"/>
          <w:lang w:val="en-US"/>
        </w:rPr>
        <w:t xml:space="preserve"> </w:t>
      </w:r>
      <w:r w:rsidR="00724ABC">
        <w:rPr>
          <w:sz w:val="28"/>
          <w:szCs w:val="28"/>
          <w:lang w:val="en-US"/>
        </w:rPr>
        <w:t>2011</w:t>
      </w:r>
      <w:r w:rsidR="00222492">
        <w:rPr>
          <w:rStyle w:val="FootnoteReference"/>
          <w:sz w:val="28"/>
          <w:szCs w:val="28"/>
          <w:lang w:val="en-US"/>
        </w:rPr>
        <w:footnoteReference w:id="3"/>
      </w:r>
      <w:r w:rsidR="00724ABC">
        <w:rPr>
          <w:sz w:val="28"/>
          <w:szCs w:val="28"/>
          <w:lang w:val="en-US"/>
        </w:rPr>
        <w:t xml:space="preserve"> </w:t>
      </w:r>
      <w:r w:rsidRPr="00375C72">
        <w:rPr>
          <w:sz w:val="28"/>
          <w:szCs w:val="28"/>
          <w:lang w:val="en-US"/>
        </w:rPr>
        <w:t>implementing the United Nations “Protect, Respect and Remedy” Framework</w:t>
      </w:r>
      <w:r w:rsidR="00724ABC">
        <w:rPr>
          <w:sz w:val="28"/>
          <w:szCs w:val="28"/>
          <w:lang w:val="en-US"/>
        </w:rPr>
        <w:t xml:space="preserve">, </w:t>
      </w:r>
      <w:r w:rsidR="006D43E2">
        <w:rPr>
          <w:sz w:val="28"/>
          <w:szCs w:val="28"/>
          <w:lang w:val="en-US"/>
        </w:rPr>
        <w:t>calls for cooperation, humanity, solidarity and inclusion of the “Our Common Agenda” report of the UN Secretary General, 2021</w:t>
      </w:r>
      <w:r w:rsidR="006D43E2">
        <w:rPr>
          <w:rStyle w:val="FootnoteReference"/>
          <w:sz w:val="28"/>
          <w:szCs w:val="28"/>
          <w:lang w:val="en-US"/>
        </w:rPr>
        <w:footnoteReference w:id="4"/>
      </w:r>
      <w:r w:rsidR="00BE320B">
        <w:rPr>
          <w:sz w:val="28"/>
          <w:szCs w:val="28"/>
          <w:lang w:val="en-US"/>
        </w:rPr>
        <w:t>, principles of humanitarian work set forth in the UN General Assembly resolution 46/182</w:t>
      </w:r>
      <w:r w:rsidR="00BE320B">
        <w:rPr>
          <w:rStyle w:val="FootnoteReference"/>
          <w:sz w:val="28"/>
          <w:szCs w:val="28"/>
          <w:lang w:val="en-US"/>
        </w:rPr>
        <w:footnoteReference w:id="5"/>
      </w:r>
      <w:r w:rsidR="00495053" w:rsidRPr="000F4E82">
        <w:rPr>
          <w:sz w:val="28"/>
          <w:szCs w:val="28"/>
          <w:lang w:val="en-US"/>
        </w:rPr>
        <w:t xml:space="preserve">, as well as GA Resolutions </w:t>
      </w:r>
      <w:r w:rsidR="00495053">
        <w:rPr>
          <w:sz w:val="28"/>
          <w:szCs w:val="28"/>
          <w:lang w:val="en-US"/>
        </w:rPr>
        <w:t xml:space="preserve">2131 of 21 December 1965, </w:t>
      </w:r>
      <w:r w:rsidR="00495053" w:rsidRPr="000F4E82">
        <w:rPr>
          <w:sz w:val="28"/>
          <w:szCs w:val="28"/>
          <w:lang w:val="en-US"/>
        </w:rPr>
        <w:t>2625 of 24</w:t>
      </w:r>
      <w:r w:rsidR="00495053">
        <w:rPr>
          <w:sz w:val="28"/>
          <w:szCs w:val="28"/>
          <w:lang w:val="en-US"/>
        </w:rPr>
        <w:t xml:space="preserve"> October</w:t>
      </w:r>
      <w:r w:rsidR="00495053" w:rsidRPr="000F4E82">
        <w:rPr>
          <w:sz w:val="28"/>
          <w:szCs w:val="28"/>
          <w:lang w:val="en-US"/>
        </w:rPr>
        <w:t xml:space="preserve"> 1970</w:t>
      </w:r>
      <w:r w:rsidR="00ED7A5C">
        <w:rPr>
          <w:sz w:val="28"/>
          <w:szCs w:val="28"/>
          <w:lang w:val="en-US"/>
        </w:rPr>
        <w:t xml:space="preserve">, 3281 of 12 December 1974, 38/197 </w:t>
      </w:r>
      <w:r w:rsidR="00ED7A5C">
        <w:rPr>
          <w:sz w:val="28"/>
          <w:szCs w:val="28"/>
          <w:lang w:val="en-US"/>
        </w:rPr>
        <w:lastRenderedPageBreak/>
        <w:t>of 20 December 1983, 6</w:t>
      </w:r>
      <w:r w:rsidR="00ED7A5C" w:rsidRPr="000F4E82">
        <w:rPr>
          <w:sz w:val="28"/>
          <w:szCs w:val="28"/>
          <w:lang w:val="en-US"/>
        </w:rPr>
        <w:t>9</w:t>
      </w:r>
      <w:r w:rsidR="00ED7A5C">
        <w:rPr>
          <w:sz w:val="28"/>
          <w:szCs w:val="28"/>
          <w:lang w:val="en-US"/>
        </w:rPr>
        <w:t xml:space="preserve">/180 </w:t>
      </w:r>
      <w:r w:rsidR="00ED7A5C" w:rsidRPr="000F4E82">
        <w:rPr>
          <w:sz w:val="28"/>
          <w:szCs w:val="28"/>
          <w:lang w:val="en-US"/>
        </w:rPr>
        <w:t xml:space="preserve">of </w:t>
      </w:r>
      <w:r w:rsidR="00ED7A5C">
        <w:rPr>
          <w:sz w:val="28"/>
          <w:szCs w:val="28"/>
          <w:lang w:val="en-US"/>
        </w:rPr>
        <w:t xml:space="preserve">18.12.2014 and </w:t>
      </w:r>
      <w:r w:rsidR="00B87D13">
        <w:rPr>
          <w:sz w:val="28"/>
          <w:szCs w:val="28"/>
          <w:lang w:val="en-US"/>
        </w:rPr>
        <w:t xml:space="preserve">GA </w:t>
      </w:r>
      <w:r w:rsidR="00ED7A5C">
        <w:rPr>
          <w:sz w:val="28"/>
          <w:szCs w:val="28"/>
          <w:lang w:val="en-US"/>
        </w:rPr>
        <w:t>Resolution 70/1 of 25 September 2015 (</w:t>
      </w:r>
      <w:r w:rsidR="00BB3EE9">
        <w:rPr>
          <w:sz w:val="28"/>
          <w:szCs w:val="28"/>
          <w:lang w:val="en-US"/>
        </w:rPr>
        <w:t>Sustainable Development Goals</w:t>
      </w:r>
      <w:r w:rsidR="00ED7A5C">
        <w:rPr>
          <w:sz w:val="28"/>
          <w:szCs w:val="28"/>
          <w:lang w:val="en-US"/>
        </w:rPr>
        <w:t>)</w:t>
      </w:r>
      <w:r w:rsidR="006D43E2">
        <w:rPr>
          <w:sz w:val="28"/>
          <w:szCs w:val="28"/>
          <w:lang w:val="en-US"/>
        </w:rPr>
        <w:t>.</w:t>
      </w:r>
      <w:r w:rsidR="00724ABC">
        <w:rPr>
          <w:sz w:val="28"/>
          <w:szCs w:val="28"/>
          <w:lang w:val="en-US"/>
        </w:rPr>
        <w:t xml:space="preserve"> </w:t>
      </w:r>
    </w:p>
    <w:p w14:paraId="01C0DAFB" w14:textId="5CB8085C" w:rsidR="00153EC8" w:rsidRPr="009B5E36" w:rsidRDefault="00153EC8" w:rsidP="00153EC8">
      <w:pPr>
        <w:pStyle w:val="NormalWeb"/>
        <w:ind w:firstLine="360"/>
        <w:jc w:val="both"/>
        <w:rPr>
          <w:sz w:val="28"/>
          <w:szCs w:val="28"/>
          <w:lang w:val="en-US"/>
        </w:rPr>
      </w:pPr>
      <w:r>
        <w:rPr>
          <w:sz w:val="28"/>
          <w:szCs w:val="28"/>
          <w:lang w:val="en-US"/>
        </w:rPr>
        <w:t xml:space="preserve">These Guiding Principles </w:t>
      </w:r>
      <w:proofErr w:type="gramStart"/>
      <w:r>
        <w:rPr>
          <w:sz w:val="28"/>
          <w:szCs w:val="28"/>
          <w:lang w:val="en-US"/>
        </w:rPr>
        <w:t xml:space="preserve">shall not </w:t>
      </w:r>
      <w:r w:rsidR="00BE320B">
        <w:rPr>
          <w:sz w:val="28"/>
          <w:szCs w:val="28"/>
          <w:lang w:val="en-US"/>
        </w:rPr>
        <w:t xml:space="preserve">in any way </w:t>
      </w:r>
      <w:r>
        <w:rPr>
          <w:sz w:val="28"/>
          <w:szCs w:val="28"/>
          <w:lang w:val="en-US"/>
        </w:rPr>
        <w:t>be interpreted or read as a</w:t>
      </w:r>
      <w:r w:rsidR="00BE320B">
        <w:rPr>
          <w:sz w:val="28"/>
          <w:szCs w:val="28"/>
          <w:lang w:val="en-US"/>
        </w:rPr>
        <w:t xml:space="preserve"> direct or implicit recognition </w:t>
      </w:r>
      <w:r>
        <w:rPr>
          <w:sz w:val="28"/>
          <w:szCs w:val="28"/>
          <w:lang w:val="en-US"/>
        </w:rPr>
        <w:t xml:space="preserve">of </w:t>
      </w:r>
      <w:r w:rsidR="008C1455">
        <w:rPr>
          <w:sz w:val="28"/>
          <w:szCs w:val="28"/>
          <w:lang w:val="en-US"/>
        </w:rPr>
        <w:t xml:space="preserve">legality of </w:t>
      </w:r>
      <w:r>
        <w:rPr>
          <w:sz w:val="28"/>
          <w:szCs w:val="28"/>
          <w:lang w:val="en-US"/>
        </w:rPr>
        <w:t xml:space="preserve">legitimacy of any </w:t>
      </w:r>
      <w:r w:rsidR="008C1455">
        <w:rPr>
          <w:sz w:val="28"/>
          <w:szCs w:val="28"/>
          <w:lang w:val="en-US"/>
        </w:rPr>
        <w:t xml:space="preserve">form </w:t>
      </w:r>
      <w:r w:rsidR="009F710C">
        <w:rPr>
          <w:sz w:val="28"/>
          <w:szCs w:val="28"/>
          <w:lang w:val="en-US"/>
        </w:rPr>
        <w:t xml:space="preserve">of </w:t>
      </w:r>
      <w:r>
        <w:rPr>
          <w:sz w:val="28"/>
          <w:szCs w:val="28"/>
          <w:lang w:val="en-US"/>
        </w:rPr>
        <w:t>unilateral coercive measures</w:t>
      </w:r>
      <w:r w:rsidR="00C87985">
        <w:rPr>
          <w:sz w:val="28"/>
          <w:szCs w:val="28"/>
          <w:lang w:val="en-US"/>
        </w:rPr>
        <w:t>, compliance or over-compliance with such measures</w:t>
      </w:r>
      <w:proofErr w:type="gramEnd"/>
      <w:r w:rsidRPr="009B5E36">
        <w:rPr>
          <w:sz w:val="28"/>
          <w:szCs w:val="28"/>
          <w:lang w:val="en-US"/>
        </w:rPr>
        <w:t>.</w:t>
      </w:r>
    </w:p>
    <w:p w14:paraId="5E9D935E" w14:textId="77777777" w:rsidR="00153EC8" w:rsidRPr="00375C72" w:rsidRDefault="00153EC8" w:rsidP="00153EC8">
      <w:pPr>
        <w:pStyle w:val="NormalWeb"/>
        <w:numPr>
          <w:ilvl w:val="0"/>
          <w:numId w:val="1"/>
        </w:numPr>
        <w:jc w:val="both"/>
        <w:outlineLvl w:val="0"/>
        <w:rPr>
          <w:b/>
          <w:sz w:val="28"/>
          <w:szCs w:val="28"/>
          <w:lang w:val="en-US"/>
        </w:rPr>
      </w:pPr>
      <w:bookmarkStart w:id="5" w:name="_Toc153800330"/>
      <w:r w:rsidRPr="00375C72">
        <w:rPr>
          <w:b/>
          <w:sz w:val="28"/>
          <w:szCs w:val="28"/>
          <w:lang w:val="en-US"/>
        </w:rPr>
        <w:t>Objectives</w:t>
      </w:r>
      <w:bookmarkEnd w:id="5"/>
    </w:p>
    <w:p w14:paraId="5E2B623A" w14:textId="12E520CB" w:rsidR="00153EC8" w:rsidRPr="00375C72" w:rsidRDefault="00153EC8" w:rsidP="00153EC8">
      <w:pPr>
        <w:pStyle w:val="NormalWeb"/>
        <w:ind w:firstLine="360"/>
        <w:jc w:val="both"/>
        <w:rPr>
          <w:sz w:val="28"/>
          <w:szCs w:val="28"/>
          <w:lang w:val="en-US"/>
        </w:rPr>
      </w:pPr>
      <w:r w:rsidRPr="00375C72">
        <w:rPr>
          <w:sz w:val="28"/>
          <w:szCs w:val="28"/>
          <w:lang w:val="en-US"/>
        </w:rPr>
        <w:t xml:space="preserve">7. </w:t>
      </w:r>
      <w:r w:rsidR="00F23E85">
        <w:rPr>
          <w:sz w:val="28"/>
          <w:szCs w:val="28"/>
          <w:lang w:val="en-US"/>
        </w:rPr>
        <w:t xml:space="preserve">The </w:t>
      </w:r>
      <w:r w:rsidRPr="00375C72">
        <w:rPr>
          <w:sz w:val="28"/>
          <w:szCs w:val="28"/>
          <w:lang w:val="en-US"/>
        </w:rPr>
        <w:t xml:space="preserve">Guiding </w:t>
      </w:r>
      <w:r w:rsidR="00F23E85">
        <w:rPr>
          <w:sz w:val="28"/>
          <w:szCs w:val="28"/>
          <w:lang w:val="en-US"/>
        </w:rPr>
        <w:t>P</w:t>
      </w:r>
      <w:r w:rsidR="00F23E85" w:rsidRPr="00375C72">
        <w:rPr>
          <w:sz w:val="28"/>
          <w:szCs w:val="28"/>
          <w:lang w:val="en-US"/>
        </w:rPr>
        <w:t xml:space="preserve">rinciples </w:t>
      </w:r>
      <w:r w:rsidRPr="00375C72">
        <w:rPr>
          <w:sz w:val="28"/>
          <w:szCs w:val="28"/>
          <w:lang w:val="en-US"/>
        </w:rPr>
        <w:t xml:space="preserve">on </w:t>
      </w:r>
      <w:r w:rsidR="00C87985">
        <w:rPr>
          <w:sz w:val="28"/>
          <w:szCs w:val="28"/>
          <w:lang w:val="en-US"/>
        </w:rPr>
        <w:t>sanctions, compliance and human rights</w:t>
      </w:r>
      <w:r w:rsidRPr="00375C72">
        <w:rPr>
          <w:sz w:val="28"/>
          <w:szCs w:val="28"/>
          <w:lang w:val="en-US"/>
        </w:rPr>
        <w:t xml:space="preserve"> (hereinafter the </w:t>
      </w:r>
      <w:r w:rsidR="00804CF2">
        <w:rPr>
          <w:sz w:val="28"/>
          <w:szCs w:val="28"/>
          <w:lang w:val="en-US"/>
        </w:rPr>
        <w:t>Guiding Principles</w:t>
      </w:r>
      <w:r w:rsidRPr="00375C72">
        <w:rPr>
          <w:sz w:val="28"/>
          <w:szCs w:val="28"/>
          <w:lang w:val="en-US"/>
        </w:rPr>
        <w:t xml:space="preserve">) are developed to establish </w:t>
      </w:r>
      <w:r w:rsidR="008541E4">
        <w:rPr>
          <w:sz w:val="28"/>
          <w:szCs w:val="28"/>
          <w:lang w:val="en-US"/>
        </w:rPr>
        <w:t xml:space="preserve">the </w:t>
      </w:r>
      <w:r w:rsidR="00FF5A20">
        <w:rPr>
          <w:sz w:val="28"/>
          <w:szCs w:val="28"/>
          <w:lang w:val="en-US"/>
        </w:rPr>
        <w:t>guid</w:t>
      </w:r>
      <w:r w:rsidR="00C01580">
        <w:rPr>
          <w:sz w:val="28"/>
          <w:szCs w:val="28"/>
          <w:lang w:val="en-US"/>
        </w:rPr>
        <w:t>e</w:t>
      </w:r>
      <w:r w:rsidR="00FF5A20">
        <w:rPr>
          <w:sz w:val="28"/>
          <w:szCs w:val="28"/>
          <w:lang w:val="en-US"/>
        </w:rPr>
        <w:t>lines</w:t>
      </w:r>
      <w:r w:rsidR="00FF5A20" w:rsidRPr="000F4E82">
        <w:rPr>
          <w:sz w:val="28"/>
          <w:szCs w:val="28"/>
          <w:lang w:val="en-US"/>
        </w:rPr>
        <w:t xml:space="preserve"> and </w:t>
      </w:r>
      <w:r w:rsidR="00FF5A20">
        <w:rPr>
          <w:sz w:val="28"/>
          <w:szCs w:val="28"/>
          <w:lang w:val="en-US"/>
        </w:rPr>
        <w:t>benchmarks</w:t>
      </w:r>
      <w:r w:rsidR="00DD457C" w:rsidRPr="00803D68">
        <w:rPr>
          <w:sz w:val="28"/>
          <w:szCs w:val="28"/>
          <w:lang w:val="en-US"/>
        </w:rPr>
        <w:t xml:space="preserve"> </w:t>
      </w:r>
      <w:r w:rsidR="003D5C58">
        <w:rPr>
          <w:sz w:val="28"/>
          <w:szCs w:val="28"/>
          <w:lang w:val="en-US"/>
        </w:rPr>
        <w:t xml:space="preserve">for </w:t>
      </w:r>
      <w:r w:rsidR="004B249F">
        <w:rPr>
          <w:sz w:val="28"/>
          <w:szCs w:val="28"/>
          <w:lang w:val="en-US"/>
        </w:rPr>
        <w:t>States</w:t>
      </w:r>
      <w:r w:rsidR="003D5C58">
        <w:rPr>
          <w:sz w:val="28"/>
          <w:szCs w:val="28"/>
          <w:lang w:val="en-US"/>
        </w:rPr>
        <w:t xml:space="preserve">, international organizations and businesses </w:t>
      </w:r>
      <w:r w:rsidRPr="00375C72">
        <w:rPr>
          <w:sz w:val="28"/>
          <w:szCs w:val="28"/>
          <w:lang w:val="en-US"/>
        </w:rPr>
        <w:t>to</w:t>
      </w:r>
      <w:r w:rsidR="003D5C58">
        <w:rPr>
          <w:sz w:val="28"/>
          <w:szCs w:val="28"/>
          <w:lang w:val="en-US"/>
        </w:rPr>
        <w:t xml:space="preserve"> avoid and /or</w:t>
      </w:r>
      <w:r w:rsidRPr="00375C72">
        <w:rPr>
          <w:sz w:val="28"/>
          <w:szCs w:val="28"/>
          <w:lang w:val="en-US"/>
        </w:rPr>
        <w:t xml:space="preserve"> </w:t>
      </w:r>
      <w:r w:rsidR="003D5C58">
        <w:rPr>
          <w:sz w:val="28"/>
          <w:szCs w:val="28"/>
          <w:lang w:val="en-US"/>
        </w:rPr>
        <w:t xml:space="preserve">minimize </w:t>
      </w:r>
      <w:r w:rsidRPr="00375C72">
        <w:rPr>
          <w:sz w:val="28"/>
          <w:szCs w:val="28"/>
          <w:lang w:val="en-US"/>
        </w:rPr>
        <w:t>over</w:t>
      </w:r>
      <w:r w:rsidR="009879C2" w:rsidRPr="009879C2">
        <w:rPr>
          <w:sz w:val="28"/>
          <w:szCs w:val="28"/>
          <w:lang w:val="en-US"/>
        </w:rPr>
        <w:t>-</w:t>
      </w:r>
      <w:r w:rsidRPr="00375C72">
        <w:rPr>
          <w:sz w:val="28"/>
          <w:szCs w:val="28"/>
          <w:lang w:val="en-US"/>
        </w:rPr>
        <w:t xml:space="preserve">compliance and to </w:t>
      </w:r>
      <w:r w:rsidR="003D5C58">
        <w:rPr>
          <w:sz w:val="28"/>
          <w:szCs w:val="28"/>
          <w:lang w:val="en-US"/>
        </w:rPr>
        <w:t xml:space="preserve">ensure promotion and </w:t>
      </w:r>
      <w:r w:rsidRPr="00375C72">
        <w:rPr>
          <w:sz w:val="28"/>
          <w:szCs w:val="28"/>
          <w:lang w:val="en-US"/>
        </w:rPr>
        <w:t>protect</w:t>
      </w:r>
      <w:r w:rsidR="003D5C58">
        <w:rPr>
          <w:sz w:val="28"/>
          <w:szCs w:val="28"/>
          <w:lang w:val="en-US"/>
        </w:rPr>
        <w:t>ion of</w:t>
      </w:r>
      <w:r w:rsidRPr="00375C72">
        <w:rPr>
          <w:sz w:val="28"/>
          <w:szCs w:val="28"/>
          <w:lang w:val="en-US"/>
        </w:rPr>
        <w:t xml:space="preserve"> </w:t>
      </w:r>
      <w:r w:rsidR="003D5C58">
        <w:rPr>
          <w:sz w:val="28"/>
          <w:szCs w:val="28"/>
          <w:lang w:val="en-US"/>
        </w:rPr>
        <w:t>human rights</w:t>
      </w:r>
      <w:r w:rsidR="00FF5A20">
        <w:rPr>
          <w:sz w:val="28"/>
          <w:szCs w:val="28"/>
          <w:lang w:val="en-US"/>
        </w:rPr>
        <w:t xml:space="preserve"> and fulfill obligations under international law</w:t>
      </w:r>
      <w:r w:rsidRPr="00375C72">
        <w:rPr>
          <w:sz w:val="28"/>
          <w:szCs w:val="28"/>
          <w:lang w:val="en-US"/>
        </w:rPr>
        <w:t xml:space="preserve">. </w:t>
      </w:r>
    </w:p>
    <w:p w14:paraId="41643D30" w14:textId="4F8154AC" w:rsidR="00153EC8" w:rsidRPr="00375C72" w:rsidRDefault="00153EC8" w:rsidP="00153EC8">
      <w:pPr>
        <w:pStyle w:val="NormalWeb"/>
        <w:ind w:firstLine="360"/>
        <w:jc w:val="both"/>
        <w:rPr>
          <w:sz w:val="28"/>
          <w:szCs w:val="28"/>
          <w:lang w:val="en-US"/>
        </w:rPr>
      </w:pPr>
      <w:r w:rsidRPr="00375C72">
        <w:rPr>
          <w:sz w:val="28"/>
          <w:szCs w:val="28"/>
          <w:lang w:val="en-US"/>
        </w:rPr>
        <w:t xml:space="preserve">8. To achieve this main objective the </w:t>
      </w:r>
      <w:r w:rsidR="00804CF2">
        <w:rPr>
          <w:sz w:val="28"/>
          <w:szCs w:val="28"/>
          <w:lang w:val="en-US"/>
        </w:rPr>
        <w:t>Guiding Principles</w:t>
      </w:r>
      <w:r w:rsidRPr="00375C72">
        <w:rPr>
          <w:sz w:val="28"/>
          <w:szCs w:val="28"/>
          <w:lang w:val="en-US"/>
        </w:rPr>
        <w:t xml:space="preserve"> set forth the minimum standards of human rights </w:t>
      </w:r>
      <w:r w:rsidR="003D5C58">
        <w:rPr>
          <w:sz w:val="28"/>
          <w:szCs w:val="28"/>
          <w:lang w:val="en-US"/>
        </w:rPr>
        <w:t xml:space="preserve">precaution and </w:t>
      </w:r>
      <w:r w:rsidRPr="00375C72">
        <w:rPr>
          <w:sz w:val="28"/>
          <w:szCs w:val="28"/>
          <w:lang w:val="en-US"/>
        </w:rPr>
        <w:t xml:space="preserve">protection </w:t>
      </w:r>
      <w:r w:rsidR="003D5C58">
        <w:rPr>
          <w:sz w:val="28"/>
          <w:szCs w:val="28"/>
          <w:lang w:val="en-US"/>
        </w:rPr>
        <w:t>in the course of implementation of sanctions of the UN Security Council</w:t>
      </w:r>
      <w:r w:rsidRPr="00375C72">
        <w:rPr>
          <w:sz w:val="28"/>
          <w:szCs w:val="28"/>
          <w:lang w:val="en-US"/>
        </w:rPr>
        <w:t xml:space="preserve">, principles and rules of businesses` behavior in a sanctions compliance strategy. </w:t>
      </w:r>
    </w:p>
    <w:p w14:paraId="3D8C266A" w14:textId="278466E6" w:rsidR="00153EC8" w:rsidRPr="00375C72" w:rsidRDefault="00153EC8" w:rsidP="00153EC8">
      <w:pPr>
        <w:pStyle w:val="NormalWeb"/>
        <w:ind w:firstLine="360"/>
        <w:jc w:val="both"/>
        <w:rPr>
          <w:sz w:val="28"/>
          <w:szCs w:val="28"/>
          <w:lang w:val="en-US"/>
        </w:rPr>
      </w:pPr>
      <w:r w:rsidRPr="00375C72">
        <w:rPr>
          <w:sz w:val="28"/>
          <w:szCs w:val="28"/>
          <w:lang w:val="en-US"/>
        </w:rPr>
        <w:t xml:space="preserve">9. To protect the most vulnerable groups of people the </w:t>
      </w:r>
      <w:r w:rsidR="0041664F">
        <w:rPr>
          <w:sz w:val="28"/>
          <w:szCs w:val="28"/>
          <w:lang w:val="en-US"/>
        </w:rPr>
        <w:t>Guiding Principles</w:t>
      </w:r>
      <w:r w:rsidRPr="00375C72">
        <w:rPr>
          <w:sz w:val="28"/>
          <w:szCs w:val="28"/>
          <w:lang w:val="en-US"/>
        </w:rPr>
        <w:t xml:space="preserve"> set forth the fundamental requirement</w:t>
      </w:r>
      <w:r w:rsidR="00F23E85">
        <w:rPr>
          <w:sz w:val="28"/>
          <w:szCs w:val="28"/>
          <w:lang w:val="en-US"/>
        </w:rPr>
        <w:t>s</w:t>
      </w:r>
      <w:r w:rsidRPr="00375C72">
        <w:rPr>
          <w:sz w:val="28"/>
          <w:szCs w:val="28"/>
          <w:lang w:val="en-US"/>
        </w:rPr>
        <w:t xml:space="preserve"> for all </w:t>
      </w:r>
      <w:r w:rsidR="00F23E85">
        <w:rPr>
          <w:sz w:val="28"/>
          <w:szCs w:val="28"/>
          <w:lang w:val="en-US"/>
        </w:rPr>
        <w:t xml:space="preserve">concerned </w:t>
      </w:r>
      <w:r w:rsidRPr="00375C72">
        <w:rPr>
          <w:sz w:val="28"/>
          <w:szCs w:val="28"/>
          <w:lang w:val="en-US"/>
        </w:rPr>
        <w:t xml:space="preserve">businesses </w:t>
      </w:r>
      <w:r w:rsidR="00F23E85">
        <w:rPr>
          <w:sz w:val="28"/>
          <w:szCs w:val="28"/>
          <w:lang w:val="en-US"/>
        </w:rPr>
        <w:t xml:space="preserve">for complete elimination of any adverse </w:t>
      </w:r>
      <w:r w:rsidRPr="00375C72">
        <w:rPr>
          <w:sz w:val="28"/>
          <w:szCs w:val="28"/>
          <w:lang w:val="en-US"/>
        </w:rPr>
        <w:t xml:space="preserve">impact of </w:t>
      </w:r>
      <w:r w:rsidR="00F23E85">
        <w:rPr>
          <w:sz w:val="28"/>
          <w:szCs w:val="28"/>
          <w:lang w:val="en-US"/>
        </w:rPr>
        <w:t>their</w:t>
      </w:r>
      <w:r w:rsidR="00F23E85" w:rsidRPr="00375C72">
        <w:rPr>
          <w:sz w:val="28"/>
          <w:szCs w:val="28"/>
          <w:lang w:val="en-US"/>
        </w:rPr>
        <w:t xml:space="preserve"> </w:t>
      </w:r>
      <w:r w:rsidRPr="00375C72">
        <w:rPr>
          <w:sz w:val="28"/>
          <w:szCs w:val="28"/>
          <w:lang w:val="en-US"/>
        </w:rPr>
        <w:t>compliance polic</w:t>
      </w:r>
      <w:r w:rsidR="00F23E85">
        <w:rPr>
          <w:sz w:val="28"/>
          <w:szCs w:val="28"/>
          <w:lang w:val="en-US"/>
        </w:rPr>
        <w:t>ies</w:t>
      </w:r>
      <w:r w:rsidRPr="00375C72">
        <w:rPr>
          <w:sz w:val="28"/>
          <w:szCs w:val="28"/>
          <w:lang w:val="en-US"/>
        </w:rPr>
        <w:t xml:space="preserve"> on </w:t>
      </w:r>
      <w:r w:rsidR="00F23E85">
        <w:rPr>
          <w:sz w:val="28"/>
          <w:szCs w:val="28"/>
          <w:lang w:val="en-US"/>
        </w:rPr>
        <w:t>essential goods, including medicines and food,</w:t>
      </w:r>
      <w:r w:rsidR="003D5C58">
        <w:rPr>
          <w:sz w:val="28"/>
          <w:szCs w:val="28"/>
          <w:lang w:val="en-US"/>
        </w:rPr>
        <w:t xml:space="preserve"> as well as </w:t>
      </w:r>
      <w:r w:rsidR="00F23E85">
        <w:rPr>
          <w:sz w:val="28"/>
          <w:szCs w:val="28"/>
          <w:lang w:val="en-US"/>
        </w:rPr>
        <w:t xml:space="preserve">on </w:t>
      </w:r>
      <w:r w:rsidR="003D5C58">
        <w:rPr>
          <w:sz w:val="28"/>
          <w:szCs w:val="28"/>
          <w:lang w:val="en-US"/>
        </w:rPr>
        <w:t xml:space="preserve">critical infrastructure and </w:t>
      </w:r>
      <w:r w:rsidR="00F23E85">
        <w:rPr>
          <w:sz w:val="28"/>
          <w:szCs w:val="28"/>
          <w:lang w:val="en-US"/>
        </w:rPr>
        <w:t xml:space="preserve">other related </w:t>
      </w:r>
      <w:r w:rsidR="003D5C58">
        <w:rPr>
          <w:sz w:val="28"/>
          <w:szCs w:val="28"/>
          <w:lang w:val="en-US"/>
        </w:rPr>
        <w:t>services</w:t>
      </w:r>
      <w:r w:rsidR="00F23E85">
        <w:rPr>
          <w:sz w:val="28"/>
          <w:szCs w:val="28"/>
          <w:lang w:val="en-US"/>
        </w:rPr>
        <w:t>. The Guiding Principles define the</w:t>
      </w:r>
      <w:r w:rsidR="003A1A87">
        <w:rPr>
          <w:sz w:val="28"/>
          <w:szCs w:val="28"/>
          <w:lang w:val="en-US"/>
        </w:rPr>
        <w:t xml:space="preserve"> minimal standards of behavior of </w:t>
      </w:r>
      <w:r w:rsidR="004B249F">
        <w:rPr>
          <w:sz w:val="28"/>
          <w:szCs w:val="28"/>
          <w:lang w:val="en-US"/>
        </w:rPr>
        <w:t>States</w:t>
      </w:r>
      <w:r w:rsidR="003A1A87">
        <w:rPr>
          <w:sz w:val="28"/>
          <w:szCs w:val="28"/>
          <w:lang w:val="en-US"/>
        </w:rPr>
        <w:t xml:space="preserve"> and regional organizations of registration and/or functioning of such businesses</w:t>
      </w:r>
      <w:r w:rsidRPr="00375C72">
        <w:rPr>
          <w:sz w:val="28"/>
          <w:szCs w:val="28"/>
          <w:lang w:val="en-US"/>
        </w:rPr>
        <w:t>.</w:t>
      </w:r>
    </w:p>
    <w:p w14:paraId="5510B1AB" w14:textId="3AE2049A" w:rsidR="00A17558" w:rsidRDefault="00153EC8" w:rsidP="00153EC8">
      <w:pPr>
        <w:pStyle w:val="NormalWeb"/>
        <w:ind w:firstLine="360"/>
        <w:jc w:val="both"/>
        <w:outlineLvl w:val="0"/>
        <w:rPr>
          <w:b/>
          <w:sz w:val="28"/>
          <w:szCs w:val="28"/>
          <w:lang w:val="en-US"/>
        </w:rPr>
      </w:pPr>
      <w:bookmarkStart w:id="6" w:name="_Toc153800331"/>
      <w:r w:rsidRPr="00375C72">
        <w:rPr>
          <w:b/>
          <w:sz w:val="28"/>
          <w:szCs w:val="28"/>
          <w:lang w:val="en-US"/>
        </w:rPr>
        <w:t xml:space="preserve">III. </w:t>
      </w:r>
      <w:r w:rsidR="00A17558">
        <w:rPr>
          <w:b/>
          <w:sz w:val="28"/>
          <w:szCs w:val="28"/>
          <w:lang w:val="en-US"/>
        </w:rPr>
        <w:t>Glossary</w:t>
      </w:r>
      <w:bookmarkEnd w:id="6"/>
    </w:p>
    <w:p w14:paraId="46654108" w14:textId="43017B37" w:rsidR="00A17558" w:rsidRPr="000F4E82" w:rsidRDefault="00A17558" w:rsidP="00A17558">
      <w:pPr>
        <w:pStyle w:val="NormalWeb"/>
        <w:jc w:val="both"/>
        <w:rPr>
          <w:sz w:val="28"/>
          <w:szCs w:val="28"/>
          <w:lang w:val="en-US"/>
        </w:rPr>
      </w:pPr>
      <w:r w:rsidRPr="000F4E82">
        <w:rPr>
          <w:b/>
          <w:bCs/>
          <w:sz w:val="28"/>
          <w:szCs w:val="28"/>
          <w:lang w:val="en-US"/>
        </w:rPr>
        <w:t xml:space="preserve">Sanctions </w:t>
      </w:r>
      <w:r w:rsidR="00647E90" w:rsidRPr="000F4E82">
        <w:rPr>
          <w:b/>
          <w:bCs/>
          <w:sz w:val="28"/>
          <w:szCs w:val="28"/>
          <w:lang w:val="en-US"/>
        </w:rPr>
        <w:t xml:space="preserve">of the UN Security Council </w:t>
      </w:r>
      <w:r w:rsidR="00647E90" w:rsidRPr="000F4E82">
        <w:rPr>
          <w:sz w:val="28"/>
          <w:szCs w:val="28"/>
          <w:lang w:val="en-US"/>
        </w:rPr>
        <w:t>– enforcement measures taken upon decision of the UN Security Council taken under Chapter VII of the UN Charter</w:t>
      </w:r>
      <w:r w:rsidR="002C6233" w:rsidRPr="000F4E82">
        <w:rPr>
          <w:sz w:val="28"/>
          <w:szCs w:val="28"/>
          <w:lang w:val="en-US"/>
        </w:rPr>
        <w:t>.</w:t>
      </w:r>
    </w:p>
    <w:p w14:paraId="168155A0" w14:textId="09277B45" w:rsidR="00A17558" w:rsidRPr="000F4E82" w:rsidRDefault="00A17558" w:rsidP="00A17558">
      <w:pPr>
        <w:pStyle w:val="NormalWeb"/>
        <w:jc w:val="both"/>
        <w:rPr>
          <w:sz w:val="28"/>
          <w:szCs w:val="28"/>
          <w:lang w:val="en-US"/>
        </w:rPr>
      </w:pPr>
      <w:r w:rsidRPr="000F4E82">
        <w:rPr>
          <w:b/>
          <w:bCs/>
          <w:sz w:val="28"/>
          <w:szCs w:val="28"/>
          <w:lang w:val="en-US"/>
        </w:rPr>
        <w:t>Unilateral coercive measures</w:t>
      </w:r>
      <w:r w:rsidRPr="000F4E82">
        <w:rPr>
          <w:sz w:val="28"/>
          <w:szCs w:val="28"/>
          <w:lang w:val="en-US"/>
        </w:rPr>
        <w:t xml:space="preserve"> – any type of measures or activity applied by </w:t>
      </w:r>
      <w:r w:rsidR="004B249F" w:rsidRPr="000F4E82">
        <w:rPr>
          <w:sz w:val="28"/>
          <w:szCs w:val="28"/>
          <w:lang w:val="en-US"/>
        </w:rPr>
        <w:t>States</w:t>
      </w:r>
      <w:r w:rsidRPr="000F4E82">
        <w:rPr>
          <w:sz w:val="28"/>
          <w:szCs w:val="28"/>
          <w:lang w:val="en-US"/>
        </w:rPr>
        <w:t xml:space="preserve">, groups of </w:t>
      </w:r>
      <w:r w:rsidR="004B249F" w:rsidRPr="000F4E82">
        <w:rPr>
          <w:sz w:val="28"/>
          <w:szCs w:val="28"/>
          <w:lang w:val="en-US"/>
        </w:rPr>
        <w:t>States</w:t>
      </w:r>
      <w:r w:rsidRPr="000F4E82">
        <w:rPr>
          <w:sz w:val="28"/>
          <w:szCs w:val="28"/>
          <w:lang w:val="en-US"/>
        </w:rPr>
        <w:t xml:space="preserve"> or regional organizations without or beyond authorization of the UN Security Council, not in conformity with international obligations of the sanctioning actor or the illegality of which is not excluded on grounds of the law of international responsibility, </w:t>
      </w:r>
      <w:r w:rsidRPr="00803D68">
        <w:rPr>
          <w:sz w:val="28"/>
          <w:szCs w:val="28"/>
          <w:lang w:val="en-US"/>
        </w:rPr>
        <w:t>regardless of the announced purpose or objective</w:t>
      </w:r>
      <w:r w:rsidRPr="000F4E82">
        <w:rPr>
          <w:sz w:val="28"/>
          <w:szCs w:val="28"/>
          <w:lang w:val="en-US"/>
        </w:rPr>
        <w:t xml:space="preserve">. Such measures or activities include but are not limited to economic, financial, political or any other sort of State-oriented or targeted measures applied to another State or an individual, company or other non-governmental entity, in order to induce a change in policy or behavior, to obtain from a State the subordination of the exercise of its sovereign rights, to secure advantages of any kind, or to signal, coerce or punish. </w:t>
      </w:r>
      <w:r w:rsidRPr="000F4E82">
        <w:rPr>
          <w:spacing w:val="4"/>
          <w:sz w:val="28"/>
          <w:szCs w:val="28"/>
          <w:lang w:val="en-US"/>
        </w:rPr>
        <w:t>Examples include trade sanctions in the form of embargoes and the interruption of financial and investment flows between sender and target countries, and targeted sanctions such as asset freezes and travel bans against individuals or companies.</w:t>
      </w:r>
    </w:p>
    <w:p w14:paraId="7ABE945E" w14:textId="3E1937D9" w:rsidR="00A17558" w:rsidRPr="000F4E82" w:rsidRDefault="00A17558" w:rsidP="00A17558">
      <w:pPr>
        <w:pStyle w:val="NormalWeb"/>
        <w:jc w:val="both"/>
        <w:rPr>
          <w:sz w:val="28"/>
          <w:szCs w:val="28"/>
          <w:lang w:val="en-US"/>
        </w:rPr>
      </w:pPr>
      <w:r w:rsidRPr="000F4E82">
        <w:rPr>
          <w:b/>
          <w:bCs/>
          <w:sz w:val="28"/>
          <w:szCs w:val="28"/>
          <w:lang w:val="en-US"/>
        </w:rPr>
        <w:lastRenderedPageBreak/>
        <w:t>Unilateral sanctions</w:t>
      </w:r>
      <w:r w:rsidRPr="000F4E82">
        <w:rPr>
          <w:sz w:val="28"/>
          <w:szCs w:val="28"/>
          <w:lang w:val="en-US"/>
        </w:rPr>
        <w:t xml:space="preserve"> – measures taken by a state, group of </w:t>
      </w:r>
      <w:r w:rsidR="004B249F" w:rsidRPr="000F4E82">
        <w:rPr>
          <w:sz w:val="28"/>
          <w:szCs w:val="28"/>
          <w:lang w:val="en-US"/>
        </w:rPr>
        <w:t>States</w:t>
      </w:r>
      <w:r w:rsidRPr="000F4E82">
        <w:rPr>
          <w:sz w:val="28"/>
          <w:szCs w:val="28"/>
          <w:lang w:val="en-US"/>
        </w:rPr>
        <w:t xml:space="preserve">, regional organization unilaterally without authorization of the UN Security Council without prejudice to their legality or illegality. Unilateral sanctions may comply with international law if they </w:t>
      </w:r>
      <w:proofErr w:type="gramStart"/>
      <w:r w:rsidRPr="000F4E82">
        <w:rPr>
          <w:sz w:val="28"/>
          <w:szCs w:val="28"/>
          <w:lang w:val="en-US"/>
        </w:rPr>
        <w:t>are implemented</w:t>
      </w:r>
      <w:proofErr w:type="gramEnd"/>
      <w:r w:rsidRPr="000F4E82">
        <w:rPr>
          <w:sz w:val="28"/>
          <w:szCs w:val="28"/>
          <w:lang w:val="en-US"/>
        </w:rPr>
        <w:t xml:space="preserve"> as retor</w:t>
      </w:r>
      <w:r w:rsidR="00AC797A">
        <w:rPr>
          <w:sz w:val="28"/>
          <w:szCs w:val="28"/>
          <w:lang w:val="en-US"/>
        </w:rPr>
        <w:t>s</w:t>
      </w:r>
      <w:r w:rsidRPr="000F4E82">
        <w:rPr>
          <w:sz w:val="28"/>
          <w:szCs w:val="28"/>
          <w:lang w:val="en-US"/>
        </w:rPr>
        <w:t xml:space="preserve">ions responding to unfriendly acts but not violating international obligations or as counter-measures against a State responsible for an internationally wrongful act in full conformity </w:t>
      </w:r>
      <w:r w:rsidR="00AC797A">
        <w:rPr>
          <w:sz w:val="28"/>
          <w:szCs w:val="28"/>
          <w:lang w:val="en-US"/>
        </w:rPr>
        <w:t>with</w:t>
      </w:r>
      <w:r w:rsidR="00AC797A" w:rsidRPr="000F4E82">
        <w:rPr>
          <w:sz w:val="28"/>
          <w:szCs w:val="28"/>
          <w:lang w:val="en-US"/>
        </w:rPr>
        <w:t xml:space="preserve"> </w:t>
      </w:r>
      <w:r w:rsidRPr="000F4E82">
        <w:rPr>
          <w:sz w:val="28"/>
          <w:szCs w:val="28"/>
          <w:lang w:val="en-US"/>
        </w:rPr>
        <w:t xml:space="preserve">the law of international responsibility. </w:t>
      </w:r>
      <w:r w:rsidR="00DC1A67">
        <w:rPr>
          <w:sz w:val="28"/>
          <w:szCs w:val="28"/>
          <w:lang w:val="en-US"/>
        </w:rPr>
        <w:t>The v</w:t>
      </w:r>
      <w:r w:rsidR="00DC1A67" w:rsidRPr="000F4E82">
        <w:rPr>
          <w:sz w:val="28"/>
          <w:szCs w:val="28"/>
          <w:lang w:val="en-US"/>
        </w:rPr>
        <w:t xml:space="preserve">ast </w:t>
      </w:r>
      <w:r w:rsidRPr="000F4E82">
        <w:rPr>
          <w:sz w:val="28"/>
          <w:szCs w:val="28"/>
          <w:lang w:val="en-US"/>
        </w:rPr>
        <w:t>majority of unilateral sanctions do not comply with criteria of retor</w:t>
      </w:r>
      <w:r w:rsidR="00DC1A67">
        <w:rPr>
          <w:sz w:val="28"/>
          <w:szCs w:val="28"/>
          <w:lang w:val="en-US"/>
        </w:rPr>
        <w:t>s</w:t>
      </w:r>
      <w:r w:rsidRPr="000F4E82">
        <w:rPr>
          <w:sz w:val="28"/>
          <w:szCs w:val="28"/>
          <w:lang w:val="en-US"/>
        </w:rPr>
        <w:t xml:space="preserve">ions </w:t>
      </w:r>
      <w:r w:rsidR="00DC1A67">
        <w:rPr>
          <w:sz w:val="28"/>
          <w:szCs w:val="28"/>
          <w:lang w:val="en-US"/>
        </w:rPr>
        <w:t>or</w:t>
      </w:r>
      <w:r w:rsidR="00DC1A67" w:rsidRPr="000F4E82">
        <w:rPr>
          <w:sz w:val="28"/>
          <w:szCs w:val="28"/>
          <w:lang w:val="en-US"/>
        </w:rPr>
        <w:t xml:space="preserve"> </w:t>
      </w:r>
      <w:r w:rsidRPr="000F4E82">
        <w:rPr>
          <w:sz w:val="28"/>
          <w:szCs w:val="28"/>
          <w:lang w:val="en-US"/>
        </w:rPr>
        <w:t>countermeasures and therefore qualify as unilateral coercive measures. Therefore, all Unilateral Coercive Measures are Unilateral Sanctions, but not all Unilateral Sanctions are Unilateral Coercive Measures.</w:t>
      </w:r>
    </w:p>
    <w:p w14:paraId="7C4ED1A8" w14:textId="68804AD5" w:rsidR="00A17558" w:rsidRPr="000F4E82" w:rsidRDefault="00A17558" w:rsidP="00A17558">
      <w:pPr>
        <w:jc w:val="both"/>
        <w:rPr>
          <w:rFonts w:ascii="Times New Roman" w:hAnsi="Times New Roman" w:cs="Times New Roman"/>
          <w:sz w:val="28"/>
          <w:szCs w:val="28"/>
          <w:lang w:val="en-US"/>
        </w:rPr>
      </w:pPr>
      <w:r w:rsidRPr="000F4E82">
        <w:rPr>
          <w:rFonts w:ascii="Times New Roman" w:hAnsi="Times New Roman" w:cs="Times New Roman"/>
          <w:b/>
          <w:bCs/>
          <w:sz w:val="28"/>
          <w:szCs w:val="28"/>
          <w:lang w:val="en-US"/>
        </w:rPr>
        <w:t>Secondary sanctions</w:t>
      </w:r>
      <w:r w:rsidR="00DC1A67">
        <w:rPr>
          <w:rFonts w:ascii="Times New Roman" w:hAnsi="Times New Roman" w:cs="Times New Roman"/>
          <w:sz w:val="28"/>
          <w:szCs w:val="28"/>
          <w:lang w:val="en-US"/>
        </w:rPr>
        <w:t xml:space="preserve"> – u</w:t>
      </w:r>
      <w:r w:rsidR="00DC1A67" w:rsidRPr="000F4E82">
        <w:rPr>
          <w:rFonts w:ascii="Times New Roman" w:hAnsi="Times New Roman" w:cs="Times New Roman"/>
          <w:sz w:val="28"/>
          <w:szCs w:val="28"/>
          <w:lang w:val="en-US"/>
        </w:rPr>
        <w:t xml:space="preserve">nilateral </w:t>
      </w:r>
      <w:r w:rsidRPr="000F4E82">
        <w:rPr>
          <w:rFonts w:ascii="Times New Roman" w:hAnsi="Times New Roman" w:cs="Times New Roman"/>
          <w:sz w:val="28"/>
          <w:szCs w:val="28"/>
          <w:lang w:val="en-US"/>
        </w:rPr>
        <w:t>sanctions imposed against individuals or entities who allegedly violate or circumvent sanctions regimes</w:t>
      </w:r>
      <w:r w:rsidR="004A7017" w:rsidRPr="000F4E82">
        <w:rPr>
          <w:rFonts w:ascii="Times New Roman" w:hAnsi="Times New Roman" w:cs="Times New Roman"/>
          <w:sz w:val="28"/>
          <w:szCs w:val="28"/>
          <w:lang w:val="en-US"/>
        </w:rPr>
        <w:t xml:space="preserve"> as a means of enforcement of primary sanctions</w:t>
      </w:r>
      <w:r w:rsidRPr="000F4E82">
        <w:rPr>
          <w:rFonts w:ascii="Times New Roman" w:hAnsi="Times New Roman" w:cs="Times New Roman"/>
          <w:sz w:val="28"/>
          <w:szCs w:val="28"/>
          <w:lang w:val="en-US"/>
        </w:rPr>
        <w:t xml:space="preserve">. Particular reference </w:t>
      </w:r>
      <w:proofErr w:type="gramStart"/>
      <w:r w:rsidRPr="000F4E82">
        <w:rPr>
          <w:rFonts w:ascii="Times New Roman" w:hAnsi="Times New Roman" w:cs="Times New Roman"/>
          <w:sz w:val="28"/>
          <w:szCs w:val="28"/>
          <w:lang w:val="en-US"/>
        </w:rPr>
        <w:t>is made</w:t>
      </w:r>
      <w:proofErr w:type="gramEnd"/>
      <w:r w:rsidRPr="000F4E82">
        <w:rPr>
          <w:rFonts w:ascii="Times New Roman" w:hAnsi="Times New Roman" w:cs="Times New Roman"/>
          <w:sz w:val="28"/>
          <w:szCs w:val="28"/>
          <w:lang w:val="en-US"/>
        </w:rPr>
        <w:t xml:space="preserve"> to secondary sanctions imposed against third-country individuals or entities, who may engage in what is perceived to be an unauthorized activity involving the targeted by sanctions country and its entities.</w:t>
      </w:r>
    </w:p>
    <w:p w14:paraId="76CE0F71" w14:textId="7A99A658" w:rsidR="00A17558" w:rsidRPr="000F4E82" w:rsidRDefault="000F50FE" w:rsidP="00A17558">
      <w:pPr>
        <w:jc w:val="both"/>
        <w:rPr>
          <w:rFonts w:ascii="Times New Roman" w:hAnsi="Times New Roman" w:cs="Times New Roman"/>
          <w:sz w:val="28"/>
          <w:szCs w:val="28"/>
          <w:lang w:val="en-US"/>
        </w:rPr>
      </w:pPr>
      <w:r w:rsidRPr="000F4E82">
        <w:rPr>
          <w:rFonts w:ascii="Times New Roman" w:hAnsi="Times New Roman" w:cs="Times New Roman"/>
          <w:b/>
          <w:bCs/>
          <w:sz w:val="28"/>
          <w:szCs w:val="28"/>
          <w:lang w:val="en-US"/>
        </w:rPr>
        <w:t>Due diligence</w:t>
      </w:r>
      <w:r w:rsidRPr="000F4E82">
        <w:rPr>
          <w:rFonts w:ascii="Times New Roman" w:hAnsi="Times New Roman" w:cs="Times New Roman"/>
          <w:sz w:val="28"/>
          <w:szCs w:val="28"/>
          <w:lang w:val="en-US"/>
        </w:rPr>
        <w:t xml:space="preserve"> – principle of international law, providing for the obligations of </w:t>
      </w:r>
      <w:r w:rsidR="004B249F" w:rsidRPr="000F4E82">
        <w:rPr>
          <w:rFonts w:ascii="Times New Roman" w:hAnsi="Times New Roman" w:cs="Times New Roman"/>
          <w:sz w:val="28"/>
          <w:szCs w:val="28"/>
          <w:lang w:val="en-US"/>
        </w:rPr>
        <w:t>States</w:t>
      </w:r>
      <w:r w:rsidRPr="000F4E82">
        <w:rPr>
          <w:rFonts w:ascii="Times New Roman" w:hAnsi="Times New Roman" w:cs="Times New Roman"/>
          <w:sz w:val="28"/>
          <w:szCs w:val="28"/>
          <w:lang w:val="en-US"/>
        </w:rPr>
        <w:t xml:space="preserve"> to take all measures necessary to ensure that their activity as well as activity under their jurisdiction and control does not violate international obligations and fundamental human rights.</w:t>
      </w:r>
    </w:p>
    <w:p w14:paraId="3E78CCE7" w14:textId="204B2510" w:rsidR="004A7017" w:rsidRPr="000F4E82" w:rsidRDefault="004A7017" w:rsidP="00A17558">
      <w:pPr>
        <w:jc w:val="both"/>
        <w:rPr>
          <w:rFonts w:ascii="Times New Roman" w:hAnsi="Times New Roman" w:cs="Times New Roman"/>
          <w:b/>
          <w:bCs/>
          <w:sz w:val="28"/>
          <w:szCs w:val="28"/>
          <w:lang w:val="en-US"/>
        </w:rPr>
      </w:pPr>
      <w:r w:rsidRPr="000F4E82">
        <w:rPr>
          <w:rFonts w:ascii="Times New Roman" w:hAnsi="Times New Roman" w:cs="Times New Roman"/>
          <w:b/>
          <w:bCs/>
          <w:sz w:val="28"/>
          <w:szCs w:val="28"/>
          <w:lang w:val="en-US"/>
        </w:rPr>
        <w:t xml:space="preserve">Compliance – </w:t>
      </w:r>
      <w:r w:rsidRPr="000F4E82">
        <w:rPr>
          <w:rFonts w:ascii="Times New Roman" w:hAnsi="Times New Roman" w:cs="Times New Roman"/>
          <w:sz w:val="28"/>
          <w:szCs w:val="28"/>
          <w:lang w:val="en-US"/>
        </w:rPr>
        <w:t xml:space="preserve">scope of measures taken by states, regional organizations, banks, businesses and other institutions and individuals to implement requirements of sanctions. This provision </w:t>
      </w:r>
      <w:r w:rsidR="00E94950" w:rsidRPr="000F4E82">
        <w:rPr>
          <w:rFonts w:ascii="Times New Roman" w:hAnsi="Times New Roman" w:cs="Times New Roman"/>
          <w:sz w:val="28"/>
          <w:szCs w:val="28"/>
          <w:lang w:val="en-US"/>
        </w:rPr>
        <w:t>shall not in any way be interpreted or read as a direct or implicit recognition of legality of legitimacy of any form of unilateral coercive measures, compliance with UCMs or any other means of enforcement of UCMs</w:t>
      </w:r>
      <w:r w:rsidR="0056328D">
        <w:rPr>
          <w:rFonts w:ascii="Times New Roman" w:hAnsi="Times New Roman" w:cs="Times New Roman"/>
          <w:sz w:val="28"/>
          <w:szCs w:val="28"/>
          <w:lang w:val="en-US"/>
        </w:rPr>
        <w:t>, and shall not affect and/ or undermine compliance policies aimed against money laundering, terrorism financing and other legal purposes.</w:t>
      </w:r>
    </w:p>
    <w:p w14:paraId="7E30C1AB" w14:textId="2DBE91FE" w:rsidR="00A17558" w:rsidRPr="000F4E82" w:rsidRDefault="00A17558" w:rsidP="00A17558">
      <w:pPr>
        <w:jc w:val="both"/>
        <w:rPr>
          <w:rFonts w:ascii="Times New Roman" w:hAnsi="Times New Roman" w:cs="Times New Roman"/>
          <w:sz w:val="28"/>
          <w:szCs w:val="28"/>
          <w:lang w:val="en-US"/>
        </w:rPr>
      </w:pPr>
      <w:commentRangeStart w:id="7"/>
      <w:r w:rsidRPr="000F4E82">
        <w:rPr>
          <w:rFonts w:ascii="Times New Roman" w:hAnsi="Times New Roman" w:cs="Times New Roman"/>
          <w:b/>
          <w:bCs/>
          <w:sz w:val="28"/>
          <w:szCs w:val="28"/>
          <w:lang w:val="en-US"/>
        </w:rPr>
        <w:t>Over-compliance</w:t>
      </w:r>
      <w:r w:rsidRPr="000F4E82">
        <w:rPr>
          <w:rFonts w:ascii="Times New Roman" w:hAnsi="Times New Roman" w:cs="Times New Roman"/>
          <w:sz w:val="28"/>
          <w:szCs w:val="28"/>
          <w:lang w:val="en-US"/>
        </w:rPr>
        <w:t xml:space="preserve">: </w:t>
      </w:r>
      <w:commentRangeEnd w:id="7"/>
      <w:r w:rsidR="005F1205">
        <w:rPr>
          <w:rStyle w:val="CommentReference"/>
        </w:rPr>
        <w:commentReference w:id="7"/>
      </w:r>
      <w:r w:rsidRPr="000F4E82">
        <w:rPr>
          <w:rFonts w:ascii="Times New Roman" w:hAnsi="Times New Roman" w:cs="Times New Roman"/>
          <w:sz w:val="28"/>
          <w:szCs w:val="28"/>
          <w:lang w:val="en-US"/>
        </w:rPr>
        <w:t xml:space="preserve">Going beyond compliance with, often to minimize the risk of penalties for inadvertent violations, to avoid reputational risks that can arise from dealing with a sanctioned country or because the complexity of sanctions make </w:t>
      </w:r>
      <w:r w:rsidR="004E7CA7">
        <w:rPr>
          <w:rFonts w:ascii="Times New Roman" w:hAnsi="Times New Roman" w:cs="Times New Roman"/>
          <w:sz w:val="28"/>
          <w:szCs w:val="28"/>
          <w:lang w:val="en-US"/>
        </w:rPr>
        <w:t>effective</w:t>
      </w:r>
      <w:r w:rsidR="004E7CA7" w:rsidRPr="000F4E82">
        <w:rPr>
          <w:rFonts w:ascii="Times New Roman" w:hAnsi="Times New Roman" w:cs="Times New Roman"/>
          <w:sz w:val="28"/>
          <w:szCs w:val="28"/>
          <w:lang w:val="en-US"/>
        </w:rPr>
        <w:t xml:space="preserve"> </w:t>
      </w:r>
      <w:r w:rsidRPr="000F4E82">
        <w:rPr>
          <w:rFonts w:ascii="Times New Roman" w:hAnsi="Times New Roman" w:cs="Times New Roman"/>
          <w:sz w:val="28"/>
          <w:szCs w:val="28"/>
          <w:lang w:val="en-US"/>
        </w:rPr>
        <w:t xml:space="preserve">compliance too costly. An example is a company that </w:t>
      </w:r>
      <w:r w:rsidR="0056328D">
        <w:rPr>
          <w:rFonts w:ascii="Times New Roman" w:hAnsi="Times New Roman" w:cs="Times New Roman"/>
          <w:sz w:val="28"/>
          <w:szCs w:val="28"/>
          <w:lang w:val="en-US"/>
        </w:rPr>
        <w:t>stops</w:t>
      </w:r>
      <w:r w:rsidR="000413FA" w:rsidRPr="000F4E82">
        <w:rPr>
          <w:rFonts w:ascii="Times New Roman" w:hAnsi="Times New Roman" w:cs="Times New Roman"/>
          <w:sz w:val="28"/>
          <w:szCs w:val="28"/>
          <w:lang w:val="en-US"/>
        </w:rPr>
        <w:t xml:space="preserve"> </w:t>
      </w:r>
      <w:r w:rsidRPr="000F4E82">
        <w:rPr>
          <w:rFonts w:ascii="Times New Roman" w:hAnsi="Times New Roman" w:cs="Times New Roman"/>
          <w:sz w:val="28"/>
          <w:szCs w:val="28"/>
          <w:lang w:val="en-US"/>
        </w:rPr>
        <w:t xml:space="preserve">all </w:t>
      </w:r>
      <w:r w:rsidR="0056328D">
        <w:rPr>
          <w:rFonts w:ascii="Times New Roman" w:hAnsi="Times New Roman" w:cs="Times New Roman"/>
          <w:sz w:val="28"/>
          <w:szCs w:val="28"/>
          <w:lang w:val="en-US"/>
        </w:rPr>
        <w:t>business</w:t>
      </w:r>
      <w:r w:rsidR="000413FA" w:rsidRPr="000F4E82">
        <w:rPr>
          <w:rFonts w:ascii="Times New Roman" w:hAnsi="Times New Roman" w:cs="Times New Roman"/>
          <w:sz w:val="28"/>
          <w:szCs w:val="28"/>
          <w:lang w:val="en-US"/>
        </w:rPr>
        <w:t xml:space="preserve"> </w:t>
      </w:r>
      <w:r w:rsidRPr="000F4E82">
        <w:rPr>
          <w:rFonts w:ascii="Times New Roman" w:hAnsi="Times New Roman" w:cs="Times New Roman"/>
          <w:sz w:val="28"/>
          <w:szCs w:val="28"/>
          <w:lang w:val="en-US"/>
        </w:rPr>
        <w:t xml:space="preserve">with a sanctioned country, including humanitarian </w:t>
      </w:r>
      <w:r w:rsidR="000413FA">
        <w:rPr>
          <w:rFonts w:ascii="Times New Roman" w:hAnsi="Times New Roman" w:cs="Times New Roman"/>
          <w:sz w:val="28"/>
          <w:szCs w:val="28"/>
          <w:lang w:val="en-US"/>
        </w:rPr>
        <w:t>operations</w:t>
      </w:r>
      <w:r w:rsidR="000413FA" w:rsidRPr="000F4E82">
        <w:rPr>
          <w:rFonts w:ascii="Times New Roman" w:hAnsi="Times New Roman" w:cs="Times New Roman"/>
          <w:sz w:val="28"/>
          <w:szCs w:val="28"/>
          <w:lang w:val="en-US"/>
        </w:rPr>
        <w:t xml:space="preserve"> </w:t>
      </w:r>
      <w:r w:rsidRPr="000F4E82">
        <w:rPr>
          <w:rFonts w:ascii="Times New Roman" w:hAnsi="Times New Roman" w:cs="Times New Roman"/>
          <w:sz w:val="28"/>
          <w:szCs w:val="28"/>
          <w:lang w:val="en-US"/>
        </w:rPr>
        <w:t xml:space="preserve">that </w:t>
      </w:r>
      <w:proofErr w:type="gramStart"/>
      <w:r w:rsidR="000413FA">
        <w:rPr>
          <w:rFonts w:ascii="Times New Roman" w:hAnsi="Times New Roman" w:cs="Times New Roman"/>
          <w:sz w:val="28"/>
          <w:szCs w:val="28"/>
          <w:lang w:val="en-US"/>
        </w:rPr>
        <w:t>may be</w:t>
      </w:r>
      <w:r w:rsidR="000413FA" w:rsidRPr="000F4E82">
        <w:rPr>
          <w:rFonts w:ascii="Times New Roman" w:hAnsi="Times New Roman" w:cs="Times New Roman"/>
          <w:sz w:val="28"/>
          <w:szCs w:val="28"/>
          <w:lang w:val="en-US"/>
        </w:rPr>
        <w:t xml:space="preserve"> </w:t>
      </w:r>
      <w:r w:rsidR="000413FA">
        <w:rPr>
          <w:rFonts w:ascii="Times New Roman" w:hAnsi="Times New Roman" w:cs="Times New Roman"/>
          <w:sz w:val="28"/>
          <w:szCs w:val="28"/>
          <w:lang w:val="en-US"/>
        </w:rPr>
        <w:t>covered</w:t>
      </w:r>
      <w:proofErr w:type="gramEnd"/>
      <w:r w:rsidR="000413FA">
        <w:rPr>
          <w:rFonts w:ascii="Times New Roman" w:hAnsi="Times New Roman" w:cs="Times New Roman"/>
          <w:sz w:val="28"/>
          <w:szCs w:val="28"/>
          <w:lang w:val="en-US"/>
        </w:rPr>
        <w:t xml:space="preserve"> by humanitarian </w:t>
      </w:r>
      <w:r w:rsidRPr="000F4E82">
        <w:rPr>
          <w:rFonts w:ascii="Times New Roman" w:hAnsi="Times New Roman" w:cs="Times New Roman"/>
          <w:sz w:val="28"/>
          <w:szCs w:val="28"/>
          <w:lang w:val="en-US"/>
        </w:rPr>
        <w:t>exemptions; or banks decide to block transactions with a country under unilateral sanctions, its nationals and companies</w:t>
      </w:r>
      <w:r w:rsidR="006417E4" w:rsidRPr="000F4E82">
        <w:rPr>
          <w:rFonts w:ascii="Times New Roman" w:hAnsi="Times New Roman" w:cs="Times New Roman"/>
          <w:sz w:val="28"/>
          <w:szCs w:val="28"/>
          <w:lang w:val="en-US"/>
        </w:rPr>
        <w:t>.</w:t>
      </w:r>
    </w:p>
    <w:p w14:paraId="47BF72CA" w14:textId="47FD1550" w:rsidR="00A17558" w:rsidRPr="000F4E82" w:rsidRDefault="00A17558" w:rsidP="00A17558">
      <w:pPr>
        <w:jc w:val="both"/>
        <w:rPr>
          <w:rFonts w:ascii="Times New Roman" w:hAnsi="Times New Roman" w:cs="Times New Roman"/>
          <w:sz w:val="28"/>
          <w:szCs w:val="28"/>
          <w:lang w:val="en-US"/>
        </w:rPr>
      </w:pPr>
      <w:r w:rsidRPr="000F4E82">
        <w:rPr>
          <w:rFonts w:ascii="Times New Roman" w:hAnsi="Times New Roman" w:cs="Times New Roman"/>
          <w:b/>
          <w:bCs/>
          <w:sz w:val="28"/>
          <w:szCs w:val="28"/>
          <w:lang w:val="en-US"/>
        </w:rPr>
        <w:t>Zero-risk policy</w:t>
      </w:r>
      <w:r w:rsidRPr="000F4E82">
        <w:rPr>
          <w:rFonts w:ascii="Times New Roman" w:hAnsi="Times New Roman" w:cs="Times New Roman"/>
          <w:sz w:val="28"/>
          <w:szCs w:val="28"/>
          <w:lang w:val="en-US"/>
        </w:rPr>
        <w:t>: A policy of complete disengagement and interruption of any activity</w:t>
      </w:r>
      <w:r w:rsidR="00AC3176">
        <w:rPr>
          <w:rFonts w:ascii="Times New Roman" w:hAnsi="Times New Roman" w:cs="Times New Roman"/>
          <w:sz w:val="28"/>
          <w:szCs w:val="28"/>
          <w:lang w:val="en-US"/>
        </w:rPr>
        <w:t xml:space="preserve"> with </w:t>
      </w:r>
      <w:proofErr w:type="gramStart"/>
      <w:r w:rsidR="00AC3176">
        <w:rPr>
          <w:rFonts w:ascii="Times New Roman" w:hAnsi="Times New Roman" w:cs="Times New Roman"/>
          <w:sz w:val="28"/>
          <w:szCs w:val="28"/>
          <w:lang w:val="en-US"/>
        </w:rPr>
        <w:t>a  state</w:t>
      </w:r>
      <w:proofErr w:type="gramEnd"/>
      <w:r w:rsidR="00AC3176">
        <w:rPr>
          <w:rFonts w:ascii="Times New Roman" w:hAnsi="Times New Roman" w:cs="Times New Roman"/>
          <w:sz w:val="28"/>
          <w:szCs w:val="28"/>
          <w:lang w:val="en-US"/>
        </w:rPr>
        <w:t>, entity or individual</w:t>
      </w:r>
      <w:r w:rsidR="00AE3656">
        <w:rPr>
          <w:rFonts w:ascii="Times New Roman" w:hAnsi="Times New Roman" w:cs="Times New Roman"/>
          <w:sz w:val="28"/>
          <w:szCs w:val="28"/>
          <w:lang w:val="en-US"/>
        </w:rPr>
        <w:t xml:space="preserve"> under sanctions or under the risk of sanctions</w:t>
      </w:r>
      <w:r w:rsidR="00AC3176">
        <w:rPr>
          <w:rFonts w:ascii="Times New Roman" w:hAnsi="Times New Roman" w:cs="Times New Roman"/>
          <w:sz w:val="28"/>
          <w:szCs w:val="28"/>
          <w:lang w:val="en-US"/>
        </w:rPr>
        <w:t xml:space="preserve">, </w:t>
      </w:r>
      <w:r w:rsidR="00AE3656" w:rsidRPr="000F4E82">
        <w:rPr>
          <w:rFonts w:ascii="Times New Roman" w:hAnsi="Times New Roman" w:cs="Times New Roman"/>
          <w:sz w:val="28"/>
          <w:szCs w:val="28"/>
          <w:lang w:val="en-US"/>
        </w:rPr>
        <w:t xml:space="preserve">which is adopted by a company or other entity out of </w:t>
      </w:r>
      <w:r w:rsidRPr="000F4E82">
        <w:rPr>
          <w:rFonts w:ascii="Times New Roman" w:hAnsi="Times New Roman" w:cs="Times New Roman"/>
          <w:sz w:val="28"/>
          <w:szCs w:val="28"/>
          <w:lang w:val="en-US"/>
        </w:rPr>
        <w:t xml:space="preserve">fear of possible negative repercussions. A conduct which often bypasses more thorough and often costly due diligence procedures. </w:t>
      </w:r>
    </w:p>
    <w:p w14:paraId="0BD762E9" w14:textId="26BB0BA4" w:rsidR="00A17558" w:rsidRPr="000F4E82" w:rsidRDefault="00A17558" w:rsidP="009879C2">
      <w:pPr>
        <w:jc w:val="both"/>
        <w:rPr>
          <w:rFonts w:ascii="Times New Roman" w:hAnsi="Times New Roman" w:cs="Times New Roman"/>
          <w:sz w:val="28"/>
          <w:szCs w:val="28"/>
          <w:lang w:val="en-US"/>
        </w:rPr>
      </w:pPr>
      <w:r w:rsidRPr="000F4E82">
        <w:rPr>
          <w:rFonts w:ascii="Times New Roman" w:hAnsi="Times New Roman" w:cs="Times New Roman"/>
          <w:b/>
          <w:bCs/>
          <w:sz w:val="28"/>
          <w:szCs w:val="28"/>
          <w:lang w:val="en-US"/>
        </w:rPr>
        <w:lastRenderedPageBreak/>
        <w:t>Humanitarian carve-outs</w:t>
      </w:r>
      <w:r w:rsidRPr="000F4E82">
        <w:rPr>
          <w:rFonts w:ascii="Times New Roman" w:hAnsi="Times New Roman" w:cs="Times New Roman"/>
          <w:sz w:val="28"/>
          <w:szCs w:val="28"/>
          <w:lang w:val="en-US"/>
        </w:rPr>
        <w:t xml:space="preserve">: Exceptions, exemptions and derogations that </w:t>
      </w:r>
      <w:proofErr w:type="gramStart"/>
      <w:r w:rsidRPr="000F4E82">
        <w:rPr>
          <w:rFonts w:ascii="Times New Roman" w:hAnsi="Times New Roman" w:cs="Times New Roman"/>
          <w:sz w:val="28"/>
          <w:szCs w:val="28"/>
          <w:lang w:val="en-US"/>
        </w:rPr>
        <w:t>are specified</w:t>
      </w:r>
      <w:proofErr w:type="gramEnd"/>
      <w:r w:rsidRPr="000F4E82">
        <w:rPr>
          <w:rFonts w:ascii="Times New Roman" w:hAnsi="Times New Roman" w:cs="Times New Roman"/>
          <w:sz w:val="28"/>
          <w:szCs w:val="28"/>
          <w:lang w:val="en-US"/>
        </w:rPr>
        <w:t xml:space="preserve"> in unilateral sanctions programs in order to facilitate the continued flow of goods and services of a humanitarian nature. They are often characterized by complex and vague wordings, as well as costly or lengthy approval procedures that deter their use,</w:t>
      </w:r>
      <w:r w:rsidR="008F2AF7">
        <w:rPr>
          <w:rFonts w:ascii="Times New Roman" w:hAnsi="Times New Roman" w:cs="Times New Roman"/>
          <w:sz w:val="28"/>
          <w:szCs w:val="28"/>
          <w:lang w:val="en-US"/>
        </w:rPr>
        <w:t xml:space="preserve"> undermine their effectiveness,</w:t>
      </w:r>
      <w:r w:rsidRPr="000F4E82">
        <w:rPr>
          <w:rFonts w:ascii="Times New Roman" w:hAnsi="Times New Roman" w:cs="Times New Roman"/>
          <w:sz w:val="28"/>
          <w:szCs w:val="28"/>
          <w:lang w:val="en-US"/>
        </w:rPr>
        <w:t xml:space="preserve"> while at the same time may exacerbate over-compliance and de-risking.</w:t>
      </w:r>
    </w:p>
    <w:p w14:paraId="79F84DB4" w14:textId="7BAB6DA7" w:rsidR="006B5A4D" w:rsidRDefault="006B5A4D" w:rsidP="006B5A4D">
      <w:pPr>
        <w:jc w:val="both"/>
        <w:rPr>
          <w:rFonts w:ascii="Times New Roman" w:hAnsi="Times New Roman" w:cs="Times New Roman"/>
          <w:sz w:val="28"/>
          <w:szCs w:val="28"/>
          <w:lang w:val="en-US"/>
        </w:rPr>
      </w:pPr>
      <w:r w:rsidRPr="000F4E82">
        <w:rPr>
          <w:rFonts w:ascii="Times New Roman" w:hAnsi="Times New Roman" w:cs="Times New Roman"/>
          <w:b/>
          <w:sz w:val="28"/>
          <w:szCs w:val="28"/>
          <w:lang w:val="en-US"/>
        </w:rPr>
        <w:t>Businesses (business enterprises</w:t>
      </w:r>
      <w:r w:rsidRPr="000F4E82">
        <w:rPr>
          <w:rFonts w:ascii="Times New Roman" w:hAnsi="Times New Roman" w:cs="Times New Roman"/>
          <w:sz w:val="28"/>
          <w:szCs w:val="28"/>
          <w:lang w:val="en-US"/>
        </w:rPr>
        <w:t>): banks and other financial institutions, local, national and transnational corporations, state owned or privately held, family owned or public listed.</w:t>
      </w:r>
    </w:p>
    <w:p w14:paraId="7A9A9D2B" w14:textId="77777777" w:rsidR="005F1205" w:rsidRPr="000F4E82" w:rsidRDefault="005F1205" w:rsidP="006B5A4D">
      <w:pPr>
        <w:jc w:val="both"/>
        <w:rPr>
          <w:rFonts w:ascii="Times New Roman" w:hAnsi="Times New Roman" w:cs="Times New Roman"/>
          <w:sz w:val="28"/>
          <w:szCs w:val="28"/>
          <w:lang w:val="en-US"/>
        </w:rPr>
      </w:pPr>
    </w:p>
    <w:p w14:paraId="44AA9164" w14:textId="4431F65E" w:rsidR="00153EC8" w:rsidRPr="00375C72" w:rsidRDefault="00A17558" w:rsidP="00153EC8">
      <w:pPr>
        <w:pStyle w:val="NormalWeb"/>
        <w:ind w:firstLine="360"/>
        <w:jc w:val="both"/>
        <w:outlineLvl w:val="0"/>
        <w:rPr>
          <w:b/>
          <w:sz w:val="28"/>
          <w:szCs w:val="28"/>
          <w:lang w:val="en-US"/>
        </w:rPr>
      </w:pPr>
      <w:bookmarkStart w:id="8" w:name="_Toc153800332"/>
      <w:r>
        <w:rPr>
          <w:b/>
          <w:sz w:val="28"/>
          <w:szCs w:val="28"/>
          <w:lang w:val="en-US"/>
        </w:rPr>
        <w:t xml:space="preserve">IV. </w:t>
      </w:r>
      <w:r w:rsidR="00153EC8" w:rsidRPr="00375C72">
        <w:rPr>
          <w:b/>
          <w:sz w:val="28"/>
          <w:szCs w:val="28"/>
          <w:lang w:val="en-US"/>
        </w:rPr>
        <w:t>Scope of application</w:t>
      </w:r>
      <w:bookmarkEnd w:id="8"/>
    </w:p>
    <w:p w14:paraId="7F57E32E" w14:textId="4B62D9A9" w:rsidR="007F3F20" w:rsidRDefault="00153EC8" w:rsidP="00FF5A20">
      <w:pPr>
        <w:pStyle w:val="NormalWeb"/>
        <w:ind w:firstLine="360"/>
        <w:jc w:val="both"/>
        <w:rPr>
          <w:sz w:val="28"/>
          <w:szCs w:val="28"/>
          <w:lang w:val="en-US"/>
        </w:rPr>
      </w:pPr>
      <w:r w:rsidRPr="00375C72">
        <w:rPr>
          <w:sz w:val="28"/>
          <w:szCs w:val="28"/>
          <w:lang w:val="en-US"/>
        </w:rPr>
        <w:t xml:space="preserve">10. </w:t>
      </w:r>
      <w:r w:rsidR="004B249F">
        <w:rPr>
          <w:sz w:val="28"/>
          <w:szCs w:val="28"/>
          <w:lang w:val="en-US"/>
        </w:rPr>
        <w:t>States</w:t>
      </w:r>
      <w:r w:rsidR="00E94950">
        <w:rPr>
          <w:sz w:val="28"/>
          <w:szCs w:val="28"/>
          <w:lang w:val="en-US"/>
        </w:rPr>
        <w:t>, groups of states and</w:t>
      </w:r>
      <w:r w:rsidR="00FF5A20" w:rsidRPr="00375C72">
        <w:rPr>
          <w:sz w:val="28"/>
          <w:szCs w:val="28"/>
          <w:lang w:val="en-US"/>
        </w:rPr>
        <w:t xml:space="preserve"> regional organi</w:t>
      </w:r>
      <w:r w:rsidR="00FF5A20">
        <w:rPr>
          <w:sz w:val="28"/>
          <w:szCs w:val="28"/>
          <w:lang w:val="en-US"/>
        </w:rPr>
        <w:t>z</w:t>
      </w:r>
      <w:r w:rsidR="00FF5A20" w:rsidRPr="00375C72">
        <w:rPr>
          <w:sz w:val="28"/>
          <w:szCs w:val="28"/>
          <w:lang w:val="en-US"/>
        </w:rPr>
        <w:t>ations</w:t>
      </w:r>
      <w:r w:rsidR="00FF5A20">
        <w:rPr>
          <w:sz w:val="28"/>
          <w:szCs w:val="28"/>
          <w:lang w:val="en-US"/>
        </w:rPr>
        <w:t xml:space="preserve">, their organs and </w:t>
      </w:r>
      <w:r w:rsidR="008840CD">
        <w:rPr>
          <w:sz w:val="28"/>
          <w:szCs w:val="28"/>
          <w:lang w:val="en-US"/>
        </w:rPr>
        <w:t xml:space="preserve">institutions </w:t>
      </w:r>
      <w:r w:rsidR="00B5577C">
        <w:rPr>
          <w:sz w:val="28"/>
          <w:szCs w:val="28"/>
          <w:lang w:val="en-US"/>
        </w:rPr>
        <w:t xml:space="preserve">should </w:t>
      </w:r>
      <w:r w:rsidR="008840CD">
        <w:rPr>
          <w:sz w:val="28"/>
          <w:szCs w:val="28"/>
          <w:lang w:val="en-US"/>
        </w:rPr>
        <w:t xml:space="preserve">apply the Guiding Principles, also </w:t>
      </w:r>
      <w:r w:rsidR="00E94950">
        <w:rPr>
          <w:sz w:val="28"/>
          <w:szCs w:val="28"/>
          <w:lang w:val="en-US"/>
        </w:rPr>
        <w:t xml:space="preserve">when </w:t>
      </w:r>
      <w:r w:rsidR="008840CD">
        <w:rPr>
          <w:sz w:val="28"/>
          <w:szCs w:val="28"/>
          <w:lang w:val="en-US"/>
        </w:rPr>
        <w:t xml:space="preserve">acting to </w:t>
      </w:r>
      <w:r w:rsidR="00FF5A20">
        <w:rPr>
          <w:sz w:val="28"/>
          <w:szCs w:val="28"/>
          <w:lang w:val="en-US"/>
        </w:rPr>
        <w:t>implement</w:t>
      </w:r>
      <w:r w:rsidR="008840CD">
        <w:rPr>
          <w:sz w:val="28"/>
          <w:szCs w:val="28"/>
          <w:lang w:val="en-US"/>
        </w:rPr>
        <w:t xml:space="preserve"> </w:t>
      </w:r>
      <w:r w:rsidR="00FF5A20">
        <w:rPr>
          <w:sz w:val="28"/>
          <w:szCs w:val="28"/>
          <w:lang w:val="en-US"/>
        </w:rPr>
        <w:t xml:space="preserve">sanctions of the UN Security Council, </w:t>
      </w:r>
      <w:r w:rsidR="008840CD">
        <w:rPr>
          <w:sz w:val="28"/>
          <w:szCs w:val="28"/>
          <w:lang w:val="en-US"/>
        </w:rPr>
        <w:t xml:space="preserve">in order to avoid </w:t>
      </w:r>
      <w:r w:rsidR="00B5577C">
        <w:rPr>
          <w:sz w:val="28"/>
          <w:szCs w:val="28"/>
          <w:lang w:val="en-US"/>
        </w:rPr>
        <w:t xml:space="preserve">the occurrence of </w:t>
      </w:r>
      <w:r w:rsidR="008840CD">
        <w:rPr>
          <w:sz w:val="28"/>
          <w:szCs w:val="28"/>
          <w:lang w:val="en-US"/>
        </w:rPr>
        <w:t xml:space="preserve">unlawful </w:t>
      </w:r>
      <w:r w:rsidR="00FF5A20">
        <w:rPr>
          <w:sz w:val="28"/>
          <w:szCs w:val="28"/>
          <w:lang w:val="en-US"/>
        </w:rPr>
        <w:t xml:space="preserve">unilateral </w:t>
      </w:r>
      <w:r w:rsidR="00E94950">
        <w:rPr>
          <w:sz w:val="28"/>
          <w:szCs w:val="28"/>
          <w:lang w:val="en-US"/>
        </w:rPr>
        <w:t>coercive mea</w:t>
      </w:r>
      <w:r w:rsidR="00B5577C">
        <w:rPr>
          <w:sz w:val="28"/>
          <w:szCs w:val="28"/>
          <w:lang w:val="en-US"/>
        </w:rPr>
        <w:t>s</w:t>
      </w:r>
      <w:r w:rsidR="00E94950">
        <w:rPr>
          <w:sz w:val="28"/>
          <w:szCs w:val="28"/>
          <w:lang w:val="en-US"/>
        </w:rPr>
        <w:t>ures</w:t>
      </w:r>
      <w:r w:rsidR="00FF5A20">
        <w:rPr>
          <w:sz w:val="28"/>
          <w:szCs w:val="28"/>
          <w:lang w:val="en-US"/>
        </w:rPr>
        <w:t>,</w:t>
      </w:r>
      <w:r w:rsidR="00FF5A20" w:rsidRPr="00375C72">
        <w:rPr>
          <w:sz w:val="28"/>
          <w:szCs w:val="28"/>
          <w:lang w:val="en-US"/>
        </w:rPr>
        <w:t xml:space="preserve"> </w:t>
      </w:r>
      <w:r w:rsidR="00FF5A20">
        <w:rPr>
          <w:sz w:val="28"/>
          <w:szCs w:val="28"/>
          <w:lang w:val="en-US"/>
        </w:rPr>
        <w:t>or over-comp</w:t>
      </w:r>
      <w:r w:rsidR="008840CD">
        <w:rPr>
          <w:sz w:val="28"/>
          <w:szCs w:val="28"/>
          <w:lang w:val="en-US"/>
        </w:rPr>
        <w:t xml:space="preserve">liance, and </w:t>
      </w:r>
      <w:r w:rsidR="00B5577C">
        <w:rPr>
          <w:sz w:val="28"/>
          <w:szCs w:val="28"/>
          <w:lang w:val="en-US"/>
        </w:rPr>
        <w:t xml:space="preserve">to </w:t>
      </w:r>
      <w:r w:rsidR="008840CD">
        <w:rPr>
          <w:sz w:val="28"/>
          <w:szCs w:val="28"/>
          <w:lang w:val="en-US"/>
        </w:rPr>
        <w:t>mitigate negative effects of any sanctions and similar restrictive measures</w:t>
      </w:r>
      <w:r w:rsidR="00B5577C">
        <w:rPr>
          <w:sz w:val="28"/>
          <w:szCs w:val="28"/>
          <w:lang w:val="en-US"/>
        </w:rPr>
        <w:t xml:space="preserve"> – both those already imposed as well as those planned to be imposed – </w:t>
      </w:r>
      <w:r w:rsidR="008840CD">
        <w:rPr>
          <w:sz w:val="28"/>
          <w:szCs w:val="28"/>
          <w:lang w:val="en-US"/>
        </w:rPr>
        <w:t xml:space="preserve"> on human rights of individuals and people</w:t>
      </w:r>
      <w:r w:rsidR="00FF5A20" w:rsidRPr="00375C72">
        <w:rPr>
          <w:sz w:val="28"/>
          <w:szCs w:val="28"/>
          <w:lang w:val="en-US"/>
        </w:rPr>
        <w:t>.</w:t>
      </w:r>
      <w:r w:rsidR="007F3F20" w:rsidRPr="007F3F20">
        <w:rPr>
          <w:sz w:val="28"/>
          <w:szCs w:val="28"/>
          <w:lang w:val="en-US"/>
        </w:rPr>
        <w:t xml:space="preserve"> </w:t>
      </w:r>
    </w:p>
    <w:p w14:paraId="09BA0274" w14:textId="130116CC" w:rsidR="007F3F20" w:rsidRPr="007F3F20" w:rsidRDefault="007F3F20" w:rsidP="007F3F20">
      <w:pPr>
        <w:pStyle w:val="NormalWeb"/>
        <w:ind w:firstLine="360"/>
        <w:jc w:val="both"/>
        <w:rPr>
          <w:sz w:val="28"/>
          <w:szCs w:val="28"/>
          <w:lang w:val="en-US"/>
        </w:rPr>
      </w:pPr>
      <w:r>
        <w:rPr>
          <w:sz w:val="28"/>
          <w:szCs w:val="28"/>
          <w:lang w:val="en-US"/>
        </w:rPr>
        <w:t>10</w:t>
      </w:r>
      <w:r w:rsidRPr="000F4E82">
        <w:rPr>
          <w:sz w:val="28"/>
          <w:szCs w:val="28"/>
          <w:vertAlign w:val="superscript"/>
          <w:lang w:val="en-US"/>
        </w:rPr>
        <w:t>1</w:t>
      </w:r>
      <w:r>
        <w:rPr>
          <w:sz w:val="28"/>
          <w:szCs w:val="28"/>
          <w:lang w:val="en-US"/>
        </w:rPr>
        <w:t xml:space="preserve">. </w:t>
      </w:r>
      <w:r w:rsidRPr="007F3F20">
        <w:rPr>
          <w:sz w:val="28"/>
          <w:szCs w:val="28"/>
          <w:lang w:val="en-US"/>
        </w:rPr>
        <w:t>The Guiding Prin</w:t>
      </w:r>
      <w:r>
        <w:rPr>
          <w:sz w:val="28"/>
          <w:szCs w:val="28"/>
          <w:lang w:val="en-US"/>
        </w:rPr>
        <w:t xml:space="preserve">ciples apply to all business </w:t>
      </w:r>
      <w:r w:rsidRPr="007F3F20">
        <w:rPr>
          <w:sz w:val="28"/>
          <w:szCs w:val="28"/>
          <w:lang w:val="en-US"/>
        </w:rPr>
        <w:t>enterprises, including</w:t>
      </w:r>
      <w:r w:rsidRPr="000F4E82">
        <w:rPr>
          <w:sz w:val="28"/>
          <w:szCs w:val="28"/>
          <w:lang w:val="en-US"/>
        </w:rPr>
        <w:t xml:space="preserve"> </w:t>
      </w:r>
      <w:r>
        <w:rPr>
          <w:sz w:val="28"/>
          <w:szCs w:val="28"/>
          <w:lang w:val="en-US"/>
        </w:rPr>
        <w:t xml:space="preserve">transnational </w:t>
      </w:r>
      <w:r w:rsidRPr="007F3F20">
        <w:rPr>
          <w:sz w:val="28"/>
          <w:szCs w:val="28"/>
          <w:lang w:val="en-US"/>
        </w:rPr>
        <w:t xml:space="preserve">corporations regardless of </w:t>
      </w:r>
      <w:r>
        <w:rPr>
          <w:sz w:val="28"/>
          <w:szCs w:val="28"/>
          <w:lang w:val="en-US"/>
        </w:rPr>
        <w:t>their scale, economic</w:t>
      </w:r>
      <w:r w:rsidRPr="007F3F20">
        <w:rPr>
          <w:sz w:val="28"/>
          <w:szCs w:val="28"/>
          <w:lang w:val="en-US"/>
        </w:rPr>
        <w:t xml:space="preserve"> sector,</w:t>
      </w:r>
      <w:r w:rsidRPr="000F4E82">
        <w:rPr>
          <w:sz w:val="28"/>
          <w:szCs w:val="28"/>
          <w:lang w:val="en-US"/>
        </w:rPr>
        <w:t xml:space="preserve"> </w:t>
      </w:r>
      <w:r>
        <w:rPr>
          <w:sz w:val="28"/>
          <w:szCs w:val="28"/>
          <w:lang w:val="en-US"/>
        </w:rPr>
        <w:t xml:space="preserve">place of operation, </w:t>
      </w:r>
      <w:r w:rsidRPr="007F3F20">
        <w:rPr>
          <w:sz w:val="28"/>
          <w:szCs w:val="28"/>
          <w:lang w:val="en-US"/>
        </w:rPr>
        <w:t>place of</w:t>
      </w:r>
      <w:r>
        <w:rPr>
          <w:sz w:val="28"/>
          <w:szCs w:val="28"/>
          <w:lang w:val="en-US"/>
        </w:rPr>
        <w:t xml:space="preserve"> incorporation and headquarters</w:t>
      </w:r>
      <w:r w:rsidRPr="007F3F20">
        <w:rPr>
          <w:sz w:val="28"/>
          <w:szCs w:val="28"/>
          <w:lang w:val="en-US"/>
        </w:rPr>
        <w:t>,</w:t>
      </w:r>
      <w:r w:rsidRPr="000F4E82">
        <w:rPr>
          <w:sz w:val="28"/>
          <w:szCs w:val="28"/>
          <w:lang w:val="en-US"/>
        </w:rPr>
        <w:t xml:space="preserve"> </w:t>
      </w:r>
      <w:r w:rsidRPr="007F3F20">
        <w:rPr>
          <w:sz w:val="28"/>
          <w:szCs w:val="28"/>
          <w:lang w:val="en-US"/>
        </w:rPr>
        <w:t>corporate</w:t>
      </w:r>
      <w:r>
        <w:rPr>
          <w:sz w:val="28"/>
          <w:szCs w:val="28"/>
          <w:lang w:val="en-US"/>
        </w:rPr>
        <w:t xml:space="preserve"> structure, and</w:t>
      </w:r>
      <w:r w:rsidRPr="007F3F20">
        <w:rPr>
          <w:sz w:val="28"/>
          <w:szCs w:val="28"/>
          <w:lang w:val="en-US"/>
        </w:rPr>
        <w:t xml:space="preserve"> applicable jurisdiction.</w:t>
      </w:r>
    </w:p>
    <w:p w14:paraId="1B20C37A" w14:textId="3D5D5A09" w:rsidR="00153EC8" w:rsidRDefault="007F3F20" w:rsidP="007F3F20">
      <w:pPr>
        <w:pStyle w:val="NormalWeb"/>
        <w:ind w:firstLine="360"/>
        <w:jc w:val="both"/>
        <w:rPr>
          <w:sz w:val="28"/>
          <w:szCs w:val="28"/>
          <w:lang w:val="en-US"/>
        </w:rPr>
      </w:pPr>
      <w:r>
        <w:rPr>
          <w:sz w:val="28"/>
          <w:szCs w:val="28"/>
          <w:lang w:val="en-US"/>
        </w:rPr>
        <w:t>10</w:t>
      </w:r>
      <w:r w:rsidRPr="000F4E82">
        <w:rPr>
          <w:sz w:val="28"/>
          <w:szCs w:val="28"/>
          <w:vertAlign w:val="superscript"/>
          <w:lang w:val="en-US"/>
        </w:rPr>
        <w:t>2</w:t>
      </w:r>
      <w:r>
        <w:rPr>
          <w:sz w:val="28"/>
          <w:szCs w:val="28"/>
          <w:lang w:val="en-US"/>
        </w:rPr>
        <w:t xml:space="preserve">. </w:t>
      </w:r>
      <w:r w:rsidR="004625DB">
        <w:rPr>
          <w:sz w:val="28"/>
          <w:szCs w:val="28"/>
          <w:lang w:val="en-US"/>
        </w:rPr>
        <w:t xml:space="preserve">The Guiding Principles are applicable to the United Nations and its organs, agencies, other international intergovernmental organizations and nongovernmental organizations, donors, humanitarian organizations and missions. </w:t>
      </w:r>
    </w:p>
    <w:p w14:paraId="52F7EA66" w14:textId="40E79EBD" w:rsidR="00153EC8" w:rsidRDefault="002C6233" w:rsidP="00153EC8">
      <w:pPr>
        <w:pStyle w:val="NormalWeb"/>
        <w:ind w:firstLine="360"/>
        <w:jc w:val="both"/>
        <w:rPr>
          <w:sz w:val="28"/>
          <w:szCs w:val="28"/>
          <w:lang w:val="en-US"/>
        </w:rPr>
      </w:pPr>
      <w:r>
        <w:rPr>
          <w:sz w:val="28"/>
          <w:szCs w:val="28"/>
          <w:lang w:val="en-US"/>
        </w:rPr>
        <w:t xml:space="preserve">11. </w:t>
      </w:r>
      <w:r w:rsidR="00153EC8" w:rsidRPr="00375C72">
        <w:rPr>
          <w:sz w:val="28"/>
          <w:szCs w:val="28"/>
          <w:lang w:val="en-US"/>
        </w:rPr>
        <w:t>Nothing in these Guiding Principles should be read as limiting or undermining any legal obligations a State may have undertaken or be subject to under international law with regard</w:t>
      </w:r>
      <w:r w:rsidR="00A7292E">
        <w:rPr>
          <w:sz w:val="28"/>
          <w:szCs w:val="28"/>
          <w:lang w:val="en-US"/>
        </w:rPr>
        <w:t>s</w:t>
      </w:r>
      <w:r w:rsidR="00153EC8" w:rsidRPr="00375C72">
        <w:rPr>
          <w:sz w:val="28"/>
          <w:szCs w:val="28"/>
          <w:lang w:val="en-US"/>
        </w:rPr>
        <w:t xml:space="preserve"> to human rights.</w:t>
      </w:r>
    </w:p>
    <w:p w14:paraId="3311264F" w14:textId="351E4130" w:rsidR="002C6233" w:rsidRPr="00375C72" w:rsidRDefault="002C6233" w:rsidP="00153EC8">
      <w:pPr>
        <w:pStyle w:val="NormalWeb"/>
        <w:ind w:firstLine="360"/>
        <w:jc w:val="both"/>
        <w:rPr>
          <w:sz w:val="28"/>
          <w:szCs w:val="28"/>
          <w:lang w:val="en-US"/>
        </w:rPr>
      </w:pPr>
      <w:r w:rsidRPr="002C6233">
        <w:rPr>
          <w:sz w:val="28"/>
          <w:szCs w:val="28"/>
          <w:lang w:val="en-US"/>
        </w:rPr>
        <w:t xml:space="preserve">Under no condition can sanctions hinder </w:t>
      </w:r>
      <w:r w:rsidR="004B249F">
        <w:rPr>
          <w:sz w:val="28"/>
          <w:szCs w:val="28"/>
          <w:lang w:val="en-US"/>
        </w:rPr>
        <w:t>States</w:t>
      </w:r>
      <w:r w:rsidRPr="002C6233">
        <w:rPr>
          <w:sz w:val="28"/>
          <w:szCs w:val="28"/>
          <w:lang w:val="en-US"/>
        </w:rPr>
        <w:t xml:space="preserve"> in their implementation of the Bill of Human Rights, as well as </w:t>
      </w:r>
      <w:r w:rsidR="00B5577C">
        <w:rPr>
          <w:sz w:val="28"/>
          <w:szCs w:val="28"/>
          <w:lang w:val="en-US"/>
        </w:rPr>
        <w:t>provisions of other</w:t>
      </w:r>
      <w:r w:rsidR="00B5577C" w:rsidRPr="002C6233">
        <w:rPr>
          <w:sz w:val="28"/>
          <w:szCs w:val="28"/>
          <w:lang w:val="en-US"/>
        </w:rPr>
        <w:t xml:space="preserve"> </w:t>
      </w:r>
      <w:r w:rsidR="00B5577C">
        <w:rPr>
          <w:sz w:val="28"/>
          <w:szCs w:val="28"/>
          <w:lang w:val="en-US"/>
        </w:rPr>
        <w:t>international</w:t>
      </w:r>
      <w:r w:rsidR="00B5577C" w:rsidRPr="002C6233">
        <w:rPr>
          <w:sz w:val="28"/>
          <w:szCs w:val="28"/>
          <w:lang w:val="en-US"/>
        </w:rPr>
        <w:t xml:space="preserve"> </w:t>
      </w:r>
      <w:r w:rsidRPr="002C6233">
        <w:rPr>
          <w:sz w:val="28"/>
          <w:szCs w:val="28"/>
          <w:lang w:val="en-US"/>
        </w:rPr>
        <w:t xml:space="preserve">human rights </w:t>
      </w:r>
      <w:r w:rsidR="00B5577C">
        <w:rPr>
          <w:sz w:val="28"/>
          <w:szCs w:val="28"/>
          <w:lang w:val="en-US"/>
        </w:rPr>
        <w:t>treaties and relevant international instruments</w:t>
      </w:r>
      <w:r w:rsidRPr="002C6233">
        <w:rPr>
          <w:sz w:val="28"/>
          <w:szCs w:val="28"/>
          <w:lang w:val="en-US"/>
        </w:rPr>
        <w:t>, which they have accepted as obligations</w:t>
      </w:r>
      <w:r w:rsidR="00A62768">
        <w:rPr>
          <w:sz w:val="28"/>
          <w:szCs w:val="28"/>
          <w:lang w:val="en-US"/>
        </w:rPr>
        <w:t>, customary norms of human rights and international humanitarian law</w:t>
      </w:r>
      <w:r w:rsidRPr="002C6233">
        <w:rPr>
          <w:sz w:val="28"/>
          <w:szCs w:val="28"/>
          <w:lang w:val="en-US"/>
        </w:rPr>
        <w:t>.</w:t>
      </w:r>
    </w:p>
    <w:p w14:paraId="0BE8250C" w14:textId="67BAA34C" w:rsidR="00153EC8" w:rsidRDefault="00153EC8" w:rsidP="00153EC8">
      <w:pPr>
        <w:pStyle w:val="NormalWeb"/>
        <w:ind w:firstLine="360"/>
        <w:jc w:val="both"/>
        <w:rPr>
          <w:sz w:val="28"/>
          <w:szCs w:val="28"/>
          <w:lang w:val="en-US"/>
        </w:rPr>
      </w:pPr>
      <w:r w:rsidRPr="00375C72">
        <w:rPr>
          <w:sz w:val="28"/>
          <w:szCs w:val="28"/>
          <w:lang w:val="en-US"/>
        </w:rPr>
        <w:t xml:space="preserve">12. These Guiding Principles should be understood as a coherent </w:t>
      </w:r>
      <w:r w:rsidR="00DA0CF0">
        <w:rPr>
          <w:sz w:val="28"/>
          <w:szCs w:val="28"/>
          <w:lang w:val="en-US"/>
        </w:rPr>
        <w:t>document</w:t>
      </w:r>
      <w:r w:rsidRPr="00375C72">
        <w:rPr>
          <w:sz w:val="28"/>
          <w:szCs w:val="28"/>
          <w:lang w:val="en-US"/>
        </w:rPr>
        <w:t xml:space="preserve"> and should be read, individually </w:t>
      </w:r>
      <w:r w:rsidR="00842FF7">
        <w:rPr>
          <w:sz w:val="28"/>
          <w:szCs w:val="28"/>
          <w:lang w:val="en-US"/>
        </w:rPr>
        <w:t>or in aggregate</w:t>
      </w:r>
      <w:r w:rsidRPr="00375C72">
        <w:rPr>
          <w:sz w:val="28"/>
          <w:szCs w:val="28"/>
          <w:lang w:val="en-US"/>
        </w:rPr>
        <w:t>, in terms of their objectives, enhancing standards and practices with regard</w:t>
      </w:r>
      <w:r w:rsidR="002249A0">
        <w:rPr>
          <w:sz w:val="28"/>
          <w:szCs w:val="28"/>
          <w:lang w:val="en-US"/>
        </w:rPr>
        <w:t>s</w:t>
      </w:r>
      <w:r w:rsidRPr="00375C72">
        <w:rPr>
          <w:sz w:val="28"/>
          <w:szCs w:val="28"/>
          <w:lang w:val="en-US"/>
        </w:rPr>
        <w:t xml:space="preserve"> to business and human rights so as to achieve tangible results for affected individuals and communities, and thereby </w:t>
      </w:r>
      <w:r w:rsidR="002249A0">
        <w:rPr>
          <w:sz w:val="28"/>
          <w:szCs w:val="28"/>
          <w:lang w:val="en-US"/>
        </w:rPr>
        <w:t xml:space="preserve">to </w:t>
      </w:r>
      <w:r w:rsidRPr="00375C72">
        <w:rPr>
          <w:sz w:val="28"/>
          <w:szCs w:val="28"/>
          <w:lang w:val="en-US"/>
        </w:rPr>
        <w:t>also contribut</w:t>
      </w:r>
      <w:r w:rsidR="002249A0">
        <w:rPr>
          <w:sz w:val="28"/>
          <w:szCs w:val="28"/>
          <w:lang w:val="en-US"/>
        </w:rPr>
        <w:t>e</w:t>
      </w:r>
      <w:r w:rsidRPr="00375C72">
        <w:rPr>
          <w:sz w:val="28"/>
          <w:szCs w:val="28"/>
          <w:lang w:val="en-US"/>
        </w:rPr>
        <w:t xml:space="preserve"> to </w:t>
      </w:r>
      <w:r w:rsidR="002249A0">
        <w:rPr>
          <w:sz w:val="28"/>
          <w:szCs w:val="28"/>
          <w:lang w:val="en-US"/>
        </w:rPr>
        <w:t xml:space="preserve">international and national efforts towards </w:t>
      </w:r>
      <w:r w:rsidRPr="00375C72">
        <w:rPr>
          <w:sz w:val="28"/>
          <w:szCs w:val="28"/>
          <w:lang w:val="en-US"/>
        </w:rPr>
        <w:t xml:space="preserve">sustainable development, </w:t>
      </w:r>
      <w:r w:rsidR="002249A0">
        <w:rPr>
          <w:sz w:val="28"/>
          <w:szCs w:val="28"/>
          <w:lang w:val="en-US"/>
        </w:rPr>
        <w:t xml:space="preserve">protecting human dignity and safeguarding humanity, and the strengthening of international </w:t>
      </w:r>
      <w:r w:rsidRPr="00375C72">
        <w:rPr>
          <w:sz w:val="28"/>
          <w:szCs w:val="28"/>
          <w:lang w:val="en-US"/>
        </w:rPr>
        <w:t xml:space="preserve">solidarity and </w:t>
      </w:r>
      <w:r w:rsidR="002249A0">
        <w:rPr>
          <w:sz w:val="28"/>
          <w:szCs w:val="28"/>
          <w:lang w:val="en-US"/>
        </w:rPr>
        <w:t>cooperation</w:t>
      </w:r>
      <w:r w:rsidRPr="00375C72">
        <w:rPr>
          <w:sz w:val="28"/>
          <w:szCs w:val="28"/>
          <w:lang w:val="en-US"/>
        </w:rPr>
        <w:t>.</w:t>
      </w:r>
    </w:p>
    <w:p w14:paraId="6EBE6974" w14:textId="219614DD" w:rsidR="00153EC8" w:rsidRPr="00375C72" w:rsidRDefault="009879C2" w:rsidP="00153EC8">
      <w:pPr>
        <w:pStyle w:val="NormalWeb"/>
        <w:ind w:firstLine="360"/>
        <w:jc w:val="both"/>
        <w:outlineLvl w:val="0"/>
        <w:rPr>
          <w:b/>
          <w:sz w:val="28"/>
          <w:szCs w:val="28"/>
          <w:lang w:val="en-US"/>
        </w:rPr>
      </w:pPr>
      <w:bookmarkStart w:id="9" w:name="_Toc153800333"/>
      <w:r>
        <w:rPr>
          <w:b/>
          <w:sz w:val="28"/>
          <w:szCs w:val="28"/>
          <w:lang w:val="en-US"/>
        </w:rPr>
        <w:lastRenderedPageBreak/>
        <w:t>V</w:t>
      </w:r>
      <w:r w:rsidR="00153EC8" w:rsidRPr="00375C72">
        <w:rPr>
          <w:b/>
          <w:sz w:val="28"/>
          <w:szCs w:val="28"/>
          <w:lang w:val="en-US"/>
        </w:rPr>
        <w:t>. Principles</w:t>
      </w:r>
      <w:bookmarkEnd w:id="9"/>
    </w:p>
    <w:p w14:paraId="19E07C7B" w14:textId="4153D4C6" w:rsidR="00153EC8" w:rsidRPr="00375C72" w:rsidRDefault="00153EC8" w:rsidP="00153EC8">
      <w:pPr>
        <w:pStyle w:val="NormalWeb"/>
        <w:ind w:firstLine="360"/>
        <w:jc w:val="both"/>
        <w:outlineLvl w:val="1"/>
        <w:rPr>
          <w:b/>
          <w:i/>
          <w:sz w:val="28"/>
          <w:szCs w:val="28"/>
          <w:lang w:val="en-US"/>
        </w:rPr>
      </w:pPr>
      <w:bookmarkStart w:id="10" w:name="_Toc153800334"/>
      <w:r w:rsidRPr="00375C72">
        <w:rPr>
          <w:b/>
          <w:i/>
          <w:sz w:val="28"/>
          <w:szCs w:val="28"/>
          <w:lang w:val="en-US"/>
        </w:rPr>
        <w:t xml:space="preserve">General </w:t>
      </w:r>
      <w:r>
        <w:rPr>
          <w:b/>
          <w:i/>
          <w:sz w:val="28"/>
          <w:szCs w:val="28"/>
          <w:lang w:val="en-US"/>
        </w:rPr>
        <w:t>human rights-</w:t>
      </w:r>
      <w:r w:rsidR="00794068">
        <w:rPr>
          <w:b/>
          <w:i/>
          <w:sz w:val="28"/>
          <w:szCs w:val="28"/>
          <w:lang w:val="en-US"/>
        </w:rPr>
        <w:t>bas</w:t>
      </w:r>
      <w:r>
        <w:rPr>
          <w:b/>
          <w:i/>
          <w:sz w:val="28"/>
          <w:szCs w:val="28"/>
          <w:lang w:val="en-US"/>
        </w:rPr>
        <w:t>ed approach i</w:t>
      </w:r>
      <w:r w:rsidRPr="00375C72">
        <w:rPr>
          <w:b/>
          <w:i/>
          <w:sz w:val="28"/>
          <w:szCs w:val="28"/>
          <w:lang w:val="en-US"/>
        </w:rPr>
        <w:t>n avoiding over</w:t>
      </w:r>
      <w:r w:rsidR="00FC6488">
        <w:rPr>
          <w:b/>
          <w:i/>
          <w:sz w:val="28"/>
          <w:szCs w:val="28"/>
          <w:lang w:val="en-US"/>
        </w:rPr>
        <w:t>-</w:t>
      </w:r>
      <w:r w:rsidRPr="00375C72">
        <w:rPr>
          <w:b/>
          <w:i/>
          <w:sz w:val="28"/>
          <w:szCs w:val="28"/>
          <w:lang w:val="en-US"/>
        </w:rPr>
        <w:t>compliance</w:t>
      </w:r>
      <w:bookmarkEnd w:id="10"/>
    </w:p>
    <w:p w14:paraId="54143F8B" w14:textId="6B983E6B" w:rsidR="00153EC8" w:rsidRPr="00375C72" w:rsidRDefault="00061C12" w:rsidP="00153EC8">
      <w:pPr>
        <w:pStyle w:val="NormalWeb"/>
        <w:ind w:firstLine="360"/>
        <w:jc w:val="both"/>
        <w:outlineLvl w:val="2"/>
        <w:rPr>
          <w:i/>
          <w:sz w:val="28"/>
          <w:szCs w:val="28"/>
          <w:lang w:val="en-US"/>
        </w:rPr>
      </w:pPr>
      <w:bookmarkStart w:id="11" w:name="_Toc153800335"/>
      <w:r w:rsidRPr="00061C12">
        <w:rPr>
          <w:i/>
          <w:sz w:val="28"/>
          <w:szCs w:val="28"/>
          <w:lang w:val="en-US"/>
        </w:rPr>
        <w:t xml:space="preserve">13. </w:t>
      </w:r>
      <w:r w:rsidR="00153EC8" w:rsidRPr="00375C72">
        <w:rPr>
          <w:i/>
          <w:sz w:val="28"/>
          <w:szCs w:val="28"/>
          <w:lang w:val="en-US"/>
        </w:rPr>
        <w:t>Humanity</w:t>
      </w:r>
      <w:bookmarkEnd w:id="11"/>
    </w:p>
    <w:p w14:paraId="0F7D8D53" w14:textId="2B1EDC9B" w:rsidR="00842FF7" w:rsidRDefault="00153EC8" w:rsidP="00153EC8">
      <w:pPr>
        <w:pStyle w:val="NormalWeb"/>
        <w:ind w:firstLine="360"/>
        <w:jc w:val="both"/>
        <w:rPr>
          <w:sz w:val="28"/>
          <w:szCs w:val="28"/>
          <w:lang w:val="en-US"/>
        </w:rPr>
      </w:pPr>
      <w:r>
        <w:rPr>
          <w:sz w:val="28"/>
          <w:szCs w:val="28"/>
          <w:lang w:val="en-US"/>
        </w:rPr>
        <w:t>13.</w:t>
      </w:r>
      <w:r w:rsidR="00061C12" w:rsidRPr="00061C12">
        <w:rPr>
          <w:sz w:val="28"/>
          <w:szCs w:val="28"/>
          <w:lang w:val="en-US"/>
        </w:rPr>
        <w:t>1</w:t>
      </w:r>
      <w:r>
        <w:rPr>
          <w:sz w:val="28"/>
          <w:szCs w:val="28"/>
          <w:lang w:val="en-US"/>
        </w:rPr>
        <w:t xml:space="preserve"> </w:t>
      </w:r>
      <w:r w:rsidR="00842FF7">
        <w:rPr>
          <w:sz w:val="28"/>
          <w:szCs w:val="28"/>
          <w:lang w:val="en-US"/>
        </w:rPr>
        <w:t xml:space="preserve">Principle of humanity shall prevail over any consideration of internal or foreign policy of </w:t>
      </w:r>
      <w:r w:rsidR="004B249F">
        <w:rPr>
          <w:sz w:val="28"/>
          <w:szCs w:val="28"/>
          <w:lang w:val="en-US"/>
        </w:rPr>
        <w:t>States</w:t>
      </w:r>
      <w:r w:rsidR="00842FF7">
        <w:rPr>
          <w:sz w:val="28"/>
          <w:szCs w:val="28"/>
          <w:lang w:val="en-US"/>
        </w:rPr>
        <w:t xml:space="preserve"> and international organizations</w:t>
      </w:r>
      <w:r w:rsidR="00FA62F1">
        <w:rPr>
          <w:sz w:val="28"/>
          <w:szCs w:val="28"/>
          <w:lang w:val="en-US"/>
        </w:rPr>
        <w:t xml:space="preserve"> and business policies of private actors</w:t>
      </w:r>
      <w:r w:rsidR="00842FF7">
        <w:rPr>
          <w:sz w:val="28"/>
          <w:szCs w:val="28"/>
          <w:lang w:val="en-US"/>
        </w:rPr>
        <w:t>.</w:t>
      </w:r>
    </w:p>
    <w:p w14:paraId="5572BE6F" w14:textId="7C4B305F" w:rsidR="009A6990" w:rsidRDefault="00061C12" w:rsidP="00153EC8">
      <w:pPr>
        <w:pStyle w:val="NormalWeb"/>
        <w:ind w:firstLine="360"/>
        <w:jc w:val="both"/>
        <w:rPr>
          <w:sz w:val="28"/>
          <w:szCs w:val="28"/>
          <w:lang w:val="en-US"/>
        </w:rPr>
      </w:pPr>
      <w:r w:rsidRPr="00061C12">
        <w:rPr>
          <w:sz w:val="28"/>
          <w:szCs w:val="28"/>
          <w:lang w:val="en-US"/>
        </w:rPr>
        <w:t>13.2</w:t>
      </w:r>
      <w:r w:rsidR="002C6233" w:rsidRPr="000F4E82">
        <w:rPr>
          <w:sz w:val="28"/>
          <w:szCs w:val="28"/>
          <w:lang w:val="en-US"/>
        </w:rPr>
        <w:t xml:space="preserve"> </w:t>
      </w:r>
      <w:r w:rsidR="00153EC8" w:rsidRPr="00375C72">
        <w:rPr>
          <w:sz w:val="28"/>
          <w:szCs w:val="28"/>
          <w:lang w:val="en-US"/>
        </w:rPr>
        <w:t xml:space="preserve">All actors shall respect and treat </w:t>
      </w:r>
      <w:r w:rsidR="00056F20">
        <w:rPr>
          <w:sz w:val="28"/>
          <w:szCs w:val="28"/>
          <w:lang w:val="en-US"/>
        </w:rPr>
        <w:t>all persons</w:t>
      </w:r>
      <w:r w:rsidR="00153EC8" w:rsidRPr="00375C72">
        <w:rPr>
          <w:sz w:val="28"/>
          <w:szCs w:val="28"/>
          <w:lang w:val="en-US"/>
        </w:rPr>
        <w:t xml:space="preserve">, individually and in </w:t>
      </w:r>
      <w:r w:rsidR="00056F20">
        <w:rPr>
          <w:sz w:val="28"/>
          <w:szCs w:val="28"/>
          <w:lang w:val="en-US"/>
        </w:rPr>
        <w:t xml:space="preserve">community with others, </w:t>
      </w:r>
      <w:r w:rsidR="00842FF7">
        <w:rPr>
          <w:sz w:val="28"/>
          <w:szCs w:val="28"/>
          <w:lang w:val="en-US"/>
        </w:rPr>
        <w:t>with due respect to their fundamental human rights and with dignity</w:t>
      </w:r>
      <w:r w:rsidR="00153EC8" w:rsidRPr="00375C72">
        <w:rPr>
          <w:sz w:val="28"/>
          <w:szCs w:val="28"/>
          <w:lang w:val="en-US"/>
        </w:rPr>
        <w:t xml:space="preserve">, </w:t>
      </w:r>
      <w:r w:rsidR="00794068" w:rsidRPr="00794068">
        <w:rPr>
          <w:sz w:val="28"/>
          <w:szCs w:val="28"/>
          <w:lang w:val="en-US"/>
        </w:rPr>
        <w:t xml:space="preserve">without </w:t>
      </w:r>
      <w:r w:rsidR="00056F20">
        <w:rPr>
          <w:sz w:val="28"/>
          <w:szCs w:val="28"/>
          <w:lang w:val="en-US"/>
        </w:rPr>
        <w:t xml:space="preserve">discrimination or </w:t>
      </w:r>
      <w:r w:rsidR="00794068" w:rsidRPr="00794068">
        <w:rPr>
          <w:sz w:val="28"/>
          <w:szCs w:val="28"/>
          <w:lang w:val="en-US"/>
        </w:rPr>
        <w:t>distinction of any kind, such as race, color, sex, language, religion, political or other opinion, national or social origin, property, birth or other status</w:t>
      </w:r>
      <w:r w:rsidR="009A6990">
        <w:rPr>
          <w:sz w:val="28"/>
          <w:szCs w:val="28"/>
          <w:lang w:val="en-US"/>
        </w:rPr>
        <w:t xml:space="preserve">. </w:t>
      </w:r>
    </w:p>
    <w:p w14:paraId="264E1163" w14:textId="082F4370" w:rsidR="009879C2" w:rsidRDefault="00061C12" w:rsidP="009879C2">
      <w:pPr>
        <w:pStyle w:val="NormalWeb"/>
        <w:ind w:firstLine="360"/>
        <w:jc w:val="both"/>
        <w:rPr>
          <w:sz w:val="28"/>
          <w:szCs w:val="28"/>
          <w:lang w:val="en-US"/>
        </w:rPr>
      </w:pPr>
      <w:r w:rsidRPr="00061C12">
        <w:rPr>
          <w:sz w:val="28"/>
          <w:szCs w:val="28"/>
          <w:lang w:val="en-US"/>
        </w:rPr>
        <w:t xml:space="preserve">13.3 </w:t>
      </w:r>
      <w:r w:rsidR="009A6990">
        <w:rPr>
          <w:sz w:val="28"/>
          <w:szCs w:val="28"/>
          <w:lang w:val="en-US"/>
        </w:rPr>
        <w:t>No “good intentions” or “common goods policy” can justify violation of human rights and the principle of humanity.</w:t>
      </w:r>
    </w:p>
    <w:p w14:paraId="075C198C" w14:textId="572569F8" w:rsidR="00FF732B" w:rsidRDefault="00FA62F1" w:rsidP="00F96DB7">
      <w:pPr>
        <w:pStyle w:val="NormalWeb"/>
        <w:ind w:firstLine="360"/>
        <w:jc w:val="both"/>
        <w:rPr>
          <w:sz w:val="28"/>
          <w:szCs w:val="28"/>
          <w:lang w:val="en-US"/>
        </w:rPr>
      </w:pPr>
      <w:r w:rsidRPr="000F4E82">
        <w:rPr>
          <w:sz w:val="28"/>
          <w:szCs w:val="28"/>
          <w:lang w:val="en-US"/>
        </w:rPr>
        <w:t>13.4 Businesses shall ensure incorporation of the principles of humanity and non-discrimination in their external and internal documents and policies</w:t>
      </w:r>
      <w:r w:rsidR="007F3F20">
        <w:rPr>
          <w:sz w:val="28"/>
          <w:szCs w:val="28"/>
          <w:lang w:val="en-US"/>
        </w:rPr>
        <w:t xml:space="preserve"> </w:t>
      </w:r>
      <w:r w:rsidR="007F3F20" w:rsidRPr="007F3F20">
        <w:rPr>
          <w:sz w:val="28"/>
          <w:szCs w:val="28"/>
          <w:lang w:val="en-US"/>
        </w:rPr>
        <w:t>with specific reference to humanitarian exemptions/carve-outs and</w:t>
      </w:r>
      <w:r w:rsidR="007F3F20">
        <w:rPr>
          <w:sz w:val="28"/>
          <w:szCs w:val="28"/>
          <w:lang w:val="en-US"/>
        </w:rPr>
        <w:t xml:space="preserve"> </w:t>
      </w:r>
      <w:r w:rsidR="007F3F20" w:rsidRPr="007F3F20">
        <w:rPr>
          <w:sz w:val="28"/>
          <w:szCs w:val="28"/>
          <w:lang w:val="en-US"/>
        </w:rPr>
        <w:t>requirement of human rights impact assessment to avoid overcompliance and</w:t>
      </w:r>
      <w:r w:rsidR="007F3F20">
        <w:rPr>
          <w:sz w:val="28"/>
          <w:szCs w:val="28"/>
          <w:lang w:val="en-US"/>
        </w:rPr>
        <w:t xml:space="preserve"> </w:t>
      </w:r>
      <w:r w:rsidR="007F3F20" w:rsidRPr="007F3F20">
        <w:rPr>
          <w:sz w:val="28"/>
          <w:szCs w:val="28"/>
          <w:lang w:val="en-US"/>
        </w:rPr>
        <w:t>negative impacts of human rights</w:t>
      </w:r>
      <w:r w:rsidR="007F3F20">
        <w:rPr>
          <w:sz w:val="28"/>
          <w:szCs w:val="28"/>
          <w:lang w:val="en-US"/>
        </w:rPr>
        <w:t>.</w:t>
      </w:r>
    </w:p>
    <w:p w14:paraId="6423715E" w14:textId="5E66A079" w:rsidR="009879C2" w:rsidRDefault="00061C12" w:rsidP="009879C2">
      <w:pPr>
        <w:pStyle w:val="NormalWeb"/>
        <w:ind w:firstLine="360"/>
        <w:jc w:val="both"/>
        <w:outlineLvl w:val="2"/>
        <w:rPr>
          <w:i/>
          <w:sz w:val="28"/>
          <w:szCs w:val="28"/>
          <w:lang w:val="en-US"/>
        </w:rPr>
      </w:pPr>
      <w:bookmarkStart w:id="12" w:name="_Toc153800336"/>
      <w:r w:rsidRPr="00061C12">
        <w:rPr>
          <w:i/>
          <w:sz w:val="28"/>
          <w:szCs w:val="28"/>
          <w:lang w:val="en-US"/>
        </w:rPr>
        <w:t>14</w:t>
      </w:r>
      <w:r w:rsidR="00AD4ACF" w:rsidRPr="00E20B79">
        <w:rPr>
          <w:i/>
          <w:sz w:val="28"/>
          <w:szCs w:val="28"/>
          <w:lang w:val="en-US"/>
        </w:rPr>
        <w:t xml:space="preserve"> </w:t>
      </w:r>
      <w:r w:rsidR="009879C2" w:rsidRPr="009879C2">
        <w:rPr>
          <w:i/>
          <w:sz w:val="28"/>
          <w:szCs w:val="28"/>
          <w:lang w:val="en-US"/>
        </w:rPr>
        <w:t>Humanitarian assistance</w:t>
      </w:r>
      <w:bookmarkEnd w:id="12"/>
    </w:p>
    <w:p w14:paraId="3E95183A" w14:textId="0DEE0EEE" w:rsidR="009879C2" w:rsidRDefault="00061C12" w:rsidP="009879C2">
      <w:pPr>
        <w:pStyle w:val="NormalWeb"/>
        <w:ind w:firstLine="360"/>
        <w:jc w:val="both"/>
        <w:rPr>
          <w:sz w:val="28"/>
          <w:szCs w:val="28"/>
          <w:lang w:val="en-US"/>
        </w:rPr>
      </w:pPr>
      <w:r>
        <w:rPr>
          <w:sz w:val="28"/>
          <w:szCs w:val="28"/>
          <w:lang w:val="en-US"/>
        </w:rPr>
        <w:t xml:space="preserve">14.1 </w:t>
      </w:r>
      <w:commentRangeStart w:id="13"/>
      <w:r w:rsidR="009879C2">
        <w:rPr>
          <w:sz w:val="28"/>
          <w:szCs w:val="28"/>
          <w:lang w:val="en-US"/>
        </w:rPr>
        <w:t xml:space="preserve">Humanitarian access and humanitarian relief </w:t>
      </w:r>
      <w:proofErr w:type="gramStart"/>
      <w:r w:rsidR="009879C2">
        <w:rPr>
          <w:sz w:val="28"/>
          <w:szCs w:val="28"/>
          <w:lang w:val="en-US"/>
        </w:rPr>
        <w:t>shall be granted</w:t>
      </w:r>
      <w:proofErr w:type="gramEnd"/>
      <w:r w:rsidR="009879C2">
        <w:rPr>
          <w:sz w:val="28"/>
          <w:szCs w:val="28"/>
          <w:lang w:val="en-US"/>
        </w:rPr>
        <w:t xml:space="preserve"> in any circumstances for all those in need without any </w:t>
      </w:r>
      <w:r w:rsidR="00E1296F">
        <w:rPr>
          <w:sz w:val="28"/>
          <w:szCs w:val="28"/>
          <w:lang w:val="en-US"/>
        </w:rPr>
        <w:t xml:space="preserve">discrimination or </w:t>
      </w:r>
      <w:r w:rsidR="009879C2">
        <w:rPr>
          <w:sz w:val="28"/>
          <w:szCs w:val="28"/>
          <w:lang w:val="en-US"/>
        </w:rPr>
        <w:t>distinction in accordance with principles of humanitarian assistance: humanity, neutrality</w:t>
      </w:r>
      <w:r w:rsidR="00E1296F">
        <w:rPr>
          <w:sz w:val="28"/>
          <w:szCs w:val="28"/>
          <w:lang w:val="en-US"/>
        </w:rPr>
        <w:t>,</w:t>
      </w:r>
      <w:r w:rsidR="00D807E9" w:rsidRPr="00D807E9">
        <w:rPr>
          <w:sz w:val="28"/>
          <w:szCs w:val="28"/>
          <w:lang w:val="en-US"/>
        </w:rPr>
        <w:t xml:space="preserve"> </w:t>
      </w:r>
      <w:r w:rsidR="009879C2">
        <w:rPr>
          <w:sz w:val="28"/>
          <w:szCs w:val="28"/>
          <w:lang w:val="en-US"/>
        </w:rPr>
        <w:t>impartiality</w:t>
      </w:r>
      <w:r w:rsidR="00E1296F">
        <w:rPr>
          <w:sz w:val="28"/>
          <w:szCs w:val="28"/>
          <w:lang w:val="en-US"/>
        </w:rPr>
        <w:t>, and independence</w:t>
      </w:r>
      <w:r w:rsidR="009879C2">
        <w:rPr>
          <w:sz w:val="28"/>
          <w:szCs w:val="28"/>
          <w:lang w:val="en-US"/>
        </w:rPr>
        <w:t>.</w:t>
      </w:r>
      <w:commentRangeEnd w:id="13"/>
      <w:r w:rsidR="009F5ADA">
        <w:rPr>
          <w:rStyle w:val="CommentReference"/>
          <w:rFonts w:asciiTheme="minorHAnsi" w:eastAsiaTheme="minorHAnsi" w:hAnsiTheme="minorHAnsi" w:cstheme="minorBidi"/>
          <w:lang w:eastAsia="en-US"/>
        </w:rPr>
        <w:commentReference w:id="13"/>
      </w:r>
    </w:p>
    <w:p w14:paraId="2A465DD9" w14:textId="05397957" w:rsidR="009E00F7" w:rsidRDefault="009E00F7" w:rsidP="009879C2">
      <w:pPr>
        <w:pStyle w:val="NormalWeb"/>
        <w:ind w:firstLine="360"/>
        <w:jc w:val="both"/>
        <w:rPr>
          <w:sz w:val="28"/>
          <w:szCs w:val="28"/>
          <w:lang w:val="en-US"/>
        </w:rPr>
      </w:pPr>
      <w:r>
        <w:rPr>
          <w:sz w:val="28"/>
          <w:szCs w:val="28"/>
          <w:lang w:val="en-US"/>
        </w:rPr>
        <w:t xml:space="preserve">Any reprisals for humanitarian work and/or assistance are prohibited.  </w:t>
      </w:r>
    </w:p>
    <w:p w14:paraId="78CF508B" w14:textId="6C78856A" w:rsidR="009879C2" w:rsidRDefault="00061C12" w:rsidP="009879C2">
      <w:pPr>
        <w:pStyle w:val="NormalWeb"/>
        <w:ind w:firstLine="360"/>
        <w:jc w:val="both"/>
        <w:rPr>
          <w:sz w:val="28"/>
          <w:szCs w:val="28"/>
          <w:lang w:val="en-US"/>
        </w:rPr>
      </w:pPr>
      <w:r>
        <w:rPr>
          <w:sz w:val="28"/>
          <w:szCs w:val="28"/>
          <w:lang w:val="en-US"/>
        </w:rPr>
        <w:t>14</w:t>
      </w:r>
      <w:r w:rsidRPr="00061C12">
        <w:rPr>
          <w:sz w:val="28"/>
          <w:szCs w:val="28"/>
          <w:lang w:val="en-US"/>
        </w:rPr>
        <w:t>.2</w:t>
      </w:r>
      <w:r w:rsidR="00497127" w:rsidRPr="00497127">
        <w:rPr>
          <w:sz w:val="28"/>
          <w:szCs w:val="28"/>
          <w:lang w:val="en-US"/>
        </w:rPr>
        <w:t xml:space="preserve"> </w:t>
      </w:r>
      <w:r w:rsidR="009879C2">
        <w:rPr>
          <w:sz w:val="28"/>
          <w:szCs w:val="28"/>
          <w:lang w:val="en-US"/>
        </w:rPr>
        <w:t xml:space="preserve">The UN Security Council resolutions, including those </w:t>
      </w:r>
      <w:r w:rsidR="00643969">
        <w:rPr>
          <w:sz w:val="28"/>
          <w:szCs w:val="28"/>
          <w:lang w:val="en-US"/>
        </w:rPr>
        <w:t xml:space="preserve">relevant to </w:t>
      </w:r>
      <w:r w:rsidR="009879C2">
        <w:rPr>
          <w:sz w:val="28"/>
          <w:szCs w:val="28"/>
          <w:lang w:val="en-US"/>
        </w:rPr>
        <w:t xml:space="preserve">humanitarian </w:t>
      </w:r>
      <w:r w:rsidR="00643969">
        <w:rPr>
          <w:sz w:val="28"/>
          <w:szCs w:val="28"/>
          <w:lang w:val="en-US"/>
        </w:rPr>
        <w:t>action</w:t>
      </w:r>
      <w:r w:rsidR="009879C2">
        <w:rPr>
          <w:sz w:val="28"/>
          <w:szCs w:val="28"/>
          <w:lang w:val="en-US"/>
        </w:rPr>
        <w:t xml:space="preserve">, shall be implemented </w:t>
      </w:r>
      <w:r w:rsidR="009879C2" w:rsidRPr="002F0FAE">
        <w:rPr>
          <w:i/>
          <w:sz w:val="28"/>
          <w:szCs w:val="28"/>
          <w:lang w:val="en-US"/>
        </w:rPr>
        <w:t>bona fide</w:t>
      </w:r>
      <w:r w:rsidR="009879C2" w:rsidRPr="009879C2">
        <w:rPr>
          <w:i/>
          <w:sz w:val="28"/>
          <w:szCs w:val="28"/>
          <w:lang w:val="en-US"/>
        </w:rPr>
        <w:t xml:space="preserve">, </w:t>
      </w:r>
      <w:r w:rsidR="009879C2" w:rsidRPr="009879C2">
        <w:rPr>
          <w:sz w:val="28"/>
          <w:szCs w:val="28"/>
          <w:lang w:val="en-US"/>
        </w:rPr>
        <w:t xml:space="preserve">with due respect to the </w:t>
      </w:r>
      <w:r w:rsidR="0057499C">
        <w:rPr>
          <w:sz w:val="28"/>
          <w:szCs w:val="28"/>
          <w:lang w:val="en-US"/>
        </w:rPr>
        <w:t>Charter of the United National</w:t>
      </w:r>
      <w:r w:rsidR="00374954">
        <w:rPr>
          <w:sz w:val="28"/>
          <w:szCs w:val="28"/>
          <w:lang w:val="en-US"/>
        </w:rPr>
        <w:t>,</w:t>
      </w:r>
      <w:r w:rsidR="0057499C">
        <w:rPr>
          <w:sz w:val="28"/>
          <w:szCs w:val="28"/>
          <w:lang w:val="en-US"/>
        </w:rPr>
        <w:t xml:space="preserve"> in particular its </w:t>
      </w:r>
      <w:r w:rsidR="009879C2" w:rsidRPr="009879C2">
        <w:rPr>
          <w:sz w:val="28"/>
          <w:szCs w:val="28"/>
          <w:lang w:val="en-US"/>
        </w:rPr>
        <w:t>article 25</w:t>
      </w:r>
      <w:r w:rsidR="0057499C">
        <w:rPr>
          <w:sz w:val="28"/>
          <w:szCs w:val="28"/>
          <w:lang w:val="en-US"/>
        </w:rPr>
        <w:t xml:space="preserve">, </w:t>
      </w:r>
      <w:r w:rsidR="009879C2" w:rsidRPr="009879C2">
        <w:rPr>
          <w:sz w:val="28"/>
          <w:szCs w:val="28"/>
          <w:lang w:val="en-US"/>
        </w:rPr>
        <w:t xml:space="preserve">and </w:t>
      </w:r>
      <w:r w:rsidR="00374954">
        <w:rPr>
          <w:sz w:val="28"/>
          <w:szCs w:val="28"/>
          <w:lang w:val="en-US"/>
        </w:rPr>
        <w:t xml:space="preserve">to </w:t>
      </w:r>
      <w:r w:rsidR="009879C2" w:rsidRPr="009879C2">
        <w:rPr>
          <w:sz w:val="28"/>
          <w:szCs w:val="28"/>
          <w:lang w:val="en-US"/>
        </w:rPr>
        <w:t>the competence of the UN</w:t>
      </w:r>
      <w:r w:rsidR="009879C2">
        <w:rPr>
          <w:sz w:val="28"/>
          <w:szCs w:val="28"/>
          <w:lang w:val="en-US"/>
        </w:rPr>
        <w:t xml:space="preserve"> </w:t>
      </w:r>
      <w:r w:rsidR="009879C2" w:rsidRPr="009879C2">
        <w:rPr>
          <w:sz w:val="28"/>
          <w:szCs w:val="28"/>
          <w:lang w:val="en-US"/>
        </w:rPr>
        <w:t>S</w:t>
      </w:r>
      <w:r w:rsidR="009879C2">
        <w:rPr>
          <w:sz w:val="28"/>
          <w:szCs w:val="28"/>
          <w:lang w:val="en-US"/>
        </w:rPr>
        <w:t xml:space="preserve">ecurity </w:t>
      </w:r>
      <w:r w:rsidR="009879C2" w:rsidRPr="009879C2">
        <w:rPr>
          <w:sz w:val="28"/>
          <w:szCs w:val="28"/>
          <w:lang w:val="en-US"/>
        </w:rPr>
        <w:t>C</w:t>
      </w:r>
      <w:r w:rsidR="009879C2">
        <w:rPr>
          <w:sz w:val="28"/>
          <w:szCs w:val="28"/>
          <w:lang w:val="en-US"/>
        </w:rPr>
        <w:t>ouncil</w:t>
      </w:r>
      <w:r w:rsidR="009879C2" w:rsidRPr="009879C2">
        <w:rPr>
          <w:sz w:val="28"/>
          <w:szCs w:val="28"/>
          <w:lang w:val="en-US"/>
        </w:rPr>
        <w:t xml:space="preserve">. All stakeholders are under obligation to implement fully and to the </w:t>
      </w:r>
      <w:r w:rsidR="009879C2">
        <w:rPr>
          <w:sz w:val="28"/>
          <w:szCs w:val="28"/>
          <w:lang w:val="en-US"/>
        </w:rPr>
        <w:t>maximum exten</w:t>
      </w:r>
      <w:r w:rsidR="00D807E9">
        <w:rPr>
          <w:sz w:val="28"/>
          <w:szCs w:val="28"/>
          <w:lang w:val="en-US"/>
        </w:rPr>
        <w:t>t</w:t>
      </w:r>
      <w:r w:rsidR="009879C2">
        <w:rPr>
          <w:sz w:val="28"/>
          <w:szCs w:val="28"/>
          <w:lang w:val="en-US"/>
        </w:rPr>
        <w:t xml:space="preserve"> possible</w:t>
      </w:r>
      <w:r w:rsidR="00CB273C">
        <w:rPr>
          <w:sz w:val="28"/>
          <w:szCs w:val="28"/>
          <w:lang w:val="en-US"/>
        </w:rPr>
        <w:t xml:space="preserve"> norms of</w:t>
      </w:r>
      <w:r w:rsidR="0057499C">
        <w:rPr>
          <w:sz w:val="28"/>
          <w:szCs w:val="28"/>
          <w:lang w:val="en-US"/>
        </w:rPr>
        <w:t xml:space="preserve"> international humanitarian law, as well as other existing or future humanitarian resolutions and provisions of resolutions of the UN Security Council, including </w:t>
      </w:r>
      <w:r w:rsidR="009879C2">
        <w:rPr>
          <w:sz w:val="28"/>
          <w:szCs w:val="28"/>
          <w:lang w:val="en-US"/>
        </w:rPr>
        <w:t>humanitarian provisions of the UN Security Council resolution 2664(2022</w:t>
      </w:r>
      <w:r w:rsidR="0077647F">
        <w:rPr>
          <w:sz w:val="28"/>
          <w:szCs w:val="28"/>
          <w:lang w:val="en-US"/>
        </w:rPr>
        <w:t>)</w:t>
      </w:r>
      <w:r w:rsidR="009879C2">
        <w:rPr>
          <w:sz w:val="28"/>
          <w:szCs w:val="28"/>
          <w:lang w:val="en-US"/>
        </w:rPr>
        <w:t>.</w:t>
      </w:r>
    </w:p>
    <w:p w14:paraId="4451DEC7" w14:textId="6C91E417" w:rsidR="009879C2" w:rsidRDefault="00AD4ACF" w:rsidP="009879C2">
      <w:pPr>
        <w:pStyle w:val="NormalWeb"/>
        <w:ind w:firstLine="360"/>
        <w:jc w:val="both"/>
        <w:rPr>
          <w:sz w:val="28"/>
          <w:szCs w:val="28"/>
          <w:lang w:val="en-US"/>
        </w:rPr>
      </w:pPr>
      <w:r w:rsidRPr="00AD4ACF">
        <w:rPr>
          <w:sz w:val="28"/>
          <w:szCs w:val="28"/>
          <w:lang w:val="en-US"/>
        </w:rPr>
        <w:t xml:space="preserve">14.3 </w:t>
      </w:r>
      <w:r w:rsidR="009879C2">
        <w:rPr>
          <w:sz w:val="28"/>
          <w:szCs w:val="28"/>
          <w:lang w:val="en-US"/>
        </w:rPr>
        <w:t xml:space="preserve">People in </w:t>
      </w:r>
      <w:r w:rsidR="004B249F">
        <w:rPr>
          <w:sz w:val="28"/>
          <w:szCs w:val="28"/>
          <w:lang w:val="en-US"/>
        </w:rPr>
        <w:t>States</w:t>
      </w:r>
      <w:r w:rsidR="009879C2">
        <w:rPr>
          <w:sz w:val="28"/>
          <w:szCs w:val="28"/>
          <w:lang w:val="en-US"/>
        </w:rPr>
        <w:t xml:space="preserve"> affected by unilateral sanctions</w:t>
      </w:r>
      <w:r w:rsidR="00940DC6">
        <w:rPr>
          <w:sz w:val="28"/>
          <w:szCs w:val="28"/>
          <w:lang w:val="en-US"/>
        </w:rPr>
        <w:t>, and</w:t>
      </w:r>
      <w:r w:rsidR="009879C2">
        <w:rPr>
          <w:sz w:val="28"/>
          <w:szCs w:val="28"/>
          <w:lang w:val="en-US"/>
        </w:rPr>
        <w:t xml:space="preserve"> in the absence of sanctions of the UN Security Council</w:t>
      </w:r>
      <w:r w:rsidR="00940DC6">
        <w:rPr>
          <w:sz w:val="28"/>
          <w:szCs w:val="28"/>
          <w:lang w:val="en-US"/>
        </w:rPr>
        <w:t>,</w:t>
      </w:r>
      <w:r w:rsidR="009879C2">
        <w:rPr>
          <w:sz w:val="28"/>
          <w:szCs w:val="28"/>
          <w:lang w:val="en-US"/>
        </w:rPr>
        <w:t xml:space="preserve"> shall </w:t>
      </w:r>
      <w:r w:rsidR="00061D26">
        <w:rPr>
          <w:sz w:val="28"/>
          <w:szCs w:val="28"/>
          <w:lang w:val="en-US"/>
        </w:rPr>
        <w:t>enjoy humanitarian assistance regime</w:t>
      </w:r>
      <w:r w:rsidR="00940DC6">
        <w:rPr>
          <w:sz w:val="28"/>
          <w:szCs w:val="28"/>
          <w:lang w:val="en-US"/>
        </w:rPr>
        <w:t>s</w:t>
      </w:r>
      <w:r w:rsidR="00061D26">
        <w:rPr>
          <w:sz w:val="28"/>
          <w:szCs w:val="28"/>
          <w:lang w:val="en-US"/>
        </w:rPr>
        <w:t xml:space="preserve"> not less </w:t>
      </w:r>
      <w:proofErr w:type="spellStart"/>
      <w:r w:rsidR="00061D26">
        <w:rPr>
          <w:sz w:val="28"/>
          <w:szCs w:val="28"/>
          <w:lang w:val="en-US"/>
        </w:rPr>
        <w:t>favo</w:t>
      </w:r>
      <w:r w:rsidR="00940DC6">
        <w:rPr>
          <w:sz w:val="28"/>
          <w:szCs w:val="28"/>
          <w:lang w:val="en-US"/>
        </w:rPr>
        <w:t>u</w:t>
      </w:r>
      <w:r w:rsidR="00061D26">
        <w:rPr>
          <w:sz w:val="28"/>
          <w:szCs w:val="28"/>
          <w:lang w:val="en-US"/>
        </w:rPr>
        <w:t>rable</w:t>
      </w:r>
      <w:proofErr w:type="spellEnd"/>
      <w:r w:rsidR="00061D26">
        <w:rPr>
          <w:sz w:val="28"/>
          <w:szCs w:val="28"/>
          <w:lang w:val="en-US"/>
        </w:rPr>
        <w:t xml:space="preserve"> than the one proposed for countries under sanctions of the </w:t>
      </w:r>
      <w:r w:rsidR="009879C2">
        <w:rPr>
          <w:sz w:val="28"/>
          <w:szCs w:val="28"/>
          <w:lang w:val="en-US"/>
        </w:rPr>
        <w:t xml:space="preserve">UN Security Council. </w:t>
      </w:r>
      <w:commentRangeStart w:id="14"/>
      <w:r w:rsidR="009879C2">
        <w:rPr>
          <w:sz w:val="28"/>
          <w:szCs w:val="28"/>
          <w:lang w:val="en-US"/>
        </w:rPr>
        <w:t xml:space="preserve">They shall fully benefit from the principle of humanity and access to humanitarian aid and assistance. </w:t>
      </w:r>
      <w:commentRangeEnd w:id="14"/>
      <w:r w:rsidR="009F5ADA">
        <w:rPr>
          <w:rStyle w:val="CommentReference"/>
          <w:rFonts w:asciiTheme="minorHAnsi" w:eastAsiaTheme="minorHAnsi" w:hAnsiTheme="minorHAnsi" w:cstheme="minorBidi"/>
          <w:lang w:eastAsia="en-US"/>
        </w:rPr>
        <w:commentReference w:id="14"/>
      </w:r>
    </w:p>
    <w:p w14:paraId="3395D972" w14:textId="222728B0" w:rsidR="00153EC8" w:rsidRPr="00246C84" w:rsidRDefault="00AD4ACF" w:rsidP="00153EC8">
      <w:pPr>
        <w:pStyle w:val="NormalWeb"/>
        <w:ind w:firstLine="360"/>
        <w:jc w:val="both"/>
        <w:outlineLvl w:val="2"/>
        <w:rPr>
          <w:i/>
          <w:sz w:val="28"/>
          <w:szCs w:val="28"/>
          <w:lang w:val="en-US"/>
        </w:rPr>
      </w:pPr>
      <w:bookmarkStart w:id="15" w:name="_Toc153800337"/>
      <w:r w:rsidRPr="00AD4ACF">
        <w:rPr>
          <w:i/>
          <w:sz w:val="28"/>
          <w:szCs w:val="28"/>
          <w:lang w:val="en-US"/>
        </w:rPr>
        <w:lastRenderedPageBreak/>
        <w:t xml:space="preserve">15 </w:t>
      </w:r>
      <w:r w:rsidR="00153EC8">
        <w:rPr>
          <w:i/>
          <w:sz w:val="28"/>
          <w:szCs w:val="28"/>
          <w:lang w:val="en-US"/>
        </w:rPr>
        <w:t>Inherent and equal nature of all human rights</w:t>
      </w:r>
      <w:bookmarkEnd w:id="15"/>
    </w:p>
    <w:p w14:paraId="16C3AAC8" w14:textId="5340F36D" w:rsidR="00153EC8" w:rsidRDefault="00AD4ACF" w:rsidP="00153EC8">
      <w:pPr>
        <w:pStyle w:val="NormalWeb"/>
        <w:ind w:firstLine="360"/>
        <w:jc w:val="both"/>
        <w:rPr>
          <w:sz w:val="28"/>
          <w:szCs w:val="28"/>
          <w:lang w:val="en-US"/>
        </w:rPr>
      </w:pPr>
      <w:r>
        <w:rPr>
          <w:sz w:val="28"/>
          <w:szCs w:val="28"/>
          <w:lang w:val="en-US"/>
        </w:rPr>
        <w:t>15</w:t>
      </w:r>
      <w:r w:rsidR="00153EC8">
        <w:rPr>
          <w:sz w:val="28"/>
          <w:szCs w:val="28"/>
          <w:lang w:val="en-US"/>
        </w:rPr>
        <w:t>.</w:t>
      </w:r>
      <w:r w:rsidRPr="00AD4ACF">
        <w:rPr>
          <w:sz w:val="28"/>
          <w:szCs w:val="28"/>
          <w:lang w:val="en-US"/>
        </w:rPr>
        <w:t>1</w:t>
      </w:r>
      <w:r w:rsidR="00153EC8">
        <w:rPr>
          <w:sz w:val="28"/>
          <w:szCs w:val="28"/>
          <w:lang w:val="en-US"/>
        </w:rPr>
        <w:t xml:space="preserve"> </w:t>
      </w:r>
      <w:r w:rsidR="00153EC8" w:rsidRPr="00246C84">
        <w:rPr>
          <w:sz w:val="28"/>
          <w:szCs w:val="28"/>
          <w:lang w:val="en-US"/>
        </w:rPr>
        <w:t xml:space="preserve">All </w:t>
      </w:r>
      <w:r w:rsidR="00803D68">
        <w:rPr>
          <w:sz w:val="28"/>
          <w:szCs w:val="28"/>
          <w:lang w:val="en-US"/>
        </w:rPr>
        <w:t xml:space="preserve">fundamental </w:t>
      </w:r>
      <w:r w:rsidR="00153EC8" w:rsidRPr="00246C84">
        <w:rPr>
          <w:sz w:val="28"/>
          <w:szCs w:val="28"/>
          <w:lang w:val="en-US"/>
        </w:rPr>
        <w:t>human rights</w:t>
      </w:r>
      <w:r w:rsidR="009613D5">
        <w:rPr>
          <w:sz w:val="28"/>
          <w:szCs w:val="28"/>
          <w:lang w:val="en-US"/>
        </w:rPr>
        <w:t>,</w:t>
      </w:r>
      <w:r w:rsidR="00061D26">
        <w:rPr>
          <w:sz w:val="28"/>
          <w:szCs w:val="28"/>
          <w:lang w:val="en-US"/>
        </w:rPr>
        <w:t xml:space="preserve"> </w:t>
      </w:r>
      <w:r w:rsidR="00153EC8" w:rsidRPr="00246C84">
        <w:rPr>
          <w:sz w:val="28"/>
          <w:szCs w:val="28"/>
          <w:lang w:val="en-US"/>
        </w:rPr>
        <w:t>freedoms, and dignity inherent</w:t>
      </w:r>
      <w:r w:rsidR="0076619F">
        <w:rPr>
          <w:sz w:val="28"/>
          <w:szCs w:val="28"/>
          <w:lang w:val="en-US"/>
        </w:rPr>
        <w:t xml:space="preserve"> enshrined in</w:t>
      </w:r>
      <w:r w:rsidR="00153EC8" w:rsidRPr="00246C84">
        <w:rPr>
          <w:sz w:val="28"/>
          <w:szCs w:val="28"/>
          <w:lang w:val="en-US"/>
        </w:rPr>
        <w:t xml:space="preserve"> the </w:t>
      </w:r>
      <w:r w:rsidR="00153EC8">
        <w:rPr>
          <w:sz w:val="28"/>
          <w:szCs w:val="28"/>
          <w:lang w:val="en-US"/>
        </w:rPr>
        <w:t xml:space="preserve">International Bill of </w:t>
      </w:r>
      <w:r w:rsidR="00153EC8" w:rsidRPr="00246C84">
        <w:rPr>
          <w:sz w:val="28"/>
          <w:szCs w:val="28"/>
          <w:lang w:val="en-US"/>
        </w:rPr>
        <w:t xml:space="preserve">Rights </w:t>
      </w:r>
      <w:r w:rsidR="00153EC8">
        <w:rPr>
          <w:sz w:val="28"/>
          <w:szCs w:val="28"/>
          <w:lang w:val="en-US"/>
        </w:rPr>
        <w:t>(</w:t>
      </w:r>
      <w:r w:rsidR="00153EC8" w:rsidRPr="00246C84">
        <w:rPr>
          <w:i/>
          <w:sz w:val="28"/>
          <w:szCs w:val="28"/>
          <w:lang w:val="en-US"/>
        </w:rPr>
        <w:t>acquis</w:t>
      </w:r>
      <w:r w:rsidR="00153EC8" w:rsidRPr="00246C84">
        <w:rPr>
          <w:sz w:val="28"/>
          <w:szCs w:val="28"/>
          <w:lang w:val="en-US"/>
        </w:rPr>
        <w:t xml:space="preserve"> of the international community</w:t>
      </w:r>
      <w:r w:rsidR="009879C2">
        <w:rPr>
          <w:sz w:val="28"/>
          <w:szCs w:val="28"/>
          <w:lang w:val="en-US"/>
        </w:rPr>
        <w:t>)</w:t>
      </w:r>
      <w:r w:rsidR="00061D26">
        <w:rPr>
          <w:sz w:val="28"/>
          <w:szCs w:val="28"/>
          <w:lang w:val="en-US"/>
        </w:rPr>
        <w:t xml:space="preserve"> are to be fully </w:t>
      </w:r>
      <w:proofErr w:type="gramStart"/>
      <w:r w:rsidR="00061D26">
        <w:rPr>
          <w:sz w:val="28"/>
          <w:szCs w:val="28"/>
          <w:lang w:val="en-US"/>
        </w:rPr>
        <w:t>respected</w:t>
      </w:r>
      <w:proofErr w:type="gramEnd"/>
      <w:r w:rsidR="00061D26">
        <w:rPr>
          <w:sz w:val="28"/>
          <w:szCs w:val="28"/>
          <w:lang w:val="en-US"/>
        </w:rPr>
        <w:t xml:space="preserve"> </w:t>
      </w:r>
      <w:r w:rsidR="0076619F">
        <w:rPr>
          <w:sz w:val="28"/>
          <w:szCs w:val="28"/>
          <w:lang w:val="en-US"/>
        </w:rPr>
        <w:t xml:space="preserve">and protected </w:t>
      </w:r>
      <w:r w:rsidR="009879C2">
        <w:rPr>
          <w:sz w:val="28"/>
          <w:szCs w:val="28"/>
          <w:lang w:val="en-US"/>
        </w:rPr>
        <w:t>while</w:t>
      </w:r>
      <w:r w:rsidR="00153EC8">
        <w:rPr>
          <w:sz w:val="28"/>
          <w:szCs w:val="28"/>
          <w:lang w:val="en-US"/>
        </w:rPr>
        <w:t xml:space="preserve"> implementing </w:t>
      </w:r>
      <w:r w:rsidR="009879C2">
        <w:rPr>
          <w:sz w:val="28"/>
          <w:szCs w:val="28"/>
          <w:lang w:val="en-US"/>
        </w:rPr>
        <w:t xml:space="preserve">UN Security Council </w:t>
      </w:r>
      <w:r w:rsidR="00061D26">
        <w:rPr>
          <w:sz w:val="28"/>
          <w:szCs w:val="28"/>
          <w:lang w:val="en-US"/>
        </w:rPr>
        <w:t>enforcement measures under Chapter VII of the UN Charter,</w:t>
      </w:r>
      <w:r w:rsidR="00153EC8">
        <w:rPr>
          <w:sz w:val="28"/>
          <w:szCs w:val="28"/>
          <w:lang w:val="en-US"/>
        </w:rPr>
        <w:t xml:space="preserve"> </w:t>
      </w:r>
      <w:r w:rsidR="009879C2">
        <w:rPr>
          <w:sz w:val="28"/>
          <w:szCs w:val="28"/>
          <w:lang w:val="en-US"/>
        </w:rPr>
        <w:t xml:space="preserve">or </w:t>
      </w:r>
      <w:r w:rsidR="00B46301">
        <w:rPr>
          <w:sz w:val="28"/>
          <w:szCs w:val="28"/>
          <w:lang w:val="en-US"/>
        </w:rPr>
        <w:t>in the course of unilateral activity</w:t>
      </w:r>
      <w:r w:rsidR="009879C2">
        <w:rPr>
          <w:sz w:val="28"/>
          <w:szCs w:val="28"/>
          <w:lang w:val="en-US"/>
        </w:rPr>
        <w:t>.</w:t>
      </w:r>
    </w:p>
    <w:p w14:paraId="6B7B6F41" w14:textId="1DBF399A" w:rsidR="00153EC8" w:rsidRPr="00246C84" w:rsidRDefault="00AD4ACF" w:rsidP="00153EC8">
      <w:pPr>
        <w:pStyle w:val="NormalWeb"/>
        <w:ind w:firstLine="360"/>
        <w:jc w:val="both"/>
        <w:rPr>
          <w:sz w:val="28"/>
          <w:szCs w:val="28"/>
          <w:lang w:val="en-US"/>
        </w:rPr>
      </w:pPr>
      <w:r w:rsidRPr="00AD4ACF">
        <w:rPr>
          <w:sz w:val="28"/>
          <w:szCs w:val="28"/>
          <w:lang w:val="en-US"/>
        </w:rPr>
        <w:t xml:space="preserve">15.2 </w:t>
      </w:r>
      <w:r w:rsidR="00153EC8">
        <w:rPr>
          <w:sz w:val="28"/>
          <w:szCs w:val="28"/>
          <w:lang w:val="en-US"/>
        </w:rPr>
        <w:t xml:space="preserve">No </w:t>
      </w:r>
      <w:r w:rsidR="00B46301">
        <w:rPr>
          <w:sz w:val="28"/>
          <w:szCs w:val="28"/>
          <w:lang w:val="en-US"/>
        </w:rPr>
        <w:t xml:space="preserve">human </w:t>
      </w:r>
      <w:r w:rsidR="00153EC8">
        <w:rPr>
          <w:sz w:val="28"/>
          <w:szCs w:val="28"/>
          <w:lang w:val="en-US"/>
        </w:rPr>
        <w:t>right and no one shall be excluded from the scope of International Bill of Rights independently of the aims of sanctions policy and its implementation.</w:t>
      </w:r>
      <w:r w:rsidR="00153EC8" w:rsidRPr="00246C84">
        <w:rPr>
          <w:sz w:val="28"/>
          <w:szCs w:val="28"/>
          <w:lang w:val="en-US"/>
        </w:rPr>
        <w:t xml:space="preserve"> </w:t>
      </w:r>
    </w:p>
    <w:p w14:paraId="114D3644" w14:textId="0FF35872" w:rsidR="00D154A1" w:rsidRPr="00803D68" w:rsidRDefault="00D154A1" w:rsidP="000F4E82">
      <w:pPr>
        <w:pStyle w:val="Heading3"/>
        <w:ind w:firstLine="426"/>
        <w:jc w:val="both"/>
        <w:rPr>
          <w:rFonts w:ascii="Times New Roman" w:hAnsi="Times New Roman" w:cs="Times New Roman"/>
          <w:color w:val="auto"/>
          <w:sz w:val="28"/>
          <w:szCs w:val="28"/>
          <w:lang w:val="en-US"/>
        </w:rPr>
      </w:pPr>
      <w:bookmarkStart w:id="16" w:name="_Toc153800338"/>
      <w:r w:rsidRPr="000F4E82">
        <w:rPr>
          <w:rFonts w:ascii="Times New Roman" w:hAnsi="Times New Roman" w:cs="Times New Roman"/>
          <w:iCs/>
          <w:color w:val="000000" w:themeColor="text1"/>
          <w:sz w:val="28"/>
          <w:szCs w:val="28"/>
          <w:lang w:val="en-US"/>
        </w:rPr>
        <w:t>1</w:t>
      </w:r>
      <w:r w:rsidR="0005317F" w:rsidRPr="000F4E82">
        <w:rPr>
          <w:rFonts w:ascii="Times New Roman" w:hAnsi="Times New Roman" w:cs="Times New Roman"/>
          <w:iCs/>
          <w:color w:val="000000" w:themeColor="text1"/>
          <w:sz w:val="28"/>
          <w:szCs w:val="28"/>
          <w:lang w:val="en-US"/>
        </w:rPr>
        <w:t>5.3</w:t>
      </w:r>
      <w:r w:rsidRPr="000F4E82">
        <w:rPr>
          <w:rFonts w:ascii="Times New Roman" w:hAnsi="Times New Roman" w:cs="Times New Roman"/>
          <w:sz w:val="28"/>
          <w:szCs w:val="28"/>
          <w:lang w:val="en-US"/>
        </w:rPr>
        <w:t xml:space="preserve"> </w:t>
      </w:r>
      <w:r w:rsidR="00EC2C2C" w:rsidRPr="00803D68">
        <w:rPr>
          <w:rFonts w:ascii="Times New Roman" w:hAnsi="Times New Roman" w:cs="Times New Roman"/>
          <w:color w:val="auto"/>
          <w:sz w:val="28"/>
          <w:szCs w:val="28"/>
          <w:lang w:val="en-US"/>
        </w:rPr>
        <w:t>All public and private actors</w:t>
      </w:r>
      <w:r w:rsidRPr="00803D68">
        <w:rPr>
          <w:rFonts w:ascii="Times New Roman" w:hAnsi="Times New Roman" w:cs="Times New Roman"/>
          <w:color w:val="auto"/>
          <w:sz w:val="28"/>
          <w:szCs w:val="28"/>
          <w:lang w:val="en-US"/>
        </w:rPr>
        <w:t xml:space="preserve"> should prioritize human rights while implementing sanctions and/or formulating compliance policies.</w:t>
      </w:r>
      <w:bookmarkEnd w:id="16"/>
    </w:p>
    <w:p w14:paraId="7967FE15" w14:textId="39F77720" w:rsidR="00153EC8" w:rsidRPr="00375C72" w:rsidRDefault="00AD4ACF" w:rsidP="00153EC8">
      <w:pPr>
        <w:pStyle w:val="NormalWeb"/>
        <w:ind w:firstLine="360"/>
        <w:jc w:val="both"/>
        <w:outlineLvl w:val="2"/>
        <w:rPr>
          <w:i/>
          <w:sz w:val="28"/>
          <w:szCs w:val="28"/>
          <w:lang w:val="en-US"/>
        </w:rPr>
      </w:pPr>
      <w:bookmarkStart w:id="17" w:name="_Toc153800339"/>
      <w:proofErr w:type="gramStart"/>
      <w:r w:rsidRPr="00AD4ACF">
        <w:rPr>
          <w:i/>
          <w:sz w:val="28"/>
          <w:szCs w:val="28"/>
          <w:lang w:val="en-US"/>
        </w:rPr>
        <w:t>1</w:t>
      </w:r>
      <w:r w:rsidR="0005317F">
        <w:rPr>
          <w:i/>
          <w:sz w:val="28"/>
          <w:szCs w:val="28"/>
          <w:lang w:val="en-US"/>
        </w:rPr>
        <w:t>6</w:t>
      </w:r>
      <w:proofErr w:type="gramEnd"/>
      <w:r w:rsidRPr="00AD4ACF">
        <w:rPr>
          <w:i/>
          <w:sz w:val="28"/>
          <w:szCs w:val="28"/>
          <w:lang w:val="en-US"/>
        </w:rPr>
        <w:t xml:space="preserve"> </w:t>
      </w:r>
      <w:r w:rsidR="00153EC8" w:rsidRPr="00375C72">
        <w:rPr>
          <w:i/>
          <w:sz w:val="28"/>
          <w:szCs w:val="28"/>
          <w:lang w:val="en-US"/>
        </w:rPr>
        <w:t>Precautionary principle</w:t>
      </w:r>
      <w:bookmarkEnd w:id="17"/>
    </w:p>
    <w:p w14:paraId="258B5402" w14:textId="43EBFBF2" w:rsidR="00153EC8" w:rsidRDefault="00D154A1" w:rsidP="00153EC8">
      <w:pPr>
        <w:pStyle w:val="NormalWeb"/>
        <w:ind w:firstLine="360"/>
        <w:jc w:val="both"/>
        <w:rPr>
          <w:sz w:val="28"/>
          <w:szCs w:val="28"/>
          <w:lang w:val="en-US"/>
        </w:rPr>
      </w:pPr>
      <w:r>
        <w:rPr>
          <w:sz w:val="28"/>
          <w:szCs w:val="28"/>
          <w:lang w:val="en-US"/>
        </w:rPr>
        <w:t>1</w:t>
      </w:r>
      <w:r w:rsidR="0005317F">
        <w:rPr>
          <w:sz w:val="28"/>
          <w:szCs w:val="28"/>
          <w:lang w:val="en-US"/>
        </w:rPr>
        <w:t>6</w:t>
      </w:r>
      <w:r w:rsidR="00153EC8">
        <w:rPr>
          <w:sz w:val="28"/>
          <w:szCs w:val="28"/>
          <w:lang w:val="en-US"/>
        </w:rPr>
        <w:t>.</w:t>
      </w:r>
      <w:r w:rsidR="00AD4ACF" w:rsidRPr="00AD4ACF">
        <w:rPr>
          <w:sz w:val="28"/>
          <w:szCs w:val="28"/>
          <w:lang w:val="en-US"/>
        </w:rPr>
        <w:t>1</w:t>
      </w:r>
      <w:r w:rsidR="00153EC8">
        <w:rPr>
          <w:sz w:val="28"/>
          <w:szCs w:val="28"/>
          <w:lang w:val="en-US"/>
        </w:rPr>
        <w:t xml:space="preserve"> </w:t>
      </w:r>
      <w:r w:rsidR="00153EC8" w:rsidRPr="00375C72">
        <w:rPr>
          <w:sz w:val="28"/>
          <w:szCs w:val="28"/>
          <w:lang w:val="en-US"/>
        </w:rPr>
        <w:t xml:space="preserve">All </w:t>
      </w:r>
      <w:r w:rsidR="000140C3">
        <w:rPr>
          <w:sz w:val="28"/>
          <w:szCs w:val="28"/>
          <w:lang w:val="en-US"/>
        </w:rPr>
        <w:t>stakeholder</w:t>
      </w:r>
      <w:r w:rsidR="00EC2C2C">
        <w:rPr>
          <w:sz w:val="28"/>
          <w:szCs w:val="28"/>
          <w:lang w:val="en-US"/>
        </w:rPr>
        <w:t>s</w:t>
      </w:r>
      <w:r w:rsidR="000140C3">
        <w:rPr>
          <w:sz w:val="28"/>
          <w:szCs w:val="28"/>
          <w:lang w:val="en-US"/>
        </w:rPr>
        <w:t xml:space="preserve"> </w:t>
      </w:r>
      <w:r w:rsidR="00FC6488">
        <w:rPr>
          <w:sz w:val="28"/>
          <w:szCs w:val="28"/>
          <w:lang w:val="en-US"/>
        </w:rPr>
        <w:t>shall</w:t>
      </w:r>
      <w:r w:rsidR="000140C3">
        <w:rPr>
          <w:sz w:val="28"/>
          <w:szCs w:val="28"/>
          <w:lang w:val="en-US"/>
        </w:rPr>
        <w:t xml:space="preserve"> take all necessary precautionary </w:t>
      </w:r>
      <w:r w:rsidR="00DD54B9">
        <w:rPr>
          <w:sz w:val="28"/>
          <w:szCs w:val="28"/>
          <w:lang w:val="en-US"/>
        </w:rPr>
        <w:t xml:space="preserve">measures </w:t>
      </w:r>
      <w:r w:rsidR="00B75085">
        <w:rPr>
          <w:sz w:val="28"/>
          <w:szCs w:val="28"/>
          <w:lang w:val="en-US"/>
        </w:rPr>
        <w:t xml:space="preserve">and ongoing monitoring on humanitarian impact </w:t>
      </w:r>
      <w:r w:rsidR="00DD54B9">
        <w:rPr>
          <w:sz w:val="28"/>
          <w:szCs w:val="28"/>
          <w:lang w:val="en-US"/>
        </w:rPr>
        <w:t xml:space="preserve">while </w:t>
      </w:r>
      <w:r w:rsidR="00153EC8" w:rsidRPr="00375C72">
        <w:rPr>
          <w:sz w:val="28"/>
          <w:szCs w:val="28"/>
          <w:lang w:val="en-US"/>
        </w:rPr>
        <w:t>prescribing and implementing any measures and actions</w:t>
      </w:r>
      <w:r w:rsidR="00153EC8">
        <w:rPr>
          <w:sz w:val="28"/>
          <w:szCs w:val="28"/>
          <w:lang w:val="en-US"/>
        </w:rPr>
        <w:t xml:space="preserve"> within </w:t>
      </w:r>
      <w:r w:rsidR="00DD54B9">
        <w:rPr>
          <w:sz w:val="28"/>
          <w:szCs w:val="28"/>
          <w:lang w:val="en-US"/>
        </w:rPr>
        <w:t>the UN Security Council</w:t>
      </w:r>
      <w:r w:rsidR="001900F7">
        <w:rPr>
          <w:sz w:val="28"/>
          <w:szCs w:val="28"/>
          <w:lang w:val="en-US"/>
        </w:rPr>
        <w:t>’s sanctions frameworks</w:t>
      </w:r>
      <w:r w:rsidR="00DD54B9">
        <w:rPr>
          <w:sz w:val="28"/>
          <w:szCs w:val="28"/>
          <w:lang w:val="en-US"/>
        </w:rPr>
        <w:t>, or while acting unilaterally</w:t>
      </w:r>
      <w:r w:rsidR="00323CA1">
        <w:rPr>
          <w:sz w:val="28"/>
          <w:szCs w:val="28"/>
          <w:lang w:val="en-US"/>
        </w:rPr>
        <w:t xml:space="preserve">. </w:t>
      </w:r>
    </w:p>
    <w:p w14:paraId="24E1FDCB" w14:textId="6A4ADF02" w:rsidR="00B75085" w:rsidRDefault="00AD4ACF" w:rsidP="00B75085">
      <w:pPr>
        <w:pStyle w:val="NormalWeb"/>
        <w:ind w:firstLine="360"/>
        <w:jc w:val="both"/>
        <w:rPr>
          <w:sz w:val="28"/>
          <w:szCs w:val="28"/>
          <w:lang w:val="en-US"/>
        </w:rPr>
      </w:pPr>
      <w:r w:rsidRPr="00AD4ACF">
        <w:rPr>
          <w:sz w:val="28"/>
          <w:szCs w:val="28"/>
          <w:lang w:val="en-US"/>
        </w:rPr>
        <w:t>1</w:t>
      </w:r>
      <w:r w:rsidR="0005317F">
        <w:rPr>
          <w:sz w:val="28"/>
          <w:szCs w:val="28"/>
          <w:lang w:val="en-US"/>
        </w:rPr>
        <w:t>6</w:t>
      </w:r>
      <w:r w:rsidRPr="00AD4ACF">
        <w:rPr>
          <w:sz w:val="28"/>
          <w:szCs w:val="28"/>
          <w:lang w:val="en-US"/>
        </w:rPr>
        <w:t xml:space="preserve">.2 </w:t>
      </w:r>
      <w:r w:rsidR="00DD54B9">
        <w:rPr>
          <w:sz w:val="28"/>
          <w:szCs w:val="28"/>
          <w:lang w:val="en-US"/>
        </w:rPr>
        <w:t>Lack of full scientific certainty about specific negative humanitarian impact shall not be used as a reason/ground</w:t>
      </w:r>
      <w:r w:rsidR="00323CA1">
        <w:rPr>
          <w:sz w:val="28"/>
          <w:szCs w:val="28"/>
          <w:lang w:val="en-US"/>
        </w:rPr>
        <w:t>s</w:t>
      </w:r>
      <w:r w:rsidR="00DD54B9">
        <w:rPr>
          <w:sz w:val="28"/>
          <w:szCs w:val="28"/>
          <w:lang w:val="en-US"/>
        </w:rPr>
        <w:t xml:space="preserve"> for ignoring humanitarian concerns </w:t>
      </w:r>
      <w:r w:rsidR="00B75085">
        <w:rPr>
          <w:sz w:val="28"/>
          <w:szCs w:val="28"/>
          <w:lang w:val="en-US"/>
        </w:rPr>
        <w:t>and not taking all measures necessary to avoid or minimize over-compliance and consequent negative humanitarian impact</w:t>
      </w:r>
      <w:r w:rsidR="00B46301">
        <w:rPr>
          <w:sz w:val="28"/>
          <w:szCs w:val="28"/>
          <w:lang w:val="en-US"/>
        </w:rPr>
        <w:t xml:space="preserve"> (humanitarian </w:t>
      </w:r>
      <w:r w:rsidR="00B46301" w:rsidRPr="00B46301">
        <w:rPr>
          <w:i/>
          <w:iCs/>
          <w:sz w:val="28"/>
          <w:szCs w:val="28"/>
          <w:lang w:val="en-US"/>
        </w:rPr>
        <w:t>precautionary principle</w:t>
      </w:r>
      <w:r w:rsidR="00B46301">
        <w:rPr>
          <w:sz w:val="28"/>
          <w:szCs w:val="28"/>
          <w:lang w:val="en-US"/>
        </w:rPr>
        <w:t>)</w:t>
      </w:r>
      <w:r w:rsidR="00B75085">
        <w:rPr>
          <w:sz w:val="28"/>
          <w:szCs w:val="28"/>
          <w:lang w:val="en-US"/>
        </w:rPr>
        <w:t>.</w:t>
      </w:r>
    </w:p>
    <w:p w14:paraId="7EF0B1A9" w14:textId="0051DF94" w:rsidR="00B75085" w:rsidRDefault="00AD4ACF" w:rsidP="00153EC8">
      <w:pPr>
        <w:pStyle w:val="NormalWeb"/>
        <w:ind w:firstLine="360"/>
        <w:jc w:val="both"/>
        <w:rPr>
          <w:sz w:val="28"/>
          <w:szCs w:val="28"/>
          <w:lang w:val="en-US"/>
        </w:rPr>
      </w:pPr>
      <w:r w:rsidRPr="00AD4ACF">
        <w:rPr>
          <w:sz w:val="28"/>
          <w:szCs w:val="28"/>
          <w:lang w:val="en-US"/>
        </w:rPr>
        <w:t>1</w:t>
      </w:r>
      <w:r w:rsidR="0005317F">
        <w:rPr>
          <w:sz w:val="28"/>
          <w:szCs w:val="28"/>
          <w:lang w:val="en-US"/>
        </w:rPr>
        <w:t>6</w:t>
      </w:r>
      <w:r w:rsidRPr="00AD4ACF">
        <w:rPr>
          <w:sz w:val="28"/>
          <w:szCs w:val="28"/>
          <w:lang w:val="en-US"/>
        </w:rPr>
        <w:t xml:space="preserve">.3 </w:t>
      </w:r>
      <w:r w:rsidR="00B75085">
        <w:rPr>
          <w:sz w:val="28"/>
          <w:szCs w:val="28"/>
          <w:lang w:val="en-US"/>
        </w:rPr>
        <w:t xml:space="preserve">No reference to the </w:t>
      </w:r>
      <w:r w:rsidR="00B02751">
        <w:rPr>
          <w:sz w:val="28"/>
          <w:szCs w:val="28"/>
          <w:lang w:val="en-US"/>
        </w:rPr>
        <w:t>“</w:t>
      </w:r>
      <w:r w:rsidR="00B75085">
        <w:rPr>
          <w:sz w:val="28"/>
          <w:szCs w:val="28"/>
          <w:lang w:val="en-US"/>
        </w:rPr>
        <w:t>unintended</w:t>
      </w:r>
      <w:r w:rsidR="00B02751">
        <w:rPr>
          <w:sz w:val="28"/>
          <w:szCs w:val="28"/>
          <w:lang w:val="en-US"/>
        </w:rPr>
        <w:t>”</w:t>
      </w:r>
      <w:r w:rsidR="00B75085">
        <w:rPr>
          <w:sz w:val="28"/>
          <w:szCs w:val="28"/>
          <w:lang w:val="en-US"/>
        </w:rPr>
        <w:t xml:space="preserve"> character of humanitarian impact </w:t>
      </w:r>
      <w:proofErr w:type="gramStart"/>
      <w:r w:rsidR="00B75085">
        <w:rPr>
          <w:sz w:val="28"/>
          <w:szCs w:val="28"/>
          <w:lang w:val="en-US"/>
        </w:rPr>
        <w:t>can be used</w:t>
      </w:r>
      <w:proofErr w:type="gramEnd"/>
      <w:r w:rsidR="00B75085">
        <w:rPr>
          <w:sz w:val="28"/>
          <w:szCs w:val="28"/>
          <w:lang w:val="en-US"/>
        </w:rPr>
        <w:t xml:space="preserve"> to legalize, legitimize or justify the use of primary or secondary unilateral </w:t>
      </w:r>
      <w:r w:rsidR="009879C2">
        <w:rPr>
          <w:sz w:val="28"/>
          <w:szCs w:val="28"/>
          <w:lang w:val="en-US"/>
        </w:rPr>
        <w:t>coercive</w:t>
      </w:r>
      <w:r w:rsidR="00B75085">
        <w:rPr>
          <w:sz w:val="28"/>
          <w:szCs w:val="28"/>
          <w:lang w:val="en-US"/>
        </w:rPr>
        <w:t xml:space="preserve"> measures, implementation of the above measures, or </w:t>
      </w:r>
      <w:r w:rsidR="005F1205">
        <w:rPr>
          <w:sz w:val="28"/>
          <w:szCs w:val="28"/>
          <w:lang w:val="en-US"/>
        </w:rPr>
        <w:t>failure to</w:t>
      </w:r>
      <w:r w:rsidR="00B75085">
        <w:rPr>
          <w:sz w:val="28"/>
          <w:szCs w:val="28"/>
          <w:lang w:val="en-US"/>
        </w:rPr>
        <w:t xml:space="preserve"> </w:t>
      </w:r>
      <w:r w:rsidR="009613D5">
        <w:rPr>
          <w:sz w:val="28"/>
          <w:szCs w:val="28"/>
          <w:lang w:val="en-US"/>
        </w:rPr>
        <w:t xml:space="preserve">take all </w:t>
      </w:r>
      <w:r w:rsidR="00B75085">
        <w:rPr>
          <w:sz w:val="28"/>
          <w:szCs w:val="28"/>
          <w:lang w:val="en-US"/>
        </w:rPr>
        <w:t>measures necessary to avoid or minimize over-compliance with such measures.</w:t>
      </w:r>
    </w:p>
    <w:p w14:paraId="605ECEC0" w14:textId="13A72C17" w:rsidR="00153EC8" w:rsidRPr="00375C72" w:rsidRDefault="00AD4ACF" w:rsidP="00153EC8">
      <w:pPr>
        <w:pStyle w:val="NormalWeb"/>
        <w:ind w:firstLine="360"/>
        <w:jc w:val="both"/>
        <w:rPr>
          <w:sz w:val="28"/>
          <w:szCs w:val="28"/>
          <w:lang w:val="en-US"/>
        </w:rPr>
      </w:pPr>
      <w:r w:rsidRPr="00AD4ACF">
        <w:rPr>
          <w:sz w:val="28"/>
          <w:szCs w:val="28"/>
          <w:lang w:val="en-US"/>
        </w:rPr>
        <w:t>1</w:t>
      </w:r>
      <w:r w:rsidR="0005317F">
        <w:rPr>
          <w:sz w:val="28"/>
          <w:szCs w:val="28"/>
          <w:lang w:val="en-US"/>
        </w:rPr>
        <w:t>6</w:t>
      </w:r>
      <w:r w:rsidRPr="00AD4ACF">
        <w:rPr>
          <w:sz w:val="28"/>
          <w:szCs w:val="28"/>
          <w:lang w:val="en-US"/>
        </w:rPr>
        <w:t xml:space="preserve">.4 </w:t>
      </w:r>
      <w:r w:rsidR="00153EC8">
        <w:rPr>
          <w:sz w:val="28"/>
          <w:szCs w:val="28"/>
          <w:lang w:val="en-US"/>
        </w:rPr>
        <w:t xml:space="preserve">Sanctions` policies and their implementation shall not </w:t>
      </w:r>
      <w:r w:rsidR="0079280B">
        <w:rPr>
          <w:sz w:val="28"/>
          <w:szCs w:val="28"/>
          <w:lang w:val="en-US"/>
        </w:rPr>
        <w:t>affect</w:t>
      </w:r>
      <w:r w:rsidR="00153EC8">
        <w:rPr>
          <w:sz w:val="28"/>
          <w:szCs w:val="28"/>
          <w:lang w:val="en-US"/>
        </w:rPr>
        <w:t xml:space="preserve"> critical infrastructure and </w:t>
      </w:r>
      <w:commentRangeStart w:id="18"/>
      <w:r w:rsidR="00153EC8">
        <w:rPr>
          <w:sz w:val="28"/>
          <w:szCs w:val="28"/>
          <w:lang w:val="en-US"/>
        </w:rPr>
        <w:t xml:space="preserve">critical services </w:t>
      </w:r>
      <w:commentRangeEnd w:id="18"/>
      <w:r w:rsidR="005F1205">
        <w:rPr>
          <w:rStyle w:val="CommentReference"/>
          <w:rFonts w:asciiTheme="minorHAnsi" w:eastAsiaTheme="minorHAnsi" w:hAnsiTheme="minorHAnsi" w:cstheme="minorBidi"/>
          <w:lang w:eastAsia="en-US"/>
        </w:rPr>
        <w:commentReference w:id="18"/>
      </w:r>
      <w:r w:rsidR="0079280B">
        <w:rPr>
          <w:sz w:val="28"/>
          <w:szCs w:val="28"/>
          <w:lang w:val="en-US"/>
        </w:rPr>
        <w:t xml:space="preserve">in </w:t>
      </w:r>
      <w:r w:rsidR="00CD0C0F">
        <w:rPr>
          <w:sz w:val="28"/>
          <w:szCs w:val="28"/>
          <w:lang w:val="en-US"/>
        </w:rPr>
        <w:t xml:space="preserve">their </w:t>
      </w:r>
      <w:r w:rsidR="0079280B">
        <w:rPr>
          <w:sz w:val="28"/>
          <w:szCs w:val="28"/>
          <w:lang w:val="en-US"/>
        </w:rPr>
        <w:t xml:space="preserve">broader </w:t>
      </w:r>
      <w:r w:rsidR="00CD0C0F">
        <w:rPr>
          <w:sz w:val="28"/>
          <w:szCs w:val="28"/>
          <w:lang w:val="en-US"/>
        </w:rPr>
        <w:t xml:space="preserve">context, </w:t>
      </w:r>
      <w:r w:rsidR="0079280B">
        <w:rPr>
          <w:sz w:val="28"/>
          <w:szCs w:val="28"/>
          <w:lang w:val="en-US"/>
        </w:rPr>
        <w:t xml:space="preserve">including but not limited to water and energy supply, sanitation, food, health, transportation, </w:t>
      </w:r>
      <w:commentRangeStart w:id="19"/>
      <w:r w:rsidR="00842D18">
        <w:rPr>
          <w:sz w:val="28"/>
          <w:szCs w:val="28"/>
          <w:lang w:val="en-US"/>
        </w:rPr>
        <w:t>agriculture</w:t>
      </w:r>
      <w:commentRangeEnd w:id="19"/>
      <w:r w:rsidR="005F1205">
        <w:rPr>
          <w:rStyle w:val="CommentReference"/>
          <w:rFonts w:asciiTheme="minorHAnsi" w:eastAsiaTheme="minorHAnsi" w:hAnsiTheme="minorHAnsi" w:cstheme="minorBidi"/>
          <w:lang w:eastAsia="en-US"/>
        </w:rPr>
        <w:commentReference w:id="19"/>
      </w:r>
      <w:r w:rsidR="0057499C">
        <w:rPr>
          <w:sz w:val="28"/>
          <w:szCs w:val="28"/>
          <w:lang w:val="en-US"/>
        </w:rPr>
        <w:t>, connectivity</w:t>
      </w:r>
      <w:r w:rsidR="00842D18">
        <w:rPr>
          <w:sz w:val="28"/>
          <w:szCs w:val="28"/>
          <w:lang w:val="en-US"/>
        </w:rPr>
        <w:t xml:space="preserve"> </w:t>
      </w:r>
      <w:r w:rsidR="00153EC8">
        <w:rPr>
          <w:sz w:val="28"/>
          <w:szCs w:val="28"/>
          <w:lang w:val="en-US"/>
        </w:rPr>
        <w:t xml:space="preserve">as being contrary to </w:t>
      </w:r>
      <w:r w:rsidR="0079280B">
        <w:rPr>
          <w:sz w:val="28"/>
          <w:szCs w:val="28"/>
          <w:lang w:val="en-US"/>
        </w:rPr>
        <w:t>the humanity and</w:t>
      </w:r>
      <w:r w:rsidR="00153EC8">
        <w:rPr>
          <w:sz w:val="28"/>
          <w:szCs w:val="28"/>
          <w:lang w:val="en-US"/>
        </w:rPr>
        <w:t xml:space="preserve"> precautionary approach </w:t>
      </w:r>
      <w:r w:rsidR="00153EC8" w:rsidRPr="002F0FAE">
        <w:rPr>
          <w:i/>
          <w:sz w:val="28"/>
          <w:szCs w:val="28"/>
          <w:lang w:val="en-US"/>
        </w:rPr>
        <w:t>per se</w:t>
      </w:r>
      <w:r w:rsidR="00153EC8">
        <w:rPr>
          <w:sz w:val="28"/>
          <w:szCs w:val="28"/>
          <w:lang w:val="en-US"/>
        </w:rPr>
        <w:t>.</w:t>
      </w:r>
    </w:p>
    <w:p w14:paraId="2CA523BE" w14:textId="501D9A21" w:rsidR="00D154A1" w:rsidRPr="00A54B14" w:rsidRDefault="00D154A1" w:rsidP="00D154A1">
      <w:pPr>
        <w:pStyle w:val="NormalWeb"/>
        <w:ind w:firstLine="360"/>
        <w:jc w:val="both"/>
        <w:outlineLvl w:val="2"/>
        <w:rPr>
          <w:i/>
          <w:sz w:val="28"/>
          <w:szCs w:val="28"/>
          <w:lang w:val="en-US"/>
        </w:rPr>
      </w:pPr>
      <w:bookmarkStart w:id="20" w:name="_Toc153800340"/>
      <w:proofErr w:type="gramStart"/>
      <w:r>
        <w:rPr>
          <w:i/>
          <w:sz w:val="28"/>
          <w:szCs w:val="28"/>
          <w:lang w:val="en-US"/>
        </w:rPr>
        <w:t>1</w:t>
      </w:r>
      <w:r w:rsidR="0005317F">
        <w:rPr>
          <w:i/>
          <w:sz w:val="28"/>
          <w:szCs w:val="28"/>
          <w:lang w:val="en-US"/>
        </w:rPr>
        <w:t>7</w:t>
      </w:r>
      <w:r>
        <w:rPr>
          <w:i/>
          <w:sz w:val="28"/>
          <w:szCs w:val="28"/>
          <w:lang w:val="en-US"/>
        </w:rPr>
        <w:t xml:space="preserve">  Non</w:t>
      </w:r>
      <w:proofErr w:type="gramEnd"/>
      <w:r>
        <w:rPr>
          <w:i/>
          <w:sz w:val="28"/>
          <w:szCs w:val="28"/>
          <w:lang w:val="en-US"/>
        </w:rPr>
        <w:t>-discrimination</w:t>
      </w:r>
      <w:bookmarkEnd w:id="20"/>
    </w:p>
    <w:p w14:paraId="565908BD" w14:textId="69DAE773" w:rsidR="00D154A1" w:rsidRDefault="00D154A1" w:rsidP="00D154A1">
      <w:pPr>
        <w:pStyle w:val="NormalWeb"/>
        <w:ind w:firstLine="360"/>
        <w:jc w:val="both"/>
        <w:rPr>
          <w:sz w:val="28"/>
          <w:szCs w:val="28"/>
          <w:lang w:val="en-US"/>
        </w:rPr>
      </w:pPr>
      <w:r>
        <w:rPr>
          <w:sz w:val="28"/>
          <w:szCs w:val="28"/>
          <w:lang w:val="en-US"/>
        </w:rPr>
        <w:t>1</w:t>
      </w:r>
      <w:r w:rsidR="0005317F">
        <w:rPr>
          <w:sz w:val="28"/>
          <w:szCs w:val="28"/>
          <w:lang w:val="en-US"/>
        </w:rPr>
        <w:t>7</w:t>
      </w:r>
      <w:r>
        <w:rPr>
          <w:sz w:val="28"/>
          <w:szCs w:val="28"/>
          <w:lang w:val="en-US"/>
        </w:rPr>
        <w:t xml:space="preserve">.1 </w:t>
      </w:r>
      <w:r w:rsidR="009613D5">
        <w:rPr>
          <w:sz w:val="28"/>
          <w:szCs w:val="28"/>
          <w:lang w:val="en-US"/>
        </w:rPr>
        <w:t>Business shall take all appropriate measures to elaborate, monitor and implement the compliance policy aligned to human rights-based approach on non-discriminatory basis also extraterritorially.</w:t>
      </w:r>
      <w:r>
        <w:rPr>
          <w:sz w:val="28"/>
          <w:szCs w:val="28"/>
          <w:lang w:val="en-US"/>
        </w:rPr>
        <w:t xml:space="preserve"> </w:t>
      </w:r>
    </w:p>
    <w:p w14:paraId="30B116E6" w14:textId="671000DF" w:rsidR="00D154A1" w:rsidRDefault="00D154A1" w:rsidP="00D154A1">
      <w:pPr>
        <w:pStyle w:val="NormalWeb"/>
        <w:ind w:firstLine="360"/>
        <w:jc w:val="both"/>
        <w:rPr>
          <w:sz w:val="28"/>
          <w:szCs w:val="28"/>
          <w:lang w:val="en-US"/>
        </w:rPr>
      </w:pPr>
      <w:r>
        <w:rPr>
          <w:sz w:val="28"/>
          <w:szCs w:val="28"/>
          <w:lang w:val="en-US"/>
        </w:rPr>
        <w:t>1</w:t>
      </w:r>
      <w:r w:rsidR="0005317F">
        <w:rPr>
          <w:sz w:val="28"/>
          <w:szCs w:val="28"/>
          <w:lang w:val="en-US"/>
        </w:rPr>
        <w:t>7</w:t>
      </w:r>
      <w:r>
        <w:rPr>
          <w:sz w:val="28"/>
          <w:szCs w:val="28"/>
          <w:lang w:val="en-US"/>
        </w:rPr>
        <w:t xml:space="preserve">.2 </w:t>
      </w:r>
      <w:r w:rsidR="00D07128">
        <w:rPr>
          <w:sz w:val="28"/>
          <w:szCs w:val="28"/>
          <w:lang w:val="en-US"/>
        </w:rPr>
        <w:t>This approach shall concern</w:t>
      </w:r>
      <w:r>
        <w:rPr>
          <w:sz w:val="28"/>
          <w:szCs w:val="28"/>
          <w:lang w:val="en-US"/>
        </w:rPr>
        <w:t xml:space="preserve"> all operational processes, all levels of decision-making, all products and services.</w:t>
      </w:r>
    </w:p>
    <w:p w14:paraId="302E882C" w14:textId="280D6AD0" w:rsidR="00153EC8" w:rsidRPr="00375C72" w:rsidRDefault="00AD4ACF" w:rsidP="00153EC8">
      <w:pPr>
        <w:pStyle w:val="NormalWeb"/>
        <w:ind w:firstLine="360"/>
        <w:jc w:val="both"/>
        <w:outlineLvl w:val="2"/>
        <w:rPr>
          <w:sz w:val="28"/>
          <w:szCs w:val="28"/>
          <w:lang w:val="en-US"/>
        </w:rPr>
      </w:pPr>
      <w:bookmarkStart w:id="21" w:name="_Toc153800341"/>
      <w:r w:rsidRPr="00AD4ACF">
        <w:rPr>
          <w:i/>
          <w:sz w:val="28"/>
          <w:szCs w:val="28"/>
          <w:lang w:val="en-US"/>
        </w:rPr>
        <w:t>1</w:t>
      </w:r>
      <w:r w:rsidR="0005317F">
        <w:rPr>
          <w:i/>
          <w:sz w:val="28"/>
          <w:szCs w:val="28"/>
          <w:lang w:val="en-US"/>
        </w:rPr>
        <w:t>8</w:t>
      </w:r>
      <w:r w:rsidRPr="00AD4ACF">
        <w:rPr>
          <w:i/>
          <w:sz w:val="28"/>
          <w:szCs w:val="28"/>
          <w:lang w:val="en-US"/>
        </w:rPr>
        <w:t xml:space="preserve"> </w:t>
      </w:r>
      <w:r w:rsidR="00153EC8" w:rsidRPr="00375C72">
        <w:rPr>
          <w:i/>
          <w:sz w:val="28"/>
          <w:szCs w:val="28"/>
          <w:lang w:val="en-US"/>
        </w:rPr>
        <w:t>Proportionality</w:t>
      </w:r>
      <w:bookmarkEnd w:id="21"/>
    </w:p>
    <w:p w14:paraId="042AD375" w14:textId="207B1702" w:rsidR="00153EC8" w:rsidRDefault="00AD4ACF" w:rsidP="00153EC8">
      <w:pPr>
        <w:pStyle w:val="NormalWeb"/>
        <w:ind w:firstLine="360"/>
        <w:jc w:val="both"/>
        <w:rPr>
          <w:color w:val="000000" w:themeColor="text1"/>
          <w:sz w:val="28"/>
          <w:szCs w:val="28"/>
          <w:lang w:val="en-US"/>
        </w:rPr>
      </w:pPr>
      <w:proofErr w:type="gramStart"/>
      <w:r>
        <w:rPr>
          <w:sz w:val="28"/>
          <w:szCs w:val="28"/>
          <w:lang w:val="en-US"/>
        </w:rPr>
        <w:lastRenderedPageBreak/>
        <w:t>1</w:t>
      </w:r>
      <w:r w:rsidR="0005317F">
        <w:rPr>
          <w:sz w:val="28"/>
          <w:szCs w:val="28"/>
          <w:lang w:val="en-US"/>
        </w:rPr>
        <w:t>8</w:t>
      </w:r>
      <w:r w:rsidR="00153EC8">
        <w:rPr>
          <w:sz w:val="28"/>
          <w:szCs w:val="28"/>
          <w:lang w:val="en-US"/>
        </w:rPr>
        <w:t>.</w:t>
      </w:r>
      <w:r w:rsidRPr="00AD4ACF">
        <w:rPr>
          <w:sz w:val="28"/>
          <w:szCs w:val="28"/>
          <w:lang w:val="en-US"/>
        </w:rPr>
        <w:t>1</w:t>
      </w:r>
      <w:r w:rsidR="00153EC8">
        <w:rPr>
          <w:sz w:val="28"/>
          <w:szCs w:val="28"/>
          <w:lang w:val="en-US"/>
        </w:rPr>
        <w:t xml:space="preserve"> </w:t>
      </w:r>
      <w:r w:rsidR="00153EC8" w:rsidRPr="00375C72">
        <w:rPr>
          <w:sz w:val="28"/>
          <w:szCs w:val="28"/>
          <w:lang w:val="en-US"/>
        </w:rPr>
        <w:t xml:space="preserve">All measures </w:t>
      </w:r>
      <w:r w:rsidR="00153EC8" w:rsidRPr="009879C2">
        <w:rPr>
          <w:color w:val="000000" w:themeColor="text1"/>
          <w:sz w:val="28"/>
          <w:szCs w:val="28"/>
          <w:lang w:val="en-US"/>
        </w:rPr>
        <w:t>undertaken by any actor with regard</w:t>
      </w:r>
      <w:r w:rsidR="00DE2A53">
        <w:rPr>
          <w:color w:val="000000" w:themeColor="text1"/>
          <w:sz w:val="28"/>
          <w:szCs w:val="28"/>
          <w:lang w:val="en-US"/>
        </w:rPr>
        <w:t>s</w:t>
      </w:r>
      <w:r w:rsidR="00153EC8" w:rsidRPr="009879C2">
        <w:rPr>
          <w:color w:val="000000" w:themeColor="text1"/>
          <w:sz w:val="28"/>
          <w:szCs w:val="28"/>
          <w:lang w:val="en-US"/>
        </w:rPr>
        <w:t xml:space="preserve"> to </w:t>
      </w:r>
      <w:r w:rsidR="0079280B" w:rsidRPr="009879C2">
        <w:rPr>
          <w:color w:val="000000" w:themeColor="text1"/>
          <w:sz w:val="28"/>
          <w:szCs w:val="28"/>
          <w:lang w:val="en-US"/>
        </w:rPr>
        <w:t xml:space="preserve">UN Security Council </w:t>
      </w:r>
      <w:r w:rsidR="002C7F36">
        <w:rPr>
          <w:color w:val="000000" w:themeColor="text1"/>
          <w:sz w:val="28"/>
          <w:szCs w:val="28"/>
          <w:lang w:val="en-US"/>
        </w:rPr>
        <w:t>sanctions’</w:t>
      </w:r>
      <w:r w:rsidR="00153EC8" w:rsidRPr="009879C2">
        <w:rPr>
          <w:color w:val="000000" w:themeColor="text1"/>
          <w:sz w:val="28"/>
          <w:szCs w:val="28"/>
          <w:lang w:val="en-US"/>
        </w:rPr>
        <w:t xml:space="preserve"> compliance policy must be </w:t>
      </w:r>
      <w:r w:rsidR="0079280B" w:rsidRPr="009879C2">
        <w:rPr>
          <w:color w:val="000000" w:themeColor="text1"/>
          <w:sz w:val="28"/>
          <w:szCs w:val="28"/>
          <w:lang w:val="en-US"/>
        </w:rPr>
        <w:t xml:space="preserve">interpreted in </w:t>
      </w:r>
      <w:r w:rsidR="00DE2A53">
        <w:rPr>
          <w:color w:val="000000" w:themeColor="text1"/>
          <w:sz w:val="28"/>
          <w:szCs w:val="28"/>
          <w:lang w:val="en-US"/>
        </w:rPr>
        <w:t>a</w:t>
      </w:r>
      <w:r w:rsidR="00DE2A53" w:rsidRPr="009879C2">
        <w:rPr>
          <w:color w:val="000000" w:themeColor="text1"/>
          <w:sz w:val="28"/>
          <w:szCs w:val="28"/>
          <w:lang w:val="en-US"/>
        </w:rPr>
        <w:t xml:space="preserve"> </w:t>
      </w:r>
      <w:r w:rsidR="0079280B" w:rsidRPr="009879C2">
        <w:rPr>
          <w:color w:val="000000" w:themeColor="text1"/>
          <w:sz w:val="28"/>
          <w:szCs w:val="28"/>
          <w:lang w:val="en-US"/>
        </w:rPr>
        <w:t xml:space="preserve">narrow </w:t>
      </w:r>
      <w:r w:rsidR="00DE2A53">
        <w:rPr>
          <w:color w:val="000000" w:themeColor="text1"/>
          <w:sz w:val="28"/>
          <w:szCs w:val="28"/>
          <w:lang w:val="en-US"/>
        </w:rPr>
        <w:t>manner</w:t>
      </w:r>
      <w:r w:rsidR="00DE2A53" w:rsidRPr="00AD4ACF">
        <w:rPr>
          <w:color w:val="000000" w:themeColor="text1"/>
          <w:sz w:val="28"/>
          <w:szCs w:val="28"/>
          <w:lang w:val="en-US"/>
        </w:rPr>
        <w:t xml:space="preserve"> </w:t>
      </w:r>
      <w:r w:rsidRPr="00AD4ACF">
        <w:rPr>
          <w:color w:val="000000" w:themeColor="text1"/>
          <w:sz w:val="28"/>
          <w:szCs w:val="28"/>
          <w:lang w:val="en-US"/>
        </w:rPr>
        <w:t>(</w:t>
      </w:r>
      <w:proofErr w:type="spellStart"/>
      <w:r w:rsidRPr="00AD4ACF">
        <w:rPr>
          <w:i/>
          <w:color w:val="000000" w:themeColor="text1"/>
          <w:sz w:val="28"/>
          <w:szCs w:val="28"/>
          <w:lang w:val="en-US"/>
        </w:rPr>
        <w:t>stricto</w:t>
      </w:r>
      <w:proofErr w:type="spellEnd"/>
      <w:r w:rsidRPr="00AD4ACF">
        <w:rPr>
          <w:i/>
          <w:color w:val="000000" w:themeColor="text1"/>
          <w:sz w:val="28"/>
          <w:szCs w:val="28"/>
          <w:lang w:val="en-US"/>
        </w:rPr>
        <w:t xml:space="preserve"> </w:t>
      </w:r>
      <w:proofErr w:type="spellStart"/>
      <w:r w:rsidRPr="00AD4ACF">
        <w:rPr>
          <w:i/>
          <w:color w:val="000000" w:themeColor="text1"/>
          <w:sz w:val="28"/>
          <w:szCs w:val="28"/>
          <w:lang w:val="en-US"/>
        </w:rPr>
        <w:t>sensu</w:t>
      </w:r>
      <w:proofErr w:type="spellEnd"/>
      <w:r w:rsidRPr="00AD4ACF">
        <w:rPr>
          <w:color w:val="000000" w:themeColor="text1"/>
          <w:sz w:val="28"/>
          <w:szCs w:val="28"/>
          <w:lang w:val="en-US"/>
        </w:rPr>
        <w:t>)</w:t>
      </w:r>
      <w:r w:rsidR="0079280B" w:rsidRPr="009879C2">
        <w:rPr>
          <w:color w:val="000000" w:themeColor="text1"/>
          <w:sz w:val="28"/>
          <w:szCs w:val="28"/>
          <w:lang w:val="en-US"/>
        </w:rPr>
        <w:t xml:space="preserve"> and </w:t>
      </w:r>
      <w:r w:rsidR="00153EC8" w:rsidRPr="009879C2">
        <w:rPr>
          <w:color w:val="000000" w:themeColor="text1"/>
          <w:sz w:val="28"/>
          <w:szCs w:val="28"/>
          <w:lang w:val="en-US"/>
        </w:rPr>
        <w:t>proportionate</w:t>
      </w:r>
      <w:r w:rsidR="00DE2A53">
        <w:rPr>
          <w:color w:val="000000" w:themeColor="text1"/>
          <w:sz w:val="28"/>
          <w:szCs w:val="28"/>
          <w:lang w:val="en-US"/>
        </w:rPr>
        <w:t>ly</w:t>
      </w:r>
      <w:r w:rsidR="00153EC8" w:rsidRPr="009879C2">
        <w:rPr>
          <w:color w:val="000000" w:themeColor="text1"/>
          <w:sz w:val="28"/>
          <w:szCs w:val="28"/>
          <w:lang w:val="en-US"/>
        </w:rPr>
        <w:t xml:space="preserve">, i.e. such measures must be </w:t>
      </w:r>
      <w:r w:rsidR="0079280B" w:rsidRPr="009879C2">
        <w:rPr>
          <w:color w:val="000000" w:themeColor="text1"/>
          <w:sz w:val="28"/>
          <w:szCs w:val="28"/>
          <w:lang w:val="en-US"/>
        </w:rPr>
        <w:t xml:space="preserve">necessary and </w:t>
      </w:r>
      <w:r w:rsidR="00153EC8" w:rsidRPr="009879C2">
        <w:rPr>
          <w:color w:val="000000" w:themeColor="text1"/>
          <w:sz w:val="28"/>
          <w:szCs w:val="28"/>
          <w:lang w:val="en-US"/>
        </w:rPr>
        <w:t>suit</w:t>
      </w:r>
      <w:r>
        <w:rPr>
          <w:color w:val="000000" w:themeColor="text1"/>
          <w:sz w:val="28"/>
          <w:szCs w:val="28"/>
          <w:lang w:val="en-US"/>
        </w:rPr>
        <w:t xml:space="preserve">able to achieve the desired </w:t>
      </w:r>
      <w:r w:rsidR="00DE2A53">
        <w:rPr>
          <w:color w:val="000000" w:themeColor="text1"/>
          <w:sz w:val="28"/>
          <w:szCs w:val="28"/>
          <w:lang w:val="en-US"/>
        </w:rPr>
        <w:t>purpose</w:t>
      </w:r>
      <w:r>
        <w:rPr>
          <w:color w:val="000000" w:themeColor="text1"/>
          <w:sz w:val="28"/>
          <w:szCs w:val="28"/>
          <w:lang w:val="en-US"/>
        </w:rPr>
        <w:t>,</w:t>
      </w:r>
      <w:r w:rsidR="00153EC8" w:rsidRPr="009879C2">
        <w:rPr>
          <w:color w:val="000000" w:themeColor="text1"/>
          <w:sz w:val="28"/>
          <w:szCs w:val="28"/>
          <w:lang w:val="en-US"/>
        </w:rPr>
        <w:t xml:space="preserve"> and must not impose a burden on </w:t>
      </w:r>
      <w:r w:rsidR="00DE2A53">
        <w:rPr>
          <w:color w:val="000000" w:themeColor="text1"/>
          <w:sz w:val="28"/>
          <w:szCs w:val="28"/>
          <w:lang w:val="en-US"/>
        </w:rPr>
        <w:t>an</w:t>
      </w:r>
      <w:r w:rsidR="00DE2A53" w:rsidRPr="009879C2">
        <w:rPr>
          <w:color w:val="000000" w:themeColor="text1"/>
          <w:sz w:val="28"/>
          <w:szCs w:val="28"/>
          <w:lang w:val="en-US"/>
        </w:rPr>
        <w:t xml:space="preserve"> </w:t>
      </w:r>
      <w:r w:rsidR="00153EC8" w:rsidRPr="009879C2">
        <w:rPr>
          <w:color w:val="000000" w:themeColor="text1"/>
          <w:sz w:val="28"/>
          <w:szCs w:val="28"/>
          <w:lang w:val="en-US"/>
        </w:rPr>
        <w:t xml:space="preserve">individual or a community that is excessive in relation to the </w:t>
      </w:r>
      <w:r w:rsidR="00DE2A53">
        <w:rPr>
          <w:color w:val="000000" w:themeColor="text1"/>
          <w:sz w:val="28"/>
          <w:szCs w:val="28"/>
          <w:lang w:val="en-US"/>
        </w:rPr>
        <w:t xml:space="preserve">sought </w:t>
      </w:r>
      <w:r w:rsidR="00153EC8" w:rsidRPr="009879C2">
        <w:rPr>
          <w:color w:val="000000" w:themeColor="text1"/>
          <w:sz w:val="28"/>
          <w:szCs w:val="28"/>
          <w:lang w:val="en-US"/>
        </w:rPr>
        <w:t>objective.</w:t>
      </w:r>
      <w:proofErr w:type="gramEnd"/>
    </w:p>
    <w:p w14:paraId="18053CB7" w14:textId="1C468727" w:rsidR="00842D18" w:rsidRDefault="00842D18" w:rsidP="00F00A7A">
      <w:pPr>
        <w:pStyle w:val="NormalWeb"/>
        <w:ind w:firstLine="360"/>
        <w:jc w:val="both"/>
        <w:rPr>
          <w:color w:val="000000" w:themeColor="text1"/>
          <w:sz w:val="28"/>
          <w:szCs w:val="28"/>
          <w:lang w:val="en-US"/>
        </w:rPr>
      </w:pPr>
      <w:r>
        <w:rPr>
          <w:color w:val="000000" w:themeColor="text1"/>
          <w:sz w:val="28"/>
          <w:szCs w:val="28"/>
          <w:lang w:val="en-US"/>
        </w:rPr>
        <w:t>1</w:t>
      </w:r>
      <w:r w:rsidR="0005317F">
        <w:rPr>
          <w:color w:val="000000" w:themeColor="text1"/>
          <w:sz w:val="28"/>
          <w:szCs w:val="28"/>
          <w:lang w:val="en-US"/>
        </w:rPr>
        <w:t>8</w:t>
      </w:r>
      <w:r>
        <w:rPr>
          <w:color w:val="000000" w:themeColor="text1"/>
          <w:sz w:val="28"/>
          <w:szCs w:val="28"/>
          <w:lang w:val="en-US"/>
        </w:rPr>
        <w:t xml:space="preserve">.2 Any means of pressure can only be taken by </w:t>
      </w:r>
      <w:r w:rsidR="004B249F">
        <w:rPr>
          <w:color w:val="000000" w:themeColor="text1"/>
          <w:sz w:val="28"/>
          <w:szCs w:val="28"/>
          <w:lang w:val="en-US"/>
        </w:rPr>
        <w:t>States</w:t>
      </w:r>
      <w:r>
        <w:rPr>
          <w:color w:val="000000" w:themeColor="text1"/>
          <w:sz w:val="28"/>
          <w:szCs w:val="28"/>
          <w:lang w:val="en-US"/>
        </w:rPr>
        <w:t xml:space="preserve"> or international organizations in the course of counter-measures </w:t>
      </w:r>
      <w:r w:rsidR="00F00A7A">
        <w:rPr>
          <w:color w:val="000000" w:themeColor="text1"/>
          <w:sz w:val="28"/>
          <w:szCs w:val="28"/>
          <w:lang w:val="en-US"/>
        </w:rPr>
        <w:t xml:space="preserve">to other subjects of international law </w:t>
      </w:r>
      <w:r>
        <w:rPr>
          <w:color w:val="000000" w:themeColor="text1"/>
          <w:sz w:val="28"/>
          <w:szCs w:val="28"/>
          <w:lang w:val="en-US"/>
        </w:rPr>
        <w:t>in full compliance with standards of the law of international responsibility, and must be proportionate to the injury suffered, taking into account the gravity of the international wrongful act and the rights in question</w:t>
      </w:r>
      <w:r w:rsidR="00F00A7A">
        <w:rPr>
          <w:color w:val="000000" w:themeColor="text1"/>
          <w:sz w:val="28"/>
          <w:szCs w:val="28"/>
          <w:lang w:val="en-US"/>
        </w:rPr>
        <w:t xml:space="preserve"> being limited to non-performance for the time being of international obligations with no effect to the obligations for the protection of human rights.</w:t>
      </w:r>
    </w:p>
    <w:p w14:paraId="5B2DAE1B" w14:textId="3980A77F" w:rsidR="00EC2C2C" w:rsidRDefault="0005317F" w:rsidP="001019BD">
      <w:pPr>
        <w:pStyle w:val="NormalWeb"/>
        <w:ind w:firstLine="360"/>
        <w:jc w:val="both"/>
        <w:outlineLvl w:val="1"/>
        <w:rPr>
          <w:i/>
          <w:color w:val="000000" w:themeColor="text1"/>
          <w:sz w:val="28"/>
          <w:szCs w:val="28"/>
          <w:lang w:val="en-US"/>
        </w:rPr>
      </w:pPr>
      <w:bookmarkStart w:id="22" w:name="_Toc153800342"/>
      <w:commentRangeStart w:id="23"/>
      <w:r>
        <w:rPr>
          <w:i/>
          <w:color w:val="000000" w:themeColor="text1"/>
          <w:sz w:val="28"/>
          <w:szCs w:val="28"/>
          <w:lang w:val="en-US"/>
        </w:rPr>
        <w:t>19</w:t>
      </w:r>
      <w:r w:rsidR="00C53B45" w:rsidRPr="001019BD">
        <w:rPr>
          <w:i/>
          <w:color w:val="000000" w:themeColor="text1"/>
          <w:sz w:val="28"/>
          <w:szCs w:val="28"/>
          <w:lang w:val="en-US"/>
        </w:rPr>
        <w:t>.</w:t>
      </w:r>
      <w:r w:rsidR="00EC2C2C">
        <w:rPr>
          <w:i/>
          <w:color w:val="000000" w:themeColor="text1"/>
          <w:sz w:val="28"/>
          <w:szCs w:val="28"/>
          <w:lang w:val="en-US"/>
        </w:rPr>
        <w:t xml:space="preserve"> </w:t>
      </w:r>
      <w:r w:rsidR="00C20DD1">
        <w:rPr>
          <w:i/>
          <w:color w:val="000000" w:themeColor="text1"/>
          <w:sz w:val="28"/>
          <w:szCs w:val="28"/>
          <w:lang w:val="en-US"/>
        </w:rPr>
        <w:t>Access to information and f</w:t>
      </w:r>
      <w:r w:rsidR="00EC2C2C">
        <w:rPr>
          <w:i/>
          <w:color w:val="000000" w:themeColor="text1"/>
          <w:sz w:val="28"/>
          <w:szCs w:val="28"/>
          <w:lang w:val="en-US"/>
        </w:rPr>
        <w:t>ocal points</w:t>
      </w:r>
      <w:bookmarkEnd w:id="22"/>
      <w:commentRangeEnd w:id="23"/>
      <w:r w:rsidR="002C7F36">
        <w:rPr>
          <w:rStyle w:val="CommentReference"/>
          <w:rFonts w:asciiTheme="minorHAnsi" w:eastAsiaTheme="minorHAnsi" w:hAnsiTheme="minorHAnsi" w:cstheme="minorBidi"/>
          <w:lang w:eastAsia="en-US"/>
        </w:rPr>
        <w:commentReference w:id="23"/>
      </w:r>
    </w:p>
    <w:p w14:paraId="6DC41649" w14:textId="11F400AA" w:rsidR="00EC2C2C" w:rsidRPr="000F4E82" w:rsidRDefault="00EC2C2C" w:rsidP="000F4E82">
      <w:pPr>
        <w:pStyle w:val="NormalWeb"/>
        <w:jc w:val="both"/>
        <w:rPr>
          <w:color w:val="000000" w:themeColor="text1"/>
          <w:sz w:val="28"/>
          <w:szCs w:val="28"/>
          <w:lang w:val="en-US"/>
        </w:rPr>
      </w:pPr>
      <w:r w:rsidRPr="000F4E82">
        <w:rPr>
          <w:color w:val="000000" w:themeColor="text1"/>
          <w:sz w:val="28"/>
          <w:szCs w:val="28"/>
          <w:lang w:val="en-US"/>
        </w:rPr>
        <w:t xml:space="preserve">19.1 </w:t>
      </w:r>
      <w:r w:rsidR="0005317F">
        <w:rPr>
          <w:color w:val="000000" w:themeColor="text1"/>
          <w:sz w:val="28"/>
          <w:szCs w:val="28"/>
          <w:lang w:val="en-US"/>
        </w:rPr>
        <w:t xml:space="preserve">All sanctioning actors shall </w:t>
      </w:r>
      <w:r w:rsidR="00CD43B1">
        <w:rPr>
          <w:color w:val="000000" w:themeColor="text1"/>
          <w:sz w:val="28"/>
          <w:szCs w:val="28"/>
          <w:lang w:val="en-US"/>
        </w:rPr>
        <w:t>create enabling environments and maintain</w:t>
      </w:r>
      <w:r w:rsidR="00C20DD1">
        <w:rPr>
          <w:color w:val="000000" w:themeColor="text1"/>
          <w:sz w:val="28"/>
          <w:szCs w:val="28"/>
          <w:lang w:val="en-US"/>
        </w:rPr>
        <w:t xml:space="preserve"> open channel</w:t>
      </w:r>
      <w:r w:rsidR="00CD43B1">
        <w:rPr>
          <w:color w:val="000000" w:themeColor="text1"/>
          <w:sz w:val="28"/>
          <w:szCs w:val="28"/>
          <w:lang w:val="en-US"/>
        </w:rPr>
        <w:t>s</w:t>
      </w:r>
      <w:r w:rsidR="00C20DD1">
        <w:rPr>
          <w:color w:val="000000" w:themeColor="text1"/>
          <w:sz w:val="28"/>
          <w:szCs w:val="28"/>
          <w:lang w:val="en-US"/>
        </w:rPr>
        <w:t xml:space="preserve"> for communication on human rights and humanitarian aspects relevant to sanctions and their implementation (</w:t>
      </w:r>
      <w:r w:rsidR="00CD43B1">
        <w:rPr>
          <w:color w:val="000000" w:themeColor="text1"/>
          <w:sz w:val="28"/>
          <w:szCs w:val="28"/>
          <w:lang w:val="en-US"/>
        </w:rPr>
        <w:t xml:space="preserve">establishment of </w:t>
      </w:r>
      <w:r w:rsidR="00C20DD1">
        <w:rPr>
          <w:color w:val="000000" w:themeColor="text1"/>
          <w:sz w:val="28"/>
          <w:szCs w:val="28"/>
          <w:lang w:val="en-US"/>
        </w:rPr>
        <w:t>focal point</w:t>
      </w:r>
      <w:r w:rsidR="00CD43B1">
        <w:rPr>
          <w:color w:val="000000" w:themeColor="text1"/>
          <w:sz w:val="28"/>
          <w:szCs w:val="28"/>
          <w:lang w:val="en-US"/>
        </w:rPr>
        <w:t>s with adequate financial and human resources</w:t>
      </w:r>
      <w:r w:rsidR="00C20DD1">
        <w:rPr>
          <w:color w:val="000000" w:themeColor="text1"/>
          <w:sz w:val="28"/>
          <w:szCs w:val="28"/>
          <w:lang w:val="en-US"/>
        </w:rPr>
        <w:t>)</w:t>
      </w:r>
      <w:r w:rsidRPr="000F4E82">
        <w:rPr>
          <w:color w:val="000000" w:themeColor="text1"/>
          <w:sz w:val="28"/>
          <w:szCs w:val="28"/>
          <w:lang w:val="en-US"/>
        </w:rPr>
        <w:t>.</w:t>
      </w:r>
    </w:p>
    <w:p w14:paraId="2142D18B" w14:textId="79ACBE52" w:rsidR="00C20DD1" w:rsidRDefault="00C20DD1" w:rsidP="00C20DD1">
      <w:pPr>
        <w:pStyle w:val="NormalWeb"/>
        <w:ind w:firstLine="360"/>
        <w:jc w:val="both"/>
        <w:rPr>
          <w:color w:val="000000" w:themeColor="text1"/>
          <w:sz w:val="28"/>
          <w:szCs w:val="28"/>
          <w:lang w:val="en-US"/>
        </w:rPr>
      </w:pPr>
      <w:r>
        <w:rPr>
          <w:color w:val="000000" w:themeColor="text1"/>
          <w:sz w:val="28"/>
          <w:szCs w:val="28"/>
          <w:lang w:val="en-US"/>
        </w:rPr>
        <w:t>19</w:t>
      </w:r>
      <w:r w:rsidRPr="00C53B45">
        <w:rPr>
          <w:color w:val="000000" w:themeColor="text1"/>
          <w:sz w:val="28"/>
          <w:szCs w:val="28"/>
          <w:lang w:val="en-US"/>
        </w:rPr>
        <w:t>.</w:t>
      </w:r>
      <w:r>
        <w:rPr>
          <w:color w:val="000000" w:themeColor="text1"/>
          <w:sz w:val="28"/>
          <w:szCs w:val="28"/>
          <w:lang w:val="en-US"/>
        </w:rPr>
        <w:t>2</w:t>
      </w:r>
      <w:r w:rsidRPr="00C53B45">
        <w:rPr>
          <w:color w:val="000000" w:themeColor="text1"/>
          <w:sz w:val="28"/>
          <w:szCs w:val="28"/>
          <w:lang w:val="en-US"/>
        </w:rPr>
        <w:t xml:space="preserve"> Access to information, including all types of communication services, is an indispensable element and a mediator of the complex of human rights. No sanction shall interfere with the right to information.</w:t>
      </w:r>
    </w:p>
    <w:p w14:paraId="517802C4" w14:textId="58CA37CC" w:rsidR="00C20DD1" w:rsidRPr="00C53B45" w:rsidRDefault="00C20DD1" w:rsidP="00C20DD1">
      <w:pPr>
        <w:pStyle w:val="NormalWeb"/>
        <w:ind w:firstLine="360"/>
        <w:jc w:val="both"/>
        <w:rPr>
          <w:color w:val="000000" w:themeColor="text1"/>
          <w:sz w:val="28"/>
          <w:szCs w:val="28"/>
          <w:lang w:val="en-US"/>
        </w:rPr>
      </w:pPr>
      <w:r>
        <w:rPr>
          <w:color w:val="000000" w:themeColor="text1"/>
          <w:sz w:val="28"/>
          <w:szCs w:val="28"/>
          <w:lang w:val="en-US"/>
        </w:rPr>
        <w:t xml:space="preserve">19.3 States and international </w:t>
      </w:r>
      <w:r w:rsidR="007F1F47">
        <w:rPr>
          <w:color w:val="000000" w:themeColor="text1"/>
          <w:sz w:val="28"/>
          <w:szCs w:val="28"/>
          <w:lang w:val="en-US"/>
        </w:rPr>
        <w:t xml:space="preserve">and </w:t>
      </w:r>
      <w:r>
        <w:rPr>
          <w:color w:val="000000" w:themeColor="text1"/>
          <w:sz w:val="28"/>
          <w:szCs w:val="28"/>
          <w:lang w:val="en-US"/>
        </w:rPr>
        <w:t>regional organizations shall provide transparency, timeliness, adequacy of all information on matters related to sanctions, and free and non-</w:t>
      </w:r>
      <w:r w:rsidR="007F1F47">
        <w:rPr>
          <w:color w:val="000000" w:themeColor="text1"/>
          <w:sz w:val="28"/>
          <w:szCs w:val="28"/>
          <w:lang w:val="en-US"/>
        </w:rPr>
        <w:t xml:space="preserve">discriminatory </w:t>
      </w:r>
      <w:r>
        <w:rPr>
          <w:color w:val="000000" w:themeColor="text1"/>
          <w:sz w:val="28"/>
          <w:szCs w:val="28"/>
          <w:lang w:val="en-US"/>
        </w:rPr>
        <w:t xml:space="preserve">character of access thereto. </w:t>
      </w:r>
      <w:r w:rsidRPr="00C53B45">
        <w:rPr>
          <w:color w:val="000000" w:themeColor="text1"/>
          <w:sz w:val="28"/>
          <w:szCs w:val="28"/>
          <w:lang w:val="en-US"/>
        </w:rPr>
        <w:t xml:space="preserve">Access to IT-platforms shall be guaranteed by operator. </w:t>
      </w:r>
    </w:p>
    <w:p w14:paraId="1B300166" w14:textId="64DD9F4E" w:rsidR="00EC2C2C" w:rsidRPr="000F4E82" w:rsidRDefault="00EC2C2C" w:rsidP="000F4E82">
      <w:pPr>
        <w:pStyle w:val="NormalWeb"/>
        <w:jc w:val="both"/>
        <w:rPr>
          <w:color w:val="000000" w:themeColor="text1"/>
          <w:sz w:val="28"/>
          <w:szCs w:val="28"/>
          <w:lang w:val="en-US"/>
        </w:rPr>
      </w:pPr>
      <w:r w:rsidRPr="000F4E82">
        <w:rPr>
          <w:color w:val="000000" w:themeColor="text1"/>
          <w:sz w:val="28"/>
          <w:szCs w:val="28"/>
          <w:lang w:val="en-US"/>
        </w:rPr>
        <w:t>19.</w:t>
      </w:r>
      <w:r w:rsidR="00C20DD1">
        <w:rPr>
          <w:color w:val="000000" w:themeColor="text1"/>
          <w:sz w:val="28"/>
          <w:szCs w:val="28"/>
          <w:lang w:val="en-US"/>
        </w:rPr>
        <w:t>4</w:t>
      </w:r>
      <w:r w:rsidRPr="000F4E82">
        <w:rPr>
          <w:color w:val="000000" w:themeColor="text1"/>
          <w:sz w:val="28"/>
          <w:szCs w:val="28"/>
          <w:lang w:val="en-US"/>
        </w:rPr>
        <w:t xml:space="preserve"> </w:t>
      </w:r>
      <w:r w:rsidR="00C20DD1">
        <w:rPr>
          <w:color w:val="000000" w:themeColor="text1"/>
          <w:sz w:val="28"/>
          <w:szCs w:val="28"/>
          <w:lang w:val="en-US"/>
        </w:rPr>
        <w:t>Focal points shall provide detailed information</w:t>
      </w:r>
      <w:r w:rsidR="00C60134">
        <w:rPr>
          <w:color w:val="000000" w:themeColor="text1"/>
          <w:sz w:val="28"/>
          <w:szCs w:val="28"/>
          <w:lang w:val="en-US"/>
        </w:rPr>
        <w:t xml:space="preserve">, </w:t>
      </w:r>
      <w:r w:rsidR="00C20DD1">
        <w:rPr>
          <w:color w:val="000000" w:themeColor="text1"/>
          <w:sz w:val="28"/>
          <w:szCs w:val="28"/>
          <w:lang w:val="en-US"/>
        </w:rPr>
        <w:t>clarification</w:t>
      </w:r>
      <w:r w:rsidR="00C60134">
        <w:rPr>
          <w:color w:val="000000" w:themeColor="text1"/>
          <w:sz w:val="28"/>
          <w:szCs w:val="28"/>
          <w:lang w:val="en-US"/>
        </w:rPr>
        <w:t xml:space="preserve"> and </w:t>
      </w:r>
      <w:r w:rsidR="00CD31B7">
        <w:rPr>
          <w:color w:val="000000" w:themeColor="text1"/>
          <w:sz w:val="28"/>
          <w:szCs w:val="28"/>
          <w:lang w:val="en-US"/>
        </w:rPr>
        <w:t xml:space="preserve">advisory services </w:t>
      </w:r>
      <w:r w:rsidR="00137E1B">
        <w:rPr>
          <w:color w:val="000000" w:themeColor="text1"/>
          <w:sz w:val="28"/>
          <w:szCs w:val="28"/>
          <w:lang w:val="en-US"/>
        </w:rPr>
        <w:t>free of cha</w:t>
      </w:r>
      <w:r w:rsidR="00CD31B7">
        <w:rPr>
          <w:color w:val="000000" w:themeColor="text1"/>
          <w:sz w:val="28"/>
          <w:szCs w:val="28"/>
          <w:lang w:val="en-US"/>
        </w:rPr>
        <w:t>r</w:t>
      </w:r>
      <w:r w:rsidR="00137E1B">
        <w:rPr>
          <w:color w:val="000000" w:themeColor="text1"/>
          <w:sz w:val="28"/>
          <w:szCs w:val="28"/>
          <w:lang w:val="en-US"/>
        </w:rPr>
        <w:t>ge and</w:t>
      </w:r>
      <w:r w:rsidR="00C20DD1">
        <w:rPr>
          <w:color w:val="000000" w:themeColor="text1"/>
          <w:sz w:val="28"/>
          <w:szCs w:val="28"/>
          <w:lang w:val="en-US"/>
        </w:rPr>
        <w:t xml:space="preserve"> in </w:t>
      </w:r>
      <w:r w:rsidR="00CD31B7">
        <w:rPr>
          <w:color w:val="000000" w:themeColor="text1"/>
          <w:sz w:val="28"/>
          <w:szCs w:val="28"/>
          <w:lang w:val="en-US"/>
        </w:rPr>
        <w:t xml:space="preserve">a </w:t>
      </w:r>
      <w:r w:rsidR="00C20DD1">
        <w:rPr>
          <w:color w:val="000000" w:themeColor="text1"/>
          <w:sz w:val="28"/>
          <w:szCs w:val="28"/>
          <w:lang w:val="en-US"/>
        </w:rPr>
        <w:t xml:space="preserve">timely manner </w:t>
      </w:r>
      <w:r w:rsidR="00CD31B7">
        <w:rPr>
          <w:color w:val="000000" w:themeColor="text1"/>
          <w:sz w:val="28"/>
          <w:szCs w:val="28"/>
          <w:lang w:val="en-US"/>
        </w:rPr>
        <w:t>regarding</w:t>
      </w:r>
      <w:r w:rsidR="00C20DD1">
        <w:rPr>
          <w:color w:val="000000" w:themeColor="text1"/>
          <w:sz w:val="28"/>
          <w:szCs w:val="28"/>
          <w:lang w:val="en-US"/>
        </w:rPr>
        <w:t xml:space="preserve"> </w:t>
      </w:r>
      <w:r w:rsidR="00137E1B">
        <w:rPr>
          <w:color w:val="000000" w:themeColor="text1"/>
          <w:sz w:val="28"/>
          <w:szCs w:val="28"/>
          <w:lang w:val="en-US"/>
        </w:rPr>
        <w:t xml:space="preserve">licensing, </w:t>
      </w:r>
      <w:r w:rsidR="00CD31B7">
        <w:rPr>
          <w:color w:val="000000" w:themeColor="text1"/>
          <w:sz w:val="28"/>
          <w:szCs w:val="28"/>
          <w:lang w:val="en-US"/>
        </w:rPr>
        <w:t xml:space="preserve">the scope of </w:t>
      </w:r>
      <w:r w:rsidR="00137E1B">
        <w:rPr>
          <w:color w:val="000000" w:themeColor="text1"/>
          <w:sz w:val="28"/>
          <w:szCs w:val="28"/>
          <w:lang w:val="en-US"/>
        </w:rPr>
        <w:t xml:space="preserve">humanitarian </w:t>
      </w:r>
      <w:r w:rsidR="00CD31B7">
        <w:rPr>
          <w:color w:val="000000" w:themeColor="text1"/>
          <w:sz w:val="28"/>
          <w:szCs w:val="28"/>
          <w:lang w:val="en-US"/>
        </w:rPr>
        <w:t>carve-out</w:t>
      </w:r>
      <w:r w:rsidR="009613D5">
        <w:rPr>
          <w:color w:val="000000" w:themeColor="text1"/>
          <w:sz w:val="28"/>
          <w:szCs w:val="28"/>
          <w:lang w:val="en-US"/>
        </w:rPr>
        <w:t>s</w:t>
      </w:r>
      <w:r w:rsidR="00CD31B7">
        <w:rPr>
          <w:color w:val="000000" w:themeColor="text1"/>
          <w:sz w:val="28"/>
          <w:szCs w:val="28"/>
          <w:lang w:val="en-US"/>
        </w:rPr>
        <w:t xml:space="preserve"> </w:t>
      </w:r>
      <w:r w:rsidR="00137E1B">
        <w:rPr>
          <w:color w:val="000000" w:themeColor="text1"/>
          <w:sz w:val="28"/>
          <w:szCs w:val="28"/>
          <w:lang w:val="en-US"/>
        </w:rPr>
        <w:t xml:space="preserve">and </w:t>
      </w:r>
      <w:r w:rsidR="00CD31B7">
        <w:rPr>
          <w:color w:val="000000" w:themeColor="text1"/>
          <w:sz w:val="28"/>
          <w:szCs w:val="28"/>
          <w:lang w:val="en-US"/>
        </w:rPr>
        <w:t xml:space="preserve">relevant procedural matters, including administrative and legal procedures for </w:t>
      </w:r>
      <w:r w:rsidR="00137E1B">
        <w:rPr>
          <w:color w:val="000000" w:themeColor="text1"/>
          <w:sz w:val="28"/>
          <w:szCs w:val="28"/>
          <w:lang w:val="en-US"/>
        </w:rPr>
        <w:t>de-listing</w:t>
      </w:r>
      <w:r w:rsidR="00CD31B7">
        <w:rPr>
          <w:color w:val="000000" w:themeColor="text1"/>
          <w:sz w:val="28"/>
          <w:szCs w:val="28"/>
          <w:lang w:val="en-US"/>
        </w:rPr>
        <w:t xml:space="preserve"> of designated individuals and entities</w:t>
      </w:r>
      <w:r w:rsidRPr="000F4E82">
        <w:rPr>
          <w:color w:val="000000" w:themeColor="text1"/>
          <w:sz w:val="28"/>
          <w:szCs w:val="28"/>
          <w:lang w:val="en-US"/>
        </w:rPr>
        <w:t>.</w:t>
      </w:r>
    </w:p>
    <w:p w14:paraId="79FEF050" w14:textId="42AA5CDE" w:rsidR="00153EC8" w:rsidRPr="00246C84" w:rsidRDefault="00153EC8" w:rsidP="00153EC8">
      <w:pPr>
        <w:pStyle w:val="NormalWeb"/>
        <w:ind w:firstLine="360"/>
        <w:jc w:val="both"/>
        <w:outlineLvl w:val="1"/>
        <w:rPr>
          <w:b/>
          <w:i/>
          <w:sz w:val="28"/>
          <w:szCs w:val="28"/>
          <w:lang w:val="en-US"/>
        </w:rPr>
      </w:pPr>
      <w:bookmarkStart w:id="24" w:name="_Toc153800343"/>
      <w:r w:rsidRPr="00246C84">
        <w:rPr>
          <w:b/>
          <w:i/>
          <w:sz w:val="28"/>
          <w:szCs w:val="28"/>
          <w:lang w:val="en-US"/>
        </w:rPr>
        <w:t xml:space="preserve">Foundational principles for </w:t>
      </w:r>
      <w:r w:rsidR="004B249F">
        <w:rPr>
          <w:b/>
          <w:i/>
          <w:sz w:val="28"/>
          <w:szCs w:val="28"/>
          <w:lang w:val="en-US"/>
        </w:rPr>
        <w:t>States</w:t>
      </w:r>
      <w:r w:rsidRPr="00246C84">
        <w:rPr>
          <w:b/>
          <w:i/>
          <w:sz w:val="28"/>
          <w:szCs w:val="28"/>
          <w:lang w:val="en-US"/>
        </w:rPr>
        <w:t xml:space="preserve"> and regional organizations</w:t>
      </w:r>
      <w:bookmarkEnd w:id="24"/>
    </w:p>
    <w:p w14:paraId="445631D6" w14:textId="1CB9943B" w:rsidR="00153EC8" w:rsidRPr="002F0FAE" w:rsidRDefault="00D154A1" w:rsidP="00153EC8">
      <w:pPr>
        <w:pStyle w:val="NormalWeb"/>
        <w:ind w:firstLine="360"/>
        <w:jc w:val="both"/>
        <w:outlineLvl w:val="2"/>
        <w:rPr>
          <w:i/>
          <w:sz w:val="28"/>
          <w:szCs w:val="28"/>
          <w:lang w:val="en-US"/>
        </w:rPr>
      </w:pPr>
      <w:bookmarkStart w:id="25" w:name="_Toc153800344"/>
      <w:r>
        <w:rPr>
          <w:i/>
          <w:sz w:val="28"/>
          <w:szCs w:val="28"/>
          <w:lang w:val="en-US"/>
        </w:rPr>
        <w:t>20</w:t>
      </w:r>
      <w:r w:rsidR="00AD4ACF" w:rsidRPr="00AD4ACF">
        <w:rPr>
          <w:i/>
          <w:sz w:val="28"/>
          <w:szCs w:val="28"/>
          <w:lang w:val="en-US"/>
        </w:rPr>
        <w:t xml:space="preserve"> </w:t>
      </w:r>
      <w:r w:rsidR="00153EC8">
        <w:rPr>
          <w:i/>
          <w:sz w:val="28"/>
          <w:szCs w:val="28"/>
          <w:lang w:val="en-US"/>
        </w:rPr>
        <w:t>Rule of law</w:t>
      </w:r>
      <w:bookmarkEnd w:id="25"/>
      <w:r w:rsidR="00153EC8">
        <w:rPr>
          <w:i/>
          <w:sz w:val="28"/>
          <w:szCs w:val="28"/>
          <w:lang w:val="en-US"/>
        </w:rPr>
        <w:t xml:space="preserve"> </w:t>
      </w:r>
    </w:p>
    <w:p w14:paraId="39C2B37D" w14:textId="253552A6" w:rsidR="00153EC8" w:rsidRDefault="00D154A1" w:rsidP="00153EC8">
      <w:pPr>
        <w:pStyle w:val="NormalWeb"/>
        <w:ind w:firstLine="360"/>
        <w:jc w:val="both"/>
        <w:rPr>
          <w:sz w:val="28"/>
          <w:szCs w:val="28"/>
          <w:lang w:val="en-US"/>
        </w:rPr>
      </w:pPr>
      <w:proofErr w:type="gramStart"/>
      <w:r>
        <w:rPr>
          <w:sz w:val="28"/>
          <w:szCs w:val="28"/>
          <w:lang w:val="en-US"/>
        </w:rPr>
        <w:t>20</w:t>
      </w:r>
      <w:r w:rsidR="00153EC8">
        <w:rPr>
          <w:sz w:val="28"/>
          <w:szCs w:val="28"/>
          <w:lang w:val="en-US"/>
        </w:rPr>
        <w:t>.</w:t>
      </w:r>
      <w:r w:rsidR="00AD4ACF" w:rsidRPr="00AD4ACF">
        <w:rPr>
          <w:sz w:val="28"/>
          <w:szCs w:val="28"/>
          <w:lang w:val="en-US"/>
        </w:rPr>
        <w:t>1</w:t>
      </w:r>
      <w:r w:rsidR="00153EC8" w:rsidRPr="00375C72">
        <w:rPr>
          <w:sz w:val="28"/>
          <w:szCs w:val="28"/>
          <w:lang w:val="en-US"/>
        </w:rPr>
        <w:t xml:space="preserve"> </w:t>
      </w:r>
      <w:r w:rsidR="002720F3">
        <w:rPr>
          <w:sz w:val="28"/>
          <w:szCs w:val="28"/>
          <w:lang w:val="en-US"/>
        </w:rPr>
        <w:t xml:space="preserve">Any unilateral measures can only be taken by </w:t>
      </w:r>
      <w:r w:rsidR="004B249F">
        <w:rPr>
          <w:sz w:val="28"/>
          <w:szCs w:val="28"/>
          <w:lang w:val="en-US"/>
        </w:rPr>
        <w:t>States</w:t>
      </w:r>
      <w:r w:rsidR="002720F3">
        <w:rPr>
          <w:sz w:val="28"/>
          <w:szCs w:val="28"/>
          <w:lang w:val="en-US"/>
        </w:rPr>
        <w:t xml:space="preserve"> and international organizations in the course of implementation of resolutions of the UN Security Council adopted under Chapter VII of the UN Charter or if they do not violate their international obligations (retor</w:t>
      </w:r>
      <w:r w:rsidR="002A3F88">
        <w:rPr>
          <w:sz w:val="28"/>
          <w:szCs w:val="28"/>
          <w:lang w:val="en-US"/>
        </w:rPr>
        <w:t>s</w:t>
      </w:r>
      <w:r w:rsidR="002720F3">
        <w:rPr>
          <w:sz w:val="28"/>
          <w:szCs w:val="28"/>
          <w:lang w:val="en-US"/>
        </w:rPr>
        <w:t>ions) or their wrongfulness is excluded under international law in the course of counter</w:t>
      </w:r>
      <w:r w:rsidR="00AB773F" w:rsidRPr="008430FC">
        <w:rPr>
          <w:sz w:val="28"/>
          <w:szCs w:val="28"/>
          <w:lang w:val="en-US"/>
        </w:rPr>
        <w:t>-</w:t>
      </w:r>
      <w:r w:rsidR="002720F3">
        <w:rPr>
          <w:sz w:val="28"/>
          <w:szCs w:val="28"/>
          <w:lang w:val="en-US"/>
        </w:rPr>
        <w:t>measures in full conformity with rules of the law of international responsibility</w:t>
      </w:r>
      <w:r w:rsidR="00153EC8">
        <w:rPr>
          <w:sz w:val="28"/>
          <w:szCs w:val="28"/>
          <w:lang w:val="en-US"/>
        </w:rPr>
        <w:t>.</w:t>
      </w:r>
      <w:proofErr w:type="gramEnd"/>
      <w:r w:rsidR="00446F3F">
        <w:rPr>
          <w:sz w:val="28"/>
          <w:szCs w:val="28"/>
          <w:lang w:val="en-US"/>
        </w:rPr>
        <w:t xml:space="preserve"> All other unilateral means of pressure constitute unilateral </w:t>
      </w:r>
      <w:r w:rsidR="009879C2">
        <w:rPr>
          <w:sz w:val="28"/>
          <w:szCs w:val="28"/>
          <w:lang w:val="en-US"/>
        </w:rPr>
        <w:t>coercive</w:t>
      </w:r>
      <w:r w:rsidR="00446F3F">
        <w:rPr>
          <w:sz w:val="28"/>
          <w:szCs w:val="28"/>
          <w:lang w:val="en-US"/>
        </w:rPr>
        <w:t xml:space="preserve"> measures and are illegal under international law.</w:t>
      </w:r>
    </w:p>
    <w:p w14:paraId="7D6C8697" w14:textId="07C65268" w:rsidR="00153EC8" w:rsidRPr="009879C2" w:rsidRDefault="00D154A1" w:rsidP="00153EC8">
      <w:pPr>
        <w:pStyle w:val="NormalWeb"/>
        <w:ind w:firstLine="360"/>
        <w:jc w:val="both"/>
        <w:rPr>
          <w:sz w:val="28"/>
          <w:szCs w:val="28"/>
          <w:lang w:val="en-US"/>
        </w:rPr>
      </w:pPr>
      <w:r>
        <w:rPr>
          <w:sz w:val="28"/>
          <w:szCs w:val="28"/>
          <w:lang w:val="en-US"/>
        </w:rPr>
        <w:lastRenderedPageBreak/>
        <w:t>20</w:t>
      </w:r>
      <w:r w:rsidR="00AD4ACF">
        <w:rPr>
          <w:sz w:val="28"/>
          <w:szCs w:val="28"/>
          <w:lang w:val="en-US"/>
        </w:rPr>
        <w:t xml:space="preserve">.2 </w:t>
      </w:r>
      <w:r w:rsidR="00153EC8" w:rsidRPr="00375C72">
        <w:rPr>
          <w:sz w:val="28"/>
          <w:szCs w:val="28"/>
          <w:lang w:val="en-US"/>
        </w:rPr>
        <w:t>Secondary sanctions</w:t>
      </w:r>
      <w:r w:rsidR="002720F3">
        <w:rPr>
          <w:sz w:val="28"/>
          <w:szCs w:val="28"/>
          <w:lang w:val="en-US"/>
        </w:rPr>
        <w:t>, civil and criminal penalties for circumvention of prima</w:t>
      </w:r>
      <w:r w:rsidR="00AD4ACF">
        <w:rPr>
          <w:sz w:val="28"/>
          <w:szCs w:val="28"/>
          <w:lang w:val="en-US"/>
        </w:rPr>
        <w:t>ry unilateral sanctions regimes</w:t>
      </w:r>
      <w:r w:rsidR="00153EC8" w:rsidRPr="00375C72">
        <w:rPr>
          <w:sz w:val="28"/>
          <w:szCs w:val="28"/>
          <w:lang w:val="en-US"/>
        </w:rPr>
        <w:t xml:space="preserve"> as </w:t>
      </w:r>
      <w:r w:rsidR="008430FC">
        <w:rPr>
          <w:sz w:val="28"/>
          <w:szCs w:val="28"/>
          <w:lang w:val="en-US"/>
        </w:rPr>
        <w:t xml:space="preserve">well as </w:t>
      </w:r>
      <w:r w:rsidR="00153EC8" w:rsidRPr="00375C72">
        <w:rPr>
          <w:sz w:val="28"/>
          <w:szCs w:val="28"/>
          <w:lang w:val="en-US"/>
        </w:rPr>
        <w:t>any other mechanism for sanctions` implementation do not form a</w:t>
      </w:r>
      <w:r w:rsidR="008430FC">
        <w:rPr>
          <w:sz w:val="28"/>
          <w:szCs w:val="28"/>
          <w:lang w:val="en-US"/>
        </w:rPr>
        <w:t>ny</w:t>
      </w:r>
      <w:r w:rsidR="00153EC8" w:rsidRPr="00375C72">
        <w:rPr>
          <w:sz w:val="28"/>
          <w:szCs w:val="28"/>
          <w:lang w:val="en-US"/>
        </w:rPr>
        <w:t xml:space="preserve"> legal basis </w:t>
      </w:r>
      <w:r w:rsidR="002720F3" w:rsidRPr="000F4E82">
        <w:rPr>
          <w:sz w:val="28"/>
          <w:szCs w:val="28"/>
          <w:lang w:val="en-US"/>
        </w:rPr>
        <w:t xml:space="preserve">to </w:t>
      </w:r>
      <w:r w:rsidR="008430FC" w:rsidRPr="000F4E82">
        <w:rPr>
          <w:sz w:val="28"/>
          <w:szCs w:val="28"/>
          <w:lang w:val="en-US"/>
        </w:rPr>
        <w:t>circumvent</w:t>
      </w:r>
      <w:r w:rsidR="00153EC8" w:rsidRPr="00375C72">
        <w:rPr>
          <w:sz w:val="28"/>
          <w:szCs w:val="28"/>
          <w:lang w:val="en-US"/>
        </w:rPr>
        <w:t xml:space="preserve"> peremptory norms of public international law</w:t>
      </w:r>
      <w:r w:rsidR="002720F3" w:rsidRPr="009879C2">
        <w:rPr>
          <w:sz w:val="28"/>
          <w:szCs w:val="28"/>
          <w:lang w:val="en-US"/>
        </w:rPr>
        <w:t xml:space="preserve"> </w:t>
      </w:r>
      <w:r w:rsidR="002720F3">
        <w:rPr>
          <w:sz w:val="28"/>
          <w:szCs w:val="28"/>
          <w:lang w:val="en-US"/>
        </w:rPr>
        <w:t>as well as other customary or treaty obligation</w:t>
      </w:r>
      <w:r w:rsidR="00153EC8">
        <w:rPr>
          <w:sz w:val="28"/>
          <w:szCs w:val="28"/>
          <w:lang w:val="en-US"/>
        </w:rPr>
        <w:t>.</w:t>
      </w:r>
      <w:r w:rsidR="00153EC8" w:rsidRPr="00375C72">
        <w:rPr>
          <w:sz w:val="28"/>
          <w:szCs w:val="28"/>
          <w:lang w:val="en-US"/>
        </w:rPr>
        <w:t xml:space="preserve"> </w:t>
      </w:r>
    </w:p>
    <w:p w14:paraId="2A4B5882" w14:textId="617C69D6" w:rsidR="00446F3F" w:rsidRDefault="00D154A1" w:rsidP="00153EC8">
      <w:pPr>
        <w:pStyle w:val="NormalWeb"/>
        <w:ind w:firstLine="360"/>
        <w:jc w:val="both"/>
        <w:rPr>
          <w:sz w:val="28"/>
          <w:szCs w:val="28"/>
          <w:lang w:val="en-US"/>
        </w:rPr>
      </w:pPr>
      <w:r>
        <w:rPr>
          <w:sz w:val="28"/>
          <w:szCs w:val="28"/>
          <w:lang w:val="en-US"/>
        </w:rPr>
        <w:t>20</w:t>
      </w:r>
      <w:r w:rsidR="00AD4ACF">
        <w:rPr>
          <w:sz w:val="28"/>
          <w:szCs w:val="28"/>
          <w:lang w:val="en-US"/>
        </w:rPr>
        <w:t xml:space="preserve">.3 </w:t>
      </w:r>
      <w:r w:rsidR="004B249F">
        <w:rPr>
          <w:sz w:val="28"/>
          <w:szCs w:val="28"/>
          <w:lang w:val="en-US"/>
        </w:rPr>
        <w:t>States</w:t>
      </w:r>
      <w:r w:rsidR="00446F3F">
        <w:rPr>
          <w:sz w:val="28"/>
          <w:szCs w:val="28"/>
          <w:lang w:val="en-US"/>
        </w:rPr>
        <w:t xml:space="preserve"> are under obligation to </w:t>
      </w:r>
      <w:r w:rsidR="002A3F88">
        <w:rPr>
          <w:sz w:val="28"/>
          <w:szCs w:val="28"/>
          <w:lang w:val="en-US"/>
        </w:rPr>
        <w:t xml:space="preserve">refrain from </w:t>
      </w:r>
      <w:r w:rsidR="00446F3F">
        <w:rPr>
          <w:sz w:val="28"/>
          <w:szCs w:val="28"/>
          <w:lang w:val="en-US"/>
        </w:rPr>
        <w:t>implement</w:t>
      </w:r>
      <w:r w:rsidR="002A3F88">
        <w:rPr>
          <w:sz w:val="28"/>
          <w:szCs w:val="28"/>
          <w:lang w:val="en-US"/>
        </w:rPr>
        <w:t>ing</w:t>
      </w:r>
      <w:r w:rsidR="00446F3F">
        <w:rPr>
          <w:sz w:val="28"/>
          <w:szCs w:val="28"/>
          <w:lang w:val="en-US"/>
        </w:rPr>
        <w:t xml:space="preserve"> unilateral coercive measures imposed by third </w:t>
      </w:r>
      <w:r w:rsidR="004B249F">
        <w:rPr>
          <w:sz w:val="28"/>
          <w:szCs w:val="28"/>
          <w:lang w:val="en-US"/>
        </w:rPr>
        <w:t>States</w:t>
      </w:r>
      <w:r w:rsidR="00446F3F">
        <w:rPr>
          <w:sz w:val="28"/>
          <w:szCs w:val="28"/>
          <w:lang w:val="en-US"/>
        </w:rPr>
        <w:t xml:space="preserve"> and organizations and are </w:t>
      </w:r>
      <w:r w:rsidR="008430FC">
        <w:rPr>
          <w:sz w:val="28"/>
          <w:szCs w:val="28"/>
          <w:lang w:val="en-US"/>
        </w:rPr>
        <w:t>obliged</w:t>
      </w:r>
      <w:r w:rsidR="00446F3F">
        <w:rPr>
          <w:sz w:val="28"/>
          <w:szCs w:val="28"/>
          <w:lang w:val="en-US"/>
        </w:rPr>
        <w:t xml:space="preserve"> to ensure that businesses under their jurisdiction and/ or control do not comply and/or over-comply with such unilateral coercive measures as a </w:t>
      </w:r>
      <w:r w:rsidR="00203072">
        <w:rPr>
          <w:sz w:val="28"/>
          <w:szCs w:val="28"/>
          <w:lang w:val="en-US"/>
        </w:rPr>
        <w:t>part of the rule of law standards</w:t>
      </w:r>
      <w:r w:rsidR="00165F6E">
        <w:rPr>
          <w:sz w:val="28"/>
          <w:szCs w:val="28"/>
          <w:lang w:val="en-US"/>
        </w:rPr>
        <w:t>.</w:t>
      </w:r>
    </w:p>
    <w:p w14:paraId="6FCD2838" w14:textId="315DC617" w:rsidR="009E00F7" w:rsidRPr="00446F3F" w:rsidRDefault="009E00F7" w:rsidP="00153EC8">
      <w:pPr>
        <w:pStyle w:val="NormalWeb"/>
        <w:ind w:firstLine="360"/>
        <w:jc w:val="both"/>
        <w:rPr>
          <w:color w:val="5B9BD5" w:themeColor="accent1"/>
          <w:sz w:val="28"/>
          <w:szCs w:val="28"/>
          <w:lang w:val="en-US"/>
        </w:rPr>
      </w:pPr>
      <w:r>
        <w:rPr>
          <w:sz w:val="28"/>
          <w:szCs w:val="28"/>
          <w:lang w:val="en-US"/>
        </w:rPr>
        <w:t xml:space="preserve">All necessary legislative and administrative measures are welcomed to ensure law-abiding policy aimed at avoiding overcompliance with sanctions. </w:t>
      </w:r>
    </w:p>
    <w:p w14:paraId="196F385E" w14:textId="3F67039F" w:rsidR="00AD4ACF" w:rsidRDefault="00D154A1" w:rsidP="007C5B36">
      <w:pPr>
        <w:pStyle w:val="NormalWeb"/>
        <w:ind w:firstLine="360"/>
        <w:jc w:val="both"/>
        <w:rPr>
          <w:sz w:val="28"/>
          <w:szCs w:val="28"/>
          <w:lang w:val="en-US"/>
        </w:rPr>
      </w:pPr>
      <w:r>
        <w:rPr>
          <w:sz w:val="28"/>
          <w:szCs w:val="28"/>
          <w:lang w:val="en-US"/>
        </w:rPr>
        <w:t>20</w:t>
      </w:r>
      <w:r w:rsidR="00AD4ACF">
        <w:rPr>
          <w:sz w:val="28"/>
          <w:szCs w:val="28"/>
          <w:lang w:val="en-US"/>
        </w:rPr>
        <w:t xml:space="preserve">.4 </w:t>
      </w:r>
      <w:r w:rsidR="00153EC8" w:rsidRPr="005E1DCE">
        <w:rPr>
          <w:sz w:val="28"/>
          <w:szCs w:val="28"/>
          <w:lang w:val="en-US"/>
        </w:rPr>
        <w:t>Accountability and redress for violation</w:t>
      </w:r>
      <w:r w:rsidR="0030202F">
        <w:rPr>
          <w:sz w:val="28"/>
          <w:szCs w:val="28"/>
          <w:lang w:val="en-US"/>
        </w:rPr>
        <w:t>s</w:t>
      </w:r>
      <w:r w:rsidR="00153EC8" w:rsidRPr="005E1DCE">
        <w:rPr>
          <w:sz w:val="28"/>
          <w:szCs w:val="28"/>
          <w:lang w:val="en-US"/>
        </w:rPr>
        <w:t xml:space="preserve"> of human rights </w:t>
      </w:r>
      <w:r w:rsidR="0030202F">
        <w:rPr>
          <w:sz w:val="28"/>
          <w:szCs w:val="28"/>
          <w:lang w:val="en-US"/>
        </w:rPr>
        <w:t xml:space="preserve">perpetrated in the context and </w:t>
      </w:r>
      <w:proofErr w:type="gramStart"/>
      <w:r w:rsidR="0030202F">
        <w:rPr>
          <w:sz w:val="28"/>
          <w:szCs w:val="28"/>
          <w:lang w:val="en-US"/>
        </w:rPr>
        <w:t>as a result</w:t>
      </w:r>
      <w:proofErr w:type="gramEnd"/>
      <w:r w:rsidR="0030202F">
        <w:rPr>
          <w:sz w:val="28"/>
          <w:szCs w:val="28"/>
          <w:lang w:val="en-US"/>
        </w:rPr>
        <w:t xml:space="preserve"> of </w:t>
      </w:r>
      <w:r w:rsidR="00153EC8" w:rsidRPr="005E1DCE">
        <w:rPr>
          <w:sz w:val="28"/>
          <w:szCs w:val="28"/>
          <w:lang w:val="en-US"/>
        </w:rPr>
        <w:t>sanctions` policies form an indispensable part of the rule of law.</w:t>
      </w:r>
    </w:p>
    <w:p w14:paraId="6D6451F4" w14:textId="66A31CA1" w:rsidR="00AD4ACF" w:rsidRPr="00AD4ACF" w:rsidRDefault="00D154A1" w:rsidP="00AD4ACF">
      <w:pPr>
        <w:pStyle w:val="NormalWeb"/>
        <w:ind w:firstLine="360"/>
        <w:jc w:val="both"/>
        <w:rPr>
          <w:sz w:val="28"/>
          <w:szCs w:val="28"/>
          <w:lang w:val="en-US"/>
        </w:rPr>
      </w:pPr>
      <w:r>
        <w:rPr>
          <w:sz w:val="28"/>
          <w:szCs w:val="28"/>
          <w:lang w:val="en-US"/>
        </w:rPr>
        <w:t>20</w:t>
      </w:r>
      <w:r w:rsidR="00AD4ACF">
        <w:rPr>
          <w:sz w:val="28"/>
          <w:szCs w:val="28"/>
          <w:lang w:val="en-US"/>
        </w:rPr>
        <w:t>.5</w:t>
      </w:r>
      <w:r w:rsidR="007C5B36" w:rsidRPr="007C5B36">
        <w:rPr>
          <w:i/>
          <w:sz w:val="28"/>
          <w:szCs w:val="28"/>
          <w:lang w:val="en-US"/>
        </w:rPr>
        <w:t xml:space="preserve"> </w:t>
      </w:r>
      <w:r w:rsidR="00AD4ACF" w:rsidRPr="00AD4ACF">
        <w:rPr>
          <w:sz w:val="28"/>
          <w:szCs w:val="28"/>
          <w:lang w:val="en-US"/>
        </w:rPr>
        <w:t xml:space="preserve">Sanctions, secondary sanctions and over-compliance should not </w:t>
      </w:r>
      <w:r w:rsidR="008430FC" w:rsidRPr="000F4E82">
        <w:rPr>
          <w:sz w:val="28"/>
          <w:szCs w:val="28"/>
          <w:lang w:val="en-US"/>
        </w:rPr>
        <w:t>constitut</w:t>
      </w:r>
      <w:r w:rsidR="008430FC" w:rsidRPr="00C60134">
        <w:rPr>
          <w:sz w:val="28"/>
          <w:szCs w:val="28"/>
          <w:lang w:val="en-US"/>
        </w:rPr>
        <w:t>e</w:t>
      </w:r>
      <w:r w:rsidR="008430FC">
        <w:rPr>
          <w:sz w:val="28"/>
          <w:szCs w:val="28"/>
          <w:lang w:val="en-US"/>
        </w:rPr>
        <w:t xml:space="preserve"> </w:t>
      </w:r>
      <w:r w:rsidR="00AD4ACF" w:rsidRPr="00AD4ACF">
        <w:rPr>
          <w:sz w:val="28"/>
          <w:szCs w:val="28"/>
          <w:lang w:val="en-US"/>
        </w:rPr>
        <w:t>obstacles to</w:t>
      </w:r>
      <w:r w:rsidR="00390D1E">
        <w:rPr>
          <w:sz w:val="28"/>
          <w:szCs w:val="28"/>
          <w:lang w:val="en-US"/>
        </w:rPr>
        <w:t xml:space="preserve"> the</w:t>
      </w:r>
      <w:r w:rsidR="00AD4ACF" w:rsidRPr="00AD4ACF">
        <w:rPr>
          <w:sz w:val="28"/>
          <w:szCs w:val="28"/>
          <w:lang w:val="en-US"/>
        </w:rPr>
        <w:t xml:space="preserve"> </w:t>
      </w:r>
      <w:r w:rsidR="00490A84">
        <w:rPr>
          <w:sz w:val="28"/>
          <w:szCs w:val="28"/>
          <w:lang w:val="en-US"/>
        </w:rPr>
        <w:t>administration of justice</w:t>
      </w:r>
      <w:r w:rsidR="00AD4ACF" w:rsidRPr="00AD4ACF">
        <w:rPr>
          <w:sz w:val="28"/>
          <w:szCs w:val="28"/>
          <w:lang w:val="en-US"/>
        </w:rPr>
        <w:t xml:space="preserve"> and </w:t>
      </w:r>
      <w:r w:rsidR="00390D1E">
        <w:rPr>
          <w:sz w:val="28"/>
          <w:szCs w:val="28"/>
          <w:lang w:val="en-US"/>
        </w:rPr>
        <w:t xml:space="preserve">to </w:t>
      </w:r>
      <w:r w:rsidR="00490A84">
        <w:rPr>
          <w:sz w:val="28"/>
          <w:szCs w:val="28"/>
          <w:lang w:val="en-US"/>
        </w:rPr>
        <w:t xml:space="preserve">judicial </w:t>
      </w:r>
      <w:r w:rsidR="00AD4ACF" w:rsidRPr="00AD4ACF">
        <w:rPr>
          <w:sz w:val="28"/>
          <w:szCs w:val="28"/>
          <w:lang w:val="en-US"/>
        </w:rPr>
        <w:t>procedures</w:t>
      </w:r>
      <w:r w:rsidR="00490A84">
        <w:rPr>
          <w:sz w:val="28"/>
          <w:szCs w:val="28"/>
          <w:lang w:val="en-US"/>
        </w:rPr>
        <w:t>, nor should</w:t>
      </w:r>
      <w:r w:rsidR="00AD4ACF">
        <w:rPr>
          <w:sz w:val="28"/>
          <w:szCs w:val="28"/>
          <w:lang w:val="en-US"/>
        </w:rPr>
        <w:t xml:space="preserve"> impede access to justice</w:t>
      </w:r>
      <w:r w:rsidR="00490A84">
        <w:rPr>
          <w:sz w:val="28"/>
          <w:szCs w:val="28"/>
          <w:lang w:val="en-US"/>
        </w:rPr>
        <w:t xml:space="preserve"> and redress, in general</w:t>
      </w:r>
      <w:r w:rsidR="00AD4ACF" w:rsidRPr="00AD4ACF">
        <w:rPr>
          <w:sz w:val="28"/>
          <w:szCs w:val="28"/>
          <w:lang w:val="en-US"/>
        </w:rPr>
        <w:t>.</w:t>
      </w:r>
    </w:p>
    <w:p w14:paraId="32FA9E1F" w14:textId="145919AA" w:rsidR="007C5B36" w:rsidRPr="002F0FAE" w:rsidRDefault="00D154A1" w:rsidP="007C5B36">
      <w:pPr>
        <w:pStyle w:val="NormalWeb"/>
        <w:ind w:firstLine="360"/>
        <w:jc w:val="both"/>
        <w:outlineLvl w:val="2"/>
        <w:rPr>
          <w:i/>
          <w:sz w:val="28"/>
          <w:szCs w:val="28"/>
          <w:lang w:val="en-US"/>
        </w:rPr>
      </w:pPr>
      <w:bookmarkStart w:id="26" w:name="_Toc153800345"/>
      <w:proofErr w:type="gramStart"/>
      <w:r>
        <w:rPr>
          <w:i/>
          <w:sz w:val="28"/>
          <w:szCs w:val="28"/>
          <w:lang w:val="en-US"/>
        </w:rPr>
        <w:t>21</w:t>
      </w:r>
      <w:proofErr w:type="gramEnd"/>
      <w:r w:rsidR="00AD4ACF">
        <w:rPr>
          <w:i/>
          <w:sz w:val="28"/>
          <w:szCs w:val="28"/>
          <w:lang w:val="en-US"/>
        </w:rPr>
        <w:t xml:space="preserve"> </w:t>
      </w:r>
      <w:r w:rsidR="007C5B36" w:rsidRPr="002F0FAE">
        <w:rPr>
          <w:i/>
          <w:sz w:val="28"/>
          <w:szCs w:val="28"/>
          <w:lang w:val="en-US"/>
        </w:rPr>
        <w:t>Legal certainty</w:t>
      </w:r>
      <w:bookmarkEnd w:id="26"/>
    </w:p>
    <w:p w14:paraId="5390E733" w14:textId="1A8E46B3" w:rsidR="007C5B36" w:rsidRDefault="00D154A1" w:rsidP="007C5B36">
      <w:pPr>
        <w:pStyle w:val="NormalWeb"/>
        <w:ind w:firstLine="360"/>
        <w:jc w:val="both"/>
        <w:rPr>
          <w:sz w:val="28"/>
          <w:szCs w:val="28"/>
          <w:lang w:val="en-US"/>
        </w:rPr>
      </w:pPr>
      <w:r>
        <w:rPr>
          <w:sz w:val="28"/>
          <w:szCs w:val="28"/>
          <w:lang w:val="en-US"/>
        </w:rPr>
        <w:t>21</w:t>
      </w:r>
      <w:r w:rsidR="007C5B36">
        <w:rPr>
          <w:sz w:val="28"/>
          <w:szCs w:val="28"/>
          <w:lang w:val="en-US"/>
        </w:rPr>
        <w:t>.</w:t>
      </w:r>
      <w:r w:rsidR="00AD4ACF">
        <w:rPr>
          <w:sz w:val="28"/>
          <w:szCs w:val="28"/>
          <w:lang w:val="en-US"/>
        </w:rPr>
        <w:t>1</w:t>
      </w:r>
      <w:r w:rsidR="007C5B36" w:rsidRPr="00375C72">
        <w:rPr>
          <w:sz w:val="28"/>
          <w:szCs w:val="28"/>
          <w:lang w:val="en-US"/>
        </w:rPr>
        <w:t xml:space="preserve"> </w:t>
      </w:r>
      <w:r w:rsidR="009613D5">
        <w:rPr>
          <w:sz w:val="28"/>
          <w:szCs w:val="28"/>
          <w:lang w:val="en-US"/>
        </w:rPr>
        <w:t>States</w:t>
      </w:r>
      <w:r w:rsidR="009613D5" w:rsidRPr="00375C72">
        <w:rPr>
          <w:sz w:val="28"/>
          <w:szCs w:val="28"/>
          <w:lang w:val="en-US"/>
        </w:rPr>
        <w:t xml:space="preserve"> and relevant regional organizations shall provide for a legal certainty in scope and methods for compliance policy of companies within their jurisdiction</w:t>
      </w:r>
      <w:r w:rsidR="009613D5" w:rsidRPr="009879C2">
        <w:rPr>
          <w:sz w:val="28"/>
          <w:szCs w:val="28"/>
          <w:lang w:val="en-US"/>
        </w:rPr>
        <w:t xml:space="preserve"> </w:t>
      </w:r>
      <w:r w:rsidR="009613D5">
        <w:rPr>
          <w:sz w:val="28"/>
          <w:szCs w:val="28"/>
          <w:lang w:val="en-US"/>
        </w:rPr>
        <w:t>or control</w:t>
      </w:r>
      <w:r w:rsidR="007C5B36">
        <w:rPr>
          <w:sz w:val="28"/>
          <w:szCs w:val="28"/>
          <w:lang w:val="en-US"/>
        </w:rPr>
        <w:t>.</w:t>
      </w:r>
    </w:p>
    <w:p w14:paraId="7902647E" w14:textId="2A348B1D" w:rsidR="007C5B36" w:rsidRDefault="00D154A1" w:rsidP="007C5B36">
      <w:pPr>
        <w:pStyle w:val="NormalWeb"/>
        <w:ind w:firstLine="360"/>
        <w:jc w:val="both"/>
        <w:rPr>
          <w:sz w:val="28"/>
          <w:szCs w:val="28"/>
          <w:lang w:val="en-US"/>
        </w:rPr>
      </w:pPr>
      <w:r>
        <w:rPr>
          <w:sz w:val="28"/>
          <w:szCs w:val="28"/>
          <w:lang w:val="en-US"/>
        </w:rPr>
        <w:t>21</w:t>
      </w:r>
      <w:r w:rsidR="00AD4ACF">
        <w:rPr>
          <w:sz w:val="28"/>
          <w:szCs w:val="28"/>
          <w:lang w:val="en-US"/>
        </w:rPr>
        <w:t xml:space="preserve">.2 </w:t>
      </w:r>
      <w:r w:rsidR="009613D5">
        <w:rPr>
          <w:sz w:val="28"/>
          <w:szCs w:val="28"/>
          <w:lang w:val="en-US"/>
        </w:rPr>
        <w:t>Requirements for compliance policy of companies must be clear, certain and foreseeable, accessible, and adopted in the form of the legally binding document</w:t>
      </w:r>
      <w:r w:rsidR="007C5B36">
        <w:rPr>
          <w:sz w:val="28"/>
          <w:szCs w:val="28"/>
          <w:lang w:val="en-US"/>
        </w:rPr>
        <w:t>.</w:t>
      </w:r>
      <w:r w:rsidR="00165F6E">
        <w:rPr>
          <w:sz w:val="28"/>
          <w:szCs w:val="28"/>
          <w:lang w:val="en-US"/>
        </w:rPr>
        <w:t xml:space="preserve"> </w:t>
      </w:r>
      <w:r w:rsidR="007C5B36">
        <w:rPr>
          <w:sz w:val="28"/>
          <w:szCs w:val="28"/>
          <w:lang w:val="en-US"/>
        </w:rPr>
        <w:t xml:space="preserve"> </w:t>
      </w:r>
    </w:p>
    <w:p w14:paraId="50146988" w14:textId="5F3AFE51" w:rsidR="00165F6E" w:rsidRPr="00375C72" w:rsidRDefault="00D154A1" w:rsidP="007C5B36">
      <w:pPr>
        <w:pStyle w:val="NormalWeb"/>
        <w:ind w:firstLine="360"/>
        <w:jc w:val="both"/>
        <w:rPr>
          <w:sz w:val="28"/>
          <w:szCs w:val="28"/>
          <w:lang w:val="en-US"/>
        </w:rPr>
      </w:pPr>
      <w:r>
        <w:rPr>
          <w:sz w:val="28"/>
          <w:szCs w:val="28"/>
          <w:lang w:val="en-US"/>
        </w:rPr>
        <w:t>21</w:t>
      </w:r>
      <w:r w:rsidR="00AD4ACF">
        <w:rPr>
          <w:sz w:val="28"/>
          <w:szCs w:val="28"/>
          <w:lang w:val="en-US"/>
        </w:rPr>
        <w:t xml:space="preserve">.3 </w:t>
      </w:r>
      <w:r w:rsidR="00165F6E">
        <w:rPr>
          <w:sz w:val="28"/>
          <w:szCs w:val="28"/>
          <w:lang w:val="en-US"/>
        </w:rPr>
        <w:t xml:space="preserve">Interpretation </w:t>
      </w:r>
      <w:r w:rsidR="00B4214A">
        <w:rPr>
          <w:sz w:val="28"/>
          <w:szCs w:val="28"/>
          <w:lang w:val="en-US"/>
        </w:rPr>
        <w:t xml:space="preserve">of sanctions compliance requirements </w:t>
      </w:r>
      <w:r w:rsidR="00165F6E">
        <w:rPr>
          <w:sz w:val="28"/>
          <w:szCs w:val="28"/>
          <w:lang w:val="en-US"/>
        </w:rPr>
        <w:t>shall take place in good faith. All sanctions regulations shall be interpreted in the narrowest possible way. Humanitarian exemptions and relevant notions and terminology shall</w:t>
      </w:r>
      <w:r w:rsidR="00B4214A">
        <w:rPr>
          <w:sz w:val="28"/>
          <w:szCs w:val="28"/>
          <w:lang w:val="en-US"/>
        </w:rPr>
        <w:t>, on the contrary,</w:t>
      </w:r>
      <w:r w:rsidR="00165F6E">
        <w:rPr>
          <w:sz w:val="28"/>
          <w:szCs w:val="28"/>
          <w:lang w:val="en-US"/>
        </w:rPr>
        <w:t xml:space="preserve"> be interpreted in the broadest possible</w:t>
      </w:r>
      <w:r w:rsidR="00B4214A">
        <w:rPr>
          <w:sz w:val="28"/>
          <w:szCs w:val="28"/>
          <w:lang w:val="en-US"/>
        </w:rPr>
        <w:t xml:space="preserve"> manner,</w:t>
      </w:r>
      <w:r w:rsidR="00165F6E">
        <w:rPr>
          <w:sz w:val="28"/>
          <w:szCs w:val="28"/>
          <w:lang w:val="en-US"/>
        </w:rPr>
        <w:t xml:space="preserve"> with due account </w:t>
      </w:r>
      <w:r w:rsidR="00B4214A">
        <w:rPr>
          <w:sz w:val="28"/>
          <w:szCs w:val="28"/>
          <w:lang w:val="en-US"/>
        </w:rPr>
        <w:t xml:space="preserve">to </w:t>
      </w:r>
      <w:r w:rsidR="00165F6E">
        <w:rPr>
          <w:sz w:val="28"/>
          <w:szCs w:val="28"/>
          <w:lang w:val="en-US"/>
        </w:rPr>
        <w:t>the principle of humanity.</w:t>
      </w:r>
    </w:p>
    <w:p w14:paraId="7FA73D33" w14:textId="7892BF80" w:rsidR="00EA3BAC" w:rsidRDefault="00AD4ACF" w:rsidP="00EA3BAC">
      <w:pPr>
        <w:pStyle w:val="NormalWeb"/>
        <w:ind w:firstLine="360"/>
        <w:jc w:val="both"/>
        <w:outlineLvl w:val="2"/>
        <w:rPr>
          <w:i/>
          <w:sz w:val="28"/>
          <w:szCs w:val="28"/>
          <w:lang w:val="en-US"/>
        </w:rPr>
      </w:pPr>
      <w:bookmarkStart w:id="27" w:name="_Toc153800346"/>
      <w:commentRangeStart w:id="28"/>
      <w:proofErr w:type="gramStart"/>
      <w:r>
        <w:rPr>
          <w:i/>
          <w:sz w:val="28"/>
          <w:szCs w:val="28"/>
          <w:lang w:val="en-US"/>
        </w:rPr>
        <w:t>2</w:t>
      </w:r>
      <w:r w:rsidR="00D154A1">
        <w:rPr>
          <w:i/>
          <w:sz w:val="28"/>
          <w:szCs w:val="28"/>
          <w:lang w:val="en-US"/>
        </w:rPr>
        <w:t>2</w:t>
      </w:r>
      <w:proofErr w:type="gramEnd"/>
      <w:r>
        <w:rPr>
          <w:i/>
          <w:sz w:val="28"/>
          <w:szCs w:val="28"/>
          <w:lang w:val="en-US"/>
        </w:rPr>
        <w:t xml:space="preserve"> </w:t>
      </w:r>
      <w:r w:rsidR="00EA3BAC" w:rsidRPr="00EA3BAC">
        <w:rPr>
          <w:i/>
          <w:sz w:val="28"/>
          <w:szCs w:val="28"/>
          <w:lang w:val="en-US"/>
        </w:rPr>
        <w:t>Jurisdiction and effective measures</w:t>
      </w:r>
      <w:bookmarkEnd w:id="27"/>
      <w:commentRangeEnd w:id="28"/>
      <w:r w:rsidR="002C7F36">
        <w:rPr>
          <w:rStyle w:val="CommentReference"/>
          <w:rFonts w:asciiTheme="minorHAnsi" w:eastAsiaTheme="minorHAnsi" w:hAnsiTheme="minorHAnsi" w:cstheme="minorBidi"/>
          <w:lang w:eastAsia="en-US"/>
        </w:rPr>
        <w:commentReference w:id="28"/>
      </w:r>
    </w:p>
    <w:p w14:paraId="4DE3C137" w14:textId="35C66172" w:rsidR="00EA3BAC" w:rsidRDefault="00AD4ACF" w:rsidP="00EA3BAC">
      <w:pPr>
        <w:pStyle w:val="NormalWeb"/>
        <w:ind w:firstLine="360"/>
        <w:jc w:val="both"/>
        <w:rPr>
          <w:sz w:val="28"/>
          <w:szCs w:val="28"/>
          <w:lang w:val="en-US"/>
        </w:rPr>
      </w:pPr>
      <w:r>
        <w:rPr>
          <w:sz w:val="28"/>
          <w:szCs w:val="28"/>
          <w:lang w:val="en-US"/>
        </w:rPr>
        <w:t>2</w:t>
      </w:r>
      <w:r w:rsidR="00D154A1">
        <w:rPr>
          <w:sz w:val="28"/>
          <w:szCs w:val="28"/>
          <w:lang w:val="en-US"/>
        </w:rPr>
        <w:t>2</w:t>
      </w:r>
      <w:r w:rsidR="00EA3BAC">
        <w:rPr>
          <w:sz w:val="28"/>
          <w:szCs w:val="28"/>
          <w:lang w:val="en-US"/>
        </w:rPr>
        <w:t>.</w:t>
      </w:r>
      <w:r>
        <w:rPr>
          <w:sz w:val="28"/>
          <w:szCs w:val="28"/>
          <w:lang w:val="en-US"/>
        </w:rPr>
        <w:t>1</w:t>
      </w:r>
      <w:r w:rsidR="00EA3BAC">
        <w:rPr>
          <w:sz w:val="28"/>
          <w:szCs w:val="28"/>
          <w:lang w:val="en-US"/>
        </w:rPr>
        <w:t xml:space="preserve"> </w:t>
      </w:r>
      <w:r w:rsidR="004B249F">
        <w:rPr>
          <w:sz w:val="28"/>
          <w:szCs w:val="28"/>
          <w:lang w:val="en-US"/>
        </w:rPr>
        <w:t>States</w:t>
      </w:r>
      <w:r w:rsidR="00EA3BAC" w:rsidRPr="00EA3BAC">
        <w:rPr>
          <w:sz w:val="28"/>
          <w:szCs w:val="28"/>
          <w:lang w:val="en-US"/>
        </w:rPr>
        <w:t xml:space="preserve"> must protect against human rights abuse within their territory and/or jurisdiction by third parties, including business enterprises</w:t>
      </w:r>
      <w:r w:rsidR="00EA3BAC">
        <w:rPr>
          <w:sz w:val="28"/>
          <w:szCs w:val="28"/>
          <w:lang w:val="en-US"/>
        </w:rPr>
        <w:t xml:space="preserve"> while </w:t>
      </w:r>
      <w:r w:rsidR="007B3FC2">
        <w:rPr>
          <w:sz w:val="28"/>
          <w:szCs w:val="28"/>
          <w:lang w:val="en-US"/>
        </w:rPr>
        <w:t xml:space="preserve">adopting and </w:t>
      </w:r>
      <w:r w:rsidR="00EA3BAC">
        <w:rPr>
          <w:sz w:val="28"/>
          <w:szCs w:val="28"/>
          <w:lang w:val="en-US"/>
        </w:rPr>
        <w:t>implementing sanctions</w:t>
      </w:r>
      <w:r w:rsidR="00EA3BAC" w:rsidRPr="00EA3BAC">
        <w:rPr>
          <w:sz w:val="28"/>
          <w:szCs w:val="28"/>
          <w:lang w:val="en-US"/>
        </w:rPr>
        <w:t xml:space="preserve">. This </w:t>
      </w:r>
      <w:r w:rsidR="007B3FC2">
        <w:rPr>
          <w:sz w:val="28"/>
          <w:szCs w:val="28"/>
          <w:lang w:val="en-US"/>
        </w:rPr>
        <w:t>includes their obligation to</w:t>
      </w:r>
      <w:r w:rsidR="007B3FC2" w:rsidRPr="00EA3BAC">
        <w:rPr>
          <w:sz w:val="28"/>
          <w:szCs w:val="28"/>
          <w:lang w:val="en-US"/>
        </w:rPr>
        <w:t xml:space="preserve"> </w:t>
      </w:r>
      <w:r w:rsidR="00EA3BAC" w:rsidRPr="00EA3BAC">
        <w:rPr>
          <w:sz w:val="28"/>
          <w:szCs w:val="28"/>
          <w:lang w:val="en-US"/>
        </w:rPr>
        <w:t>tak</w:t>
      </w:r>
      <w:r w:rsidR="007B3FC2">
        <w:rPr>
          <w:sz w:val="28"/>
          <w:szCs w:val="28"/>
          <w:lang w:val="en-US"/>
        </w:rPr>
        <w:t>e</w:t>
      </w:r>
      <w:r w:rsidR="00EA3BAC" w:rsidRPr="00EA3BAC">
        <w:rPr>
          <w:sz w:val="28"/>
          <w:szCs w:val="28"/>
          <w:lang w:val="en-US"/>
        </w:rPr>
        <w:t xml:space="preserve"> </w:t>
      </w:r>
      <w:r w:rsidR="007B3FC2">
        <w:rPr>
          <w:sz w:val="28"/>
          <w:szCs w:val="28"/>
          <w:lang w:val="en-US"/>
        </w:rPr>
        <w:t xml:space="preserve">all </w:t>
      </w:r>
      <w:r w:rsidR="00EA3BAC" w:rsidRPr="00EA3BAC">
        <w:rPr>
          <w:sz w:val="28"/>
          <w:szCs w:val="28"/>
          <w:lang w:val="en-US"/>
        </w:rPr>
        <w:t xml:space="preserve">appropriate </w:t>
      </w:r>
      <w:r w:rsidR="007B3FC2">
        <w:rPr>
          <w:sz w:val="28"/>
          <w:szCs w:val="28"/>
          <w:lang w:val="en-US"/>
        </w:rPr>
        <w:t xml:space="preserve">and necessary </w:t>
      </w:r>
      <w:r w:rsidR="00EA3BAC" w:rsidRPr="00EA3BAC">
        <w:rPr>
          <w:sz w:val="28"/>
          <w:szCs w:val="28"/>
          <w:lang w:val="en-US"/>
        </w:rPr>
        <w:t xml:space="preserve">steps to prevent, investigate, punish and redress such </w:t>
      </w:r>
      <w:r w:rsidR="00EC5AFC">
        <w:rPr>
          <w:sz w:val="28"/>
          <w:szCs w:val="28"/>
          <w:lang w:val="en-US"/>
        </w:rPr>
        <w:t>violations</w:t>
      </w:r>
      <w:r w:rsidR="00EC5AFC" w:rsidRPr="00EA3BAC">
        <w:rPr>
          <w:sz w:val="28"/>
          <w:szCs w:val="28"/>
          <w:lang w:val="en-US"/>
        </w:rPr>
        <w:t xml:space="preserve"> </w:t>
      </w:r>
      <w:r w:rsidR="00EA3BAC" w:rsidRPr="00EA3BAC">
        <w:rPr>
          <w:sz w:val="28"/>
          <w:szCs w:val="28"/>
          <w:lang w:val="en-US"/>
        </w:rPr>
        <w:t>through effective policies, legislation, regulations and adjudication.</w:t>
      </w:r>
    </w:p>
    <w:p w14:paraId="1662E977" w14:textId="765D6A22" w:rsidR="00024CF6" w:rsidRDefault="00AD4ACF" w:rsidP="00EA3BAC">
      <w:pPr>
        <w:pStyle w:val="NormalWeb"/>
        <w:ind w:firstLine="360"/>
        <w:jc w:val="both"/>
        <w:rPr>
          <w:sz w:val="28"/>
          <w:szCs w:val="28"/>
          <w:lang w:val="en-US"/>
        </w:rPr>
      </w:pPr>
      <w:r>
        <w:rPr>
          <w:sz w:val="28"/>
          <w:szCs w:val="28"/>
          <w:lang w:val="en-US"/>
        </w:rPr>
        <w:t>2</w:t>
      </w:r>
      <w:r w:rsidR="00D154A1">
        <w:rPr>
          <w:sz w:val="28"/>
          <w:szCs w:val="28"/>
          <w:lang w:val="en-US"/>
        </w:rPr>
        <w:t>2</w:t>
      </w:r>
      <w:r>
        <w:rPr>
          <w:sz w:val="28"/>
          <w:szCs w:val="28"/>
          <w:lang w:val="en-US"/>
        </w:rPr>
        <w:t xml:space="preserve">.2 </w:t>
      </w:r>
      <w:r w:rsidR="004B249F">
        <w:rPr>
          <w:sz w:val="28"/>
          <w:szCs w:val="28"/>
          <w:lang w:val="en-US"/>
        </w:rPr>
        <w:t>States</w:t>
      </w:r>
      <w:r w:rsidR="009879C2">
        <w:rPr>
          <w:sz w:val="28"/>
          <w:szCs w:val="28"/>
          <w:lang w:val="en-US"/>
        </w:rPr>
        <w:t xml:space="preserve"> shall implement due diligence approach </w:t>
      </w:r>
      <w:r w:rsidR="00024CF6">
        <w:rPr>
          <w:sz w:val="28"/>
          <w:szCs w:val="28"/>
          <w:lang w:val="en-US"/>
        </w:rPr>
        <w:t xml:space="preserve">to ensure that businesses acting under their jurisdiction or control do not </w:t>
      </w:r>
      <w:r w:rsidR="00510338">
        <w:rPr>
          <w:sz w:val="28"/>
          <w:szCs w:val="28"/>
          <w:lang w:val="en-US"/>
        </w:rPr>
        <w:t>over-comply and do not violate human rights including extraterritorially.</w:t>
      </w:r>
    </w:p>
    <w:p w14:paraId="336CF4BB" w14:textId="07C8D403" w:rsidR="00510338" w:rsidRPr="00034990" w:rsidRDefault="00510338" w:rsidP="00EA3BAC">
      <w:pPr>
        <w:pStyle w:val="NormalWeb"/>
        <w:ind w:firstLine="360"/>
        <w:jc w:val="both"/>
        <w:rPr>
          <w:sz w:val="28"/>
          <w:szCs w:val="28"/>
          <w:lang w:val="en-US"/>
        </w:rPr>
      </w:pPr>
      <w:r>
        <w:rPr>
          <w:sz w:val="28"/>
          <w:szCs w:val="28"/>
          <w:lang w:val="en-US"/>
        </w:rPr>
        <w:lastRenderedPageBreak/>
        <w:t>2</w:t>
      </w:r>
      <w:r w:rsidR="00D154A1">
        <w:rPr>
          <w:sz w:val="28"/>
          <w:szCs w:val="28"/>
          <w:lang w:val="en-US"/>
        </w:rPr>
        <w:t>2</w:t>
      </w:r>
      <w:r>
        <w:rPr>
          <w:sz w:val="28"/>
          <w:szCs w:val="28"/>
          <w:lang w:val="en-US"/>
        </w:rPr>
        <w:t xml:space="preserve">.3 </w:t>
      </w:r>
      <w:r w:rsidR="004B249F">
        <w:rPr>
          <w:sz w:val="28"/>
          <w:szCs w:val="28"/>
          <w:lang w:val="en-US"/>
        </w:rPr>
        <w:t>States</w:t>
      </w:r>
      <w:r>
        <w:rPr>
          <w:sz w:val="28"/>
          <w:szCs w:val="28"/>
          <w:lang w:val="en-US"/>
        </w:rPr>
        <w:t xml:space="preserve"> are obliged to </w:t>
      </w:r>
      <w:r w:rsidR="00D043ED">
        <w:rPr>
          <w:sz w:val="28"/>
          <w:szCs w:val="28"/>
          <w:lang w:val="en-US"/>
        </w:rPr>
        <w:t>take all measures necessary to protect business</w:t>
      </w:r>
      <w:r w:rsidR="00EC5AFC">
        <w:rPr>
          <w:sz w:val="28"/>
          <w:szCs w:val="28"/>
          <w:lang w:val="en-US"/>
        </w:rPr>
        <w:t>es</w:t>
      </w:r>
      <w:r w:rsidR="00D043ED">
        <w:rPr>
          <w:sz w:val="28"/>
          <w:szCs w:val="28"/>
          <w:lang w:val="en-US"/>
        </w:rPr>
        <w:t xml:space="preserve"> under their jurisdictions </w:t>
      </w:r>
      <w:r w:rsidR="00034990">
        <w:rPr>
          <w:sz w:val="28"/>
          <w:szCs w:val="28"/>
          <w:lang w:val="en-US"/>
        </w:rPr>
        <w:t>and/ or control</w:t>
      </w:r>
      <w:r w:rsidR="001E6726">
        <w:rPr>
          <w:sz w:val="28"/>
          <w:szCs w:val="28"/>
          <w:lang w:val="en-US"/>
        </w:rPr>
        <w:t xml:space="preserve"> against any means of enforcement from the side of sanctioning countries, including through the means of diplomatic protection and international adjudication to prevent or minimize over-compliance.  </w:t>
      </w:r>
    </w:p>
    <w:p w14:paraId="206FE541" w14:textId="16951314" w:rsidR="00C60134" w:rsidRDefault="00AD4ACF" w:rsidP="00AD4ACF">
      <w:pPr>
        <w:pStyle w:val="NormalWeb"/>
        <w:ind w:firstLine="360"/>
        <w:jc w:val="both"/>
        <w:rPr>
          <w:sz w:val="28"/>
          <w:szCs w:val="28"/>
          <w:lang w:val="en-US"/>
        </w:rPr>
      </w:pPr>
      <w:r>
        <w:rPr>
          <w:sz w:val="28"/>
          <w:szCs w:val="28"/>
          <w:lang w:val="en-US"/>
        </w:rPr>
        <w:t>2</w:t>
      </w:r>
      <w:r w:rsidR="00D154A1">
        <w:rPr>
          <w:sz w:val="28"/>
          <w:szCs w:val="28"/>
          <w:lang w:val="en-US"/>
        </w:rPr>
        <w:t>2</w:t>
      </w:r>
      <w:r>
        <w:rPr>
          <w:sz w:val="28"/>
          <w:szCs w:val="28"/>
          <w:lang w:val="en-US"/>
        </w:rPr>
        <w:t>.</w:t>
      </w:r>
      <w:r w:rsidR="001E6726">
        <w:rPr>
          <w:sz w:val="28"/>
          <w:szCs w:val="28"/>
          <w:lang w:val="en-US"/>
        </w:rPr>
        <w:t>4</w:t>
      </w:r>
      <w:r>
        <w:rPr>
          <w:sz w:val="28"/>
          <w:szCs w:val="28"/>
          <w:lang w:val="en-US"/>
        </w:rPr>
        <w:t xml:space="preserve"> </w:t>
      </w:r>
      <w:r w:rsidR="00EA3BAC" w:rsidRPr="009879C2">
        <w:rPr>
          <w:sz w:val="28"/>
          <w:szCs w:val="28"/>
          <w:lang w:val="en-US"/>
        </w:rPr>
        <w:t xml:space="preserve">Extraterritorial </w:t>
      </w:r>
      <w:r w:rsidR="001E6726">
        <w:rPr>
          <w:sz w:val="28"/>
          <w:szCs w:val="28"/>
          <w:lang w:val="en-US"/>
        </w:rPr>
        <w:t xml:space="preserve">application of </w:t>
      </w:r>
      <w:r w:rsidR="00C60134">
        <w:rPr>
          <w:sz w:val="28"/>
          <w:szCs w:val="28"/>
          <w:lang w:val="en-US"/>
        </w:rPr>
        <w:t>secondary sanctions and national jurisdiction to enforce prima</w:t>
      </w:r>
      <w:r w:rsidR="00EC5AFC">
        <w:rPr>
          <w:sz w:val="28"/>
          <w:szCs w:val="28"/>
          <w:lang w:val="en-US"/>
        </w:rPr>
        <w:t>r</w:t>
      </w:r>
      <w:r w:rsidR="00C60134">
        <w:rPr>
          <w:sz w:val="28"/>
          <w:szCs w:val="28"/>
          <w:lang w:val="en-US"/>
        </w:rPr>
        <w:t xml:space="preserve">y sanctions regimes </w:t>
      </w:r>
      <w:r w:rsidR="001E6726">
        <w:rPr>
          <w:sz w:val="28"/>
          <w:szCs w:val="28"/>
          <w:lang w:val="en-US"/>
        </w:rPr>
        <w:t>is illegal under international law</w:t>
      </w:r>
      <w:r w:rsidR="00C60134">
        <w:rPr>
          <w:sz w:val="28"/>
          <w:szCs w:val="28"/>
          <w:lang w:val="en-US"/>
        </w:rPr>
        <w:t xml:space="preserve">, </w:t>
      </w:r>
      <w:r w:rsidR="00EC5AFC">
        <w:rPr>
          <w:sz w:val="28"/>
          <w:szCs w:val="28"/>
          <w:lang w:val="en-US"/>
        </w:rPr>
        <w:t xml:space="preserve">being a </w:t>
      </w:r>
      <w:r w:rsidR="00C60134">
        <w:rPr>
          <w:sz w:val="28"/>
          <w:szCs w:val="28"/>
          <w:lang w:val="en-US"/>
        </w:rPr>
        <w:t xml:space="preserve">violating </w:t>
      </w:r>
      <w:r w:rsidR="00C60134" w:rsidRPr="00C3614C">
        <w:rPr>
          <w:sz w:val="28"/>
          <w:szCs w:val="28"/>
          <w:lang w:val="en-US"/>
        </w:rPr>
        <w:t xml:space="preserve">the </w:t>
      </w:r>
      <w:r w:rsidR="00C60134">
        <w:rPr>
          <w:sz w:val="28"/>
          <w:szCs w:val="28"/>
          <w:lang w:val="en-US"/>
        </w:rPr>
        <w:t>principle of sovereign equality of states,</w:t>
      </w:r>
      <w:r w:rsidR="00EC5AFC">
        <w:rPr>
          <w:sz w:val="28"/>
          <w:szCs w:val="28"/>
          <w:lang w:val="en-US"/>
        </w:rPr>
        <w:t xml:space="preserve"> the</w:t>
      </w:r>
      <w:r w:rsidR="00C60134">
        <w:rPr>
          <w:sz w:val="28"/>
          <w:szCs w:val="28"/>
          <w:lang w:val="en-US"/>
        </w:rPr>
        <w:t xml:space="preserve"> principle of</w:t>
      </w:r>
      <w:r w:rsidR="00C60134" w:rsidRPr="00C3614C">
        <w:rPr>
          <w:sz w:val="28"/>
          <w:szCs w:val="28"/>
          <w:lang w:val="en-US"/>
        </w:rPr>
        <w:t xml:space="preserve"> non-intervention in</w:t>
      </w:r>
      <w:r w:rsidR="00C60134">
        <w:rPr>
          <w:sz w:val="28"/>
          <w:szCs w:val="28"/>
          <w:lang w:val="en-US"/>
        </w:rPr>
        <w:t xml:space="preserve"> the internal affairs of States</w:t>
      </w:r>
      <w:r w:rsidR="00C60134" w:rsidRPr="00C3614C">
        <w:rPr>
          <w:sz w:val="28"/>
          <w:szCs w:val="28"/>
          <w:lang w:val="en-US"/>
        </w:rPr>
        <w:t>, bilateral and m</w:t>
      </w:r>
      <w:r w:rsidR="00C60134">
        <w:rPr>
          <w:sz w:val="28"/>
          <w:szCs w:val="28"/>
          <w:lang w:val="en-US"/>
        </w:rPr>
        <w:t>ultilateral treaty obligations, including</w:t>
      </w:r>
      <w:r w:rsidR="00C60134" w:rsidRPr="00C3614C">
        <w:rPr>
          <w:sz w:val="28"/>
          <w:szCs w:val="28"/>
          <w:lang w:val="en-US"/>
        </w:rPr>
        <w:t xml:space="preserve"> international trade, friendship and commerce treaties, international investme</w:t>
      </w:r>
      <w:r w:rsidR="00C60134">
        <w:rPr>
          <w:sz w:val="28"/>
          <w:szCs w:val="28"/>
          <w:lang w:val="en-US"/>
        </w:rPr>
        <w:t>nt agreements,</w:t>
      </w:r>
      <w:r w:rsidR="00C60134" w:rsidRPr="00C3614C">
        <w:rPr>
          <w:sz w:val="28"/>
          <w:szCs w:val="28"/>
          <w:lang w:val="en-US"/>
        </w:rPr>
        <w:t>).</w:t>
      </w:r>
    </w:p>
    <w:p w14:paraId="58AA64B5" w14:textId="77777777" w:rsidR="003A2570" w:rsidRDefault="003A2570" w:rsidP="003A2570">
      <w:pPr>
        <w:pStyle w:val="NormalWeb"/>
        <w:ind w:firstLine="360"/>
        <w:jc w:val="both"/>
        <w:rPr>
          <w:sz w:val="28"/>
          <w:szCs w:val="28"/>
          <w:lang w:val="en-US"/>
        </w:rPr>
      </w:pPr>
      <w:r>
        <w:rPr>
          <w:sz w:val="28"/>
          <w:szCs w:val="28"/>
          <w:lang w:val="en-US"/>
        </w:rPr>
        <w:t>Secondary sanctions, civil and criminal penalties</w:t>
      </w:r>
      <w:r w:rsidRPr="00F7600B">
        <w:rPr>
          <w:sz w:val="28"/>
          <w:szCs w:val="28"/>
          <w:lang w:val="en-US"/>
        </w:rPr>
        <w:t xml:space="preserve"> </w:t>
      </w:r>
      <w:proofErr w:type="gramStart"/>
      <w:r>
        <w:rPr>
          <w:sz w:val="28"/>
          <w:szCs w:val="28"/>
          <w:lang w:val="en-US"/>
        </w:rPr>
        <w:t>cannot be used</w:t>
      </w:r>
      <w:proofErr w:type="gramEnd"/>
      <w:r>
        <w:rPr>
          <w:sz w:val="28"/>
          <w:szCs w:val="28"/>
          <w:lang w:val="en-US"/>
        </w:rPr>
        <w:t xml:space="preserve"> as a ground for extension of jurisdiction of sanctioning States over third States, their nationals and companies, as well as their own companies and nationals, due to the illegality of primary unilateral </w:t>
      </w:r>
      <w:proofErr w:type="spellStart"/>
      <w:r>
        <w:rPr>
          <w:sz w:val="28"/>
          <w:szCs w:val="28"/>
          <w:lang w:val="en-US"/>
        </w:rPr>
        <w:t>coer</w:t>
      </w:r>
      <w:proofErr w:type="spellEnd"/>
      <w:r>
        <w:rPr>
          <w:sz w:val="28"/>
          <w:szCs w:val="28"/>
        </w:rPr>
        <w:t>с</w:t>
      </w:r>
      <w:proofErr w:type="spellStart"/>
      <w:r>
        <w:rPr>
          <w:sz w:val="28"/>
          <w:szCs w:val="28"/>
          <w:lang w:val="en-US"/>
        </w:rPr>
        <w:t>ive</w:t>
      </w:r>
      <w:proofErr w:type="spellEnd"/>
      <w:r>
        <w:rPr>
          <w:sz w:val="28"/>
          <w:szCs w:val="28"/>
          <w:lang w:val="en-US"/>
        </w:rPr>
        <w:t xml:space="preserve"> measures.</w:t>
      </w:r>
    </w:p>
    <w:p w14:paraId="0C76E514" w14:textId="4D0CF19E" w:rsidR="00C53B45" w:rsidRPr="006B51A9" w:rsidRDefault="00C53B45" w:rsidP="00AD4ACF">
      <w:pPr>
        <w:pStyle w:val="NormalWeb"/>
        <w:ind w:firstLine="360"/>
        <w:jc w:val="both"/>
        <w:rPr>
          <w:sz w:val="28"/>
          <w:szCs w:val="28"/>
          <w:lang w:val="en-US"/>
        </w:rPr>
      </w:pPr>
    </w:p>
    <w:p w14:paraId="622A0FF5" w14:textId="7A471525" w:rsidR="00153EC8" w:rsidRDefault="00153EC8" w:rsidP="00153EC8">
      <w:pPr>
        <w:pStyle w:val="NormalWeb"/>
        <w:ind w:firstLine="360"/>
        <w:jc w:val="both"/>
        <w:outlineLvl w:val="1"/>
        <w:rPr>
          <w:b/>
          <w:i/>
          <w:sz w:val="28"/>
          <w:szCs w:val="28"/>
          <w:lang w:val="en-US"/>
        </w:rPr>
      </w:pPr>
      <w:bookmarkStart w:id="29" w:name="_Toc153800347"/>
      <w:r w:rsidRPr="00246C84">
        <w:rPr>
          <w:b/>
          <w:i/>
          <w:sz w:val="28"/>
          <w:szCs w:val="28"/>
          <w:lang w:val="en-US"/>
        </w:rPr>
        <w:t xml:space="preserve">Operational principles for </w:t>
      </w:r>
      <w:r w:rsidR="004B249F">
        <w:rPr>
          <w:b/>
          <w:i/>
          <w:sz w:val="28"/>
          <w:szCs w:val="28"/>
          <w:lang w:val="en-US"/>
        </w:rPr>
        <w:t>States</w:t>
      </w:r>
      <w:r w:rsidRPr="00246C84">
        <w:rPr>
          <w:b/>
          <w:i/>
          <w:sz w:val="28"/>
          <w:szCs w:val="28"/>
          <w:lang w:val="en-US"/>
        </w:rPr>
        <w:t xml:space="preserve"> and regional organizations</w:t>
      </w:r>
      <w:bookmarkEnd w:id="29"/>
    </w:p>
    <w:p w14:paraId="02B30665" w14:textId="14032DFF" w:rsidR="00153EC8" w:rsidRPr="002F0FAE" w:rsidRDefault="00AD4ACF" w:rsidP="00153EC8">
      <w:pPr>
        <w:pStyle w:val="NormalWeb"/>
        <w:ind w:firstLine="360"/>
        <w:jc w:val="both"/>
        <w:outlineLvl w:val="2"/>
        <w:rPr>
          <w:i/>
          <w:sz w:val="28"/>
          <w:szCs w:val="28"/>
          <w:lang w:val="en-US"/>
        </w:rPr>
      </w:pPr>
      <w:bookmarkStart w:id="30" w:name="_Toc153800348"/>
      <w:r>
        <w:rPr>
          <w:i/>
          <w:sz w:val="28"/>
          <w:szCs w:val="28"/>
          <w:lang w:val="en-US"/>
        </w:rPr>
        <w:t>2</w:t>
      </w:r>
      <w:r w:rsidR="00D154A1">
        <w:rPr>
          <w:i/>
          <w:sz w:val="28"/>
          <w:szCs w:val="28"/>
          <w:lang w:val="en-US"/>
        </w:rPr>
        <w:t>3</w:t>
      </w:r>
      <w:r>
        <w:rPr>
          <w:i/>
          <w:sz w:val="28"/>
          <w:szCs w:val="28"/>
          <w:lang w:val="en-US"/>
        </w:rPr>
        <w:t xml:space="preserve"> </w:t>
      </w:r>
      <w:r w:rsidR="00153EC8" w:rsidRPr="002F0FAE">
        <w:rPr>
          <w:i/>
          <w:sz w:val="28"/>
          <w:szCs w:val="28"/>
          <w:lang w:val="en-US"/>
        </w:rPr>
        <w:t>Burden of proof</w:t>
      </w:r>
      <w:bookmarkEnd w:id="30"/>
    </w:p>
    <w:p w14:paraId="290902BF" w14:textId="2D1E56B6" w:rsidR="00153EC8" w:rsidRDefault="00AD4ACF" w:rsidP="00153EC8">
      <w:pPr>
        <w:pStyle w:val="NormalWeb"/>
        <w:ind w:firstLine="360"/>
        <w:jc w:val="both"/>
        <w:rPr>
          <w:sz w:val="28"/>
          <w:szCs w:val="28"/>
          <w:lang w:val="en-US"/>
        </w:rPr>
      </w:pPr>
      <w:r>
        <w:rPr>
          <w:sz w:val="28"/>
          <w:szCs w:val="28"/>
          <w:lang w:val="en-US"/>
        </w:rPr>
        <w:t>2</w:t>
      </w:r>
      <w:r w:rsidR="00D154A1">
        <w:rPr>
          <w:sz w:val="28"/>
          <w:szCs w:val="28"/>
          <w:lang w:val="en-US"/>
        </w:rPr>
        <w:t>3</w:t>
      </w:r>
      <w:r w:rsidR="00153EC8">
        <w:rPr>
          <w:sz w:val="28"/>
          <w:szCs w:val="28"/>
          <w:lang w:val="en-US"/>
        </w:rPr>
        <w:t>.</w:t>
      </w:r>
      <w:r>
        <w:rPr>
          <w:sz w:val="28"/>
          <w:szCs w:val="28"/>
          <w:lang w:val="en-US"/>
        </w:rPr>
        <w:t>1</w:t>
      </w:r>
      <w:r w:rsidR="00153EC8">
        <w:rPr>
          <w:sz w:val="28"/>
          <w:szCs w:val="28"/>
          <w:lang w:val="en-US"/>
        </w:rPr>
        <w:t xml:space="preserve"> </w:t>
      </w:r>
      <w:r w:rsidR="004B249F">
        <w:rPr>
          <w:sz w:val="28"/>
          <w:szCs w:val="28"/>
          <w:lang w:val="en-US"/>
        </w:rPr>
        <w:t>States</w:t>
      </w:r>
      <w:r w:rsidR="00153EC8" w:rsidRPr="00375C72">
        <w:rPr>
          <w:sz w:val="28"/>
          <w:szCs w:val="28"/>
          <w:lang w:val="en-US"/>
        </w:rPr>
        <w:t xml:space="preserve"> and regional organizations shall </w:t>
      </w:r>
      <w:r w:rsidR="00153EC8">
        <w:rPr>
          <w:sz w:val="28"/>
          <w:szCs w:val="28"/>
          <w:lang w:val="en-US"/>
        </w:rPr>
        <w:t>bear</w:t>
      </w:r>
      <w:r w:rsidR="0091567D">
        <w:rPr>
          <w:sz w:val="28"/>
          <w:szCs w:val="28"/>
          <w:lang w:val="en-US"/>
        </w:rPr>
        <w:t xml:space="preserve"> the</w:t>
      </w:r>
      <w:r w:rsidR="00153EC8">
        <w:rPr>
          <w:sz w:val="28"/>
          <w:szCs w:val="28"/>
          <w:lang w:val="en-US"/>
        </w:rPr>
        <w:t xml:space="preserve"> burden of proof in sanctions compliance procedures.</w:t>
      </w:r>
    </w:p>
    <w:p w14:paraId="59BB19C0" w14:textId="66C1105C" w:rsidR="00153EC8" w:rsidRPr="002F0FAE" w:rsidRDefault="00AD4ACF" w:rsidP="00153EC8">
      <w:pPr>
        <w:pStyle w:val="NormalWeb"/>
        <w:ind w:firstLine="360"/>
        <w:jc w:val="both"/>
        <w:outlineLvl w:val="2"/>
        <w:rPr>
          <w:i/>
          <w:sz w:val="28"/>
          <w:szCs w:val="28"/>
          <w:lang w:val="en-US"/>
        </w:rPr>
      </w:pPr>
      <w:bookmarkStart w:id="31" w:name="_Toc153800349"/>
      <w:r>
        <w:rPr>
          <w:i/>
          <w:sz w:val="28"/>
          <w:szCs w:val="28"/>
          <w:lang w:val="en-US"/>
        </w:rPr>
        <w:t>2</w:t>
      </w:r>
      <w:r w:rsidR="00495053">
        <w:rPr>
          <w:i/>
          <w:sz w:val="28"/>
          <w:szCs w:val="28"/>
          <w:lang w:val="en-US"/>
        </w:rPr>
        <w:t>4</w:t>
      </w:r>
      <w:r>
        <w:rPr>
          <w:i/>
          <w:sz w:val="28"/>
          <w:szCs w:val="28"/>
          <w:lang w:val="en-US"/>
        </w:rPr>
        <w:t xml:space="preserve"> </w:t>
      </w:r>
      <w:r w:rsidR="00153EC8" w:rsidRPr="002F0FAE">
        <w:rPr>
          <w:i/>
          <w:sz w:val="28"/>
          <w:szCs w:val="28"/>
          <w:lang w:val="en-US"/>
        </w:rPr>
        <w:t>Humanitarian exemptions</w:t>
      </w:r>
      <w:r w:rsidR="007D36DE">
        <w:rPr>
          <w:i/>
          <w:sz w:val="28"/>
          <w:szCs w:val="28"/>
          <w:lang w:val="en-US"/>
        </w:rPr>
        <w:t xml:space="preserve"> and deliveries</w:t>
      </w:r>
      <w:bookmarkEnd w:id="31"/>
    </w:p>
    <w:p w14:paraId="0BB355BB" w14:textId="79CA92A6" w:rsidR="00FC6488" w:rsidRDefault="00AD4ACF" w:rsidP="00153EC8">
      <w:pPr>
        <w:pStyle w:val="NormalWeb"/>
        <w:ind w:firstLine="360"/>
        <w:jc w:val="both"/>
        <w:rPr>
          <w:sz w:val="28"/>
          <w:szCs w:val="28"/>
          <w:lang w:val="en-US"/>
        </w:rPr>
      </w:pPr>
      <w:commentRangeStart w:id="32"/>
      <w:r>
        <w:rPr>
          <w:sz w:val="28"/>
          <w:szCs w:val="28"/>
          <w:lang w:val="en-US"/>
        </w:rPr>
        <w:t>2</w:t>
      </w:r>
      <w:r w:rsidR="00D154A1">
        <w:rPr>
          <w:sz w:val="28"/>
          <w:szCs w:val="28"/>
          <w:lang w:val="en-US"/>
        </w:rPr>
        <w:t>4</w:t>
      </w:r>
      <w:r w:rsidR="00153EC8">
        <w:rPr>
          <w:sz w:val="28"/>
          <w:szCs w:val="28"/>
          <w:lang w:val="en-US"/>
        </w:rPr>
        <w:t>.</w:t>
      </w:r>
      <w:r>
        <w:rPr>
          <w:sz w:val="28"/>
          <w:szCs w:val="28"/>
          <w:lang w:val="en-US"/>
        </w:rPr>
        <w:t>1</w:t>
      </w:r>
      <w:r w:rsidR="00153EC8">
        <w:rPr>
          <w:sz w:val="28"/>
          <w:szCs w:val="28"/>
          <w:lang w:val="en-US"/>
        </w:rPr>
        <w:t xml:space="preserve"> </w:t>
      </w:r>
      <w:r w:rsidR="007B3FC2">
        <w:rPr>
          <w:sz w:val="28"/>
          <w:szCs w:val="28"/>
          <w:lang w:val="en-US"/>
        </w:rPr>
        <w:t xml:space="preserve">Humanitarian exemptions </w:t>
      </w:r>
      <w:proofErr w:type="gramStart"/>
      <w:r w:rsidR="007B3FC2">
        <w:rPr>
          <w:sz w:val="28"/>
          <w:szCs w:val="28"/>
          <w:lang w:val="en-US"/>
        </w:rPr>
        <w:t>shall be formulated</w:t>
      </w:r>
      <w:proofErr w:type="gramEnd"/>
      <w:r w:rsidR="007B3FC2">
        <w:rPr>
          <w:sz w:val="28"/>
          <w:szCs w:val="28"/>
          <w:lang w:val="en-US"/>
        </w:rPr>
        <w:t xml:space="preserve"> in </w:t>
      </w:r>
      <w:r w:rsidR="00224537">
        <w:rPr>
          <w:sz w:val="28"/>
          <w:szCs w:val="28"/>
          <w:lang w:val="en-US"/>
        </w:rPr>
        <w:t xml:space="preserve">a </w:t>
      </w:r>
      <w:r w:rsidR="007B3FC2">
        <w:rPr>
          <w:sz w:val="28"/>
          <w:szCs w:val="28"/>
          <w:lang w:val="en-US"/>
        </w:rPr>
        <w:t xml:space="preserve">clear, transparent and precise manner. </w:t>
      </w:r>
      <w:commentRangeEnd w:id="32"/>
      <w:r w:rsidR="00E8642F">
        <w:rPr>
          <w:rStyle w:val="CommentReference"/>
          <w:rFonts w:asciiTheme="minorHAnsi" w:eastAsiaTheme="minorHAnsi" w:hAnsiTheme="minorHAnsi" w:cstheme="minorBidi"/>
          <w:lang w:eastAsia="en-US"/>
        </w:rPr>
        <w:commentReference w:id="32"/>
      </w:r>
    </w:p>
    <w:p w14:paraId="53AC8383" w14:textId="6B68EDA7" w:rsidR="00C71F55" w:rsidRDefault="00FC6488" w:rsidP="00153EC8">
      <w:pPr>
        <w:pStyle w:val="NormalWeb"/>
        <w:ind w:firstLine="360"/>
        <w:jc w:val="both"/>
        <w:rPr>
          <w:sz w:val="28"/>
          <w:szCs w:val="28"/>
          <w:lang w:val="en-US"/>
        </w:rPr>
      </w:pPr>
      <w:r>
        <w:rPr>
          <w:sz w:val="28"/>
          <w:szCs w:val="28"/>
          <w:lang w:val="en-US"/>
        </w:rPr>
        <w:t xml:space="preserve">24.2 </w:t>
      </w:r>
      <w:r w:rsidR="004B249F">
        <w:rPr>
          <w:sz w:val="28"/>
          <w:szCs w:val="28"/>
          <w:lang w:val="en-US"/>
        </w:rPr>
        <w:t>States</w:t>
      </w:r>
      <w:r w:rsidR="00D154A1">
        <w:rPr>
          <w:sz w:val="28"/>
          <w:szCs w:val="28"/>
          <w:lang w:val="en-US"/>
        </w:rPr>
        <w:t>,</w:t>
      </w:r>
      <w:r w:rsidR="007B3FC2">
        <w:rPr>
          <w:sz w:val="28"/>
          <w:szCs w:val="28"/>
          <w:lang w:val="en-US"/>
        </w:rPr>
        <w:t xml:space="preserve"> international </w:t>
      </w:r>
      <w:r w:rsidR="00C53B45">
        <w:rPr>
          <w:sz w:val="28"/>
          <w:szCs w:val="28"/>
          <w:lang w:val="en-US"/>
        </w:rPr>
        <w:t xml:space="preserve">regional </w:t>
      </w:r>
      <w:r w:rsidR="007B3FC2">
        <w:rPr>
          <w:sz w:val="28"/>
          <w:szCs w:val="28"/>
          <w:lang w:val="en-US"/>
        </w:rPr>
        <w:t xml:space="preserve">organizations </w:t>
      </w:r>
      <w:r w:rsidR="00C53B45">
        <w:rPr>
          <w:sz w:val="28"/>
          <w:szCs w:val="28"/>
          <w:lang w:val="en-US"/>
        </w:rPr>
        <w:t>shall</w:t>
      </w:r>
      <w:r w:rsidR="007B3FC2">
        <w:rPr>
          <w:sz w:val="28"/>
          <w:szCs w:val="28"/>
          <w:lang w:val="en-US"/>
        </w:rPr>
        <w:t xml:space="preserve"> appoint</w:t>
      </w:r>
      <w:r w:rsidR="00551429">
        <w:rPr>
          <w:sz w:val="28"/>
          <w:szCs w:val="28"/>
          <w:lang w:val="en-US"/>
        </w:rPr>
        <w:t xml:space="preserve"> </w:t>
      </w:r>
      <w:r w:rsidR="007B3FC2">
        <w:rPr>
          <w:sz w:val="28"/>
          <w:szCs w:val="28"/>
          <w:lang w:val="en-US"/>
        </w:rPr>
        <w:t>focal point</w:t>
      </w:r>
      <w:r w:rsidR="00551429">
        <w:rPr>
          <w:sz w:val="28"/>
          <w:szCs w:val="28"/>
          <w:lang w:val="en-US"/>
        </w:rPr>
        <w:t>s</w:t>
      </w:r>
      <w:r w:rsidR="007B3FC2">
        <w:rPr>
          <w:sz w:val="28"/>
          <w:szCs w:val="28"/>
          <w:lang w:val="en-US"/>
        </w:rPr>
        <w:t xml:space="preserve"> on humanitarian exemptions</w:t>
      </w:r>
      <w:r w:rsidR="00C71F55">
        <w:rPr>
          <w:sz w:val="28"/>
          <w:szCs w:val="28"/>
          <w:lang w:val="en-US"/>
        </w:rPr>
        <w:t>,</w:t>
      </w:r>
      <w:r w:rsidR="00C53B45">
        <w:rPr>
          <w:sz w:val="28"/>
          <w:szCs w:val="28"/>
          <w:lang w:val="en-US"/>
        </w:rPr>
        <w:t xml:space="preserve"> empowering them</w:t>
      </w:r>
      <w:r w:rsidR="00C71F55">
        <w:rPr>
          <w:sz w:val="28"/>
          <w:szCs w:val="28"/>
          <w:lang w:val="en-US"/>
        </w:rPr>
        <w:t xml:space="preserve"> to provide prompt, comprehensive and no-cost consultation on mechanisms and procedures.</w:t>
      </w:r>
    </w:p>
    <w:p w14:paraId="79D7CCB6" w14:textId="7D3014A1" w:rsidR="00153EC8" w:rsidRDefault="00AD4ACF" w:rsidP="00153EC8">
      <w:pPr>
        <w:pStyle w:val="NormalWeb"/>
        <w:ind w:firstLine="360"/>
        <w:jc w:val="both"/>
        <w:rPr>
          <w:sz w:val="28"/>
          <w:szCs w:val="28"/>
          <w:lang w:val="en-US"/>
        </w:rPr>
      </w:pPr>
      <w:r>
        <w:rPr>
          <w:sz w:val="28"/>
          <w:szCs w:val="28"/>
          <w:lang w:val="en-US"/>
        </w:rPr>
        <w:t>2</w:t>
      </w:r>
      <w:r w:rsidR="00D154A1">
        <w:rPr>
          <w:sz w:val="28"/>
          <w:szCs w:val="28"/>
          <w:lang w:val="en-US"/>
        </w:rPr>
        <w:t>4</w:t>
      </w:r>
      <w:r>
        <w:rPr>
          <w:sz w:val="28"/>
          <w:szCs w:val="28"/>
          <w:lang w:val="en-US"/>
        </w:rPr>
        <w:t>.</w:t>
      </w:r>
      <w:r w:rsidR="00FC6488">
        <w:rPr>
          <w:sz w:val="28"/>
          <w:szCs w:val="28"/>
          <w:lang w:val="en-US"/>
        </w:rPr>
        <w:t xml:space="preserve">3 </w:t>
      </w:r>
      <w:r w:rsidR="00153EC8">
        <w:rPr>
          <w:sz w:val="28"/>
          <w:szCs w:val="28"/>
          <w:lang w:val="en-US"/>
        </w:rPr>
        <w:t xml:space="preserve">Humanitarian </w:t>
      </w:r>
      <w:r w:rsidR="00D154A1">
        <w:rPr>
          <w:sz w:val="28"/>
          <w:szCs w:val="28"/>
          <w:lang w:val="en-US"/>
        </w:rPr>
        <w:t xml:space="preserve">actors </w:t>
      </w:r>
      <w:r w:rsidR="00153EC8">
        <w:rPr>
          <w:sz w:val="28"/>
          <w:szCs w:val="28"/>
          <w:lang w:val="en-US"/>
        </w:rPr>
        <w:t xml:space="preserve">shall not bear </w:t>
      </w:r>
      <w:r w:rsidR="007B3FC2">
        <w:rPr>
          <w:sz w:val="28"/>
          <w:szCs w:val="28"/>
          <w:lang w:val="en-US"/>
        </w:rPr>
        <w:t xml:space="preserve">the burden of proof of </w:t>
      </w:r>
      <w:r w:rsidR="00551429">
        <w:rPr>
          <w:sz w:val="28"/>
          <w:szCs w:val="28"/>
          <w:lang w:val="en-US"/>
        </w:rPr>
        <w:t>the</w:t>
      </w:r>
      <w:r w:rsidR="003A2570" w:rsidRPr="00803D68">
        <w:rPr>
          <w:sz w:val="28"/>
          <w:szCs w:val="28"/>
          <w:lang w:val="en-US"/>
        </w:rPr>
        <w:t xml:space="preserve"> </w:t>
      </w:r>
      <w:r w:rsidR="003A2570">
        <w:rPr>
          <w:sz w:val="28"/>
          <w:szCs w:val="28"/>
          <w:lang w:val="en-US"/>
        </w:rPr>
        <w:t xml:space="preserve">pure </w:t>
      </w:r>
      <w:r w:rsidR="007B3FC2">
        <w:rPr>
          <w:sz w:val="28"/>
          <w:szCs w:val="28"/>
          <w:lang w:val="en-US"/>
        </w:rPr>
        <w:t xml:space="preserve">humanitarian character of their work, </w:t>
      </w:r>
      <w:r w:rsidR="00C71F55">
        <w:rPr>
          <w:sz w:val="28"/>
          <w:szCs w:val="28"/>
          <w:lang w:val="en-US"/>
        </w:rPr>
        <w:t xml:space="preserve">and </w:t>
      </w:r>
      <w:r w:rsidR="00212EC3">
        <w:rPr>
          <w:sz w:val="28"/>
          <w:szCs w:val="28"/>
          <w:lang w:val="en-US"/>
        </w:rPr>
        <w:t xml:space="preserve">shall not </w:t>
      </w:r>
      <w:r w:rsidR="00C71F55">
        <w:rPr>
          <w:sz w:val="28"/>
          <w:szCs w:val="28"/>
          <w:lang w:val="en-US"/>
        </w:rPr>
        <w:t xml:space="preserve">be hold </w:t>
      </w:r>
      <w:r w:rsidR="00153EC8">
        <w:rPr>
          <w:sz w:val="28"/>
          <w:szCs w:val="28"/>
          <w:lang w:val="en-US"/>
        </w:rPr>
        <w:t>responsib</w:t>
      </w:r>
      <w:r w:rsidR="00C71F55">
        <w:rPr>
          <w:sz w:val="28"/>
          <w:szCs w:val="28"/>
          <w:lang w:val="en-US"/>
        </w:rPr>
        <w:t>le</w:t>
      </w:r>
      <w:r w:rsidR="00153EC8">
        <w:rPr>
          <w:sz w:val="28"/>
          <w:szCs w:val="28"/>
          <w:lang w:val="en-US"/>
        </w:rPr>
        <w:t xml:space="preserve"> for any </w:t>
      </w:r>
      <w:r w:rsidR="00212EC3">
        <w:rPr>
          <w:sz w:val="28"/>
          <w:szCs w:val="28"/>
          <w:lang w:val="en-US"/>
        </w:rPr>
        <w:t xml:space="preserve">alleged </w:t>
      </w:r>
      <w:r w:rsidR="00153EC8">
        <w:rPr>
          <w:sz w:val="28"/>
          <w:szCs w:val="28"/>
          <w:lang w:val="en-US"/>
        </w:rPr>
        <w:t>non-compliance</w:t>
      </w:r>
      <w:r w:rsidR="00C71F55">
        <w:rPr>
          <w:sz w:val="28"/>
          <w:szCs w:val="28"/>
          <w:lang w:val="en-US"/>
        </w:rPr>
        <w:t xml:space="preserve"> </w:t>
      </w:r>
      <w:r w:rsidR="00F7600B">
        <w:rPr>
          <w:sz w:val="28"/>
          <w:szCs w:val="28"/>
          <w:lang w:val="en-US"/>
        </w:rPr>
        <w:t xml:space="preserve">or circumvention of unilateral sanctions regimes </w:t>
      </w:r>
      <w:r w:rsidR="00C71F55">
        <w:rPr>
          <w:sz w:val="28"/>
          <w:szCs w:val="28"/>
          <w:lang w:val="en-US"/>
        </w:rPr>
        <w:t xml:space="preserve">while </w:t>
      </w:r>
      <w:r w:rsidR="00212EC3">
        <w:rPr>
          <w:sz w:val="28"/>
          <w:szCs w:val="28"/>
          <w:lang w:val="en-US"/>
        </w:rPr>
        <w:t xml:space="preserve">performing </w:t>
      </w:r>
      <w:r w:rsidR="00C71F55">
        <w:rPr>
          <w:sz w:val="28"/>
          <w:szCs w:val="28"/>
          <w:lang w:val="en-US"/>
        </w:rPr>
        <w:t>their humanitarian work</w:t>
      </w:r>
      <w:r w:rsidR="00153EC8">
        <w:rPr>
          <w:sz w:val="28"/>
          <w:szCs w:val="28"/>
          <w:lang w:val="en-US"/>
        </w:rPr>
        <w:t>.</w:t>
      </w:r>
    </w:p>
    <w:p w14:paraId="0FA1EC82" w14:textId="0B7810C6" w:rsidR="00FC6488" w:rsidRDefault="00F7600B" w:rsidP="00153EC8">
      <w:pPr>
        <w:pStyle w:val="NormalWeb"/>
        <w:ind w:firstLine="360"/>
        <w:jc w:val="both"/>
        <w:rPr>
          <w:sz w:val="28"/>
          <w:szCs w:val="28"/>
          <w:lang w:val="en-US"/>
        </w:rPr>
      </w:pPr>
      <w:r w:rsidRPr="00F7600B">
        <w:rPr>
          <w:sz w:val="28"/>
          <w:szCs w:val="28"/>
          <w:lang w:val="en-US"/>
        </w:rPr>
        <w:t>2</w:t>
      </w:r>
      <w:r w:rsidR="00D154A1">
        <w:rPr>
          <w:sz w:val="28"/>
          <w:szCs w:val="28"/>
          <w:lang w:val="en-US"/>
        </w:rPr>
        <w:t>4</w:t>
      </w:r>
      <w:r>
        <w:rPr>
          <w:sz w:val="28"/>
          <w:szCs w:val="28"/>
          <w:lang w:val="en-US"/>
        </w:rPr>
        <w:t>.</w:t>
      </w:r>
      <w:r w:rsidR="00FC6488">
        <w:rPr>
          <w:sz w:val="28"/>
          <w:szCs w:val="28"/>
          <w:lang w:val="en-US"/>
        </w:rPr>
        <w:t xml:space="preserve">4 </w:t>
      </w:r>
      <w:r>
        <w:rPr>
          <w:sz w:val="28"/>
          <w:szCs w:val="28"/>
          <w:lang w:val="en-US"/>
        </w:rPr>
        <w:t xml:space="preserve">Humanitarian resolutions/ provisions of resolutions of the UN Security Council as well as exemptions granted by the UN Security Council subsidiary bodies </w:t>
      </w:r>
      <w:r w:rsidR="00CF22AC">
        <w:rPr>
          <w:sz w:val="28"/>
          <w:szCs w:val="28"/>
          <w:lang w:val="en-US"/>
        </w:rPr>
        <w:t xml:space="preserve">shall be fully implemented by the </w:t>
      </w:r>
      <w:r w:rsidR="00FC6488">
        <w:rPr>
          <w:sz w:val="28"/>
          <w:szCs w:val="28"/>
          <w:lang w:val="en-US"/>
        </w:rPr>
        <w:t>M</w:t>
      </w:r>
      <w:r w:rsidR="00CF22AC">
        <w:rPr>
          <w:sz w:val="28"/>
          <w:szCs w:val="28"/>
          <w:lang w:val="en-US"/>
        </w:rPr>
        <w:t xml:space="preserve">ember </w:t>
      </w:r>
      <w:r w:rsidR="004B249F">
        <w:rPr>
          <w:sz w:val="28"/>
          <w:szCs w:val="28"/>
          <w:lang w:val="en-US"/>
        </w:rPr>
        <w:t>States</w:t>
      </w:r>
      <w:r w:rsidR="00CF22AC">
        <w:rPr>
          <w:sz w:val="28"/>
          <w:szCs w:val="28"/>
          <w:lang w:val="en-US"/>
        </w:rPr>
        <w:t xml:space="preserve"> of the United Nations. </w:t>
      </w:r>
    </w:p>
    <w:p w14:paraId="486D74EE" w14:textId="182824D8" w:rsidR="00F7600B" w:rsidRDefault="00CF22AC" w:rsidP="00153EC8">
      <w:pPr>
        <w:pStyle w:val="NormalWeb"/>
        <w:ind w:firstLine="360"/>
        <w:jc w:val="both"/>
        <w:rPr>
          <w:sz w:val="28"/>
          <w:szCs w:val="28"/>
          <w:lang w:val="en-US"/>
        </w:rPr>
      </w:pPr>
      <w:r>
        <w:rPr>
          <w:sz w:val="28"/>
          <w:szCs w:val="28"/>
          <w:lang w:val="en-US"/>
        </w:rPr>
        <w:t xml:space="preserve">Member </w:t>
      </w:r>
      <w:r w:rsidR="004B249F">
        <w:rPr>
          <w:sz w:val="28"/>
          <w:szCs w:val="28"/>
          <w:lang w:val="en-US"/>
        </w:rPr>
        <w:t>States</w:t>
      </w:r>
      <w:r w:rsidR="007F3F20">
        <w:rPr>
          <w:sz w:val="28"/>
          <w:szCs w:val="28"/>
          <w:lang w:val="en-US"/>
        </w:rPr>
        <w:t xml:space="preserve"> of the United Nations</w:t>
      </w:r>
      <w:r>
        <w:rPr>
          <w:sz w:val="28"/>
          <w:szCs w:val="28"/>
          <w:lang w:val="en-US"/>
        </w:rPr>
        <w:t xml:space="preserve"> also bear responsibility </w:t>
      </w:r>
      <w:r w:rsidR="007157D4">
        <w:rPr>
          <w:sz w:val="28"/>
          <w:szCs w:val="28"/>
          <w:lang w:val="en-US"/>
        </w:rPr>
        <w:t xml:space="preserve">for the </w:t>
      </w:r>
      <w:r>
        <w:rPr>
          <w:sz w:val="28"/>
          <w:szCs w:val="28"/>
          <w:lang w:val="en-US"/>
        </w:rPr>
        <w:t xml:space="preserve">full implementation of these measures by private actors </w:t>
      </w:r>
      <w:r w:rsidR="007F3F20">
        <w:rPr>
          <w:sz w:val="28"/>
          <w:szCs w:val="28"/>
          <w:lang w:val="en-US"/>
        </w:rPr>
        <w:t>i</w:t>
      </w:r>
      <w:r>
        <w:rPr>
          <w:sz w:val="28"/>
          <w:szCs w:val="28"/>
          <w:lang w:val="en-US"/>
        </w:rPr>
        <w:t xml:space="preserve">n their territories or otherwise </w:t>
      </w:r>
      <w:r w:rsidR="007F3F20">
        <w:rPr>
          <w:sz w:val="28"/>
          <w:szCs w:val="28"/>
          <w:lang w:val="en-US"/>
        </w:rPr>
        <w:t xml:space="preserve">being </w:t>
      </w:r>
      <w:r>
        <w:rPr>
          <w:sz w:val="28"/>
          <w:szCs w:val="28"/>
          <w:lang w:val="en-US"/>
        </w:rPr>
        <w:t>under their jurisdiction and</w:t>
      </w:r>
      <w:r w:rsidR="007F3F20">
        <w:rPr>
          <w:sz w:val="28"/>
          <w:szCs w:val="28"/>
          <w:lang w:val="en-US"/>
        </w:rPr>
        <w:t>/</w:t>
      </w:r>
      <w:r>
        <w:rPr>
          <w:sz w:val="28"/>
          <w:szCs w:val="28"/>
          <w:lang w:val="en-US"/>
        </w:rPr>
        <w:t>or control.</w:t>
      </w:r>
    </w:p>
    <w:p w14:paraId="66D56CE2" w14:textId="341D9564" w:rsidR="00153EC8" w:rsidRPr="002F0FAE" w:rsidRDefault="00AD4ACF" w:rsidP="00153EC8">
      <w:pPr>
        <w:pStyle w:val="NormalWeb"/>
        <w:ind w:firstLine="360"/>
        <w:jc w:val="both"/>
        <w:outlineLvl w:val="2"/>
        <w:rPr>
          <w:i/>
          <w:sz w:val="28"/>
          <w:szCs w:val="28"/>
          <w:lang w:val="en-US"/>
        </w:rPr>
      </w:pPr>
      <w:bookmarkStart w:id="33" w:name="_Toc153800350"/>
      <w:commentRangeStart w:id="34"/>
      <w:proofErr w:type="gramStart"/>
      <w:r>
        <w:rPr>
          <w:i/>
          <w:sz w:val="28"/>
          <w:szCs w:val="28"/>
          <w:lang w:val="en-US"/>
        </w:rPr>
        <w:lastRenderedPageBreak/>
        <w:t>2</w:t>
      </w:r>
      <w:r w:rsidR="00D154A1">
        <w:rPr>
          <w:i/>
          <w:sz w:val="28"/>
          <w:szCs w:val="28"/>
          <w:lang w:val="en-US"/>
        </w:rPr>
        <w:t>5</w:t>
      </w:r>
      <w:proofErr w:type="gramEnd"/>
      <w:r>
        <w:rPr>
          <w:i/>
          <w:sz w:val="28"/>
          <w:szCs w:val="28"/>
          <w:lang w:val="en-US"/>
        </w:rPr>
        <w:t xml:space="preserve"> </w:t>
      </w:r>
      <w:r w:rsidR="00153EC8" w:rsidRPr="002F0FAE">
        <w:rPr>
          <w:i/>
          <w:sz w:val="28"/>
          <w:szCs w:val="28"/>
          <w:lang w:val="en-US"/>
        </w:rPr>
        <w:t>Licensing exemptions</w:t>
      </w:r>
      <w:bookmarkEnd w:id="33"/>
      <w:commentRangeEnd w:id="34"/>
      <w:r w:rsidR="00E8642F">
        <w:rPr>
          <w:rStyle w:val="CommentReference"/>
          <w:rFonts w:asciiTheme="minorHAnsi" w:eastAsiaTheme="minorHAnsi" w:hAnsiTheme="minorHAnsi" w:cstheme="minorBidi"/>
          <w:lang w:eastAsia="en-US"/>
        </w:rPr>
        <w:commentReference w:id="34"/>
      </w:r>
    </w:p>
    <w:p w14:paraId="69B5BAF7" w14:textId="22313AF3" w:rsidR="00C71F55" w:rsidRDefault="00AD4ACF" w:rsidP="00C71F55">
      <w:pPr>
        <w:pStyle w:val="NormalWeb"/>
        <w:ind w:firstLine="360"/>
        <w:jc w:val="both"/>
        <w:rPr>
          <w:sz w:val="28"/>
          <w:szCs w:val="28"/>
          <w:lang w:val="en-US"/>
        </w:rPr>
      </w:pPr>
      <w:r>
        <w:rPr>
          <w:sz w:val="28"/>
          <w:szCs w:val="28"/>
          <w:lang w:val="en-US"/>
        </w:rPr>
        <w:t>2</w:t>
      </w:r>
      <w:r w:rsidR="00D154A1">
        <w:rPr>
          <w:sz w:val="28"/>
          <w:szCs w:val="28"/>
          <w:lang w:val="en-US"/>
        </w:rPr>
        <w:t>5</w:t>
      </w:r>
      <w:r w:rsidR="00153EC8">
        <w:rPr>
          <w:sz w:val="28"/>
          <w:szCs w:val="28"/>
          <w:lang w:val="en-US"/>
        </w:rPr>
        <w:t>.</w:t>
      </w:r>
      <w:r>
        <w:rPr>
          <w:sz w:val="28"/>
          <w:szCs w:val="28"/>
          <w:lang w:val="en-US"/>
        </w:rPr>
        <w:t>1</w:t>
      </w:r>
      <w:r w:rsidR="00153EC8">
        <w:rPr>
          <w:sz w:val="28"/>
          <w:szCs w:val="28"/>
          <w:lang w:val="en-US"/>
        </w:rPr>
        <w:t xml:space="preserve"> </w:t>
      </w:r>
      <w:r w:rsidR="00C71F55">
        <w:rPr>
          <w:sz w:val="28"/>
          <w:szCs w:val="28"/>
          <w:lang w:val="en-US"/>
        </w:rPr>
        <w:t xml:space="preserve">Delivery of goods, equipment and spare parts of humanitarian </w:t>
      </w:r>
      <w:r w:rsidR="00332C73">
        <w:rPr>
          <w:sz w:val="28"/>
          <w:szCs w:val="28"/>
          <w:lang w:val="en-US"/>
        </w:rPr>
        <w:t>(</w:t>
      </w:r>
      <w:r w:rsidR="00C71F55">
        <w:rPr>
          <w:sz w:val="28"/>
          <w:szCs w:val="28"/>
          <w:lang w:val="en-US"/>
        </w:rPr>
        <w:t>and development</w:t>
      </w:r>
      <w:r w:rsidR="00332C73">
        <w:rPr>
          <w:sz w:val="28"/>
          <w:szCs w:val="28"/>
          <w:lang w:val="en-US"/>
        </w:rPr>
        <w:t>)</w:t>
      </w:r>
      <w:r w:rsidR="00332C73">
        <w:rPr>
          <w:rStyle w:val="FootnoteReference"/>
          <w:sz w:val="28"/>
          <w:szCs w:val="28"/>
          <w:lang w:val="en-US"/>
        </w:rPr>
        <w:footnoteReference w:id="6"/>
      </w:r>
      <w:r w:rsidR="00C71F55">
        <w:rPr>
          <w:sz w:val="28"/>
          <w:szCs w:val="28"/>
          <w:lang w:val="en-US"/>
        </w:rPr>
        <w:t xml:space="preserve"> nature, including food, medicine, medical and adaptive equipment, seeds, fertilizers, as well as those necessary for</w:t>
      </w:r>
      <w:r w:rsidR="007157D4">
        <w:rPr>
          <w:sz w:val="28"/>
          <w:szCs w:val="28"/>
          <w:lang w:val="en-US"/>
        </w:rPr>
        <w:t xml:space="preserve"> the</w:t>
      </w:r>
      <w:r w:rsidR="00C71F55">
        <w:rPr>
          <w:sz w:val="28"/>
          <w:szCs w:val="28"/>
          <w:lang w:val="en-US"/>
        </w:rPr>
        <w:t xml:space="preserve"> maintenance of critical infrastructure including water and electricity supply, sanitation, food processing and storage, transportation, shall not be subjected to </w:t>
      </w:r>
      <w:r w:rsidR="00332C73">
        <w:rPr>
          <w:sz w:val="28"/>
          <w:szCs w:val="28"/>
          <w:lang w:val="en-US"/>
        </w:rPr>
        <w:t xml:space="preserve">/ conditioned </w:t>
      </w:r>
      <w:r w:rsidR="007157D4">
        <w:rPr>
          <w:sz w:val="28"/>
          <w:szCs w:val="28"/>
          <w:lang w:val="en-US"/>
        </w:rPr>
        <w:t xml:space="preserve">by </w:t>
      </w:r>
      <w:r w:rsidR="00C71F55">
        <w:rPr>
          <w:sz w:val="28"/>
          <w:szCs w:val="28"/>
          <w:lang w:val="en-US"/>
        </w:rPr>
        <w:t xml:space="preserve">any requirement, </w:t>
      </w:r>
      <w:r w:rsidR="007157D4">
        <w:rPr>
          <w:sz w:val="28"/>
          <w:szCs w:val="28"/>
          <w:lang w:val="en-US"/>
        </w:rPr>
        <w:t xml:space="preserve">restriction </w:t>
      </w:r>
      <w:r w:rsidR="00C71F55">
        <w:rPr>
          <w:sz w:val="28"/>
          <w:szCs w:val="28"/>
          <w:lang w:val="en-US"/>
        </w:rPr>
        <w:t>or licensing.</w:t>
      </w:r>
    </w:p>
    <w:p w14:paraId="24BF033A" w14:textId="55AF3C0A" w:rsidR="00153EC8" w:rsidRDefault="00AD4ACF" w:rsidP="00153EC8">
      <w:pPr>
        <w:pStyle w:val="NormalWeb"/>
        <w:ind w:firstLine="360"/>
        <w:jc w:val="both"/>
        <w:rPr>
          <w:sz w:val="28"/>
          <w:szCs w:val="28"/>
          <w:lang w:val="en-US"/>
        </w:rPr>
      </w:pPr>
      <w:r>
        <w:rPr>
          <w:sz w:val="28"/>
          <w:szCs w:val="28"/>
          <w:lang w:val="en-US"/>
        </w:rPr>
        <w:t>2</w:t>
      </w:r>
      <w:r w:rsidR="00D154A1">
        <w:rPr>
          <w:sz w:val="28"/>
          <w:szCs w:val="28"/>
          <w:lang w:val="en-US"/>
        </w:rPr>
        <w:t>5</w:t>
      </w:r>
      <w:r>
        <w:rPr>
          <w:sz w:val="28"/>
          <w:szCs w:val="28"/>
          <w:lang w:val="en-US"/>
        </w:rPr>
        <w:t xml:space="preserve">.2 </w:t>
      </w:r>
      <w:r w:rsidR="007D36DE">
        <w:rPr>
          <w:sz w:val="28"/>
          <w:szCs w:val="28"/>
          <w:lang w:val="en-US"/>
        </w:rPr>
        <w:t xml:space="preserve">Humanitarian organizations </w:t>
      </w:r>
      <w:r w:rsidR="007157D4">
        <w:rPr>
          <w:sz w:val="28"/>
          <w:szCs w:val="28"/>
          <w:lang w:val="en-US"/>
        </w:rPr>
        <w:t xml:space="preserve">shall not </w:t>
      </w:r>
      <w:r w:rsidR="007D36DE">
        <w:rPr>
          <w:sz w:val="28"/>
          <w:szCs w:val="28"/>
          <w:lang w:val="en-US"/>
        </w:rPr>
        <w:t xml:space="preserve">be requested to receive multiple licenses for a single delivery. </w:t>
      </w:r>
      <w:r w:rsidR="00153EC8">
        <w:rPr>
          <w:sz w:val="28"/>
          <w:szCs w:val="28"/>
          <w:lang w:val="en-US"/>
        </w:rPr>
        <w:t xml:space="preserve"> </w:t>
      </w:r>
    </w:p>
    <w:p w14:paraId="2D69329F" w14:textId="403AEAC8" w:rsidR="007D36DE" w:rsidRPr="002F0FAE" w:rsidRDefault="00AD4ACF" w:rsidP="007D36DE">
      <w:pPr>
        <w:pStyle w:val="NormalWeb"/>
        <w:ind w:firstLine="360"/>
        <w:jc w:val="both"/>
        <w:rPr>
          <w:sz w:val="28"/>
          <w:szCs w:val="28"/>
          <w:lang w:val="en-US"/>
        </w:rPr>
      </w:pPr>
      <w:r>
        <w:rPr>
          <w:sz w:val="28"/>
          <w:szCs w:val="28"/>
          <w:lang w:val="en-US"/>
        </w:rPr>
        <w:t>2</w:t>
      </w:r>
      <w:r w:rsidR="00D154A1">
        <w:rPr>
          <w:sz w:val="28"/>
          <w:szCs w:val="28"/>
          <w:lang w:val="en-US"/>
        </w:rPr>
        <w:t>5</w:t>
      </w:r>
      <w:r>
        <w:rPr>
          <w:sz w:val="28"/>
          <w:szCs w:val="28"/>
          <w:lang w:val="en-US"/>
        </w:rPr>
        <w:t xml:space="preserve">.3 </w:t>
      </w:r>
      <w:r w:rsidR="004B249F">
        <w:rPr>
          <w:sz w:val="28"/>
          <w:szCs w:val="28"/>
          <w:lang w:val="en-US"/>
        </w:rPr>
        <w:t>States</w:t>
      </w:r>
      <w:r w:rsidR="007D36DE">
        <w:rPr>
          <w:sz w:val="28"/>
          <w:szCs w:val="28"/>
          <w:lang w:val="en-US"/>
        </w:rPr>
        <w:t xml:space="preserve"> and regional organizations are under obligation to ensure that deliveries of humanitarian goods are not prevented by other imposed </w:t>
      </w:r>
      <w:r w:rsidR="007157D4">
        <w:rPr>
          <w:sz w:val="28"/>
          <w:szCs w:val="28"/>
          <w:lang w:val="en-US"/>
        </w:rPr>
        <w:t xml:space="preserve">restrictions </w:t>
      </w:r>
      <w:r w:rsidR="007D36DE">
        <w:rPr>
          <w:sz w:val="28"/>
          <w:szCs w:val="28"/>
          <w:lang w:val="en-US"/>
        </w:rPr>
        <w:t xml:space="preserve">including </w:t>
      </w:r>
      <w:r w:rsidR="007157D4">
        <w:rPr>
          <w:sz w:val="28"/>
          <w:szCs w:val="28"/>
          <w:lang w:val="en-US"/>
        </w:rPr>
        <w:t xml:space="preserve">but not limited to </w:t>
      </w:r>
      <w:r w:rsidR="007D36DE">
        <w:rPr>
          <w:sz w:val="28"/>
          <w:szCs w:val="28"/>
          <w:lang w:val="en-US"/>
        </w:rPr>
        <w:t>prohibition of finan</w:t>
      </w:r>
      <w:bookmarkStart w:id="35" w:name="_GoBack"/>
      <w:bookmarkEnd w:id="35"/>
      <w:r w:rsidR="007D36DE">
        <w:rPr>
          <w:sz w:val="28"/>
          <w:szCs w:val="28"/>
          <w:lang w:val="en-US"/>
        </w:rPr>
        <w:t>cial transactions, prohibition to receive payments from countries under sanctions</w:t>
      </w:r>
      <w:r w:rsidR="007157D4">
        <w:rPr>
          <w:sz w:val="28"/>
          <w:szCs w:val="28"/>
          <w:lang w:val="en-US"/>
        </w:rPr>
        <w:t xml:space="preserve">, </w:t>
      </w:r>
      <w:r w:rsidR="007D36DE">
        <w:rPr>
          <w:sz w:val="28"/>
          <w:szCs w:val="28"/>
          <w:lang w:val="en-US"/>
        </w:rPr>
        <w:t>sanctions on transportation</w:t>
      </w:r>
      <w:r w:rsidR="000203A4">
        <w:rPr>
          <w:sz w:val="28"/>
          <w:szCs w:val="28"/>
          <w:lang w:val="en-US"/>
        </w:rPr>
        <w:t xml:space="preserve"> </w:t>
      </w:r>
      <w:r w:rsidR="007D36DE">
        <w:rPr>
          <w:sz w:val="28"/>
          <w:szCs w:val="28"/>
          <w:lang w:val="en-US"/>
        </w:rPr>
        <w:t xml:space="preserve">or insurance. </w:t>
      </w:r>
    </w:p>
    <w:p w14:paraId="4EEB9BD7" w14:textId="77777777" w:rsidR="00153EC8" w:rsidRPr="00246C84" w:rsidRDefault="00153EC8" w:rsidP="00153EC8">
      <w:pPr>
        <w:pStyle w:val="NormalWeb"/>
        <w:ind w:firstLine="360"/>
        <w:jc w:val="both"/>
        <w:outlineLvl w:val="1"/>
        <w:rPr>
          <w:b/>
          <w:i/>
          <w:sz w:val="28"/>
          <w:szCs w:val="28"/>
          <w:lang w:val="en-US"/>
        </w:rPr>
      </w:pPr>
      <w:bookmarkStart w:id="36" w:name="_Toc153800351"/>
      <w:r w:rsidRPr="00246C84">
        <w:rPr>
          <w:b/>
          <w:i/>
          <w:sz w:val="28"/>
          <w:szCs w:val="28"/>
          <w:lang w:val="en-US"/>
        </w:rPr>
        <w:t>Foundational principles for businesses</w:t>
      </w:r>
      <w:bookmarkEnd w:id="36"/>
    </w:p>
    <w:p w14:paraId="3FC663CB" w14:textId="7EFEC3B9" w:rsidR="00153EC8" w:rsidRDefault="00AD4ACF" w:rsidP="00153EC8">
      <w:pPr>
        <w:pStyle w:val="NormalWeb"/>
        <w:ind w:firstLine="360"/>
        <w:jc w:val="both"/>
        <w:outlineLvl w:val="2"/>
        <w:rPr>
          <w:i/>
          <w:sz w:val="28"/>
          <w:szCs w:val="28"/>
          <w:lang w:val="en-US"/>
        </w:rPr>
      </w:pPr>
      <w:bookmarkStart w:id="37" w:name="_Toc153800352"/>
      <w:r>
        <w:rPr>
          <w:i/>
          <w:sz w:val="28"/>
          <w:szCs w:val="28"/>
          <w:lang w:val="en-US"/>
        </w:rPr>
        <w:t>2</w:t>
      </w:r>
      <w:r w:rsidR="00D154A1">
        <w:rPr>
          <w:i/>
          <w:sz w:val="28"/>
          <w:szCs w:val="28"/>
          <w:lang w:val="en-US"/>
        </w:rPr>
        <w:t>6</w:t>
      </w:r>
      <w:r>
        <w:rPr>
          <w:i/>
          <w:sz w:val="28"/>
          <w:szCs w:val="28"/>
          <w:lang w:val="en-US"/>
        </w:rPr>
        <w:t xml:space="preserve"> </w:t>
      </w:r>
      <w:r w:rsidR="00153EC8" w:rsidRPr="002F0FAE">
        <w:rPr>
          <w:i/>
          <w:sz w:val="28"/>
          <w:szCs w:val="28"/>
          <w:lang w:val="en-US"/>
        </w:rPr>
        <w:t>Unacceptability of over</w:t>
      </w:r>
      <w:r w:rsidR="007C1D20">
        <w:rPr>
          <w:i/>
          <w:sz w:val="28"/>
          <w:szCs w:val="28"/>
          <w:lang w:val="en-US"/>
        </w:rPr>
        <w:t>-</w:t>
      </w:r>
      <w:r w:rsidR="00153EC8" w:rsidRPr="002F0FAE">
        <w:rPr>
          <w:i/>
          <w:sz w:val="28"/>
          <w:szCs w:val="28"/>
          <w:lang w:val="en-US"/>
        </w:rPr>
        <w:t>compliance</w:t>
      </w:r>
      <w:bookmarkEnd w:id="37"/>
    </w:p>
    <w:p w14:paraId="4B2B0CBA" w14:textId="2BC69BD7" w:rsidR="00323E9F" w:rsidRDefault="00AD4ACF" w:rsidP="00153EC8">
      <w:pPr>
        <w:pStyle w:val="NormalWeb"/>
        <w:ind w:firstLine="360"/>
        <w:jc w:val="both"/>
        <w:rPr>
          <w:sz w:val="28"/>
          <w:szCs w:val="28"/>
          <w:lang w:val="en-US"/>
        </w:rPr>
      </w:pPr>
      <w:r>
        <w:rPr>
          <w:sz w:val="28"/>
          <w:szCs w:val="28"/>
          <w:lang w:val="en-US"/>
        </w:rPr>
        <w:t>2</w:t>
      </w:r>
      <w:r w:rsidR="00D154A1">
        <w:rPr>
          <w:sz w:val="28"/>
          <w:szCs w:val="28"/>
          <w:lang w:val="en-US"/>
        </w:rPr>
        <w:t>6</w:t>
      </w:r>
      <w:r w:rsidR="00153EC8" w:rsidRPr="00323E9F">
        <w:rPr>
          <w:sz w:val="28"/>
          <w:szCs w:val="28"/>
          <w:lang w:val="en-US"/>
        </w:rPr>
        <w:t>.</w:t>
      </w:r>
      <w:r>
        <w:rPr>
          <w:sz w:val="28"/>
          <w:szCs w:val="28"/>
          <w:lang w:val="en-US"/>
        </w:rPr>
        <w:t>1</w:t>
      </w:r>
      <w:r w:rsidR="00153EC8">
        <w:rPr>
          <w:i/>
          <w:sz w:val="28"/>
          <w:szCs w:val="28"/>
          <w:lang w:val="en-US"/>
        </w:rPr>
        <w:t xml:space="preserve"> </w:t>
      </w:r>
      <w:r w:rsidR="00323E9F" w:rsidRPr="00323E9F">
        <w:rPr>
          <w:sz w:val="28"/>
          <w:szCs w:val="28"/>
          <w:lang w:val="en-US"/>
        </w:rPr>
        <w:t>Business enterprises should respect human rights</w:t>
      </w:r>
      <w:r w:rsidR="001019BD" w:rsidRPr="000F4E82">
        <w:rPr>
          <w:sz w:val="28"/>
          <w:szCs w:val="28"/>
          <w:lang w:val="en-US"/>
        </w:rPr>
        <w:t>.</w:t>
      </w:r>
      <w:r w:rsidR="001019BD">
        <w:rPr>
          <w:sz w:val="28"/>
          <w:szCs w:val="28"/>
          <w:lang w:val="en-US"/>
        </w:rPr>
        <w:t xml:space="preserve"> Businesses shall </w:t>
      </w:r>
      <w:r w:rsidR="000203A4">
        <w:rPr>
          <w:sz w:val="28"/>
          <w:szCs w:val="28"/>
          <w:lang w:val="en-US"/>
        </w:rPr>
        <w:t>refrain from</w:t>
      </w:r>
      <w:r w:rsidR="000203A4" w:rsidRPr="00323E9F">
        <w:rPr>
          <w:sz w:val="28"/>
          <w:szCs w:val="28"/>
          <w:lang w:val="en-US"/>
        </w:rPr>
        <w:t xml:space="preserve"> </w:t>
      </w:r>
      <w:r w:rsidR="000203A4">
        <w:rPr>
          <w:sz w:val="28"/>
          <w:szCs w:val="28"/>
          <w:lang w:val="en-US"/>
        </w:rPr>
        <w:t xml:space="preserve">acting in violation of </w:t>
      </w:r>
      <w:r w:rsidR="00323E9F" w:rsidRPr="00323E9F">
        <w:rPr>
          <w:sz w:val="28"/>
          <w:szCs w:val="28"/>
          <w:lang w:val="en-US"/>
        </w:rPr>
        <w:t>human rights</w:t>
      </w:r>
      <w:r w:rsidR="000203A4">
        <w:rPr>
          <w:sz w:val="28"/>
          <w:szCs w:val="28"/>
          <w:lang w:val="en-US"/>
        </w:rPr>
        <w:t>, including extraterritorially,</w:t>
      </w:r>
      <w:r w:rsidR="00323E9F" w:rsidRPr="00323E9F">
        <w:rPr>
          <w:sz w:val="28"/>
          <w:szCs w:val="28"/>
          <w:lang w:val="en-US"/>
        </w:rPr>
        <w:t xml:space="preserve"> and </w:t>
      </w:r>
      <w:r w:rsidR="000203A4" w:rsidRPr="00323E9F">
        <w:rPr>
          <w:sz w:val="28"/>
          <w:szCs w:val="28"/>
          <w:lang w:val="en-US"/>
        </w:rPr>
        <w:t>sh</w:t>
      </w:r>
      <w:r w:rsidR="000203A4">
        <w:rPr>
          <w:sz w:val="28"/>
          <w:szCs w:val="28"/>
          <w:lang w:val="en-US"/>
        </w:rPr>
        <w:t xml:space="preserve">all take all necessary measures to eliminate or drastically mitigate any </w:t>
      </w:r>
      <w:r w:rsidR="00323E9F" w:rsidRPr="00323E9F">
        <w:rPr>
          <w:sz w:val="28"/>
          <w:szCs w:val="28"/>
          <w:lang w:val="en-US"/>
        </w:rPr>
        <w:t xml:space="preserve">adverse human rights impact </w:t>
      </w:r>
      <w:r w:rsidR="00A54B14">
        <w:rPr>
          <w:sz w:val="28"/>
          <w:szCs w:val="28"/>
          <w:lang w:val="en-US"/>
        </w:rPr>
        <w:t xml:space="preserve">while </w:t>
      </w:r>
      <w:r w:rsidR="003A2570">
        <w:rPr>
          <w:sz w:val="28"/>
          <w:szCs w:val="28"/>
          <w:lang w:val="en-US"/>
        </w:rPr>
        <w:t>implementing sanctions measures including extraterritorially</w:t>
      </w:r>
      <w:r w:rsidR="00323E9F" w:rsidRPr="00323E9F">
        <w:rPr>
          <w:sz w:val="28"/>
          <w:szCs w:val="28"/>
          <w:lang w:val="en-US"/>
        </w:rPr>
        <w:t>.</w:t>
      </w:r>
    </w:p>
    <w:p w14:paraId="1A43ECF7" w14:textId="7AF6B22B" w:rsidR="00F02F9D" w:rsidRDefault="00AD4ACF" w:rsidP="00153EC8">
      <w:pPr>
        <w:pStyle w:val="NormalWeb"/>
        <w:ind w:firstLine="360"/>
        <w:jc w:val="both"/>
        <w:rPr>
          <w:sz w:val="28"/>
          <w:szCs w:val="28"/>
          <w:lang w:val="en-US"/>
        </w:rPr>
      </w:pPr>
      <w:r>
        <w:rPr>
          <w:sz w:val="28"/>
          <w:szCs w:val="28"/>
          <w:lang w:val="en-US"/>
        </w:rPr>
        <w:t>2</w:t>
      </w:r>
      <w:r w:rsidR="00F02F9D">
        <w:rPr>
          <w:sz w:val="28"/>
          <w:szCs w:val="28"/>
          <w:lang w:val="en-US"/>
        </w:rPr>
        <w:t>6</w:t>
      </w:r>
      <w:r>
        <w:rPr>
          <w:sz w:val="28"/>
          <w:szCs w:val="28"/>
          <w:lang w:val="en-US"/>
        </w:rPr>
        <w:t xml:space="preserve">.2 </w:t>
      </w:r>
      <w:r w:rsidR="00A54B14">
        <w:rPr>
          <w:sz w:val="28"/>
          <w:szCs w:val="28"/>
          <w:lang w:val="en-US"/>
        </w:rPr>
        <w:t xml:space="preserve">Businesses </w:t>
      </w:r>
      <w:r w:rsidR="000C7247">
        <w:rPr>
          <w:sz w:val="28"/>
          <w:szCs w:val="28"/>
          <w:lang w:val="en-US"/>
        </w:rPr>
        <w:t xml:space="preserve">shall </w:t>
      </w:r>
      <w:r w:rsidR="00A54B14">
        <w:rPr>
          <w:sz w:val="28"/>
          <w:szCs w:val="28"/>
          <w:lang w:val="en-US"/>
        </w:rPr>
        <w:t>avoid human rights infringements and mitigate the consequences, if adverse effects on human rights occur due to their actions/ failure to act.</w:t>
      </w:r>
    </w:p>
    <w:p w14:paraId="62CA2B3C" w14:textId="4D0FC4C4" w:rsidR="00F02F9D" w:rsidRPr="00323E9F" w:rsidRDefault="00D154A1" w:rsidP="00153EC8">
      <w:pPr>
        <w:pStyle w:val="NormalWeb"/>
        <w:ind w:firstLine="360"/>
        <w:jc w:val="both"/>
        <w:rPr>
          <w:sz w:val="28"/>
          <w:szCs w:val="28"/>
          <w:lang w:val="en-US"/>
        </w:rPr>
      </w:pPr>
      <w:r>
        <w:rPr>
          <w:sz w:val="28"/>
          <w:szCs w:val="28"/>
          <w:lang w:val="en-US"/>
        </w:rPr>
        <w:t>26</w:t>
      </w:r>
      <w:r w:rsidR="001019BD">
        <w:rPr>
          <w:sz w:val="28"/>
          <w:szCs w:val="28"/>
          <w:lang w:val="en-US"/>
        </w:rPr>
        <w:t>.</w:t>
      </w:r>
      <w:r w:rsidR="00F02F9D">
        <w:rPr>
          <w:sz w:val="28"/>
          <w:szCs w:val="28"/>
          <w:lang w:val="en-US"/>
        </w:rPr>
        <w:t>3</w:t>
      </w:r>
      <w:r w:rsidR="009E00F7">
        <w:rPr>
          <w:sz w:val="28"/>
          <w:szCs w:val="28"/>
          <w:lang w:val="en-US"/>
        </w:rPr>
        <w:t xml:space="preserve"> </w:t>
      </w:r>
      <w:r w:rsidR="009E00F7" w:rsidRPr="009E00F7">
        <w:rPr>
          <w:sz w:val="28"/>
          <w:szCs w:val="28"/>
          <w:lang w:val="en-US"/>
        </w:rPr>
        <w:t xml:space="preserve">Any contracts or contractual provisions </w:t>
      </w:r>
      <w:r w:rsidR="009B0227">
        <w:rPr>
          <w:sz w:val="28"/>
          <w:szCs w:val="28"/>
          <w:lang w:val="en-US"/>
        </w:rPr>
        <w:t>inciting</w:t>
      </w:r>
      <w:r w:rsidR="009B0227" w:rsidRPr="009E00F7">
        <w:rPr>
          <w:sz w:val="28"/>
          <w:szCs w:val="28"/>
          <w:lang w:val="en-US"/>
        </w:rPr>
        <w:t xml:space="preserve"> </w:t>
      </w:r>
      <w:r w:rsidR="009E00F7" w:rsidRPr="009E00F7">
        <w:rPr>
          <w:sz w:val="28"/>
          <w:szCs w:val="28"/>
          <w:lang w:val="en-US"/>
        </w:rPr>
        <w:t xml:space="preserve">compliance </w:t>
      </w:r>
      <w:r w:rsidR="000C7247">
        <w:rPr>
          <w:sz w:val="28"/>
          <w:szCs w:val="28"/>
          <w:lang w:val="en-US"/>
        </w:rPr>
        <w:t xml:space="preserve">with unlawful </w:t>
      </w:r>
      <w:r w:rsidR="00A53207">
        <w:rPr>
          <w:sz w:val="28"/>
          <w:szCs w:val="28"/>
          <w:lang w:val="en-US"/>
        </w:rPr>
        <w:t xml:space="preserve">unilateral </w:t>
      </w:r>
      <w:r w:rsidR="000C7247">
        <w:rPr>
          <w:sz w:val="28"/>
          <w:szCs w:val="28"/>
          <w:lang w:val="en-US"/>
        </w:rPr>
        <w:t xml:space="preserve">sanctions </w:t>
      </w:r>
      <w:r w:rsidR="009E00F7" w:rsidRPr="009E00F7">
        <w:rPr>
          <w:sz w:val="28"/>
          <w:szCs w:val="28"/>
          <w:lang w:val="en-US"/>
        </w:rPr>
        <w:t>and</w:t>
      </w:r>
      <w:r w:rsidR="000C7247">
        <w:rPr>
          <w:sz w:val="28"/>
          <w:szCs w:val="28"/>
          <w:lang w:val="en-US"/>
        </w:rPr>
        <w:t>/or</w:t>
      </w:r>
      <w:r w:rsidR="009E00F7" w:rsidRPr="009E00F7">
        <w:rPr>
          <w:sz w:val="28"/>
          <w:szCs w:val="28"/>
          <w:lang w:val="en-US"/>
        </w:rPr>
        <w:t xml:space="preserve"> encouraging</w:t>
      </w:r>
      <w:r w:rsidR="009B0227">
        <w:rPr>
          <w:sz w:val="28"/>
          <w:szCs w:val="28"/>
          <w:lang w:val="en-US"/>
        </w:rPr>
        <w:t xml:space="preserve"> over-compliance, in</w:t>
      </w:r>
      <w:r w:rsidR="000C7247">
        <w:rPr>
          <w:sz w:val="28"/>
          <w:szCs w:val="28"/>
          <w:lang w:val="en-US"/>
        </w:rPr>
        <w:t xml:space="preserve"> violati</w:t>
      </w:r>
      <w:r w:rsidR="009B0227">
        <w:rPr>
          <w:sz w:val="28"/>
          <w:szCs w:val="28"/>
          <w:lang w:val="en-US"/>
        </w:rPr>
        <w:t>on of international law and</w:t>
      </w:r>
      <w:r w:rsidR="000C7247">
        <w:rPr>
          <w:sz w:val="28"/>
          <w:szCs w:val="28"/>
          <w:lang w:val="en-US"/>
        </w:rPr>
        <w:t xml:space="preserve"> human rights</w:t>
      </w:r>
      <w:r w:rsidR="009E00F7" w:rsidRPr="009E00F7">
        <w:rPr>
          <w:sz w:val="28"/>
          <w:szCs w:val="28"/>
          <w:lang w:val="en-US"/>
        </w:rPr>
        <w:t xml:space="preserve"> shall be considered null and void.</w:t>
      </w:r>
    </w:p>
    <w:p w14:paraId="559C40F2" w14:textId="70FC65FF" w:rsidR="00EF10AB" w:rsidRPr="00EF10AB" w:rsidRDefault="00F02F9D" w:rsidP="000F4E82">
      <w:pPr>
        <w:pStyle w:val="NormalWeb"/>
        <w:ind w:firstLine="360"/>
        <w:jc w:val="both"/>
        <w:rPr>
          <w:i/>
          <w:sz w:val="28"/>
          <w:szCs w:val="28"/>
          <w:lang w:val="en-US"/>
        </w:rPr>
      </w:pPr>
      <w:r w:rsidRPr="00AE74D1">
        <w:rPr>
          <w:sz w:val="28"/>
          <w:szCs w:val="28"/>
          <w:lang w:val="en-US"/>
        </w:rPr>
        <w:t>26.4</w:t>
      </w:r>
      <w:r w:rsidR="00EF10AB" w:rsidRPr="00AE74D1">
        <w:rPr>
          <w:sz w:val="28"/>
          <w:szCs w:val="28"/>
          <w:lang w:val="en-US"/>
        </w:rPr>
        <w:t>.</w:t>
      </w:r>
      <w:r w:rsidR="00EF10AB" w:rsidRPr="00EF10AB">
        <w:rPr>
          <w:i/>
          <w:sz w:val="28"/>
          <w:szCs w:val="28"/>
          <w:lang w:val="en-US"/>
        </w:rPr>
        <w:t xml:space="preserve"> </w:t>
      </w:r>
      <w:r w:rsidR="00640228">
        <w:rPr>
          <w:sz w:val="28"/>
          <w:szCs w:val="28"/>
          <w:lang w:val="en-US"/>
        </w:rPr>
        <w:t>Businesses</w:t>
      </w:r>
      <w:r w:rsidR="00640228" w:rsidRPr="000F4E82">
        <w:rPr>
          <w:sz w:val="28"/>
          <w:szCs w:val="28"/>
          <w:lang w:val="en-US"/>
        </w:rPr>
        <w:t xml:space="preserve"> </w:t>
      </w:r>
      <w:r w:rsidR="00EF10AB" w:rsidRPr="000F4E82">
        <w:rPr>
          <w:sz w:val="28"/>
          <w:szCs w:val="28"/>
          <w:lang w:val="en-US"/>
        </w:rPr>
        <w:t xml:space="preserve">shall embed responsible </w:t>
      </w:r>
      <w:r w:rsidR="00DE5EF0" w:rsidRPr="000F4E82">
        <w:rPr>
          <w:sz w:val="28"/>
          <w:szCs w:val="28"/>
          <w:lang w:val="en-US"/>
        </w:rPr>
        <w:t>anti-over</w:t>
      </w:r>
      <w:r>
        <w:rPr>
          <w:sz w:val="28"/>
          <w:szCs w:val="28"/>
          <w:lang w:val="en-US"/>
        </w:rPr>
        <w:t>-</w:t>
      </w:r>
      <w:r w:rsidR="00DE5EF0" w:rsidRPr="000F4E82">
        <w:rPr>
          <w:sz w:val="28"/>
          <w:szCs w:val="28"/>
          <w:lang w:val="en-US"/>
        </w:rPr>
        <w:t>com</w:t>
      </w:r>
      <w:r w:rsidR="00AE74D1">
        <w:rPr>
          <w:sz w:val="28"/>
          <w:szCs w:val="28"/>
          <w:lang w:val="en-US"/>
        </w:rPr>
        <w:t>p</w:t>
      </w:r>
      <w:r w:rsidR="00DE5EF0" w:rsidRPr="000F4E82">
        <w:rPr>
          <w:sz w:val="28"/>
          <w:szCs w:val="28"/>
          <w:lang w:val="en-US"/>
        </w:rPr>
        <w:t xml:space="preserve">liance </w:t>
      </w:r>
      <w:r w:rsidR="00EF10AB" w:rsidRPr="000F4E82">
        <w:rPr>
          <w:sz w:val="28"/>
          <w:szCs w:val="28"/>
          <w:lang w:val="en-US"/>
        </w:rPr>
        <w:t xml:space="preserve">business conduct </w:t>
      </w:r>
      <w:r w:rsidR="0041743F" w:rsidRPr="000F4E82">
        <w:rPr>
          <w:sz w:val="28"/>
          <w:szCs w:val="28"/>
          <w:lang w:val="en-US"/>
        </w:rPr>
        <w:t>(</w:t>
      </w:r>
      <w:proofErr w:type="spellStart"/>
      <w:r w:rsidR="0041743F" w:rsidRPr="000F4E82">
        <w:rPr>
          <w:sz w:val="28"/>
          <w:szCs w:val="28"/>
          <w:lang w:val="en-US"/>
        </w:rPr>
        <w:t>RAoBC</w:t>
      </w:r>
      <w:proofErr w:type="spellEnd"/>
      <w:r w:rsidR="0041743F" w:rsidRPr="000F4E82">
        <w:rPr>
          <w:sz w:val="28"/>
          <w:szCs w:val="28"/>
          <w:lang w:val="en-US"/>
        </w:rPr>
        <w:t xml:space="preserve">) </w:t>
      </w:r>
      <w:r w:rsidRPr="000F4E82">
        <w:rPr>
          <w:sz w:val="28"/>
          <w:szCs w:val="28"/>
          <w:lang w:val="en-US"/>
        </w:rPr>
        <w:t xml:space="preserve">in accordance with the </w:t>
      </w:r>
      <w:r w:rsidRPr="000F4E82">
        <w:rPr>
          <w:color w:val="333333"/>
          <w:sz w:val="28"/>
          <w:szCs w:val="28"/>
          <w:lang w:val="en-US"/>
        </w:rPr>
        <w:t>OECD Due Diligence Guidance for Responsible Business Conduct</w:t>
      </w:r>
      <w:r>
        <w:rPr>
          <w:color w:val="333333"/>
          <w:sz w:val="28"/>
          <w:szCs w:val="28"/>
          <w:lang w:val="en-US"/>
        </w:rPr>
        <w:t xml:space="preserve"> 2018 </w:t>
      </w:r>
      <w:r w:rsidR="00EF10AB" w:rsidRPr="0041743F">
        <w:rPr>
          <w:sz w:val="28"/>
          <w:szCs w:val="28"/>
          <w:lang w:val="en-US"/>
        </w:rPr>
        <w:t>into their policies and management systems at all sectors of economy</w:t>
      </w:r>
      <w:r w:rsidR="0041743F">
        <w:rPr>
          <w:i/>
          <w:sz w:val="28"/>
          <w:szCs w:val="28"/>
          <w:lang w:val="en-US"/>
        </w:rPr>
        <w:t>.</w:t>
      </w:r>
    </w:p>
    <w:p w14:paraId="456ACA4A" w14:textId="6384B003" w:rsidR="00153EC8" w:rsidRPr="00EF10AB" w:rsidRDefault="00AD4ACF" w:rsidP="00153EC8">
      <w:pPr>
        <w:pStyle w:val="NormalWeb"/>
        <w:ind w:firstLine="360"/>
        <w:jc w:val="both"/>
        <w:outlineLvl w:val="2"/>
        <w:rPr>
          <w:i/>
          <w:sz w:val="28"/>
          <w:szCs w:val="28"/>
          <w:lang w:val="en-US"/>
        </w:rPr>
      </w:pPr>
      <w:bookmarkStart w:id="38" w:name="_Toc153800353"/>
      <w:r w:rsidRPr="00EF10AB">
        <w:rPr>
          <w:i/>
          <w:sz w:val="28"/>
          <w:szCs w:val="28"/>
          <w:lang w:val="en-US"/>
        </w:rPr>
        <w:t>2</w:t>
      </w:r>
      <w:r w:rsidR="00D154A1" w:rsidRPr="00EF10AB">
        <w:rPr>
          <w:i/>
          <w:sz w:val="28"/>
          <w:szCs w:val="28"/>
          <w:lang w:val="en-US"/>
        </w:rPr>
        <w:t>7</w:t>
      </w:r>
      <w:r w:rsidRPr="00EF10AB">
        <w:rPr>
          <w:i/>
          <w:sz w:val="28"/>
          <w:szCs w:val="28"/>
          <w:lang w:val="en-US"/>
        </w:rPr>
        <w:t xml:space="preserve"> </w:t>
      </w:r>
      <w:r w:rsidR="00153EC8" w:rsidRPr="00EF10AB">
        <w:rPr>
          <w:i/>
          <w:sz w:val="28"/>
          <w:szCs w:val="28"/>
          <w:lang w:val="en-US"/>
        </w:rPr>
        <w:t>Due diligence</w:t>
      </w:r>
      <w:bookmarkEnd w:id="38"/>
      <w:r w:rsidR="00153EC8" w:rsidRPr="00EF10AB">
        <w:rPr>
          <w:i/>
          <w:sz w:val="28"/>
          <w:szCs w:val="28"/>
          <w:lang w:val="en-US"/>
        </w:rPr>
        <w:t xml:space="preserve"> </w:t>
      </w:r>
    </w:p>
    <w:p w14:paraId="2CDF5B7D" w14:textId="7CE167C9" w:rsidR="00153EC8" w:rsidRPr="00EF10AB" w:rsidRDefault="00AD4ACF" w:rsidP="00153EC8">
      <w:pPr>
        <w:pStyle w:val="NormalWeb"/>
        <w:ind w:firstLine="360"/>
        <w:jc w:val="both"/>
        <w:rPr>
          <w:sz w:val="28"/>
          <w:szCs w:val="28"/>
          <w:lang w:val="en-US"/>
        </w:rPr>
      </w:pPr>
      <w:r w:rsidRPr="00EF10AB">
        <w:rPr>
          <w:sz w:val="28"/>
          <w:szCs w:val="28"/>
          <w:lang w:val="en-US"/>
        </w:rPr>
        <w:lastRenderedPageBreak/>
        <w:t>2</w:t>
      </w:r>
      <w:r w:rsidR="00D154A1" w:rsidRPr="00EF10AB">
        <w:rPr>
          <w:sz w:val="28"/>
          <w:szCs w:val="28"/>
          <w:lang w:val="en-US"/>
        </w:rPr>
        <w:t>7</w:t>
      </w:r>
      <w:r w:rsidR="00153EC8" w:rsidRPr="00EF10AB">
        <w:rPr>
          <w:sz w:val="28"/>
          <w:szCs w:val="28"/>
          <w:lang w:val="en-US"/>
        </w:rPr>
        <w:t>.</w:t>
      </w:r>
      <w:r w:rsidRPr="00EF10AB">
        <w:rPr>
          <w:sz w:val="28"/>
          <w:szCs w:val="28"/>
          <w:lang w:val="en-US"/>
        </w:rPr>
        <w:t>1</w:t>
      </w:r>
      <w:r w:rsidR="00153EC8" w:rsidRPr="00EF10AB">
        <w:rPr>
          <w:sz w:val="28"/>
          <w:szCs w:val="28"/>
          <w:lang w:val="en-US"/>
        </w:rPr>
        <w:t xml:space="preserve"> </w:t>
      </w:r>
      <w:r w:rsidR="00745B39">
        <w:rPr>
          <w:sz w:val="28"/>
          <w:szCs w:val="28"/>
          <w:lang w:val="en-US"/>
        </w:rPr>
        <w:t xml:space="preserve">Businesses </w:t>
      </w:r>
      <w:r w:rsidR="00153EC8" w:rsidRPr="00EF10AB">
        <w:rPr>
          <w:sz w:val="28"/>
          <w:szCs w:val="28"/>
          <w:lang w:val="en-US"/>
        </w:rPr>
        <w:t xml:space="preserve">shall undertake due diligence procedures and methods in interpreting and implementing all requirements, exemptions, </w:t>
      </w:r>
      <w:r w:rsidR="00374135" w:rsidRPr="00EF10AB">
        <w:rPr>
          <w:sz w:val="28"/>
          <w:szCs w:val="28"/>
          <w:lang w:val="en-US"/>
        </w:rPr>
        <w:t>exc</w:t>
      </w:r>
      <w:r w:rsidR="00374135">
        <w:rPr>
          <w:sz w:val="28"/>
          <w:szCs w:val="28"/>
          <w:lang w:val="en-US"/>
        </w:rPr>
        <w:t>eptions</w:t>
      </w:r>
      <w:r w:rsidR="00374135" w:rsidRPr="00EF10AB">
        <w:rPr>
          <w:sz w:val="28"/>
          <w:szCs w:val="28"/>
          <w:lang w:val="en-US"/>
        </w:rPr>
        <w:t xml:space="preserve"> </w:t>
      </w:r>
      <w:r w:rsidR="00153EC8" w:rsidRPr="00EF10AB">
        <w:rPr>
          <w:sz w:val="28"/>
          <w:szCs w:val="28"/>
          <w:lang w:val="en-US"/>
        </w:rPr>
        <w:t xml:space="preserve">and derogations. </w:t>
      </w:r>
    </w:p>
    <w:p w14:paraId="535F4A87" w14:textId="575C06C8" w:rsidR="009879C2" w:rsidRPr="00EF10AB" w:rsidRDefault="00AD4ACF" w:rsidP="006B5A4D">
      <w:pPr>
        <w:pStyle w:val="NormalWeb"/>
        <w:ind w:firstLine="360"/>
        <w:jc w:val="both"/>
        <w:rPr>
          <w:sz w:val="28"/>
          <w:szCs w:val="28"/>
          <w:lang w:val="en-US"/>
        </w:rPr>
      </w:pPr>
      <w:r w:rsidRPr="00EF10AB">
        <w:rPr>
          <w:sz w:val="28"/>
          <w:szCs w:val="28"/>
          <w:lang w:val="en-US"/>
        </w:rPr>
        <w:t>2</w:t>
      </w:r>
      <w:r w:rsidR="00D154A1" w:rsidRPr="00EF10AB">
        <w:rPr>
          <w:sz w:val="28"/>
          <w:szCs w:val="28"/>
          <w:lang w:val="en-US"/>
        </w:rPr>
        <w:t>7</w:t>
      </w:r>
      <w:r w:rsidRPr="00EF10AB">
        <w:rPr>
          <w:sz w:val="28"/>
          <w:szCs w:val="28"/>
          <w:lang w:val="en-US"/>
        </w:rPr>
        <w:t>.2</w:t>
      </w:r>
      <w:r w:rsidR="003A2570">
        <w:rPr>
          <w:sz w:val="28"/>
          <w:szCs w:val="28"/>
          <w:lang w:val="en-US"/>
        </w:rPr>
        <w:t xml:space="preserve"> </w:t>
      </w:r>
      <w:r w:rsidR="003A2570" w:rsidRPr="00EF10AB">
        <w:rPr>
          <w:sz w:val="28"/>
          <w:szCs w:val="28"/>
          <w:lang w:val="en-US"/>
        </w:rPr>
        <w:t xml:space="preserve">2The termination of existing contracts, the refusal of deliveries and the inclusion of sanctions clauses regarding the supply of humanitarian goods and goods necessary for the functioning of critical infrastructure are unacceptable, especially in the cases when the business is a monopolist producer of the critical </w:t>
      </w:r>
      <w:r w:rsidR="003A2570">
        <w:rPr>
          <w:sz w:val="28"/>
          <w:szCs w:val="28"/>
          <w:lang w:val="en-US"/>
        </w:rPr>
        <w:t xml:space="preserve">/ essential </w:t>
      </w:r>
      <w:r w:rsidR="003A2570" w:rsidRPr="00EF10AB">
        <w:rPr>
          <w:sz w:val="28"/>
          <w:szCs w:val="28"/>
          <w:lang w:val="en-US"/>
        </w:rPr>
        <w:t>/ life-saving goods and/ or equipment</w:t>
      </w:r>
      <w:r w:rsidR="007C1D20" w:rsidRPr="00EF10AB">
        <w:rPr>
          <w:sz w:val="28"/>
          <w:szCs w:val="28"/>
          <w:lang w:val="en-US"/>
        </w:rPr>
        <w:t xml:space="preserve">. </w:t>
      </w:r>
    </w:p>
    <w:p w14:paraId="27713E63" w14:textId="61247EB4" w:rsidR="00153EC8" w:rsidRDefault="00153EC8" w:rsidP="00153EC8">
      <w:pPr>
        <w:pStyle w:val="NormalWeb"/>
        <w:ind w:firstLine="360"/>
        <w:jc w:val="both"/>
        <w:outlineLvl w:val="1"/>
        <w:rPr>
          <w:b/>
          <w:i/>
          <w:sz w:val="28"/>
          <w:szCs w:val="28"/>
          <w:lang w:val="en-US"/>
        </w:rPr>
      </w:pPr>
      <w:bookmarkStart w:id="39" w:name="_Toc153800354"/>
      <w:r w:rsidRPr="00EF10AB">
        <w:rPr>
          <w:b/>
          <w:i/>
          <w:sz w:val="28"/>
          <w:szCs w:val="28"/>
          <w:lang w:val="en-US"/>
        </w:rPr>
        <w:t>Operatio</w:t>
      </w:r>
      <w:r w:rsidRPr="00246C84">
        <w:rPr>
          <w:b/>
          <w:i/>
          <w:sz w:val="28"/>
          <w:szCs w:val="28"/>
          <w:lang w:val="en-US"/>
        </w:rPr>
        <w:t>nal principles for businesses</w:t>
      </w:r>
      <w:bookmarkEnd w:id="39"/>
    </w:p>
    <w:p w14:paraId="3E731596" w14:textId="2149D789" w:rsidR="00EB257C" w:rsidRDefault="00AD4ACF" w:rsidP="00A54B14">
      <w:pPr>
        <w:pStyle w:val="NormalWeb"/>
        <w:ind w:firstLine="360"/>
        <w:jc w:val="both"/>
        <w:outlineLvl w:val="2"/>
        <w:rPr>
          <w:i/>
          <w:sz w:val="28"/>
          <w:szCs w:val="28"/>
          <w:lang w:val="en-US"/>
        </w:rPr>
      </w:pPr>
      <w:bookmarkStart w:id="40" w:name="_Toc153800355"/>
      <w:proofErr w:type="gramStart"/>
      <w:r>
        <w:rPr>
          <w:i/>
          <w:sz w:val="28"/>
          <w:szCs w:val="28"/>
          <w:lang w:val="en-US"/>
        </w:rPr>
        <w:t>28</w:t>
      </w:r>
      <w:proofErr w:type="gramEnd"/>
      <w:r>
        <w:rPr>
          <w:i/>
          <w:sz w:val="28"/>
          <w:szCs w:val="28"/>
          <w:lang w:val="en-US"/>
        </w:rPr>
        <w:t xml:space="preserve"> </w:t>
      </w:r>
      <w:r w:rsidR="00EB257C">
        <w:rPr>
          <w:i/>
          <w:sz w:val="28"/>
          <w:szCs w:val="28"/>
          <w:lang w:val="en-US"/>
        </w:rPr>
        <w:t>Requiremen</w:t>
      </w:r>
      <w:r w:rsidR="009879C2">
        <w:rPr>
          <w:i/>
          <w:sz w:val="28"/>
          <w:szCs w:val="28"/>
          <w:lang w:val="en-US"/>
        </w:rPr>
        <w:t xml:space="preserve">ts and criteria for formulating and implementing </w:t>
      </w:r>
      <w:r w:rsidR="00EB257C">
        <w:rPr>
          <w:i/>
          <w:sz w:val="28"/>
          <w:szCs w:val="28"/>
          <w:lang w:val="en-US"/>
        </w:rPr>
        <w:t>compliance policies</w:t>
      </w:r>
      <w:bookmarkEnd w:id="40"/>
    </w:p>
    <w:p w14:paraId="600FE91E" w14:textId="761AEF7C" w:rsidR="00EB257C" w:rsidRDefault="00AD4ACF" w:rsidP="00EB257C">
      <w:pPr>
        <w:pStyle w:val="NormalWeb"/>
        <w:ind w:firstLine="360"/>
        <w:jc w:val="both"/>
        <w:rPr>
          <w:sz w:val="28"/>
          <w:szCs w:val="28"/>
          <w:lang w:val="en-US"/>
        </w:rPr>
      </w:pPr>
      <w:r>
        <w:rPr>
          <w:sz w:val="28"/>
          <w:szCs w:val="28"/>
          <w:lang w:val="en-US"/>
        </w:rPr>
        <w:t>28</w:t>
      </w:r>
      <w:r w:rsidR="00EB257C">
        <w:rPr>
          <w:sz w:val="28"/>
          <w:szCs w:val="28"/>
          <w:lang w:val="en-US"/>
        </w:rPr>
        <w:t>.</w:t>
      </w:r>
      <w:r>
        <w:rPr>
          <w:sz w:val="28"/>
          <w:szCs w:val="28"/>
          <w:lang w:val="en-US"/>
        </w:rPr>
        <w:t>1</w:t>
      </w:r>
      <w:r w:rsidR="00EB257C">
        <w:rPr>
          <w:sz w:val="28"/>
          <w:szCs w:val="28"/>
          <w:lang w:val="en-US"/>
        </w:rPr>
        <w:t xml:space="preserve"> </w:t>
      </w:r>
      <w:r w:rsidR="00EB257C" w:rsidRPr="00EB257C">
        <w:rPr>
          <w:sz w:val="28"/>
          <w:szCs w:val="28"/>
          <w:lang w:val="en-US"/>
        </w:rPr>
        <w:t>Compliance policies of businesses should be based on the requirements prescribed by law</w:t>
      </w:r>
      <w:r w:rsidR="00EB257C">
        <w:rPr>
          <w:sz w:val="28"/>
          <w:szCs w:val="28"/>
          <w:lang w:val="en-US"/>
        </w:rPr>
        <w:t>.</w:t>
      </w:r>
    </w:p>
    <w:p w14:paraId="5D6F04A1" w14:textId="007D104F" w:rsidR="00EB257C" w:rsidRDefault="00AD4ACF" w:rsidP="00EB257C">
      <w:pPr>
        <w:pStyle w:val="NormalWeb"/>
        <w:ind w:firstLine="360"/>
        <w:jc w:val="both"/>
        <w:rPr>
          <w:sz w:val="28"/>
          <w:szCs w:val="28"/>
          <w:lang w:val="en-US"/>
        </w:rPr>
      </w:pPr>
      <w:r>
        <w:rPr>
          <w:sz w:val="28"/>
          <w:szCs w:val="28"/>
          <w:lang w:val="en-US"/>
        </w:rPr>
        <w:t xml:space="preserve">28.2 </w:t>
      </w:r>
      <w:r w:rsidR="00EB257C" w:rsidRPr="00FF78FB">
        <w:rPr>
          <w:sz w:val="28"/>
          <w:szCs w:val="28"/>
          <w:lang w:val="en-US"/>
        </w:rPr>
        <w:t>Business</w:t>
      </w:r>
      <w:r w:rsidR="003A2570">
        <w:rPr>
          <w:sz w:val="28"/>
          <w:szCs w:val="28"/>
          <w:lang w:val="en-US"/>
        </w:rPr>
        <w:t>es</w:t>
      </w:r>
      <w:r w:rsidR="00EB257C" w:rsidRPr="00FF78FB">
        <w:rPr>
          <w:sz w:val="28"/>
          <w:szCs w:val="28"/>
          <w:lang w:val="en-US"/>
        </w:rPr>
        <w:t xml:space="preserve"> should have certain policies and processes in place in order to avoid any adverse human rights effects in implementing sanctions.</w:t>
      </w:r>
      <w:r w:rsidR="00EB257C">
        <w:rPr>
          <w:sz w:val="28"/>
          <w:szCs w:val="28"/>
          <w:lang w:val="en-US"/>
        </w:rPr>
        <w:t xml:space="preserve"> </w:t>
      </w:r>
    </w:p>
    <w:p w14:paraId="7A8FF549" w14:textId="15949C55" w:rsidR="0060347E" w:rsidRDefault="0060347E" w:rsidP="00EB257C">
      <w:pPr>
        <w:pStyle w:val="NormalWeb"/>
        <w:ind w:firstLine="360"/>
        <w:jc w:val="both"/>
        <w:rPr>
          <w:sz w:val="28"/>
          <w:szCs w:val="28"/>
          <w:lang w:val="en-US"/>
        </w:rPr>
      </w:pPr>
      <w:r>
        <w:rPr>
          <w:sz w:val="28"/>
          <w:szCs w:val="28"/>
          <w:lang w:val="en-US"/>
        </w:rPr>
        <w:t xml:space="preserve">Businesses shall </w:t>
      </w:r>
      <w:r w:rsidR="00BD18BB">
        <w:rPr>
          <w:sz w:val="28"/>
          <w:szCs w:val="28"/>
          <w:lang w:val="en-US"/>
        </w:rPr>
        <w:t>formulate and include sanctions impact assessment criteria as part of</w:t>
      </w:r>
      <w:r>
        <w:rPr>
          <w:sz w:val="28"/>
          <w:szCs w:val="28"/>
          <w:lang w:val="en-US"/>
        </w:rPr>
        <w:t xml:space="preserve"> their human rights assessment policies.</w:t>
      </w:r>
    </w:p>
    <w:p w14:paraId="07118170" w14:textId="013E1E75" w:rsidR="00EB257C" w:rsidRPr="00EB257C" w:rsidRDefault="00AD4ACF" w:rsidP="00EB257C">
      <w:pPr>
        <w:pStyle w:val="NormalWeb"/>
        <w:ind w:firstLine="360"/>
        <w:jc w:val="both"/>
        <w:rPr>
          <w:sz w:val="28"/>
          <w:szCs w:val="28"/>
          <w:lang w:val="en-US"/>
        </w:rPr>
      </w:pPr>
      <w:r>
        <w:rPr>
          <w:sz w:val="28"/>
          <w:szCs w:val="28"/>
          <w:lang w:val="en-US"/>
        </w:rPr>
        <w:t xml:space="preserve">28.3 </w:t>
      </w:r>
      <w:r w:rsidR="00EB257C">
        <w:rPr>
          <w:sz w:val="28"/>
          <w:szCs w:val="28"/>
          <w:lang w:val="en-US"/>
        </w:rPr>
        <w:t>Businesses should avoid general (non</w:t>
      </w:r>
      <w:r w:rsidR="00C964FC" w:rsidRPr="009879C2">
        <w:rPr>
          <w:sz w:val="28"/>
          <w:szCs w:val="28"/>
          <w:lang w:val="en-US"/>
        </w:rPr>
        <w:t>-</w:t>
      </w:r>
      <w:r w:rsidR="00EB257C">
        <w:rPr>
          <w:sz w:val="28"/>
          <w:szCs w:val="28"/>
          <w:lang w:val="en-US"/>
        </w:rPr>
        <w:t>individual) measures, discriminat</w:t>
      </w:r>
      <w:r w:rsidR="00423CF3">
        <w:rPr>
          <w:sz w:val="28"/>
          <w:szCs w:val="28"/>
          <w:lang w:val="en-US"/>
        </w:rPr>
        <w:t xml:space="preserve">ory </w:t>
      </w:r>
      <w:r w:rsidR="00EB257C">
        <w:rPr>
          <w:sz w:val="28"/>
          <w:szCs w:val="28"/>
          <w:lang w:val="en-US"/>
        </w:rPr>
        <w:t>and non-</w:t>
      </w:r>
      <w:r w:rsidR="00EB257C" w:rsidRPr="00EB257C">
        <w:rPr>
          <w:sz w:val="28"/>
          <w:szCs w:val="28"/>
          <w:lang w:val="en-US"/>
        </w:rPr>
        <w:t>transparent practices.</w:t>
      </w:r>
    </w:p>
    <w:p w14:paraId="459F5D36" w14:textId="0071AF3B" w:rsidR="00A54B14" w:rsidRPr="00EB257C" w:rsidRDefault="00AD4ACF" w:rsidP="00A54B14">
      <w:pPr>
        <w:pStyle w:val="NormalWeb"/>
        <w:ind w:firstLine="360"/>
        <w:jc w:val="both"/>
        <w:outlineLvl w:val="2"/>
        <w:rPr>
          <w:i/>
          <w:sz w:val="28"/>
          <w:szCs w:val="28"/>
          <w:lang w:val="en-US"/>
        </w:rPr>
      </w:pPr>
      <w:bookmarkStart w:id="41" w:name="_Toc153800356"/>
      <w:r>
        <w:rPr>
          <w:i/>
          <w:sz w:val="28"/>
          <w:szCs w:val="28"/>
          <w:lang w:val="en-US"/>
        </w:rPr>
        <w:t xml:space="preserve">29 </w:t>
      </w:r>
      <w:r w:rsidR="00A54B14" w:rsidRPr="00EB257C">
        <w:rPr>
          <w:i/>
          <w:sz w:val="28"/>
          <w:szCs w:val="28"/>
          <w:lang w:val="en-US"/>
        </w:rPr>
        <w:t>Transparency</w:t>
      </w:r>
      <w:bookmarkEnd w:id="41"/>
    </w:p>
    <w:p w14:paraId="0DC7AAF3" w14:textId="29209444" w:rsidR="00EB257C" w:rsidRPr="00EB257C" w:rsidRDefault="00AD4ACF" w:rsidP="00EB257C">
      <w:pPr>
        <w:pStyle w:val="NormalWeb"/>
        <w:ind w:firstLine="360"/>
        <w:jc w:val="both"/>
        <w:rPr>
          <w:sz w:val="28"/>
          <w:szCs w:val="28"/>
          <w:lang w:val="en-US"/>
        </w:rPr>
      </w:pPr>
      <w:r>
        <w:rPr>
          <w:sz w:val="28"/>
          <w:szCs w:val="28"/>
          <w:lang w:val="en-US"/>
        </w:rPr>
        <w:t>29.1</w:t>
      </w:r>
      <w:r w:rsidR="00A54B14" w:rsidRPr="00EB257C">
        <w:rPr>
          <w:sz w:val="28"/>
          <w:szCs w:val="28"/>
          <w:lang w:val="en-US"/>
        </w:rPr>
        <w:t xml:space="preserve"> </w:t>
      </w:r>
      <w:r w:rsidR="00EB257C" w:rsidRPr="00EB257C">
        <w:rPr>
          <w:sz w:val="28"/>
          <w:szCs w:val="28"/>
          <w:lang w:val="en-US"/>
        </w:rPr>
        <w:t xml:space="preserve">The </w:t>
      </w:r>
      <w:r w:rsidR="003A2570">
        <w:rPr>
          <w:sz w:val="28"/>
          <w:szCs w:val="28"/>
          <w:lang w:val="en-US"/>
        </w:rPr>
        <w:t xml:space="preserve">business </w:t>
      </w:r>
      <w:r w:rsidR="00EB257C" w:rsidRPr="00EB257C">
        <w:rPr>
          <w:sz w:val="28"/>
          <w:szCs w:val="28"/>
          <w:lang w:val="en-US"/>
        </w:rPr>
        <w:t>polic</w:t>
      </w:r>
      <w:r w:rsidR="003A2570">
        <w:rPr>
          <w:sz w:val="28"/>
          <w:szCs w:val="28"/>
          <w:lang w:val="en-US"/>
        </w:rPr>
        <w:t>ies</w:t>
      </w:r>
      <w:r w:rsidR="00EB257C" w:rsidRPr="00EB257C">
        <w:rPr>
          <w:sz w:val="28"/>
          <w:szCs w:val="28"/>
          <w:lang w:val="en-US"/>
        </w:rPr>
        <w:t xml:space="preserve"> should be publicly available and communicated internally and externally to all personnel, business partners and other relevant parties.</w:t>
      </w:r>
    </w:p>
    <w:p w14:paraId="05A88C87" w14:textId="12ED4567" w:rsidR="006B5A4D" w:rsidRDefault="00AD4ACF" w:rsidP="006B5A4D">
      <w:pPr>
        <w:pStyle w:val="NormalWeb"/>
        <w:ind w:firstLine="360"/>
        <w:jc w:val="both"/>
        <w:rPr>
          <w:sz w:val="28"/>
          <w:szCs w:val="28"/>
          <w:lang w:val="en-US"/>
        </w:rPr>
      </w:pPr>
      <w:r>
        <w:rPr>
          <w:sz w:val="28"/>
          <w:szCs w:val="28"/>
          <w:lang w:val="en-US"/>
        </w:rPr>
        <w:t xml:space="preserve">29.2 </w:t>
      </w:r>
      <w:r w:rsidR="006B5A4D">
        <w:rPr>
          <w:sz w:val="28"/>
          <w:szCs w:val="28"/>
          <w:lang w:val="en-US"/>
        </w:rPr>
        <w:t xml:space="preserve">Businesses shall </w:t>
      </w:r>
      <w:r w:rsidR="006B5A4D" w:rsidRPr="006B5A4D">
        <w:rPr>
          <w:sz w:val="28"/>
          <w:szCs w:val="28"/>
          <w:lang w:val="en-US"/>
        </w:rPr>
        <w:t>implement sanctions in a transparent manner and</w:t>
      </w:r>
      <w:r w:rsidR="006B5A4D">
        <w:rPr>
          <w:sz w:val="28"/>
          <w:szCs w:val="28"/>
          <w:lang w:val="en-US"/>
        </w:rPr>
        <w:t xml:space="preserve"> take all reasonable</w:t>
      </w:r>
      <w:r w:rsidR="006B5A4D" w:rsidRPr="006B5A4D">
        <w:rPr>
          <w:sz w:val="28"/>
          <w:szCs w:val="28"/>
          <w:lang w:val="en-US"/>
        </w:rPr>
        <w:t xml:space="preserve"> measures to provide transparency of the relevant rules and</w:t>
      </w:r>
      <w:r w:rsidR="006B5A4D">
        <w:rPr>
          <w:sz w:val="28"/>
          <w:szCs w:val="28"/>
          <w:lang w:val="en-US"/>
        </w:rPr>
        <w:t xml:space="preserve"> </w:t>
      </w:r>
      <w:r w:rsidR="006B5A4D" w:rsidRPr="006B5A4D">
        <w:rPr>
          <w:sz w:val="28"/>
          <w:szCs w:val="28"/>
          <w:lang w:val="en-US"/>
        </w:rPr>
        <w:t xml:space="preserve">procedures while implementing </w:t>
      </w:r>
      <w:r w:rsidR="003A2570">
        <w:rPr>
          <w:sz w:val="28"/>
          <w:szCs w:val="28"/>
          <w:lang w:val="en-US"/>
        </w:rPr>
        <w:t xml:space="preserve">/ complying with </w:t>
      </w:r>
      <w:r w:rsidR="006B5A4D" w:rsidRPr="006B5A4D">
        <w:rPr>
          <w:sz w:val="28"/>
          <w:szCs w:val="28"/>
          <w:lang w:val="en-US"/>
        </w:rPr>
        <w:t>sanctions.</w:t>
      </w:r>
    </w:p>
    <w:p w14:paraId="57A9B45E" w14:textId="5F13473F" w:rsidR="00174242" w:rsidRPr="00174242" w:rsidRDefault="00AD4ACF" w:rsidP="000F4E82">
      <w:pPr>
        <w:pStyle w:val="NormalWeb"/>
        <w:ind w:firstLine="360"/>
        <w:jc w:val="both"/>
        <w:outlineLvl w:val="1"/>
        <w:rPr>
          <w:i/>
          <w:sz w:val="28"/>
          <w:szCs w:val="28"/>
          <w:lang w:val="en-US"/>
        </w:rPr>
      </w:pPr>
      <w:bookmarkStart w:id="42" w:name="_Toc153800357"/>
      <w:r>
        <w:rPr>
          <w:i/>
          <w:sz w:val="28"/>
          <w:szCs w:val="28"/>
          <w:lang w:val="en-US"/>
        </w:rPr>
        <w:t xml:space="preserve">30 </w:t>
      </w:r>
      <w:r w:rsidR="00EA3BAC">
        <w:rPr>
          <w:i/>
          <w:sz w:val="28"/>
          <w:szCs w:val="28"/>
          <w:lang w:val="en-US"/>
        </w:rPr>
        <w:t>Review</w:t>
      </w:r>
      <w:bookmarkEnd w:id="42"/>
      <w:r w:rsidR="00EA3BAC">
        <w:rPr>
          <w:i/>
          <w:sz w:val="28"/>
          <w:szCs w:val="28"/>
          <w:lang w:val="en-US"/>
        </w:rPr>
        <w:t xml:space="preserve"> </w:t>
      </w:r>
    </w:p>
    <w:p w14:paraId="24796DEA" w14:textId="1531A791" w:rsidR="00174242" w:rsidRPr="00174242" w:rsidRDefault="00AD4ACF" w:rsidP="00174242">
      <w:pPr>
        <w:pStyle w:val="NormalWeb"/>
        <w:ind w:firstLine="360"/>
        <w:jc w:val="both"/>
        <w:rPr>
          <w:sz w:val="28"/>
          <w:szCs w:val="28"/>
          <w:lang w:val="en-US"/>
        </w:rPr>
      </w:pPr>
      <w:r>
        <w:rPr>
          <w:sz w:val="28"/>
          <w:szCs w:val="28"/>
          <w:lang w:val="en-US"/>
        </w:rPr>
        <w:t>30.1</w:t>
      </w:r>
      <w:r w:rsidR="00A54B14">
        <w:rPr>
          <w:sz w:val="28"/>
          <w:szCs w:val="28"/>
          <w:lang w:val="en-US"/>
        </w:rPr>
        <w:t xml:space="preserve"> Businesses shall provide prompt and full review of the measures undertaken while implementing </w:t>
      </w:r>
      <w:r w:rsidR="003A2570">
        <w:rPr>
          <w:sz w:val="28"/>
          <w:szCs w:val="28"/>
          <w:lang w:val="en-US"/>
        </w:rPr>
        <w:t xml:space="preserve">/ complying with </w:t>
      </w:r>
      <w:r w:rsidR="00A54B14">
        <w:rPr>
          <w:sz w:val="28"/>
          <w:szCs w:val="28"/>
          <w:lang w:val="en-US"/>
        </w:rPr>
        <w:t>sanctions policies.</w:t>
      </w:r>
    </w:p>
    <w:p w14:paraId="617A75D5" w14:textId="3DAC815B" w:rsidR="00A54B14" w:rsidRPr="001E7C6D" w:rsidRDefault="00AD4ACF" w:rsidP="00A54B14">
      <w:pPr>
        <w:pStyle w:val="NormalWeb"/>
        <w:ind w:firstLine="360"/>
        <w:jc w:val="both"/>
        <w:outlineLvl w:val="2"/>
        <w:rPr>
          <w:i/>
          <w:sz w:val="28"/>
          <w:szCs w:val="28"/>
          <w:lang w:val="en-US"/>
        </w:rPr>
      </w:pPr>
      <w:bookmarkStart w:id="43" w:name="_Toc153800358"/>
      <w:r>
        <w:rPr>
          <w:i/>
          <w:sz w:val="28"/>
          <w:szCs w:val="28"/>
          <w:lang w:val="en-US"/>
        </w:rPr>
        <w:t xml:space="preserve">31 </w:t>
      </w:r>
      <w:r w:rsidR="00A54B14" w:rsidRPr="001E7C6D">
        <w:rPr>
          <w:i/>
          <w:sz w:val="28"/>
          <w:szCs w:val="28"/>
          <w:lang w:val="en-US"/>
        </w:rPr>
        <w:t>Monitoring</w:t>
      </w:r>
      <w:bookmarkEnd w:id="43"/>
      <w:r w:rsidR="00A54B14" w:rsidRPr="001E7C6D">
        <w:rPr>
          <w:i/>
          <w:sz w:val="28"/>
          <w:szCs w:val="28"/>
          <w:lang w:val="en-US"/>
        </w:rPr>
        <w:t xml:space="preserve"> </w:t>
      </w:r>
    </w:p>
    <w:p w14:paraId="320765B0" w14:textId="61E4B284" w:rsidR="00174242" w:rsidRDefault="00AD4ACF" w:rsidP="00A54B14">
      <w:pPr>
        <w:pStyle w:val="NormalWeb"/>
        <w:ind w:firstLine="360"/>
        <w:jc w:val="both"/>
        <w:rPr>
          <w:sz w:val="28"/>
          <w:szCs w:val="28"/>
          <w:lang w:val="en-US"/>
        </w:rPr>
      </w:pPr>
      <w:r>
        <w:rPr>
          <w:sz w:val="28"/>
          <w:szCs w:val="28"/>
          <w:lang w:val="en-US"/>
        </w:rPr>
        <w:t>31</w:t>
      </w:r>
      <w:r w:rsidR="00A54B14">
        <w:rPr>
          <w:sz w:val="28"/>
          <w:szCs w:val="28"/>
          <w:lang w:val="en-US"/>
        </w:rPr>
        <w:t>.</w:t>
      </w:r>
      <w:r>
        <w:rPr>
          <w:sz w:val="28"/>
          <w:szCs w:val="28"/>
          <w:lang w:val="en-US"/>
        </w:rPr>
        <w:t>1</w:t>
      </w:r>
      <w:r w:rsidR="00A54B14">
        <w:rPr>
          <w:sz w:val="28"/>
          <w:szCs w:val="28"/>
          <w:lang w:val="en-US"/>
        </w:rPr>
        <w:t xml:space="preserve"> Businesses shall take measures to monitor their compliance policies and strategies for abiding human rights</w:t>
      </w:r>
      <w:r w:rsidR="007C1D20">
        <w:rPr>
          <w:sz w:val="28"/>
          <w:szCs w:val="28"/>
          <w:lang w:val="en-US"/>
        </w:rPr>
        <w:t xml:space="preserve"> and to change them as soon as negati</w:t>
      </w:r>
      <w:r w:rsidR="00794068">
        <w:rPr>
          <w:sz w:val="28"/>
          <w:szCs w:val="28"/>
          <w:lang w:val="en-US"/>
        </w:rPr>
        <w:t>v</w:t>
      </w:r>
      <w:r w:rsidR="007C1D20">
        <w:rPr>
          <w:sz w:val="28"/>
          <w:szCs w:val="28"/>
          <w:lang w:val="en-US"/>
        </w:rPr>
        <w:t>e humanitarian impact is identified</w:t>
      </w:r>
      <w:r w:rsidR="00A54B14">
        <w:rPr>
          <w:sz w:val="28"/>
          <w:szCs w:val="28"/>
          <w:lang w:val="en-US"/>
        </w:rPr>
        <w:t>.</w:t>
      </w:r>
    </w:p>
    <w:p w14:paraId="60D4EDB2" w14:textId="0B20372D" w:rsidR="00081282" w:rsidRDefault="00AD4ACF" w:rsidP="00A54B14">
      <w:pPr>
        <w:pStyle w:val="NormalWeb"/>
        <w:ind w:firstLine="360"/>
        <w:jc w:val="both"/>
        <w:rPr>
          <w:sz w:val="28"/>
          <w:szCs w:val="28"/>
          <w:lang w:val="en-US"/>
        </w:rPr>
      </w:pPr>
      <w:r>
        <w:rPr>
          <w:sz w:val="28"/>
          <w:szCs w:val="28"/>
          <w:lang w:val="en-US"/>
        </w:rPr>
        <w:lastRenderedPageBreak/>
        <w:t xml:space="preserve">31.2 </w:t>
      </w:r>
      <w:r w:rsidR="003A2570">
        <w:rPr>
          <w:sz w:val="28"/>
          <w:szCs w:val="28"/>
          <w:lang w:val="en-US"/>
        </w:rPr>
        <w:t>For this purpose</w:t>
      </w:r>
      <w:r w:rsidR="00081282">
        <w:rPr>
          <w:sz w:val="28"/>
          <w:szCs w:val="28"/>
          <w:lang w:val="en-US"/>
        </w:rPr>
        <w:t xml:space="preserve"> business enterprises should </w:t>
      </w:r>
      <w:r w:rsidR="003A2570">
        <w:rPr>
          <w:sz w:val="28"/>
          <w:szCs w:val="28"/>
          <w:lang w:val="en-US"/>
        </w:rPr>
        <w:t xml:space="preserve">assess </w:t>
      </w:r>
      <w:r w:rsidR="00081282">
        <w:rPr>
          <w:sz w:val="28"/>
          <w:szCs w:val="28"/>
          <w:lang w:val="en-US"/>
        </w:rPr>
        <w:t>the consequences of the measures adopted. Tracking should be based on appropriate qualitative and quantita</w:t>
      </w:r>
      <w:r w:rsidR="00794068">
        <w:rPr>
          <w:sz w:val="28"/>
          <w:szCs w:val="28"/>
          <w:lang w:val="en-US"/>
        </w:rPr>
        <w:t>ti</w:t>
      </w:r>
      <w:r w:rsidR="00081282">
        <w:rPr>
          <w:sz w:val="28"/>
          <w:szCs w:val="28"/>
          <w:lang w:val="en-US"/>
        </w:rPr>
        <w:t>ve indicators, conducted on a systemic basis.</w:t>
      </w:r>
    </w:p>
    <w:p w14:paraId="66CC0E3D" w14:textId="6BBD85B8" w:rsidR="00AD4ACF" w:rsidRPr="00AD4ACF" w:rsidRDefault="00D51DD9" w:rsidP="00AD4ACF">
      <w:pPr>
        <w:pStyle w:val="NormalWeb"/>
        <w:ind w:firstLine="360"/>
        <w:jc w:val="both"/>
        <w:outlineLvl w:val="2"/>
        <w:rPr>
          <w:b/>
          <w:i/>
          <w:sz w:val="28"/>
          <w:szCs w:val="28"/>
          <w:lang w:val="en-US"/>
        </w:rPr>
      </w:pPr>
      <w:bookmarkStart w:id="44" w:name="_Toc153800359"/>
      <w:r w:rsidRPr="009879C2">
        <w:rPr>
          <w:b/>
          <w:bCs/>
          <w:i/>
          <w:iCs/>
          <w:sz w:val="28"/>
          <w:szCs w:val="28"/>
          <w:lang w:val="en-US"/>
        </w:rPr>
        <w:t>V</w:t>
      </w:r>
      <w:r w:rsidR="00284484">
        <w:rPr>
          <w:b/>
          <w:bCs/>
          <w:i/>
          <w:iCs/>
          <w:sz w:val="28"/>
          <w:szCs w:val="28"/>
          <w:lang w:val="en-US"/>
        </w:rPr>
        <w:t>I</w:t>
      </w:r>
      <w:r w:rsidRPr="009879C2">
        <w:rPr>
          <w:b/>
          <w:bCs/>
          <w:i/>
          <w:iCs/>
          <w:sz w:val="28"/>
          <w:szCs w:val="28"/>
          <w:lang w:val="en-US"/>
        </w:rPr>
        <w:t xml:space="preserve">. </w:t>
      </w:r>
      <w:r w:rsidR="00AD4ACF">
        <w:rPr>
          <w:i/>
          <w:sz w:val="28"/>
          <w:szCs w:val="28"/>
          <w:lang w:val="en-US"/>
        </w:rPr>
        <w:t xml:space="preserve"> </w:t>
      </w:r>
      <w:r w:rsidR="00AD4ACF" w:rsidRPr="00AD4ACF">
        <w:rPr>
          <w:b/>
          <w:i/>
          <w:sz w:val="28"/>
          <w:szCs w:val="28"/>
          <w:lang w:val="en-US"/>
        </w:rPr>
        <w:t>Access to justice</w:t>
      </w:r>
      <w:bookmarkEnd w:id="44"/>
    </w:p>
    <w:p w14:paraId="222D4898" w14:textId="36105FB5" w:rsidR="003D6129" w:rsidRPr="003D6129" w:rsidRDefault="00AD4ACF" w:rsidP="003D6129">
      <w:pPr>
        <w:pStyle w:val="NormalWeb"/>
        <w:ind w:firstLine="360"/>
        <w:jc w:val="both"/>
        <w:outlineLvl w:val="2"/>
        <w:rPr>
          <w:i/>
          <w:sz w:val="28"/>
          <w:szCs w:val="28"/>
          <w:lang w:val="en-US"/>
        </w:rPr>
      </w:pPr>
      <w:bookmarkStart w:id="45" w:name="_Toc153800360"/>
      <w:r w:rsidRPr="003D6129">
        <w:rPr>
          <w:i/>
          <w:sz w:val="28"/>
          <w:szCs w:val="28"/>
          <w:lang w:val="en-US"/>
        </w:rPr>
        <w:t xml:space="preserve">32 </w:t>
      </w:r>
      <w:r w:rsidR="003D6129" w:rsidRPr="003D6129">
        <w:rPr>
          <w:i/>
          <w:sz w:val="28"/>
          <w:szCs w:val="28"/>
          <w:lang w:val="en-US"/>
        </w:rPr>
        <w:t>Effective access to justice</w:t>
      </w:r>
      <w:bookmarkEnd w:id="45"/>
    </w:p>
    <w:p w14:paraId="3D4B2828" w14:textId="1C1D89A9" w:rsidR="00AD4ACF" w:rsidRDefault="003D6129" w:rsidP="00AD4ACF">
      <w:pPr>
        <w:pStyle w:val="NormalWeb"/>
        <w:ind w:firstLine="360"/>
        <w:jc w:val="both"/>
        <w:rPr>
          <w:sz w:val="28"/>
          <w:szCs w:val="28"/>
          <w:lang w:val="en-US"/>
        </w:rPr>
      </w:pPr>
      <w:r w:rsidRPr="003D6129">
        <w:rPr>
          <w:sz w:val="28"/>
          <w:szCs w:val="28"/>
          <w:lang w:val="en-US"/>
        </w:rPr>
        <w:t xml:space="preserve">32.1 </w:t>
      </w:r>
      <w:r w:rsidR="00AD4ACF">
        <w:rPr>
          <w:sz w:val="28"/>
          <w:szCs w:val="28"/>
          <w:lang w:val="en-US"/>
        </w:rPr>
        <w:t xml:space="preserve">Access to justice, including access to legal </w:t>
      </w:r>
      <w:r w:rsidR="0091366B">
        <w:rPr>
          <w:sz w:val="28"/>
          <w:szCs w:val="28"/>
          <w:lang w:val="en-US"/>
        </w:rPr>
        <w:t xml:space="preserve">services </w:t>
      </w:r>
      <w:r w:rsidR="00AD4ACF">
        <w:rPr>
          <w:sz w:val="28"/>
          <w:szCs w:val="28"/>
          <w:lang w:val="en-US"/>
        </w:rPr>
        <w:t>with regard</w:t>
      </w:r>
      <w:r w:rsidR="0091366B">
        <w:rPr>
          <w:sz w:val="28"/>
          <w:szCs w:val="28"/>
          <w:lang w:val="en-US"/>
        </w:rPr>
        <w:t>s</w:t>
      </w:r>
      <w:r w:rsidR="00AD4ACF">
        <w:rPr>
          <w:sz w:val="28"/>
          <w:szCs w:val="28"/>
          <w:lang w:val="en-US"/>
        </w:rPr>
        <w:t xml:space="preserve"> to </w:t>
      </w:r>
      <w:r w:rsidR="00160FB6">
        <w:rPr>
          <w:sz w:val="28"/>
          <w:szCs w:val="28"/>
          <w:lang w:val="en-US"/>
        </w:rPr>
        <w:t xml:space="preserve">unilateral </w:t>
      </w:r>
      <w:r w:rsidR="00AD4ACF">
        <w:rPr>
          <w:sz w:val="28"/>
          <w:szCs w:val="28"/>
          <w:lang w:val="en-US"/>
        </w:rPr>
        <w:t>sanctions</w:t>
      </w:r>
      <w:r w:rsidR="0091366B">
        <w:rPr>
          <w:sz w:val="28"/>
          <w:szCs w:val="28"/>
          <w:lang w:val="en-US"/>
        </w:rPr>
        <w:t>,</w:t>
      </w:r>
      <w:r w:rsidR="00AD4ACF">
        <w:rPr>
          <w:sz w:val="28"/>
          <w:szCs w:val="28"/>
          <w:lang w:val="en-US"/>
        </w:rPr>
        <w:t xml:space="preserve"> including sanctions’ policy implementation</w:t>
      </w:r>
      <w:r w:rsidR="0091366B">
        <w:rPr>
          <w:sz w:val="28"/>
          <w:szCs w:val="28"/>
          <w:lang w:val="en-US"/>
        </w:rPr>
        <w:t>,</w:t>
      </w:r>
      <w:r w:rsidR="00AD4ACF">
        <w:rPr>
          <w:sz w:val="28"/>
          <w:szCs w:val="28"/>
          <w:lang w:val="en-US"/>
        </w:rPr>
        <w:t xml:space="preserve"> shall be granted </w:t>
      </w:r>
      <w:r w:rsidR="0091366B">
        <w:rPr>
          <w:sz w:val="28"/>
          <w:szCs w:val="28"/>
          <w:lang w:val="en-US"/>
        </w:rPr>
        <w:t>without constraints and timely manner</w:t>
      </w:r>
      <w:r w:rsidR="00AD4ACF">
        <w:rPr>
          <w:sz w:val="28"/>
          <w:szCs w:val="28"/>
          <w:lang w:val="en-US"/>
        </w:rPr>
        <w:t xml:space="preserve"> to all persons, natural and legal</w:t>
      </w:r>
      <w:r w:rsidR="0091366B">
        <w:rPr>
          <w:sz w:val="28"/>
          <w:szCs w:val="28"/>
          <w:lang w:val="en-US"/>
        </w:rPr>
        <w:t>,</w:t>
      </w:r>
      <w:r w:rsidR="00AD4ACF">
        <w:rPr>
          <w:sz w:val="28"/>
          <w:szCs w:val="28"/>
          <w:lang w:val="en-US"/>
        </w:rPr>
        <w:t xml:space="preserve"> in full conformity with the presumption of innocence, </w:t>
      </w:r>
      <w:r w:rsidR="0091366B">
        <w:rPr>
          <w:sz w:val="28"/>
          <w:szCs w:val="28"/>
          <w:lang w:val="en-US"/>
        </w:rPr>
        <w:t>in respect of</w:t>
      </w:r>
      <w:r w:rsidR="00AD4ACF">
        <w:rPr>
          <w:sz w:val="28"/>
          <w:szCs w:val="28"/>
          <w:lang w:val="en-US"/>
        </w:rPr>
        <w:t xml:space="preserve"> due process </w:t>
      </w:r>
      <w:r w:rsidR="0091366B">
        <w:rPr>
          <w:sz w:val="28"/>
          <w:szCs w:val="28"/>
          <w:lang w:val="en-US"/>
        </w:rPr>
        <w:t xml:space="preserve">and fair trial </w:t>
      </w:r>
      <w:r w:rsidR="00AD4ACF">
        <w:rPr>
          <w:sz w:val="28"/>
          <w:szCs w:val="28"/>
          <w:lang w:val="en-US"/>
        </w:rPr>
        <w:t>guarantees</w:t>
      </w:r>
      <w:r w:rsidR="0091366B">
        <w:rPr>
          <w:sz w:val="28"/>
          <w:szCs w:val="28"/>
          <w:lang w:val="en-US"/>
        </w:rPr>
        <w:t>, in line with international law</w:t>
      </w:r>
      <w:r w:rsidR="00AD4ACF">
        <w:rPr>
          <w:sz w:val="28"/>
          <w:szCs w:val="28"/>
          <w:lang w:val="en-US"/>
        </w:rPr>
        <w:t>.</w:t>
      </w:r>
    </w:p>
    <w:p w14:paraId="2F888577" w14:textId="3436D41D" w:rsidR="00AD4ACF" w:rsidRDefault="00AD4ACF" w:rsidP="00AD4ACF">
      <w:pPr>
        <w:pStyle w:val="NormalWeb"/>
        <w:ind w:firstLine="360"/>
        <w:jc w:val="both"/>
        <w:rPr>
          <w:sz w:val="28"/>
          <w:szCs w:val="28"/>
          <w:lang w:val="en-US"/>
        </w:rPr>
      </w:pPr>
      <w:r>
        <w:rPr>
          <w:sz w:val="28"/>
          <w:szCs w:val="28"/>
          <w:lang w:val="en-US"/>
        </w:rPr>
        <w:t>3</w:t>
      </w:r>
      <w:r w:rsidR="0014794A">
        <w:rPr>
          <w:sz w:val="28"/>
          <w:szCs w:val="28"/>
          <w:lang w:val="en-US"/>
        </w:rPr>
        <w:t>2</w:t>
      </w:r>
      <w:r w:rsidR="003D6129">
        <w:rPr>
          <w:sz w:val="28"/>
          <w:szCs w:val="28"/>
          <w:lang w:val="en-US"/>
        </w:rPr>
        <w:t>.2</w:t>
      </w:r>
      <w:r>
        <w:rPr>
          <w:sz w:val="28"/>
          <w:szCs w:val="28"/>
          <w:lang w:val="en-US"/>
        </w:rPr>
        <w:t xml:space="preserve"> </w:t>
      </w:r>
      <w:r w:rsidR="00580BF2" w:rsidRPr="00AD4ACF">
        <w:rPr>
          <w:sz w:val="28"/>
          <w:szCs w:val="28"/>
          <w:lang w:val="en-US"/>
        </w:rPr>
        <w:t>Any</w:t>
      </w:r>
      <w:r w:rsidR="00580BF2">
        <w:rPr>
          <w:sz w:val="28"/>
          <w:szCs w:val="28"/>
          <w:lang w:val="en-US"/>
        </w:rPr>
        <w:t xml:space="preserve"> person</w:t>
      </w:r>
      <w:r w:rsidR="00580BF2" w:rsidRPr="00AD4ACF">
        <w:rPr>
          <w:sz w:val="28"/>
          <w:szCs w:val="28"/>
          <w:lang w:val="en-US"/>
        </w:rPr>
        <w:t xml:space="preserve"> </w:t>
      </w:r>
      <w:r w:rsidRPr="00AD4ACF">
        <w:rPr>
          <w:sz w:val="28"/>
          <w:szCs w:val="28"/>
          <w:lang w:val="en-US"/>
        </w:rPr>
        <w:t>shall have a due access to any national or international mechanism of protection of rights against implementation of sanctions, secon</w:t>
      </w:r>
      <w:r>
        <w:rPr>
          <w:sz w:val="28"/>
          <w:szCs w:val="28"/>
          <w:lang w:val="en-US"/>
        </w:rPr>
        <w:t>dary sanctions, over-compliance.</w:t>
      </w:r>
    </w:p>
    <w:p w14:paraId="35A66B82" w14:textId="4EE77E03" w:rsidR="00160FB6" w:rsidRDefault="00160FB6" w:rsidP="00AD4ACF">
      <w:pPr>
        <w:pStyle w:val="NormalWeb"/>
        <w:ind w:firstLine="360"/>
        <w:jc w:val="both"/>
        <w:rPr>
          <w:sz w:val="28"/>
          <w:szCs w:val="28"/>
          <w:lang w:val="en-US"/>
        </w:rPr>
      </w:pPr>
      <w:r>
        <w:rPr>
          <w:sz w:val="28"/>
          <w:szCs w:val="28"/>
          <w:lang w:val="en-US"/>
        </w:rPr>
        <w:t>3</w:t>
      </w:r>
      <w:r w:rsidR="0014794A">
        <w:rPr>
          <w:sz w:val="28"/>
          <w:szCs w:val="28"/>
          <w:lang w:val="en-US"/>
        </w:rPr>
        <w:t>2</w:t>
      </w:r>
      <w:r>
        <w:rPr>
          <w:sz w:val="28"/>
          <w:szCs w:val="28"/>
          <w:lang w:val="en-US"/>
        </w:rPr>
        <w:t xml:space="preserve">.3 Access to justice </w:t>
      </w:r>
      <w:proofErr w:type="gramStart"/>
      <w:r>
        <w:rPr>
          <w:sz w:val="28"/>
          <w:szCs w:val="28"/>
          <w:lang w:val="en-US"/>
        </w:rPr>
        <w:t>shall not be impeded</w:t>
      </w:r>
      <w:proofErr w:type="gramEnd"/>
      <w:r>
        <w:rPr>
          <w:sz w:val="28"/>
          <w:szCs w:val="28"/>
          <w:lang w:val="en-US"/>
        </w:rPr>
        <w:t xml:space="preserve"> by any legislative, administrative or operational measures, including impediments to transfer or unfreeze money to cover legal or arbitration fees.</w:t>
      </w:r>
    </w:p>
    <w:p w14:paraId="2264FEC6" w14:textId="689EE8D4" w:rsidR="003D6129" w:rsidRPr="003D6129" w:rsidRDefault="003D6129" w:rsidP="003D6129">
      <w:pPr>
        <w:pStyle w:val="NormalWeb"/>
        <w:ind w:firstLine="360"/>
        <w:jc w:val="both"/>
        <w:outlineLvl w:val="2"/>
        <w:rPr>
          <w:i/>
          <w:sz w:val="28"/>
          <w:szCs w:val="28"/>
          <w:lang w:val="en-US"/>
        </w:rPr>
      </w:pPr>
      <w:bookmarkStart w:id="46" w:name="_Toc153800361"/>
      <w:proofErr w:type="gramStart"/>
      <w:r w:rsidRPr="003D6129">
        <w:rPr>
          <w:i/>
          <w:sz w:val="28"/>
          <w:szCs w:val="28"/>
          <w:lang w:val="en-US"/>
        </w:rPr>
        <w:t>3</w:t>
      </w:r>
      <w:r w:rsidR="0014794A">
        <w:rPr>
          <w:i/>
          <w:sz w:val="28"/>
          <w:szCs w:val="28"/>
          <w:lang w:val="en-US"/>
        </w:rPr>
        <w:t>3</w:t>
      </w:r>
      <w:proofErr w:type="gramEnd"/>
      <w:r w:rsidRPr="003D6129">
        <w:rPr>
          <w:i/>
          <w:sz w:val="28"/>
          <w:szCs w:val="28"/>
          <w:lang w:val="en-US"/>
        </w:rPr>
        <w:t xml:space="preserve"> Legal aid</w:t>
      </w:r>
      <w:bookmarkEnd w:id="46"/>
    </w:p>
    <w:p w14:paraId="21F53467" w14:textId="15C1645F" w:rsidR="003D6129" w:rsidRDefault="00AD4ACF" w:rsidP="00AD4ACF">
      <w:pPr>
        <w:pStyle w:val="NormalWeb"/>
        <w:ind w:firstLine="360"/>
        <w:jc w:val="both"/>
        <w:rPr>
          <w:sz w:val="28"/>
          <w:szCs w:val="28"/>
          <w:lang w:val="en-US"/>
        </w:rPr>
      </w:pPr>
      <w:r>
        <w:rPr>
          <w:sz w:val="28"/>
          <w:szCs w:val="28"/>
          <w:lang w:val="en-US"/>
        </w:rPr>
        <w:t xml:space="preserve"> </w:t>
      </w:r>
      <w:r w:rsidR="003D6129">
        <w:rPr>
          <w:sz w:val="28"/>
          <w:szCs w:val="28"/>
          <w:lang w:val="en-US"/>
        </w:rPr>
        <w:t>3</w:t>
      </w:r>
      <w:r w:rsidR="0014794A">
        <w:rPr>
          <w:sz w:val="28"/>
          <w:szCs w:val="28"/>
          <w:lang w:val="en-US"/>
        </w:rPr>
        <w:t>3</w:t>
      </w:r>
      <w:r w:rsidR="003D6129">
        <w:rPr>
          <w:sz w:val="28"/>
          <w:szCs w:val="28"/>
          <w:lang w:val="en-US"/>
        </w:rPr>
        <w:t xml:space="preserve">.1 </w:t>
      </w:r>
      <w:r w:rsidR="00160FB6">
        <w:rPr>
          <w:sz w:val="28"/>
          <w:szCs w:val="28"/>
          <w:lang w:val="en-US"/>
        </w:rPr>
        <w:t>S</w:t>
      </w:r>
      <w:r w:rsidR="003D6129" w:rsidRPr="00AD4ACF">
        <w:rPr>
          <w:sz w:val="28"/>
          <w:szCs w:val="28"/>
          <w:lang w:val="en-US"/>
        </w:rPr>
        <w:t xml:space="preserve">anctions policy shall </w:t>
      </w:r>
      <w:r w:rsidR="00160FB6">
        <w:rPr>
          <w:sz w:val="28"/>
          <w:szCs w:val="28"/>
          <w:lang w:val="en-US"/>
        </w:rPr>
        <w:t xml:space="preserve">never </w:t>
      </w:r>
      <w:r w:rsidR="003D6129" w:rsidRPr="00AD4ACF">
        <w:rPr>
          <w:sz w:val="28"/>
          <w:szCs w:val="28"/>
          <w:lang w:val="en-US"/>
        </w:rPr>
        <w:t xml:space="preserve">affect the provision of services that are necessary for the exercise of the right of defense in judicial </w:t>
      </w:r>
      <w:r w:rsidR="00160FB6">
        <w:rPr>
          <w:sz w:val="28"/>
          <w:szCs w:val="28"/>
          <w:lang w:val="en-US"/>
        </w:rPr>
        <w:t xml:space="preserve">or any other legal </w:t>
      </w:r>
      <w:r w:rsidR="003D6129" w:rsidRPr="00AD4ACF">
        <w:rPr>
          <w:sz w:val="28"/>
          <w:szCs w:val="28"/>
          <w:lang w:val="en-US"/>
        </w:rPr>
        <w:t>proceedings and the right to an effective legal remedy.</w:t>
      </w:r>
    </w:p>
    <w:p w14:paraId="45EF2CB0" w14:textId="121CE543" w:rsidR="00AD4ACF" w:rsidRPr="00FF5A20" w:rsidRDefault="003D6129" w:rsidP="00160FB6">
      <w:pPr>
        <w:pStyle w:val="NormalWeb"/>
        <w:ind w:firstLine="360"/>
        <w:jc w:val="both"/>
        <w:rPr>
          <w:sz w:val="28"/>
          <w:szCs w:val="28"/>
          <w:lang w:val="en-US"/>
        </w:rPr>
      </w:pPr>
      <w:r>
        <w:rPr>
          <w:sz w:val="28"/>
          <w:szCs w:val="28"/>
          <w:lang w:val="en-US"/>
        </w:rPr>
        <w:t>3</w:t>
      </w:r>
      <w:r w:rsidR="0014794A">
        <w:rPr>
          <w:sz w:val="28"/>
          <w:szCs w:val="28"/>
          <w:lang w:val="en-US"/>
        </w:rPr>
        <w:t>3</w:t>
      </w:r>
      <w:r>
        <w:rPr>
          <w:sz w:val="28"/>
          <w:szCs w:val="28"/>
          <w:lang w:val="en-US"/>
        </w:rPr>
        <w:t xml:space="preserve">.2 </w:t>
      </w:r>
      <w:r w:rsidR="00AD4ACF">
        <w:rPr>
          <w:sz w:val="28"/>
          <w:szCs w:val="28"/>
          <w:lang w:val="en-US"/>
        </w:rPr>
        <w:t>A legal professional shall enjoy all traditional immunities and guarantees in the course of exercise of their legal services in sanctions, sanctions-related</w:t>
      </w:r>
      <w:r w:rsidR="00160FB6">
        <w:rPr>
          <w:sz w:val="28"/>
          <w:szCs w:val="28"/>
          <w:lang w:val="en-US"/>
        </w:rPr>
        <w:t>, sanctions circumvention</w:t>
      </w:r>
      <w:r w:rsidR="00AD4ACF">
        <w:rPr>
          <w:sz w:val="28"/>
          <w:szCs w:val="28"/>
          <w:lang w:val="en-US"/>
        </w:rPr>
        <w:t xml:space="preserve"> or over-compliance cases. </w:t>
      </w:r>
      <w:r w:rsidR="003A2570">
        <w:rPr>
          <w:sz w:val="28"/>
          <w:szCs w:val="28"/>
          <w:lang w:val="en-US"/>
        </w:rPr>
        <w:t>In a view of illegality of unilateral coercive measures, l</w:t>
      </w:r>
      <w:r w:rsidR="00160FB6">
        <w:rPr>
          <w:sz w:val="28"/>
          <w:szCs w:val="28"/>
          <w:lang w:val="en-US"/>
        </w:rPr>
        <w:t>egal consultation</w:t>
      </w:r>
      <w:r w:rsidR="003A2570">
        <w:rPr>
          <w:sz w:val="28"/>
          <w:szCs w:val="28"/>
          <w:lang w:val="en-US"/>
        </w:rPr>
        <w:t>s</w:t>
      </w:r>
      <w:r w:rsidR="00160FB6">
        <w:rPr>
          <w:sz w:val="28"/>
          <w:szCs w:val="28"/>
          <w:lang w:val="en-US"/>
        </w:rPr>
        <w:t xml:space="preserve"> shall n</w:t>
      </w:r>
      <w:r w:rsidR="003A2570">
        <w:rPr>
          <w:sz w:val="28"/>
          <w:szCs w:val="28"/>
          <w:lang w:val="en-US"/>
        </w:rPr>
        <w:t>ot</w:t>
      </w:r>
      <w:r w:rsidR="00160FB6">
        <w:rPr>
          <w:sz w:val="28"/>
          <w:szCs w:val="28"/>
          <w:lang w:val="en-US"/>
        </w:rPr>
        <w:t xml:space="preserve"> be qualified as an assistance in circumvention of sanctions’ regimes.</w:t>
      </w:r>
    </w:p>
    <w:p w14:paraId="57DB0EB1" w14:textId="19CCF47D" w:rsidR="00D51DD9" w:rsidRPr="009879C2" w:rsidRDefault="00AD4ACF" w:rsidP="00CA718B">
      <w:pPr>
        <w:pStyle w:val="NormalWeb"/>
        <w:ind w:firstLine="360"/>
        <w:jc w:val="both"/>
        <w:outlineLvl w:val="1"/>
        <w:rPr>
          <w:b/>
          <w:bCs/>
          <w:i/>
          <w:iCs/>
          <w:sz w:val="28"/>
          <w:szCs w:val="28"/>
          <w:lang w:val="en-US"/>
        </w:rPr>
      </w:pPr>
      <w:bookmarkStart w:id="47" w:name="_Toc153800362"/>
      <w:r>
        <w:rPr>
          <w:b/>
          <w:bCs/>
          <w:i/>
          <w:iCs/>
          <w:sz w:val="28"/>
          <w:szCs w:val="28"/>
          <w:lang w:val="en-US"/>
        </w:rPr>
        <w:t xml:space="preserve">VII </w:t>
      </w:r>
      <w:r w:rsidR="00D51DD9" w:rsidRPr="009879C2">
        <w:rPr>
          <w:b/>
          <w:bCs/>
          <w:i/>
          <w:iCs/>
          <w:sz w:val="28"/>
          <w:szCs w:val="28"/>
          <w:lang w:val="en-US"/>
        </w:rPr>
        <w:t>Responsibility</w:t>
      </w:r>
      <w:bookmarkEnd w:id="47"/>
    </w:p>
    <w:p w14:paraId="35432FEF" w14:textId="69CDE1D7" w:rsidR="00A115D8" w:rsidRPr="00A115D8" w:rsidRDefault="003D6129" w:rsidP="00A115D8">
      <w:pPr>
        <w:pStyle w:val="NormalWeb"/>
        <w:ind w:firstLine="360"/>
        <w:jc w:val="both"/>
        <w:outlineLvl w:val="2"/>
        <w:rPr>
          <w:i/>
          <w:sz w:val="28"/>
          <w:szCs w:val="28"/>
          <w:lang w:val="en-US"/>
        </w:rPr>
      </w:pPr>
      <w:bookmarkStart w:id="48" w:name="_Toc153800363"/>
      <w:r>
        <w:rPr>
          <w:i/>
          <w:sz w:val="28"/>
          <w:szCs w:val="28"/>
          <w:lang w:val="en-US"/>
        </w:rPr>
        <w:t>3</w:t>
      </w:r>
      <w:r w:rsidR="0014794A">
        <w:rPr>
          <w:i/>
          <w:sz w:val="28"/>
          <w:szCs w:val="28"/>
          <w:lang w:val="en-US"/>
        </w:rPr>
        <w:t>4</w:t>
      </w:r>
      <w:r w:rsidR="00A115D8" w:rsidRPr="00A115D8">
        <w:rPr>
          <w:i/>
          <w:sz w:val="28"/>
          <w:szCs w:val="28"/>
          <w:lang w:val="en-US"/>
        </w:rPr>
        <w:t xml:space="preserve"> </w:t>
      </w:r>
      <w:r w:rsidR="001B0FA7">
        <w:rPr>
          <w:i/>
          <w:sz w:val="28"/>
          <w:szCs w:val="28"/>
          <w:lang w:val="en-US"/>
        </w:rPr>
        <w:t>Inevitability</w:t>
      </w:r>
      <w:r w:rsidRPr="00A115D8">
        <w:rPr>
          <w:i/>
          <w:sz w:val="28"/>
          <w:szCs w:val="28"/>
          <w:lang w:val="en-US"/>
        </w:rPr>
        <w:t xml:space="preserve"> of</w:t>
      </w:r>
      <w:r w:rsidR="00A115D8" w:rsidRPr="00A115D8">
        <w:rPr>
          <w:i/>
          <w:sz w:val="28"/>
          <w:szCs w:val="28"/>
          <w:lang w:val="en-US"/>
        </w:rPr>
        <w:t xml:space="preserve"> responsibility</w:t>
      </w:r>
      <w:bookmarkEnd w:id="48"/>
    </w:p>
    <w:p w14:paraId="09CF7D30" w14:textId="7C635233" w:rsidR="00D51DD9" w:rsidRDefault="00AD4ACF" w:rsidP="00D51DD9">
      <w:pPr>
        <w:pStyle w:val="NormalWeb"/>
        <w:ind w:firstLine="360"/>
        <w:jc w:val="both"/>
        <w:rPr>
          <w:sz w:val="28"/>
          <w:szCs w:val="28"/>
          <w:lang w:val="en-US"/>
        </w:rPr>
      </w:pPr>
      <w:r>
        <w:rPr>
          <w:sz w:val="28"/>
          <w:szCs w:val="28"/>
          <w:lang w:val="en-US"/>
        </w:rPr>
        <w:t>3</w:t>
      </w:r>
      <w:r w:rsidR="0014794A">
        <w:rPr>
          <w:sz w:val="28"/>
          <w:szCs w:val="28"/>
          <w:lang w:val="en-US"/>
        </w:rPr>
        <w:t>4</w:t>
      </w:r>
      <w:r w:rsidR="000D35AF">
        <w:rPr>
          <w:sz w:val="28"/>
          <w:szCs w:val="28"/>
          <w:lang w:val="en-US"/>
        </w:rPr>
        <w:t>.</w:t>
      </w:r>
      <w:r w:rsidR="00A115D8">
        <w:rPr>
          <w:sz w:val="28"/>
          <w:szCs w:val="28"/>
          <w:lang w:val="en-US"/>
        </w:rPr>
        <w:t>1</w:t>
      </w:r>
      <w:r w:rsidR="000D35AF">
        <w:rPr>
          <w:sz w:val="28"/>
          <w:szCs w:val="28"/>
          <w:lang w:val="en-US"/>
        </w:rPr>
        <w:t xml:space="preserve"> </w:t>
      </w:r>
      <w:r w:rsidR="00D51DD9">
        <w:rPr>
          <w:sz w:val="28"/>
          <w:szCs w:val="28"/>
          <w:lang w:val="en-US"/>
        </w:rPr>
        <w:t>All stakeholders can be h</w:t>
      </w:r>
      <w:r w:rsidR="00B66048">
        <w:rPr>
          <w:sz w:val="28"/>
          <w:szCs w:val="28"/>
          <w:lang w:val="en-US"/>
        </w:rPr>
        <w:t>e</w:t>
      </w:r>
      <w:r w:rsidR="00D51DD9">
        <w:rPr>
          <w:sz w:val="28"/>
          <w:szCs w:val="28"/>
          <w:lang w:val="en-US"/>
        </w:rPr>
        <w:t>ld responsible for violation</w:t>
      </w:r>
      <w:r w:rsidR="00B66048">
        <w:rPr>
          <w:sz w:val="28"/>
          <w:szCs w:val="28"/>
          <w:lang w:val="en-US"/>
        </w:rPr>
        <w:t>s</w:t>
      </w:r>
      <w:r w:rsidR="00D51DD9">
        <w:rPr>
          <w:sz w:val="28"/>
          <w:szCs w:val="28"/>
          <w:lang w:val="en-US"/>
        </w:rPr>
        <w:t xml:space="preserve"> of international law and human rights </w:t>
      </w:r>
      <w:proofErr w:type="gramStart"/>
      <w:r w:rsidR="00D51DD9">
        <w:rPr>
          <w:sz w:val="28"/>
          <w:szCs w:val="28"/>
          <w:lang w:val="en-US"/>
        </w:rPr>
        <w:t>as a result</w:t>
      </w:r>
      <w:proofErr w:type="gramEnd"/>
      <w:r w:rsidR="00D51DD9">
        <w:rPr>
          <w:sz w:val="28"/>
          <w:szCs w:val="28"/>
          <w:lang w:val="en-US"/>
        </w:rPr>
        <w:t xml:space="preserve"> of </w:t>
      </w:r>
      <w:r w:rsidR="00B66048">
        <w:rPr>
          <w:sz w:val="28"/>
          <w:szCs w:val="28"/>
          <w:lang w:val="en-US"/>
        </w:rPr>
        <w:t xml:space="preserve">the </w:t>
      </w:r>
      <w:r w:rsidR="00D51DD9">
        <w:rPr>
          <w:sz w:val="28"/>
          <w:szCs w:val="28"/>
          <w:lang w:val="en-US"/>
        </w:rPr>
        <w:t xml:space="preserve">adoption, application or enforcement of unilateral </w:t>
      </w:r>
      <w:r w:rsidR="001B0FA7">
        <w:rPr>
          <w:sz w:val="28"/>
          <w:szCs w:val="28"/>
          <w:lang w:val="en-US"/>
        </w:rPr>
        <w:t>coercive measures</w:t>
      </w:r>
      <w:r w:rsidR="00D51DD9">
        <w:rPr>
          <w:sz w:val="28"/>
          <w:szCs w:val="28"/>
          <w:lang w:val="en-US"/>
        </w:rPr>
        <w:t xml:space="preserve">, compliance with </w:t>
      </w:r>
      <w:r w:rsidR="001B0FA7">
        <w:rPr>
          <w:sz w:val="28"/>
          <w:szCs w:val="28"/>
          <w:lang w:val="en-US"/>
        </w:rPr>
        <w:t xml:space="preserve">or enforcement of </w:t>
      </w:r>
      <w:r w:rsidR="00D51DD9">
        <w:rPr>
          <w:sz w:val="28"/>
          <w:szCs w:val="28"/>
          <w:lang w:val="en-US"/>
        </w:rPr>
        <w:t xml:space="preserve">unilateral </w:t>
      </w:r>
      <w:r w:rsidR="001B0FA7">
        <w:rPr>
          <w:sz w:val="28"/>
          <w:szCs w:val="28"/>
          <w:lang w:val="en-US"/>
        </w:rPr>
        <w:t>coercive measures</w:t>
      </w:r>
      <w:r w:rsidR="00D51DD9">
        <w:rPr>
          <w:sz w:val="28"/>
          <w:szCs w:val="28"/>
          <w:lang w:val="en-US"/>
        </w:rPr>
        <w:t xml:space="preserve">, over-compliance with any form of sanctions. </w:t>
      </w:r>
    </w:p>
    <w:p w14:paraId="4F172A95" w14:textId="2A837057" w:rsidR="00A115D8" w:rsidRDefault="003D6129" w:rsidP="00D51DD9">
      <w:pPr>
        <w:pStyle w:val="NormalWeb"/>
        <w:ind w:firstLine="360"/>
        <w:jc w:val="both"/>
        <w:rPr>
          <w:sz w:val="28"/>
          <w:szCs w:val="28"/>
          <w:lang w:val="en-US"/>
        </w:rPr>
      </w:pPr>
      <w:r>
        <w:rPr>
          <w:sz w:val="28"/>
          <w:szCs w:val="28"/>
          <w:lang w:val="en-US"/>
        </w:rPr>
        <w:t>3</w:t>
      </w:r>
      <w:r w:rsidR="0014794A">
        <w:rPr>
          <w:sz w:val="28"/>
          <w:szCs w:val="28"/>
          <w:lang w:val="en-US"/>
        </w:rPr>
        <w:t>4</w:t>
      </w:r>
      <w:r w:rsidR="00A115D8">
        <w:rPr>
          <w:sz w:val="28"/>
          <w:szCs w:val="28"/>
          <w:lang w:val="en-US"/>
        </w:rPr>
        <w:t>.2</w:t>
      </w:r>
      <w:r w:rsidR="00AD4ACF">
        <w:rPr>
          <w:sz w:val="28"/>
          <w:szCs w:val="28"/>
          <w:lang w:val="en-US"/>
        </w:rPr>
        <w:t xml:space="preserve"> </w:t>
      </w:r>
      <w:r w:rsidR="00D51DD9">
        <w:rPr>
          <w:sz w:val="28"/>
          <w:szCs w:val="28"/>
          <w:lang w:val="en-US"/>
        </w:rPr>
        <w:t xml:space="preserve">Shifting responsibility between international organizations, </w:t>
      </w:r>
      <w:r w:rsidR="004B249F">
        <w:rPr>
          <w:sz w:val="28"/>
          <w:szCs w:val="28"/>
          <w:lang w:val="en-US"/>
        </w:rPr>
        <w:t>States</w:t>
      </w:r>
      <w:r w:rsidR="00D51DD9">
        <w:rPr>
          <w:sz w:val="28"/>
          <w:szCs w:val="28"/>
          <w:lang w:val="en-US"/>
        </w:rPr>
        <w:t xml:space="preserve"> and businesses does not provide any ground for excluding such responsibility or liability under international public law, international private law or national law</w:t>
      </w:r>
      <w:r w:rsidR="00B66048">
        <w:rPr>
          <w:sz w:val="28"/>
          <w:szCs w:val="28"/>
          <w:lang w:val="en-US"/>
        </w:rPr>
        <w:t xml:space="preserve"> (civil or criminal)</w:t>
      </w:r>
      <w:r w:rsidR="00D51DD9">
        <w:rPr>
          <w:sz w:val="28"/>
          <w:szCs w:val="28"/>
          <w:lang w:val="en-US"/>
        </w:rPr>
        <w:t>.</w:t>
      </w:r>
      <w:r w:rsidR="00A115D8" w:rsidRPr="00A115D8">
        <w:rPr>
          <w:sz w:val="28"/>
          <w:szCs w:val="28"/>
          <w:lang w:val="en-US"/>
        </w:rPr>
        <w:t xml:space="preserve"> </w:t>
      </w:r>
    </w:p>
    <w:p w14:paraId="7C1D6EC0" w14:textId="79940358" w:rsidR="00BF2ECE" w:rsidRDefault="00BF2ECE" w:rsidP="00D51DD9">
      <w:pPr>
        <w:pStyle w:val="NormalWeb"/>
        <w:ind w:firstLine="360"/>
        <w:jc w:val="both"/>
        <w:rPr>
          <w:sz w:val="28"/>
          <w:szCs w:val="28"/>
          <w:lang w:val="en-US"/>
        </w:rPr>
      </w:pPr>
      <w:r>
        <w:rPr>
          <w:sz w:val="28"/>
          <w:szCs w:val="28"/>
          <w:lang w:val="en-US"/>
        </w:rPr>
        <w:lastRenderedPageBreak/>
        <w:t>3</w:t>
      </w:r>
      <w:r w:rsidR="0014794A">
        <w:rPr>
          <w:sz w:val="28"/>
          <w:szCs w:val="28"/>
          <w:lang w:val="en-US"/>
        </w:rPr>
        <w:t>4</w:t>
      </w:r>
      <w:r>
        <w:rPr>
          <w:sz w:val="28"/>
          <w:szCs w:val="28"/>
          <w:lang w:val="en-US"/>
        </w:rPr>
        <w:t xml:space="preserve">.3 Provisions of national law of sanctioning </w:t>
      </w:r>
      <w:r w:rsidR="004B249F">
        <w:rPr>
          <w:sz w:val="28"/>
          <w:szCs w:val="28"/>
          <w:lang w:val="en-US"/>
        </w:rPr>
        <w:t>States</w:t>
      </w:r>
      <w:r>
        <w:rPr>
          <w:sz w:val="28"/>
          <w:szCs w:val="28"/>
          <w:lang w:val="en-US"/>
        </w:rPr>
        <w:t xml:space="preserve"> cannot be invoked to avoid responsibility under international law </w:t>
      </w:r>
      <w:r w:rsidR="0085420B">
        <w:rPr>
          <w:sz w:val="28"/>
          <w:szCs w:val="28"/>
          <w:lang w:val="en-US"/>
        </w:rPr>
        <w:t xml:space="preserve">and/or </w:t>
      </w:r>
      <w:r>
        <w:rPr>
          <w:sz w:val="28"/>
          <w:szCs w:val="28"/>
          <w:lang w:val="en-US"/>
        </w:rPr>
        <w:t>liability for the damages caused.</w:t>
      </w:r>
    </w:p>
    <w:p w14:paraId="78024897" w14:textId="38719892" w:rsidR="00D51DD9" w:rsidRDefault="003D6129" w:rsidP="00D51DD9">
      <w:pPr>
        <w:pStyle w:val="NormalWeb"/>
        <w:ind w:firstLine="360"/>
        <w:jc w:val="both"/>
        <w:rPr>
          <w:sz w:val="28"/>
          <w:szCs w:val="28"/>
          <w:lang w:val="en-US"/>
        </w:rPr>
      </w:pPr>
      <w:r>
        <w:rPr>
          <w:sz w:val="28"/>
          <w:szCs w:val="28"/>
          <w:lang w:val="en-US"/>
        </w:rPr>
        <w:t>3</w:t>
      </w:r>
      <w:r w:rsidR="0014794A">
        <w:rPr>
          <w:sz w:val="28"/>
          <w:szCs w:val="28"/>
          <w:lang w:val="en-US"/>
        </w:rPr>
        <w:t>4</w:t>
      </w:r>
      <w:r w:rsidR="00A115D8">
        <w:rPr>
          <w:sz w:val="28"/>
          <w:szCs w:val="28"/>
          <w:lang w:val="en-US"/>
        </w:rPr>
        <w:t>.</w:t>
      </w:r>
      <w:r w:rsidR="00BF2ECE">
        <w:rPr>
          <w:sz w:val="28"/>
          <w:szCs w:val="28"/>
          <w:lang w:val="en-US"/>
        </w:rPr>
        <w:t>4</w:t>
      </w:r>
      <w:r w:rsidR="00A115D8">
        <w:rPr>
          <w:sz w:val="28"/>
          <w:szCs w:val="28"/>
          <w:lang w:val="en-US"/>
        </w:rPr>
        <w:t xml:space="preserve"> Obligation of due diligence is an obligation of action. Therefore, </w:t>
      </w:r>
      <w:r w:rsidR="004B249F">
        <w:rPr>
          <w:sz w:val="28"/>
          <w:szCs w:val="28"/>
          <w:lang w:val="en-US"/>
        </w:rPr>
        <w:t>States</w:t>
      </w:r>
      <w:r w:rsidR="00A115D8">
        <w:rPr>
          <w:sz w:val="28"/>
          <w:szCs w:val="28"/>
          <w:lang w:val="en-US"/>
        </w:rPr>
        <w:t xml:space="preserve"> are obliged under international law </w:t>
      </w:r>
      <w:r w:rsidR="00794068">
        <w:rPr>
          <w:sz w:val="28"/>
          <w:szCs w:val="28"/>
          <w:lang w:val="en-US"/>
        </w:rPr>
        <w:t xml:space="preserve">to </w:t>
      </w:r>
      <w:r w:rsidR="00A115D8">
        <w:rPr>
          <w:sz w:val="28"/>
          <w:szCs w:val="28"/>
          <w:lang w:val="en-US"/>
        </w:rPr>
        <w:t>take all necessary legislative, organizational or operational measure to ensure that activity of businesses under their jurisdiction or control does not violate human rights including extraterritorially. Regional organizations shall bear the appropriate obligation in part they operate within their functional competence.</w:t>
      </w:r>
    </w:p>
    <w:p w14:paraId="1C72C057" w14:textId="78F6E217" w:rsidR="00A115D8" w:rsidRPr="00A115D8" w:rsidRDefault="003D6129" w:rsidP="00A115D8">
      <w:pPr>
        <w:pStyle w:val="NormalWeb"/>
        <w:ind w:firstLine="360"/>
        <w:jc w:val="both"/>
        <w:outlineLvl w:val="2"/>
        <w:rPr>
          <w:i/>
          <w:sz w:val="28"/>
          <w:szCs w:val="28"/>
          <w:lang w:val="en-US"/>
        </w:rPr>
      </w:pPr>
      <w:bookmarkStart w:id="49" w:name="_Toc153800364"/>
      <w:r>
        <w:rPr>
          <w:i/>
          <w:sz w:val="28"/>
          <w:szCs w:val="28"/>
          <w:lang w:val="en-US"/>
        </w:rPr>
        <w:t>3</w:t>
      </w:r>
      <w:r w:rsidR="0014794A">
        <w:rPr>
          <w:i/>
          <w:sz w:val="28"/>
          <w:szCs w:val="28"/>
          <w:lang w:val="en-US"/>
        </w:rPr>
        <w:t>5</w:t>
      </w:r>
      <w:r w:rsidR="00A115D8" w:rsidRPr="00A115D8">
        <w:rPr>
          <w:i/>
          <w:sz w:val="28"/>
          <w:szCs w:val="28"/>
          <w:lang w:val="en-US"/>
        </w:rPr>
        <w:t xml:space="preserve"> Complex and divisible character of responsi</w:t>
      </w:r>
      <w:r w:rsidR="00A115D8">
        <w:rPr>
          <w:i/>
          <w:sz w:val="28"/>
          <w:szCs w:val="28"/>
          <w:lang w:val="en-US"/>
        </w:rPr>
        <w:t>b</w:t>
      </w:r>
      <w:r w:rsidR="00A115D8" w:rsidRPr="00A115D8">
        <w:rPr>
          <w:i/>
          <w:sz w:val="28"/>
          <w:szCs w:val="28"/>
          <w:lang w:val="en-US"/>
        </w:rPr>
        <w:t>ility</w:t>
      </w:r>
      <w:bookmarkEnd w:id="49"/>
    </w:p>
    <w:p w14:paraId="0AA7C4DE" w14:textId="455FC814" w:rsidR="00D51DD9" w:rsidRDefault="00A115D8" w:rsidP="00D51DD9">
      <w:pPr>
        <w:pStyle w:val="NormalWeb"/>
        <w:ind w:firstLine="360"/>
        <w:jc w:val="both"/>
        <w:rPr>
          <w:sz w:val="28"/>
          <w:szCs w:val="28"/>
          <w:lang w:val="en-US"/>
        </w:rPr>
      </w:pPr>
      <w:r>
        <w:rPr>
          <w:sz w:val="28"/>
          <w:szCs w:val="28"/>
          <w:lang w:val="en-US"/>
        </w:rPr>
        <w:t>3</w:t>
      </w:r>
      <w:r w:rsidR="0014794A">
        <w:rPr>
          <w:sz w:val="28"/>
          <w:szCs w:val="28"/>
          <w:lang w:val="en-US"/>
        </w:rPr>
        <w:t>5</w:t>
      </w:r>
      <w:r>
        <w:rPr>
          <w:sz w:val="28"/>
          <w:szCs w:val="28"/>
          <w:lang w:val="en-US"/>
        </w:rPr>
        <w:t xml:space="preserve">.1 </w:t>
      </w:r>
      <w:r w:rsidR="00D51DD9">
        <w:rPr>
          <w:sz w:val="28"/>
          <w:szCs w:val="28"/>
          <w:lang w:val="en-US"/>
        </w:rPr>
        <w:t xml:space="preserve">Existence of sanctions decisions of international organizations other than UN Security Council does not exclude responsibility of complying or enforcing </w:t>
      </w:r>
      <w:r w:rsidR="004B249F">
        <w:rPr>
          <w:sz w:val="28"/>
          <w:szCs w:val="28"/>
          <w:lang w:val="en-US"/>
        </w:rPr>
        <w:t>States</w:t>
      </w:r>
      <w:r w:rsidR="00D51DD9">
        <w:rPr>
          <w:sz w:val="28"/>
          <w:szCs w:val="28"/>
          <w:lang w:val="en-US"/>
        </w:rPr>
        <w:t xml:space="preserve"> in accordance with law of international responsibility.</w:t>
      </w:r>
    </w:p>
    <w:p w14:paraId="378BF9B7" w14:textId="6F3324EE" w:rsidR="006662CC" w:rsidRPr="009879C2" w:rsidRDefault="003D6129" w:rsidP="009879C2">
      <w:pPr>
        <w:pStyle w:val="NormalWeb"/>
        <w:ind w:firstLine="360"/>
        <w:jc w:val="both"/>
        <w:rPr>
          <w:sz w:val="28"/>
          <w:szCs w:val="28"/>
          <w:lang w:val="en-US"/>
        </w:rPr>
      </w:pPr>
      <w:r>
        <w:rPr>
          <w:sz w:val="28"/>
          <w:szCs w:val="28"/>
          <w:lang w:val="en-US"/>
        </w:rPr>
        <w:t>3</w:t>
      </w:r>
      <w:r w:rsidR="0014794A">
        <w:rPr>
          <w:sz w:val="28"/>
          <w:szCs w:val="28"/>
          <w:lang w:val="en-US"/>
        </w:rPr>
        <w:t>5</w:t>
      </w:r>
      <w:r w:rsidR="00A115D8">
        <w:rPr>
          <w:sz w:val="28"/>
          <w:szCs w:val="28"/>
          <w:lang w:val="en-US"/>
        </w:rPr>
        <w:t>.2</w:t>
      </w:r>
      <w:r w:rsidR="00AD4ACF">
        <w:rPr>
          <w:sz w:val="28"/>
          <w:szCs w:val="28"/>
          <w:lang w:val="en-US"/>
        </w:rPr>
        <w:t xml:space="preserve"> </w:t>
      </w:r>
      <w:r w:rsidR="00737C55">
        <w:rPr>
          <w:sz w:val="28"/>
          <w:szCs w:val="28"/>
          <w:lang w:val="en-US"/>
        </w:rPr>
        <w:t xml:space="preserve">A State’s failure </w:t>
      </w:r>
      <w:r w:rsidR="00FA7407">
        <w:rPr>
          <w:sz w:val="28"/>
          <w:szCs w:val="28"/>
          <w:lang w:val="en-US"/>
        </w:rPr>
        <w:t xml:space="preserve">to act to ensure that businesses under </w:t>
      </w:r>
      <w:r w:rsidR="00737C55">
        <w:rPr>
          <w:sz w:val="28"/>
          <w:szCs w:val="28"/>
          <w:lang w:val="en-US"/>
        </w:rPr>
        <w:t xml:space="preserve">its </w:t>
      </w:r>
      <w:r w:rsidR="00FA7407">
        <w:rPr>
          <w:sz w:val="28"/>
          <w:szCs w:val="28"/>
          <w:lang w:val="en-US"/>
        </w:rPr>
        <w:t xml:space="preserve">jurisdiction and control </w:t>
      </w:r>
      <w:r w:rsidR="00EE4001">
        <w:rPr>
          <w:sz w:val="28"/>
          <w:szCs w:val="28"/>
          <w:lang w:val="en-US"/>
        </w:rPr>
        <w:t>abide</w:t>
      </w:r>
      <w:r w:rsidR="00FA7407">
        <w:rPr>
          <w:sz w:val="28"/>
          <w:szCs w:val="28"/>
          <w:lang w:val="en-US"/>
        </w:rPr>
        <w:t xml:space="preserve"> </w:t>
      </w:r>
      <w:r w:rsidR="00737C55">
        <w:rPr>
          <w:sz w:val="28"/>
          <w:szCs w:val="28"/>
          <w:lang w:val="en-US"/>
        </w:rPr>
        <w:t xml:space="preserve">by international </w:t>
      </w:r>
      <w:r w:rsidR="00FA7407">
        <w:rPr>
          <w:sz w:val="28"/>
          <w:szCs w:val="28"/>
          <w:lang w:val="en-US"/>
        </w:rPr>
        <w:t>human rights</w:t>
      </w:r>
      <w:r w:rsidR="00EE4001">
        <w:rPr>
          <w:sz w:val="28"/>
          <w:szCs w:val="28"/>
          <w:lang w:val="en-US"/>
        </w:rPr>
        <w:t xml:space="preserve"> </w:t>
      </w:r>
      <w:r w:rsidR="00737C55">
        <w:rPr>
          <w:sz w:val="28"/>
          <w:szCs w:val="28"/>
          <w:lang w:val="en-US"/>
        </w:rPr>
        <w:t xml:space="preserve">law </w:t>
      </w:r>
      <w:r w:rsidR="00EE4001">
        <w:rPr>
          <w:sz w:val="28"/>
          <w:szCs w:val="28"/>
          <w:lang w:val="en-US"/>
        </w:rPr>
        <w:t>and avoid implementing</w:t>
      </w:r>
      <w:r w:rsidR="003A2570">
        <w:rPr>
          <w:sz w:val="28"/>
          <w:szCs w:val="28"/>
          <w:lang w:val="en-US"/>
        </w:rPr>
        <w:t xml:space="preserve"> / complying with</w:t>
      </w:r>
      <w:r w:rsidR="00EE4001">
        <w:rPr>
          <w:sz w:val="28"/>
          <w:szCs w:val="28"/>
          <w:lang w:val="en-US"/>
        </w:rPr>
        <w:t xml:space="preserve"> </w:t>
      </w:r>
      <w:r w:rsidR="00FF78FB">
        <w:rPr>
          <w:sz w:val="28"/>
          <w:szCs w:val="28"/>
          <w:lang w:val="en-US"/>
        </w:rPr>
        <w:t xml:space="preserve">unilateral coercive measures </w:t>
      </w:r>
      <w:r w:rsidR="00737C55">
        <w:rPr>
          <w:sz w:val="28"/>
          <w:szCs w:val="28"/>
          <w:lang w:val="en-US"/>
        </w:rPr>
        <w:t>or</w:t>
      </w:r>
      <w:r w:rsidR="00FF78FB">
        <w:rPr>
          <w:sz w:val="28"/>
          <w:szCs w:val="28"/>
          <w:lang w:val="en-US"/>
        </w:rPr>
        <w:t xml:space="preserve"> exercis</w:t>
      </w:r>
      <w:r w:rsidR="00737C55">
        <w:rPr>
          <w:sz w:val="28"/>
          <w:szCs w:val="28"/>
          <w:lang w:val="en-US"/>
        </w:rPr>
        <w:t>ing</w:t>
      </w:r>
      <w:r w:rsidR="00EE4001">
        <w:rPr>
          <w:sz w:val="28"/>
          <w:szCs w:val="28"/>
          <w:lang w:val="en-US"/>
        </w:rPr>
        <w:t xml:space="preserve"> over</w:t>
      </w:r>
      <w:r w:rsidR="00FF78FB">
        <w:rPr>
          <w:sz w:val="28"/>
          <w:szCs w:val="28"/>
          <w:lang w:val="en-US"/>
        </w:rPr>
        <w:t>-</w:t>
      </w:r>
      <w:r w:rsidR="00EE4001">
        <w:rPr>
          <w:sz w:val="28"/>
          <w:szCs w:val="28"/>
          <w:lang w:val="en-US"/>
        </w:rPr>
        <w:t>compli</w:t>
      </w:r>
      <w:r w:rsidR="00737C55">
        <w:rPr>
          <w:sz w:val="28"/>
          <w:szCs w:val="28"/>
          <w:lang w:val="en-US"/>
        </w:rPr>
        <w:t>a</w:t>
      </w:r>
      <w:r w:rsidR="00EE4001">
        <w:rPr>
          <w:sz w:val="28"/>
          <w:szCs w:val="28"/>
          <w:lang w:val="en-US"/>
        </w:rPr>
        <w:t>nce</w:t>
      </w:r>
      <w:r w:rsidR="006912F7">
        <w:rPr>
          <w:sz w:val="28"/>
          <w:szCs w:val="28"/>
          <w:lang w:val="en-US"/>
        </w:rPr>
        <w:t>, which impact human rights negatively</w:t>
      </w:r>
      <w:r w:rsidR="00FA7407">
        <w:rPr>
          <w:sz w:val="28"/>
          <w:szCs w:val="28"/>
          <w:lang w:val="en-US"/>
        </w:rPr>
        <w:t>, constitutes a violation of the obligation of a state to promote and protect relevant human rights.</w:t>
      </w:r>
    </w:p>
    <w:p w14:paraId="63AFC0EB" w14:textId="2D268E54" w:rsidR="00153EC8" w:rsidRPr="00246C84" w:rsidRDefault="006662CC" w:rsidP="00153EC8">
      <w:pPr>
        <w:pStyle w:val="NormalWeb"/>
        <w:ind w:firstLine="360"/>
        <w:jc w:val="both"/>
        <w:outlineLvl w:val="1"/>
        <w:rPr>
          <w:b/>
          <w:i/>
          <w:sz w:val="28"/>
          <w:szCs w:val="28"/>
          <w:lang w:val="en-US"/>
        </w:rPr>
      </w:pPr>
      <w:bookmarkStart w:id="50" w:name="_Toc153800365"/>
      <w:r>
        <w:rPr>
          <w:b/>
          <w:i/>
          <w:sz w:val="28"/>
          <w:szCs w:val="28"/>
          <w:lang w:val="en-US"/>
        </w:rPr>
        <w:t>VII</w:t>
      </w:r>
      <w:r w:rsidR="00284484">
        <w:rPr>
          <w:b/>
          <w:i/>
          <w:sz w:val="28"/>
          <w:szCs w:val="28"/>
          <w:lang w:val="en-US"/>
        </w:rPr>
        <w:t>I</w:t>
      </w:r>
      <w:r>
        <w:rPr>
          <w:b/>
          <w:i/>
          <w:sz w:val="28"/>
          <w:szCs w:val="28"/>
          <w:lang w:val="en-US"/>
        </w:rPr>
        <w:t>. R</w:t>
      </w:r>
      <w:r w:rsidR="00153EC8" w:rsidRPr="00246C84">
        <w:rPr>
          <w:b/>
          <w:i/>
          <w:sz w:val="28"/>
          <w:szCs w:val="28"/>
          <w:lang w:val="en-US"/>
        </w:rPr>
        <w:t>emedy</w:t>
      </w:r>
      <w:bookmarkEnd w:id="50"/>
      <w:r w:rsidR="00153EC8" w:rsidRPr="00246C84">
        <w:rPr>
          <w:b/>
          <w:i/>
          <w:sz w:val="28"/>
          <w:szCs w:val="28"/>
          <w:lang w:val="en-US"/>
        </w:rPr>
        <w:t xml:space="preserve"> </w:t>
      </w:r>
    </w:p>
    <w:p w14:paraId="6888EFDB" w14:textId="5244C59C" w:rsidR="00081282" w:rsidRPr="00081282" w:rsidRDefault="00A115D8" w:rsidP="00081282">
      <w:pPr>
        <w:pStyle w:val="NormalWeb"/>
        <w:ind w:firstLine="360"/>
        <w:jc w:val="both"/>
        <w:outlineLvl w:val="2"/>
        <w:rPr>
          <w:i/>
          <w:sz w:val="28"/>
          <w:szCs w:val="28"/>
          <w:lang w:val="en-US"/>
        </w:rPr>
      </w:pPr>
      <w:bookmarkStart w:id="51" w:name="_Toc153800366"/>
      <w:r>
        <w:rPr>
          <w:i/>
          <w:sz w:val="28"/>
          <w:szCs w:val="28"/>
          <w:lang w:val="en-US"/>
        </w:rPr>
        <w:t>3</w:t>
      </w:r>
      <w:r w:rsidR="0014794A">
        <w:rPr>
          <w:i/>
          <w:sz w:val="28"/>
          <w:szCs w:val="28"/>
          <w:lang w:val="en-US"/>
        </w:rPr>
        <w:t>6</w:t>
      </w:r>
      <w:r>
        <w:rPr>
          <w:i/>
          <w:sz w:val="28"/>
          <w:szCs w:val="28"/>
          <w:lang w:val="en-US"/>
        </w:rPr>
        <w:t xml:space="preserve"> </w:t>
      </w:r>
      <w:r w:rsidR="00081282" w:rsidRPr="00081282">
        <w:rPr>
          <w:i/>
          <w:sz w:val="28"/>
          <w:szCs w:val="28"/>
          <w:lang w:val="en-US"/>
        </w:rPr>
        <w:t>Remediation</w:t>
      </w:r>
      <w:bookmarkEnd w:id="51"/>
    </w:p>
    <w:p w14:paraId="2E71AAFF" w14:textId="181CB4DA" w:rsidR="006B5A4D" w:rsidRDefault="003D6129" w:rsidP="006B5A4D">
      <w:pPr>
        <w:pStyle w:val="NormalWeb"/>
        <w:ind w:firstLine="360"/>
        <w:jc w:val="both"/>
        <w:rPr>
          <w:sz w:val="28"/>
          <w:szCs w:val="28"/>
          <w:lang w:val="en-US"/>
        </w:rPr>
      </w:pPr>
      <w:r>
        <w:rPr>
          <w:sz w:val="28"/>
          <w:szCs w:val="28"/>
          <w:lang w:val="en-US"/>
        </w:rPr>
        <w:t>3</w:t>
      </w:r>
      <w:r w:rsidR="0014794A">
        <w:rPr>
          <w:sz w:val="28"/>
          <w:szCs w:val="28"/>
          <w:lang w:val="en-US"/>
        </w:rPr>
        <w:t>6</w:t>
      </w:r>
      <w:r w:rsidR="00174242" w:rsidRPr="00081282">
        <w:rPr>
          <w:sz w:val="28"/>
          <w:szCs w:val="28"/>
          <w:lang w:val="en-US"/>
        </w:rPr>
        <w:t>.</w:t>
      </w:r>
      <w:r w:rsidR="00A115D8">
        <w:rPr>
          <w:sz w:val="28"/>
          <w:szCs w:val="28"/>
          <w:lang w:val="en-US"/>
        </w:rPr>
        <w:t>1</w:t>
      </w:r>
      <w:r w:rsidR="00EB257C" w:rsidRPr="00081282">
        <w:rPr>
          <w:sz w:val="28"/>
          <w:szCs w:val="28"/>
          <w:lang w:val="en-US"/>
        </w:rPr>
        <w:t xml:space="preserve"> </w:t>
      </w:r>
      <w:r w:rsidR="006B5A4D" w:rsidRPr="006B5A4D">
        <w:rPr>
          <w:sz w:val="28"/>
          <w:szCs w:val="28"/>
          <w:lang w:val="en-US"/>
        </w:rPr>
        <w:t xml:space="preserve">Businesses shall </w:t>
      </w:r>
      <w:r w:rsidR="00737C55">
        <w:rPr>
          <w:sz w:val="28"/>
          <w:szCs w:val="28"/>
          <w:lang w:val="en-US"/>
        </w:rPr>
        <w:t>develop and make available</w:t>
      </w:r>
      <w:r w:rsidR="006B5A4D" w:rsidRPr="006B5A4D">
        <w:rPr>
          <w:sz w:val="28"/>
          <w:szCs w:val="28"/>
          <w:lang w:val="en-US"/>
        </w:rPr>
        <w:t xml:space="preserve"> </w:t>
      </w:r>
      <w:r w:rsidR="00F662D9">
        <w:rPr>
          <w:sz w:val="28"/>
          <w:szCs w:val="28"/>
          <w:lang w:val="en-US"/>
        </w:rPr>
        <w:t>complaint</w:t>
      </w:r>
      <w:r w:rsidR="006B5A4D" w:rsidRPr="006B5A4D">
        <w:rPr>
          <w:sz w:val="28"/>
          <w:szCs w:val="28"/>
          <w:lang w:val="en-US"/>
        </w:rPr>
        <w:t xml:space="preserve"> mechanisms for the negative impact</w:t>
      </w:r>
      <w:r w:rsidR="006B5A4D">
        <w:rPr>
          <w:sz w:val="28"/>
          <w:szCs w:val="28"/>
          <w:lang w:val="en-US"/>
        </w:rPr>
        <w:t xml:space="preserve"> </w:t>
      </w:r>
      <w:r w:rsidR="006B5A4D" w:rsidRPr="006B5A4D">
        <w:rPr>
          <w:sz w:val="28"/>
          <w:szCs w:val="28"/>
          <w:lang w:val="en-US"/>
        </w:rPr>
        <w:t xml:space="preserve">of compliance with sanctions. This </w:t>
      </w:r>
      <w:proofErr w:type="gramStart"/>
      <w:r w:rsidR="006B5A4D" w:rsidRPr="006B5A4D">
        <w:rPr>
          <w:sz w:val="28"/>
          <w:szCs w:val="28"/>
          <w:lang w:val="en-US"/>
        </w:rPr>
        <w:t>might be put</w:t>
      </w:r>
      <w:proofErr w:type="gramEnd"/>
      <w:r w:rsidR="006B5A4D" w:rsidRPr="006B5A4D">
        <w:rPr>
          <w:sz w:val="28"/>
          <w:szCs w:val="28"/>
          <w:lang w:val="en-US"/>
        </w:rPr>
        <w:t xml:space="preserve"> in place as a standalone tool or as</w:t>
      </w:r>
      <w:r w:rsidR="006B5A4D">
        <w:rPr>
          <w:sz w:val="28"/>
          <w:szCs w:val="28"/>
          <w:lang w:val="en-US"/>
        </w:rPr>
        <w:t xml:space="preserve"> </w:t>
      </w:r>
      <w:r w:rsidR="006B5A4D" w:rsidRPr="006B5A4D">
        <w:rPr>
          <w:sz w:val="28"/>
          <w:szCs w:val="28"/>
          <w:lang w:val="en-US"/>
        </w:rPr>
        <w:t>an integrated element of the grievance mechanisms of that partic</w:t>
      </w:r>
      <w:r w:rsidR="006B5A4D">
        <w:rPr>
          <w:sz w:val="28"/>
          <w:szCs w:val="28"/>
          <w:lang w:val="en-US"/>
        </w:rPr>
        <w:t>ular business, sector or territory.</w:t>
      </w:r>
    </w:p>
    <w:p w14:paraId="68668165" w14:textId="16742827" w:rsidR="00174242" w:rsidRPr="000F4E82" w:rsidRDefault="006B5A4D" w:rsidP="006B5A4D">
      <w:pPr>
        <w:pStyle w:val="NormalWeb"/>
        <w:ind w:firstLine="360"/>
        <w:jc w:val="both"/>
        <w:rPr>
          <w:sz w:val="28"/>
          <w:szCs w:val="28"/>
          <w:lang w:val="en-US"/>
        </w:rPr>
      </w:pPr>
      <w:r w:rsidRPr="006B5A4D">
        <w:rPr>
          <w:sz w:val="28"/>
          <w:szCs w:val="28"/>
          <w:lang w:val="en-US"/>
        </w:rPr>
        <w:t>3</w:t>
      </w:r>
      <w:r>
        <w:rPr>
          <w:sz w:val="28"/>
          <w:szCs w:val="28"/>
          <w:lang w:val="en-US"/>
        </w:rPr>
        <w:t>6</w:t>
      </w:r>
      <w:r w:rsidRPr="006B5A4D">
        <w:rPr>
          <w:sz w:val="28"/>
          <w:szCs w:val="28"/>
          <w:lang w:val="en-US"/>
        </w:rPr>
        <w:t>.2 Adverse impact on human rights a</w:t>
      </w:r>
      <w:r>
        <w:rPr>
          <w:sz w:val="28"/>
          <w:szCs w:val="28"/>
          <w:lang w:val="en-US"/>
        </w:rPr>
        <w:t xml:space="preserve">nd humanitarian action shall be </w:t>
      </w:r>
      <w:r w:rsidRPr="006B5A4D">
        <w:rPr>
          <w:sz w:val="28"/>
          <w:szCs w:val="28"/>
          <w:lang w:val="en-US"/>
        </w:rPr>
        <w:t>addressed by the business enterprise in a measur</w:t>
      </w:r>
      <w:r>
        <w:rPr>
          <w:sz w:val="28"/>
          <w:szCs w:val="28"/>
          <w:lang w:val="en-US"/>
        </w:rPr>
        <w:t xml:space="preserve">e compatible with the degree of </w:t>
      </w:r>
      <w:r w:rsidRPr="006B5A4D">
        <w:rPr>
          <w:sz w:val="28"/>
          <w:szCs w:val="28"/>
          <w:lang w:val="en-US"/>
        </w:rPr>
        <w:t>involvement. Businesses are responsible for putting in place processes to enable the</w:t>
      </w:r>
      <w:r>
        <w:rPr>
          <w:sz w:val="28"/>
          <w:szCs w:val="28"/>
          <w:lang w:val="en-US"/>
        </w:rPr>
        <w:t xml:space="preserve"> </w:t>
      </w:r>
      <w:r w:rsidRPr="006B5A4D">
        <w:rPr>
          <w:sz w:val="28"/>
          <w:szCs w:val="28"/>
          <w:lang w:val="en-US"/>
        </w:rPr>
        <w:t xml:space="preserve">remediation of </w:t>
      </w:r>
      <w:r w:rsidR="00017BBA">
        <w:rPr>
          <w:sz w:val="28"/>
          <w:szCs w:val="28"/>
          <w:lang w:val="en-US"/>
        </w:rPr>
        <w:t>the</w:t>
      </w:r>
      <w:r w:rsidR="00017BBA" w:rsidRPr="006B5A4D">
        <w:rPr>
          <w:sz w:val="28"/>
          <w:szCs w:val="28"/>
          <w:lang w:val="en-US"/>
        </w:rPr>
        <w:t xml:space="preserve"> </w:t>
      </w:r>
      <w:r w:rsidRPr="006B5A4D">
        <w:rPr>
          <w:sz w:val="28"/>
          <w:szCs w:val="28"/>
          <w:lang w:val="en-US"/>
        </w:rPr>
        <w:t>adverse impact they cause, to which they contribute to or are</w:t>
      </w:r>
      <w:r>
        <w:rPr>
          <w:sz w:val="28"/>
          <w:szCs w:val="28"/>
          <w:lang w:val="en-US"/>
        </w:rPr>
        <w:t xml:space="preserve"> </w:t>
      </w:r>
      <w:r w:rsidRPr="006B5A4D">
        <w:rPr>
          <w:sz w:val="28"/>
          <w:szCs w:val="28"/>
          <w:lang w:val="en-US"/>
        </w:rPr>
        <w:t xml:space="preserve">directly linked </w:t>
      </w:r>
      <w:r w:rsidR="00017BBA">
        <w:rPr>
          <w:sz w:val="28"/>
          <w:szCs w:val="28"/>
          <w:lang w:val="en-US"/>
        </w:rPr>
        <w:t>due to</w:t>
      </w:r>
      <w:r w:rsidR="00017BBA" w:rsidRPr="006B5A4D">
        <w:rPr>
          <w:sz w:val="28"/>
          <w:szCs w:val="28"/>
          <w:lang w:val="en-US"/>
        </w:rPr>
        <w:t xml:space="preserve"> </w:t>
      </w:r>
      <w:r w:rsidRPr="006B5A4D">
        <w:rPr>
          <w:sz w:val="28"/>
          <w:szCs w:val="28"/>
          <w:lang w:val="en-US"/>
        </w:rPr>
        <w:t>their business relationships.</w:t>
      </w:r>
    </w:p>
    <w:p w14:paraId="3F7EDB8E" w14:textId="579BC312" w:rsidR="00081282" w:rsidRPr="00174242" w:rsidRDefault="003D6129" w:rsidP="00081282">
      <w:pPr>
        <w:pStyle w:val="NormalWeb"/>
        <w:ind w:firstLine="360"/>
        <w:jc w:val="both"/>
        <w:outlineLvl w:val="2"/>
        <w:rPr>
          <w:i/>
          <w:sz w:val="28"/>
          <w:szCs w:val="28"/>
          <w:lang w:val="en-US"/>
        </w:rPr>
      </w:pPr>
      <w:bookmarkStart w:id="52" w:name="_Toc153800367"/>
      <w:r>
        <w:rPr>
          <w:i/>
          <w:sz w:val="28"/>
          <w:szCs w:val="28"/>
          <w:lang w:val="en-US"/>
        </w:rPr>
        <w:t>3</w:t>
      </w:r>
      <w:r w:rsidR="0014794A">
        <w:rPr>
          <w:i/>
          <w:sz w:val="28"/>
          <w:szCs w:val="28"/>
          <w:lang w:val="en-US"/>
        </w:rPr>
        <w:t>7</w:t>
      </w:r>
      <w:r w:rsidR="00A115D8">
        <w:rPr>
          <w:i/>
          <w:sz w:val="28"/>
          <w:szCs w:val="28"/>
          <w:lang w:val="en-US"/>
        </w:rPr>
        <w:t xml:space="preserve"> </w:t>
      </w:r>
      <w:r w:rsidR="00081282">
        <w:rPr>
          <w:i/>
          <w:sz w:val="28"/>
          <w:szCs w:val="28"/>
          <w:lang w:val="en-US"/>
        </w:rPr>
        <w:t>Adequacy and efficacy</w:t>
      </w:r>
      <w:bookmarkEnd w:id="52"/>
    </w:p>
    <w:p w14:paraId="00B9A497" w14:textId="013513A6" w:rsidR="00174242" w:rsidRDefault="003D6129" w:rsidP="00153EC8">
      <w:pPr>
        <w:pStyle w:val="NormalWeb"/>
        <w:ind w:firstLine="360"/>
        <w:jc w:val="both"/>
        <w:rPr>
          <w:sz w:val="28"/>
          <w:szCs w:val="28"/>
          <w:lang w:val="en-US"/>
        </w:rPr>
      </w:pPr>
      <w:r>
        <w:rPr>
          <w:sz w:val="28"/>
          <w:szCs w:val="28"/>
          <w:lang w:val="en-US"/>
        </w:rPr>
        <w:t>3</w:t>
      </w:r>
      <w:r w:rsidR="0014794A">
        <w:rPr>
          <w:sz w:val="28"/>
          <w:szCs w:val="28"/>
          <w:lang w:val="en-US"/>
        </w:rPr>
        <w:t>7</w:t>
      </w:r>
      <w:r w:rsidR="00081282" w:rsidRPr="00081282">
        <w:rPr>
          <w:sz w:val="28"/>
          <w:szCs w:val="28"/>
          <w:lang w:val="en-US"/>
        </w:rPr>
        <w:t>.</w:t>
      </w:r>
      <w:r w:rsidR="00A115D8">
        <w:rPr>
          <w:sz w:val="28"/>
          <w:szCs w:val="28"/>
          <w:lang w:val="en-US"/>
        </w:rPr>
        <w:t>1</w:t>
      </w:r>
      <w:r w:rsidR="00081282" w:rsidRPr="00081282">
        <w:rPr>
          <w:sz w:val="28"/>
          <w:szCs w:val="28"/>
          <w:lang w:val="en-US"/>
        </w:rPr>
        <w:t xml:space="preserve"> </w:t>
      </w:r>
      <w:r w:rsidR="004B249F">
        <w:rPr>
          <w:sz w:val="28"/>
          <w:szCs w:val="28"/>
          <w:lang w:val="en-US"/>
        </w:rPr>
        <w:t>States</w:t>
      </w:r>
      <w:r w:rsidR="00081282" w:rsidRPr="00081282">
        <w:rPr>
          <w:sz w:val="28"/>
          <w:szCs w:val="28"/>
          <w:lang w:val="en-US"/>
        </w:rPr>
        <w:t xml:space="preserve"> must ensure, through judicial, administrative, legislative or other appropriate means, that when </w:t>
      </w:r>
      <w:r w:rsidR="0065766C">
        <w:rPr>
          <w:sz w:val="28"/>
          <w:szCs w:val="28"/>
          <w:lang w:val="en-US"/>
        </w:rPr>
        <w:t xml:space="preserve">violations </w:t>
      </w:r>
      <w:r w:rsidR="00081282">
        <w:rPr>
          <w:sz w:val="28"/>
          <w:szCs w:val="28"/>
          <w:lang w:val="en-US"/>
        </w:rPr>
        <w:t xml:space="preserve">of human rights due to overcompliance </w:t>
      </w:r>
      <w:r w:rsidR="00081282" w:rsidRPr="00081282">
        <w:rPr>
          <w:sz w:val="28"/>
          <w:szCs w:val="28"/>
          <w:lang w:val="en-US"/>
        </w:rPr>
        <w:t xml:space="preserve">occur within their territory and/or jurisdiction those affected have access to </w:t>
      </w:r>
      <w:r w:rsidR="00C964FC">
        <w:rPr>
          <w:sz w:val="28"/>
          <w:szCs w:val="28"/>
          <w:lang w:val="en-US"/>
        </w:rPr>
        <w:t xml:space="preserve">justice and </w:t>
      </w:r>
      <w:r w:rsidR="00081282" w:rsidRPr="00081282">
        <w:rPr>
          <w:sz w:val="28"/>
          <w:szCs w:val="28"/>
          <w:lang w:val="en-US"/>
        </w:rPr>
        <w:t>effective remedy</w:t>
      </w:r>
      <w:r w:rsidR="00081282">
        <w:rPr>
          <w:sz w:val="28"/>
          <w:szCs w:val="28"/>
          <w:lang w:val="en-US"/>
        </w:rPr>
        <w:t>.</w:t>
      </w:r>
    </w:p>
    <w:p w14:paraId="6CEBEBB3" w14:textId="3D94DC35" w:rsidR="00174242" w:rsidRPr="00174242" w:rsidRDefault="003D6129" w:rsidP="00174242">
      <w:pPr>
        <w:pStyle w:val="NormalWeb"/>
        <w:ind w:firstLine="360"/>
        <w:jc w:val="both"/>
        <w:outlineLvl w:val="2"/>
        <w:rPr>
          <w:i/>
          <w:sz w:val="28"/>
          <w:szCs w:val="28"/>
          <w:lang w:val="en-US"/>
        </w:rPr>
      </w:pPr>
      <w:bookmarkStart w:id="53" w:name="_Toc153800368"/>
      <w:r>
        <w:rPr>
          <w:i/>
          <w:sz w:val="28"/>
          <w:szCs w:val="28"/>
          <w:lang w:val="en-US"/>
        </w:rPr>
        <w:t>3</w:t>
      </w:r>
      <w:r w:rsidR="0014794A">
        <w:rPr>
          <w:i/>
          <w:sz w:val="28"/>
          <w:szCs w:val="28"/>
          <w:lang w:val="en-US"/>
        </w:rPr>
        <w:t>8</w:t>
      </w:r>
      <w:r w:rsidR="00A115D8">
        <w:rPr>
          <w:i/>
          <w:sz w:val="28"/>
          <w:szCs w:val="28"/>
          <w:lang w:val="en-US"/>
        </w:rPr>
        <w:t xml:space="preserve">. </w:t>
      </w:r>
      <w:r w:rsidR="004B249F">
        <w:rPr>
          <w:i/>
          <w:sz w:val="28"/>
          <w:szCs w:val="28"/>
          <w:lang w:val="en-US"/>
        </w:rPr>
        <w:t>States</w:t>
      </w:r>
      <w:r w:rsidR="00081282">
        <w:rPr>
          <w:i/>
          <w:sz w:val="28"/>
          <w:szCs w:val="28"/>
          <w:lang w:val="en-US"/>
        </w:rPr>
        <w:t xml:space="preserve"> and businesses cooperation</w:t>
      </w:r>
      <w:bookmarkEnd w:id="53"/>
    </w:p>
    <w:p w14:paraId="5481D257" w14:textId="408E9170" w:rsidR="00EF5A76" w:rsidRDefault="003D6129" w:rsidP="009D2485">
      <w:pPr>
        <w:pStyle w:val="NormalWeb"/>
        <w:ind w:firstLine="360"/>
        <w:jc w:val="both"/>
        <w:rPr>
          <w:sz w:val="28"/>
          <w:szCs w:val="28"/>
          <w:lang w:val="en-US"/>
        </w:rPr>
      </w:pPr>
      <w:r>
        <w:rPr>
          <w:sz w:val="28"/>
          <w:szCs w:val="28"/>
          <w:lang w:val="en-US"/>
        </w:rPr>
        <w:lastRenderedPageBreak/>
        <w:t>3</w:t>
      </w:r>
      <w:r w:rsidR="0014794A">
        <w:rPr>
          <w:sz w:val="28"/>
          <w:szCs w:val="28"/>
          <w:lang w:val="en-US"/>
        </w:rPr>
        <w:t>8</w:t>
      </w:r>
      <w:r w:rsidR="00174242">
        <w:rPr>
          <w:sz w:val="28"/>
          <w:szCs w:val="28"/>
          <w:lang w:val="en-US"/>
        </w:rPr>
        <w:t>.</w:t>
      </w:r>
      <w:r w:rsidR="00A115D8">
        <w:rPr>
          <w:sz w:val="28"/>
          <w:szCs w:val="28"/>
          <w:lang w:val="en-US"/>
        </w:rPr>
        <w:t>1</w:t>
      </w:r>
      <w:r w:rsidR="009879C2">
        <w:rPr>
          <w:sz w:val="28"/>
          <w:szCs w:val="28"/>
          <w:lang w:val="en-US"/>
        </w:rPr>
        <w:t xml:space="preserve"> </w:t>
      </w:r>
      <w:r w:rsidR="004B249F">
        <w:rPr>
          <w:sz w:val="28"/>
          <w:szCs w:val="28"/>
          <w:lang w:val="en-US"/>
        </w:rPr>
        <w:t>States</w:t>
      </w:r>
      <w:r w:rsidR="009879C2">
        <w:rPr>
          <w:sz w:val="28"/>
          <w:szCs w:val="28"/>
          <w:lang w:val="en-US"/>
        </w:rPr>
        <w:t>, international organizations, non-governmental organizations</w:t>
      </w:r>
      <w:r w:rsidR="00081282">
        <w:rPr>
          <w:sz w:val="28"/>
          <w:szCs w:val="28"/>
          <w:lang w:val="en-US"/>
        </w:rPr>
        <w:t xml:space="preserve"> and businesses should cooperate in order to </w:t>
      </w:r>
      <w:r w:rsidR="0065766C">
        <w:rPr>
          <w:sz w:val="28"/>
          <w:szCs w:val="28"/>
          <w:lang w:val="en-US"/>
        </w:rPr>
        <w:t xml:space="preserve">eliminate or drastically reduce </w:t>
      </w:r>
      <w:r w:rsidR="00081282">
        <w:rPr>
          <w:sz w:val="28"/>
          <w:szCs w:val="28"/>
          <w:lang w:val="en-US"/>
        </w:rPr>
        <w:t>over</w:t>
      </w:r>
      <w:r w:rsidR="009879C2">
        <w:rPr>
          <w:sz w:val="28"/>
          <w:szCs w:val="28"/>
          <w:lang w:val="en-US"/>
        </w:rPr>
        <w:t>-</w:t>
      </w:r>
      <w:r w:rsidR="00081282">
        <w:rPr>
          <w:sz w:val="28"/>
          <w:szCs w:val="28"/>
          <w:lang w:val="en-US"/>
        </w:rPr>
        <w:t xml:space="preserve">compliance and </w:t>
      </w:r>
      <w:r w:rsidR="0065766C">
        <w:rPr>
          <w:sz w:val="28"/>
          <w:szCs w:val="28"/>
          <w:lang w:val="en-US"/>
        </w:rPr>
        <w:t xml:space="preserve">any </w:t>
      </w:r>
      <w:r w:rsidR="00081282">
        <w:rPr>
          <w:sz w:val="28"/>
          <w:szCs w:val="28"/>
          <w:lang w:val="en-US"/>
        </w:rPr>
        <w:t xml:space="preserve">adverse human rights effects caused by </w:t>
      </w:r>
      <w:r w:rsidR="0065766C">
        <w:rPr>
          <w:sz w:val="28"/>
          <w:szCs w:val="28"/>
          <w:lang w:val="en-US"/>
        </w:rPr>
        <w:t>such conduct</w:t>
      </w:r>
      <w:r w:rsidR="00834C17">
        <w:rPr>
          <w:sz w:val="28"/>
          <w:szCs w:val="28"/>
          <w:lang w:val="en-US"/>
        </w:rPr>
        <w:t xml:space="preserve">, as well as </w:t>
      </w:r>
      <w:r w:rsidR="0065766C">
        <w:rPr>
          <w:sz w:val="28"/>
          <w:szCs w:val="28"/>
          <w:lang w:val="en-US"/>
        </w:rPr>
        <w:t xml:space="preserve">to </w:t>
      </w:r>
      <w:r w:rsidR="00834C17">
        <w:rPr>
          <w:sz w:val="28"/>
          <w:szCs w:val="28"/>
          <w:lang w:val="en-US"/>
        </w:rPr>
        <w:t>implement efficient</w:t>
      </w:r>
      <w:r w:rsidR="00794068">
        <w:rPr>
          <w:sz w:val="28"/>
          <w:szCs w:val="28"/>
          <w:lang w:val="en-US"/>
        </w:rPr>
        <w:t xml:space="preserve"> judicial/administrative</w:t>
      </w:r>
      <w:r w:rsidR="00834C17">
        <w:rPr>
          <w:sz w:val="28"/>
          <w:szCs w:val="28"/>
          <w:lang w:val="en-US"/>
        </w:rPr>
        <w:t xml:space="preserve"> remedies</w:t>
      </w:r>
      <w:r w:rsidR="00081282">
        <w:rPr>
          <w:sz w:val="28"/>
          <w:szCs w:val="28"/>
          <w:lang w:val="en-US"/>
        </w:rPr>
        <w:t xml:space="preserve">. </w:t>
      </w:r>
    </w:p>
    <w:p w14:paraId="15BBB5EA" w14:textId="1E46D9B2" w:rsidR="004B249F" w:rsidRPr="004B249F" w:rsidRDefault="004B249F" w:rsidP="009D2485">
      <w:pPr>
        <w:pStyle w:val="NormalWeb"/>
        <w:ind w:firstLine="360"/>
        <w:jc w:val="both"/>
        <w:rPr>
          <w:sz w:val="28"/>
          <w:szCs w:val="28"/>
          <w:lang w:val="en-US"/>
        </w:rPr>
      </w:pPr>
      <w:r w:rsidRPr="000F4E82">
        <w:rPr>
          <w:sz w:val="28"/>
          <w:szCs w:val="28"/>
          <w:lang w:val="en-US"/>
        </w:rPr>
        <w:t xml:space="preserve">38.2 </w:t>
      </w:r>
      <w:r>
        <w:rPr>
          <w:sz w:val="28"/>
          <w:szCs w:val="28"/>
          <w:lang w:val="en-US"/>
        </w:rPr>
        <w:t>All</w:t>
      </w:r>
      <w:r w:rsidR="00B66048">
        <w:rPr>
          <w:sz w:val="28"/>
          <w:szCs w:val="28"/>
          <w:lang w:val="en-US"/>
        </w:rPr>
        <w:t xml:space="preserve"> entities</w:t>
      </w:r>
      <w:r w:rsidRPr="000F4E82">
        <w:rPr>
          <w:sz w:val="28"/>
          <w:szCs w:val="28"/>
          <w:lang w:val="en-US"/>
        </w:rPr>
        <w:t xml:space="preserve"> </w:t>
      </w:r>
      <w:r w:rsidR="0065766C">
        <w:rPr>
          <w:sz w:val="28"/>
          <w:szCs w:val="28"/>
          <w:lang w:val="en-US"/>
        </w:rPr>
        <w:t>cooperate in good faith</w:t>
      </w:r>
      <w:r w:rsidRPr="000F4E82">
        <w:rPr>
          <w:sz w:val="28"/>
          <w:szCs w:val="28"/>
          <w:lang w:val="en-US"/>
        </w:rPr>
        <w:t xml:space="preserve"> in order to </w:t>
      </w:r>
      <w:r w:rsidR="0065766C" w:rsidRPr="000F4E82">
        <w:rPr>
          <w:sz w:val="28"/>
          <w:szCs w:val="28"/>
          <w:lang w:val="en-US"/>
        </w:rPr>
        <w:t>in</w:t>
      </w:r>
      <w:r w:rsidR="0065766C">
        <w:rPr>
          <w:sz w:val="28"/>
          <w:szCs w:val="28"/>
          <w:lang w:val="en-US"/>
        </w:rPr>
        <w:t>tegrate a</w:t>
      </w:r>
      <w:r w:rsidR="0065766C" w:rsidRPr="000F4E82">
        <w:rPr>
          <w:sz w:val="28"/>
          <w:szCs w:val="28"/>
          <w:lang w:val="en-US"/>
        </w:rPr>
        <w:t xml:space="preserve"> </w:t>
      </w:r>
      <w:r w:rsidRPr="000F4E82">
        <w:rPr>
          <w:sz w:val="28"/>
          <w:szCs w:val="28"/>
          <w:lang w:val="en-US"/>
        </w:rPr>
        <w:t>human</w:t>
      </w:r>
      <w:r w:rsidR="0065766C">
        <w:rPr>
          <w:sz w:val="28"/>
          <w:szCs w:val="28"/>
          <w:lang w:val="en-US"/>
        </w:rPr>
        <w:t xml:space="preserve"> </w:t>
      </w:r>
      <w:r w:rsidRPr="000F4E82">
        <w:rPr>
          <w:sz w:val="28"/>
          <w:szCs w:val="28"/>
          <w:lang w:val="en-US"/>
        </w:rPr>
        <w:t>rights</w:t>
      </w:r>
      <w:r w:rsidR="0065766C">
        <w:rPr>
          <w:sz w:val="28"/>
          <w:szCs w:val="28"/>
          <w:lang w:val="en-US"/>
        </w:rPr>
        <w:t>-based</w:t>
      </w:r>
      <w:r w:rsidRPr="000F4E82">
        <w:rPr>
          <w:sz w:val="28"/>
          <w:szCs w:val="28"/>
          <w:lang w:val="en-US"/>
        </w:rPr>
        <w:t xml:space="preserve"> approach to </w:t>
      </w:r>
      <w:r w:rsidR="003A2570">
        <w:rPr>
          <w:sz w:val="28"/>
          <w:szCs w:val="28"/>
          <w:lang w:val="en-US"/>
        </w:rPr>
        <w:t xml:space="preserve">avoid any </w:t>
      </w:r>
      <w:r w:rsidRPr="000F4E82">
        <w:rPr>
          <w:sz w:val="28"/>
          <w:szCs w:val="28"/>
          <w:lang w:val="en-US"/>
        </w:rPr>
        <w:t xml:space="preserve">sanctions-related impact.  </w:t>
      </w:r>
    </w:p>
    <w:p w14:paraId="74E1A47A" w14:textId="77777777" w:rsidR="004B249F" w:rsidRPr="009D2485" w:rsidRDefault="004B249F" w:rsidP="009D2485">
      <w:pPr>
        <w:pStyle w:val="NormalWeb"/>
        <w:ind w:firstLine="360"/>
        <w:jc w:val="both"/>
        <w:rPr>
          <w:sz w:val="28"/>
          <w:szCs w:val="28"/>
          <w:lang w:val="en-US"/>
        </w:rPr>
      </w:pPr>
    </w:p>
    <w:sectPr w:rsidR="004B249F" w:rsidRPr="009D2485" w:rsidSect="0074376D">
      <w:headerReference w:type="even" r:id="rId11"/>
      <w:headerReference w:type="default" r:id="rId12"/>
      <w:footerReference w:type="even" r:id="rId13"/>
      <w:footerReference w:type="default" r:id="rId14"/>
      <w:headerReference w:type="first" r:id="rId15"/>
      <w:footerReference w:type="first" r:id="rId16"/>
      <w:pgSz w:w="11906" w:h="16838"/>
      <w:pgMar w:top="993" w:right="850" w:bottom="85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a Cervi" w:date="2024-04-02T13:04:00Z" w:initials="AC">
    <w:p w14:paraId="16F0FED3" w14:textId="104A67BE" w:rsidR="009F5ADA" w:rsidRPr="009F5ADA" w:rsidRDefault="009F5ADA">
      <w:pPr>
        <w:pStyle w:val="CommentText"/>
        <w:rPr>
          <w:lang w:val="en-GB"/>
        </w:rPr>
      </w:pPr>
      <w:r>
        <w:rPr>
          <w:rStyle w:val="CommentReference"/>
        </w:rPr>
        <w:annotationRef/>
      </w:r>
      <w:proofErr w:type="gramStart"/>
      <w:r w:rsidRPr="009F5ADA">
        <w:rPr>
          <w:lang w:val="en-GB"/>
        </w:rPr>
        <w:t>unprecedented</w:t>
      </w:r>
      <w:proofErr w:type="gramEnd"/>
      <w:r w:rsidRPr="009F5ADA">
        <w:rPr>
          <w:lang w:val="en-GB"/>
        </w:rPr>
        <w:t xml:space="preserve">? </w:t>
      </w:r>
      <w:proofErr w:type="gramStart"/>
      <w:r w:rsidRPr="009F5ADA">
        <w:rPr>
          <w:lang w:val="en-GB"/>
        </w:rPr>
        <w:t>escalating</w:t>
      </w:r>
      <w:proofErr w:type="gramEnd"/>
      <w:r w:rsidRPr="009F5ADA">
        <w:rPr>
          <w:lang w:val="en-GB"/>
        </w:rPr>
        <w:t>?</w:t>
      </w:r>
    </w:p>
  </w:comment>
  <w:comment w:id="2" w:author="Anna Cervi" w:date="2024-04-02T13:05:00Z" w:initials="AC">
    <w:p w14:paraId="117AA8E3" w14:textId="1B4DF846" w:rsidR="009F5ADA" w:rsidRPr="009F5ADA" w:rsidRDefault="009F5ADA">
      <w:pPr>
        <w:pStyle w:val="CommentText"/>
        <w:rPr>
          <w:lang w:val="en-GB"/>
        </w:rPr>
      </w:pPr>
      <w:r>
        <w:rPr>
          <w:rStyle w:val="CommentReference"/>
        </w:rPr>
        <w:annotationRef/>
      </w:r>
      <w:r w:rsidRPr="009F5ADA">
        <w:rPr>
          <w:lang w:val="en-GB"/>
        </w:rPr>
        <w:t xml:space="preserve">I was wondering if in the preface more explicit reference could be made to the fact that vital sectors such as those of food, health, water, electricity/energy, education etc. </w:t>
      </w:r>
      <w:r>
        <w:rPr>
          <w:lang w:val="en-GB"/>
        </w:rPr>
        <w:t>should not be impacted by sanctions. Similarly, legitimate transactions should be able to continue, especially if in support to those sectors that are vital for the enjoyment of people’s basic rights.</w:t>
      </w:r>
    </w:p>
  </w:comment>
  <w:comment w:id="3" w:author="Anna Cervi" w:date="2024-04-02T13:08:00Z" w:initials="AC">
    <w:p w14:paraId="53B2778F" w14:textId="195AA2C3" w:rsidR="009F5ADA" w:rsidRPr="009F5ADA" w:rsidRDefault="009F5ADA">
      <w:pPr>
        <w:pStyle w:val="CommentText"/>
        <w:rPr>
          <w:lang w:val="en-GB"/>
        </w:rPr>
      </w:pPr>
      <w:r>
        <w:rPr>
          <w:rStyle w:val="CommentReference"/>
        </w:rPr>
        <w:annotationRef/>
      </w:r>
      <w:r w:rsidRPr="009F5ADA">
        <w:rPr>
          <w:lang w:val="en-GB"/>
        </w:rPr>
        <w:t>I was wondering if this document should indicate that the legal uncertainty of the law requires interpretative guidance (in the form as wr</w:t>
      </w:r>
      <w:r>
        <w:rPr>
          <w:lang w:val="en-GB"/>
        </w:rPr>
        <w:t>itten of Q&amp;As, guidelines etc.), which not necessarily provides the required clarify and level of comfort for actors to continue operate in a given context</w:t>
      </w:r>
    </w:p>
  </w:comment>
  <w:comment w:id="4" w:author="Anna Cervi" w:date="2024-04-02T13:10:00Z" w:initials="AC">
    <w:p w14:paraId="4522DAB2" w14:textId="212B445A" w:rsidR="009F5ADA" w:rsidRPr="005F1205" w:rsidRDefault="009F5ADA">
      <w:pPr>
        <w:pStyle w:val="CommentText"/>
        <w:rPr>
          <w:lang w:val="en-GB"/>
        </w:rPr>
      </w:pPr>
      <w:r>
        <w:rPr>
          <w:rStyle w:val="CommentReference"/>
        </w:rPr>
        <w:annotationRef/>
      </w:r>
      <w:proofErr w:type="gramStart"/>
      <w:r w:rsidRPr="005F1205">
        <w:rPr>
          <w:lang w:val="en-GB"/>
        </w:rPr>
        <w:t>systematic</w:t>
      </w:r>
      <w:proofErr w:type="gramEnd"/>
      <w:r w:rsidRPr="005F1205">
        <w:rPr>
          <w:lang w:val="en-GB"/>
        </w:rPr>
        <w:t xml:space="preserve"> also?</w:t>
      </w:r>
    </w:p>
  </w:comment>
  <w:comment w:id="7" w:author="Anna Cervi" w:date="2024-04-02T13:16:00Z" w:initials="AC">
    <w:p w14:paraId="6C084FCC" w14:textId="77777777" w:rsidR="005F1205" w:rsidRDefault="005F1205" w:rsidP="005F1205">
      <w:pPr>
        <w:pStyle w:val="CommentText"/>
        <w:rPr>
          <w:lang w:val="en-GB"/>
        </w:rPr>
      </w:pPr>
      <w:r>
        <w:rPr>
          <w:rStyle w:val="CommentReference"/>
        </w:rPr>
        <w:annotationRef/>
      </w:r>
      <w:r w:rsidRPr="005F1205">
        <w:rPr>
          <w:lang w:val="en-GB"/>
        </w:rPr>
        <w:t xml:space="preserve">Another term that is often used is “chilling effect” of sanctions on etc. </w:t>
      </w:r>
      <w:r>
        <w:rPr>
          <w:lang w:val="en-GB"/>
        </w:rPr>
        <w:t>Here is the definition I gave in the paper I made for Oxfam</w:t>
      </w:r>
    </w:p>
    <w:p w14:paraId="15EA2D7D" w14:textId="77777777" w:rsidR="005F1205" w:rsidRDefault="005F1205" w:rsidP="005F1205">
      <w:pPr>
        <w:pStyle w:val="CommentText"/>
        <w:rPr>
          <w:rFonts w:ascii="Franklin Gothic Book" w:hAnsi="Franklin Gothic Book"/>
          <w:sz w:val="16"/>
          <w:szCs w:val="16"/>
        </w:rPr>
      </w:pPr>
      <w:r w:rsidRPr="00E8382A">
        <w:rPr>
          <w:rFonts w:ascii="Franklin Gothic Book" w:hAnsi="Franklin Gothic Book"/>
          <w:sz w:val="16"/>
          <w:szCs w:val="16"/>
        </w:rPr>
        <w:t xml:space="preserve">“When the government passes a law, it often regulates conduct. People and organizations adjust their behavior to fit the legal rule […]. But regulations are sometimes unclear, uncertain, or overbroad, which can lead people to refrain from engaging in permissible actions because they are unsure whether they will be legally sanctioned. This phenomenon — a law’s effect on activity outside the scope of its intended target — is called the chilling effect”. </w:t>
      </w:r>
      <w:r w:rsidRPr="00E8382A">
        <w:rPr>
          <w:rFonts w:ascii="Franklin Gothic Book" w:hAnsi="Franklin Gothic Book"/>
          <w:sz w:val="16"/>
          <w:szCs w:val="16"/>
        </w:rPr>
        <w:fldChar w:fldCharType="begin"/>
      </w:r>
      <w:r w:rsidRPr="00E8382A">
        <w:rPr>
          <w:rFonts w:ascii="Franklin Gothic Book" w:hAnsi="Franklin Gothic Book"/>
          <w:sz w:val="16"/>
          <w:szCs w:val="16"/>
        </w:rPr>
        <w:instrText xml:space="preserve"> ADDIN ZOTERO_ITEM CSL_CITATION {"citationID":"CsaE5ZzZ","properties":{"formattedCitation":"(Harvard Law Review, 2020)","plainCitation":"(Harvard Law Review, 2020)","noteIndex":91},"citationItems":[{"id":1331,"uris":["http://zotero.org/users/10567085/items/A9GDXHG5"],"itemData":{"id":1331,"type":"webpage","abstract":"When the government passes a law, it often regulates conduct. People and organizations adjust their behavior to fit the legal rule; if a law...","container-title":"Harvard Law Review","language":"en-US","title":"The Establishment Clause and the Chilling Effect","title-short":"133 Harv. L. Rev. 1338","URL":"https://harvardlawreview.org/print/vol-133/the-establishment-clause-and-the-chilling-effect/","author":[{"family":"Harvard Law Review","given":""}],"accessed":{"date-parts":[["2023",5,6]]},"issued":{"date-parts":[["2020",2,10]]}}}],"schema":"https://github.com/citation-style-language/schema/raw/master/csl-citation.json"} </w:instrText>
      </w:r>
      <w:r w:rsidRPr="00E8382A">
        <w:rPr>
          <w:rFonts w:ascii="Franklin Gothic Book" w:hAnsi="Franklin Gothic Book"/>
          <w:sz w:val="16"/>
          <w:szCs w:val="16"/>
        </w:rPr>
        <w:fldChar w:fldCharType="separate"/>
      </w:r>
      <w:r w:rsidRPr="00E8382A">
        <w:rPr>
          <w:rFonts w:ascii="Franklin Gothic Book" w:hAnsi="Franklin Gothic Book"/>
          <w:sz w:val="16"/>
          <w:szCs w:val="16"/>
        </w:rPr>
        <w:t>(Harvard Law Review, 2020)</w:t>
      </w:r>
      <w:r w:rsidRPr="00E8382A">
        <w:rPr>
          <w:rFonts w:ascii="Franklin Gothic Book" w:hAnsi="Franklin Gothic Book"/>
          <w:sz w:val="16"/>
          <w:szCs w:val="16"/>
        </w:rPr>
        <w:fldChar w:fldCharType="end"/>
      </w:r>
      <w:r w:rsidRPr="00E8382A">
        <w:rPr>
          <w:rFonts w:ascii="Franklin Gothic Book" w:hAnsi="Franklin Gothic Book"/>
          <w:sz w:val="16"/>
          <w:szCs w:val="16"/>
        </w:rPr>
        <w:t>.</w:t>
      </w:r>
    </w:p>
    <w:p w14:paraId="35D88BBD" w14:textId="53DFC8EF" w:rsidR="005F1205" w:rsidRDefault="005F1205" w:rsidP="005F1205">
      <w:pPr>
        <w:pStyle w:val="CommentText"/>
      </w:pPr>
      <w:r w:rsidRPr="005F1205">
        <w:rPr>
          <w:rFonts w:ascii="Franklin Gothic Book" w:hAnsi="Franklin Gothic Book"/>
          <w:sz w:val="16"/>
          <w:szCs w:val="16"/>
          <w:lang w:val="en-GB"/>
        </w:rPr>
        <w:t xml:space="preserve">It is used </w:t>
      </w:r>
      <w:proofErr w:type="spellStart"/>
      <w:r w:rsidRPr="005F1205">
        <w:rPr>
          <w:rFonts w:ascii="Franklin Gothic Book" w:hAnsi="Franklin Gothic Book"/>
          <w:sz w:val="16"/>
          <w:szCs w:val="16"/>
          <w:lang w:val="en-GB"/>
        </w:rPr>
        <w:t>interchangably</w:t>
      </w:r>
      <w:proofErr w:type="spellEnd"/>
      <w:r w:rsidRPr="005F1205">
        <w:rPr>
          <w:rFonts w:ascii="Franklin Gothic Book" w:hAnsi="Franklin Gothic Book"/>
          <w:sz w:val="16"/>
          <w:szCs w:val="16"/>
          <w:lang w:val="en-GB"/>
        </w:rPr>
        <w:t xml:space="preserve"> with </w:t>
      </w:r>
      <w:proofErr w:type="spellStart"/>
      <w:r w:rsidRPr="005F1205">
        <w:rPr>
          <w:rFonts w:ascii="Franklin Gothic Book" w:hAnsi="Franklin Gothic Book"/>
          <w:sz w:val="16"/>
          <w:szCs w:val="16"/>
          <w:lang w:val="en-GB"/>
        </w:rPr>
        <w:t>overcompliance</w:t>
      </w:r>
      <w:proofErr w:type="spellEnd"/>
      <w:r w:rsidRPr="005F1205">
        <w:rPr>
          <w:rFonts w:ascii="Franklin Gothic Book" w:hAnsi="Franklin Gothic Book"/>
          <w:sz w:val="16"/>
          <w:szCs w:val="16"/>
          <w:lang w:val="en-GB"/>
        </w:rPr>
        <w:t>, so perhaps it is worth having it somewhere as a concept?</w:t>
      </w:r>
    </w:p>
  </w:comment>
  <w:comment w:id="13" w:author="Anna Cervi" w:date="2024-04-02T13:03:00Z" w:initials="AC">
    <w:p w14:paraId="28493945" w14:textId="5CED4EB3" w:rsidR="009F5ADA" w:rsidRPr="009F5ADA" w:rsidRDefault="009F5ADA">
      <w:pPr>
        <w:pStyle w:val="CommentText"/>
        <w:rPr>
          <w:lang w:val="en-GB"/>
        </w:rPr>
      </w:pPr>
      <w:r>
        <w:rPr>
          <w:rStyle w:val="CommentReference"/>
        </w:rPr>
        <w:annotationRef/>
      </w:r>
      <w:r w:rsidRPr="009F5ADA">
        <w:rPr>
          <w:lang w:val="en-GB"/>
        </w:rPr>
        <w:t xml:space="preserve">See following note: possible to add timely and adequate access to humanitarian relief and hum access? </w:t>
      </w:r>
      <w:proofErr w:type="gramStart"/>
      <w:r>
        <w:rPr>
          <w:lang w:val="en-GB"/>
        </w:rPr>
        <w:t>these</w:t>
      </w:r>
      <w:proofErr w:type="gramEnd"/>
      <w:r>
        <w:rPr>
          <w:lang w:val="en-GB"/>
        </w:rPr>
        <w:t xml:space="preserve"> are two key concepts. Not sure if there is room to ground this in any international legal instrument</w:t>
      </w:r>
    </w:p>
  </w:comment>
  <w:comment w:id="14" w:author="Anna Cervi" w:date="2024-04-02T13:01:00Z" w:initials="AC">
    <w:p w14:paraId="7B94D8E1" w14:textId="3C6C7820" w:rsidR="009F5ADA" w:rsidRPr="009F5ADA" w:rsidRDefault="009F5ADA">
      <w:pPr>
        <w:pStyle w:val="CommentText"/>
        <w:rPr>
          <w:lang w:val="en-GB"/>
        </w:rPr>
      </w:pPr>
      <w:r>
        <w:rPr>
          <w:rStyle w:val="CommentReference"/>
        </w:rPr>
        <w:annotationRef/>
      </w:r>
      <w:r w:rsidRPr="009F5ADA">
        <w:rPr>
          <w:lang w:val="en-GB"/>
        </w:rPr>
        <w:t xml:space="preserve">I would advise considering “timely and adequate” access to xxx in addition to existing text. </w:t>
      </w:r>
      <w:r>
        <w:rPr>
          <w:lang w:val="en-GB"/>
        </w:rPr>
        <w:t>The key point is not necessarily and only whether access is there or granted, but whether this is possible in a timely fashion and at adequate levels (which is often what becomes subject to negotiations)</w:t>
      </w:r>
    </w:p>
  </w:comment>
  <w:comment w:id="18" w:author="Anna Cervi" w:date="2024-04-02T13:18:00Z" w:initials="AC">
    <w:p w14:paraId="491AF5D3" w14:textId="121436FB" w:rsidR="005F1205" w:rsidRPr="005F1205" w:rsidRDefault="005F1205">
      <w:pPr>
        <w:pStyle w:val="CommentText"/>
        <w:rPr>
          <w:lang w:val="en-GB"/>
        </w:rPr>
      </w:pPr>
      <w:r>
        <w:rPr>
          <w:rStyle w:val="CommentReference"/>
        </w:rPr>
        <w:annotationRef/>
      </w:r>
      <w:proofErr w:type="gramStart"/>
      <w:r w:rsidRPr="005F1205">
        <w:rPr>
          <w:lang w:val="en-GB"/>
        </w:rPr>
        <w:t>service</w:t>
      </w:r>
      <w:proofErr w:type="gramEnd"/>
      <w:r w:rsidRPr="005F1205">
        <w:rPr>
          <w:lang w:val="en-GB"/>
        </w:rPr>
        <w:t xml:space="preserve"> provision or basic service provision</w:t>
      </w:r>
    </w:p>
    <w:p w14:paraId="2C8DE897" w14:textId="70AE7817" w:rsidR="005F1205" w:rsidRPr="005F1205" w:rsidRDefault="005F1205">
      <w:pPr>
        <w:pStyle w:val="CommentText"/>
        <w:rPr>
          <w:lang w:val="en-GB"/>
        </w:rPr>
      </w:pPr>
      <w:r>
        <w:rPr>
          <w:lang w:val="en-GB"/>
        </w:rPr>
        <w:t xml:space="preserve">A note, which we may want to discuss together: the core issue in my experience rests with the fact that </w:t>
      </w:r>
      <w:proofErr w:type="spellStart"/>
      <w:r>
        <w:rPr>
          <w:lang w:val="en-GB"/>
        </w:rPr>
        <w:t>ucms</w:t>
      </w:r>
      <w:proofErr w:type="spellEnd"/>
      <w:r>
        <w:rPr>
          <w:lang w:val="en-GB"/>
        </w:rPr>
        <w:t xml:space="preserve"> often target public service provision (directly or indirectly), which is, again more often than not, the only available option to people at affordable prices (when not free). I was wondering if perhaps it is worth having a reference to this somehow in the text, otherwise many may be under the impression that people could simply access other privately rendered services (which in some contexts simply do not exist).</w:t>
      </w:r>
    </w:p>
  </w:comment>
  <w:comment w:id="19" w:author="Anna Cervi" w:date="2024-04-02T13:17:00Z" w:initials="AC">
    <w:p w14:paraId="5FFADDDF" w14:textId="67E7F7D1" w:rsidR="005F1205" w:rsidRPr="005F1205" w:rsidRDefault="005F1205">
      <w:pPr>
        <w:pStyle w:val="CommentText"/>
        <w:rPr>
          <w:lang w:val="it-IT"/>
        </w:rPr>
      </w:pPr>
      <w:r>
        <w:rPr>
          <w:rStyle w:val="CommentReference"/>
        </w:rPr>
        <w:annotationRef/>
      </w:r>
      <w:proofErr w:type="spellStart"/>
      <w:r>
        <w:rPr>
          <w:lang w:val="it-IT"/>
        </w:rPr>
        <w:t>education</w:t>
      </w:r>
      <w:proofErr w:type="spellEnd"/>
    </w:p>
  </w:comment>
  <w:comment w:id="23" w:author="Anna Cervi" w:date="2024-04-02T13:24:00Z" w:initials="AC">
    <w:p w14:paraId="4372B612" w14:textId="77777777" w:rsidR="002C7F36" w:rsidRPr="002C7F36" w:rsidRDefault="002C7F36">
      <w:pPr>
        <w:pStyle w:val="CommentText"/>
        <w:rPr>
          <w:lang w:val="en-GB"/>
        </w:rPr>
      </w:pPr>
      <w:r>
        <w:rPr>
          <w:rStyle w:val="CommentReference"/>
        </w:rPr>
        <w:annotationRef/>
      </w:r>
      <w:r w:rsidRPr="002C7F36">
        <w:rPr>
          <w:lang w:val="en-GB"/>
        </w:rPr>
        <w:t xml:space="preserve">Here what creates a </w:t>
      </w:r>
      <w:proofErr w:type="spellStart"/>
      <w:r w:rsidRPr="002C7F36">
        <w:rPr>
          <w:lang w:val="en-GB"/>
        </w:rPr>
        <w:t>problemi</w:t>
      </w:r>
      <w:proofErr w:type="spellEnd"/>
      <w:r w:rsidRPr="002C7F36">
        <w:rPr>
          <w:lang w:val="en-GB"/>
        </w:rPr>
        <w:t xml:space="preserve"> s also self-censorship due to fear of </w:t>
      </w:r>
      <w:proofErr w:type="spellStart"/>
      <w:r w:rsidRPr="002C7F36">
        <w:rPr>
          <w:lang w:val="en-GB"/>
        </w:rPr>
        <w:t>repercusions</w:t>
      </w:r>
      <w:proofErr w:type="spellEnd"/>
      <w:r w:rsidRPr="002C7F36">
        <w:rPr>
          <w:lang w:val="en-GB"/>
        </w:rPr>
        <w:t xml:space="preserve"> from example from donors.</w:t>
      </w:r>
    </w:p>
    <w:p w14:paraId="774CF7AB" w14:textId="77777777" w:rsidR="002C7F36" w:rsidRDefault="002C7F36">
      <w:pPr>
        <w:pStyle w:val="CommentText"/>
        <w:rPr>
          <w:lang w:val="en-GB"/>
        </w:rPr>
      </w:pPr>
      <w:r>
        <w:rPr>
          <w:lang w:val="en-GB"/>
        </w:rPr>
        <w:t>Hence, while research on these topics is often discouraged, when it is carried out it is not published.</w:t>
      </w:r>
    </w:p>
    <w:p w14:paraId="2D2E5DE7" w14:textId="7A893AEE" w:rsidR="002C7F36" w:rsidRPr="002C7F36" w:rsidRDefault="002C7F36">
      <w:pPr>
        <w:pStyle w:val="CommentText"/>
        <w:rPr>
          <w:lang w:val="en-GB"/>
        </w:rPr>
      </w:pPr>
      <w:r>
        <w:rPr>
          <w:lang w:val="en-GB"/>
        </w:rPr>
        <w:t>I think it would be helpful to include a line saying that collecting evidence to suggest changes to law, policies or interpretations of norms should be encouraged and should not be subject to any retaliatory measure, direct or indirect, by any state.</w:t>
      </w:r>
    </w:p>
  </w:comment>
  <w:comment w:id="28" w:author="Anna Cervi" w:date="2024-04-02T13:29:00Z" w:initials="AC">
    <w:p w14:paraId="4166B6E1" w14:textId="77777777" w:rsidR="002C7F36" w:rsidRDefault="002C7F36">
      <w:pPr>
        <w:pStyle w:val="CommentText"/>
        <w:rPr>
          <w:lang w:val="en-GB"/>
        </w:rPr>
      </w:pPr>
      <w:r>
        <w:rPr>
          <w:rStyle w:val="CommentReference"/>
        </w:rPr>
        <w:annotationRef/>
      </w:r>
      <w:r w:rsidRPr="002C7F36">
        <w:rPr>
          <w:lang w:val="en-GB"/>
        </w:rPr>
        <w:t xml:space="preserve">UCMs are introduced by states as a (disputable) public policy. </w:t>
      </w:r>
      <w:r>
        <w:rPr>
          <w:lang w:val="en-GB"/>
        </w:rPr>
        <w:t>However, the implementation is left to the interpretation of private actors (particularly banking sector, private sector more in general), that does not function (necessarily) upon the premise of “public good” as interpreted by the legislators when writing the norms or amending them. So, it is the state primary responsibility to ensure actors under their jurisdictions do not face disproportionate risks vs UCMs and export controls due to gaps in the legislation, untimely revision of norms, unclear guiding documents and extra-territorial US style provisions.</w:t>
      </w:r>
    </w:p>
    <w:p w14:paraId="7DA6B910" w14:textId="7E629C6C" w:rsidR="00E8642F" w:rsidRPr="002C7F36" w:rsidRDefault="00E8642F">
      <w:pPr>
        <w:pStyle w:val="CommentText"/>
        <w:rPr>
          <w:lang w:val="en-GB"/>
        </w:rPr>
      </w:pPr>
      <w:r>
        <w:rPr>
          <w:lang w:val="en-GB"/>
        </w:rPr>
        <w:t>All of this for saying that states should also regularly and timely review legal instruments and policies, properly resource their units dealing with UCMs (which is often not the case in all countries) and use also dialogue to resolve disputes arising between different UCMs regimes (i.e. EU vs US).</w:t>
      </w:r>
    </w:p>
  </w:comment>
  <w:comment w:id="32" w:author="Anna Cervi" w:date="2024-04-02T13:34:00Z" w:initials="AC">
    <w:p w14:paraId="2817DEA9" w14:textId="17DF201D" w:rsidR="00E8642F" w:rsidRPr="00E8642F" w:rsidRDefault="00E8642F">
      <w:pPr>
        <w:pStyle w:val="CommentText"/>
        <w:rPr>
          <w:lang w:val="en-GB"/>
        </w:rPr>
      </w:pPr>
      <w:r>
        <w:rPr>
          <w:rStyle w:val="CommentReference"/>
        </w:rPr>
        <w:annotationRef/>
      </w:r>
      <w:proofErr w:type="gramStart"/>
      <w:r w:rsidRPr="00E8642F">
        <w:rPr>
          <w:lang w:val="en-GB"/>
        </w:rPr>
        <w:t>regularly</w:t>
      </w:r>
      <w:proofErr w:type="gramEnd"/>
      <w:r w:rsidRPr="00E8642F">
        <w:rPr>
          <w:lang w:val="en-GB"/>
        </w:rPr>
        <w:t xml:space="preserve"> updated? </w:t>
      </w:r>
      <w:proofErr w:type="gramStart"/>
      <w:r w:rsidRPr="00E8642F">
        <w:rPr>
          <w:lang w:val="en-GB"/>
        </w:rPr>
        <w:t>inserted</w:t>
      </w:r>
      <w:proofErr w:type="gramEnd"/>
      <w:r w:rsidRPr="00E8642F">
        <w:rPr>
          <w:lang w:val="en-GB"/>
        </w:rPr>
        <w:t xml:space="preserve"> whenever new UCMs are introduced?</w:t>
      </w:r>
    </w:p>
  </w:comment>
  <w:comment w:id="34" w:author="Anna Cervi" w:date="2024-04-02T13:36:00Z" w:initials="AC">
    <w:p w14:paraId="65DFC94E" w14:textId="30454AB1" w:rsidR="00E8642F" w:rsidRPr="00E8642F" w:rsidRDefault="00E8642F">
      <w:pPr>
        <w:pStyle w:val="CommentText"/>
        <w:rPr>
          <w:lang w:val="en-GB"/>
        </w:rPr>
      </w:pPr>
      <w:r>
        <w:rPr>
          <w:rStyle w:val="CommentReference"/>
        </w:rPr>
        <w:annotationRef/>
      </w:r>
      <w:proofErr w:type="gramStart"/>
      <w:r w:rsidRPr="00E8642F">
        <w:rPr>
          <w:lang w:val="en-GB"/>
        </w:rPr>
        <w:t>this</w:t>
      </w:r>
      <w:proofErr w:type="gramEnd"/>
      <w:r w:rsidRPr="00E8642F">
        <w:rPr>
          <w:lang w:val="en-GB"/>
        </w:rPr>
        <w:t xml:space="preserve"> is a complex one when it comes to dual use items. </w:t>
      </w:r>
      <w:r>
        <w:rPr>
          <w:lang w:val="en-GB"/>
        </w:rPr>
        <w:t>Perhaps worth considering acknowledging that when this is not possible (hum work shall function without licensing) a time bound mechanism for licensing shall be in place whereby hum requests take precedence over others, states are resources to process these requests and unified formats and tools are used across multilateral entities such as the EU?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F0FED3" w15:done="0"/>
  <w15:commentEx w15:paraId="117AA8E3" w15:done="0"/>
  <w15:commentEx w15:paraId="53B2778F" w15:done="0"/>
  <w15:commentEx w15:paraId="4522DAB2" w15:done="0"/>
  <w15:commentEx w15:paraId="35D88BBD" w15:done="0"/>
  <w15:commentEx w15:paraId="28493945" w15:done="0"/>
  <w15:commentEx w15:paraId="7B94D8E1" w15:done="0"/>
  <w15:commentEx w15:paraId="2C8DE897" w15:done="0"/>
  <w15:commentEx w15:paraId="5FFADDDF" w15:done="0"/>
  <w15:commentEx w15:paraId="2D2E5DE7" w15:done="0"/>
  <w15:commentEx w15:paraId="7DA6B910" w15:done="0"/>
  <w15:commentEx w15:paraId="2817DEA9" w15:done="0"/>
  <w15:commentEx w15:paraId="65DFC94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3B3A" w14:textId="77777777" w:rsidR="004132E1" w:rsidRDefault="004132E1" w:rsidP="006D43E2">
      <w:pPr>
        <w:spacing w:after="0" w:line="240" w:lineRule="auto"/>
      </w:pPr>
      <w:r>
        <w:separator/>
      </w:r>
    </w:p>
  </w:endnote>
  <w:endnote w:type="continuationSeparator" w:id="0">
    <w:p w14:paraId="741EF10E" w14:textId="77777777" w:rsidR="004132E1" w:rsidRDefault="004132E1" w:rsidP="006D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3726" w14:textId="77777777" w:rsidR="00B629E1" w:rsidRDefault="00B62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AD9B" w14:textId="77777777" w:rsidR="00B629E1" w:rsidRDefault="00B62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AC502" w14:textId="77777777" w:rsidR="00B629E1" w:rsidRDefault="00B6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B2FF" w14:textId="77777777" w:rsidR="004132E1" w:rsidRDefault="004132E1" w:rsidP="006D43E2">
      <w:pPr>
        <w:spacing w:after="0" w:line="240" w:lineRule="auto"/>
      </w:pPr>
      <w:r>
        <w:separator/>
      </w:r>
    </w:p>
  </w:footnote>
  <w:footnote w:type="continuationSeparator" w:id="0">
    <w:p w14:paraId="28DF220D" w14:textId="77777777" w:rsidR="004132E1" w:rsidRDefault="004132E1" w:rsidP="006D43E2">
      <w:pPr>
        <w:spacing w:after="0" w:line="240" w:lineRule="auto"/>
      </w:pPr>
      <w:r>
        <w:continuationSeparator/>
      </w:r>
    </w:p>
  </w:footnote>
  <w:footnote w:id="1">
    <w:p w14:paraId="32B852D2" w14:textId="73690E39" w:rsidR="00B629E1" w:rsidRPr="00222492" w:rsidRDefault="00B629E1">
      <w:pPr>
        <w:pStyle w:val="FootnoteText"/>
        <w:rPr>
          <w:lang w:val="en-US"/>
        </w:rPr>
      </w:pPr>
      <w:r>
        <w:rPr>
          <w:rStyle w:val="FootnoteReference"/>
        </w:rPr>
        <w:footnoteRef/>
      </w:r>
      <w:r w:rsidRPr="00804CF2">
        <w:rPr>
          <w:lang w:val="en-US"/>
        </w:rPr>
        <w:t xml:space="preserve"> </w:t>
      </w:r>
      <w:hyperlink r:id="rId1" w:history="1">
        <w:r w:rsidRPr="00AD67AC">
          <w:rPr>
            <w:rStyle w:val="Hyperlink"/>
            <w:lang w:val="en-US"/>
          </w:rPr>
          <w:t>https://www.ohchr.org/sites/default/files/documents/publications/guidingprinciplesbusinesshr_en.pdf</w:t>
        </w:r>
      </w:hyperlink>
      <w:r>
        <w:rPr>
          <w:lang w:val="en-US"/>
        </w:rPr>
        <w:t xml:space="preserve"> </w:t>
      </w:r>
    </w:p>
  </w:footnote>
  <w:footnote w:id="2">
    <w:p w14:paraId="19B33C0E" w14:textId="4ED8785B" w:rsidR="00B629E1" w:rsidRPr="005175E6" w:rsidRDefault="00B629E1">
      <w:pPr>
        <w:pStyle w:val="FootnoteText"/>
        <w:rPr>
          <w:lang w:val="en-US"/>
        </w:rPr>
      </w:pPr>
      <w:r>
        <w:rPr>
          <w:rStyle w:val="FootnoteReference"/>
        </w:rPr>
        <w:footnoteRef/>
      </w:r>
      <w:r w:rsidRPr="00804CF2">
        <w:rPr>
          <w:lang w:val="en-US"/>
        </w:rPr>
        <w:t xml:space="preserve"> </w:t>
      </w:r>
      <w:hyperlink r:id="rId2" w:history="1">
        <w:r w:rsidR="005175E6" w:rsidRPr="0042665A">
          <w:rPr>
            <w:rStyle w:val="Hyperlink"/>
          </w:rPr>
          <w:t>https://legal.un.org/ilc/texts/instruments/english/commentaries/9_6_2001.pdf</w:t>
        </w:r>
      </w:hyperlink>
      <w:r w:rsidR="005175E6" w:rsidRPr="005175E6">
        <w:rPr>
          <w:lang w:val="en-US"/>
        </w:rPr>
        <w:t xml:space="preserve"> </w:t>
      </w:r>
    </w:p>
  </w:footnote>
  <w:footnote w:id="3">
    <w:p w14:paraId="48895820" w14:textId="4213D4C2" w:rsidR="00B629E1" w:rsidRPr="00222492" w:rsidRDefault="00B629E1">
      <w:pPr>
        <w:pStyle w:val="FootnoteText"/>
        <w:rPr>
          <w:lang w:val="en-US"/>
        </w:rPr>
      </w:pPr>
      <w:r>
        <w:rPr>
          <w:rStyle w:val="FootnoteReference"/>
        </w:rPr>
        <w:footnoteRef/>
      </w:r>
      <w:r w:rsidRPr="00804CF2">
        <w:rPr>
          <w:lang w:val="en-US"/>
        </w:rPr>
        <w:t xml:space="preserve"> </w:t>
      </w:r>
      <w:hyperlink r:id="rId3" w:history="1">
        <w:r w:rsidRPr="00AD67AC">
          <w:rPr>
            <w:rStyle w:val="Hyperlink"/>
            <w:lang w:val="en-US"/>
          </w:rPr>
          <w:t>https://legal.un.org/ilc/texts/instruments/english/draft_articles/9_11_2011.pdf</w:t>
        </w:r>
      </w:hyperlink>
      <w:r>
        <w:rPr>
          <w:lang w:val="en-US"/>
        </w:rPr>
        <w:t xml:space="preserve"> </w:t>
      </w:r>
    </w:p>
  </w:footnote>
  <w:footnote w:id="4">
    <w:p w14:paraId="3BD1B91D" w14:textId="2C858760" w:rsidR="00B629E1" w:rsidRPr="009879C2" w:rsidRDefault="00B629E1" w:rsidP="009879C2">
      <w:pPr>
        <w:pStyle w:val="FootnoteText"/>
        <w:jc w:val="both"/>
        <w:rPr>
          <w:rFonts w:ascii="Times New Roman" w:hAnsi="Times New Roman" w:cs="Times New Roman"/>
          <w:lang w:val="en-US"/>
        </w:rPr>
      </w:pPr>
      <w:r>
        <w:rPr>
          <w:rStyle w:val="FootnoteReference"/>
        </w:rPr>
        <w:footnoteRef/>
      </w:r>
      <w:r w:rsidRPr="009879C2">
        <w:rPr>
          <w:lang w:val="en-US"/>
        </w:rPr>
        <w:t xml:space="preserve"> </w:t>
      </w:r>
      <w:r w:rsidRPr="009879C2">
        <w:rPr>
          <w:rFonts w:ascii="Times New Roman" w:hAnsi="Times New Roman" w:cs="Times New Roman"/>
          <w:lang w:val="en-US"/>
        </w:rPr>
        <w:t>Our Common agenda. Report of the Secretary general 202</w:t>
      </w:r>
      <w:r w:rsidR="003471ED">
        <w:rPr>
          <w:rFonts w:ascii="Times New Roman" w:hAnsi="Times New Roman" w:cs="Times New Roman"/>
          <w:lang w:val="en-US"/>
        </w:rPr>
        <w:t xml:space="preserve">, </w:t>
      </w:r>
      <w:hyperlink r:id="rId4" w:history="1">
        <w:r w:rsidR="003471ED" w:rsidRPr="0042665A">
          <w:rPr>
            <w:rStyle w:val="Hyperlink"/>
            <w:rFonts w:ascii="Times New Roman" w:hAnsi="Times New Roman" w:cs="Times New Roman"/>
            <w:lang w:val="en-US"/>
          </w:rPr>
          <w:t>https://www.un.org/en/content/common-agenda-report/assets/pdf/Common_Agenda_Report_English.pdf</w:t>
        </w:r>
      </w:hyperlink>
      <w:r w:rsidR="003471ED">
        <w:rPr>
          <w:rFonts w:ascii="Times New Roman" w:hAnsi="Times New Roman" w:cs="Times New Roman"/>
          <w:lang w:val="en-US"/>
        </w:rPr>
        <w:t xml:space="preserve"> </w:t>
      </w:r>
    </w:p>
  </w:footnote>
  <w:footnote w:id="5">
    <w:p w14:paraId="67003053" w14:textId="0BC505F5" w:rsidR="00B629E1" w:rsidRPr="006E58CD" w:rsidRDefault="00B629E1" w:rsidP="006E58CD">
      <w:pPr>
        <w:pStyle w:val="FootnoteText"/>
        <w:rPr>
          <w:rFonts w:ascii="Times New Roman" w:hAnsi="Times New Roman" w:cs="Times New Roman"/>
          <w:lang w:val="en-US"/>
        </w:rPr>
      </w:pPr>
      <w:r w:rsidRPr="009879C2">
        <w:rPr>
          <w:rStyle w:val="FootnoteReference"/>
          <w:rFonts w:ascii="Times New Roman" w:hAnsi="Times New Roman" w:cs="Times New Roman"/>
        </w:rPr>
        <w:footnoteRef/>
      </w:r>
      <w:r w:rsidRPr="009879C2">
        <w:rPr>
          <w:rFonts w:ascii="Times New Roman" w:hAnsi="Times New Roman" w:cs="Times New Roman"/>
          <w:lang w:val="en-US"/>
        </w:rPr>
        <w:t xml:space="preserve"> Strengthening of the coordination of humanitarian emergency Assistance of the United Nations, resolution 46/182 of 19</w:t>
      </w:r>
      <w:r w:rsidR="006E58CD">
        <w:rPr>
          <w:rFonts w:ascii="Times New Roman" w:hAnsi="Times New Roman" w:cs="Times New Roman"/>
          <w:lang w:val="en-US"/>
        </w:rPr>
        <w:t>.</w:t>
      </w:r>
      <w:r w:rsidRPr="009879C2">
        <w:rPr>
          <w:rFonts w:ascii="Times New Roman" w:hAnsi="Times New Roman" w:cs="Times New Roman"/>
          <w:lang w:val="en-US"/>
        </w:rPr>
        <w:t>12</w:t>
      </w:r>
      <w:r w:rsidR="006E58CD">
        <w:rPr>
          <w:rFonts w:ascii="Times New Roman" w:hAnsi="Times New Roman" w:cs="Times New Roman"/>
          <w:lang w:val="en-US"/>
        </w:rPr>
        <w:t>.</w:t>
      </w:r>
      <w:r w:rsidRPr="009879C2">
        <w:rPr>
          <w:rFonts w:ascii="Times New Roman" w:hAnsi="Times New Roman" w:cs="Times New Roman"/>
          <w:lang w:val="en-US"/>
        </w:rPr>
        <w:t xml:space="preserve">1991 </w:t>
      </w:r>
      <w:hyperlink r:id="rId5" w:history="1">
        <w:r w:rsidR="00A7292E" w:rsidRPr="0042665A">
          <w:rPr>
            <w:rStyle w:val="Hyperlink"/>
            <w:rFonts w:ascii="Times New Roman" w:hAnsi="Times New Roman" w:cs="Times New Roman"/>
            <w:lang w:val="en-US"/>
          </w:rPr>
          <w:t>https://documents-dds-ny.un.org/doc/RESOLUTION/GEN/NR0/582/70/IMG/NR058270.pdf?OpenElement</w:t>
        </w:r>
      </w:hyperlink>
      <w:r w:rsidR="00803D68">
        <w:rPr>
          <w:rFonts w:ascii="Times New Roman" w:hAnsi="Times New Roman" w:cs="Times New Roman"/>
          <w:lang w:val="en-US"/>
        </w:rPr>
        <w:t xml:space="preserve"> </w:t>
      </w:r>
    </w:p>
  </w:footnote>
  <w:footnote w:id="6">
    <w:p w14:paraId="42C81FA3" w14:textId="1B78AE9A" w:rsidR="00B629E1" w:rsidRPr="00332C73" w:rsidRDefault="00B629E1">
      <w:pPr>
        <w:pStyle w:val="FootnoteText"/>
        <w:rPr>
          <w:lang w:val="en-US"/>
        </w:rPr>
      </w:pPr>
      <w:r>
        <w:rPr>
          <w:rStyle w:val="FootnoteReference"/>
        </w:rPr>
        <w:footnoteRef/>
      </w:r>
      <w:r w:rsidRPr="00332C73">
        <w:rPr>
          <w:lang w:val="en-US"/>
        </w:rPr>
        <w:t xml:space="preserve"> </w:t>
      </w:r>
      <w:r>
        <w:rPr>
          <w:lang w:val="en-US"/>
        </w:rPr>
        <w:t xml:space="preserve">The Special Rapporteur is advocating for the broad understanding of “goods of humanitarian nature” to include not food and medicine only but all goods necessary for the maintenance, construction and reconstruction of critical infrastructure and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F91A" w14:textId="3DA795F2" w:rsidR="00B629E1" w:rsidRDefault="00B62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8602" w14:textId="613047AB" w:rsidR="00B629E1" w:rsidRDefault="00B62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D34F" w14:textId="188EE9AF" w:rsidR="00B629E1" w:rsidRDefault="00B62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26745"/>
    <w:multiLevelType w:val="hybridMultilevel"/>
    <w:tmpl w:val="614CF4E8"/>
    <w:lvl w:ilvl="0" w:tplc="17F2E5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83720C"/>
    <w:multiLevelType w:val="hybridMultilevel"/>
    <w:tmpl w:val="343AFA8A"/>
    <w:lvl w:ilvl="0" w:tplc="65A61B1A">
      <w:start w:val="3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Cervi">
    <w15:presenceInfo w15:providerId="Windows Live" w15:userId="38b7844476feb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C8"/>
    <w:rsid w:val="000140C3"/>
    <w:rsid w:val="00017BBA"/>
    <w:rsid w:val="000203A4"/>
    <w:rsid w:val="00024CF6"/>
    <w:rsid w:val="00032ACC"/>
    <w:rsid w:val="0003397D"/>
    <w:rsid w:val="00034990"/>
    <w:rsid w:val="000413FA"/>
    <w:rsid w:val="0005317F"/>
    <w:rsid w:val="00056F20"/>
    <w:rsid w:val="00061C12"/>
    <w:rsid w:val="00061D26"/>
    <w:rsid w:val="00062AD6"/>
    <w:rsid w:val="00081282"/>
    <w:rsid w:val="000C2C75"/>
    <w:rsid w:val="000C7247"/>
    <w:rsid w:val="000D35AF"/>
    <w:rsid w:val="000F4E82"/>
    <w:rsid w:val="000F50FE"/>
    <w:rsid w:val="001019BD"/>
    <w:rsid w:val="00137E1B"/>
    <w:rsid w:val="0014794A"/>
    <w:rsid w:val="00153EC8"/>
    <w:rsid w:val="00160CB7"/>
    <w:rsid w:val="00160FB6"/>
    <w:rsid w:val="00165F6E"/>
    <w:rsid w:val="00174242"/>
    <w:rsid w:val="001900F7"/>
    <w:rsid w:val="001A030C"/>
    <w:rsid w:val="001B0FA7"/>
    <w:rsid w:val="001E6726"/>
    <w:rsid w:val="001E7C6D"/>
    <w:rsid w:val="00203072"/>
    <w:rsid w:val="00212EC3"/>
    <w:rsid w:val="00212F9B"/>
    <w:rsid w:val="00222492"/>
    <w:rsid w:val="00224537"/>
    <w:rsid w:val="002249A0"/>
    <w:rsid w:val="002720F3"/>
    <w:rsid w:val="00284484"/>
    <w:rsid w:val="0029614F"/>
    <w:rsid w:val="002A3F88"/>
    <w:rsid w:val="002C6233"/>
    <w:rsid w:val="002C7F36"/>
    <w:rsid w:val="0030202F"/>
    <w:rsid w:val="00323CA1"/>
    <w:rsid w:val="00323E9F"/>
    <w:rsid w:val="00324582"/>
    <w:rsid w:val="00325B4A"/>
    <w:rsid w:val="00332C73"/>
    <w:rsid w:val="003471ED"/>
    <w:rsid w:val="00347F8C"/>
    <w:rsid w:val="0036797F"/>
    <w:rsid w:val="00374135"/>
    <w:rsid w:val="00374954"/>
    <w:rsid w:val="00382A75"/>
    <w:rsid w:val="00390D1E"/>
    <w:rsid w:val="003A1A87"/>
    <w:rsid w:val="003A20FE"/>
    <w:rsid w:val="003A2570"/>
    <w:rsid w:val="003A2C13"/>
    <w:rsid w:val="003D5C58"/>
    <w:rsid w:val="003D6129"/>
    <w:rsid w:val="003E5AD5"/>
    <w:rsid w:val="003E74AF"/>
    <w:rsid w:val="003F52F9"/>
    <w:rsid w:val="004132E1"/>
    <w:rsid w:val="0041664F"/>
    <w:rsid w:val="0041743F"/>
    <w:rsid w:val="00423CF3"/>
    <w:rsid w:val="00446F3F"/>
    <w:rsid w:val="00452ED7"/>
    <w:rsid w:val="00455FF0"/>
    <w:rsid w:val="004625DB"/>
    <w:rsid w:val="00464BC5"/>
    <w:rsid w:val="00470A41"/>
    <w:rsid w:val="00476FD0"/>
    <w:rsid w:val="00490A84"/>
    <w:rsid w:val="00495053"/>
    <w:rsid w:val="00497127"/>
    <w:rsid w:val="004A7017"/>
    <w:rsid w:val="004B249F"/>
    <w:rsid w:val="004D506B"/>
    <w:rsid w:val="004E7CA7"/>
    <w:rsid w:val="00510338"/>
    <w:rsid w:val="005175E6"/>
    <w:rsid w:val="00551429"/>
    <w:rsid w:val="0056328D"/>
    <w:rsid w:val="0057499C"/>
    <w:rsid w:val="00580BF2"/>
    <w:rsid w:val="00597DC4"/>
    <w:rsid w:val="005E4F1B"/>
    <w:rsid w:val="005F1205"/>
    <w:rsid w:val="0060347E"/>
    <w:rsid w:val="00614281"/>
    <w:rsid w:val="00640228"/>
    <w:rsid w:val="006417E4"/>
    <w:rsid w:val="00643969"/>
    <w:rsid w:val="00647E90"/>
    <w:rsid w:val="0065766C"/>
    <w:rsid w:val="006662CC"/>
    <w:rsid w:val="006726D3"/>
    <w:rsid w:val="006912F7"/>
    <w:rsid w:val="006A77D3"/>
    <w:rsid w:val="006B51A9"/>
    <w:rsid w:val="006B5A4D"/>
    <w:rsid w:val="006D43E2"/>
    <w:rsid w:val="006E58CD"/>
    <w:rsid w:val="006E5BC6"/>
    <w:rsid w:val="007157D4"/>
    <w:rsid w:val="00724ABC"/>
    <w:rsid w:val="00737C55"/>
    <w:rsid w:val="00742B9D"/>
    <w:rsid w:val="0074376D"/>
    <w:rsid w:val="00745B39"/>
    <w:rsid w:val="0076619F"/>
    <w:rsid w:val="00775552"/>
    <w:rsid w:val="0077647F"/>
    <w:rsid w:val="00784164"/>
    <w:rsid w:val="0079280B"/>
    <w:rsid w:val="00794068"/>
    <w:rsid w:val="007B3FC2"/>
    <w:rsid w:val="007C1D20"/>
    <w:rsid w:val="007C5B36"/>
    <w:rsid w:val="007D36DE"/>
    <w:rsid w:val="007F1F47"/>
    <w:rsid w:val="007F3F20"/>
    <w:rsid w:val="00803D68"/>
    <w:rsid w:val="00804CF2"/>
    <w:rsid w:val="00823EA6"/>
    <w:rsid w:val="00834C17"/>
    <w:rsid w:val="00841EA9"/>
    <w:rsid w:val="00842D18"/>
    <w:rsid w:val="00842FF7"/>
    <w:rsid w:val="008430FC"/>
    <w:rsid w:val="008541E4"/>
    <w:rsid w:val="0085420B"/>
    <w:rsid w:val="00860C23"/>
    <w:rsid w:val="00880EB4"/>
    <w:rsid w:val="008840CD"/>
    <w:rsid w:val="008A4E33"/>
    <w:rsid w:val="008A5211"/>
    <w:rsid w:val="008C1455"/>
    <w:rsid w:val="008F2AF7"/>
    <w:rsid w:val="0091366B"/>
    <w:rsid w:val="0091567D"/>
    <w:rsid w:val="00922820"/>
    <w:rsid w:val="00927731"/>
    <w:rsid w:val="00940DC6"/>
    <w:rsid w:val="009613D5"/>
    <w:rsid w:val="009879C2"/>
    <w:rsid w:val="009A3AED"/>
    <w:rsid w:val="009A6990"/>
    <w:rsid w:val="009B0227"/>
    <w:rsid w:val="009B39A9"/>
    <w:rsid w:val="009D2485"/>
    <w:rsid w:val="009E00F7"/>
    <w:rsid w:val="009F5ADA"/>
    <w:rsid w:val="009F710C"/>
    <w:rsid w:val="00A115D8"/>
    <w:rsid w:val="00A16939"/>
    <w:rsid w:val="00A17558"/>
    <w:rsid w:val="00A43727"/>
    <w:rsid w:val="00A53207"/>
    <w:rsid w:val="00A54B14"/>
    <w:rsid w:val="00A62768"/>
    <w:rsid w:val="00A7292E"/>
    <w:rsid w:val="00AB736C"/>
    <w:rsid w:val="00AB773F"/>
    <w:rsid w:val="00AC3176"/>
    <w:rsid w:val="00AC797A"/>
    <w:rsid w:val="00AD4ACF"/>
    <w:rsid w:val="00AD7213"/>
    <w:rsid w:val="00AE3656"/>
    <w:rsid w:val="00AE74D1"/>
    <w:rsid w:val="00B01A3D"/>
    <w:rsid w:val="00B02751"/>
    <w:rsid w:val="00B11E81"/>
    <w:rsid w:val="00B12BC6"/>
    <w:rsid w:val="00B20A89"/>
    <w:rsid w:val="00B2137B"/>
    <w:rsid w:val="00B4214A"/>
    <w:rsid w:val="00B46301"/>
    <w:rsid w:val="00B54BCD"/>
    <w:rsid w:val="00B5577C"/>
    <w:rsid w:val="00B629E1"/>
    <w:rsid w:val="00B66048"/>
    <w:rsid w:val="00B7324F"/>
    <w:rsid w:val="00B75085"/>
    <w:rsid w:val="00B75A5F"/>
    <w:rsid w:val="00B83225"/>
    <w:rsid w:val="00B864C3"/>
    <w:rsid w:val="00B87D13"/>
    <w:rsid w:val="00B902E2"/>
    <w:rsid w:val="00BB3EE9"/>
    <w:rsid w:val="00BB5D1C"/>
    <w:rsid w:val="00BC3D82"/>
    <w:rsid w:val="00BD18BB"/>
    <w:rsid w:val="00BE320B"/>
    <w:rsid w:val="00BF2ECE"/>
    <w:rsid w:val="00C01580"/>
    <w:rsid w:val="00C20DD1"/>
    <w:rsid w:val="00C3614C"/>
    <w:rsid w:val="00C37E4F"/>
    <w:rsid w:val="00C53B45"/>
    <w:rsid w:val="00C60134"/>
    <w:rsid w:val="00C659A7"/>
    <w:rsid w:val="00C71F55"/>
    <w:rsid w:val="00C875A7"/>
    <w:rsid w:val="00C87985"/>
    <w:rsid w:val="00C964FC"/>
    <w:rsid w:val="00CA718B"/>
    <w:rsid w:val="00CB273C"/>
    <w:rsid w:val="00CD0C0F"/>
    <w:rsid w:val="00CD31B7"/>
    <w:rsid w:val="00CD43B1"/>
    <w:rsid w:val="00CF22AC"/>
    <w:rsid w:val="00D043ED"/>
    <w:rsid w:val="00D07128"/>
    <w:rsid w:val="00D127C7"/>
    <w:rsid w:val="00D154A1"/>
    <w:rsid w:val="00D20C09"/>
    <w:rsid w:val="00D51DD9"/>
    <w:rsid w:val="00D563E3"/>
    <w:rsid w:val="00D71EB7"/>
    <w:rsid w:val="00D807E9"/>
    <w:rsid w:val="00D85D5B"/>
    <w:rsid w:val="00DA0CF0"/>
    <w:rsid w:val="00DA750A"/>
    <w:rsid w:val="00DC127E"/>
    <w:rsid w:val="00DC1A67"/>
    <w:rsid w:val="00DD457C"/>
    <w:rsid w:val="00DD54B9"/>
    <w:rsid w:val="00DE2A53"/>
    <w:rsid w:val="00DE5EF0"/>
    <w:rsid w:val="00DF4605"/>
    <w:rsid w:val="00E1296F"/>
    <w:rsid w:val="00E20B79"/>
    <w:rsid w:val="00E36446"/>
    <w:rsid w:val="00E37967"/>
    <w:rsid w:val="00E72402"/>
    <w:rsid w:val="00E750DD"/>
    <w:rsid w:val="00E75E89"/>
    <w:rsid w:val="00E8642F"/>
    <w:rsid w:val="00E8649B"/>
    <w:rsid w:val="00E878F0"/>
    <w:rsid w:val="00E94950"/>
    <w:rsid w:val="00EA3BAC"/>
    <w:rsid w:val="00EB257C"/>
    <w:rsid w:val="00EC2C2C"/>
    <w:rsid w:val="00EC5AFC"/>
    <w:rsid w:val="00ED7A5C"/>
    <w:rsid w:val="00EE4001"/>
    <w:rsid w:val="00EE57F8"/>
    <w:rsid w:val="00EF10AB"/>
    <w:rsid w:val="00EF222F"/>
    <w:rsid w:val="00EF5A76"/>
    <w:rsid w:val="00F00A7A"/>
    <w:rsid w:val="00F02F9D"/>
    <w:rsid w:val="00F23E85"/>
    <w:rsid w:val="00F662D9"/>
    <w:rsid w:val="00F71B67"/>
    <w:rsid w:val="00F7600B"/>
    <w:rsid w:val="00F96DB7"/>
    <w:rsid w:val="00FA271A"/>
    <w:rsid w:val="00FA62F1"/>
    <w:rsid w:val="00FA7407"/>
    <w:rsid w:val="00FB6A64"/>
    <w:rsid w:val="00FC046F"/>
    <w:rsid w:val="00FC6488"/>
    <w:rsid w:val="00FD0692"/>
    <w:rsid w:val="00FE1F8A"/>
    <w:rsid w:val="00FF5A20"/>
    <w:rsid w:val="00FF732B"/>
    <w:rsid w:val="00FF78F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C9EB"/>
  <w15:chartTrackingRefBased/>
  <w15:docId w15:val="{E12C5105-6978-4208-BAD0-47123705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C8"/>
  </w:style>
  <w:style w:type="paragraph" w:styleId="Heading1">
    <w:name w:val="heading 1"/>
    <w:basedOn w:val="Normal"/>
    <w:next w:val="Normal"/>
    <w:link w:val="Heading1Char"/>
    <w:uiPriority w:val="9"/>
    <w:qFormat/>
    <w:rsid w:val="00153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71B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153EC8"/>
    <w:pPr>
      <w:ind w:left="720"/>
      <w:contextualSpacing/>
    </w:pPr>
  </w:style>
  <w:style w:type="character" w:customStyle="1" w:styleId="Heading1Char">
    <w:name w:val="Heading 1 Char"/>
    <w:basedOn w:val="DefaultParagraphFont"/>
    <w:link w:val="Heading1"/>
    <w:uiPriority w:val="9"/>
    <w:rsid w:val="00153E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53EC8"/>
    <w:pPr>
      <w:outlineLvl w:val="9"/>
    </w:pPr>
    <w:rPr>
      <w:lang w:eastAsia="ru-RU"/>
    </w:rPr>
  </w:style>
  <w:style w:type="paragraph" w:styleId="TOC1">
    <w:name w:val="toc 1"/>
    <w:basedOn w:val="Normal"/>
    <w:next w:val="Normal"/>
    <w:autoRedefine/>
    <w:uiPriority w:val="39"/>
    <w:unhideWhenUsed/>
    <w:rsid w:val="00153EC8"/>
    <w:pPr>
      <w:spacing w:after="100"/>
    </w:pPr>
  </w:style>
  <w:style w:type="paragraph" w:styleId="TOC2">
    <w:name w:val="toc 2"/>
    <w:basedOn w:val="Normal"/>
    <w:next w:val="Normal"/>
    <w:autoRedefine/>
    <w:uiPriority w:val="39"/>
    <w:unhideWhenUsed/>
    <w:rsid w:val="00153EC8"/>
    <w:pPr>
      <w:spacing w:after="100"/>
      <w:ind w:left="220"/>
    </w:pPr>
  </w:style>
  <w:style w:type="paragraph" w:styleId="TOC3">
    <w:name w:val="toc 3"/>
    <w:basedOn w:val="Normal"/>
    <w:next w:val="Normal"/>
    <w:autoRedefine/>
    <w:uiPriority w:val="39"/>
    <w:unhideWhenUsed/>
    <w:rsid w:val="00153EC8"/>
    <w:pPr>
      <w:spacing w:after="100"/>
      <w:ind w:left="440"/>
    </w:pPr>
  </w:style>
  <w:style w:type="character" w:styleId="Hyperlink">
    <w:name w:val="Hyperlink"/>
    <w:basedOn w:val="DefaultParagraphFont"/>
    <w:uiPriority w:val="99"/>
    <w:unhideWhenUsed/>
    <w:rsid w:val="00153EC8"/>
    <w:rPr>
      <w:color w:val="0563C1" w:themeColor="hyperlink"/>
      <w:u w:val="single"/>
    </w:rPr>
  </w:style>
  <w:style w:type="character" w:customStyle="1" w:styleId="Heading3Char">
    <w:name w:val="Heading 3 Char"/>
    <w:basedOn w:val="DefaultParagraphFont"/>
    <w:link w:val="Heading3"/>
    <w:uiPriority w:val="9"/>
    <w:rsid w:val="00F71B6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17558"/>
    <w:rPr>
      <w:sz w:val="16"/>
      <w:szCs w:val="16"/>
    </w:rPr>
  </w:style>
  <w:style w:type="paragraph" w:styleId="CommentText">
    <w:name w:val="annotation text"/>
    <w:basedOn w:val="Normal"/>
    <w:link w:val="CommentTextChar"/>
    <w:uiPriority w:val="99"/>
    <w:unhideWhenUsed/>
    <w:rsid w:val="00A17558"/>
    <w:pPr>
      <w:spacing w:line="240" w:lineRule="auto"/>
    </w:pPr>
    <w:rPr>
      <w:sz w:val="20"/>
      <w:szCs w:val="20"/>
    </w:rPr>
  </w:style>
  <w:style w:type="character" w:customStyle="1" w:styleId="CommentTextChar">
    <w:name w:val="Comment Text Char"/>
    <w:basedOn w:val="DefaultParagraphFont"/>
    <w:link w:val="CommentText"/>
    <w:uiPriority w:val="99"/>
    <w:rsid w:val="00A17558"/>
    <w:rPr>
      <w:sz w:val="20"/>
      <w:szCs w:val="20"/>
    </w:rPr>
  </w:style>
  <w:style w:type="paragraph" w:styleId="CommentSubject">
    <w:name w:val="annotation subject"/>
    <w:basedOn w:val="CommentText"/>
    <w:next w:val="CommentText"/>
    <w:link w:val="CommentSubjectChar"/>
    <w:uiPriority w:val="99"/>
    <w:semiHidden/>
    <w:unhideWhenUsed/>
    <w:rsid w:val="00A17558"/>
    <w:rPr>
      <w:b/>
      <w:bCs/>
    </w:rPr>
  </w:style>
  <w:style w:type="character" w:customStyle="1" w:styleId="CommentSubjectChar">
    <w:name w:val="Comment Subject Char"/>
    <w:basedOn w:val="CommentTextChar"/>
    <w:link w:val="CommentSubject"/>
    <w:uiPriority w:val="99"/>
    <w:semiHidden/>
    <w:rsid w:val="00A17558"/>
    <w:rPr>
      <w:b/>
      <w:bCs/>
      <w:sz w:val="20"/>
      <w:szCs w:val="20"/>
    </w:rPr>
  </w:style>
  <w:style w:type="paragraph" w:styleId="FootnoteText">
    <w:name w:val="footnote text"/>
    <w:basedOn w:val="Normal"/>
    <w:link w:val="FootnoteTextChar"/>
    <w:uiPriority w:val="99"/>
    <w:semiHidden/>
    <w:unhideWhenUsed/>
    <w:rsid w:val="006D4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3E2"/>
    <w:rPr>
      <w:sz w:val="20"/>
      <w:szCs w:val="20"/>
    </w:rPr>
  </w:style>
  <w:style w:type="character" w:styleId="FootnoteReference">
    <w:name w:val="footnote reference"/>
    <w:basedOn w:val="DefaultParagraphFont"/>
    <w:uiPriority w:val="99"/>
    <w:semiHidden/>
    <w:unhideWhenUsed/>
    <w:rsid w:val="006D43E2"/>
    <w:rPr>
      <w:vertAlign w:val="superscript"/>
    </w:rPr>
  </w:style>
  <w:style w:type="character" w:customStyle="1" w:styleId="UnresolvedMention1">
    <w:name w:val="Unresolved Mention1"/>
    <w:basedOn w:val="DefaultParagraphFont"/>
    <w:uiPriority w:val="99"/>
    <w:semiHidden/>
    <w:unhideWhenUsed/>
    <w:rsid w:val="00BE320B"/>
    <w:rPr>
      <w:color w:val="605E5C"/>
      <w:shd w:val="clear" w:color="auto" w:fill="E1DFDD"/>
    </w:rPr>
  </w:style>
  <w:style w:type="character" w:styleId="FollowedHyperlink">
    <w:name w:val="FollowedHyperlink"/>
    <w:basedOn w:val="DefaultParagraphFont"/>
    <w:uiPriority w:val="99"/>
    <w:semiHidden/>
    <w:unhideWhenUsed/>
    <w:rsid w:val="009A6990"/>
    <w:rPr>
      <w:color w:val="954F72" w:themeColor="followedHyperlink"/>
      <w:u w:val="single"/>
    </w:rPr>
  </w:style>
  <w:style w:type="paragraph" w:styleId="BalloonText">
    <w:name w:val="Balloon Text"/>
    <w:basedOn w:val="Normal"/>
    <w:link w:val="BalloonTextChar"/>
    <w:uiPriority w:val="99"/>
    <w:semiHidden/>
    <w:unhideWhenUsed/>
    <w:rsid w:val="00854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1E4"/>
    <w:rPr>
      <w:rFonts w:ascii="Segoe UI" w:hAnsi="Segoe UI" w:cs="Segoe UI"/>
      <w:sz w:val="18"/>
      <w:szCs w:val="18"/>
    </w:rPr>
  </w:style>
  <w:style w:type="paragraph" w:styleId="EndnoteText">
    <w:name w:val="endnote text"/>
    <w:basedOn w:val="Normal"/>
    <w:link w:val="EndnoteTextChar"/>
    <w:uiPriority w:val="99"/>
    <w:semiHidden/>
    <w:unhideWhenUsed/>
    <w:rsid w:val="003D6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6129"/>
    <w:rPr>
      <w:sz w:val="20"/>
      <w:szCs w:val="20"/>
    </w:rPr>
  </w:style>
  <w:style w:type="character" w:styleId="EndnoteReference">
    <w:name w:val="endnote reference"/>
    <w:basedOn w:val="DefaultParagraphFont"/>
    <w:uiPriority w:val="99"/>
    <w:semiHidden/>
    <w:unhideWhenUsed/>
    <w:rsid w:val="003D6129"/>
    <w:rPr>
      <w:vertAlign w:val="superscript"/>
    </w:rPr>
  </w:style>
  <w:style w:type="character" w:customStyle="1" w:styleId="UnresolvedMention2">
    <w:name w:val="Unresolved Mention2"/>
    <w:basedOn w:val="DefaultParagraphFont"/>
    <w:uiPriority w:val="99"/>
    <w:semiHidden/>
    <w:unhideWhenUsed/>
    <w:rsid w:val="00804CF2"/>
    <w:rPr>
      <w:color w:val="605E5C"/>
      <w:shd w:val="clear" w:color="auto" w:fill="E1DFDD"/>
    </w:rPr>
  </w:style>
  <w:style w:type="paragraph" w:styleId="Header">
    <w:name w:val="header"/>
    <w:basedOn w:val="Normal"/>
    <w:link w:val="HeaderChar"/>
    <w:uiPriority w:val="99"/>
    <w:unhideWhenUsed/>
    <w:rsid w:val="00324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582"/>
  </w:style>
  <w:style w:type="paragraph" w:styleId="Footer">
    <w:name w:val="footer"/>
    <w:basedOn w:val="Normal"/>
    <w:link w:val="FooterChar"/>
    <w:uiPriority w:val="99"/>
    <w:unhideWhenUsed/>
    <w:rsid w:val="00324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582"/>
  </w:style>
  <w:style w:type="paragraph" w:styleId="Revision">
    <w:name w:val="Revision"/>
    <w:hidden/>
    <w:uiPriority w:val="99"/>
    <w:semiHidden/>
    <w:rsid w:val="00A16939"/>
    <w:pPr>
      <w:spacing w:after="0" w:line="240" w:lineRule="auto"/>
    </w:pPr>
  </w:style>
  <w:style w:type="character" w:customStyle="1" w:styleId="UnresolvedMention">
    <w:name w:val="Unresolved Mention"/>
    <w:basedOn w:val="DefaultParagraphFont"/>
    <w:uiPriority w:val="99"/>
    <w:semiHidden/>
    <w:unhideWhenUsed/>
    <w:rsid w:val="00455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105">
      <w:bodyDiv w:val="1"/>
      <w:marLeft w:val="0"/>
      <w:marRight w:val="0"/>
      <w:marTop w:val="0"/>
      <w:marBottom w:val="0"/>
      <w:divBdr>
        <w:top w:val="none" w:sz="0" w:space="0" w:color="auto"/>
        <w:left w:val="none" w:sz="0" w:space="0" w:color="auto"/>
        <w:bottom w:val="none" w:sz="0" w:space="0" w:color="auto"/>
        <w:right w:val="none" w:sz="0" w:space="0" w:color="auto"/>
      </w:divBdr>
    </w:div>
    <w:div w:id="899749375">
      <w:bodyDiv w:val="1"/>
      <w:marLeft w:val="0"/>
      <w:marRight w:val="0"/>
      <w:marTop w:val="0"/>
      <w:marBottom w:val="0"/>
      <w:divBdr>
        <w:top w:val="none" w:sz="0" w:space="0" w:color="auto"/>
        <w:left w:val="none" w:sz="0" w:space="0" w:color="auto"/>
        <w:bottom w:val="none" w:sz="0" w:space="0" w:color="auto"/>
        <w:right w:val="none" w:sz="0" w:space="0" w:color="auto"/>
      </w:divBdr>
      <w:divsChild>
        <w:div w:id="582687884">
          <w:marLeft w:val="0"/>
          <w:marRight w:val="0"/>
          <w:marTop w:val="0"/>
          <w:marBottom w:val="0"/>
          <w:divBdr>
            <w:top w:val="none" w:sz="0" w:space="0" w:color="auto"/>
            <w:left w:val="none" w:sz="0" w:space="0" w:color="auto"/>
            <w:bottom w:val="none" w:sz="0" w:space="0" w:color="auto"/>
            <w:right w:val="none" w:sz="0" w:space="0" w:color="auto"/>
          </w:divBdr>
          <w:divsChild>
            <w:div w:id="1628272175">
              <w:marLeft w:val="0"/>
              <w:marRight w:val="0"/>
              <w:marTop w:val="0"/>
              <w:marBottom w:val="0"/>
              <w:divBdr>
                <w:top w:val="none" w:sz="0" w:space="0" w:color="auto"/>
                <w:left w:val="none" w:sz="0" w:space="0" w:color="auto"/>
                <w:bottom w:val="none" w:sz="0" w:space="0" w:color="auto"/>
                <w:right w:val="none" w:sz="0" w:space="0" w:color="auto"/>
              </w:divBdr>
              <w:divsChild>
                <w:div w:id="774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80956">
      <w:bodyDiv w:val="1"/>
      <w:marLeft w:val="0"/>
      <w:marRight w:val="0"/>
      <w:marTop w:val="0"/>
      <w:marBottom w:val="0"/>
      <w:divBdr>
        <w:top w:val="none" w:sz="0" w:space="0" w:color="auto"/>
        <w:left w:val="none" w:sz="0" w:space="0" w:color="auto"/>
        <w:bottom w:val="none" w:sz="0" w:space="0" w:color="auto"/>
        <w:right w:val="none" w:sz="0" w:space="0" w:color="auto"/>
      </w:divBdr>
      <w:divsChild>
        <w:div w:id="914245762">
          <w:marLeft w:val="0"/>
          <w:marRight w:val="0"/>
          <w:marTop w:val="0"/>
          <w:marBottom w:val="0"/>
          <w:divBdr>
            <w:top w:val="none" w:sz="0" w:space="0" w:color="auto"/>
            <w:left w:val="none" w:sz="0" w:space="0" w:color="auto"/>
            <w:bottom w:val="none" w:sz="0" w:space="0" w:color="auto"/>
            <w:right w:val="none" w:sz="0" w:space="0" w:color="auto"/>
          </w:divBdr>
          <w:divsChild>
            <w:div w:id="218900741">
              <w:marLeft w:val="0"/>
              <w:marRight w:val="0"/>
              <w:marTop w:val="0"/>
              <w:marBottom w:val="0"/>
              <w:divBdr>
                <w:top w:val="none" w:sz="0" w:space="0" w:color="auto"/>
                <w:left w:val="none" w:sz="0" w:space="0" w:color="auto"/>
                <w:bottom w:val="none" w:sz="0" w:space="0" w:color="auto"/>
                <w:right w:val="none" w:sz="0" w:space="0" w:color="auto"/>
              </w:divBdr>
              <w:divsChild>
                <w:div w:id="15630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legal.un.org/ilc/texts/instruments/english/draft_articles/9_11_2011.pdf" TargetMode="External"/><Relationship Id="rId2" Type="http://schemas.openxmlformats.org/officeDocument/2006/relationships/hyperlink" Target="https://legal.un.org/ilc/texts/instruments/english/commentaries/9_6_2001.pdf" TargetMode="External"/><Relationship Id="rId1" Type="http://schemas.openxmlformats.org/officeDocument/2006/relationships/hyperlink" Target="https://www.ohchr.org/sites/default/files/documents/publications/guidingprinciplesbusinesshr_en.pdf" TargetMode="External"/><Relationship Id="rId5" Type="http://schemas.openxmlformats.org/officeDocument/2006/relationships/hyperlink" Target="https://documents-dds-ny.un.org/doc/RESOLUTION/GEN/NR0/582/70/IMG/NR058270.pdf?OpenElement" TargetMode="External"/><Relationship Id="rId4" Type="http://schemas.openxmlformats.org/officeDocument/2006/relationships/hyperlink" Target="https://www.un.org/en/content/common-agenda-report/assets/pdf/Common_Agenda_Report_Englis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Anna Cervi</Contributor>
  </documentManagement>
</p:properties>
</file>

<file path=customXml/itemProps1.xml><?xml version="1.0" encoding="utf-8"?>
<ds:datastoreItem xmlns:ds="http://schemas.openxmlformats.org/officeDocument/2006/customXml" ds:itemID="{EFC89008-262D-479F-BB95-04DA3F2216BD}">
  <ds:schemaRefs>
    <ds:schemaRef ds:uri="http://schemas.openxmlformats.org/officeDocument/2006/bibliography"/>
  </ds:schemaRefs>
</ds:datastoreItem>
</file>

<file path=customXml/itemProps2.xml><?xml version="1.0" encoding="utf-8"?>
<ds:datastoreItem xmlns:ds="http://schemas.openxmlformats.org/officeDocument/2006/customXml" ds:itemID="{1137EEAF-FCF0-4CD3-8D32-C03896246734}"/>
</file>

<file path=customXml/itemProps3.xml><?xml version="1.0" encoding="utf-8"?>
<ds:datastoreItem xmlns:ds="http://schemas.openxmlformats.org/officeDocument/2006/customXml" ds:itemID="{3A4151AA-6735-4888-AD47-1C447BDE3795}"/>
</file>

<file path=customXml/itemProps4.xml><?xml version="1.0" encoding="utf-8"?>
<ds:datastoreItem xmlns:ds="http://schemas.openxmlformats.org/officeDocument/2006/customXml" ds:itemID="{E468A91B-3CFF-4E1A-85FE-A562853CD081}"/>
</file>

<file path=docProps/app.xml><?xml version="1.0" encoding="utf-8"?>
<Properties xmlns="http://schemas.openxmlformats.org/officeDocument/2006/extended-properties" xmlns:vt="http://schemas.openxmlformats.org/officeDocument/2006/docPropsVTypes">
  <Template>Normal</Template>
  <TotalTime>0</TotalTime>
  <Pages>16</Pages>
  <Words>5609</Words>
  <Characters>31974</Characters>
  <Application>Microsoft Office Word</Application>
  <DocSecurity>0</DocSecurity>
  <Lines>266</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Anna Cervi</cp:lastModifiedBy>
  <cp:revision>2</cp:revision>
  <cp:lastPrinted>2024-01-24T10:20:00Z</cp:lastPrinted>
  <dcterms:created xsi:type="dcterms:W3CDTF">2024-04-02T10:39:00Z</dcterms:created>
  <dcterms:modified xsi:type="dcterms:W3CDTF">2024-04-02T10:39:00Z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