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0395" w14:textId="1853C237" w:rsidR="00403B17" w:rsidRDefault="00403B17">
      <w:r>
        <w:t>RG Intervention on Article 1</w:t>
      </w:r>
    </w:p>
    <w:p w14:paraId="1A5D75C6" w14:textId="77777777" w:rsidR="00403B17" w:rsidRDefault="00403B17"/>
    <w:p w14:paraId="6011CA90" w14:textId="204E33A5" w:rsidR="00CE7B95" w:rsidRDefault="00593A10">
      <w:r>
        <w:t>Yesterday a number of interventions highlighted the fact that fine words are not enough</w:t>
      </w:r>
      <w:r w:rsidR="003E1EE2">
        <w:t xml:space="preserve">.  We agree.  Lofty aspirations can only be </w:t>
      </w:r>
      <w:r w:rsidR="001E1165">
        <w:t>fulfilled</w:t>
      </w:r>
      <w:r w:rsidR="003E1EE2">
        <w:t xml:space="preserve"> </w:t>
      </w:r>
      <w:r w:rsidR="001E1165">
        <w:t xml:space="preserve">if they are clearly and fully </w:t>
      </w:r>
      <w:r w:rsidR="003E1EE2">
        <w:t xml:space="preserve">articulated.  Mandates can only be </w:t>
      </w:r>
      <w:r w:rsidR="00E73D2A">
        <w:t>converted into impacts on the ground if they are expressed in language</w:t>
      </w:r>
      <w:r w:rsidR="00491CB5">
        <w:t xml:space="preserve"> that</w:t>
      </w:r>
      <w:r w:rsidR="005B0076">
        <w:t xml:space="preserve"> is widely understood and </w:t>
      </w:r>
      <w:r w:rsidR="00491CB5">
        <w:t xml:space="preserve"> confers legal certainty.  For this reason we continue to have concerns over the use in the draft treaty of terms that are </w:t>
      </w:r>
      <w:r w:rsidR="002021A9">
        <w:t>imprecise</w:t>
      </w:r>
      <w:r w:rsidR="004322F4">
        <w:t xml:space="preserve"> and/or</w:t>
      </w:r>
      <w:r w:rsidR="00FB126B">
        <w:t xml:space="preserve"> incompletely defined</w:t>
      </w:r>
      <w:r w:rsidR="004322F4">
        <w:t xml:space="preserve"> </w:t>
      </w:r>
      <w:r w:rsidR="006B3159">
        <w:t>.</w:t>
      </w:r>
      <w:r w:rsidR="00CE7B95">
        <w:t xml:space="preserve">  This is meant to be a legal text and in legal texts words matter.</w:t>
      </w:r>
    </w:p>
    <w:p w14:paraId="712F349D" w14:textId="3B024CD1" w:rsidR="005B0076" w:rsidRDefault="005B0076"/>
    <w:p w14:paraId="6249C969" w14:textId="31D58436" w:rsidR="005B0076" w:rsidRDefault="004D00E8">
      <w:r>
        <w:t xml:space="preserve">Let me give </w:t>
      </w:r>
      <w:r w:rsidR="00FE7DB8">
        <w:t>three</w:t>
      </w:r>
      <w:r>
        <w:t xml:space="preserve"> brief examples</w:t>
      </w:r>
      <w:r w:rsidR="00276C89">
        <w:t xml:space="preserve"> from Article 1</w:t>
      </w:r>
      <w:r>
        <w:t>:</w:t>
      </w:r>
    </w:p>
    <w:p w14:paraId="1E6205E9" w14:textId="31897DBC" w:rsidR="004D00E8" w:rsidRDefault="004D00E8"/>
    <w:p w14:paraId="02A950B8" w14:textId="4BC3A43F" w:rsidR="004D00E8" w:rsidRDefault="001B2DC3">
      <w:r>
        <w:t>Use of the word</w:t>
      </w:r>
      <w:r w:rsidR="0021369B">
        <w:t xml:space="preserve"> “victims</w:t>
      </w:r>
      <w:r w:rsidR="003A136D">
        <w:t xml:space="preserve">.” </w:t>
      </w:r>
      <w:r w:rsidR="00C72F9A">
        <w:t>“Victim is a term used to describe a person who has suffered harm</w:t>
      </w:r>
      <w:r w:rsidR="00AD78EF">
        <w:t xml:space="preserve"> and been found to have so suffered by a court of la</w:t>
      </w:r>
      <w:r w:rsidR="00507581">
        <w:t>w</w:t>
      </w:r>
      <w:r w:rsidR="00AD78EF">
        <w:t xml:space="preserve">.  </w:t>
      </w:r>
      <w:r w:rsidR="00590BE2">
        <w:t xml:space="preserve">No matter how </w:t>
      </w:r>
      <w:r w:rsidR="004124ED">
        <w:t xml:space="preserve">grave the alleged harm or how </w:t>
      </w:r>
      <w:r w:rsidR="00590BE2">
        <w:t>much sympathy they might command,</w:t>
      </w:r>
      <w:r w:rsidR="0032356D">
        <w:t xml:space="preserve"> until </w:t>
      </w:r>
      <w:r w:rsidR="00AD78EF">
        <w:t xml:space="preserve"> then</w:t>
      </w:r>
      <w:r w:rsidR="0032356D">
        <w:t xml:space="preserve"> </w:t>
      </w:r>
      <w:r w:rsidR="00AD78EF">
        <w:t>they are a person alleging an abuse</w:t>
      </w:r>
      <w:r w:rsidR="001879FF">
        <w:t>.  The word</w:t>
      </w:r>
      <w:r w:rsidR="0032356D">
        <w:t xml:space="preserve"> victim</w:t>
      </w:r>
      <w:r w:rsidR="001879FF">
        <w:t xml:space="preserve"> is not used in the UNGPs and should not be used here, </w:t>
      </w:r>
      <w:r w:rsidR="0032356D">
        <w:t>because it prejudges</w:t>
      </w:r>
      <w:r w:rsidR="00654D34">
        <w:t xml:space="preserve"> and prejudices</w:t>
      </w:r>
      <w:r w:rsidR="0032356D">
        <w:t xml:space="preserve"> — </w:t>
      </w:r>
      <w:r w:rsidR="001879FF">
        <w:t xml:space="preserve"> it gives a</w:t>
      </w:r>
      <w:r w:rsidR="003F4DE3">
        <w:t xml:space="preserve">n adjudicative status to a </w:t>
      </w:r>
      <w:r w:rsidR="0000158D">
        <w:t>person before the harm itself has been proven.</w:t>
      </w:r>
      <w:r w:rsidR="009A5F61">
        <w:t xml:space="preserve"> Words matter.</w:t>
      </w:r>
    </w:p>
    <w:p w14:paraId="1678BE72" w14:textId="312ED363" w:rsidR="0000158D" w:rsidRDefault="0000158D"/>
    <w:p w14:paraId="6C704ABD" w14:textId="2ADD7530" w:rsidR="0000158D" w:rsidRDefault="00FD2ED6">
      <w:r>
        <w:t xml:space="preserve">“Remedy” and “effective remedy”:  </w:t>
      </w:r>
      <w:r w:rsidR="00CE65E8">
        <w:t xml:space="preserve">No reference is made in the </w:t>
      </w:r>
      <w:r w:rsidR="000D090C">
        <w:t xml:space="preserve">text to the fact that ensuring access to effective remedy is a responsibility of </w:t>
      </w:r>
      <w:r w:rsidR="00E2070D">
        <w:t>the State.</w:t>
      </w:r>
      <w:r w:rsidR="00A1435E">
        <w:t xml:space="preserve">  Effective judicial mechan</w:t>
      </w:r>
      <w:r w:rsidR="003B4C8A">
        <w:t xml:space="preserve">isms provided by States are at the core of ensuring access to remedy, as </w:t>
      </w:r>
      <w:r w:rsidR="00CA69C1">
        <w:t>States are the first duty bearers under international human rights law</w:t>
      </w:r>
      <w:r w:rsidR="009A5F61">
        <w:t>.</w:t>
      </w:r>
      <w:r w:rsidR="001B2DC3">
        <w:t xml:space="preserve"> This does not absolve companies of their</w:t>
      </w:r>
      <w:r w:rsidR="003F33A0">
        <w:t xml:space="preserve"> responsibilities, but to makes clear that they are not the sole actors in this regard.  Words matter.</w:t>
      </w:r>
    </w:p>
    <w:p w14:paraId="1BF12016" w14:textId="0C68A132" w:rsidR="009A5F61" w:rsidRDefault="009A5F61"/>
    <w:p w14:paraId="24FCAD4B" w14:textId="2C7B9E6A" w:rsidR="009A5F61" w:rsidRDefault="005A0C13">
      <w:r>
        <w:t xml:space="preserve">“Human rights Due Diligence”: </w:t>
      </w:r>
      <w:r w:rsidR="006106D5">
        <w:t>This</w:t>
      </w:r>
      <w:r w:rsidR="002170F7">
        <w:t xml:space="preserve"> is a complex process, and the definition </w:t>
      </w:r>
      <w:r w:rsidR="00DC3B5F">
        <w:t xml:space="preserve">in the treaty should be as clear and understandable as that provided in the UNGPs. As it stands here, </w:t>
      </w:r>
      <w:r w:rsidR="00DD16E9">
        <w:t>the draft definition is far too concise to convey the content of the seven guiding principles laid out in the UNGPs</w:t>
      </w:r>
      <w:r w:rsidR="00336785">
        <w:t>.  It therefore does not capture</w:t>
      </w:r>
      <w:r w:rsidR="00AC24D6">
        <w:t xml:space="preserve"> the varied scenarios and associated responsibilities</w:t>
      </w:r>
      <w:r w:rsidR="00CF770D">
        <w:t xml:space="preserve"> companies may face in the due diligence process</w:t>
      </w:r>
      <w:r w:rsidR="00FB0BC0">
        <w:t xml:space="preserve">.  Nor is the responsibility of remediation in cases where businesses have caused or contributed to harm </w:t>
      </w:r>
      <w:r w:rsidR="004C7BF6">
        <w:t>reflected in this definition.  This is a key component of the corporate responsibility to respect.</w:t>
      </w:r>
    </w:p>
    <w:p w14:paraId="182BF2F4" w14:textId="063C270D" w:rsidR="004711D6" w:rsidRDefault="004711D6"/>
    <w:p w14:paraId="4CB2D1B9" w14:textId="5A200AEB" w:rsidR="00FC2DA5" w:rsidRDefault="00FC2DA5">
      <w:r>
        <w:t>In the search for the consensus that is key to this draft treaty</w:t>
      </w:r>
    </w:p>
    <w:p w14:paraId="63B7A3E9" w14:textId="77777777" w:rsidR="00001094" w:rsidRDefault="00001094"/>
    <w:sectPr w:rsidR="00001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10"/>
    <w:rsid w:val="00001094"/>
    <w:rsid w:val="0000158D"/>
    <w:rsid w:val="000D090C"/>
    <w:rsid w:val="001879FF"/>
    <w:rsid w:val="001B2DC3"/>
    <w:rsid w:val="001E1165"/>
    <w:rsid w:val="002021A9"/>
    <w:rsid w:val="0021369B"/>
    <w:rsid w:val="002170F7"/>
    <w:rsid w:val="00276C89"/>
    <w:rsid w:val="0032356D"/>
    <w:rsid w:val="00336785"/>
    <w:rsid w:val="003A136D"/>
    <w:rsid w:val="003B4C8A"/>
    <w:rsid w:val="003E1EE2"/>
    <w:rsid w:val="003F33A0"/>
    <w:rsid w:val="003F4DE3"/>
    <w:rsid w:val="00403B17"/>
    <w:rsid w:val="004124ED"/>
    <w:rsid w:val="004322F4"/>
    <w:rsid w:val="004711D6"/>
    <w:rsid w:val="00491CB5"/>
    <w:rsid w:val="004A0DFE"/>
    <w:rsid w:val="004C7BF6"/>
    <w:rsid w:val="004D00E8"/>
    <w:rsid w:val="00507581"/>
    <w:rsid w:val="00590BE2"/>
    <w:rsid w:val="00593A10"/>
    <w:rsid w:val="005A0C13"/>
    <w:rsid w:val="005B0076"/>
    <w:rsid w:val="006106D5"/>
    <w:rsid w:val="00654D34"/>
    <w:rsid w:val="006B3159"/>
    <w:rsid w:val="009A5F61"/>
    <w:rsid w:val="00A1435E"/>
    <w:rsid w:val="00AC24D6"/>
    <w:rsid w:val="00AD78EF"/>
    <w:rsid w:val="00C341EB"/>
    <w:rsid w:val="00C72F9A"/>
    <w:rsid w:val="00CA69C1"/>
    <w:rsid w:val="00CE65E8"/>
    <w:rsid w:val="00CE7B95"/>
    <w:rsid w:val="00CF770D"/>
    <w:rsid w:val="00DC3B5F"/>
    <w:rsid w:val="00DD16E9"/>
    <w:rsid w:val="00E2070D"/>
    <w:rsid w:val="00E73D2A"/>
    <w:rsid w:val="00FB0BC0"/>
    <w:rsid w:val="00FB126B"/>
    <w:rsid w:val="00FC2DA5"/>
    <w:rsid w:val="00FD2ED6"/>
    <w:rsid w:val="00F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03AE8F"/>
  <w15:chartTrackingRefBased/>
  <w15:docId w15:val="{A7DAD228-FD85-1B4D-9934-22870ACE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C92DE8293814081447B4AC393B750" ma:contentTypeVersion="4" ma:contentTypeDescription="Create a new document." ma:contentTypeScope="" ma:versionID="54ddcbd6f05f77a444a4aaba69485b20">
  <xsd:schema xmlns:xsd="http://www.w3.org/2001/XMLSchema" xmlns:xs="http://www.w3.org/2001/XMLSchema" xmlns:p="http://schemas.microsoft.com/office/2006/metadata/properties" xmlns:ns2="dfad7948-a695-4c4a-b4a5-ac73d3b870ce" targetNamespace="http://schemas.microsoft.com/office/2006/metadata/properties" ma:root="true" ma:fieldsID="828d568e1e15bc535f9b9d668e5270e9" ns2:_="">
    <xsd:import namespace="dfad7948-a695-4c4a-b4a5-ac73d3b87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d7948-a695-4c4a-b4a5-ac73d3b87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D083B-C3DE-4A19-B7CA-B8095A5D9839}"/>
</file>

<file path=customXml/itemProps2.xml><?xml version="1.0" encoding="utf-8"?>
<ds:datastoreItem xmlns:ds="http://schemas.openxmlformats.org/officeDocument/2006/customXml" ds:itemID="{C09DED6E-98C3-44F5-8C80-1AEF46913678}"/>
</file>

<file path=customXml/itemProps3.xml><?xml version="1.0" encoding="utf-8"?>
<ds:datastoreItem xmlns:ds="http://schemas.openxmlformats.org/officeDocument/2006/customXml" ds:itemID="{DC06D7F2-879D-4E89-A2C2-83C4777F1B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L. Goldberg</dc:creator>
  <cp:keywords/>
  <dc:description/>
  <cp:lastModifiedBy>Ronnie L. Goldberg</cp:lastModifiedBy>
  <cp:revision>2</cp:revision>
  <dcterms:created xsi:type="dcterms:W3CDTF">2022-10-24T19:03:00Z</dcterms:created>
  <dcterms:modified xsi:type="dcterms:W3CDTF">2022-10-24T19:03:00Z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0x0101003C9C92DE8293814081447B4AC393B750</vt:lpwstr>
  </property>
</Properties>
</file>