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 xml:space="preserve">Statement on </w:t>
      </w:r>
      <w:proofErr w:type="spellStart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>Article</w:t>
      </w:r>
      <w:proofErr w:type="spellEnd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>of</w:t>
      </w:r>
      <w:proofErr w:type="spellEnd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 xml:space="preserve"> “Third </w:t>
      </w:r>
      <w:proofErr w:type="spellStart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>revised</w:t>
      </w:r>
      <w:proofErr w:type="spellEnd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>draft</w:t>
      </w:r>
      <w:proofErr w:type="spellEnd"/>
      <w:r>
        <w:rPr>
          <w:rFonts w:ascii="Arial" w:hAnsi="Arial" w:cs="Arial"/>
          <w:b/>
          <w:bCs/>
          <w:color w:val="0E101A"/>
          <w:sz w:val="26"/>
          <w:szCs w:val="26"/>
          <w:shd w:val="clear" w:color="auto" w:fill="FFFFFF"/>
        </w:rPr>
        <w:t>”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E101A"/>
          <w:shd w:val="clear" w:color="auto" w:fill="FFFFFF"/>
        </w:rPr>
        <w:t xml:space="preserve">Julian </w:t>
      </w:r>
      <w:proofErr w:type="spellStart"/>
      <w:r>
        <w:rPr>
          <w:b/>
          <w:bCs/>
          <w:color w:val="0E101A"/>
          <w:shd w:val="clear" w:color="auto" w:fill="FFFFFF"/>
        </w:rPr>
        <w:t>Samek</w:t>
      </w:r>
      <w:proofErr w:type="spellEnd"/>
      <w:r>
        <w:rPr>
          <w:b/>
          <w:bCs/>
          <w:color w:val="0E101A"/>
          <w:shd w:val="clear" w:color="auto" w:fill="FFFFFF"/>
        </w:rPr>
        <w:t xml:space="preserve"> </w:t>
      </w:r>
      <w:proofErr w:type="spellStart"/>
      <w:r>
        <w:rPr>
          <w:b/>
          <w:bCs/>
          <w:color w:val="0E101A"/>
          <w:shd w:val="clear" w:color="auto" w:fill="FFFFFF"/>
        </w:rPr>
        <w:t>for</w:t>
      </w:r>
      <w:proofErr w:type="spellEnd"/>
      <w:r>
        <w:rPr>
          <w:b/>
          <w:bCs/>
          <w:color w:val="0E101A"/>
          <w:shd w:val="clear" w:color="auto" w:fill="FFFFFF"/>
        </w:rPr>
        <w:t xml:space="preserve"> </w:t>
      </w:r>
      <w:proofErr w:type="spellStart"/>
      <w:r>
        <w:rPr>
          <w:b/>
          <w:bCs/>
          <w:color w:val="0E101A"/>
          <w:shd w:val="clear" w:color="auto" w:fill="FFFFFF"/>
        </w:rPr>
        <w:t>the</w:t>
      </w:r>
      <w:proofErr w:type="spellEnd"/>
      <w:r>
        <w:rPr>
          <w:b/>
          <w:bCs/>
          <w:color w:val="0E101A"/>
          <w:shd w:val="clear" w:color="auto" w:fill="FFFFFF"/>
        </w:rPr>
        <w:t xml:space="preserve"> </w:t>
      </w:r>
      <w:proofErr w:type="spellStart"/>
      <w:r>
        <w:rPr>
          <w:b/>
          <w:bCs/>
          <w:color w:val="0E101A"/>
          <w:shd w:val="clear" w:color="auto" w:fill="FFFFFF"/>
        </w:rPr>
        <w:t>delegation</w:t>
      </w:r>
      <w:proofErr w:type="spellEnd"/>
      <w:r>
        <w:rPr>
          <w:b/>
          <w:bCs/>
          <w:color w:val="0E101A"/>
          <w:shd w:val="clear" w:color="auto" w:fill="FFFFFF"/>
        </w:rPr>
        <w:t xml:space="preserve"> </w:t>
      </w:r>
      <w:proofErr w:type="spellStart"/>
      <w:r>
        <w:rPr>
          <w:b/>
          <w:bCs/>
          <w:color w:val="0E101A"/>
          <w:shd w:val="clear" w:color="auto" w:fill="FFFFFF"/>
        </w:rPr>
        <w:t>of</w:t>
      </w:r>
      <w:proofErr w:type="spellEnd"/>
      <w:r>
        <w:rPr>
          <w:b/>
          <w:bCs/>
          <w:color w:val="0E101A"/>
          <w:shd w:val="clear" w:color="auto" w:fill="FFFFFF"/>
        </w:rPr>
        <w:t xml:space="preserve"> </w:t>
      </w:r>
      <w:proofErr w:type="spellStart"/>
      <w:r>
        <w:rPr>
          <w:b/>
          <w:bCs/>
          <w:color w:val="0E101A"/>
          <w:shd w:val="clear" w:color="auto" w:fill="FFFFFF"/>
        </w:rPr>
        <w:t>the</w:t>
      </w:r>
      <w:proofErr w:type="spellEnd"/>
      <w:r>
        <w:rPr>
          <w:b/>
          <w:bCs/>
          <w:color w:val="0E101A"/>
          <w:shd w:val="clear" w:color="auto" w:fill="FFFFFF"/>
        </w:rPr>
        <w:t xml:space="preserve"> NGO “Südwind”</w:t>
      </w:r>
    </w:p>
    <w:p w:rsidR="00EC31D1" w:rsidRDefault="00EC31D1" w:rsidP="00EC31D1">
      <w:pPr>
        <w:pStyle w:val="StandardWeb"/>
        <w:spacing w:before="240" w:beforeAutospacing="0" w:after="240" w:afterAutospacing="0"/>
        <w:jc w:val="both"/>
      </w:pPr>
      <w:bookmarkStart w:id="0" w:name="_GoBack"/>
      <w:bookmarkEnd w:id="0"/>
      <w:r>
        <w:rPr>
          <w:b/>
          <w:bCs/>
          <w:color w:val="152234"/>
          <w:shd w:val="clear" w:color="auto" w:fill="FFFFFF"/>
        </w:rPr>
        <w:t xml:space="preserve">Oral </w:t>
      </w:r>
      <w:proofErr w:type="spellStart"/>
      <w:r>
        <w:rPr>
          <w:b/>
          <w:bCs/>
          <w:color w:val="152234"/>
          <w:shd w:val="clear" w:color="auto" w:fill="FFFFFF"/>
        </w:rPr>
        <w:t>contribution</w:t>
      </w:r>
      <w:proofErr w:type="spellEnd"/>
      <w:r>
        <w:rPr>
          <w:b/>
          <w:bCs/>
          <w:color w:val="152234"/>
          <w:shd w:val="clear" w:color="auto" w:fill="FFFFFF"/>
        </w:rPr>
        <w:t xml:space="preserve"> on </w:t>
      </w:r>
      <w:proofErr w:type="spellStart"/>
      <w:r>
        <w:rPr>
          <w:b/>
          <w:bCs/>
          <w:color w:val="152234"/>
          <w:shd w:val="clear" w:color="auto" w:fill="FFFFFF"/>
        </w:rPr>
        <w:t>the</w:t>
      </w:r>
      <w:proofErr w:type="spellEnd"/>
      <w:r>
        <w:rPr>
          <w:b/>
          <w:bCs/>
          <w:color w:val="152234"/>
          <w:shd w:val="clear" w:color="auto" w:fill="FFFFFF"/>
        </w:rPr>
        <w:t xml:space="preserve"> Third </w:t>
      </w:r>
      <w:proofErr w:type="spellStart"/>
      <w:r>
        <w:rPr>
          <w:b/>
          <w:bCs/>
          <w:color w:val="152234"/>
          <w:shd w:val="clear" w:color="auto" w:fill="FFFFFF"/>
        </w:rPr>
        <w:t>Revised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Draft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of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the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Legally</w:t>
      </w:r>
      <w:proofErr w:type="spellEnd"/>
      <w:r>
        <w:rPr>
          <w:b/>
          <w:bCs/>
          <w:color w:val="152234"/>
          <w:shd w:val="clear" w:color="auto" w:fill="FFFFFF"/>
        </w:rPr>
        <w:t xml:space="preserve"> Binding Instrument</w:t>
      </w:r>
    </w:p>
    <w:p w:rsidR="00EC31D1" w:rsidRDefault="00EC31D1" w:rsidP="00EC31D1">
      <w:pPr>
        <w:pStyle w:val="StandardWeb"/>
        <w:spacing w:before="0" w:beforeAutospacing="0" w:after="0" w:afterAutospacing="0"/>
        <w:jc w:val="both"/>
        <w:rPr>
          <w:color w:val="152234"/>
          <w:shd w:val="clear" w:color="auto" w:fill="FFFFFF"/>
        </w:rPr>
      </w:pPr>
      <w:proofErr w:type="spellStart"/>
      <w:r>
        <w:rPr>
          <w:color w:val="152234"/>
          <w:shd w:val="clear" w:color="auto" w:fill="FFFFFF"/>
        </w:rPr>
        <w:t>to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eight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session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“Open-</w:t>
      </w:r>
      <w:proofErr w:type="spellStart"/>
      <w:r>
        <w:rPr>
          <w:color w:val="152234"/>
          <w:shd w:val="clear" w:color="auto" w:fill="FFFFFF"/>
        </w:rPr>
        <w:t>ended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Intergovernmental</w:t>
      </w:r>
      <w:proofErr w:type="spellEnd"/>
      <w:r>
        <w:rPr>
          <w:color w:val="152234"/>
          <w:shd w:val="clear" w:color="auto" w:fill="FFFFFF"/>
        </w:rPr>
        <w:t xml:space="preserve"> Working Group on Transnational Corporations </w:t>
      </w:r>
      <w:proofErr w:type="spellStart"/>
      <w:r>
        <w:rPr>
          <w:color w:val="152234"/>
          <w:shd w:val="clear" w:color="auto" w:fill="FFFFFF"/>
        </w:rPr>
        <w:t>and</w:t>
      </w:r>
      <w:proofErr w:type="spellEnd"/>
      <w:r>
        <w:rPr>
          <w:color w:val="152234"/>
          <w:shd w:val="clear" w:color="auto" w:fill="FFFFFF"/>
        </w:rPr>
        <w:t xml:space="preserve"> Other Business Enterprises </w:t>
      </w:r>
      <w:proofErr w:type="spellStart"/>
      <w:r>
        <w:rPr>
          <w:color w:val="152234"/>
          <w:shd w:val="clear" w:color="auto" w:fill="FFFFFF"/>
        </w:rPr>
        <w:t>with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Respect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to</w:t>
      </w:r>
      <w:proofErr w:type="spellEnd"/>
      <w:r>
        <w:rPr>
          <w:color w:val="152234"/>
          <w:shd w:val="clear" w:color="auto" w:fill="FFFFFF"/>
        </w:rPr>
        <w:t xml:space="preserve"> Human </w:t>
      </w:r>
      <w:proofErr w:type="spellStart"/>
      <w:r>
        <w:rPr>
          <w:color w:val="152234"/>
          <w:shd w:val="clear" w:color="auto" w:fill="FFFFFF"/>
        </w:rPr>
        <w:t>Rights</w:t>
      </w:r>
      <w:proofErr w:type="spellEnd"/>
      <w:r>
        <w:rPr>
          <w:color w:val="152234"/>
          <w:shd w:val="clear" w:color="auto" w:fill="FFFFFF"/>
        </w:rPr>
        <w:t xml:space="preserve">”, 24-28 </w:t>
      </w:r>
      <w:proofErr w:type="spellStart"/>
      <w:r>
        <w:rPr>
          <w:color w:val="152234"/>
          <w:shd w:val="clear" w:color="auto" w:fill="FFFFFF"/>
        </w:rPr>
        <w:t>October</w:t>
      </w:r>
      <w:proofErr w:type="spellEnd"/>
      <w:r>
        <w:rPr>
          <w:color w:val="152234"/>
          <w:shd w:val="clear" w:color="auto" w:fill="FFFFFF"/>
        </w:rPr>
        <w:t xml:space="preserve"> 2022, </w:t>
      </w:r>
      <w:proofErr w:type="spellStart"/>
      <w:r>
        <w:rPr>
          <w:color w:val="152234"/>
          <w:shd w:val="clear" w:color="auto" w:fill="FFFFFF"/>
        </w:rPr>
        <w:t>Room</w:t>
      </w:r>
      <w:proofErr w:type="spellEnd"/>
      <w:r>
        <w:rPr>
          <w:color w:val="152234"/>
          <w:shd w:val="clear" w:color="auto" w:fill="FFFFFF"/>
        </w:rPr>
        <w:t xml:space="preserve"> XX, Palais des </w:t>
      </w:r>
      <w:proofErr w:type="spellStart"/>
      <w:r>
        <w:rPr>
          <w:color w:val="152234"/>
          <w:shd w:val="clear" w:color="auto" w:fill="FFFFFF"/>
        </w:rPr>
        <w:t>Nations</w:t>
      </w:r>
      <w:proofErr w:type="spellEnd"/>
      <w:r>
        <w:rPr>
          <w:color w:val="152234"/>
          <w:shd w:val="clear" w:color="auto" w:fill="FFFFFF"/>
        </w:rPr>
        <w:t>.</w:t>
      </w:r>
    </w:p>
    <w:p w:rsidR="00EC31D1" w:rsidRDefault="00EC31D1" w:rsidP="00EC31D1">
      <w:pPr>
        <w:pStyle w:val="StandardWeb"/>
        <w:spacing w:before="0" w:beforeAutospacing="0" w:after="0" w:afterAutospacing="0"/>
        <w:jc w:val="both"/>
      </w:pPr>
    </w:p>
    <w:p w:rsidR="00EC31D1" w:rsidRDefault="00EC31D1" w:rsidP="00EC31D1">
      <w:pPr>
        <w:pStyle w:val="StandardWeb"/>
        <w:spacing w:before="0" w:beforeAutospacing="0" w:after="0" w:afterAutospacing="0"/>
        <w:jc w:val="both"/>
      </w:pPr>
      <w:r>
        <w:rPr>
          <w:color w:val="152234"/>
          <w:shd w:val="clear" w:color="auto" w:fill="FFFFFF"/>
        </w:rPr>
        <w:t xml:space="preserve">The </w:t>
      </w:r>
      <w:proofErr w:type="spellStart"/>
      <w:r>
        <w:rPr>
          <w:color w:val="152234"/>
          <w:shd w:val="clear" w:color="auto" w:fill="FFFFFF"/>
        </w:rPr>
        <w:t>session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during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which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oral </w:t>
      </w:r>
      <w:proofErr w:type="spellStart"/>
      <w:r>
        <w:rPr>
          <w:color w:val="152234"/>
          <w:shd w:val="clear" w:color="auto" w:fill="FFFFFF"/>
        </w:rPr>
        <w:t>intervention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is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to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take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place</w:t>
      </w:r>
      <w:proofErr w:type="spellEnd"/>
      <w:r>
        <w:rPr>
          <w:color w:val="152234"/>
          <w:shd w:val="clear" w:color="auto" w:fill="FFFFFF"/>
        </w:rPr>
        <w:t xml:space="preserve">: </w:t>
      </w:r>
      <w:r>
        <w:rPr>
          <w:color w:val="152234"/>
        </w:rPr>
        <w:t>Agenda Item 4</w:t>
      </w:r>
      <w:r>
        <w:rPr>
          <w:color w:val="152234"/>
          <w:shd w:val="clear" w:color="auto" w:fill="FFFFFF"/>
        </w:rPr>
        <w:t xml:space="preserve">, </w:t>
      </w:r>
      <w:proofErr w:type="spellStart"/>
      <w:r>
        <w:rPr>
          <w:color w:val="152234"/>
          <w:shd w:val="clear" w:color="auto" w:fill="FFFFFF"/>
        </w:rPr>
        <w:t>Article</w:t>
      </w:r>
      <w:proofErr w:type="spellEnd"/>
      <w:r>
        <w:rPr>
          <w:color w:val="152234"/>
          <w:shd w:val="clear" w:color="auto" w:fill="FFFFFF"/>
        </w:rPr>
        <w:t xml:space="preserve"> 12 Mutual Legal Assistance </w:t>
      </w:r>
      <w:proofErr w:type="spellStart"/>
      <w:r>
        <w:rPr>
          <w:color w:val="152234"/>
          <w:shd w:val="clear" w:color="auto" w:fill="FFFFFF"/>
        </w:rPr>
        <w:t>and</w:t>
      </w:r>
      <w:proofErr w:type="spellEnd"/>
      <w:r>
        <w:rPr>
          <w:color w:val="152234"/>
          <w:shd w:val="clear" w:color="auto" w:fill="FFFFFF"/>
        </w:rPr>
        <w:t xml:space="preserve"> International </w:t>
      </w:r>
      <w:proofErr w:type="spellStart"/>
      <w:r>
        <w:rPr>
          <w:color w:val="152234"/>
          <w:shd w:val="clear" w:color="auto" w:fill="FFFFFF"/>
        </w:rPr>
        <w:t>Judicial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Cooperation</w:t>
      </w:r>
      <w:proofErr w:type="spellEnd"/>
      <w:r>
        <w:rPr>
          <w:color w:val="152234"/>
          <w:shd w:val="clear" w:color="auto" w:fill="FFFFFF"/>
        </w:rPr>
        <w:t xml:space="preserve">, </w:t>
      </w:r>
      <w:proofErr w:type="spellStart"/>
      <w:r>
        <w:rPr>
          <w:color w:val="152234"/>
          <w:shd w:val="clear" w:color="auto" w:fill="FFFFFF"/>
        </w:rPr>
        <w:t>Wednesday</w:t>
      </w:r>
      <w:proofErr w:type="spellEnd"/>
      <w:r>
        <w:rPr>
          <w:color w:val="152234"/>
          <w:shd w:val="clear" w:color="auto" w:fill="FFFFFF"/>
        </w:rPr>
        <w:t xml:space="preserve"> AM </w:t>
      </w:r>
      <w:proofErr w:type="spellStart"/>
      <w:r>
        <w:rPr>
          <w:color w:val="152234"/>
          <w:shd w:val="clear" w:color="auto" w:fill="FFFFFF"/>
        </w:rPr>
        <w:t>or</w:t>
      </w:r>
      <w:proofErr w:type="spellEnd"/>
      <w:r>
        <w:rPr>
          <w:color w:val="152234"/>
          <w:shd w:val="clear" w:color="auto" w:fill="FFFFFF"/>
        </w:rPr>
        <w:t xml:space="preserve"> PM.</w:t>
      </w:r>
    </w:p>
    <w:p w:rsidR="00EC31D1" w:rsidRDefault="00EC31D1" w:rsidP="00EC31D1">
      <w:pPr>
        <w:pStyle w:val="StandardWeb"/>
        <w:spacing w:before="0" w:beforeAutospacing="0" w:after="0" w:afterAutospacing="0"/>
        <w:jc w:val="both"/>
      </w:pPr>
      <w:proofErr w:type="spellStart"/>
      <w:r>
        <w:rPr>
          <w:color w:val="152234"/>
          <w:shd w:val="clear" w:color="auto" w:fill="FFFFFF"/>
        </w:rPr>
        <w:t>How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intervention</w:t>
      </w:r>
      <w:proofErr w:type="spellEnd"/>
      <w:r>
        <w:rPr>
          <w:color w:val="152234"/>
          <w:shd w:val="clear" w:color="auto" w:fill="FFFFFF"/>
        </w:rPr>
        <w:t xml:space="preserve"> will </w:t>
      </w:r>
      <w:proofErr w:type="spellStart"/>
      <w:r>
        <w:rPr>
          <w:color w:val="152234"/>
          <w:shd w:val="clear" w:color="auto" w:fill="FFFFFF"/>
        </w:rPr>
        <w:t>take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place</w:t>
      </w:r>
      <w:proofErr w:type="spellEnd"/>
      <w:r>
        <w:rPr>
          <w:color w:val="152234"/>
          <w:shd w:val="clear" w:color="auto" w:fill="FFFFFF"/>
        </w:rPr>
        <w:t xml:space="preserve">: In </w:t>
      </w:r>
      <w:proofErr w:type="spellStart"/>
      <w:r>
        <w:rPr>
          <w:color w:val="152234"/>
          <w:shd w:val="clear" w:color="auto" w:fill="FFFFFF"/>
        </w:rPr>
        <w:t>person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delivery</w:t>
      </w:r>
      <w:proofErr w:type="spellEnd"/>
      <w:r>
        <w:rPr>
          <w:color w:val="152234"/>
          <w:shd w:val="clear" w:color="auto" w:fill="FFFFFF"/>
        </w:rPr>
        <w:t>.</w:t>
      </w:r>
    </w:p>
    <w:p w:rsidR="00EC31D1" w:rsidRDefault="00EC31D1" w:rsidP="00EC31D1">
      <w:pPr>
        <w:pStyle w:val="StandardWeb"/>
        <w:spacing w:before="0" w:beforeAutospacing="0" w:after="0" w:afterAutospacing="0"/>
        <w:jc w:val="both"/>
      </w:pPr>
      <w:r>
        <w:rPr>
          <w:color w:val="152234"/>
          <w:shd w:val="clear" w:color="auto" w:fill="FFFFFF"/>
        </w:rPr>
        <w:t xml:space="preserve">The type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stakeholder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speaking</w:t>
      </w:r>
      <w:proofErr w:type="spellEnd"/>
      <w:r>
        <w:rPr>
          <w:color w:val="152234"/>
          <w:shd w:val="clear" w:color="auto" w:fill="FFFFFF"/>
        </w:rPr>
        <w:t xml:space="preserve">: NGO </w:t>
      </w:r>
      <w:proofErr w:type="spellStart"/>
      <w:r>
        <w:rPr>
          <w:color w:val="152234"/>
          <w:shd w:val="clear" w:color="auto" w:fill="FFFFFF"/>
        </w:rPr>
        <w:t>with</w:t>
      </w:r>
      <w:proofErr w:type="spellEnd"/>
      <w:r>
        <w:rPr>
          <w:color w:val="152234"/>
          <w:shd w:val="clear" w:color="auto" w:fill="FFFFFF"/>
        </w:rPr>
        <w:t xml:space="preserve"> ECOSOC </w:t>
      </w:r>
      <w:proofErr w:type="spellStart"/>
      <w:r>
        <w:rPr>
          <w:color w:val="152234"/>
          <w:shd w:val="clear" w:color="auto" w:fill="FFFFFF"/>
        </w:rPr>
        <w:t>status</w:t>
      </w:r>
      <w:proofErr w:type="spellEnd"/>
    </w:p>
    <w:p w:rsidR="00EC31D1" w:rsidRDefault="00EC31D1" w:rsidP="00EC31D1">
      <w:pPr>
        <w:pStyle w:val="StandardWeb"/>
        <w:spacing w:before="0" w:beforeAutospacing="0" w:after="0" w:afterAutospacing="0"/>
        <w:jc w:val="both"/>
      </w:pPr>
      <w:r>
        <w:rPr>
          <w:color w:val="152234"/>
          <w:shd w:val="clear" w:color="auto" w:fill="FFFFFF"/>
        </w:rPr>
        <w:t xml:space="preserve">Name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State </w:t>
      </w:r>
      <w:proofErr w:type="spellStart"/>
      <w:r>
        <w:rPr>
          <w:color w:val="152234"/>
          <w:shd w:val="clear" w:color="auto" w:fill="FFFFFF"/>
        </w:rPr>
        <w:t>or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organisation</w:t>
      </w:r>
      <w:proofErr w:type="spellEnd"/>
      <w:r>
        <w:rPr>
          <w:color w:val="152234"/>
          <w:shd w:val="clear" w:color="auto" w:fill="FFFFFF"/>
        </w:rPr>
        <w:t xml:space="preserve">(s): </w:t>
      </w:r>
      <w:r>
        <w:rPr>
          <w:color w:val="000000"/>
          <w:shd w:val="clear" w:color="auto" w:fill="FFFFFF"/>
        </w:rPr>
        <w:t xml:space="preserve">Verein </w:t>
      </w:r>
      <w:proofErr w:type="spellStart"/>
      <w:r>
        <w:rPr>
          <w:color w:val="000000"/>
          <w:shd w:val="clear" w:color="auto" w:fill="FFFFFF"/>
        </w:rPr>
        <w:t>Sudwind</w:t>
      </w:r>
      <w:proofErr w:type="spellEnd"/>
      <w:r>
        <w:rPr>
          <w:color w:val="000000"/>
          <w:shd w:val="clear" w:color="auto" w:fill="FFFFFF"/>
        </w:rPr>
        <w:t xml:space="preserve"> Entwicklungspolitik</w:t>
      </w:r>
    </w:p>
    <w:p w:rsidR="00EC31D1" w:rsidRDefault="00EC31D1" w:rsidP="00EC31D1">
      <w:pPr>
        <w:pStyle w:val="StandardWeb"/>
        <w:spacing w:before="0" w:beforeAutospacing="0" w:after="0" w:afterAutospacing="0"/>
        <w:jc w:val="both"/>
      </w:pPr>
      <w:r>
        <w:rPr>
          <w:color w:val="152234"/>
          <w:shd w:val="clear" w:color="auto" w:fill="FFFFFF"/>
        </w:rPr>
        <w:t xml:space="preserve">Name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speaker</w:t>
      </w:r>
      <w:proofErr w:type="spellEnd"/>
      <w:r>
        <w:rPr>
          <w:color w:val="152234"/>
          <w:shd w:val="clear" w:color="auto" w:fill="FFFFFF"/>
        </w:rPr>
        <w:t xml:space="preserve">: Julian </w:t>
      </w:r>
      <w:proofErr w:type="spellStart"/>
      <w:r>
        <w:rPr>
          <w:color w:val="152234"/>
          <w:shd w:val="clear" w:color="auto" w:fill="FFFFFF"/>
        </w:rPr>
        <w:t>Samek</w:t>
      </w:r>
      <w:proofErr w:type="spellEnd"/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E101A"/>
          <w:shd w:val="clear" w:color="auto" w:fill="FFFFFF"/>
        </w:rPr>
        <w:t xml:space="preserve">As an international </w:t>
      </w:r>
      <w:proofErr w:type="spellStart"/>
      <w:r>
        <w:rPr>
          <w:color w:val="0E101A"/>
          <w:shd w:val="clear" w:color="auto" w:fill="FFFFFF"/>
        </w:rPr>
        <w:t>delegation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representatives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our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generation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enabled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by</w:t>
      </w:r>
      <w:proofErr w:type="spellEnd"/>
      <w:r>
        <w:rPr>
          <w:color w:val="0E101A"/>
          <w:shd w:val="clear" w:color="auto" w:fill="FFFFFF"/>
        </w:rPr>
        <w:t xml:space="preserve"> Südwind, </w:t>
      </w:r>
      <w:proofErr w:type="spellStart"/>
      <w:r>
        <w:rPr>
          <w:color w:val="0E101A"/>
          <w:shd w:val="clear" w:color="auto" w:fill="FFFFFF"/>
        </w:rPr>
        <w:t>we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especially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welcome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attention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given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international legal </w:t>
      </w:r>
      <w:proofErr w:type="spellStart"/>
      <w:r>
        <w:rPr>
          <w:color w:val="0E101A"/>
          <w:shd w:val="clear" w:color="auto" w:fill="FFFFFF"/>
        </w:rPr>
        <w:t>cooperation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required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protect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workers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from</w:t>
      </w:r>
      <w:proofErr w:type="spellEnd"/>
      <w:r>
        <w:rPr>
          <w:color w:val="0E101A"/>
          <w:shd w:val="clear" w:color="auto" w:fill="FFFFFF"/>
        </w:rPr>
        <w:t xml:space="preserve"> human </w:t>
      </w:r>
      <w:proofErr w:type="spellStart"/>
      <w:r>
        <w:rPr>
          <w:color w:val="0E101A"/>
          <w:shd w:val="clear" w:color="auto" w:fill="FFFFFF"/>
        </w:rPr>
        <w:t>rights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abuse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by</w:t>
      </w:r>
      <w:proofErr w:type="spellEnd"/>
      <w:r>
        <w:rPr>
          <w:color w:val="0E101A"/>
          <w:shd w:val="clear" w:color="auto" w:fill="FFFFFF"/>
        </w:rPr>
        <w:t xml:space="preserve"> transnational </w:t>
      </w:r>
      <w:proofErr w:type="spellStart"/>
      <w:r>
        <w:rPr>
          <w:color w:val="0E101A"/>
          <w:shd w:val="clear" w:color="auto" w:fill="FFFFFF"/>
        </w:rPr>
        <w:t>companies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touched</w:t>
      </w:r>
      <w:proofErr w:type="spellEnd"/>
      <w:r>
        <w:rPr>
          <w:color w:val="0E101A"/>
          <w:shd w:val="clear" w:color="auto" w:fill="FFFFFF"/>
        </w:rPr>
        <w:t xml:space="preserve"> upon in </w:t>
      </w:r>
      <w:proofErr w:type="spellStart"/>
      <w:r>
        <w:rPr>
          <w:color w:val="0E101A"/>
          <w:shd w:val="clear" w:color="auto" w:fill="FFFFFF"/>
        </w:rPr>
        <w:t>Article</w:t>
      </w:r>
      <w:proofErr w:type="spellEnd"/>
      <w:r>
        <w:rPr>
          <w:color w:val="0E101A"/>
          <w:shd w:val="clear" w:color="auto" w:fill="FFFFFF"/>
        </w:rPr>
        <w:t xml:space="preserve"> 12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“Third </w:t>
      </w:r>
      <w:proofErr w:type="spellStart"/>
      <w:r>
        <w:rPr>
          <w:color w:val="0E101A"/>
          <w:shd w:val="clear" w:color="auto" w:fill="FFFFFF"/>
        </w:rPr>
        <w:t>Revised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Draft</w:t>
      </w:r>
      <w:proofErr w:type="spellEnd"/>
      <w:r>
        <w:rPr>
          <w:color w:val="0E101A"/>
          <w:shd w:val="clear" w:color="auto" w:fill="FFFFFF"/>
        </w:rPr>
        <w:t>”.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E101A"/>
          <w:shd w:val="clear" w:color="auto" w:fill="FFFFFF"/>
        </w:rPr>
        <w:t xml:space="preserve">In </w:t>
      </w:r>
      <w:proofErr w:type="spellStart"/>
      <w:r>
        <w:rPr>
          <w:color w:val="0E101A"/>
          <w:shd w:val="clear" w:color="auto" w:fill="FFFFFF"/>
        </w:rPr>
        <w:t>our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opinion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this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cooperation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is</w:t>
      </w:r>
      <w:proofErr w:type="spellEnd"/>
      <w:r>
        <w:rPr>
          <w:color w:val="0E101A"/>
          <w:shd w:val="clear" w:color="auto" w:fill="FFFFFF"/>
        </w:rPr>
        <w:t xml:space="preserve"> essential </w:t>
      </w:r>
      <w:proofErr w:type="spellStart"/>
      <w:r>
        <w:rPr>
          <w:color w:val="0E101A"/>
          <w:shd w:val="clear" w:color="auto" w:fill="FFFFFF"/>
        </w:rPr>
        <w:t>for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ensuring</w:t>
      </w:r>
      <w:proofErr w:type="spellEnd"/>
      <w:r>
        <w:rPr>
          <w:color w:val="0E101A"/>
          <w:shd w:val="clear" w:color="auto" w:fill="FFFFFF"/>
        </w:rPr>
        <w:t xml:space="preserve"> human </w:t>
      </w:r>
      <w:proofErr w:type="spellStart"/>
      <w:r>
        <w:rPr>
          <w:color w:val="0E101A"/>
          <w:shd w:val="clear" w:color="auto" w:fill="FFFFFF"/>
        </w:rPr>
        <w:t>rights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protection</w:t>
      </w:r>
      <w:proofErr w:type="spellEnd"/>
      <w:r>
        <w:rPr>
          <w:color w:val="0E101A"/>
          <w:shd w:val="clear" w:color="auto" w:fill="FFFFFF"/>
        </w:rPr>
        <w:t xml:space="preserve"> in a modern, </w:t>
      </w:r>
      <w:proofErr w:type="spellStart"/>
      <w:r>
        <w:rPr>
          <w:color w:val="0E101A"/>
          <w:shd w:val="clear" w:color="auto" w:fill="FFFFFF"/>
        </w:rPr>
        <w:t>globalized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world</w:t>
      </w:r>
      <w:proofErr w:type="spellEnd"/>
      <w:r>
        <w:rPr>
          <w:color w:val="0E101A"/>
          <w:shd w:val="clear" w:color="auto" w:fill="FFFFFF"/>
        </w:rPr>
        <w:t>. 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this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globalised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economy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exactly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where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believe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issue</w:t>
      </w:r>
      <w:proofErr w:type="spellEnd"/>
      <w:r>
        <w:rPr>
          <w:color w:val="0E101A"/>
          <w:shd w:val="clear" w:color="auto" w:fill="FFFFFF"/>
        </w:rPr>
        <w:t xml:space="preserve"> lies. </w:t>
      </w:r>
      <w:proofErr w:type="spellStart"/>
      <w:r>
        <w:rPr>
          <w:color w:val="0E101A"/>
          <w:shd w:val="clear" w:color="auto" w:fill="FFFFFF"/>
        </w:rPr>
        <w:t>We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truly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believe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motivation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many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states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try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protect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workers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from</w:t>
      </w:r>
      <w:proofErr w:type="spellEnd"/>
      <w:r>
        <w:rPr>
          <w:color w:val="0E101A"/>
          <w:shd w:val="clear" w:color="auto" w:fill="FFFFFF"/>
        </w:rPr>
        <w:t xml:space="preserve"> human </w:t>
      </w:r>
      <w:proofErr w:type="spellStart"/>
      <w:r>
        <w:rPr>
          <w:color w:val="0E101A"/>
          <w:shd w:val="clear" w:color="auto" w:fill="FFFFFF"/>
        </w:rPr>
        <w:t>rights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abuse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companies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within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their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borders</w:t>
      </w:r>
      <w:proofErr w:type="spellEnd"/>
      <w:r>
        <w:rPr>
          <w:color w:val="0E101A"/>
          <w:shd w:val="clear" w:color="auto" w:fill="FFFFFF"/>
        </w:rPr>
        <w:t xml:space="preserve">. </w:t>
      </w:r>
      <w:proofErr w:type="spellStart"/>
      <w:r>
        <w:rPr>
          <w:color w:val="0E101A"/>
          <w:shd w:val="clear" w:color="auto" w:fill="FFFFFF"/>
        </w:rPr>
        <w:t>However</w:t>
      </w:r>
      <w:proofErr w:type="spellEnd"/>
      <w:r>
        <w:rPr>
          <w:color w:val="0E101A"/>
          <w:shd w:val="clear" w:color="auto" w:fill="FFFFFF"/>
        </w:rPr>
        <w:t xml:space="preserve">, in an </w:t>
      </w:r>
      <w:proofErr w:type="spellStart"/>
      <w:r>
        <w:rPr>
          <w:color w:val="0E101A"/>
          <w:shd w:val="clear" w:color="auto" w:fill="FFFFFF"/>
        </w:rPr>
        <w:t>economy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dominated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by</w:t>
      </w:r>
      <w:proofErr w:type="spellEnd"/>
      <w:r>
        <w:rPr>
          <w:color w:val="0E101A"/>
          <w:shd w:val="clear" w:color="auto" w:fill="FFFFFF"/>
        </w:rPr>
        <w:t xml:space="preserve"> transnational </w:t>
      </w:r>
      <w:proofErr w:type="spellStart"/>
      <w:r>
        <w:rPr>
          <w:color w:val="0E101A"/>
          <w:shd w:val="clear" w:color="auto" w:fill="FFFFFF"/>
        </w:rPr>
        <w:t>corporations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effectively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implementing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these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motivations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becomes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difficult</w:t>
      </w:r>
      <w:proofErr w:type="spellEnd"/>
      <w:r>
        <w:rPr>
          <w:color w:val="0E101A"/>
          <w:shd w:val="clear" w:color="auto" w:fill="FFFFFF"/>
        </w:rPr>
        <w:t xml:space="preserve">. </w:t>
      </w:r>
      <w:proofErr w:type="spellStart"/>
      <w:r>
        <w:rPr>
          <w:color w:val="0E101A"/>
          <w:shd w:val="clear" w:color="auto" w:fill="FFFFFF"/>
        </w:rPr>
        <w:t>There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have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been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continue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</w:t>
      </w:r>
      <w:proofErr w:type="spellEnd"/>
      <w:r>
        <w:rPr>
          <w:color w:val="0E101A"/>
          <w:shd w:val="clear" w:color="auto" w:fill="FFFFFF"/>
        </w:rPr>
        <w:t xml:space="preserve"> an </w:t>
      </w:r>
      <w:proofErr w:type="spellStart"/>
      <w:r>
        <w:rPr>
          <w:color w:val="0E101A"/>
          <w:shd w:val="clear" w:color="auto" w:fill="FFFFFF"/>
        </w:rPr>
        <w:t>overwhelming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amount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examples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transnational </w:t>
      </w:r>
      <w:proofErr w:type="spellStart"/>
      <w:r>
        <w:rPr>
          <w:color w:val="0E101A"/>
          <w:shd w:val="clear" w:color="auto" w:fill="FFFFFF"/>
        </w:rPr>
        <w:t>companies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outsourcing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their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labour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countries </w:t>
      </w:r>
      <w:proofErr w:type="spellStart"/>
      <w:r>
        <w:rPr>
          <w:color w:val="0E101A"/>
          <w:shd w:val="clear" w:color="auto" w:fill="FFFFFF"/>
        </w:rPr>
        <w:t>with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less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strict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labour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laws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as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economically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beneficial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for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them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do so. At </w:t>
      </w:r>
      <w:proofErr w:type="spellStart"/>
      <w:r>
        <w:rPr>
          <w:color w:val="0E101A"/>
          <w:shd w:val="clear" w:color="auto" w:fill="FFFFFF"/>
        </w:rPr>
        <w:t>this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point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it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becomes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very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difficult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for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countries </w:t>
      </w:r>
      <w:proofErr w:type="spellStart"/>
      <w:r>
        <w:rPr>
          <w:color w:val="0E101A"/>
          <w:shd w:val="clear" w:color="auto" w:fill="FFFFFF"/>
        </w:rPr>
        <w:t>housing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these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companies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monitor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upholding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human </w:t>
      </w:r>
      <w:proofErr w:type="spellStart"/>
      <w:r>
        <w:rPr>
          <w:color w:val="0E101A"/>
          <w:shd w:val="clear" w:color="auto" w:fill="FFFFFF"/>
        </w:rPr>
        <w:t>rights</w:t>
      </w:r>
      <w:proofErr w:type="spellEnd"/>
      <w:r>
        <w:rPr>
          <w:color w:val="0E101A"/>
          <w:shd w:val="clear" w:color="auto" w:fill="FFFFFF"/>
        </w:rPr>
        <w:t xml:space="preserve"> at </w:t>
      </w:r>
      <w:proofErr w:type="spellStart"/>
      <w:r>
        <w:rPr>
          <w:color w:val="0E101A"/>
          <w:shd w:val="clear" w:color="auto" w:fill="FFFFFF"/>
        </w:rPr>
        <w:t>their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production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sites</w:t>
      </w:r>
      <w:proofErr w:type="spellEnd"/>
      <w:r>
        <w:rPr>
          <w:color w:val="0E101A"/>
          <w:shd w:val="clear" w:color="auto" w:fill="FFFFFF"/>
        </w:rPr>
        <w:t>.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E101A"/>
          <w:shd w:val="clear" w:color="auto" w:fill="FFFFFF"/>
        </w:rPr>
        <w:t xml:space="preserve">But </w:t>
      </w:r>
      <w:proofErr w:type="spellStart"/>
      <w:r>
        <w:rPr>
          <w:color w:val="0E101A"/>
          <w:shd w:val="clear" w:color="auto" w:fill="FFFFFF"/>
        </w:rPr>
        <w:t>ultimately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they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have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monitored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if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you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want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ensure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upkeep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human </w:t>
      </w:r>
      <w:proofErr w:type="spellStart"/>
      <w:r>
        <w:rPr>
          <w:color w:val="0E101A"/>
          <w:shd w:val="clear" w:color="auto" w:fill="FFFFFF"/>
        </w:rPr>
        <w:t>rights</w:t>
      </w:r>
      <w:proofErr w:type="spellEnd"/>
      <w:r>
        <w:rPr>
          <w:color w:val="0E101A"/>
          <w:shd w:val="clear" w:color="auto" w:fill="FFFFFF"/>
        </w:rPr>
        <w:t xml:space="preserve"> all </w:t>
      </w:r>
      <w:proofErr w:type="spellStart"/>
      <w:r>
        <w:rPr>
          <w:color w:val="0E101A"/>
          <w:shd w:val="clear" w:color="auto" w:fill="FFFFFF"/>
        </w:rPr>
        <w:t>around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globe</w:t>
      </w:r>
      <w:proofErr w:type="spellEnd"/>
      <w:r>
        <w:rPr>
          <w:color w:val="0E101A"/>
          <w:shd w:val="clear" w:color="auto" w:fill="FFFFFF"/>
        </w:rPr>
        <w:t xml:space="preserve">. </w:t>
      </w:r>
      <w:proofErr w:type="spellStart"/>
      <w:r>
        <w:rPr>
          <w:color w:val="0E101A"/>
          <w:shd w:val="clear" w:color="auto" w:fill="FFFFFF"/>
        </w:rPr>
        <w:t>We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cannot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leave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people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these</w:t>
      </w:r>
      <w:proofErr w:type="spellEnd"/>
      <w:r>
        <w:rPr>
          <w:color w:val="0E101A"/>
          <w:shd w:val="clear" w:color="auto" w:fill="FFFFFF"/>
        </w:rPr>
        <w:t xml:space="preserve"> countries, </w:t>
      </w:r>
      <w:proofErr w:type="spellStart"/>
      <w:r>
        <w:rPr>
          <w:color w:val="0E101A"/>
          <w:shd w:val="clear" w:color="auto" w:fill="FFFFFF"/>
        </w:rPr>
        <w:t>who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simply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want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earn</w:t>
      </w:r>
      <w:proofErr w:type="spellEnd"/>
      <w:r>
        <w:rPr>
          <w:color w:val="0E101A"/>
          <w:shd w:val="clear" w:color="auto" w:fill="FFFFFF"/>
        </w:rPr>
        <w:t xml:space="preserve"> a fair </w:t>
      </w:r>
      <w:proofErr w:type="spellStart"/>
      <w:r>
        <w:rPr>
          <w:color w:val="0E101A"/>
          <w:shd w:val="clear" w:color="auto" w:fill="FFFFFF"/>
        </w:rPr>
        <w:t>living</w:t>
      </w:r>
      <w:proofErr w:type="spellEnd"/>
      <w:r>
        <w:rPr>
          <w:color w:val="0E101A"/>
          <w:shd w:val="clear" w:color="auto" w:fill="FFFFFF"/>
        </w:rPr>
        <w:t xml:space="preserve">, in </w:t>
      </w:r>
      <w:proofErr w:type="spellStart"/>
      <w:r>
        <w:rPr>
          <w:color w:val="0E101A"/>
          <w:shd w:val="clear" w:color="auto" w:fill="FFFFFF"/>
        </w:rPr>
        <w:t>exploitation</w:t>
      </w:r>
      <w:proofErr w:type="spellEnd"/>
      <w:r>
        <w:rPr>
          <w:color w:val="0E101A"/>
          <w:shd w:val="clear" w:color="auto" w:fill="FFFFFF"/>
        </w:rPr>
        <w:t xml:space="preserve">. </w:t>
      </w:r>
      <w:proofErr w:type="spellStart"/>
      <w:r>
        <w:rPr>
          <w:color w:val="0E101A"/>
          <w:shd w:val="clear" w:color="auto" w:fill="FFFFFF"/>
        </w:rPr>
        <w:t>We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have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prevent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these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people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from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bearing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costs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transnational </w:t>
      </w:r>
      <w:proofErr w:type="spellStart"/>
      <w:r>
        <w:rPr>
          <w:color w:val="0E101A"/>
          <w:shd w:val="clear" w:color="auto" w:fill="FFFFFF"/>
        </w:rPr>
        <w:t>corporations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saving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money</w:t>
      </w:r>
      <w:proofErr w:type="spellEnd"/>
      <w:r>
        <w:rPr>
          <w:color w:val="0E101A"/>
          <w:shd w:val="clear" w:color="auto" w:fill="FFFFFF"/>
        </w:rPr>
        <w:t xml:space="preserve"> on </w:t>
      </w:r>
      <w:proofErr w:type="spellStart"/>
      <w:r>
        <w:rPr>
          <w:color w:val="0E101A"/>
          <w:shd w:val="clear" w:color="auto" w:fill="FFFFFF"/>
        </w:rPr>
        <w:t>labour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which</w:t>
      </w:r>
      <w:proofErr w:type="spellEnd"/>
      <w:r>
        <w:rPr>
          <w:color w:val="0E101A"/>
          <w:shd w:val="clear" w:color="auto" w:fill="FFFFFF"/>
        </w:rPr>
        <w:t xml:space="preserve">, due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issue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explained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before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is</w:t>
      </w:r>
      <w:proofErr w:type="spellEnd"/>
      <w:r>
        <w:rPr>
          <w:color w:val="0E101A"/>
          <w:shd w:val="clear" w:color="auto" w:fill="FFFFFF"/>
        </w:rPr>
        <w:t xml:space="preserve"> an international </w:t>
      </w:r>
      <w:proofErr w:type="spellStart"/>
      <w:r>
        <w:rPr>
          <w:color w:val="0E101A"/>
          <w:shd w:val="clear" w:color="auto" w:fill="FFFFFF"/>
        </w:rPr>
        <w:t>project</w:t>
      </w:r>
      <w:proofErr w:type="spellEnd"/>
      <w:r>
        <w:rPr>
          <w:color w:val="0E101A"/>
          <w:shd w:val="clear" w:color="auto" w:fill="FFFFFF"/>
        </w:rPr>
        <w:t xml:space="preserve">. </w:t>
      </w: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issues</w:t>
      </w:r>
      <w:proofErr w:type="spellEnd"/>
      <w:r>
        <w:rPr>
          <w:color w:val="0E101A"/>
          <w:shd w:val="clear" w:color="auto" w:fill="FFFFFF"/>
        </w:rPr>
        <w:t xml:space="preserve"> like </w:t>
      </w:r>
      <w:proofErr w:type="spellStart"/>
      <w:r>
        <w:rPr>
          <w:color w:val="0E101A"/>
          <w:shd w:val="clear" w:color="auto" w:fill="FFFFFF"/>
        </w:rPr>
        <w:t>these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are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exactly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what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UN </w:t>
      </w:r>
      <w:proofErr w:type="spellStart"/>
      <w:r>
        <w:rPr>
          <w:color w:val="0E101A"/>
          <w:shd w:val="clear" w:color="auto" w:fill="FFFFFF"/>
        </w:rPr>
        <w:t>is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for</w:t>
      </w:r>
      <w:proofErr w:type="spellEnd"/>
      <w:r>
        <w:rPr>
          <w:color w:val="0E101A"/>
          <w:shd w:val="clear" w:color="auto" w:fill="FFFFFF"/>
        </w:rPr>
        <w:t xml:space="preserve">. A </w:t>
      </w:r>
      <w:proofErr w:type="spellStart"/>
      <w:r>
        <w:rPr>
          <w:color w:val="0E101A"/>
          <w:shd w:val="clear" w:color="auto" w:fill="FFFFFF"/>
        </w:rPr>
        <w:t>single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country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might</w:t>
      </w:r>
      <w:proofErr w:type="spellEnd"/>
      <w:r>
        <w:rPr>
          <w:color w:val="0E101A"/>
          <w:shd w:val="clear" w:color="auto" w:fill="FFFFFF"/>
        </w:rPr>
        <w:t xml:space="preserve"> not </w:t>
      </w:r>
      <w:proofErr w:type="spellStart"/>
      <w:r>
        <w:rPr>
          <w:color w:val="0E101A"/>
          <w:shd w:val="clear" w:color="auto" w:fill="FFFFFF"/>
        </w:rPr>
        <w:t>be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able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control</w:t>
      </w:r>
      <w:proofErr w:type="spellEnd"/>
      <w:r>
        <w:rPr>
          <w:color w:val="0E101A"/>
          <w:shd w:val="clear" w:color="auto" w:fill="FFFFFF"/>
        </w:rPr>
        <w:t xml:space="preserve"> an </w:t>
      </w:r>
      <w:proofErr w:type="spellStart"/>
      <w:r>
        <w:rPr>
          <w:color w:val="0E101A"/>
          <w:shd w:val="clear" w:color="auto" w:fill="FFFFFF"/>
        </w:rPr>
        <w:t>entire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supply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chain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its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production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conditions</w:t>
      </w:r>
      <w:proofErr w:type="spellEnd"/>
      <w:r>
        <w:rPr>
          <w:color w:val="0E101A"/>
          <w:shd w:val="clear" w:color="auto" w:fill="FFFFFF"/>
        </w:rPr>
        <w:t xml:space="preserve">, but an </w:t>
      </w:r>
      <w:proofErr w:type="spellStart"/>
      <w:r>
        <w:rPr>
          <w:color w:val="0E101A"/>
          <w:shd w:val="clear" w:color="auto" w:fill="FFFFFF"/>
        </w:rPr>
        <w:t>alliance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countries </w:t>
      </w:r>
      <w:proofErr w:type="spellStart"/>
      <w:r>
        <w:rPr>
          <w:color w:val="0E101A"/>
          <w:shd w:val="clear" w:color="auto" w:fill="FFFFFF"/>
        </w:rPr>
        <w:t>along</w:t>
      </w:r>
      <w:proofErr w:type="spellEnd"/>
      <w:r>
        <w:rPr>
          <w:color w:val="0E101A"/>
          <w:shd w:val="clear" w:color="auto" w:fill="FFFFFF"/>
        </w:rPr>
        <w:t xml:space="preserve"> such a </w:t>
      </w:r>
      <w:proofErr w:type="spellStart"/>
      <w:r>
        <w:rPr>
          <w:color w:val="0E101A"/>
          <w:shd w:val="clear" w:color="auto" w:fill="FFFFFF"/>
        </w:rPr>
        <w:t>major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supply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chain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might</w:t>
      </w:r>
      <w:proofErr w:type="spellEnd"/>
      <w:r>
        <w:rPr>
          <w:color w:val="0E101A"/>
          <w:shd w:val="clear" w:color="auto" w:fill="FFFFFF"/>
        </w:rPr>
        <w:t>.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E101A"/>
          <w:shd w:val="clear" w:color="auto" w:fill="FFFFFF"/>
        </w:rPr>
        <w:t>Therefore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we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call</w:t>
      </w:r>
      <w:proofErr w:type="spellEnd"/>
      <w:r>
        <w:rPr>
          <w:color w:val="0E101A"/>
          <w:shd w:val="clear" w:color="auto" w:fill="FFFFFF"/>
        </w:rPr>
        <w:t xml:space="preserve"> upon </w:t>
      </w:r>
      <w:proofErr w:type="spellStart"/>
      <w:r>
        <w:rPr>
          <w:color w:val="0E101A"/>
          <w:shd w:val="clear" w:color="auto" w:fill="FFFFFF"/>
        </w:rPr>
        <w:t>you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establish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more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concrete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means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for</w:t>
      </w:r>
      <w:proofErr w:type="spellEnd"/>
      <w:r>
        <w:rPr>
          <w:color w:val="0E101A"/>
          <w:shd w:val="clear" w:color="auto" w:fill="FFFFFF"/>
        </w:rPr>
        <w:t xml:space="preserve"> countries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better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more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easily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ally</w:t>
      </w:r>
      <w:proofErr w:type="spellEnd"/>
      <w:r>
        <w:rPr>
          <w:color w:val="0E101A"/>
          <w:shd w:val="clear" w:color="auto" w:fill="FFFFFF"/>
        </w:rPr>
        <w:t xml:space="preserve"> in </w:t>
      </w:r>
      <w:proofErr w:type="spellStart"/>
      <w:r>
        <w:rPr>
          <w:color w:val="0E101A"/>
          <w:shd w:val="clear" w:color="auto" w:fill="FFFFFF"/>
        </w:rPr>
        <w:t>issues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concerning</w:t>
      </w:r>
      <w:proofErr w:type="spellEnd"/>
      <w:r>
        <w:rPr>
          <w:color w:val="0E101A"/>
          <w:shd w:val="clear" w:color="auto" w:fill="FFFFFF"/>
        </w:rPr>
        <w:t xml:space="preserve"> human </w:t>
      </w:r>
      <w:proofErr w:type="spellStart"/>
      <w:r>
        <w:rPr>
          <w:color w:val="0E101A"/>
          <w:shd w:val="clear" w:color="auto" w:fill="FFFFFF"/>
        </w:rPr>
        <w:t>rights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protection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along</w:t>
      </w:r>
      <w:proofErr w:type="spellEnd"/>
      <w:r>
        <w:rPr>
          <w:color w:val="0E101A"/>
          <w:shd w:val="clear" w:color="auto" w:fill="FFFFFF"/>
        </w:rPr>
        <w:t xml:space="preserve"> global </w:t>
      </w:r>
      <w:proofErr w:type="spellStart"/>
      <w:r>
        <w:rPr>
          <w:color w:val="0E101A"/>
          <w:shd w:val="clear" w:color="auto" w:fill="FFFFFF"/>
        </w:rPr>
        <w:t>supply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chains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than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proposed</w:t>
      </w:r>
      <w:proofErr w:type="spellEnd"/>
      <w:r>
        <w:rPr>
          <w:color w:val="0E101A"/>
          <w:shd w:val="clear" w:color="auto" w:fill="FFFFFF"/>
        </w:rPr>
        <w:t xml:space="preserve"> in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revised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article</w:t>
      </w:r>
      <w:proofErr w:type="spellEnd"/>
      <w:r>
        <w:rPr>
          <w:color w:val="0E101A"/>
          <w:shd w:val="clear" w:color="auto" w:fill="FFFFFF"/>
        </w:rPr>
        <w:t xml:space="preserve"> 12. </w:t>
      </w:r>
      <w:proofErr w:type="spellStart"/>
      <w:r>
        <w:rPr>
          <w:color w:val="0E101A"/>
          <w:shd w:val="clear" w:color="auto" w:fill="FFFFFF"/>
        </w:rPr>
        <w:t>Clearly</w:t>
      </w:r>
      <w:proofErr w:type="spellEnd"/>
      <w:r>
        <w:rPr>
          <w:color w:val="0E101A"/>
          <w:shd w:val="clear" w:color="auto" w:fill="FFFFFF"/>
        </w:rPr>
        <w:t xml:space="preserve">, </w:t>
      </w:r>
      <w:proofErr w:type="spellStart"/>
      <w:r>
        <w:rPr>
          <w:color w:val="0E101A"/>
          <w:shd w:val="clear" w:color="auto" w:fill="FFFFFF"/>
        </w:rPr>
        <w:t>it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should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be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stated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that</w:t>
      </w:r>
      <w:proofErr w:type="spellEnd"/>
      <w:r>
        <w:rPr>
          <w:color w:val="0E101A"/>
          <w:shd w:val="clear" w:color="auto" w:fill="FFFFFF"/>
        </w:rPr>
        <w:t xml:space="preserve"> in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absence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of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existing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treaties</w:t>
      </w:r>
      <w:proofErr w:type="spellEnd"/>
      <w:r>
        <w:rPr>
          <w:color w:val="0E101A"/>
          <w:shd w:val="clear" w:color="auto" w:fill="FFFFFF"/>
        </w:rPr>
        <w:t xml:space="preserve"> on legal </w:t>
      </w:r>
      <w:proofErr w:type="spellStart"/>
      <w:r>
        <w:rPr>
          <w:color w:val="0E101A"/>
          <w:shd w:val="clear" w:color="auto" w:fill="FFFFFF"/>
        </w:rPr>
        <w:t>assistance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judicial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cooperation</w:t>
      </w:r>
      <w:proofErr w:type="spellEnd"/>
      <w:r>
        <w:rPr>
          <w:color w:val="0E101A"/>
          <w:shd w:val="clear" w:color="auto" w:fill="FFFFFF"/>
        </w:rPr>
        <w:t xml:space="preserve"> States </w:t>
      </w:r>
      <w:proofErr w:type="spellStart"/>
      <w:r>
        <w:rPr>
          <w:color w:val="0E101A"/>
          <w:shd w:val="clear" w:color="auto" w:fill="FFFFFF"/>
        </w:rPr>
        <w:t>Parties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under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LBI </w:t>
      </w:r>
      <w:proofErr w:type="spellStart"/>
      <w:r>
        <w:rPr>
          <w:color w:val="0E101A"/>
          <w:shd w:val="clear" w:color="auto" w:fill="FFFFFF"/>
        </w:rPr>
        <w:t>shall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make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available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one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another</w:t>
      </w:r>
      <w:proofErr w:type="spellEnd"/>
      <w:r>
        <w:rPr>
          <w:color w:val="0E101A"/>
          <w:shd w:val="clear" w:color="auto" w:fill="FFFFFF"/>
        </w:rPr>
        <w:t xml:space="preserve">, mutual legal </w:t>
      </w:r>
      <w:proofErr w:type="spellStart"/>
      <w:r>
        <w:rPr>
          <w:color w:val="0E101A"/>
          <w:shd w:val="clear" w:color="auto" w:fill="FFFFFF"/>
        </w:rPr>
        <w:t>assistance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and</w:t>
      </w:r>
      <w:proofErr w:type="spellEnd"/>
      <w:r>
        <w:rPr>
          <w:color w:val="0E101A"/>
          <w:shd w:val="clear" w:color="auto" w:fill="FFFFFF"/>
        </w:rPr>
        <w:t xml:space="preserve"> international </w:t>
      </w:r>
      <w:proofErr w:type="spellStart"/>
      <w:r>
        <w:rPr>
          <w:color w:val="0E101A"/>
          <w:shd w:val="clear" w:color="auto" w:fill="FFFFFF"/>
        </w:rPr>
        <w:t>judicial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cooperation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to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the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fullest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extent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possible</w:t>
      </w:r>
      <w:proofErr w:type="spellEnd"/>
      <w:r>
        <w:rPr>
          <w:color w:val="0E101A"/>
          <w:shd w:val="clear" w:color="auto" w:fill="FFFFFF"/>
        </w:rPr>
        <w:t>.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C31D1" w:rsidRDefault="00EC31D1" w:rsidP="00EC31D1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E101A"/>
          <w:shd w:val="clear" w:color="auto" w:fill="FFFFFF"/>
        </w:rPr>
        <w:t>Thank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you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very</w:t>
      </w:r>
      <w:proofErr w:type="spellEnd"/>
      <w:r>
        <w:rPr>
          <w:color w:val="0E101A"/>
          <w:shd w:val="clear" w:color="auto" w:fill="FFFFFF"/>
        </w:rPr>
        <w:t xml:space="preserve"> </w:t>
      </w:r>
      <w:proofErr w:type="spellStart"/>
      <w:r>
        <w:rPr>
          <w:color w:val="0E101A"/>
          <w:shd w:val="clear" w:color="auto" w:fill="FFFFFF"/>
        </w:rPr>
        <w:t>much</w:t>
      </w:r>
      <w:proofErr w:type="spellEnd"/>
    </w:p>
    <w:p w:rsidR="00691A8C" w:rsidRDefault="00691A8C"/>
    <w:sectPr w:rsidR="00691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D1"/>
    <w:rsid w:val="00691A8C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9264-2EF3-4C13-9083-725D03CA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81830-9517-45C2-B392-5A4F20C22BD2}"/>
</file>

<file path=customXml/itemProps2.xml><?xml version="1.0" encoding="utf-8"?>
<ds:datastoreItem xmlns:ds="http://schemas.openxmlformats.org/officeDocument/2006/customXml" ds:itemID="{F2314CC7-319F-49BE-9616-4A032CD4EB87}"/>
</file>

<file path=customXml/itemProps3.xml><?xml version="1.0" encoding="utf-8"?>
<ds:datastoreItem xmlns:ds="http://schemas.openxmlformats.org/officeDocument/2006/customXml" ds:itemID="{C1569E01-7862-45BC-BDDC-5EA944A09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1</cp:revision>
  <dcterms:created xsi:type="dcterms:W3CDTF">2022-10-24T15:09:00Z</dcterms:created>
  <dcterms:modified xsi:type="dcterms:W3CDTF">2022-10-24T15:11:00Z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