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CE8A" w14:textId="09FD5358" w:rsidR="00CE5E70" w:rsidRDefault="003C1284">
      <w:r>
        <w:rPr>
          <w:rFonts w:ascii="Helvetica" w:hAnsi="Helvetica"/>
          <w:color w:val="000000"/>
          <w:sz w:val="18"/>
          <w:szCs w:val="18"/>
        </w:rPr>
        <w:t>Good morning, secretariat,</w:t>
      </w:r>
      <w:r>
        <w:rPr>
          <w:rFonts w:ascii="Helvetica" w:hAnsi="Helvetica"/>
          <w:color w:val="000000"/>
          <w:sz w:val="18"/>
          <w:szCs w:val="18"/>
        </w:rPr>
        <w:br/>
      </w:r>
      <w:r>
        <w:rPr>
          <w:rFonts w:ascii="Helvetica" w:hAnsi="Helvetica"/>
          <w:color w:val="000000"/>
          <w:sz w:val="18"/>
          <w:szCs w:val="18"/>
        </w:rPr>
        <w:br/>
        <w:t>Please see below the joint statement Pierre Maison will deliver in the name of Corporate Accountability International and Institute for Policy Studies.</w:t>
      </w:r>
      <w:r>
        <w:rPr>
          <w:rFonts w:ascii="Helvetica" w:hAnsi="Helvetica"/>
          <w:color w:val="000000"/>
          <w:sz w:val="18"/>
          <w:szCs w:val="18"/>
        </w:rPr>
        <w:br/>
      </w:r>
      <w:r>
        <w:rPr>
          <w:rFonts w:ascii="Helvetica" w:hAnsi="Helvetica"/>
          <w:color w:val="000000"/>
          <w:sz w:val="18"/>
          <w:szCs w:val="18"/>
        </w:rPr>
        <w:br/>
        <w:t>Thank you!</w:t>
      </w:r>
      <w:r>
        <w:rPr>
          <w:rFonts w:ascii="Helvetica" w:hAnsi="Helvetica"/>
          <w:color w:val="000000"/>
          <w:sz w:val="18"/>
          <w:szCs w:val="18"/>
        </w:rPr>
        <w:br/>
      </w:r>
      <w:r>
        <w:rPr>
          <w:rFonts w:ascii="Helvetica" w:hAnsi="Helvetica"/>
          <w:color w:val="000000"/>
          <w:sz w:val="18"/>
          <w:szCs w:val="18"/>
        </w:rPr>
        <w:br/>
        <w:t>***</w:t>
      </w:r>
      <w:r>
        <w:rPr>
          <w:rFonts w:ascii="Helvetica" w:hAnsi="Helvetica"/>
          <w:color w:val="000000"/>
          <w:sz w:val="18"/>
          <w:szCs w:val="18"/>
        </w:rPr>
        <w:br/>
        <w:t>Merci Monsieur le Président, je suis Pierre MAISON,paysan en France et je m'exprime au nom de La Via Campesina, membre de la Campagne mondiale.</w:t>
      </w:r>
      <w:r>
        <w:rPr>
          <w:rFonts w:ascii="Helvetica" w:hAnsi="Helvetica"/>
          <w:color w:val="000000"/>
          <w:sz w:val="18"/>
          <w:szCs w:val="18"/>
        </w:rPr>
        <w:br/>
      </w:r>
      <w:r>
        <w:rPr>
          <w:rFonts w:ascii="Helvetica" w:hAnsi="Helvetica"/>
          <w:color w:val="000000"/>
          <w:sz w:val="18"/>
          <w:szCs w:val="18"/>
        </w:rPr>
        <w:br/>
        <w:t>Tout d'abord, je tiens à souligner que le 3ième brouillon est le seul document légitime et représentatif des négociations entre les Etats pour servir de base à cette 8ème session.  Dans ce sens, je rappellerais les propositions considérées positives pour la consolidation d'un instrument international contraignant et efficace, conformément au mandat de la Res 26/9, qui puisse combler les lacunes juridiques sur les obligations directes des sociétés transnationales, en plus des mécanismes nationaux et extraterritoriaux qui assurent la responsabilité civile, administrative et pénale de ces sociétés. Cela permet de garantir la prévention des violations des droits de l'homme et une ample réparation pour les personnes ou les communautés affectées.</w:t>
      </w:r>
      <w:r>
        <w:rPr>
          <w:rFonts w:ascii="Helvetica" w:hAnsi="Helvetica"/>
          <w:color w:val="000000"/>
          <w:sz w:val="18"/>
          <w:szCs w:val="18"/>
        </w:rPr>
        <w:br/>
      </w:r>
      <w:r>
        <w:rPr>
          <w:rFonts w:ascii="Helvetica" w:hAnsi="Helvetica"/>
          <w:color w:val="000000"/>
          <w:sz w:val="18"/>
          <w:szCs w:val="18"/>
        </w:rPr>
        <w:br/>
        <w:t>Ainsi, en ce qui concerne le Statut de prescription, nous proposons le maintien du texte du 3ième brouillon sur l'article 10.1, ainsi que la contribution palestinienne sur l'article 10.2, sans incorporer les modifications suggérées par le Brésil. Les textes respectifs sont donc dans déjà dans le 3ième brouillon révisé et ils ont été envoyés au secrétariat.</w:t>
      </w:r>
      <w:r>
        <w:rPr>
          <w:rFonts w:ascii="Helvetica" w:hAnsi="Helvetica"/>
          <w:color w:val="000000"/>
          <w:sz w:val="18"/>
          <w:szCs w:val="18"/>
        </w:rPr>
        <w:br/>
      </w:r>
      <w:r>
        <w:rPr>
          <w:rFonts w:ascii="Helvetica" w:hAnsi="Helvetica"/>
          <w:color w:val="000000"/>
          <w:sz w:val="18"/>
          <w:szCs w:val="18"/>
        </w:rPr>
        <w:br/>
        <w:t>Merci monsieur le président</w:t>
      </w:r>
    </w:p>
    <w:sectPr w:rsidR="00CE5E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84"/>
    <w:rsid w:val="003C1284"/>
    <w:rsid w:val="004838CB"/>
    <w:rsid w:val="00520E27"/>
    <w:rsid w:val="00CE5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172EB21"/>
  <w15:chartTrackingRefBased/>
  <w15:docId w15:val="{B6DA3917-7D41-B946-8149-581777C9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E24D4-7626-47FC-A327-AEEF1AFC3893}"/>
</file>

<file path=customXml/itemProps2.xml><?xml version="1.0" encoding="utf-8"?>
<ds:datastoreItem xmlns:ds="http://schemas.openxmlformats.org/officeDocument/2006/customXml" ds:itemID="{9AD32CB5-03F6-4B74-BDA9-1568D4D383CC}"/>
</file>

<file path=customXml/itemProps3.xml><?xml version="1.0" encoding="utf-8"?>
<ds:datastoreItem xmlns:ds="http://schemas.openxmlformats.org/officeDocument/2006/customXml" ds:itemID="{0F3440D1-D5A7-4D1E-8F1B-AEEA3FBC6DEC}"/>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nnk2120</dc:creator>
  <cp:keywords/>
  <dc:description/>
  <cp:lastModifiedBy>nnk2120</cp:lastModifiedBy>
  <cp:revision>1</cp:revision>
  <dcterms:created xsi:type="dcterms:W3CDTF">2022-10-26T08:48:00Z</dcterms:created>
  <dcterms:modified xsi:type="dcterms:W3CDTF">2022-10-26T08:48:00Z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