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47F12" w14:textId="77777777" w:rsidR="00EC005F" w:rsidRPr="0070444E" w:rsidRDefault="002C555E" w:rsidP="0080554A">
      <w:pPr>
        <w:pStyle w:val="Bodytext50"/>
        <w:shd w:val="clear" w:color="auto" w:fill="auto"/>
        <w:spacing w:after="32" w:line="276" w:lineRule="auto"/>
        <w:jc w:val="center"/>
        <w:rPr>
          <w:rStyle w:val="Bodytext51"/>
          <w:b/>
          <w:bCs/>
          <w:sz w:val="24"/>
          <w:szCs w:val="24"/>
          <w:lang w:val="en-GB"/>
        </w:rPr>
      </w:pPr>
      <w:r w:rsidRPr="0070444E">
        <w:rPr>
          <w:rStyle w:val="Bodytext51"/>
          <w:b/>
          <w:bCs/>
          <w:sz w:val="24"/>
          <w:szCs w:val="24"/>
          <w:lang w:val="en-GB"/>
        </w:rPr>
        <w:t>Informat</w:t>
      </w:r>
      <w:r w:rsidR="0070444E" w:rsidRPr="0070444E">
        <w:rPr>
          <w:rStyle w:val="Bodytext51"/>
          <w:b/>
          <w:bCs/>
          <w:sz w:val="24"/>
          <w:szCs w:val="24"/>
          <w:lang w:val="en-GB"/>
        </w:rPr>
        <w:t>i</w:t>
      </w:r>
      <w:r w:rsidRPr="0070444E">
        <w:rPr>
          <w:rStyle w:val="Bodytext51"/>
          <w:b/>
          <w:bCs/>
          <w:sz w:val="24"/>
          <w:szCs w:val="24"/>
          <w:lang w:val="en-GB"/>
        </w:rPr>
        <w:t>on on the toxi</w:t>
      </w:r>
      <w:r w:rsidR="0070444E" w:rsidRPr="0070444E">
        <w:rPr>
          <w:rStyle w:val="Bodytext51"/>
          <w:b/>
          <w:bCs/>
          <w:sz w:val="24"/>
          <w:szCs w:val="24"/>
          <w:lang w:val="en-GB"/>
        </w:rPr>
        <w:t>c</w:t>
      </w:r>
      <w:r w:rsidRPr="0070444E">
        <w:rPr>
          <w:rStyle w:val="Bodytext51"/>
          <w:b/>
          <w:bCs/>
          <w:sz w:val="24"/>
          <w:szCs w:val="24"/>
          <w:lang w:val="en-GB"/>
        </w:rPr>
        <w:t xml:space="preserve"> impacts of climate </w:t>
      </w:r>
      <w:r w:rsidR="006E0064">
        <w:rPr>
          <w:rStyle w:val="Bodytext51"/>
          <w:b/>
          <w:bCs/>
          <w:sz w:val="24"/>
          <w:szCs w:val="24"/>
          <w:lang w:val="en-GB"/>
        </w:rPr>
        <w:t>action</w:t>
      </w:r>
      <w:r w:rsidRPr="0070444E">
        <w:rPr>
          <w:rStyle w:val="Bodytext51"/>
          <w:b/>
          <w:bCs/>
          <w:sz w:val="24"/>
          <w:szCs w:val="24"/>
          <w:lang w:val="en-GB"/>
        </w:rPr>
        <w:t xml:space="preserve"> </w:t>
      </w:r>
      <w:r w:rsidR="0070444E" w:rsidRPr="0070444E">
        <w:rPr>
          <w:rStyle w:val="Bodytext51"/>
          <w:b/>
          <w:bCs/>
          <w:sz w:val="24"/>
          <w:szCs w:val="24"/>
          <w:lang w:val="en-GB"/>
        </w:rPr>
        <w:t xml:space="preserve">                                                                                                      i</w:t>
      </w:r>
      <w:r w:rsidRPr="0070444E">
        <w:rPr>
          <w:rStyle w:val="Bodytext51"/>
          <w:b/>
          <w:bCs/>
          <w:sz w:val="24"/>
          <w:szCs w:val="24"/>
          <w:lang w:val="en-GB"/>
        </w:rPr>
        <w:t>n the Republ</w:t>
      </w:r>
      <w:r w:rsidR="00212E47">
        <w:rPr>
          <w:rStyle w:val="Bodytext51"/>
          <w:b/>
          <w:bCs/>
          <w:sz w:val="24"/>
          <w:szCs w:val="24"/>
          <w:lang w:val="en-GB"/>
        </w:rPr>
        <w:t>i</w:t>
      </w:r>
      <w:r w:rsidRPr="0070444E">
        <w:rPr>
          <w:rStyle w:val="Bodytext51"/>
          <w:b/>
          <w:bCs/>
          <w:sz w:val="24"/>
          <w:szCs w:val="24"/>
          <w:lang w:val="en-GB"/>
        </w:rPr>
        <w:t>c of</w:t>
      </w:r>
      <w:r w:rsidR="0070444E" w:rsidRPr="0070444E">
        <w:rPr>
          <w:rStyle w:val="Bodytext51"/>
          <w:b/>
          <w:bCs/>
          <w:sz w:val="24"/>
          <w:szCs w:val="24"/>
          <w:lang w:val="en-GB"/>
        </w:rPr>
        <w:t xml:space="preserve"> </w:t>
      </w:r>
      <w:r w:rsidRPr="0070444E">
        <w:rPr>
          <w:rStyle w:val="Bodytext51"/>
          <w:b/>
          <w:bCs/>
          <w:sz w:val="24"/>
          <w:szCs w:val="24"/>
          <w:lang w:val="en-GB"/>
        </w:rPr>
        <w:t>Azerbaijan</w:t>
      </w:r>
    </w:p>
    <w:p w14:paraId="5FFB9899" w14:textId="77777777" w:rsidR="0070444E" w:rsidRPr="0070444E" w:rsidRDefault="0070444E" w:rsidP="0070444E">
      <w:pPr>
        <w:pStyle w:val="Bodytext50"/>
        <w:shd w:val="clear" w:color="auto" w:fill="auto"/>
        <w:spacing w:after="32" w:line="276" w:lineRule="auto"/>
        <w:jc w:val="center"/>
        <w:rPr>
          <w:lang w:val="en-GB"/>
        </w:rPr>
      </w:pPr>
    </w:p>
    <w:p w14:paraId="521A1539" w14:textId="77777777" w:rsidR="00EC005F" w:rsidRPr="0070444E" w:rsidRDefault="002C555E" w:rsidP="009D7EA1">
      <w:pPr>
        <w:pStyle w:val="BodyText22"/>
        <w:shd w:val="clear" w:color="auto" w:fill="auto"/>
        <w:spacing w:after="236" w:line="276" w:lineRule="auto"/>
        <w:ind w:right="60"/>
        <w:jc w:val="both"/>
        <w:rPr>
          <w:sz w:val="24"/>
          <w:szCs w:val="24"/>
          <w:lang w:val="en-GB"/>
        </w:rPr>
      </w:pPr>
      <w:r w:rsidRPr="0070444E">
        <w:rPr>
          <w:rStyle w:val="BodyText1"/>
          <w:sz w:val="24"/>
          <w:szCs w:val="24"/>
          <w:lang w:val="en-GB"/>
        </w:rPr>
        <w:t xml:space="preserve">Azerbaijan has a commitment in its first </w:t>
      </w:r>
      <w:r w:rsidR="0070444E" w:rsidRPr="0070444E">
        <w:rPr>
          <w:rStyle w:val="BodyText1"/>
          <w:sz w:val="24"/>
          <w:szCs w:val="24"/>
          <w:lang w:val="en-GB"/>
        </w:rPr>
        <w:t>Nationally Determined Contributi</w:t>
      </w:r>
      <w:r w:rsidRPr="0070444E">
        <w:rPr>
          <w:rStyle w:val="BodyText1"/>
          <w:sz w:val="24"/>
          <w:szCs w:val="24"/>
          <w:lang w:val="en-GB"/>
        </w:rPr>
        <w:t>on (NDC) to achieve a quantitative target of a 35% G</w:t>
      </w:r>
      <w:r w:rsidR="0070444E" w:rsidRPr="0070444E">
        <w:rPr>
          <w:rStyle w:val="BodyText1"/>
          <w:sz w:val="24"/>
          <w:szCs w:val="24"/>
          <w:lang w:val="en-GB"/>
        </w:rPr>
        <w:t xml:space="preserve">HG emissions’ reduction by 2030 </w:t>
      </w:r>
      <w:r w:rsidRPr="0070444E">
        <w:rPr>
          <w:rStyle w:val="BodyText1"/>
          <w:sz w:val="24"/>
          <w:szCs w:val="24"/>
          <w:lang w:val="en-GB"/>
        </w:rPr>
        <w:t>compared to 1990 level. At COP26</w:t>
      </w:r>
      <w:r w:rsidR="0070444E" w:rsidRPr="0070444E">
        <w:rPr>
          <w:rStyle w:val="BodyText1"/>
          <w:sz w:val="24"/>
          <w:szCs w:val="24"/>
          <w:lang w:val="en-GB"/>
        </w:rPr>
        <w:t xml:space="preserve"> of UNFCCC (November 2021)</w:t>
      </w:r>
      <w:r w:rsidRPr="0070444E">
        <w:rPr>
          <w:rStyle w:val="BodyText1"/>
          <w:sz w:val="24"/>
          <w:szCs w:val="24"/>
          <w:lang w:val="en-GB"/>
        </w:rPr>
        <w:t xml:space="preserve"> Azerbaijan announced a conditional target of 40% GHG emiss</w:t>
      </w:r>
      <w:r w:rsidR="0070444E" w:rsidRPr="0070444E">
        <w:rPr>
          <w:rStyle w:val="BodyText1"/>
          <w:sz w:val="24"/>
          <w:szCs w:val="24"/>
          <w:lang w:val="en-GB"/>
        </w:rPr>
        <w:t>i</w:t>
      </w:r>
      <w:r w:rsidRPr="0070444E">
        <w:rPr>
          <w:rStyle w:val="BodyText1"/>
          <w:sz w:val="24"/>
          <w:szCs w:val="24"/>
          <w:lang w:val="en-GB"/>
        </w:rPr>
        <w:t>on reduction by 2050 compa</w:t>
      </w:r>
      <w:r w:rsidR="0070444E" w:rsidRPr="0070444E">
        <w:rPr>
          <w:rStyle w:val="BodyText1"/>
          <w:sz w:val="24"/>
          <w:szCs w:val="24"/>
          <w:lang w:val="en-GB"/>
        </w:rPr>
        <w:t>r</w:t>
      </w:r>
      <w:r w:rsidRPr="0070444E">
        <w:rPr>
          <w:rStyle w:val="BodyText1"/>
          <w:sz w:val="24"/>
          <w:szCs w:val="24"/>
          <w:lang w:val="en-GB"/>
        </w:rPr>
        <w:t>ed to 1990 leve</w:t>
      </w:r>
      <w:r w:rsidR="0070444E" w:rsidRPr="0070444E">
        <w:rPr>
          <w:rStyle w:val="BodyText1"/>
          <w:sz w:val="24"/>
          <w:szCs w:val="24"/>
          <w:lang w:val="en-GB"/>
        </w:rPr>
        <w:t>l.</w:t>
      </w:r>
    </w:p>
    <w:p w14:paraId="4DAD1E46" w14:textId="77777777" w:rsidR="00EC005F" w:rsidRPr="0070444E" w:rsidRDefault="002C555E" w:rsidP="0070444E">
      <w:pPr>
        <w:pStyle w:val="BodyText22"/>
        <w:shd w:val="clear" w:color="auto" w:fill="auto"/>
        <w:spacing w:after="255" w:line="276" w:lineRule="auto"/>
        <w:ind w:left="40" w:right="60"/>
        <w:jc w:val="both"/>
        <w:rPr>
          <w:sz w:val="24"/>
          <w:szCs w:val="24"/>
          <w:lang w:val="en-GB"/>
        </w:rPr>
      </w:pPr>
      <w:r w:rsidRPr="0070444E">
        <w:rPr>
          <w:rStyle w:val="BodyText1"/>
          <w:sz w:val="24"/>
          <w:szCs w:val="24"/>
          <w:lang w:val="en-GB"/>
        </w:rPr>
        <w:t>These commitments necessitate gradual technolog</w:t>
      </w:r>
      <w:r w:rsidR="0070444E">
        <w:rPr>
          <w:rStyle w:val="BodyText1"/>
          <w:sz w:val="24"/>
          <w:szCs w:val="24"/>
          <w:lang w:val="en-GB"/>
        </w:rPr>
        <w:t>i</w:t>
      </w:r>
      <w:r w:rsidRPr="0070444E">
        <w:rPr>
          <w:rStyle w:val="BodyText1"/>
          <w:sz w:val="24"/>
          <w:szCs w:val="24"/>
          <w:lang w:val="en-GB"/>
        </w:rPr>
        <w:t>ca</w:t>
      </w:r>
      <w:r w:rsidR="0070444E">
        <w:rPr>
          <w:rStyle w:val="BodyText1"/>
          <w:sz w:val="24"/>
          <w:szCs w:val="24"/>
          <w:lang w:val="en-GB"/>
        </w:rPr>
        <w:t>l</w:t>
      </w:r>
      <w:r w:rsidRPr="0070444E">
        <w:rPr>
          <w:rStyle w:val="BodyText1"/>
          <w:sz w:val="24"/>
          <w:szCs w:val="24"/>
          <w:lang w:val="en-GB"/>
        </w:rPr>
        <w:t xml:space="preserve"> improvements, green growth trans</w:t>
      </w:r>
      <w:r w:rsidR="0070444E">
        <w:rPr>
          <w:rStyle w:val="BodyText1"/>
          <w:sz w:val="24"/>
          <w:szCs w:val="24"/>
          <w:lang w:val="en-GB"/>
        </w:rPr>
        <w:t>i</w:t>
      </w:r>
      <w:r w:rsidRPr="0070444E">
        <w:rPr>
          <w:rStyle w:val="BodyText1"/>
          <w:sz w:val="24"/>
          <w:szCs w:val="24"/>
          <w:lang w:val="en-GB"/>
        </w:rPr>
        <w:t>t</w:t>
      </w:r>
      <w:r w:rsidR="0070444E">
        <w:rPr>
          <w:rStyle w:val="BodyText1"/>
          <w:sz w:val="24"/>
          <w:szCs w:val="24"/>
          <w:lang w:val="en-GB"/>
        </w:rPr>
        <w:t>i</w:t>
      </w:r>
      <w:r w:rsidRPr="0070444E">
        <w:rPr>
          <w:rStyle w:val="BodyText1"/>
          <w:sz w:val="24"/>
          <w:szCs w:val="24"/>
          <w:lang w:val="en-GB"/>
        </w:rPr>
        <w:t xml:space="preserve">on to reduce the negative envıronmental impacts in various sectors of the economy </w:t>
      </w:r>
      <w:r w:rsidR="0070444E">
        <w:rPr>
          <w:rStyle w:val="BodyText1"/>
          <w:sz w:val="24"/>
          <w:szCs w:val="24"/>
          <w:lang w:val="en-GB"/>
        </w:rPr>
        <w:t>along</w:t>
      </w:r>
      <w:r w:rsidRPr="0070444E">
        <w:rPr>
          <w:rStyle w:val="BodyText1"/>
          <w:sz w:val="24"/>
          <w:szCs w:val="24"/>
          <w:lang w:val="en-GB"/>
        </w:rPr>
        <w:t xml:space="preserve"> with some regu</w:t>
      </w:r>
      <w:r w:rsidR="0070444E">
        <w:rPr>
          <w:rStyle w:val="BodyText1"/>
          <w:sz w:val="24"/>
          <w:szCs w:val="24"/>
          <w:lang w:val="en-GB"/>
        </w:rPr>
        <w:t>l</w:t>
      </w:r>
      <w:r w:rsidRPr="0070444E">
        <w:rPr>
          <w:rStyle w:val="BodyText1"/>
          <w:sz w:val="24"/>
          <w:szCs w:val="24"/>
          <w:lang w:val="en-GB"/>
        </w:rPr>
        <w:t>atory changes and public awa</w:t>
      </w:r>
      <w:r w:rsidR="0070444E">
        <w:rPr>
          <w:rStyle w:val="BodyText1"/>
          <w:sz w:val="24"/>
          <w:szCs w:val="24"/>
          <w:lang w:val="en-GB"/>
        </w:rPr>
        <w:t>r</w:t>
      </w:r>
      <w:r w:rsidRPr="0070444E">
        <w:rPr>
          <w:rStyle w:val="BodyText1"/>
          <w:sz w:val="24"/>
          <w:szCs w:val="24"/>
          <w:lang w:val="en-GB"/>
        </w:rPr>
        <w:t xml:space="preserve">eness activities. In recent years, some legıslation acts </w:t>
      </w:r>
      <w:r w:rsidR="0070444E" w:rsidRPr="0070444E">
        <w:rPr>
          <w:rStyle w:val="BodyText1"/>
          <w:sz w:val="24"/>
          <w:szCs w:val="24"/>
          <w:lang w:val="en-GB"/>
        </w:rPr>
        <w:t xml:space="preserve">were adopted </w:t>
      </w:r>
      <w:r w:rsidRPr="0070444E">
        <w:rPr>
          <w:rStyle w:val="BodyText1"/>
          <w:sz w:val="24"/>
          <w:szCs w:val="24"/>
          <w:lang w:val="en-GB"/>
        </w:rPr>
        <w:t>a</w:t>
      </w:r>
      <w:r w:rsidR="0070444E">
        <w:rPr>
          <w:rStyle w:val="BodyText1"/>
          <w:sz w:val="24"/>
          <w:szCs w:val="24"/>
          <w:lang w:val="en-GB"/>
        </w:rPr>
        <w:t>i</w:t>
      </w:r>
      <w:r w:rsidRPr="0070444E">
        <w:rPr>
          <w:rStyle w:val="BodyText1"/>
          <w:sz w:val="24"/>
          <w:szCs w:val="24"/>
          <w:lang w:val="en-GB"/>
        </w:rPr>
        <w:t xml:space="preserve">ming </w:t>
      </w:r>
      <w:r w:rsidR="0070444E">
        <w:rPr>
          <w:rStyle w:val="BodyText1"/>
          <w:sz w:val="24"/>
          <w:szCs w:val="24"/>
          <w:lang w:val="en-GB"/>
        </w:rPr>
        <w:t>at</w:t>
      </w:r>
      <w:r w:rsidRPr="0070444E">
        <w:rPr>
          <w:rStyle w:val="BodyText1"/>
          <w:sz w:val="24"/>
          <w:szCs w:val="24"/>
          <w:lang w:val="en-GB"/>
        </w:rPr>
        <w:t xml:space="preserve"> energy effic</w:t>
      </w:r>
      <w:r w:rsidR="0070444E">
        <w:rPr>
          <w:rStyle w:val="BodyText1"/>
          <w:sz w:val="24"/>
          <w:szCs w:val="24"/>
          <w:lang w:val="en-GB"/>
        </w:rPr>
        <w:t>i</w:t>
      </w:r>
      <w:r w:rsidRPr="0070444E">
        <w:rPr>
          <w:rStyle w:val="BodyText1"/>
          <w:sz w:val="24"/>
          <w:szCs w:val="24"/>
          <w:lang w:val="en-GB"/>
        </w:rPr>
        <w:t>en</w:t>
      </w:r>
      <w:r w:rsidR="0070444E">
        <w:rPr>
          <w:rStyle w:val="BodyText1"/>
          <w:sz w:val="24"/>
          <w:szCs w:val="24"/>
          <w:lang w:val="en-GB"/>
        </w:rPr>
        <w:t>c</w:t>
      </w:r>
      <w:r w:rsidRPr="0070444E">
        <w:rPr>
          <w:rStyle w:val="BodyText1"/>
          <w:sz w:val="24"/>
          <w:szCs w:val="24"/>
          <w:lang w:val="en-GB"/>
        </w:rPr>
        <w:t>y rise and expans</w:t>
      </w:r>
      <w:r w:rsidR="0070444E">
        <w:rPr>
          <w:rStyle w:val="BodyText1"/>
          <w:sz w:val="24"/>
          <w:szCs w:val="24"/>
          <w:lang w:val="en-GB"/>
        </w:rPr>
        <w:t>ion</w:t>
      </w:r>
      <w:r w:rsidRPr="0070444E">
        <w:rPr>
          <w:rStyle w:val="BodyText1"/>
          <w:sz w:val="24"/>
          <w:szCs w:val="24"/>
          <w:lang w:val="en-GB"/>
        </w:rPr>
        <w:t xml:space="preserve"> of the share of renewables among others.</w:t>
      </w:r>
    </w:p>
    <w:p w14:paraId="056F32DC" w14:textId="77777777" w:rsidR="00EC005F" w:rsidRPr="0070444E" w:rsidRDefault="002C555E" w:rsidP="0070444E">
      <w:pPr>
        <w:pStyle w:val="BodyText22"/>
        <w:numPr>
          <w:ilvl w:val="0"/>
          <w:numId w:val="1"/>
        </w:numPr>
        <w:shd w:val="clear" w:color="auto" w:fill="auto"/>
        <w:tabs>
          <w:tab w:val="left" w:pos="284"/>
        </w:tabs>
        <w:spacing w:after="252" w:line="276" w:lineRule="auto"/>
        <w:ind w:left="40" w:right="60"/>
        <w:jc w:val="both"/>
        <w:rPr>
          <w:sz w:val="24"/>
          <w:szCs w:val="24"/>
          <w:lang w:val="en-GB"/>
        </w:rPr>
      </w:pPr>
      <w:r w:rsidRPr="0070444E">
        <w:rPr>
          <w:rStyle w:val="BodyText1"/>
          <w:sz w:val="24"/>
          <w:szCs w:val="24"/>
          <w:lang w:val="en-GB"/>
        </w:rPr>
        <w:t xml:space="preserve"> The </w:t>
      </w:r>
      <w:r w:rsidR="0070444E">
        <w:rPr>
          <w:rStyle w:val="BodyText1"/>
          <w:sz w:val="24"/>
          <w:szCs w:val="24"/>
          <w:lang w:val="en-GB"/>
        </w:rPr>
        <w:t>L</w:t>
      </w:r>
      <w:r w:rsidRPr="0070444E">
        <w:rPr>
          <w:rStyle w:val="BodyText1"/>
          <w:sz w:val="24"/>
          <w:szCs w:val="24"/>
          <w:lang w:val="en-GB"/>
        </w:rPr>
        <w:t xml:space="preserve">aw </w:t>
      </w:r>
      <w:r w:rsidR="0070444E">
        <w:rPr>
          <w:rStyle w:val="BodyText1"/>
          <w:sz w:val="24"/>
          <w:szCs w:val="24"/>
          <w:lang w:val="en-GB"/>
        </w:rPr>
        <w:t>o</w:t>
      </w:r>
      <w:r w:rsidRPr="0070444E">
        <w:rPr>
          <w:rStyle w:val="BodyText1"/>
          <w:sz w:val="24"/>
          <w:szCs w:val="24"/>
          <w:lang w:val="en-GB"/>
        </w:rPr>
        <w:t>n the Use of Renewable Energy Sources in Elec</w:t>
      </w:r>
      <w:r w:rsidR="0070444E">
        <w:rPr>
          <w:rStyle w:val="BodyText1"/>
          <w:sz w:val="24"/>
          <w:szCs w:val="24"/>
          <w:lang w:val="en-GB"/>
        </w:rPr>
        <w:t>tricity</w:t>
      </w:r>
      <w:r w:rsidRPr="0070444E">
        <w:rPr>
          <w:rStyle w:val="BodyText1"/>
          <w:sz w:val="24"/>
          <w:szCs w:val="24"/>
          <w:lang w:val="en-GB"/>
        </w:rPr>
        <w:t xml:space="preserve"> Generat</w:t>
      </w:r>
      <w:r w:rsidR="0070444E">
        <w:rPr>
          <w:rStyle w:val="BodyText1"/>
          <w:sz w:val="24"/>
          <w:szCs w:val="24"/>
          <w:lang w:val="en-GB"/>
        </w:rPr>
        <w:t>i</w:t>
      </w:r>
      <w:r w:rsidRPr="0070444E">
        <w:rPr>
          <w:rStyle w:val="BodyText1"/>
          <w:sz w:val="24"/>
          <w:szCs w:val="24"/>
          <w:lang w:val="en-GB"/>
        </w:rPr>
        <w:t>on, was adopted on 3</w:t>
      </w:r>
      <w:r w:rsidR="0070444E">
        <w:rPr>
          <w:rStyle w:val="BodyText1"/>
          <w:sz w:val="24"/>
          <w:szCs w:val="24"/>
          <w:lang w:val="en-GB"/>
        </w:rPr>
        <w:t>1</w:t>
      </w:r>
      <w:r w:rsidRPr="0070444E">
        <w:rPr>
          <w:rStyle w:val="BodyText1"/>
          <w:sz w:val="24"/>
          <w:szCs w:val="24"/>
          <w:lang w:val="en-GB"/>
        </w:rPr>
        <w:t xml:space="preserve"> May 2021 and approve</w:t>
      </w:r>
      <w:r w:rsidR="0070444E">
        <w:rPr>
          <w:rStyle w:val="BodyText1"/>
          <w:sz w:val="24"/>
          <w:szCs w:val="24"/>
          <w:lang w:val="en-GB"/>
        </w:rPr>
        <w:t>d</w:t>
      </w:r>
      <w:r w:rsidRPr="0070444E">
        <w:rPr>
          <w:rStyle w:val="BodyText1"/>
          <w:sz w:val="24"/>
          <w:szCs w:val="24"/>
          <w:lang w:val="en-GB"/>
        </w:rPr>
        <w:t xml:space="preserve"> on 12 July 2021</w:t>
      </w:r>
      <w:r w:rsidR="0070444E">
        <w:rPr>
          <w:rStyle w:val="BodyText1"/>
          <w:sz w:val="24"/>
          <w:szCs w:val="24"/>
          <w:lang w:val="en-GB"/>
        </w:rPr>
        <w:t>.</w:t>
      </w:r>
    </w:p>
    <w:p w14:paraId="15FEC3B8" w14:textId="77777777" w:rsidR="00EC005F" w:rsidRPr="0070444E" w:rsidRDefault="002C555E" w:rsidP="0070444E">
      <w:pPr>
        <w:pStyle w:val="BodyText22"/>
        <w:numPr>
          <w:ilvl w:val="0"/>
          <w:numId w:val="1"/>
        </w:numPr>
        <w:shd w:val="clear" w:color="auto" w:fill="auto"/>
        <w:tabs>
          <w:tab w:val="left" w:pos="284"/>
        </w:tabs>
        <w:spacing w:after="209" w:line="276" w:lineRule="auto"/>
        <w:ind w:left="40" w:right="60"/>
        <w:jc w:val="both"/>
        <w:rPr>
          <w:sz w:val="24"/>
          <w:szCs w:val="24"/>
          <w:lang w:val="en-GB"/>
        </w:rPr>
      </w:pPr>
      <w:r w:rsidRPr="0070444E">
        <w:rPr>
          <w:rStyle w:val="BodyText1"/>
          <w:sz w:val="24"/>
          <w:szCs w:val="24"/>
          <w:lang w:val="en-GB"/>
        </w:rPr>
        <w:t xml:space="preserve"> Law on </w:t>
      </w:r>
      <w:r w:rsidR="0070444E">
        <w:rPr>
          <w:rStyle w:val="BodyText1"/>
          <w:sz w:val="24"/>
          <w:szCs w:val="24"/>
          <w:lang w:val="en-GB"/>
        </w:rPr>
        <w:t xml:space="preserve">the </w:t>
      </w:r>
      <w:r w:rsidRPr="0070444E">
        <w:rPr>
          <w:rStyle w:val="BodyText1"/>
          <w:sz w:val="24"/>
          <w:szCs w:val="24"/>
          <w:lang w:val="en-GB"/>
        </w:rPr>
        <w:t>Rational use of ene</w:t>
      </w:r>
      <w:r w:rsidR="0070444E">
        <w:rPr>
          <w:rStyle w:val="BodyText1"/>
          <w:sz w:val="24"/>
          <w:szCs w:val="24"/>
          <w:lang w:val="en-GB"/>
        </w:rPr>
        <w:t>r</w:t>
      </w:r>
      <w:r w:rsidRPr="0070444E">
        <w:rPr>
          <w:rStyle w:val="BodyText1"/>
          <w:sz w:val="24"/>
          <w:szCs w:val="24"/>
          <w:lang w:val="en-GB"/>
        </w:rPr>
        <w:t>gy resources and ene</w:t>
      </w:r>
      <w:r w:rsidR="0070444E">
        <w:rPr>
          <w:rStyle w:val="BodyText1"/>
          <w:sz w:val="24"/>
          <w:szCs w:val="24"/>
          <w:lang w:val="en-GB"/>
        </w:rPr>
        <w:t>r</w:t>
      </w:r>
      <w:r w:rsidRPr="0070444E">
        <w:rPr>
          <w:rStyle w:val="BodyText1"/>
          <w:sz w:val="24"/>
          <w:szCs w:val="24"/>
          <w:lang w:val="en-GB"/>
        </w:rPr>
        <w:t>gy effic</w:t>
      </w:r>
      <w:r w:rsidR="0080554A">
        <w:rPr>
          <w:rStyle w:val="BodyText1"/>
          <w:sz w:val="24"/>
          <w:szCs w:val="24"/>
          <w:lang w:val="en-GB"/>
        </w:rPr>
        <w:t>i</w:t>
      </w:r>
      <w:r w:rsidRPr="0070444E">
        <w:rPr>
          <w:rStyle w:val="BodyText1"/>
          <w:sz w:val="24"/>
          <w:szCs w:val="24"/>
          <w:lang w:val="en-GB"/>
        </w:rPr>
        <w:t>ency (President</w:t>
      </w:r>
      <w:r w:rsidR="0070444E">
        <w:rPr>
          <w:rStyle w:val="BodyText1"/>
          <w:sz w:val="24"/>
          <w:szCs w:val="24"/>
          <w:lang w:val="en-GB"/>
        </w:rPr>
        <w:t>i</w:t>
      </w:r>
      <w:r w:rsidRPr="0070444E">
        <w:rPr>
          <w:rStyle w:val="BodyText1"/>
          <w:sz w:val="24"/>
          <w:szCs w:val="24"/>
          <w:lang w:val="en-GB"/>
        </w:rPr>
        <w:t>al Decree on 20 August 2021) was adopted</w:t>
      </w:r>
      <w:r w:rsidR="0070444E">
        <w:rPr>
          <w:rStyle w:val="BodyText1"/>
          <w:sz w:val="24"/>
          <w:szCs w:val="24"/>
          <w:lang w:val="en-GB"/>
        </w:rPr>
        <w:t>.</w:t>
      </w:r>
    </w:p>
    <w:p w14:paraId="69A71A3F" w14:textId="77777777" w:rsidR="00EC005F" w:rsidRPr="0070444E" w:rsidRDefault="002C555E" w:rsidP="0070444E">
      <w:pPr>
        <w:pStyle w:val="BodyText22"/>
        <w:numPr>
          <w:ilvl w:val="0"/>
          <w:numId w:val="1"/>
        </w:numPr>
        <w:shd w:val="clear" w:color="auto" w:fill="auto"/>
        <w:tabs>
          <w:tab w:val="left" w:pos="284"/>
        </w:tabs>
        <w:spacing w:after="240" w:line="276" w:lineRule="auto"/>
        <w:ind w:left="40" w:right="60"/>
        <w:jc w:val="both"/>
        <w:rPr>
          <w:sz w:val="24"/>
          <w:szCs w:val="24"/>
          <w:lang w:val="en-GB"/>
        </w:rPr>
      </w:pPr>
      <w:r w:rsidRPr="0070444E">
        <w:rPr>
          <w:rStyle w:val="BodyText1"/>
          <w:sz w:val="24"/>
          <w:szCs w:val="24"/>
          <w:lang w:val="en-GB"/>
        </w:rPr>
        <w:t xml:space="preserve"> The Azerbaijan 2030: Nat</w:t>
      </w:r>
      <w:r w:rsidR="0070444E">
        <w:rPr>
          <w:rStyle w:val="BodyText1"/>
          <w:sz w:val="24"/>
          <w:szCs w:val="24"/>
          <w:lang w:val="en-GB"/>
        </w:rPr>
        <w:t>i</w:t>
      </w:r>
      <w:r w:rsidRPr="0070444E">
        <w:rPr>
          <w:rStyle w:val="BodyText1"/>
          <w:sz w:val="24"/>
          <w:szCs w:val="24"/>
          <w:lang w:val="en-GB"/>
        </w:rPr>
        <w:t>ona</w:t>
      </w:r>
      <w:r w:rsidR="0070444E">
        <w:rPr>
          <w:rStyle w:val="BodyText1"/>
          <w:sz w:val="24"/>
          <w:szCs w:val="24"/>
          <w:lang w:val="en-GB"/>
        </w:rPr>
        <w:t>l</w:t>
      </w:r>
      <w:r w:rsidRPr="0070444E">
        <w:rPr>
          <w:rStyle w:val="BodyText1"/>
          <w:sz w:val="24"/>
          <w:szCs w:val="24"/>
          <w:lang w:val="en-GB"/>
        </w:rPr>
        <w:t xml:space="preserve"> Priori</w:t>
      </w:r>
      <w:r w:rsidR="0070444E">
        <w:rPr>
          <w:rStyle w:val="BodyText1"/>
          <w:sz w:val="24"/>
          <w:szCs w:val="24"/>
          <w:lang w:val="en-GB"/>
        </w:rPr>
        <w:t>ties</w:t>
      </w:r>
      <w:r w:rsidRPr="0070444E">
        <w:rPr>
          <w:rStyle w:val="BodyText1"/>
          <w:sz w:val="24"/>
          <w:szCs w:val="24"/>
          <w:lang w:val="en-GB"/>
        </w:rPr>
        <w:t xml:space="preserve"> </w:t>
      </w:r>
      <w:r w:rsidR="0070444E">
        <w:rPr>
          <w:rStyle w:val="BodyText1"/>
          <w:sz w:val="24"/>
          <w:szCs w:val="24"/>
          <w:lang w:val="en-GB"/>
        </w:rPr>
        <w:t>f</w:t>
      </w:r>
      <w:r w:rsidRPr="0070444E">
        <w:rPr>
          <w:rStyle w:val="BodyText1"/>
          <w:sz w:val="24"/>
          <w:szCs w:val="24"/>
          <w:lang w:val="en-GB"/>
        </w:rPr>
        <w:t>or Socio-</w:t>
      </w:r>
      <w:r w:rsidR="0070444E">
        <w:rPr>
          <w:rStyle w:val="BodyText1"/>
          <w:sz w:val="24"/>
          <w:szCs w:val="24"/>
          <w:lang w:val="en-GB"/>
        </w:rPr>
        <w:t>E</w:t>
      </w:r>
      <w:r w:rsidRPr="0070444E">
        <w:rPr>
          <w:rStyle w:val="BodyText1"/>
          <w:sz w:val="24"/>
          <w:szCs w:val="24"/>
          <w:lang w:val="en-GB"/>
        </w:rPr>
        <w:t>conomic Develop</w:t>
      </w:r>
      <w:r w:rsidR="00EC68CE">
        <w:rPr>
          <w:rStyle w:val="BodyText1"/>
          <w:sz w:val="24"/>
          <w:szCs w:val="24"/>
          <w:lang w:val="en-GB"/>
        </w:rPr>
        <w:t>m</w:t>
      </w:r>
      <w:r w:rsidRPr="0070444E">
        <w:rPr>
          <w:rStyle w:val="BodyText1"/>
          <w:sz w:val="24"/>
          <w:szCs w:val="24"/>
          <w:lang w:val="en-GB"/>
        </w:rPr>
        <w:t>ent was approved on 2 February 2021. The 5</w:t>
      </w:r>
      <w:r w:rsidRPr="0070444E">
        <w:rPr>
          <w:rStyle w:val="BodyText1"/>
          <w:sz w:val="24"/>
          <w:szCs w:val="24"/>
          <w:vertAlign w:val="superscript"/>
          <w:lang w:val="en-GB"/>
        </w:rPr>
        <w:t>th</w:t>
      </w:r>
      <w:r w:rsidR="0070444E">
        <w:rPr>
          <w:rStyle w:val="BodyText1"/>
          <w:sz w:val="24"/>
          <w:szCs w:val="24"/>
          <w:lang w:val="en-GB"/>
        </w:rPr>
        <w:t xml:space="preserve"> P</w:t>
      </w:r>
      <w:r w:rsidRPr="0070444E">
        <w:rPr>
          <w:rStyle w:val="BodyText1"/>
          <w:sz w:val="24"/>
          <w:szCs w:val="24"/>
          <w:lang w:val="en-GB"/>
        </w:rPr>
        <w:t xml:space="preserve">riority </w:t>
      </w:r>
      <w:r w:rsidR="0070444E">
        <w:rPr>
          <w:rStyle w:val="BodyText1"/>
          <w:sz w:val="24"/>
          <w:szCs w:val="24"/>
          <w:lang w:val="en-GB"/>
        </w:rPr>
        <w:t>in this document is</w:t>
      </w:r>
      <w:r w:rsidRPr="0070444E">
        <w:rPr>
          <w:rStyle w:val="BodyText1"/>
          <w:sz w:val="24"/>
          <w:szCs w:val="24"/>
          <w:lang w:val="en-GB"/>
        </w:rPr>
        <w:t xml:space="preserve"> </w:t>
      </w:r>
      <w:r w:rsidR="0070444E">
        <w:rPr>
          <w:rStyle w:val="BodyText1"/>
          <w:sz w:val="24"/>
          <w:szCs w:val="24"/>
          <w:lang w:val="en-GB"/>
        </w:rPr>
        <w:t>“</w:t>
      </w:r>
      <w:r w:rsidRPr="0070444E">
        <w:rPr>
          <w:rStyle w:val="BodyText1"/>
          <w:sz w:val="24"/>
          <w:szCs w:val="24"/>
          <w:lang w:val="en-GB"/>
        </w:rPr>
        <w:t>a clean environment and country of green growth</w:t>
      </w:r>
      <w:r w:rsidR="0070444E">
        <w:rPr>
          <w:rStyle w:val="BodyText1"/>
          <w:sz w:val="24"/>
          <w:szCs w:val="24"/>
          <w:lang w:val="en-GB"/>
        </w:rPr>
        <w:t>”</w:t>
      </w:r>
      <w:r w:rsidRPr="0070444E">
        <w:rPr>
          <w:rStyle w:val="BodyText1"/>
          <w:sz w:val="24"/>
          <w:szCs w:val="24"/>
          <w:lang w:val="en-GB"/>
        </w:rPr>
        <w:t>.</w:t>
      </w:r>
    </w:p>
    <w:p w14:paraId="4AA6C9C3" w14:textId="77777777" w:rsidR="0080554A" w:rsidRPr="009B1FA9" w:rsidRDefault="0080554A" w:rsidP="009B1FA9">
      <w:pPr>
        <w:pStyle w:val="Default"/>
        <w:spacing w:line="276" w:lineRule="auto"/>
        <w:jc w:val="both"/>
        <w:rPr>
          <w:rStyle w:val="BodyText1"/>
          <w:sz w:val="24"/>
          <w:szCs w:val="24"/>
          <w:lang w:val="en-GB"/>
        </w:rPr>
      </w:pPr>
      <w:r w:rsidRPr="009B1FA9">
        <w:rPr>
          <w:rFonts w:eastAsiaTheme="minorHAnsi"/>
          <w:bCs/>
          <w:color w:val="auto"/>
          <w:lang w:val="en-GB" w:eastAsia="en-US"/>
        </w:rPr>
        <w:t xml:space="preserve">Azerbaijan </w:t>
      </w:r>
      <w:r w:rsidRPr="009B1FA9">
        <w:rPr>
          <w:rFonts w:eastAsiaTheme="minorHAnsi"/>
          <w:iCs/>
          <w:color w:val="auto"/>
          <w:lang w:val="en-GB" w:eastAsia="en-US"/>
        </w:rPr>
        <w:t>strives to bolster our renewable energy sector with a view to diversify the domestic energy mix and contribute to climate goals.</w:t>
      </w:r>
      <w:r w:rsidRPr="009B1FA9">
        <w:rPr>
          <w:rFonts w:eastAsiaTheme="minorHAnsi"/>
          <w:i/>
          <w:iCs/>
          <w:color w:val="auto"/>
          <w:lang w:val="en-GB" w:eastAsia="en-US"/>
        </w:rPr>
        <w:t xml:space="preserve"> </w:t>
      </w:r>
      <w:r w:rsidRPr="009B1FA9">
        <w:rPr>
          <w:rFonts w:eastAsiaTheme="minorHAnsi"/>
          <w:iCs/>
          <w:color w:val="auto"/>
          <w:lang w:val="en-GB" w:eastAsia="en-US"/>
        </w:rPr>
        <w:t xml:space="preserve">A number of </w:t>
      </w:r>
      <w:r w:rsidRPr="009B1FA9">
        <w:rPr>
          <w:color w:val="auto"/>
          <w:lang w:val="en-US" w:eastAsia="en-US"/>
        </w:rPr>
        <w:t>strategic partnerships with private sector are being developed on energy transition projects. The investment agreements were signed for the construction of 240 MW wind power (WPP) and 230 MW solar power plants accordingly. These two projects only are planned to save 330 million m</w:t>
      </w:r>
      <w:r w:rsidRPr="009B1FA9">
        <w:rPr>
          <w:color w:val="auto"/>
          <w:vertAlign w:val="superscript"/>
          <w:lang w:val="en-US" w:eastAsia="en-US"/>
        </w:rPr>
        <w:t xml:space="preserve">3 </w:t>
      </w:r>
      <w:r w:rsidRPr="009B1FA9">
        <w:rPr>
          <w:color w:val="auto"/>
          <w:lang w:val="en-US" w:eastAsia="en-US"/>
        </w:rPr>
        <w:t>of natural gas and reduce CO</w:t>
      </w:r>
      <w:r w:rsidRPr="009B1FA9">
        <w:rPr>
          <w:color w:val="auto"/>
          <w:vertAlign w:val="superscript"/>
          <w:lang w:val="en-US" w:eastAsia="en-US"/>
        </w:rPr>
        <w:t>2</w:t>
      </w:r>
      <w:r w:rsidRPr="009B1FA9">
        <w:rPr>
          <w:color w:val="auto"/>
          <w:lang w:val="en-US" w:eastAsia="en-US"/>
        </w:rPr>
        <w:t xml:space="preserve"> emissions by more than 600.000 tons annually. </w:t>
      </w:r>
      <w:r w:rsidR="0070444E" w:rsidRPr="009B1FA9">
        <w:rPr>
          <w:rStyle w:val="BodyText1"/>
          <w:sz w:val="24"/>
          <w:szCs w:val="24"/>
          <w:lang w:val="en-GB"/>
        </w:rPr>
        <w:t xml:space="preserve">Azerbaijan </w:t>
      </w:r>
      <w:r w:rsidR="002C555E" w:rsidRPr="009B1FA9">
        <w:rPr>
          <w:rStyle w:val="BodyText1"/>
          <w:sz w:val="24"/>
          <w:szCs w:val="24"/>
          <w:lang w:val="en-GB"/>
        </w:rPr>
        <w:t xml:space="preserve">expands </w:t>
      </w:r>
      <w:r w:rsidR="00EC68CE" w:rsidRPr="009B1FA9">
        <w:rPr>
          <w:rStyle w:val="BodyText1"/>
          <w:sz w:val="24"/>
          <w:szCs w:val="24"/>
          <w:lang w:val="en-GB"/>
        </w:rPr>
        <w:t xml:space="preserve">the </w:t>
      </w:r>
      <w:r w:rsidR="002C555E" w:rsidRPr="009B1FA9">
        <w:rPr>
          <w:rStyle w:val="BodyText1"/>
          <w:sz w:val="24"/>
          <w:szCs w:val="24"/>
          <w:lang w:val="en-GB"/>
        </w:rPr>
        <w:t>use of modern, gree</w:t>
      </w:r>
      <w:r w:rsidR="0070444E" w:rsidRPr="009B1FA9">
        <w:rPr>
          <w:rStyle w:val="BodyText1"/>
          <w:sz w:val="24"/>
          <w:szCs w:val="24"/>
          <w:lang w:val="en-GB"/>
        </w:rPr>
        <w:t>n</w:t>
      </w:r>
      <w:r w:rsidR="002C555E" w:rsidRPr="009B1FA9">
        <w:rPr>
          <w:rStyle w:val="BodyText1"/>
          <w:sz w:val="24"/>
          <w:szCs w:val="24"/>
          <w:lang w:val="en-GB"/>
        </w:rPr>
        <w:t xml:space="preserve"> technolog</w:t>
      </w:r>
      <w:r w:rsidR="0070444E" w:rsidRPr="009B1FA9">
        <w:rPr>
          <w:rStyle w:val="BodyText1"/>
          <w:sz w:val="24"/>
          <w:szCs w:val="24"/>
          <w:lang w:val="en-GB"/>
        </w:rPr>
        <w:t>i</w:t>
      </w:r>
      <w:r w:rsidR="002C555E" w:rsidRPr="009B1FA9">
        <w:rPr>
          <w:rStyle w:val="BodyText1"/>
          <w:sz w:val="24"/>
          <w:szCs w:val="24"/>
          <w:lang w:val="en-GB"/>
        </w:rPr>
        <w:t xml:space="preserve">es in the production and </w:t>
      </w:r>
      <w:r w:rsidR="00212E47" w:rsidRPr="009B1FA9">
        <w:rPr>
          <w:rStyle w:val="BodyText1"/>
          <w:sz w:val="24"/>
          <w:szCs w:val="24"/>
          <w:lang w:val="en-GB"/>
        </w:rPr>
        <w:t>transportation of oil and gas products, cuts emi</w:t>
      </w:r>
      <w:r w:rsidR="002C555E" w:rsidRPr="009B1FA9">
        <w:rPr>
          <w:rStyle w:val="BodyText1"/>
          <w:sz w:val="24"/>
          <w:szCs w:val="24"/>
          <w:lang w:val="en-GB"/>
        </w:rPr>
        <w:t>ssions from elect</w:t>
      </w:r>
      <w:r w:rsidR="00212E47" w:rsidRPr="009B1FA9">
        <w:rPr>
          <w:rStyle w:val="BodyText1"/>
          <w:sz w:val="24"/>
          <w:szCs w:val="24"/>
          <w:lang w:val="en-GB"/>
        </w:rPr>
        <w:t>r</w:t>
      </w:r>
      <w:r w:rsidR="002C555E" w:rsidRPr="009B1FA9">
        <w:rPr>
          <w:rStyle w:val="BodyText1"/>
          <w:sz w:val="24"/>
          <w:szCs w:val="24"/>
          <w:lang w:val="en-GB"/>
        </w:rPr>
        <w:t>ic</w:t>
      </w:r>
      <w:r w:rsidR="00212E47" w:rsidRPr="009B1FA9">
        <w:rPr>
          <w:rStyle w:val="BodyText1"/>
          <w:sz w:val="24"/>
          <w:szCs w:val="24"/>
          <w:lang w:val="en-GB"/>
        </w:rPr>
        <w:t>i</w:t>
      </w:r>
      <w:r w:rsidR="002C555E" w:rsidRPr="009B1FA9">
        <w:rPr>
          <w:rStyle w:val="BodyText1"/>
          <w:sz w:val="24"/>
          <w:szCs w:val="24"/>
          <w:lang w:val="en-GB"/>
        </w:rPr>
        <w:t>ty generation</w:t>
      </w:r>
      <w:r w:rsidR="00212E47" w:rsidRPr="009B1FA9">
        <w:rPr>
          <w:rStyle w:val="BodyText1"/>
          <w:sz w:val="24"/>
          <w:szCs w:val="24"/>
          <w:lang w:val="en-GB"/>
        </w:rPr>
        <w:t>,</w:t>
      </w:r>
      <w:r w:rsidR="002C555E" w:rsidRPr="009B1FA9">
        <w:rPr>
          <w:rStyle w:val="BodyText1"/>
          <w:sz w:val="24"/>
          <w:szCs w:val="24"/>
          <w:lang w:val="en-GB"/>
        </w:rPr>
        <w:t xml:space="preserve"> imp</w:t>
      </w:r>
      <w:r w:rsidR="00212E47" w:rsidRPr="009B1FA9">
        <w:rPr>
          <w:rStyle w:val="BodyText1"/>
          <w:sz w:val="24"/>
          <w:szCs w:val="24"/>
          <w:lang w:val="en-GB"/>
        </w:rPr>
        <w:t>l</w:t>
      </w:r>
      <w:r w:rsidR="002C555E" w:rsidRPr="009B1FA9">
        <w:rPr>
          <w:rStyle w:val="BodyText1"/>
          <w:sz w:val="24"/>
          <w:szCs w:val="24"/>
          <w:lang w:val="en-GB"/>
        </w:rPr>
        <w:t>ements adaptat</w:t>
      </w:r>
      <w:r w:rsidR="00212E47" w:rsidRPr="009B1FA9">
        <w:rPr>
          <w:rStyle w:val="BodyText1"/>
          <w:sz w:val="24"/>
          <w:szCs w:val="24"/>
          <w:lang w:val="en-GB"/>
        </w:rPr>
        <w:t>i</w:t>
      </w:r>
      <w:r w:rsidR="002C555E" w:rsidRPr="009B1FA9">
        <w:rPr>
          <w:rStyle w:val="BodyText1"/>
          <w:sz w:val="24"/>
          <w:szCs w:val="24"/>
          <w:lang w:val="en-GB"/>
        </w:rPr>
        <w:t>on act</w:t>
      </w:r>
      <w:r w:rsidR="00212E47" w:rsidRPr="009B1FA9">
        <w:rPr>
          <w:rStyle w:val="BodyText1"/>
          <w:sz w:val="24"/>
          <w:szCs w:val="24"/>
          <w:lang w:val="en-GB"/>
        </w:rPr>
        <w:t>i</w:t>
      </w:r>
      <w:r w:rsidR="002C555E" w:rsidRPr="009B1FA9">
        <w:rPr>
          <w:rStyle w:val="BodyText1"/>
          <w:sz w:val="24"/>
          <w:szCs w:val="24"/>
          <w:lang w:val="en-GB"/>
        </w:rPr>
        <w:t>ons and other polic</w:t>
      </w:r>
      <w:r w:rsidR="00212E47" w:rsidRPr="009B1FA9">
        <w:rPr>
          <w:rStyle w:val="BodyText1"/>
          <w:sz w:val="24"/>
          <w:szCs w:val="24"/>
          <w:lang w:val="en-GB"/>
        </w:rPr>
        <w:t>i</w:t>
      </w:r>
      <w:r w:rsidR="002C555E" w:rsidRPr="009B1FA9">
        <w:rPr>
          <w:rStyle w:val="BodyText1"/>
          <w:sz w:val="24"/>
          <w:szCs w:val="24"/>
          <w:lang w:val="en-GB"/>
        </w:rPr>
        <w:t>es.</w:t>
      </w:r>
      <w:r w:rsidR="009B1FA9">
        <w:rPr>
          <w:rStyle w:val="BodyText1"/>
          <w:sz w:val="24"/>
          <w:szCs w:val="24"/>
          <w:lang w:val="en-GB"/>
        </w:rPr>
        <w:t xml:space="preserve"> </w:t>
      </w:r>
      <w:r w:rsidR="009B1FA9" w:rsidRPr="009B1FA9">
        <w:rPr>
          <w:color w:val="auto"/>
          <w:lang w:val="en-GB"/>
        </w:rPr>
        <w:t>Although no waste is released into the environment during the use of solar cells, emissions of harmful gases occur during the preparation of solar cells, and the impact of these gases on global climate change is thousands of times stronger than carbon dioxide</w:t>
      </w:r>
      <w:r w:rsidR="009B1FA9">
        <w:rPr>
          <w:color w:val="auto"/>
          <w:lang w:val="en-GB"/>
        </w:rPr>
        <w:t>.</w:t>
      </w:r>
      <w:r w:rsidR="009B1FA9" w:rsidRPr="009B1FA9">
        <w:rPr>
          <w:color w:val="auto"/>
          <w:lang w:val="en-GB"/>
        </w:rPr>
        <w:t xml:space="preserve"> </w:t>
      </w:r>
      <w:r w:rsidR="002C555E" w:rsidRPr="009B1FA9">
        <w:rPr>
          <w:rStyle w:val="BodyText1"/>
          <w:sz w:val="24"/>
          <w:szCs w:val="24"/>
          <w:lang w:val="en-GB"/>
        </w:rPr>
        <w:t xml:space="preserve"> </w:t>
      </w:r>
    </w:p>
    <w:p w14:paraId="7B9726BC" w14:textId="77777777" w:rsidR="009B1FA9" w:rsidRDefault="009B1FA9" w:rsidP="009B1FA9">
      <w:pPr>
        <w:pStyle w:val="BodyText22"/>
        <w:shd w:val="clear" w:color="auto" w:fill="auto"/>
        <w:spacing w:line="276" w:lineRule="auto"/>
        <w:ind w:left="40" w:right="62"/>
        <w:jc w:val="both"/>
        <w:rPr>
          <w:rStyle w:val="BodyText1"/>
          <w:sz w:val="24"/>
          <w:szCs w:val="24"/>
          <w:lang w:val="en-GB"/>
        </w:rPr>
      </w:pPr>
    </w:p>
    <w:p w14:paraId="70B605E3" w14:textId="77777777" w:rsidR="00EC005F" w:rsidRPr="0070444E" w:rsidRDefault="002C555E" w:rsidP="0070444E">
      <w:pPr>
        <w:pStyle w:val="BodyText22"/>
        <w:shd w:val="clear" w:color="auto" w:fill="auto"/>
        <w:spacing w:after="236" w:line="276" w:lineRule="auto"/>
        <w:ind w:left="40" w:right="60"/>
        <w:jc w:val="both"/>
        <w:rPr>
          <w:sz w:val="24"/>
          <w:szCs w:val="24"/>
          <w:lang w:val="en-GB"/>
        </w:rPr>
      </w:pPr>
      <w:r w:rsidRPr="0070444E">
        <w:rPr>
          <w:rStyle w:val="BodyText1"/>
          <w:sz w:val="24"/>
          <w:szCs w:val="24"/>
          <w:lang w:val="en-GB"/>
        </w:rPr>
        <w:t>In order to ensure technical and env</w:t>
      </w:r>
      <w:r w:rsidR="009D7EA1">
        <w:rPr>
          <w:rStyle w:val="BodyText1"/>
          <w:sz w:val="24"/>
          <w:szCs w:val="24"/>
          <w:lang w:val="en-GB"/>
        </w:rPr>
        <w:t>i</w:t>
      </w:r>
      <w:r w:rsidRPr="0070444E">
        <w:rPr>
          <w:rStyle w:val="BodyText1"/>
          <w:sz w:val="24"/>
          <w:szCs w:val="24"/>
          <w:lang w:val="en-GB"/>
        </w:rPr>
        <w:t>ronmental safety during passenge</w:t>
      </w:r>
      <w:r w:rsidR="009D7EA1">
        <w:rPr>
          <w:rStyle w:val="BodyText1"/>
          <w:sz w:val="24"/>
          <w:szCs w:val="24"/>
          <w:lang w:val="en-GB"/>
        </w:rPr>
        <w:t>r</w:t>
      </w:r>
      <w:r w:rsidRPr="0070444E">
        <w:rPr>
          <w:rStyle w:val="BodyText1"/>
          <w:sz w:val="24"/>
          <w:szCs w:val="24"/>
          <w:lang w:val="en-GB"/>
        </w:rPr>
        <w:t xml:space="preserve"> transpo</w:t>
      </w:r>
      <w:r w:rsidR="009D7EA1">
        <w:rPr>
          <w:rStyle w:val="BodyText1"/>
          <w:sz w:val="24"/>
          <w:szCs w:val="24"/>
          <w:lang w:val="en-GB"/>
        </w:rPr>
        <w:t>rt</w:t>
      </w:r>
      <w:r w:rsidRPr="0070444E">
        <w:rPr>
          <w:rStyle w:val="BodyText1"/>
          <w:sz w:val="24"/>
          <w:szCs w:val="24"/>
          <w:lang w:val="en-GB"/>
        </w:rPr>
        <w:t xml:space="preserve"> in the transport sector, the use of compressed natural gas (CNG) vehicles in public trans</w:t>
      </w:r>
      <w:r w:rsidR="009D7EA1">
        <w:rPr>
          <w:rStyle w:val="BodyText1"/>
          <w:sz w:val="24"/>
          <w:szCs w:val="24"/>
          <w:lang w:val="en-GB"/>
        </w:rPr>
        <w:t>p</w:t>
      </w:r>
      <w:r w:rsidRPr="0070444E">
        <w:rPr>
          <w:rStyle w:val="BodyText1"/>
          <w:sz w:val="24"/>
          <w:szCs w:val="24"/>
          <w:lang w:val="en-GB"/>
        </w:rPr>
        <w:t xml:space="preserve">ort will continue </w:t>
      </w:r>
      <w:r w:rsidR="009D7EA1">
        <w:rPr>
          <w:rStyle w:val="BodyText1"/>
          <w:sz w:val="24"/>
          <w:szCs w:val="24"/>
          <w:lang w:val="en-GB"/>
        </w:rPr>
        <w:t>i</w:t>
      </w:r>
      <w:r w:rsidRPr="0070444E">
        <w:rPr>
          <w:rStyle w:val="BodyText1"/>
          <w:sz w:val="24"/>
          <w:szCs w:val="24"/>
          <w:lang w:val="en-GB"/>
        </w:rPr>
        <w:t xml:space="preserve">n the coming years. </w:t>
      </w:r>
      <w:r w:rsidR="009D7EA1">
        <w:rPr>
          <w:rStyle w:val="BodyText1"/>
          <w:sz w:val="24"/>
          <w:szCs w:val="24"/>
          <w:lang w:val="en-GB"/>
        </w:rPr>
        <w:t>Meanwhile</w:t>
      </w:r>
      <w:r w:rsidRPr="0070444E">
        <w:rPr>
          <w:rStyle w:val="BodyText1"/>
          <w:sz w:val="24"/>
          <w:szCs w:val="24"/>
          <w:lang w:val="en-GB"/>
        </w:rPr>
        <w:t>, a number of actions will be ta</w:t>
      </w:r>
      <w:r w:rsidR="009D7EA1">
        <w:rPr>
          <w:rStyle w:val="BodyText1"/>
          <w:sz w:val="24"/>
          <w:szCs w:val="24"/>
          <w:lang w:val="en-GB"/>
        </w:rPr>
        <w:t>k</w:t>
      </w:r>
      <w:r w:rsidRPr="0070444E">
        <w:rPr>
          <w:rStyle w:val="BodyText1"/>
          <w:sz w:val="24"/>
          <w:szCs w:val="24"/>
          <w:lang w:val="en-GB"/>
        </w:rPr>
        <w:t>en to modern</w:t>
      </w:r>
      <w:r w:rsidR="009D7EA1">
        <w:rPr>
          <w:rStyle w:val="BodyText1"/>
          <w:sz w:val="24"/>
          <w:szCs w:val="24"/>
          <w:lang w:val="en-GB"/>
        </w:rPr>
        <w:t>i</w:t>
      </w:r>
      <w:r w:rsidRPr="0070444E">
        <w:rPr>
          <w:rStyle w:val="BodyText1"/>
          <w:sz w:val="24"/>
          <w:szCs w:val="24"/>
          <w:lang w:val="en-GB"/>
        </w:rPr>
        <w:t>ze and diversify industry, crea</w:t>
      </w:r>
      <w:r w:rsidR="009D7EA1">
        <w:rPr>
          <w:rStyle w:val="BodyText1"/>
          <w:sz w:val="24"/>
          <w:szCs w:val="24"/>
          <w:lang w:val="en-GB"/>
        </w:rPr>
        <w:t>t</w:t>
      </w:r>
      <w:r w:rsidRPr="0070444E">
        <w:rPr>
          <w:rStyle w:val="BodyText1"/>
          <w:sz w:val="24"/>
          <w:szCs w:val="24"/>
          <w:lang w:val="en-GB"/>
        </w:rPr>
        <w:t>e new priority production areas, ind</w:t>
      </w:r>
      <w:r w:rsidR="009D7EA1">
        <w:rPr>
          <w:rStyle w:val="BodyText1"/>
          <w:sz w:val="24"/>
          <w:szCs w:val="24"/>
          <w:lang w:val="en-GB"/>
        </w:rPr>
        <w:t>u</w:t>
      </w:r>
      <w:r w:rsidRPr="0070444E">
        <w:rPr>
          <w:rStyle w:val="BodyText1"/>
          <w:sz w:val="24"/>
          <w:szCs w:val="24"/>
          <w:lang w:val="en-GB"/>
        </w:rPr>
        <w:t>st</w:t>
      </w:r>
      <w:r w:rsidR="009D7EA1">
        <w:rPr>
          <w:rStyle w:val="BodyText1"/>
          <w:sz w:val="24"/>
          <w:szCs w:val="24"/>
          <w:lang w:val="en-GB"/>
        </w:rPr>
        <w:t>ri</w:t>
      </w:r>
      <w:r w:rsidRPr="0070444E">
        <w:rPr>
          <w:rStyle w:val="BodyText1"/>
          <w:sz w:val="24"/>
          <w:szCs w:val="24"/>
          <w:lang w:val="en-GB"/>
        </w:rPr>
        <w:t xml:space="preserve">al parks, strengthen </w:t>
      </w:r>
      <w:r w:rsidR="009D7EA1">
        <w:rPr>
          <w:rStyle w:val="BodyText1"/>
          <w:sz w:val="24"/>
          <w:szCs w:val="24"/>
          <w:lang w:val="en-GB"/>
        </w:rPr>
        <w:t>i</w:t>
      </w:r>
      <w:r w:rsidRPr="0070444E">
        <w:rPr>
          <w:rStyle w:val="BodyText1"/>
          <w:sz w:val="24"/>
          <w:szCs w:val="24"/>
          <w:lang w:val="en-GB"/>
        </w:rPr>
        <w:t>ndustrial capacity in the reg</w:t>
      </w:r>
      <w:r w:rsidR="009D7EA1">
        <w:rPr>
          <w:rStyle w:val="BodyText1"/>
          <w:sz w:val="24"/>
          <w:szCs w:val="24"/>
          <w:lang w:val="en-GB"/>
        </w:rPr>
        <w:t>i</w:t>
      </w:r>
      <w:r w:rsidRPr="0070444E">
        <w:rPr>
          <w:rStyle w:val="BodyText1"/>
          <w:sz w:val="24"/>
          <w:szCs w:val="24"/>
          <w:lang w:val="en-GB"/>
        </w:rPr>
        <w:t xml:space="preserve">ons, and </w:t>
      </w:r>
      <w:r w:rsidR="009D7EA1">
        <w:rPr>
          <w:rStyle w:val="BodyText1"/>
          <w:sz w:val="24"/>
          <w:szCs w:val="24"/>
          <w:lang w:val="en-GB"/>
        </w:rPr>
        <w:t>provide</w:t>
      </w:r>
      <w:r w:rsidRPr="0070444E">
        <w:rPr>
          <w:rStyle w:val="BodyText1"/>
          <w:sz w:val="24"/>
          <w:szCs w:val="24"/>
          <w:lang w:val="en-GB"/>
        </w:rPr>
        <w:t xml:space="preserve"> opportunit</w:t>
      </w:r>
      <w:r w:rsidR="009D7EA1">
        <w:rPr>
          <w:rStyle w:val="BodyText1"/>
          <w:sz w:val="24"/>
          <w:szCs w:val="24"/>
          <w:lang w:val="en-GB"/>
        </w:rPr>
        <w:t>i</w:t>
      </w:r>
      <w:r w:rsidRPr="0070444E">
        <w:rPr>
          <w:rStyle w:val="BodyText1"/>
          <w:sz w:val="24"/>
          <w:szCs w:val="24"/>
          <w:lang w:val="en-GB"/>
        </w:rPr>
        <w:t>es that will ensure the deve</w:t>
      </w:r>
      <w:r w:rsidR="009D7EA1">
        <w:rPr>
          <w:rStyle w:val="BodyText1"/>
          <w:sz w:val="24"/>
          <w:szCs w:val="24"/>
          <w:lang w:val="en-GB"/>
        </w:rPr>
        <w:t>l</w:t>
      </w:r>
      <w:r w:rsidRPr="0070444E">
        <w:rPr>
          <w:rStyle w:val="BodyText1"/>
          <w:sz w:val="24"/>
          <w:szCs w:val="24"/>
          <w:lang w:val="en-GB"/>
        </w:rPr>
        <w:t>opment of industry based on innovatio</w:t>
      </w:r>
      <w:r w:rsidR="009D7EA1">
        <w:rPr>
          <w:rStyle w:val="BodyText1"/>
          <w:sz w:val="24"/>
          <w:szCs w:val="24"/>
          <w:lang w:val="en-GB"/>
        </w:rPr>
        <w:t>n</w:t>
      </w:r>
      <w:r w:rsidRPr="0070444E">
        <w:rPr>
          <w:rStyle w:val="BodyText1"/>
          <w:sz w:val="24"/>
          <w:szCs w:val="24"/>
          <w:lang w:val="en-GB"/>
        </w:rPr>
        <w:t xml:space="preserve"> and modern technolog</w:t>
      </w:r>
      <w:r w:rsidR="009D7EA1">
        <w:rPr>
          <w:rStyle w:val="BodyText1"/>
          <w:sz w:val="24"/>
          <w:szCs w:val="24"/>
          <w:lang w:val="en-GB"/>
        </w:rPr>
        <w:t>i</w:t>
      </w:r>
      <w:r w:rsidRPr="0070444E">
        <w:rPr>
          <w:rStyle w:val="BodyText1"/>
          <w:sz w:val="24"/>
          <w:szCs w:val="24"/>
          <w:lang w:val="en-GB"/>
        </w:rPr>
        <w:t>es</w:t>
      </w:r>
      <w:r w:rsidR="009D7EA1">
        <w:rPr>
          <w:rStyle w:val="BodyText1"/>
          <w:sz w:val="24"/>
          <w:szCs w:val="24"/>
          <w:lang w:val="en-GB"/>
        </w:rPr>
        <w:t>.</w:t>
      </w:r>
    </w:p>
    <w:p w14:paraId="120CBE98" w14:textId="77777777" w:rsidR="004B160C" w:rsidRDefault="004B160C" w:rsidP="009B1FA9">
      <w:pPr>
        <w:pStyle w:val="BodyText22"/>
        <w:shd w:val="clear" w:color="auto" w:fill="auto"/>
        <w:tabs>
          <w:tab w:val="left" w:pos="9923"/>
        </w:tabs>
        <w:spacing w:line="276" w:lineRule="auto"/>
        <w:ind w:left="851" w:right="-709"/>
        <w:jc w:val="both"/>
        <w:rPr>
          <w:rStyle w:val="BodyText1"/>
          <w:sz w:val="24"/>
          <w:szCs w:val="24"/>
          <w:lang w:val="en-GB"/>
        </w:rPr>
      </w:pPr>
    </w:p>
    <w:p w14:paraId="0DF87AB4" w14:textId="77777777" w:rsidR="004B160C" w:rsidRDefault="004B160C" w:rsidP="009B1FA9">
      <w:pPr>
        <w:pStyle w:val="BodyText22"/>
        <w:shd w:val="clear" w:color="auto" w:fill="auto"/>
        <w:tabs>
          <w:tab w:val="left" w:pos="9923"/>
        </w:tabs>
        <w:spacing w:line="276" w:lineRule="auto"/>
        <w:ind w:left="851" w:right="-709"/>
        <w:jc w:val="both"/>
        <w:rPr>
          <w:rStyle w:val="BodyText1"/>
          <w:sz w:val="24"/>
          <w:szCs w:val="24"/>
          <w:lang w:val="en-GB"/>
        </w:rPr>
      </w:pPr>
    </w:p>
    <w:p w14:paraId="108808AF" w14:textId="77777777" w:rsidR="004F564B" w:rsidRDefault="004F564B" w:rsidP="009B1FA9">
      <w:pPr>
        <w:pStyle w:val="BodyText22"/>
        <w:shd w:val="clear" w:color="auto" w:fill="auto"/>
        <w:tabs>
          <w:tab w:val="left" w:pos="9923"/>
        </w:tabs>
        <w:spacing w:line="276" w:lineRule="auto"/>
        <w:ind w:left="851" w:right="-709"/>
        <w:jc w:val="both"/>
        <w:rPr>
          <w:rStyle w:val="BodyText1"/>
          <w:sz w:val="24"/>
          <w:szCs w:val="24"/>
          <w:lang w:val="en-GB"/>
        </w:rPr>
      </w:pPr>
    </w:p>
    <w:p w14:paraId="4DC1EB61" w14:textId="77777777" w:rsidR="00EC005F" w:rsidRDefault="002C555E" w:rsidP="009B1FA9">
      <w:pPr>
        <w:pStyle w:val="BodyText22"/>
        <w:shd w:val="clear" w:color="auto" w:fill="auto"/>
        <w:tabs>
          <w:tab w:val="left" w:pos="9923"/>
        </w:tabs>
        <w:spacing w:line="276" w:lineRule="auto"/>
        <w:ind w:left="851" w:right="-709"/>
        <w:jc w:val="both"/>
        <w:rPr>
          <w:rStyle w:val="BodyText1"/>
          <w:sz w:val="24"/>
          <w:szCs w:val="24"/>
          <w:lang w:val="en-GB"/>
        </w:rPr>
      </w:pPr>
      <w:r w:rsidRPr="0070444E">
        <w:rPr>
          <w:rStyle w:val="BodyText1"/>
          <w:sz w:val="24"/>
          <w:szCs w:val="24"/>
          <w:lang w:val="en-GB"/>
        </w:rPr>
        <w:t>In the waste sector, regional waste management centr</w:t>
      </w:r>
      <w:r w:rsidR="009D7EA1">
        <w:rPr>
          <w:rStyle w:val="BodyText1"/>
          <w:sz w:val="24"/>
          <w:szCs w:val="24"/>
          <w:lang w:val="en-GB"/>
        </w:rPr>
        <w:t>e</w:t>
      </w:r>
      <w:r w:rsidRPr="0070444E">
        <w:rPr>
          <w:rStyle w:val="BodyText1"/>
          <w:sz w:val="24"/>
          <w:szCs w:val="24"/>
          <w:lang w:val="en-GB"/>
        </w:rPr>
        <w:t>s based on modern techno</w:t>
      </w:r>
      <w:r w:rsidR="009D7EA1">
        <w:rPr>
          <w:rStyle w:val="BodyText1"/>
          <w:sz w:val="24"/>
          <w:szCs w:val="24"/>
          <w:lang w:val="en-GB"/>
        </w:rPr>
        <w:t>l</w:t>
      </w:r>
      <w:r w:rsidRPr="0070444E">
        <w:rPr>
          <w:rStyle w:val="BodyText1"/>
          <w:sz w:val="24"/>
          <w:szCs w:val="24"/>
          <w:lang w:val="en-GB"/>
        </w:rPr>
        <w:t>ogies will be estab</w:t>
      </w:r>
      <w:r w:rsidR="009D7EA1">
        <w:rPr>
          <w:rStyle w:val="BodyText1"/>
          <w:sz w:val="24"/>
          <w:szCs w:val="24"/>
          <w:lang w:val="en-GB"/>
        </w:rPr>
        <w:t>li</w:t>
      </w:r>
      <w:r w:rsidRPr="0070444E">
        <w:rPr>
          <w:rStyle w:val="BodyText1"/>
          <w:sz w:val="24"/>
          <w:szCs w:val="24"/>
          <w:lang w:val="en-GB"/>
        </w:rPr>
        <w:t>shed to ac</w:t>
      </w:r>
      <w:r w:rsidR="009D7EA1">
        <w:rPr>
          <w:rStyle w:val="BodyText1"/>
          <w:sz w:val="24"/>
          <w:szCs w:val="24"/>
          <w:lang w:val="en-GB"/>
        </w:rPr>
        <w:t>hieve</w:t>
      </w:r>
      <w:r w:rsidRPr="0070444E">
        <w:rPr>
          <w:rStyle w:val="BodyText1"/>
          <w:sz w:val="24"/>
          <w:szCs w:val="24"/>
          <w:lang w:val="en-GB"/>
        </w:rPr>
        <w:t xml:space="preserve"> the goal of 100% waste collection in urban areas and 90% in rural areas by 2036. The initiative to establish modern agro-</w:t>
      </w:r>
      <w:r w:rsidR="009D7EA1">
        <w:rPr>
          <w:rStyle w:val="BodyText1"/>
          <w:sz w:val="24"/>
          <w:szCs w:val="24"/>
          <w:lang w:val="en-GB"/>
        </w:rPr>
        <w:t>p</w:t>
      </w:r>
      <w:r w:rsidRPr="0070444E">
        <w:rPr>
          <w:rStyle w:val="BodyText1"/>
          <w:sz w:val="24"/>
          <w:szCs w:val="24"/>
          <w:lang w:val="en-GB"/>
        </w:rPr>
        <w:t xml:space="preserve">arks </w:t>
      </w:r>
      <w:r w:rsidR="009D7EA1">
        <w:rPr>
          <w:rStyle w:val="BodyText1"/>
          <w:sz w:val="24"/>
          <w:szCs w:val="24"/>
          <w:lang w:val="en-GB"/>
        </w:rPr>
        <w:t>i</w:t>
      </w:r>
      <w:r w:rsidRPr="0070444E">
        <w:rPr>
          <w:rStyle w:val="BodyText1"/>
          <w:sz w:val="24"/>
          <w:szCs w:val="24"/>
          <w:lang w:val="en-GB"/>
        </w:rPr>
        <w:t>n the agricultura</w:t>
      </w:r>
      <w:r w:rsidR="009D7EA1">
        <w:rPr>
          <w:rStyle w:val="BodyText1"/>
          <w:sz w:val="24"/>
          <w:szCs w:val="24"/>
          <w:lang w:val="en-GB"/>
        </w:rPr>
        <w:t>l</w:t>
      </w:r>
      <w:r w:rsidRPr="0070444E">
        <w:rPr>
          <w:rStyle w:val="BodyText1"/>
          <w:sz w:val="24"/>
          <w:szCs w:val="24"/>
          <w:lang w:val="en-GB"/>
        </w:rPr>
        <w:t xml:space="preserve"> sector w</w:t>
      </w:r>
      <w:r w:rsidR="009D7EA1">
        <w:rPr>
          <w:rStyle w:val="BodyText1"/>
          <w:sz w:val="24"/>
          <w:szCs w:val="24"/>
          <w:lang w:val="en-GB"/>
        </w:rPr>
        <w:t>i</w:t>
      </w:r>
      <w:r w:rsidRPr="0070444E">
        <w:rPr>
          <w:rStyle w:val="BodyText1"/>
          <w:sz w:val="24"/>
          <w:szCs w:val="24"/>
          <w:lang w:val="en-GB"/>
        </w:rPr>
        <w:t>ll</w:t>
      </w:r>
      <w:r w:rsidR="009D7EA1">
        <w:rPr>
          <w:rStyle w:val="BodyText1"/>
          <w:sz w:val="24"/>
          <w:szCs w:val="24"/>
          <w:lang w:val="en-GB"/>
        </w:rPr>
        <w:t xml:space="preserve"> </w:t>
      </w:r>
      <w:r w:rsidRPr="0070444E">
        <w:rPr>
          <w:rStyle w:val="BodyText1"/>
          <w:sz w:val="24"/>
          <w:szCs w:val="24"/>
          <w:lang w:val="en-GB"/>
        </w:rPr>
        <w:t xml:space="preserve">create opportunities </w:t>
      </w:r>
      <w:r w:rsidR="009D7EA1">
        <w:rPr>
          <w:rStyle w:val="BodyText1"/>
          <w:sz w:val="24"/>
          <w:szCs w:val="24"/>
          <w:lang w:val="en-GB"/>
        </w:rPr>
        <w:t>f</w:t>
      </w:r>
      <w:r w:rsidRPr="0070444E">
        <w:rPr>
          <w:rStyle w:val="BodyText1"/>
          <w:sz w:val="24"/>
          <w:szCs w:val="24"/>
          <w:lang w:val="en-GB"/>
        </w:rPr>
        <w:t xml:space="preserve">or </w:t>
      </w:r>
      <w:r w:rsidR="009D7EA1">
        <w:rPr>
          <w:rStyle w:val="BodyText1"/>
          <w:sz w:val="24"/>
          <w:szCs w:val="24"/>
          <w:lang w:val="en-GB"/>
        </w:rPr>
        <w:t xml:space="preserve">the </w:t>
      </w:r>
      <w:r w:rsidRPr="0070444E">
        <w:rPr>
          <w:rStyle w:val="BodyText1"/>
          <w:sz w:val="24"/>
          <w:szCs w:val="24"/>
          <w:lang w:val="en-GB"/>
        </w:rPr>
        <w:t>p</w:t>
      </w:r>
      <w:r w:rsidR="009D7EA1">
        <w:rPr>
          <w:rStyle w:val="BodyText1"/>
          <w:sz w:val="24"/>
          <w:szCs w:val="24"/>
          <w:lang w:val="en-GB"/>
        </w:rPr>
        <w:t>roper</w:t>
      </w:r>
      <w:r w:rsidRPr="0070444E">
        <w:rPr>
          <w:rStyle w:val="BodyText1"/>
          <w:sz w:val="24"/>
          <w:szCs w:val="24"/>
          <w:lang w:val="en-GB"/>
        </w:rPr>
        <w:t xml:space="preserve"> use of resources such as modern equipment effic</w:t>
      </w:r>
      <w:r w:rsidR="009D7EA1">
        <w:rPr>
          <w:rStyle w:val="BodyText1"/>
          <w:sz w:val="24"/>
          <w:szCs w:val="24"/>
          <w:lang w:val="en-GB"/>
        </w:rPr>
        <w:t>i</w:t>
      </w:r>
      <w:r w:rsidRPr="0070444E">
        <w:rPr>
          <w:rStyle w:val="BodyText1"/>
          <w:sz w:val="24"/>
          <w:szCs w:val="24"/>
          <w:lang w:val="en-GB"/>
        </w:rPr>
        <w:t>ent use of information and communication technologies, cost minim</w:t>
      </w:r>
      <w:r w:rsidR="009D7EA1">
        <w:rPr>
          <w:rStyle w:val="BodyText1"/>
          <w:sz w:val="24"/>
          <w:szCs w:val="24"/>
          <w:lang w:val="en-GB"/>
        </w:rPr>
        <w:t>i</w:t>
      </w:r>
      <w:r w:rsidRPr="0070444E">
        <w:rPr>
          <w:rStyle w:val="BodyText1"/>
          <w:sz w:val="24"/>
          <w:szCs w:val="24"/>
          <w:lang w:val="en-GB"/>
        </w:rPr>
        <w:t>zat</w:t>
      </w:r>
      <w:r w:rsidR="009D7EA1">
        <w:rPr>
          <w:rStyle w:val="BodyText1"/>
          <w:sz w:val="24"/>
          <w:szCs w:val="24"/>
          <w:lang w:val="en-GB"/>
        </w:rPr>
        <w:t>i</w:t>
      </w:r>
      <w:r w:rsidRPr="0070444E">
        <w:rPr>
          <w:rStyle w:val="BodyText1"/>
          <w:sz w:val="24"/>
          <w:szCs w:val="24"/>
          <w:lang w:val="en-GB"/>
        </w:rPr>
        <w:t xml:space="preserve">on, environmental protection </w:t>
      </w:r>
      <w:r w:rsidR="009D7EA1" w:rsidRPr="0070444E">
        <w:rPr>
          <w:rStyle w:val="BodyText1"/>
          <w:sz w:val="24"/>
          <w:szCs w:val="24"/>
          <w:lang w:val="en-GB"/>
        </w:rPr>
        <w:t>and efficient</w:t>
      </w:r>
      <w:r w:rsidRPr="0070444E">
        <w:rPr>
          <w:rStyle w:val="BodyText1"/>
          <w:sz w:val="24"/>
          <w:szCs w:val="24"/>
          <w:lang w:val="en-GB"/>
        </w:rPr>
        <w:t xml:space="preserve"> use of water and land resources</w:t>
      </w:r>
      <w:r w:rsidR="009D7EA1">
        <w:rPr>
          <w:rStyle w:val="BodyText1"/>
          <w:sz w:val="24"/>
          <w:szCs w:val="24"/>
          <w:lang w:val="en-GB"/>
        </w:rPr>
        <w:t>.</w:t>
      </w:r>
      <w:r w:rsidRPr="0070444E">
        <w:rPr>
          <w:rStyle w:val="BodyText1"/>
          <w:sz w:val="24"/>
          <w:szCs w:val="24"/>
          <w:lang w:val="en-GB"/>
        </w:rPr>
        <w:t xml:space="preserve"> It is p</w:t>
      </w:r>
      <w:r w:rsidR="009D7EA1">
        <w:rPr>
          <w:rStyle w:val="BodyText1"/>
          <w:sz w:val="24"/>
          <w:szCs w:val="24"/>
          <w:lang w:val="en-GB"/>
        </w:rPr>
        <w:t>l</w:t>
      </w:r>
      <w:r w:rsidRPr="0070444E">
        <w:rPr>
          <w:rStyle w:val="BodyText1"/>
          <w:sz w:val="24"/>
          <w:szCs w:val="24"/>
          <w:lang w:val="en-GB"/>
        </w:rPr>
        <w:t xml:space="preserve">anned to </w:t>
      </w:r>
      <w:r w:rsidR="009D7EA1">
        <w:rPr>
          <w:rStyle w:val="BodyText1"/>
          <w:sz w:val="24"/>
          <w:szCs w:val="24"/>
          <w:lang w:val="en-GB"/>
        </w:rPr>
        <w:t xml:space="preserve">deploy </w:t>
      </w:r>
      <w:r w:rsidRPr="0070444E">
        <w:rPr>
          <w:rStyle w:val="BodyText1"/>
          <w:sz w:val="24"/>
          <w:szCs w:val="24"/>
          <w:lang w:val="en-GB"/>
        </w:rPr>
        <w:t>the latest technolog</w:t>
      </w:r>
      <w:r w:rsidR="009D7EA1">
        <w:rPr>
          <w:rStyle w:val="BodyText1"/>
          <w:sz w:val="24"/>
          <w:szCs w:val="24"/>
          <w:lang w:val="en-GB"/>
        </w:rPr>
        <w:t>i</w:t>
      </w:r>
      <w:r w:rsidRPr="0070444E">
        <w:rPr>
          <w:rStyle w:val="BodyText1"/>
          <w:sz w:val="24"/>
          <w:szCs w:val="24"/>
          <w:lang w:val="en-GB"/>
        </w:rPr>
        <w:t>es for the collection and use of met</w:t>
      </w:r>
      <w:r w:rsidR="009D7EA1">
        <w:rPr>
          <w:rStyle w:val="BodyText1"/>
          <w:sz w:val="24"/>
          <w:szCs w:val="24"/>
          <w:lang w:val="en-GB"/>
        </w:rPr>
        <w:t>h</w:t>
      </w:r>
      <w:r w:rsidRPr="0070444E">
        <w:rPr>
          <w:rStyle w:val="BodyText1"/>
          <w:sz w:val="24"/>
          <w:szCs w:val="24"/>
          <w:lang w:val="en-GB"/>
        </w:rPr>
        <w:t xml:space="preserve">ane gas </w:t>
      </w:r>
      <w:r w:rsidR="009D7EA1">
        <w:rPr>
          <w:rStyle w:val="BodyText1"/>
          <w:sz w:val="24"/>
          <w:szCs w:val="24"/>
          <w:lang w:val="en-GB"/>
        </w:rPr>
        <w:t>i</w:t>
      </w:r>
      <w:r w:rsidRPr="0070444E">
        <w:rPr>
          <w:rStyle w:val="BodyText1"/>
          <w:sz w:val="24"/>
          <w:szCs w:val="24"/>
          <w:lang w:val="en-GB"/>
        </w:rPr>
        <w:t>n these agr</w:t>
      </w:r>
      <w:r w:rsidR="009D7EA1">
        <w:rPr>
          <w:rStyle w:val="BodyText1"/>
          <w:sz w:val="24"/>
          <w:szCs w:val="24"/>
          <w:lang w:val="en-GB"/>
        </w:rPr>
        <w:t>i</w:t>
      </w:r>
      <w:r w:rsidRPr="0070444E">
        <w:rPr>
          <w:rStyle w:val="BodyText1"/>
          <w:sz w:val="24"/>
          <w:szCs w:val="24"/>
          <w:lang w:val="en-GB"/>
        </w:rPr>
        <w:t>cultural parks</w:t>
      </w:r>
      <w:r w:rsidR="009D7EA1">
        <w:rPr>
          <w:rStyle w:val="BodyText1"/>
          <w:sz w:val="24"/>
          <w:szCs w:val="24"/>
          <w:lang w:val="en-GB"/>
        </w:rPr>
        <w:t>.</w:t>
      </w:r>
    </w:p>
    <w:p w14:paraId="236FBEDC" w14:textId="77777777" w:rsidR="009D7EA1" w:rsidRDefault="009D7EA1" w:rsidP="0080554A">
      <w:pPr>
        <w:pStyle w:val="BodyText22"/>
        <w:shd w:val="clear" w:color="auto" w:fill="auto"/>
        <w:spacing w:line="276" w:lineRule="auto"/>
        <w:ind w:left="851" w:right="60"/>
        <w:jc w:val="both"/>
        <w:rPr>
          <w:rStyle w:val="BodyText1"/>
          <w:sz w:val="24"/>
          <w:szCs w:val="24"/>
          <w:lang w:val="en-GB"/>
        </w:rPr>
      </w:pPr>
    </w:p>
    <w:p w14:paraId="10F9B080" w14:textId="77777777" w:rsidR="009D7EA1" w:rsidRPr="0070444E" w:rsidRDefault="009D7EA1" w:rsidP="0080554A">
      <w:pPr>
        <w:pStyle w:val="BodyText22"/>
        <w:shd w:val="clear" w:color="auto" w:fill="auto"/>
        <w:spacing w:after="255" w:line="276" w:lineRule="auto"/>
        <w:ind w:left="851" w:right="-708"/>
        <w:jc w:val="both"/>
        <w:rPr>
          <w:sz w:val="24"/>
          <w:szCs w:val="24"/>
          <w:lang w:val="en-GB"/>
        </w:rPr>
      </w:pPr>
      <w:r w:rsidRPr="0070444E">
        <w:rPr>
          <w:rStyle w:val="BodyText1"/>
          <w:sz w:val="24"/>
          <w:szCs w:val="24"/>
          <w:lang w:val="en-GB"/>
        </w:rPr>
        <w:t>Strategic Roadmaps fo</w:t>
      </w:r>
      <w:r>
        <w:rPr>
          <w:rStyle w:val="BodyText1"/>
          <w:sz w:val="24"/>
          <w:szCs w:val="24"/>
          <w:lang w:val="en-GB"/>
        </w:rPr>
        <w:t>r</w:t>
      </w:r>
      <w:r w:rsidRPr="0070444E">
        <w:rPr>
          <w:rStyle w:val="BodyText1"/>
          <w:sz w:val="24"/>
          <w:szCs w:val="24"/>
          <w:lang w:val="en-GB"/>
        </w:rPr>
        <w:t xml:space="preserve"> </w:t>
      </w:r>
      <w:r w:rsidR="00BD314E">
        <w:rPr>
          <w:rStyle w:val="BodyText1"/>
          <w:sz w:val="24"/>
          <w:szCs w:val="24"/>
          <w:lang w:val="en-GB"/>
        </w:rPr>
        <w:t>the major areas</w:t>
      </w:r>
      <w:r w:rsidRPr="0070444E">
        <w:rPr>
          <w:rStyle w:val="BodyText1"/>
          <w:sz w:val="24"/>
          <w:szCs w:val="24"/>
          <w:lang w:val="en-GB"/>
        </w:rPr>
        <w:t xml:space="preserve"> of the </w:t>
      </w:r>
      <w:r w:rsidR="00BD314E">
        <w:rPr>
          <w:rStyle w:val="BodyText1"/>
          <w:sz w:val="24"/>
          <w:szCs w:val="24"/>
          <w:lang w:val="en-GB"/>
        </w:rPr>
        <w:t>n</w:t>
      </w:r>
      <w:r w:rsidRPr="0070444E">
        <w:rPr>
          <w:rStyle w:val="BodyText1"/>
          <w:sz w:val="24"/>
          <w:szCs w:val="24"/>
          <w:lang w:val="en-GB"/>
        </w:rPr>
        <w:t>at</w:t>
      </w:r>
      <w:r w:rsidR="00BD314E">
        <w:rPr>
          <w:rStyle w:val="BodyText1"/>
          <w:sz w:val="24"/>
          <w:szCs w:val="24"/>
          <w:lang w:val="en-GB"/>
        </w:rPr>
        <w:t>i</w:t>
      </w:r>
      <w:r w:rsidRPr="0070444E">
        <w:rPr>
          <w:rStyle w:val="BodyText1"/>
          <w:sz w:val="24"/>
          <w:szCs w:val="24"/>
          <w:lang w:val="en-GB"/>
        </w:rPr>
        <w:t>on</w:t>
      </w:r>
      <w:r w:rsidR="00BD314E">
        <w:rPr>
          <w:rStyle w:val="BodyText1"/>
          <w:sz w:val="24"/>
          <w:szCs w:val="24"/>
          <w:lang w:val="en-GB"/>
        </w:rPr>
        <w:t>a</w:t>
      </w:r>
      <w:r w:rsidRPr="0070444E">
        <w:rPr>
          <w:rStyle w:val="BodyText1"/>
          <w:sz w:val="24"/>
          <w:szCs w:val="24"/>
          <w:lang w:val="en-GB"/>
        </w:rPr>
        <w:t xml:space="preserve">l </w:t>
      </w:r>
      <w:r w:rsidR="00BD314E">
        <w:rPr>
          <w:rStyle w:val="BodyText1"/>
          <w:sz w:val="24"/>
          <w:szCs w:val="24"/>
          <w:lang w:val="en-GB"/>
        </w:rPr>
        <w:t>e</w:t>
      </w:r>
      <w:r w:rsidRPr="0070444E">
        <w:rPr>
          <w:rStyle w:val="BodyText1"/>
          <w:sz w:val="24"/>
          <w:szCs w:val="24"/>
          <w:lang w:val="en-GB"/>
        </w:rPr>
        <w:t xml:space="preserve">conomy </w:t>
      </w:r>
      <w:r w:rsidR="00BD314E">
        <w:rPr>
          <w:rStyle w:val="BodyText1"/>
          <w:sz w:val="24"/>
          <w:szCs w:val="24"/>
          <w:lang w:val="en-GB"/>
        </w:rPr>
        <w:t>included m</w:t>
      </w:r>
      <w:r w:rsidRPr="0070444E">
        <w:rPr>
          <w:rStyle w:val="BodyText1"/>
          <w:sz w:val="24"/>
          <w:szCs w:val="24"/>
          <w:lang w:val="en-GB"/>
        </w:rPr>
        <w:t>easures to ensure susta</w:t>
      </w:r>
      <w:r w:rsidR="00BD314E">
        <w:rPr>
          <w:rStyle w:val="BodyText1"/>
          <w:sz w:val="24"/>
          <w:szCs w:val="24"/>
          <w:lang w:val="en-GB"/>
        </w:rPr>
        <w:t>in</w:t>
      </w:r>
      <w:r w:rsidRPr="0070444E">
        <w:rPr>
          <w:rStyle w:val="BodyText1"/>
          <w:sz w:val="24"/>
          <w:szCs w:val="24"/>
          <w:lang w:val="en-GB"/>
        </w:rPr>
        <w:t>able deve</w:t>
      </w:r>
      <w:r w:rsidR="00BD314E">
        <w:rPr>
          <w:rStyle w:val="BodyText1"/>
          <w:sz w:val="24"/>
          <w:szCs w:val="24"/>
          <w:lang w:val="en-GB"/>
        </w:rPr>
        <w:t>l</w:t>
      </w:r>
      <w:r w:rsidRPr="0070444E">
        <w:rPr>
          <w:rStyle w:val="BodyText1"/>
          <w:sz w:val="24"/>
          <w:szCs w:val="24"/>
          <w:lang w:val="en-GB"/>
        </w:rPr>
        <w:t>o</w:t>
      </w:r>
      <w:r w:rsidR="00BD314E">
        <w:rPr>
          <w:rStyle w:val="BodyText1"/>
          <w:sz w:val="24"/>
          <w:szCs w:val="24"/>
          <w:lang w:val="en-GB"/>
        </w:rPr>
        <w:t>p</w:t>
      </w:r>
      <w:r w:rsidRPr="0070444E">
        <w:rPr>
          <w:rStyle w:val="BodyText1"/>
          <w:sz w:val="24"/>
          <w:szCs w:val="24"/>
          <w:lang w:val="en-GB"/>
        </w:rPr>
        <w:t>ment o</w:t>
      </w:r>
      <w:r w:rsidR="00BD314E">
        <w:rPr>
          <w:rStyle w:val="BodyText1"/>
          <w:sz w:val="24"/>
          <w:szCs w:val="24"/>
          <w:lang w:val="en-GB"/>
        </w:rPr>
        <w:t>f</w:t>
      </w:r>
      <w:r w:rsidRPr="0070444E">
        <w:rPr>
          <w:rStyle w:val="BodyText1"/>
          <w:sz w:val="24"/>
          <w:szCs w:val="24"/>
          <w:lang w:val="en-GB"/>
        </w:rPr>
        <w:t xml:space="preserve"> low carbon</w:t>
      </w:r>
      <w:r w:rsidR="00BD314E">
        <w:rPr>
          <w:rStyle w:val="BodyText1"/>
          <w:sz w:val="24"/>
          <w:szCs w:val="24"/>
          <w:lang w:val="en-GB"/>
        </w:rPr>
        <w:t xml:space="preserve">, </w:t>
      </w:r>
      <w:r w:rsidRPr="0070444E">
        <w:rPr>
          <w:rStyle w:val="BodyText1"/>
          <w:sz w:val="24"/>
          <w:szCs w:val="24"/>
          <w:lang w:val="en-GB"/>
        </w:rPr>
        <w:t>which invo</w:t>
      </w:r>
      <w:r w:rsidR="00BD314E">
        <w:rPr>
          <w:rStyle w:val="BodyText1"/>
          <w:sz w:val="24"/>
          <w:szCs w:val="24"/>
          <w:lang w:val="en-GB"/>
        </w:rPr>
        <w:t>l</w:t>
      </w:r>
      <w:r w:rsidRPr="0070444E">
        <w:rPr>
          <w:rStyle w:val="BodyText1"/>
          <w:sz w:val="24"/>
          <w:szCs w:val="24"/>
          <w:lang w:val="en-GB"/>
        </w:rPr>
        <w:t>ve</w:t>
      </w:r>
      <w:r w:rsidR="00BD314E">
        <w:rPr>
          <w:rStyle w:val="BodyText1"/>
          <w:sz w:val="24"/>
          <w:szCs w:val="24"/>
          <w:lang w:val="en-GB"/>
        </w:rPr>
        <w:t>d</w:t>
      </w:r>
      <w:r w:rsidRPr="0070444E">
        <w:rPr>
          <w:rStyle w:val="BodyText1"/>
          <w:sz w:val="24"/>
          <w:szCs w:val="24"/>
          <w:lang w:val="en-GB"/>
        </w:rPr>
        <w:t xml:space="preserve"> the use of the latest techno</w:t>
      </w:r>
      <w:r w:rsidR="00BD314E">
        <w:rPr>
          <w:rStyle w:val="BodyText1"/>
          <w:sz w:val="24"/>
          <w:szCs w:val="24"/>
          <w:lang w:val="en-GB"/>
        </w:rPr>
        <w:t>l</w:t>
      </w:r>
      <w:r w:rsidRPr="0070444E">
        <w:rPr>
          <w:rStyle w:val="BodyText1"/>
          <w:sz w:val="24"/>
          <w:szCs w:val="24"/>
          <w:lang w:val="en-GB"/>
        </w:rPr>
        <w:t xml:space="preserve">ogıes in the </w:t>
      </w:r>
      <w:r w:rsidR="00BD314E">
        <w:rPr>
          <w:rStyle w:val="BodyText1"/>
          <w:sz w:val="24"/>
          <w:szCs w:val="24"/>
          <w:lang w:val="en-GB"/>
        </w:rPr>
        <w:t>i</w:t>
      </w:r>
      <w:r w:rsidRPr="0070444E">
        <w:rPr>
          <w:rStyle w:val="BodyText1"/>
          <w:sz w:val="24"/>
          <w:szCs w:val="24"/>
          <w:lang w:val="en-GB"/>
        </w:rPr>
        <w:t>mplementat</w:t>
      </w:r>
      <w:r w:rsidR="00BD314E">
        <w:rPr>
          <w:rStyle w:val="BodyText1"/>
          <w:sz w:val="24"/>
          <w:szCs w:val="24"/>
          <w:lang w:val="en-GB"/>
        </w:rPr>
        <w:t>i</w:t>
      </w:r>
      <w:r w:rsidRPr="0070444E">
        <w:rPr>
          <w:rStyle w:val="BodyText1"/>
          <w:sz w:val="24"/>
          <w:szCs w:val="24"/>
          <w:lang w:val="en-GB"/>
        </w:rPr>
        <w:t>on of such measures.</w:t>
      </w:r>
    </w:p>
    <w:p w14:paraId="55F4E947" w14:textId="77777777" w:rsidR="009D7EA1" w:rsidRDefault="00CA1D98" w:rsidP="00BB70CF">
      <w:pPr>
        <w:pStyle w:val="BodyText22"/>
        <w:shd w:val="clear" w:color="auto" w:fill="auto"/>
        <w:spacing w:line="276" w:lineRule="auto"/>
        <w:ind w:left="851" w:right="-708"/>
        <w:jc w:val="both"/>
        <w:rPr>
          <w:rStyle w:val="BodyText1"/>
          <w:sz w:val="24"/>
          <w:szCs w:val="24"/>
          <w:lang w:val="en-GB"/>
        </w:rPr>
      </w:pPr>
      <w:r w:rsidRPr="00D652A2">
        <w:rPr>
          <w:sz w:val="24"/>
          <w:szCs w:val="24"/>
          <w:lang w:val="en-GB"/>
        </w:rPr>
        <w:t>“Green Energy Zone” concept launched in the liberated territories of Azerbaijan will allow to move steadily to the cleaner energy mix.</w:t>
      </w:r>
      <w:r w:rsidRPr="00D652A2">
        <w:rPr>
          <w:bCs/>
          <w:sz w:val="24"/>
          <w:szCs w:val="24"/>
          <w:lang w:val="en-GB"/>
        </w:rPr>
        <w:t xml:space="preserve"> Meanwhile</w:t>
      </w:r>
      <w:r w:rsidRPr="00D652A2">
        <w:rPr>
          <w:bCs/>
          <w:sz w:val="24"/>
          <w:szCs w:val="24"/>
        </w:rPr>
        <w:t>,</w:t>
      </w:r>
      <w:r w:rsidRPr="00D652A2">
        <w:rPr>
          <w:bCs/>
          <w:sz w:val="24"/>
          <w:szCs w:val="24"/>
          <w:lang w:val="en-GB"/>
        </w:rPr>
        <w:t xml:space="preserve"> </w:t>
      </w:r>
      <w:r>
        <w:rPr>
          <w:bCs/>
          <w:sz w:val="24"/>
          <w:szCs w:val="24"/>
          <w:lang w:val="en-GB"/>
        </w:rPr>
        <w:t>Azerbaijan</w:t>
      </w:r>
      <w:r w:rsidRPr="00D652A2">
        <w:rPr>
          <w:bCs/>
          <w:sz w:val="24"/>
          <w:szCs w:val="24"/>
          <w:lang w:val="en-GB"/>
        </w:rPr>
        <w:t xml:space="preserve"> designated those liberated territories as a “Net Zero Emission Zone”</w:t>
      </w:r>
      <w:r>
        <w:rPr>
          <w:bCs/>
          <w:sz w:val="24"/>
          <w:szCs w:val="24"/>
          <w:lang w:val="en-GB"/>
        </w:rPr>
        <w:t xml:space="preserve"> by 2050</w:t>
      </w:r>
      <w:r w:rsidRPr="00D652A2">
        <w:rPr>
          <w:bCs/>
          <w:sz w:val="24"/>
          <w:szCs w:val="24"/>
          <w:lang w:val="en-GB"/>
        </w:rPr>
        <w:t>.</w:t>
      </w:r>
      <w:r>
        <w:rPr>
          <w:bCs/>
          <w:sz w:val="24"/>
          <w:szCs w:val="24"/>
          <w:lang w:val="en-GB"/>
        </w:rPr>
        <w:t xml:space="preserve"> </w:t>
      </w:r>
      <w:r>
        <w:rPr>
          <w:rStyle w:val="BodyText1"/>
          <w:sz w:val="24"/>
          <w:szCs w:val="24"/>
          <w:lang w:val="en-GB"/>
        </w:rPr>
        <w:t>However</w:t>
      </w:r>
      <w:r w:rsidR="009D7EA1" w:rsidRPr="0070444E">
        <w:rPr>
          <w:rStyle w:val="BodyText1"/>
          <w:sz w:val="24"/>
          <w:szCs w:val="24"/>
          <w:lang w:val="en-GB"/>
        </w:rPr>
        <w:t>, the i</w:t>
      </w:r>
      <w:r w:rsidR="00BD314E">
        <w:rPr>
          <w:rStyle w:val="BodyText1"/>
          <w:sz w:val="24"/>
          <w:szCs w:val="24"/>
          <w:lang w:val="en-GB"/>
        </w:rPr>
        <w:t>l</w:t>
      </w:r>
      <w:r w:rsidR="009D7EA1" w:rsidRPr="0070444E">
        <w:rPr>
          <w:rStyle w:val="BodyText1"/>
          <w:sz w:val="24"/>
          <w:szCs w:val="24"/>
          <w:lang w:val="en-GB"/>
        </w:rPr>
        <w:t>lega</w:t>
      </w:r>
      <w:r w:rsidR="00BD314E">
        <w:rPr>
          <w:rStyle w:val="BodyText1"/>
          <w:sz w:val="24"/>
          <w:szCs w:val="24"/>
          <w:lang w:val="en-GB"/>
        </w:rPr>
        <w:t>l</w:t>
      </w:r>
      <w:r w:rsidR="009D7EA1" w:rsidRPr="0070444E">
        <w:rPr>
          <w:rStyle w:val="BodyText1"/>
          <w:sz w:val="24"/>
          <w:szCs w:val="24"/>
          <w:lang w:val="en-GB"/>
        </w:rPr>
        <w:t xml:space="preserve"> exp</w:t>
      </w:r>
      <w:r w:rsidR="00BD314E">
        <w:rPr>
          <w:rStyle w:val="BodyText1"/>
          <w:sz w:val="24"/>
          <w:szCs w:val="24"/>
          <w:lang w:val="en-GB"/>
        </w:rPr>
        <w:t>l</w:t>
      </w:r>
      <w:r w:rsidR="009D7EA1" w:rsidRPr="0070444E">
        <w:rPr>
          <w:rStyle w:val="BodyText1"/>
          <w:sz w:val="24"/>
          <w:szCs w:val="24"/>
          <w:lang w:val="en-GB"/>
        </w:rPr>
        <w:t>o</w:t>
      </w:r>
      <w:r w:rsidR="00BD314E">
        <w:rPr>
          <w:rStyle w:val="BodyText1"/>
          <w:sz w:val="24"/>
          <w:szCs w:val="24"/>
          <w:lang w:val="en-GB"/>
        </w:rPr>
        <w:t>i</w:t>
      </w:r>
      <w:r w:rsidR="009D7EA1" w:rsidRPr="0070444E">
        <w:rPr>
          <w:rStyle w:val="BodyText1"/>
          <w:sz w:val="24"/>
          <w:szCs w:val="24"/>
          <w:lang w:val="en-GB"/>
        </w:rPr>
        <w:t xml:space="preserve">tation </w:t>
      </w:r>
      <w:r w:rsidR="00BD314E">
        <w:rPr>
          <w:rStyle w:val="BodyText1"/>
          <w:sz w:val="24"/>
          <w:szCs w:val="24"/>
          <w:lang w:val="en-GB"/>
        </w:rPr>
        <w:t>of</w:t>
      </w:r>
      <w:r w:rsidR="009D7EA1" w:rsidRPr="0070444E">
        <w:rPr>
          <w:rStyle w:val="BodyText1"/>
          <w:sz w:val="24"/>
          <w:szCs w:val="24"/>
          <w:lang w:val="en-GB"/>
        </w:rPr>
        <w:t xml:space="preserve"> natura</w:t>
      </w:r>
      <w:r w:rsidR="00BD314E">
        <w:rPr>
          <w:rStyle w:val="BodyText1"/>
          <w:sz w:val="24"/>
          <w:szCs w:val="24"/>
          <w:lang w:val="en-GB"/>
        </w:rPr>
        <w:t>l</w:t>
      </w:r>
      <w:r w:rsidR="009D7EA1" w:rsidRPr="0070444E">
        <w:rPr>
          <w:rStyle w:val="BodyText1"/>
          <w:sz w:val="24"/>
          <w:szCs w:val="24"/>
          <w:lang w:val="en-GB"/>
        </w:rPr>
        <w:t xml:space="preserve"> resources </w:t>
      </w:r>
      <w:r w:rsidR="00BD314E">
        <w:rPr>
          <w:rStyle w:val="BodyText1"/>
          <w:sz w:val="24"/>
          <w:szCs w:val="24"/>
          <w:lang w:val="en-GB"/>
        </w:rPr>
        <w:t>a</w:t>
      </w:r>
      <w:r w:rsidR="009D7EA1" w:rsidRPr="0070444E">
        <w:rPr>
          <w:rStyle w:val="BodyText1"/>
          <w:sz w:val="24"/>
          <w:szCs w:val="24"/>
          <w:lang w:val="en-GB"/>
        </w:rPr>
        <w:t xml:space="preserve">nd minerals </w:t>
      </w:r>
      <w:r w:rsidR="00BD314E" w:rsidRPr="0070444E">
        <w:rPr>
          <w:rStyle w:val="BodyText1"/>
          <w:sz w:val="24"/>
          <w:szCs w:val="24"/>
          <w:lang w:val="en-GB"/>
        </w:rPr>
        <w:t>o</w:t>
      </w:r>
      <w:r w:rsidR="00BD314E">
        <w:rPr>
          <w:rStyle w:val="BodyText1"/>
          <w:sz w:val="24"/>
          <w:szCs w:val="24"/>
          <w:lang w:val="en-GB"/>
        </w:rPr>
        <w:t>f</w:t>
      </w:r>
      <w:r w:rsidR="00BD314E" w:rsidRPr="0070444E">
        <w:rPr>
          <w:rStyle w:val="BodyText1"/>
          <w:sz w:val="24"/>
          <w:szCs w:val="24"/>
          <w:lang w:val="en-GB"/>
        </w:rPr>
        <w:t xml:space="preserve"> </w:t>
      </w:r>
      <w:r w:rsidR="00BD314E">
        <w:rPr>
          <w:rStyle w:val="BodyText1"/>
          <w:sz w:val="24"/>
          <w:szCs w:val="24"/>
          <w:lang w:val="en-GB"/>
        </w:rPr>
        <w:t xml:space="preserve">the Republic of </w:t>
      </w:r>
      <w:r w:rsidR="00BD314E" w:rsidRPr="0070444E">
        <w:rPr>
          <w:rStyle w:val="BodyText1"/>
          <w:sz w:val="24"/>
          <w:szCs w:val="24"/>
          <w:lang w:val="en-GB"/>
        </w:rPr>
        <w:t>Azerba</w:t>
      </w:r>
      <w:r w:rsidR="00BD314E">
        <w:rPr>
          <w:rStyle w:val="BodyText1"/>
          <w:sz w:val="24"/>
          <w:szCs w:val="24"/>
          <w:lang w:val="en-GB"/>
        </w:rPr>
        <w:t>i</w:t>
      </w:r>
      <w:r w:rsidR="00BD314E" w:rsidRPr="0070444E">
        <w:rPr>
          <w:rStyle w:val="BodyText1"/>
          <w:sz w:val="24"/>
          <w:szCs w:val="24"/>
          <w:lang w:val="en-GB"/>
        </w:rPr>
        <w:t xml:space="preserve">jan </w:t>
      </w:r>
      <w:r w:rsidR="009D7EA1" w:rsidRPr="0070444E">
        <w:rPr>
          <w:rStyle w:val="BodyText1"/>
          <w:sz w:val="24"/>
          <w:szCs w:val="24"/>
          <w:lang w:val="en-GB"/>
        </w:rPr>
        <w:t xml:space="preserve">in the </w:t>
      </w:r>
      <w:r w:rsidR="00BD314E" w:rsidRPr="00BD314E">
        <w:rPr>
          <w:rStyle w:val="BodyText1"/>
          <w:sz w:val="24"/>
          <w:szCs w:val="24"/>
          <w:lang w:val="en-GB"/>
        </w:rPr>
        <w:t>z</w:t>
      </w:r>
      <w:r w:rsidR="00BD314E" w:rsidRPr="00BD314E">
        <w:rPr>
          <w:sz w:val="24"/>
          <w:szCs w:val="24"/>
          <w:lang w:val="en-US"/>
        </w:rPr>
        <w:t>one of temporary responsibility of the Russian peacekeeping contingent</w:t>
      </w:r>
      <w:r w:rsidR="009D7EA1" w:rsidRPr="0070444E">
        <w:rPr>
          <w:rStyle w:val="BodyText1"/>
          <w:sz w:val="24"/>
          <w:szCs w:val="24"/>
          <w:lang w:val="en-GB"/>
        </w:rPr>
        <w:t xml:space="preserve">, </w:t>
      </w:r>
      <w:r w:rsidR="00BD314E">
        <w:rPr>
          <w:rStyle w:val="BodyText1"/>
          <w:sz w:val="24"/>
          <w:szCs w:val="24"/>
          <w:lang w:val="en-GB"/>
        </w:rPr>
        <w:t>particularly the</w:t>
      </w:r>
      <w:r w:rsidR="009D7EA1" w:rsidRPr="0070444E">
        <w:rPr>
          <w:rStyle w:val="BodyText1"/>
          <w:sz w:val="24"/>
          <w:szCs w:val="24"/>
          <w:lang w:val="en-GB"/>
        </w:rPr>
        <w:t xml:space="preserve"> </w:t>
      </w:r>
      <w:proofErr w:type="spellStart"/>
      <w:r w:rsidR="009D7EA1" w:rsidRPr="0070444E">
        <w:rPr>
          <w:rStyle w:val="BodyText1"/>
          <w:sz w:val="24"/>
          <w:szCs w:val="24"/>
          <w:lang w:val="en-GB"/>
        </w:rPr>
        <w:t>Ky</w:t>
      </w:r>
      <w:r w:rsidR="00BD314E">
        <w:rPr>
          <w:rStyle w:val="BodyText1"/>
          <w:sz w:val="24"/>
          <w:szCs w:val="24"/>
          <w:lang w:val="en-GB"/>
        </w:rPr>
        <w:t>z</w:t>
      </w:r>
      <w:r w:rsidR="009D7EA1" w:rsidRPr="0070444E">
        <w:rPr>
          <w:rStyle w:val="BodyText1"/>
          <w:sz w:val="24"/>
          <w:szCs w:val="24"/>
          <w:lang w:val="en-GB"/>
        </w:rPr>
        <w:t>y</w:t>
      </w:r>
      <w:r w:rsidR="00BD314E">
        <w:rPr>
          <w:rStyle w:val="BodyText1"/>
          <w:sz w:val="24"/>
          <w:szCs w:val="24"/>
          <w:lang w:val="en-GB"/>
        </w:rPr>
        <w:t>l</w:t>
      </w:r>
      <w:r w:rsidR="009D7EA1" w:rsidRPr="0070444E">
        <w:rPr>
          <w:rStyle w:val="BodyText1"/>
          <w:sz w:val="24"/>
          <w:szCs w:val="24"/>
          <w:lang w:val="en-GB"/>
        </w:rPr>
        <w:t>bulag</w:t>
      </w:r>
      <w:proofErr w:type="spellEnd"/>
      <w:r w:rsidR="009D7EA1" w:rsidRPr="0070444E">
        <w:rPr>
          <w:rStyle w:val="BodyText1"/>
          <w:sz w:val="24"/>
          <w:szCs w:val="24"/>
          <w:lang w:val="en-GB"/>
        </w:rPr>
        <w:t xml:space="preserve"> gold </w:t>
      </w:r>
      <w:r w:rsidR="0080554A">
        <w:rPr>
          <w:rStyle w:val="BodyText1"/>
          <w:sz w:val="24"/>
          <w:szCs w:val="24"/>
          <w:lang w:val="en-GB"/>
        </w:rPr>
        <w:t xml:space="preserve">deposit </w:t>
      </w:r>
      <w:r w:rsidR="009D7EA1" w:rsidRPr="0070444E">
        <w:rPr>
          <w:rStyle w:val="BodyText1"/>
          <w:sz w:val="24"/>
          <w:szCs w:val="24"/>
          <w:lang w:val="en-GB"/>
        </w:rPr>
        <w:t xml:space="preserve">and </w:t>
      </w:r>
      <w:proofErr w:type="spellStart"/>
      <w:r w:rsidR="009D7EA1" w:rsidRPr="0070444E">
        <w:rPr>
          <w:rStyle w:val="BodyText1"/>
          <w:sz w:val="24"/>
          <w:szCs w:val="24"/>
          <w:lang w:val="en-GB"/>
        </w:rPr>
        <w:t>Demirli</w:t>
      </w:r>
      <w:proofErr w:type="spellEnd"/>
      <w:r w:rsidR="009D7EA1" w:rsidRPr="0070444E">
        <w:rPr>
          <w:rStyle w:val="BodyText1"/>
          <w:sz w:val="24"/>
          <w:szCs w:val="24"/>
          <w:lang w:val="en-GB"/>
        </w:rPr>
        <w:t xml:space="preserve"> co</w:t>
      </w:r>
      <w:r w:rsidR="00BD314E">
        <w:rPr>
          <w:rStyle w:val="BodyText1"/>
          <w:sz w:val="24"/>
          <w:szCs w:val="24"/>
          <w:lang w:val="en-GB"/>
        </w:rPr>
        <w:t>p</w:t>
      </w:r>
      <w:r w:rsidR="009D7EA1" w:rsidRPr="0070444E">
        <w:rPr>
          <w:rStyle w:val="BodyText1"/>
          <w:sz w:val="24"/>
          <w:szCs w:val="24"/>
          <w:lang w:val="en-GB"/>
        </w:rPr>
        <w:t>per-mo</w:t>
      </w:r>
      <w:r w:rsidR="00BD314E">
        <w:rPr>
          <w:rStyle w:val="BodyText1"/>
          <w:sz w:val="24"/>
          <w:szCs w:val="24"/>
          <w:lang w:val="en-GB"/>
        </w:rPr>
        <w:t>l</w:t>
      </w:r>
      <w:r w:rsidR="009D7EA1" w:rsidRPr="0070444E">
        <w:rPr>
          <w:rStyle w:val="BodyText1"/>
          <w:sz w:val="24"/>
          <w:szCs w:val="24"/>
          <w:lang w:val="en-GB"/>
        </w:rPr>
        <w:t>yb</w:t>
      </w:r>
      <w:r w:rsidR="00BD314E">
        <w:rPr>
          <w:rStyle w:val="BodyText1"/>
          <w:sz w:val="24"/>
          <w:szCs w:val="24"/>
          <w:lang w:val="en-GB"/>
        </w:rPr>
        <w:t>d</w:t>
      </w:r>
      <w:r w:rsidR="009D7EA1" w:rsidRPr="0070444E">
        <w:rPr>
          <w:rStyle w:val="BodyText1"/>
          <w:sz w:val="24"/>
          <w:szCs w:val="24"/>
          <w:lang w:val="en-GB"/>
        </w:rPr>
        <w:t>enum mines is quite reg</w:t>
      </w:r>
      <w:r w:rsidR="00BD314E">
        <w:rPr>
          <w:rStyle w:val="BodyText1"/>
          <w:sz w:val="24"/>
          <w:szCs w:val="24"/>
          <w:lang w:val="en-GB"/>
        </w:rPr>
        <w:t>rettable, since it cause</w:t>
      </w:r>
      <w:r>
        <w:rPr>
          <w:rStyle w:val="BodyText1"/>
          <w:sz w:val="24"/>
          <w:szCs w:val="24"/>
          <w:lang w:val="en-GB"/>
        </w:rPr>
        <w:t>s</w:t>
      </w:r>
      <w:r w:rsidR="009D7EA1" w:rsidRPr="0070444E">
        <w:rPr>
          <w:rStyle w:val="BodyText1"/>
          <w:sz w:val="24"/>
          <w:szCs w:val="24"/>
          <w:lang w:val="en-GB"/>
        </w:rPr>
        <w:t xml:space="preserve"> </w:t>
      </w:r>
      <w:r w:rsidR="00BD314E">
        <w:rPr>
          <w:rStyle w:val="BodyText1"/>
          <w:sz w:val="24"/>
          <w:szCs w:val="24"/>
          <w:lang w:val="en-GB"/>
        </w:rPr>
        <w:t xml:space="preserve">grave </w:t>
      </w:r>
      <w:r w:rsidR="009D7EA1" w:rsidRPr="0070444E">
        <w:rPr>
          <w:rStyle w:val="BodyText1"/>
          <w:sz w:val="24"/>
          <w:szCs w:val="24"/>
          <w:lang w:val="en-GB"/>
        </w:rPr>
        <w:t xml:space="preserve">environmental </w:t>
      </w:r>
      <w:r w:rsidR="00BD314E">
        <w:rPr>
          <w:rStyle w:val="BodyText1"/>
          <w:sz w:val="24"/>
          <w:szCs w:val="24"/>
          <w:lang w:val="en-GB"/>
        </w:rPr>
        <w:t>concerns</w:t>
      </w:r>
      <w:r w:rsidR="009D7EA1" w:rsidRPr="0070444E">
        <w:rPr>
          <w:rStyle w:val="BodyText1"/>
          <w:sz w:val="24"/>
          <w:szCs w:val="24"/>
          <w:lang w:val="en-GB"/>
        </w:rPr>
        <w:t xml:space="preserve">, </w:t>
      </w:r>
      <w:r w:rsidR="00BD314E">
        <w:rPr>
          <w:rStyle w:val="BodyText1"/>
          <w:sz w:val="24"/>
          <w:szCs w:val="24"/>
          <w:lang w:val="en-GB"/>
        </w:rPr>
        <w:t xml:space="preserve">such as </w:t>
      </w:r>
      <w:r w:rsidR="009D7EA1" w:rsidRPr="0070444E">
        <w:rPr>
          <w:rStyle w:val="BodyText1"/>
          <w:sz w:val="24"/>
          <w:szCs w:val="24"/>
          <w:lang w:val="en-GB"/>
        </w:rPr>
        <w:t>pollution of the environment and water reservoirs in p</w:t>
      </w:r>
      <w:r w:rsidR="00BD314E">
        <w:rPr>
          <w:rStyle w:val="BodyText1"/>
          <w:sz w:val="24"/>
          <w:szCs w:val="24"/>
          <w:lang w:val="en-GB"/>
        </w:rPr>
        <w:t>l</w:t>
      </w:r>
      <w:r w:rsidR="009D7EA1" w:rsidRPr="0070444E">
        <w:rPr>
          <w:rStyle w:val="BodyText1"/>
          <w:sz w:val="24"/>
          <w:szCs w:val="24"/>
          <w:lang w:val="en-GB"/>
        </w:rPr>
        <w:t xml:space="preserve">ace. </w:t>
      </w:r>
      <w:r w:rsidR="00BD314E">
        <w:rPr>
          <w:rStyle w:val="BodyText1"/>
          <w:sz w:val="24"/>
          <w:szCs w:val="24"/>
          <w:lang w:val="en-GB"/>
        </w:rPr>
        <w:t xml:space="preserve">Furthermore, </w:t>
      </w:r>
      <w:r w:rsidR="009D7EA1" w:rsidRPr="0070444E">
        <w:rPr>
          <w:rStyle w:val="BodyText1"/>
          <w:sz w:val="24"/>
          <w:szCs w:val="24"/>
          <w:lang w:val="en-GB"/>
        </w:rPr>
        <w:t>the informat</w:t>
      </w:r>
      <w:r w:rsidR="0080554A">
        <w:rPr>
          <w:rStyle w:val="BodyText1"/>
          <w:sz w:val="24"/>
          <w:szCs w:val="24"/>
          <w:lang w:val="en-GB"/>
        </w:rPr>
        <w:t>i</w:t>
      </w:r>
      <w:r w:rsidR="009D7EA1" w:rsidRPr="0070444E">
        <w:rPr>
          <w:rStyle w:val="BodyText1"/>
          <w:sz w:val="24"/>
          <w:szCs w:val="24"/>
          <w:lang w:val="en-GB"/>
        </w:rPr>
        <w:t>on on the tox</w:t>
      </w:r>
      <w:r w:rsidR="00BD314E">
        <w:rPr>
          <w:rStyle w:val="BodyText1"/>
          <w:sz w:val="24"/>
          <w:szCs w:val="24"/>
          <w:lang w:val="en-GB"/>
        </w:rPr>
        <w:t>i</w:t>
      </w:r>
      <w:r w:rsidR="009D7EA1" w:rsidRPr="0070444E">
        <w:rPr>
          <w:rStyle w:val="BodyText1"/>
          <w:sz w:val="24"/>
          <w:szCs w:val="24"/>
          <w:lang w:val="en-GB"/>
        </w:rPr>
        <w:t xml:space="preserve">c mining and other wastes is not provided by the illegal </w:t>
      </w:r>
      <w:r w:rsidR="0080554A">
        <w:rPr>
          <w:rStyle w:val="BodyText1"/>
          <w:sz w:val="24"/>
          <w:szCs w:val="24"/>
          <w:lang w:val="en-GB"/>
        </w:rPr>
        <w:t>A</w:t>
      </w:r>
      <w:r w:rsidR="0080554A" w:rsidRPr="0070444E">
        <w:rPr>
          <w:rStyle w:val="BodyText1"/>
          <w:sz w:val="24"/>
          <w:szCs w:val="24"/>
          <w:lang w:val="en-GB"/>
        </w:rPr>
        <w:t xml:space="preserve">rmenian </w:t>
      </w:r>
      <w:r w:rsidR="009D7EA1" w:rsidRPr="0070444E">
        <w:rPr>
          <w:rStyle w:val="BodyText1"/>
          <w:sz w:val="24"/>
          <w:szCs w:val="24"/>
          <w:lang w:val="en-GB"/>
        </w:rPr>
        <w:t>ent</w:t>
      </w:r>
      <w:r w:rsidR="0080554A">
        <w:rPr>
          <w:rStyle w:val="BodyText1"/>
          <w:sz w:val="24"/>
          <w:szCs w:val="24"/>
          <w:lang w:val="en-GB"/>
        </w:rPr>
        <w:t>re</w:t>
      </w:r>
      <w:r w:rsidR="009D7EA1" w:rsidRPr="0070444E">
        <w:rPr>
          <w:rStyle w:val="BodyText1"/>
          <w:sz w:val="24"/>
          <w:szCs w:val="24"/>
          <w:lang w:val="en-GB"/>
        </w:rPr>
        <w:t>preneurs, desp</w:t>
      </w:r>
      <w:r w:rsidR="00BB70CF">
        <w:rPr>
          <w:rStyle w:val="BodyText1"/>
          <w:sz w:val="24"/>
          <w:szCs w:val="24"/>
          <w:lang w:val="en-GB"/>
        </w:rPr>
        <w:t>i</w:t>
      </w:r>
      <w:r w:rsidR="009D7EA1" w:rsidRPr="0070444E">
        <w:rPr>
          <w:rStyle w:val="BodyText1"/>
          <w:sz w:val="24"/>
          <w:szCs w:val="24"/>
          <w:lang w:val="en-GB"/>
        </w:rPr>
        <w:t xml:space="preserve">te the </w:t>
      </w:r>
      <w:r w:rsidR="00BB70CF">
        <w:rPr>
          <w:rStyle w:val="BodyText1"/>
          <w:sz w:val="24"/>
          <w:szCs w:val="24"/>
          <w:lang w:val="en-GB"/>
        </w:rPr>
        <w:t xml:space="preserve">protests of </w:t>
      </w:r>
      <w:r w:rsidR="009D7EA1" w:rsidRPr="0070444E">
        <w:rPr>
          <w:rStyle w:val="BodyText1"/>
          <w:sz w:val="24"/>
          <w:szCs w:val="24"/>
          <w:lang w:val="en-GB"/>
        </w:rPr>
        <w:t>environmental</w:t>
      </w:r>
      <w:r w:rsidR="00BB70CF">
        <w:rPr>
          <w:rStyle w:val="BodyText1"/>
          <w:sz w:val="24"/>
          <w:szCs w:val="24"/>
          <w:lang w:val="en-GB"/>
        </w:rPr>
        <w:t>is</w:t>
      </w:r>
      <w:r w:rsidR="009D7EA1" w:rsidRPr="0070444E">
        <w:rPr>
          <w:rStyle w:val="BodyText1"/>
          <w:sz w:val="24"/>
          <w:szCs w:val="24"/>
          <w:lang w:val="en-GB"/>
        </w:rPr>
        <w:t xml:space="preserve">ts </w:t>
      </w:r>
      <w:r w:rsidR="00BB70CF">
        <w:rPr>
          <w:rStyle w:val="BodyText1"/>
          <w:sz w:val="24"/>
          <w:szCs w:val="24"/>
          <w:lang w:val="en-GB"/>
        </w:rPr>
        <w:t>launched</w:t>
      </w:r>
      <w:r w:rsidR="009D7EA1" w:rsidRPr="0070444E">
        <w:rPr>
          <w:rStyle w:val="BodyText1"/>
          <w:sz w:val="24"/>
          <w:szCs w:val="24"/>
          <w:lang w:val="en-GB"/>
        </w:rPr>
        <w:t xml:space="preserve"> on Decem</w:t>
      </w:r>
      <w:r w:rsidR="00BB70CF">
        <w:rPr>
          <w:rStyle w:val="BodyText1"/>
          <w:sz w:val="24"/>
          <w:szCs w:val="24"/>
          <w:lang w:val="en-GB"/>
        </w:rPr>
        <w:t>b</w:t>
      </w:r>
      <w:r w:rsidR="009D7EA1" w:rsidRPr="0070444E">
        <w:rPr>
          <w:rStyle w:val="BodyText1"/>
          <w:sz w:val="24"/>
          <w:szCs w:val="24"/>
          <w:lang w:val="en-GB"/>
        </w:rPr>
        <w:t>er 12</w:t>
      </w:r>
      <w:r w:rsidR="00BB70CF">
        <w:rPr>
          <w:rStyle w:val="BodyText1"/>
          <w:sz w:val="24"/>
          <w:szCs w:val="24"/>
          <w:lang w:val="en-GB"/>
        </w:rPr>
        <w:t>,</w:t>
      </w:r>
      <w:r w:rsidR="009D7EA1" w:rsidRPr="0070444E">
        <w:rPr>
          <w:rStyle w:val="BodyText1"/>
          <w:sz w:val="24"/>
          <w:szCs w:val="24"/>
          <w:lang w:val="en-GB"/>
        </w:rPr>
        <w:t xml:space="preserve"> 2022</w:t>
      </w:r>
      <w:r w:rsidR="00BB70CF">
        <w:rPr>
          <w:rStyle w:val="BodyText1"/>
          <w:sz w:val="24"/>
          <w:szCs w:val="24"/>
          <w:lang w:val="en-GB"/>
        </w:rPr>
        <w:t>.</w:t>
      </w:r>
    </w:p>
    <w:p w14:paraId="2FA62D46" w14:textId="77777777" w:rsidR="00BB70CF" w:rsidRPr="0070444E" w:rsidRDefault="00BB70CF" w:rsidP="00BD314E">
      <w:pPr>
        <w:pStyle w:val="BodyText22"/>
        <w:shd w:val="clear" w:color="auto" w:fill="auto"/>
        <w:spacing w:line="276" w:lineRule="auto"/>
        <w:ind w:left="60" w:right="-708"/>
        <w:jc w:val="both"/>
        <w:rPr>
          <w:sz w:val="24"/>
          <w:szCs w:val="24"/>
          <w:lang w:val="en-GB"/>
        </w:rPr>
      </w:pPr>
    </w:p>
    <w:p w14:paraId="1523A029" w14:textId="77777777" w:rsidR="009D7EA1" w:rsidRDefault="009D7EA1" w:rsidP="00BB70CF">
      <w:pPr>
        <w:pStyle w:val="BodyText22"/>
        <w:shd w:val="clear" w:color="auto" w:fill="auto"/>
        <w:spacing w:line="276" w:lineRule="auto"/>
        <w:ind w:left="851" w:right="-708"/>
        <w:jc w:val="both"/>
        <w:rPr>
          <w:rStyle w:val="BodyText1"/>
          <w:sz w:val="24"/>
          <w:szCs w:val="24"/>
          <w:lang w:val="en-GB"/>
        </w:rPr>
      </w:pPr>
      <w:r w:rsidRPr="0070444E">
        <w:rPr>
          <w:rStyle w:val="BodyText1"/>
          <w:sz w:val="24"/>
          <w:szCs w:val="24"/>
          <w:lang w:val="en-GB"/>
        </w:rPr>
        <w:t xml:space="preserve">All these illegal activities are </w:t>
      </w:r>
      <w:r w:rsidR="00BB70CF">
        <w:rPr>
          <w:rStyle w:val="BodyText1"/>
          <w:sz w:val="24"/>
          <w:szCs w:val="24"/>
          <w:lang w:val="en-GB"/>
        </w:rPr>
        <w:t xml:space="preserve">the </w:t>
      </w:r>
      <w:r w:rsidRPr="0070444E">
        <w:rPr>
          <w:rStyle w:val="BodyText1"/>
          <w:sz w:val="24"/>
          <w:szCs w:val="24"/>
          <w:lang w:val="en-GB"/>
        </w:rPr>
        <w:t>fla</w:t>
      </w:r>
      <w:r w:rsidR="00BB70CF">
        <w:rPr>
          <w:rStyle w:val="BodyText1"/>
          <w:sz w:val="24"/>
          <w:szCs w:val="24"/>
          <w:lang w:val="en-GB"/>
        </w:rPr>
        <w:t>gr</w:t>
      </w:r>
      <w:r w:rsidRPr="0070444E">
        <w:rPr>
          <w:rStyle w:val="BodyText1"/>
          <w:sz w:val="24"/>
          <w:szCs w:val="24"/>
          <w:lang w:val="en-GB"/>
        </w:rPr>
        <w:t>ant violat</w:t>
      </w:r>
      <w:r w:rsidR="00BB70CF">
        <w:rPr>
          <w:rStyle w:val="BodyText1"/>
          <w:sz w:val="24"/>
          <w:szCs w:val="24"/>
          <w:lang w:val="en-GB"/>
        </w:rPr>
        <w:t>i</w:t>
      </w:r>
      <w:r w:rsidRPr="0070444E">
        <w:rPr>
          <w:rStyle w:val="BodyText1"/>
          <w:sz w:val="24"/>
          <w:szCs w:val="24"/>
          <w:lang w:val="en-GB"/>
        </w:rPr>
        <w:t>on o</w:t>
      </w:r>
      <w:r w:rsidR="00BB70CF">
        <w:rPr>
          <w:rStyle w:val="BodyText1"/>
          <w:sz w:val="24"/>
          <w:szCs w:val="24"/>
          <w:lang w:val="en-GB"/>
        </w:rPr>
        <w:t>f the national and international</w:t>
      </w:r>
      <w:r w:rsidRPr="0070444E">
        <w:rPr>
          <w:rStyle w:val="BodyText1"/>
          <w:sz w:val="24"/>
          <w:szCs w:val="24"/>
          <w:lang w:val="en-GB"/>
        </w:rPr>
        <w:t xml:space="preserve"> law</w:t>
      </w:r>
      <w:r w:rsidR="00BB70CF">
        <w:rPr>
          <w:rStyle w:val="BodyText1"/>
          <w:sz w:val="24"/>
          <w:szCs w:val="24"/>
          <w:lang w:val="en-GB"/>
        </w:rPr>
        <w:t>.</w:t>
      </w:r>
      <w:r w:rsidRPr="0070444E">
        <w:rPr>
          <w:rStyle w:val="BodyText1"/>
          <w:sz w:val="24"/>
          <w:szCs w:val="24"/>
          <w:lang w:val="en-GB"/>
        </w:rPr>
        <w:t xml:space="preserve"> They contradict the Sustainable Development Concept and SDGs </w:t>
      </w:r>
      <w:r w:rsidR="00BB70CF">
        <w:rPr>
          <w:rStyle w:val="BodyText1"/>
          <w:sz w:val="24"/>
          <w:szCs w:val="24"/>
          <w:lang w:val="en-GB"/>
        </w:rPr>
        <w:t>promot</w:t>
      </w:r>
      <w:r w:rsidRPr="0070444E">
        <w:rPr>
          <w:rStyle w:val="BodyText1"/>
          <w:sz w:val="24"/>
          <w:szCs w:val="24"/>
          <w:lang w:val="en-GB"/>
        </w:rPr>
        <w:t>ed by</w:t>
      </w:r>
      <w:r w:rsidR="00BB70CF">
        <w:rPr>
          <w:rStyle w:val="BodyText1"/>
          <w:sz w:val="24"/>
          <w:szCs w:val="24"/>
          <w:lang w:val="en-GB"/>
        </w:rPr>
        <w:t xml:space="preserve"> the UN. The i</w:t>
      </w:r>
      <w:r w:rsidRPr="0070444E">
        <w:rPr>
          <w:rStyle w:val="BodyText1"/>
          <w:sz w:val="24"/>
          <w:szCs w:val="24"/>
          <w:lang w:val="en-GB"/>
        </w:rPr>
        <w:t>lle</w:t>
      </w:r>
      <w:r w:rsidR="00BB70CF">
        <w:rPr>
          <w:rStyle w:val="BodyText1"/>
          <w:sz w:val="24"/>
          <w:szCs w:val="24"/>
          <w:lang w:val="en-GB"/>
        </w:rPr>
        <w:t>gal</w:t>
      </w:r>
      <w:r w:rsidRPr="0070444E">
        <w:rPr>
          <w:rStyle w:val="BodyText1"/>
          <w:sz w:val="24"/>
          <w:szCs w:val="24"/>
          <w:lang w:val="en-GB"/>
        </w:rPr>
        <w:t xml:space="preserve"> ex</w:t>
      </w:r>
      <w:r w:rsidR="00BB70CF">
        <w:rPr>
          <w:rStyle w:val="BodyText1"/>
          <w:sz w:val="24"/>
          <w:szCs w:val="24"/>
          <w:lang w:val="en-GB"/>
        </w:rPr>
        <w:t>pl</w:t>
      </w:r>
      <w:r w:rsidRPr="0070444E">
        <w:rPr>
          <w:rStyle w:val="BodyText1"/>
          <w:sz w:val="24"/>
          <w:szCs w:val="24"/>
          <w:lang w:val="en-GB"/>
        </w:rPr>
        <w:t xml:space="preserve">oitation of </w:t>
      </w:r>
      <w:r w:rsidR="00BB70CF">
        <w:rPr>
          <w:rStyle w:val="BodyText1"/>
          <w:sz w:val="24"/>
          <w:szCs w:val="24"/>
          <w:lang w:val="en-GB"/>
        </w:rPr>
        <w:t>deposits</w:t>
      </w:r>
      <w:r w:rsidRPr="0070444E">
        <w:rPr>
          <w:rStyle w:val="BodyText1"/>
          <w:sz w:val="24"/>
          <w:szCs w:val="24"/>
          <w:lang w:val="en-GB"/>
        </w:rPr>
        <w:t xml:space="preserve">, </w:t>
      </w:r>
      <w:r w:rsidR="00BB70CF">
        <w:rPr>
          <w:rStyle w:val="BodyText1"/>
          <w:sz w:val="24"/>
          <w:szCs w:val="24"/>
          <w:lang w:val="en-GB"/>
        </w:rPr>
        <w:t>d</w:t>
      </w:r>
      <w:r w:rsidRPr="0070444E">
        <w:rPr>
          <w:rStyle w:val="BodyText1"/>
          <w:sz w:val="24"/>
          <w:szCs w:val="24"/>
          <w:lang w:val="en-GB"/>
        </w:rPr>
        <w:t>amage to the environment, pollution of wa</w:t>
      </w:r>
      <w:r w:rsidR="00BB70CF">
        <w:rPr>
          <w:rStyle w:val="BodyText1"/>
          <w:sz w:val="24"/>
          <w:szCs w:val="24"/>
          <w:lang w:val="en-GB"/>
        </w:rPr>
        <w:t>t</w:t>
      </w:r>
      <w:r w:rsidRPr="0070444E">
        <w:rPr>
          <w:rStyle w:val="BodyText1"/>
          <w:sz w:val="24"/>
          <w:szCs w:val="24"/>
          <w:lang w:val="en-GB"/>
        </w:rPr>
        <w:t xml:space="preserve">er </w:t>
      </w:r>
      <w:r w:rsidR="00BB70CF">
        <w:rPr>
          <w:rStyle w:val="BodyText1"/>
          <w:sz w:val="24"/>
          <w:szCs w:val="24"/>
          <w:lang w:val="en-GB"/>
        </w:rPr>
        <w:t>b</w:t>
      </w:r>
      <w:r w:rsidRPr="0070444E">
        <w:rPr>
          <w:rStyle w:val="BodyText1"/>
          <w:sz w:val="24"/>
          <w:szCs w:val="24"/>
          <w:lang w:val="en-GB"/>
        </w:rPr>
        <w:t>as</w:t>
      </w:r>
      <w:r w:rsidR="00BB70CF">
        <w:rPr>
          <w:rStyle w:val="BodyText1"/>
          <w:sz w:val="24"/>
          <w:szCs w:val="24"/>
          <w:lang w:val="en-GB"/>
        </w:rPr>
        <w:t>i</w:t>
      </w:r>
      <w:r w:rsidRPr="0070444E">
        <w:rPr>
          <w:rStyle w:val="BodyText1"/>
          <w:sz w:val="24"/>
          <w:szCs w:val="24"/>
          <w:lang w:val="en-GB"/>
        </w:rPr>
        <w:t>ns, and failure to create cond</w:t>
      </w:r>
      <w:r w:rsidR="00BB70CF">
        <w:rPr>
          <w:rStyle w:val="BodyText1"/>
          <w:sz w:val="24"/>
          <w:szCs w:val="24"/>
          <w:lang w:val="en-GB"/>
        </w:rPr>
        <w:t>i</w:t>
      </w:r>
      <w:r w:rsidRPr="0070444E">
        <w:rPr>
          <w:rStyle w:val="BodyText1"/>
          <w:sz w:val="24"/>
          <w:szCs w:val="24"/>
          <w:lang w:val="en-GB"/>
        </w:rPr>
        <w:t>tions for the monito</w:t>
      </w:r>
      <w:r w:rsidR="00BB70CF">
        <w:rPr>
          <w:rStyle w:val="BodyText1"/>
          <w:sz w:val="24"/>
          <w:szCs w:val="24"/>
          <w:lang w:val="en-GB"/>
        </w:rPr>
        <w:t>ri</w:t>
      </w:r>
      <w:r w:rsidRPr="0070444E">
        <w:rPr>
          <w:rStyle w:val="BodyText1"/>
          <w:sz w:val="24"/>
          <w:szCs w:val="24"/>
          <w:lang w:val="en-GB"/>
        </w:rPr>
        <w:t>ng of the citizens, who a</w:t>
      </w:r>
      <w:r w:rsidR="00BB70CF">
        <w:rPr>
          <w:rStyle w:val="BodyText1"/>
          <w:sz w:val="24"/>
          <w:szCs w:val="24"/>
          <w:lang w:val="en-GB"/>
        </w:rPr>
        <w:t>r</w:t>
      </w:r>
      <w:r w:rsidRPr="0070444E">
        <w:rPr>
          <w:rStyle w:val="BodyText1"/>
          <w:sz w:val="24"/>
          <w:szCs w:val="24"/>
          <w:lang w:val="en-GB"/>
        </w:rPr>
        <w:t>e the legal owners of t</w:t>
      </w:r>
      <w:r w:rsidR="00BB70CF">
        <w:rPr>
          <w:rStyle w:val="BodyText1"/>
          <w:sz w:val="24"/>
          <w:szCs w:val="24"/>
          <w:lang w:val="en-GB"/>
        </w:rPr>
        <w:t>h</w:t>
      </w:r>
      <w:r w:rsidRPr="0070444E">
        <w:rPr>
          <w:rStyle w:val="BodyText1"/>
          <w:sz w:val="24"/>
          <w:szCs w:val="24"/>
          <w:lang w:val="en-GB"/>
        </w:rPr>
        <w:t xml:space="preserve">ese areas, </w:t>
      </w:r>
      <w:r w:rsidR="00BB70CF">
        <w:rPr>
          <w:rStyle w:val="BodyText1"/>
          <w:sz w:val="24"/>
          <w:szCs w:val="24"/>
          <w:lang w:val="en-GB"/>
        </w:rPr>
        <w:t>are</w:t>
      </w:r>
      <w:r w:rsidRPr="0070444E">
        <w:rPr>
          <w:rStyle w:val="BodyText1"/>
          <w:sz w:val="24"/>
          <w:szCs w:val="24"/>
          <w:lang w:val="en-GB"/>
        </w:rPr>
        <w:t xml:space="preserve"> </w:t>
      </w:r>
      <w:r w:rsidR="00BB70CF">
        <w:rPr>
          <w:rStyle w:val="BodyText1"/>
          <w:sz w:val="24"/>
          <w:szCs w:val="24"/>
          <w:lang w:val="en-GB"/>
        </w:rPr>
        <w:t xml:space="preserve">altogether </w:t>
      </w:r>
      <w:r w:rsidRPr="0070444E">
        <w:rPr>
          <w:rStyle w:val="BodyText1"/>
          <w:sz w:val="24"/>
          <w:szCs w:val="24"/>
          <w:lang w:val="en-GB"/>
        </w:rPr>
        <w:t>contra</w:t>
      </w:r>
      <w:r w:rsidR="00BB70CF">
        <w:rPr>
          <w:rStyle w:val="BodyText1"/>
          <w:sz w:val="24"/>
          <w:szCs w:val="24"/>
          <w:lang w:val="en-GB"/>
        </w:rPr>
        <w:t>r</w:t>
      </w:r>
      <w:r w:rsidRPr="0070444E">
        <w:rPr>
          <w:rStyle w:val="BodyText1"/>
          <w:sz w:val="24"/>
          <w:szCs w:val="24"/>
          <w:lang w:val="en-GB"/>
        </w:rPr>
        <w:t xml:space="preserve">y to the Convention on </w:t>
      </w:r>
      <w:r w:rsidR="00BB70CF">
        <w:rPr>
          <w:rStyle w:val="BodyText1"/>
          <w:sz w:val="24"/>
          <w:szCs w:val="24"/>
          <w:lang w:val="en-GB"/>
        </w:rPr>
        <w:t>E</w:t>
      </w:r>
      <w:r w:rsidRPr="0070444E">
        <w:rPr>
          <w:rStyle w:val="BodyText1"/>
          <w:sz w:val="24"/>
          <w:szCs w:val="24"/>
          <w:lang w:val="en-GB"/>
        </w:rPr>
        <w:t xml:space="preserve">nvironmental </w:t>
      </w:r>
      <w:r w:rsidR="00BB70CF">
        <w:rPr>
          <w:rStyle w:val="BodyText1"/>
          <w:sz w:val="24"/>
          <w:szCs w:val="24"/>
          <w:lang w:val="en-GB"/>
        </w:rPr>
        <w:t>I</w:t>
      </w:r>
      <w:r w:rsidRPr="0070444E">
        <w:rPr>
          <w:rStyle w:val="BodyText1"/>
          <w:sz w:val="24"/>
          <w:szCs w:val="24"/>
          <w:lang w:val="en-GB"/>
        </w:rPr>
        <w:t>m</w:t>
      </w:r>
      <w:r w:rsidR="00BB70CF">
        <w:rPr>
          <w:rStyle w:val="BodyText1"/>
          <w:sz w:val="24"/>
          <w:szCs w:val="24"/>
          <w:lang w:val="en-GB"/>
        </w:rPr>
        <w:t>p</w:t>
      </w:r>
      <w:r w:rsidRPr="0070444E">
        <w:rPr>
          <w:rStyle w:val="BodyText1"/>
          <w:sz w:val="24"/>
          <w:szCs w:val="24"/>
          <w:lang w:val="en-GB"/>
        </w:rPr>
        <w:t xml:space="preserve">act </w:t>
      </w:r>
      <w:r w:rsidR="00BB70CF">
        <w:rPr>
          <w:rStyle w:val="BodyText1"/>
          <w:sz w:val="24"/>
          <w:szCs w:val="24"/>
          <w:lang w:val="en-GB"/>
        </w:rPr>
        <w:t>A</w:t>
      </w:r>
      <w:r w:rsidRPr="0070444E">
        <w:rPr>
          <w:rStyle w:val="BodyText1"/>
          <w:sz w:val="24"/>
          <w:szCs w:val="24"/>
          <w:lang w:val="en-GB"/>
        </w:rPr>
        <w:t xml:space="preserve">ssessment in </w:t>
      </w:r>
      <w:r w:rsidR="00BB70CF">
        <w:rPr>
          <w:rStyle w:val="BodyText1"/>
          <w:sz w:val="24"/>
          <w:szCs w:val="24"/>
          <w:lang w:val="en-GB"/>
        </w:rPr>
        <w:t>the T</w:t>
      </w:r>
      <w:r w:rsidRPr="0070444E">
        <w:rPr>
          <w:rStyle w:val="BodyText1"/>
          <w:sz w:val="24"/>
          <w:szCs w:val="24"/>
          <w:lang w:val="en-GB"/>
        </w:rPr>
        <w:t xml:space="preserve">ransboundary </w:t>
      </w:r>
      <w:r w:rsidR="00BB70CF">
        <w:rPr>
          <w:rStyle w:val="BodyText1"/>
          <w:sz w:val="24"/>
          <w:szCs w:val="24"/>
          <w:lang w:val="en-GB"/>
        </w:rPr>
        <w:t>C</w:t>
      </w:r>
      <w:r w:rsidRPr="0070444E">
        <w:rPr>
          <w:rStyle w:val="BodyText1"/>
          <w:sz w:val="24"/>
          <w:szCs w:val="24"/>
          <w:lang w:val="en-GB"/>
        </w:rPr>
        <w:t xml:space="preserve">ontext </w:t>
      </w:r>
      <w:r w:rsidRPr="00BB70CF">
        <w:rPr>
          <w:rStyle w:val="Bodytext10pt"/>
          <w:b w:val="0"/>
          <w:sz w:val="24"/>
          <w:szCs w:val="24"/>
          <w:lang w:val="en-GB"/>
        </w:rPr>
        <w:t>(Es</w:t>
      </w:r>
      <w:r w:rsidR="00BB70CF">
        <w:rPr>
          <w:rStyle w:val="Bodytext10pt"/>
          <w:b w:val="0"/>
          <w:sz w:val="24"/>
          <w:szCs w:val="24"/>
          <w:lang w:val="en-GB"/>
        </w:rPr>
        <w:t>p</w:t>
      </w:r>
      <w:r w:rsidRPr="00BB70CF">
        <w:rPr>
          <w:rStyle w:val="Bodytext10pt"/>
          <w:b w:val="0"/>
          <w:sz w:val="24"/>
          <w:szCs w:val="24"/>
          <w:lang w:val="en-GB"/>
        </w:rPr>
        <w:t>oo</w:t>
      </w:r>
      <w:r w:rsidRPr="0070444E">
        <w:rPr>
          <w:rStyle w:val="Bodytext10pt"/>
          <w:sz w:val="24"/>
          <w:szCs w:val="24"/>
          <w:lang w:val="en-GB"/>
        </w:rPr>
        <w:t xml:space="preserve"> </w:t>
      </w:r>
      <w:r w:rsidRPr="0070444E">
        <w:rPr>
          <w:rStyle w:val="BodyText1"/>
          <w:sz w:val="24"/>
          <w:szCs w:val="24"/>
          <w:lang w:val="en-GB"/>
        </w:rPr>
        <w:t>Convention</w:t>
      </w:r>
      <w:r w:rsidR="00BB70CF">
        <w:rPr>
          <w:rStyle w:val="BodyText1"/>
          <w:sz w:val="24"/>
          <w:szCs w:val="24"/>
          <w:lang w:val="en-GB"/>
        </w:rPr>
        <w:t>)</w:t>
      </w:r>
      <w:r w:rsidRPr="0070444E">
        <w:rPr>
          <w:rStyle w:val="BodyText1"/>
          <w:sz w:val="24"/>
          <w:szCs w:val="24"/>
          <w:lang w:val="en-GB"/>
        </w:rPr>
        <w:t xml:space="preserve"> </w:t>
      </w:r>
      <w:r w:rsidR="00BB70CF">
        <w:rPr>
          <w:rStyle w:val="BodyText1"/>
          <w:sz w:val="24"/>
          <w:szCs w:val="24"/>
          <w:lang w:val="en-GB"/>
        </w:rPr>
        <w:t xml:space="preserve">of the United Nations </w:t>
      </w:r>
      <w:r w:rsidRPr="0070444E">
        <w:rPr>
          <w:rStyle w:val="BodyText1"/>
          <w:sz w:val="24"/>
          <w:szCs w:val="24"/>
          <w:lang w:val="en-GB"/>
        </w:rPr>
        <w:t>and UNEC</w:t>
      </w:r>
      <w:r w:rsidR="00BB70CF">
        <w:rPr>
          <w:rStyle w:val="BodyText1"/>
          <w:sz w:val="24"/>
          <w:szCs w:val="24"/>
          <w:lang w:val="en-GB"/>
        </w:rPr>
        <w:t>E Convention</w:t>
      </w:r>
      <w:r w:rsidRPr="0070444E">
        <w:rPr>
          <w:rStyle w:val="BodyText1"/>
          <w:sz w:val="24"/>
          <w:szCs w:val="24"/>
          <w:lang w:val="en-GB"/>
        </w:rPr>
        <w:t xml:space="preserve"> on </w:t>
      </w:r>
      <w:r w:rsidR="00BB70CF">
        <w:rPr>
          <w:rStyle w:val="BodyText1"/>
          <w:sz w:val="24"/>
          <w:szCs w:val="24"/>
          <w:lang w:val="en-GB"/>
        </w:rPr>
        <w:t>A</w:t>
      </w:r>
      <w:r w:rsidRPr="0070444E">
        <w:rPr>
          <w:rStyle w:val="BodyText1"/>
          <w:sz w:val="24"/>
          <w:szCs w:val="24"/>
          <w:lang w:val="en-GB"/>
        </w:rPr>
        <w:t xml:space="preserve">ccess to </w:t>
      </w:r>
      <w:r w:rsidR="00BB70CF">
        <w:rPr>
          <w:rStyle w:val="BodyText1"/>
          <w:sz w:val="24"/>
          <w:szCs w:val="24"/>
          <w:lang w:val="en-GB"/>
        </w:rPr>
        <w:t>I</w:t>
      </w:r>
      <w:r w:rsidRPr="0070444E">
        <w:rPr>
          <w:rStyle w:val="BodyText1"/>
          <w:sz w:val="24"/>
          <w:szCs w:val="24"/>
          <w:lang w:val="en-GB"/>
        </w:rPr>
        <w:t xml:space="preserve">nformation, </w:t>
      </w:r>
      <w:r w:rsidR="00BB70CF">
        <w:rPr>
          <w:rStyle w:val="BodyText1"/>
          <w:sz w:val="24"/>
          <w:szCs w:val="24"/>
          <w:lang w:val="en-GB"/>
        </w:rPr>
        <w:t>P</w:t>
      </w:r>
      <w:r w:rsidRPr="0070444E">
        <w:rPr>
          <w:rStyle w:val="BodyText1"/>
          <w:sz w:val="24"/>
          <w:szCs w:val="24"/>
          <w:lang w:val="en-GB"/>
        </w:rPr>
        <w:t>ub</w:t>
      </w:r>
      <w:r w:rsidR="00BB70CF">
        <w:rPr>
          <w:rStyle w:val="BodyText1"/>
          <w:sz w:val="24"/>
          <w:szCs w:val="24"/>
          <w:lang w:val="en-GB"/>
        </w:rPr>
        <w:t>lic</w:t>
      </w:r>
      <w:r w:rsidRPr="0070444E">
        <w:rPr>
          <w:rStyle w:val="BodyText1"/>
          <w:sz w:val="24"/>
          <w:szCs w:val="24"/>
          <w:lang w:val="en-GB"/>
        </w:rPr>
        <w:t xml:space="preserve"> </w:t>
      </w:r>
      <w:r w:rsidR="00BB70CF">
        <w:rPr>
          <w:rStyle w:val="BodyText1"/>
          <w:sz w:val="24"/>
          <w:szCs w:val="24"/>
          <w:lang w:val="en-GB"/>
        </w:rPr>
        <w:t>P</w:t>
      </w:r>
      <w:r w:rsidRPr="0070444E">
        <w:rPr>
          <w:rStyle w:val="BodyText1"/>
          <w:sz w:val="24"/>
          <w:szCs w:val="24"/>
          <w:lang w:val="en-GB"/>
        </w:rPr>
        <w:t>articipat</w:t>
      </w:r>
      <w:r w:rsidR="00BB70CF">
        <w:rPr>
          <w:rStyle w:val="BodyText1"/>
          <w:sz w:val="24"/>
          <w:szCs w:val="24"/>
          <w:lang w:val="en-GB"/>
        </w:rPr>
        <w:t>i</w:t>
      </w:r>
      <w:r w:rsidRPr="0070444E">
        <w:rPr>
          <w:rStyle w:val="BodyText1"/>
          <w:sz w:val="24"/>
          <w:szCs w:val="24"/>
          <w:lang w:val="en-GB"/>
        </w:rPr>
        <w:t xml:space="preserve">on in </w:t>
      </w:r>
      <w:r w:rsidR="00BB70CF">
        <w:rPr>
          <w:rStyle w:val="BodyText1"/>
          <w:sz w:val="24"/>
          <w:szCs w:val="24"/>
          <w:lang w:val="en-GB"/>
        </w:rPr>
        <w:t>D</w:t>
      </w:r>
      <w:r w:rsidRPr="0070444E">
        <w:rPr>
          <w:rStyle w:val="BodyText1"/>
          <w:sz w:val="24"/>
          <w:szCs w:val="24"/>
          <w:lang w:val="en-GB"/>
        </w:rPr>
        <w:t>ecis</w:t>
      </w:r>
      <w:r w:rsidR="00BB70CF">
        <w:rPr>
          <w:rStyle w:val="BodyText1"/>
          <w:sz w:val="24"/>
          <w:szCs w:val="24"/>
          <w:lang w:val="en-GB"/>
        </w:rPr>
        <w:t>i</w:t>
      </w:r>
      <w:r w:rsidRPr="0070444E">
        <w:rPr>
          <w:rStyle w:val="BodyText1"/>
          <w:sz w:val="24"/>
          <w:szCs w:val="24"/>
          <w:lang w:val="en-GB"/>
        </w:rPr>
        <w:t xml:space="preserve">on-making and </w:t>
      </w:r>
      <w:r w:rsidR="00BB70CF">
        <w:rPr>
          <w:rStyle w:val="BodyText1"/>
          <w:sz w:val="24"/>
          <w:szCs w:val="24"/>
          <w:lang w:val="en-GB"/>
        </w:rPr>
        <w:t xml:space="preserve">Access to </w:t>
      </w:r>
      <w:r w:rsidRPr="0070444E">
        <w:rPr>
          <w:rStyle w:val="BodyText1"/>
          <w:sz w:val="24"/>
          <w:szCs w:val="24"/>
          <w:lang w:val="en-GB"/>
        </w:rPr>
        <w:t>justice</w:t>
      </w:r>
      <w:r w:rsidR="00BB70CF">
        <w:rPr>
          <w:rStyle w:val="BodyText1"/>
          <w:sz w:val="24"/>
          <w:szCs w:val="24"/>
          <w:lang w:val="en-GB"/>
        </w:rPr>
        <w:t xml:space="preserve"> in Environmental Matters</w:t>
      </w:r>
      <w:r w:rsidRPr="0070444E">
        <w:rPr>
          <w:rStyle w:val="BodyText1"/>
          <w:sz w:val="24"/>
          <w:szCs w:val="24"/>
          <w:lang w:val="en-GB"/>
        </w:rPr>
        <w:t xml:space="preserve"> (Aarhus Convention).</w:t>
      </w:r>
    </w:p>
    <w:p w14:paraId="12C4148C" w14:textId="77777777" w:rsidR="00D306BC" w:rsidRDefault="00D306BC" w:rsidP="00BB70CF">
      <w:pPr>
        <w:pStyle w:val="BodyText22"/>
        <w:shd w:val="clear" w:color="auto" w:fill="auto"/>
        <w:spacing w:line="276" w:lineRule="auto"/>
        <w:ind w:left="851" w:right="-708"/>
        <w:jc w:val="both"/>
        <w:rPr>
          <w:bCs/>
          <w:sz w:val="24"/>
          <w:szCs w:val="24"/>
          <w:lang w:val="en-GB"/>
        </w:rPr>
      </w:pPr>
    </w:p>
    <w:p w14:paraId="0754F590" w14:textId="77777777" w:rsidR="00D306BC" w:rsidRDefault="00D306BC" w:rsidP="00D306BC">
      <w:pPr>
        <w:pStyle w:val="NormalWeb"/>
        <w:spacing w:before="0" w:beforeAutospacing="0" w:after="120" w:afterAutospacing="0" w:line="276" w:lineRule="auto"/>
        <w:ind w:left="851" w:right="-709"/>
        <w:jc w:val="both"/>
        <w:rPr>
          <w:rFonts w:ascii="Arial" w:eastAsiaTheme="minorEastAsia" w:hAnsi="Arial" w:cs="Arial"/>
          <w:color w:val="000000" w:themeColor="text1"/>
          <w:kern w:val="24"/>
          <w:lang w:val="en-US"/>
        </w:rPr>
      </w:pPr>
      <w:r>
        <w:rPr>
          <w:rFonts w:ascii="Arial" w:eastAsiaTheme="minorEastAsia" w:hAnsi="Arial" w:cs="Arial"/>
          <w:color w:val="000000" w:themeColor="text1"/>
          <w:kern w:val="24"/>
          <w:lang w:val="en-US"/>
        </w:rPr>
        <w:t xml:space="preserve">The </w:t>
      </w:r>
      <w:r w:rsidRPr="00D306BC">
        <w:rPr>
          <w:rFonts w:ascii="Arial" w:eastAsiaTheme="minorEastAsia" w:hAnsi="Arial" w:cs="Arial"/>
          <w:color w:val="000000" w:themeColor="text1"/>
          <w:kern w:val="24"/>
          <w:lang w:val="en-US"/>
        </w:rPr>
        <w:t xml:space="preserve">constant pollution </w:t>
      </w:r>
      <w:r>
        <w:rPr>
          <w:rFonts w:ascii="Arial" w:eastAsiaTheme="minorEastAsia" w:hAnsi="Arial" w:cs="Arial"/>
          <w:color w:val="000000" w:themeColor="text1"/>
          <w:kern w:val="24"/>
          <w:lang w:val="en-US"/>
        </w:rPr>
        <w:t>of the</w:t>
      </w:r>
      <w:r w:rsidRPr="00D306BC">
        <w:rPr>
          <w:rFonts w:ascii="Arial" w:eastAsiaTheme="minorEastAsia" w:hAnsi="Arial" w:cs="Arial"/>
          <w:color w:val="000000" w:themeColor="text1"/>
          <w:kern w:val="24"/>
          <w:lang w:val="en-US"/>
        </w:rPr>
        <w:t xml:space="preserve"> </w:t>
      </w:r>
      <w:proofErr w:type="spellStart"/>
      <w:r w:rsidRPr="00D306BC">
        <w:rPr>
          <w:rFonts w:ascii="Arial" w:eastAsiaTheme="minorEastAsia" w:hAnsi="Arial" w:cs="Arial"/>
          <w:color w:val="000000" w:themeColor="text1"/>
          <w:kern w:val="24"/>
          <w:lang w:val="en-US"/>
        </w:rPr>
        <w:t>Okhchuchay</w:t>
      </w:r>
      <w:proofErr w:type="spellEnd"/>
      <w:r w:rsidRPr="00D306BC">
        <w:rPr>
          <w:rFonts w:ascii="Arial" w:eastAsiaTheme="minorEastAsia" w:hAnsi="Arial" w:cs="Arial"/>
          <w:color w:val="000000" w:themeColor="text1"/>
          <w:kern w:val="24"/>
          <w:lang w:val="en-US"/>
        </w:rPr>
        <w:t xml:space="preserve"> </w:t>
      </w:r>
      <w:r>
        <w:rPr>
          <w:rFonts w:ascii="Arial" w:eastAsiaTheme="minorEastAsia" w:hAnsi="Arial" w:cs="Arial"/>
          <w:color w:val="000000" w:themeColor="text1"/>
          <w:kern w:val="24"/>
          <w:lang w:val="en-US"/>
        </w:rPr>
        <w:t>R</w:t>
      </w:r>
      <w:r w:rsidRPr="00D306BC">
        <w:rPr>
          <w:rFonts w:ascii="Arial" w:eastAsiaTheme="minorEastAsia" w:hAnsi="Arial" w:cs="Arial"/>
          <w:color w:val="000000" w:themeColor="text1"/>
          <w:kern w:val="24"/>
          <w:lang w:val="en-US"/>
        </w:rPr>
        <w:t xml:space="preserve">iver by industrial discharges </w:t>
      </w:r>
      <w:r>
        <w:rPr>
          <w:rFonts w:ascii="Arial" w:eastAsiaTheme="minorEastAsia" w:hAnsi="Arial" w:cs="Arial"/>
          <w:color w:val="000000" w:themeColor="text1"/>
          <w:kern w:val="24"/>
          <w:lang w:val="en-US"/>
        </w:rPr>
        <w:t>i</w:t>
      </w:r>
      <w:r w:rsidRPr="00D306BC">
        <w:rPr>
          <w:rFonts w:ascii="Arial" w:eastAsiaTheme="minorEastAsia" w:hAnsi="Arial" w:cs="Arial"/>
          <w:color w:val="000000" w:themeColor="text1"/>
          <w:kern w:val="24"/>
          <w:lang w:val="en-US"/>
        </w:rPr>
        <w:t xml:space="preserve">n the territory of </w:t>
      </w:r>
      <w:r>
        <w:rPr>
          <w:rFonts w:ascii="Arial" w:eastAsiaTheme="minorEastAsia" w:hAnsi="Arial" w:cs="Arial"/>
          <w:color w:val="000000" w:themeColor="text1"/>
          <w:kern w:val="24"/>
          <w:lang w:val="en-US"/>
        </w:rPr>
        <w:t xml:space="preserve">the Republic of </w:t>
      </w:r>
      <w:r w:rsidRPr="00D306BC">
        <w:rPr>
          <w:rFonts w:ascii="Arial" w:eastAsiaTheme="minorEastAsia" w:hAnsi="Arial" w:cs="Arial"/>
          <w:color w:val="000000" w:themeColor="text1"/>
          <w:kern w:val="24"/>
          <w:lang w:val="en-US"/>
        </w:rPr>
        <w:t xml:space="preserve">Armenia makes the water resources of the </w:t>
      </w:r>
      <w:r>
        <w:rPr>
          <w:rFonts w:ascii="Arial" w:eastAsiaTheme="minorEastAsia" w:hAnsi="Arial" w:cs="Arial"/>
          <w:color w:val="000000" w:themeColor="text1"/>
          <w:kern w:val="24"/>
          <w:lang w:val="en-US"/>
        </w:rPr>
        <w:t xml:space="preserve">subject </w:t>
      </w:r>
      <w:r w:rsidRPr="00D306BC">
        <w:rPr>
          <w:rFonts w:ascii="Arial" w:eastAsiaTheme="minorEastAsia" w:hAnsi="Arial" w:cs="Arial"/>
          <w:color w:val="000000" w:themeColor="text1"/>
          <w:kern w:val="24"/>
          <w:lang w:val="en-US"/>
        </w:rPr>
        <w:t xml:space="preserve">river totally useless on the territory of Azerbaijan. </w:t>
      </w:r>
      <w:r w:rsidR="006A52F5">
        <w:rPr>
          <w:rFonts w:ascii="Arial" w:eastAsiaTheme="minorEastAsia" w:hAnsi="Arial" w:cs="Arial"/>
          <w:color w:val="000000" w:themeColor="text1"/>
          <w:kern w:val="24"/>
          <w:lang w:val="en-US"/>
        </w:rPr>
        <w:t xml:space="preserve">Driven by the fact that </w:t>
      </w:r>
      <w:proofErr w:type="spellStart"/>
      <w:r w:rsidR="006A52F5">
        <w:rPr>
          <w:rFonts w:ascii="Arial" w:eastAsiaTheme="minorEastAsia" w:hAnsi="Arial" w:cs="Arial"/>
          <w:color w:val="000000" w:themeColor="text1"/>
          <w:kern w:val="24"/>
          <w:lang w:val="en-US"/>
        </w:rPr>
        <w:t>Okhchuchay</w:t>
      </w:r>
      <w:proofErr w:type="spellEnd"/>
      <w:r w:rsidR="006A52F5">
        <w:rPr>
          <w:rFonts w:ascii="Arial" w:eastAsiaTheme="minorEastAsia" w:hAnsi="Arial" w:cs="Arial"/>
          <w:color w:val="000000" w:themeColor="text1"/>
          <w:kern w:val="24"/>
          <w:lang w:val="en-US"/>
        </w:rPr>
        <w:t xml:space="preserve"> is one of the main sources of drinking water, irrigation and other agricultural needs in the region, its unique ecosystem degradation caused emerging food safety problems and human health disorders. </w:t>
      </w:r>
    </w:p>
    <w:p w14:paraId="506E19B2" w14:textId="0FF58F0E" w:rsidR="006A52F5" w:rsidRDefault="006A52F5" w:rsidP="006A52F5">
      <w:pPr>
        <w:pStyle w:val="ListParagraph"/>
        <w:spacing w:line="264" w:lineRule="auto"/>
        <w:jc w:val="both"/>
        <w:rPr>
          <w:sz w:val="22"/>
        </w:rPr>
      </w:pPr>
      <w:proofErr w:type="spellStart"/>
      <w:r>
        <w:rPr>
          <w:rFonts w:asciiTheme="minorHAnsi" w:eastAsiaTheme="minorEastAsia" w:hAnsi="Calibri" w:cstheme="minorBidi"/>
          <w:color w:val="FFFFFF" w:themeColor="background1"/>
          <w:kern w:val="24"/>
          <w:sz w:val="22"/>
          <w:szCs w:val="22"/>
          <w:lang w:val="en-US"/>
        </w:rPr>
        <w:t>ron</w:t>
      </w:r>
      <w:proofErr w:type="spellEnd"/>
      <w:r>
        <w:rPr>
          <w:rFonts w:asciiTheme="minorHAnsi" w:eastAsiaTheme="minorEastAsia" w:hAnsi="Calibri" w:cstheme="minorBidi"/>
          <w:color w:val="FFFFFF" w:themeColor="background1"/>
          <w:kern w:val="24"/>
          <w:sz w:val="22"/>
          <w:szCs w:val="22"/>
          <w:lang w:val="en-US"/>
        </w:rPr>
        <w:t xml:space="preserve"> 4 times and nickel even 7 times higher than normal. Observations revealed the river's color drastically change from time to time due to pollution (white or acidic-yellow). </w:t>
      </w:r>
    </w:p>
    <w:p w14:paraId="032ED95D" w14:textId="77777777" w:rsidR="009D7EA1" w:rsidRPr="0070444E" w:rsidRDefault="009D7EA1" w:rsidP="009D7EA1">
      <w:pPr>
        <w:pStyle w:val="BodyText22"/>
        <w:shd w:val="clear" w:color="auto" w:fill="auto"/>
        <w:spacing w:line="276" w:lineRule="auto"/>
        <w:ind w:right="60"/>
        <w:jc w:val="both"/>
        <w:rPr>
          <w:sz w:val="24"/>
          <w:szCs w:val="24"/>
          <w:lang w:val="en-GB"/>
        </w:rPr>
      </w:pPr>
    </w:p>
    <w:sectPr w:rsidR="009D7EA1" w:rsidRPr="0070444E" w:rsidSect="009B1FA9">
      <w:footerReference w:type="even" r:id="rId7"/>
      <w:type w:val="continuous"/>
      <w:pgSz w:w="12240" w:h="15840"/>
      <w:pgMar w:top="993" w:right="900" w:bottom="1418" w:left="284" w:header="0" w:footer="3" w:gutter="85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383C3" w14:textId="77777777" w:rsidR="008B222D" w:rsidRDefault="008B222D">
      <w:r>
        <w:separator/>
      </w:r>
    </w:p>
  </w:endnote>
  <w:endnote w:type="continuationSeparator" w:id="0">
    <w:p w14:paraId="52503544" w14:textId="77777777" w:rsidR="008B222D" w:rsidRDefault="008B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929571"/>
      <w:docPartObj>
        <w:docPartGallery w:val="Page Numbers (Bottom of Page)"/>
        <w:docPartUnique/>
      </w:docPartObj>
    </w:sdtPr>
    <w:sdtEndPr>
      <w:rPr>
        <w:noProof/>
      </w:rPr>
    </w:sdtEndPr>
    <w:sdtContent>
      <w:p w14:paraId="40FFE634" w14:textId="77777777" w:rsidR="0080554A" w:rsidRDefault="0080554A">
        <w:pPr>
          <w:pStyle w:val="Footer"/>
          <w:jc w:val="right"/>
        </w:pPr>
        <w:r>
          <w:fldChar w:fldCharType="begin"/>
        </w:r>
        <w:r>
          <w:instrText xml:space="preserve"> PAGE   \* MERGEFORMAT </w:instrText>
        </w:r>
        <w:r>
          <w:fldChar w:fldCharType="separate"/>
        </w:r>
        <w:r w:rsidR="004F564B">
          <w:rPr>
            <w:noProof/>
          </w:rPr>
          <w:t>2</w:t>
        </w:r>
        <w:r>
          <w:rPr>
            <w:noProof/>
          </w:rPr>
          <w:fldChar w:fldCharType="end"/>
        </w:r>
      </w:p>
    </w:sdtContent>
  </w:sdt>
  <w:p w14:paraId="342F2CE3" w14:textId="77777777" w:rsidR="0080554A" w:rsidRDefault="00805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58407" w14:textId="77777777" w:rsidR="008B222D" w:rsidRDefault="008B222D"/>
  </w:footnote>
  <w:footnote w:type="continuationSeparator" w:id="0">
    <w:p w14:paraId="0BE57852" w14:textId="77777777" w:rsidR="008B222D" w:rsidRDefault="008B22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A192A"/>
    <w:multiLevelType w:val="hybridMultilevel"/>
    <w:tmpl w:val="0A56F46E"/>
    <w:lvl w:ilvl="0" w:tplc="A5F4152C">
      <w:start w:val="1"/>
      <w:numFmt w:val="bullet"/>
      <w:lvlText w:val="•"/>
      <w:lvlJc w:val="left"/>
      <w:pPr>
        <w:tabs>
          <w:tab w:val="num" w:pos="720"/>
        </w:tabs>
        <w:ind w:left="720" w:hanging="360"/>
      </w:pPr>
      <w:rPr>
        <w:rFonts w:ascii="Arial" w:hAnsi="Arial" w:hint="default"/>
      </w:rPr>
    </w:lvl>
    <w:lvl w:ilvl="1" w:tplc="8A8C91A4" w:tentative="1">
      <w:start w:val="1"/>
      <w:numFmt w:val="bullet"/>
      <w:lvlText w:val="•"/>
      <w:lvlJc w:val="left"/>
      <w:pPr>
        <w:tabs>
          <w:tab w:val="num" w:pos="1440"/>
        </w:tabs>
        <w:ind w:left="1440" w:hanging="360"/>
      </w:pPr>
      <w:rPr>
        <w:rFonts w:ascii="Arial" w:hAnsi="Arial" w:hint="default"/>
      </w:rPr>
    </w:lvl>
    <w:lvl w:ilvl="2" w:tplc="BFE2C82E" w:tentative="1">
      <w:start w:val="1"/>
      <w:numFmt w:val="bullet"/>
      <w:lvlText w:val="•"/>
      <w:lvlJc w:val="left"/>
      <w:pPr>
        <w:tabs>
          <w:tab w:val="num" w:pos="2160"/>
        </w:tabs>
        <w:ind w:left="2160" w:hanging="360"/>
      </w:pPr>
      <w:rPr>
        <w:rFonts w:ascii="Arial" w:hAnsi="Arial" w:hint="default"/>
      </w:rPr>
    </w:lvl>
    <w:lvl w:ilvl="3" w:tplc="3CCCB4FC" w:tentative="1">
      <w:start w:val="1"/>
      <w:numFmt w:val="bullet"/>
      <w:lvlText w:val="•"/>
      <w:lvlJc w:val="left"/>
      <w:pPr>
        <w:tabs>
          <w:tab w:val="num" w:pos="2880"/>
        </w:tabs>
        <w:ind w:left="2880" w:hanging="360"/>
      </w:pPr>
      <w:rPr>
        <w:rFonts w:ascii="Arial" w:hAnsi="Arial" w:hint="default"/>
      </w:rPr>
    </w:lvl>
    <w:lvl w:ilvl="4" w:tplc="C21E7FBA" w:tentative="1">
      <w:start w:val="1"/>
      <w:numFmt w:val="bullet"/>
      <w:lvlText w:val="•"/>
      <w:lvlJc w:val="left"/>
      <w:pPr>
        <w:tabs>
          <w:tab w:val="num" w:pos="3600"/>
        </w:tabs>
        <w:ind w:left="3600" w:hanging="360"/>
      </w:pPr>
      <w:rPr>
        <w:rFonts w:ascii="Arial" w:hAnsi="Arial" w:hint="default"/>
      </w:rPr>
    </w:lvl>
    <w:lvl w:ilvl="5" w:tplc="A1EC86A2" w:tentative="1">
      <w:start w:val="1"/>
      <w:numFmt w:val="bullet"/>
      <w:lvlText w:val="•"/>
      <w:lvlJc w:val="left"/>
      <w:pPr>
        <w:tabs>
          <w:tab w:val="num" w:pos="4320"/>
        </w:tabs>
        <w:ind w:left="4320" w:hanging="360"/>
      </w:pPr>
      <w:rPr>
        <w:rFonts w:ascii="Arial" w:hAnsi="Arial" w:hint="default"/>
      </w:rPr>
    </w:lvl>
    <w:lvl w:ilvl="6" w:tplc="760E82CC" w:tentative="1">
      <w:start w:val="1"/>
      <w:numFmt w:val="bullet"/>
      <w:lvlText w:val="•"/>
      <w:lvlJc w:val="left"/>
      <w:pPr>
        <w:tabs>
          <w:tab w:val="num" w:pos="5040"/>
        </w:tabs>
        <w:ind w:left="5040" w:hanging="360"/>
      </w:pPr>
      <w:rPr>
        <w:rFonts w:ascii="Arial" w:hAnsi="Arial" w:hint="default"/>
      </w:rPr>
    </w:lvl>
    <w:lvl w:ilvl="7" w:tplc="54385CB0" w:tentative="1">
      <w:start w:val="1"/>
      <w:numFmt w:val="bullet"/>
      <w:lvlText w:val="•"/>
      <w:lvlJc w:val="left"/>
      <w:pPr>
        <w:tabs>
          <w:tab w:val="num" w:pos="5760"/>
        </w:tabs>
        <w:ind w:left="5760" w:hanging="360"/>
      </w:pPr>
      <w:rPr>
        <w:rFonts w:ascii="Arial" w:hAnsi="Arial" w:hint="default"/>
      </w:rPr>
    </w:lvl>
    <w:lvl w:ilvl="8" w:tplc="2D5EE9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4FA084C"/>
    <w:multiLevelType w:val="multilevel"/>
    <w:tmpl w:val="93CEB9A2"/>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71662993">
    <w:abstractNumId w:val="1"/>
  </w:num>
  <w:num w:numId="2" w16cid:durableId="482356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05F"/>
    <w:rsid w:val="00097ED2"/>
    <w:rsid w:val="00212E47"/>
    <w:rsid w:val="002C555E"/>
    <w:rsid w:val="004037A5"/>
    <w:rsid w:val="004B160C"/>
    <w:rsid w:val="004F564B"/>
    <w:rsid w:val="004F577B"/>
    <w:rsid w:val="006A52F5"/>
    <w:rsid w:val="006E0064"/>
    <w:rsid w:val="0070444E"/>
    <w:rsid w:val="00716C2F"/>
    <w:rsid w:val="0080554A"/>
    <w:rsid w:val="00842A21"/>
    <w:rsid w:val="00864580"/>
    <w:rsid w:val="008B222D"/>
    <w:rsid w:val="008F727E"/>
    <w:rsid w:val="009B1FA9"/>
    <w:rsid w:val="009D7EA1"/>
    <w:rsid w:val="00BB70CF"/>
    <w:rsid w:val="00BD314E"/>
    <w:rsid w:val="00C81DD3"/>
    <w:rsid w:val="00CA1D98"/>
    <w:rsid w:val="00D306BC"/>
    <w:rsid w:val="00E84624"/>
    <w:rsid w:val="00EC005F"/>
    <w:rsid w:val="00EC68CE"/>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45795"/>
  <w15:docId w15:val="{56F77BD3-AE87-43B1-8C5F-05B267AF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az-Latn-AZ" w:eastAsia="az-Latn-AZ"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2">
    <w:name w:val="Heading #2_"/>
    <w:basedOn w:val="DefaultParagraphFont"/>
    <w:link w:val="Heading20"/>
    <w:rPr>
      <w:rFonts w:ascii="Arial" w:eastAsia="Arial" w:hAnsi="Arial" w:cs="Arial"/>
      <w:b/>
      <w:bCs/>
      <w:i w:val="0"/>
      <w:iCs w:val="0"/>
      <w:smallCaps w:val="0"/>
      <w:strike w:val="0"/>
      <w:sz w:val="30"/>
      <w:szCs w:val="30"/>
      <w:u w:val="none"/>
    </w:rPr>
  </w:style>
  <w:style w:type="character" w:customStyle="1" w:styleId="Heading21">
    <w:name w:val="Heading #2"/>
    <w:basedOn w:val="Heading2"/>
    <w:rPr>
      <w:rFonts w:ascii="Arial" w:eastAsia="Arial" w:hAnsi="Arial" w:cs="Arial"/>
      <w:b/>
      <w:bCs/>
      <w:i w:val="0"/>
      <w:iCs w:val="0"/>
      <w:smallCaps w:val="0"/>
      <w:strike w:val="0"/>
      <w:color w:val="000000"/>
      <w:spacing w:val="0"/>
      <w:w w:val="100"/>
      <w:position w:val="0"/>
      <w:sz w:val="30"/>
      <w:szCs w:val="30"/>
      <w:u w:val="none"/>
    </w:rPr>
  </w:style>
  <w:style w:type="character" w:customStyle="1" w:styleId="Heading2MicrosoftSansSerif">
    <w:name w:val="Heading #2 + Microsoft Sans Serif"/>
    <w:aliases w:val="Italic,Spacing 0 pt"/>
    <w:basedOn w:val="Heading2"/>
    <w:rPr>
      <w:rFonts w:ascii="Microsoft Sans Serif" w:eastAsia="Microsoft Sans Serif" w:hAnsi="Microsoft Sans Serif" w:cs="Microsoft Sans Serif"/>
      <w:b/>
      <w:bCs/>
      <w:i/>
      <w:iCs/>
      <w:smallCaps w:val="0"/>
      <w:strike w:val="0"/>
      <w:color w:val="000000"/>
      <w:spacing w:val="10"/>
      <w:w w:val="100"/>
      <w:position w:val="0"/>
      <w:sz w:val="30"/>
      <w:szCs w:val="30"/>
      <w:u w:val="none"/>
    </w:rPr>
  </w:style>
  <w:style w:type="character" w:customStyle="1" w:styleId="Bodytext2Exact">
    <w:name w:val="Body text (2) Exact"/>
    <w:basedOn w:val="DefaultParagraphFont"/>
    <w:rPr>
      <w:rFonts w:ascii="Arial" w:eastAsia="Arial" w:hAnsi="Arial" w:cs="Arial"/>
      <w:b w:val="0"/>
      <w:bCs w:val="0"/>
      <w:i w:val="0"/>
      <w:iCs w:val="0"/>
      <w:smallCaps w:val="0"/>
      <w:strike w:val="0"/>
      <w:spacing w:val="2"/>
      <w:sz w:val="17"/>
      <w:szCs w:val="17"/>
      <w:u w:val="none"/>
    </w:rPr>
  </w:style>
  <w:style w:type="character" w:customStyle="1" w:styleId="Bodytext2Exact0">
    <w:name w:val="Body text (2) Exact"/>
    <w:basedOn w:val="Bodytext2"/>
    <w:rPr>
      <w:rFonts w:ascii="Arial" w:eastAsia="Arial" w:hAnsi="Arial" w:cs="Arial"/>
      <w:b w:val="0"/>
      <w:bCs w:val="0"/>
      <w:i w:val="0"/>
      <w:iCs w:val="0"/>
      <w:smallCaps w:val="0"/>
      <w:strike w:val="0"/>
      <w:spacing w:val="2"/>
      <w:sz w:val="17"/>
      <w:szCs w:val="17"/>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8"/>
      <w:szCs w:val="18"/>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8"/>
      <w:szCs w:val="18"/>
      <w:u w:val="none"/>
    </w:rPr>
  </w:style>
  <w:style w:type="character" w:customStyle="1" w:styleId="BodytextExact">
    <w:name w:val="Body text Exact"/>
    <w:basedOn w:val="DefaultParagraphFont"/>
    <w:rPr>
      <w:rFonts w:ascii="Arial" w:eastAsia="Arial" w:hAnsi="Arial" w:cs="Arial"/>
      <w:b w:val="0"/>
      <w:bCs w:val="0"/>
      <w:i w:val="0"/>
      <w:iCs w:val="0"/>
      <w:smallCaps w:val="0"/>
      <w:strike w:val="0"/>
      <w:spacing w:val="9"/>
      <w:sz w:val="19"/>
      <w:szCs w:val="19"/>
      <w:u w:val="none"/>
    </w:rPr>
  </w:style>
  <w:style w:type="character" w:customStyle="1" w:styleId="BodytextExact0">
    <w:name w:val="Body text Exact"/>
    <w:basedOn w:val="Bodytext"/>
    <w:rPr>
      <w:rFonts w:ascii="Arial" w:eastAsia="Arial" w:hAnsi="Arial" w:cs="Arial"/>
      <w:b w:val="0"/>
      <w:bCs w:val="0"/>
      <w:i w:val="0"/>
      <w:iCs w:val="0"/>
      <w:smallCaps w:val="0"/>
      <w:strike w:val="0"/>
      <w:spacing w:val="9"/>
      <w:sz w:val="19"/>
      <w:szCs w:val="19"/>
      <w:u w:val="none"/>
    </w:rPr>
  </w:style>
  <w:style w:type="character" w:customStyle="1" w:styleId="Heading1">
    <w:name w:val="Heading #1_"/>
    <w:basedOn w:val="DefaultParagraphFont"/>
    <w:link w:val="Heading10"/>
    <w:rPr>
      <w:rFonts w:ascii="Arial" w:eastAsia="Arial" w:hAnsi="Arial" w:cs="Arial"/>
      <w:b/>
      <w:bCs/>
      <w:i w:val="0"/>
      <w:iCs w:val="0"/>
      <w:smallCaps w:val="0"/>
      <w:strike w:val="0"/>
      <w:sz w:val="20"/>
      <w:szCs w:val="20"/>
      <w:u w:val="none"/>
    </w:rPr>
  </w:style>
  <w:style w:type="character" w:customStyle="1" w:styleId="Heading112pt">
    <w:name w:val="Heading #1 + 12 pt"/>
    <w:aliases w:val="Not Bold,Spacing -1 pt"/>
    <w:basedOn w:val="Heading1"/>
    <w:rPr>
      <w:rFonts w:ascii="Arial" w:eastAsia="Arial" w:hAnsi="Arial" w:cs="Arial"/>
      <w:b/>
      <w:bCs/>
      <w:i w:val="0"/>
      <w:iCs w:val="0"/>
      <w:smallCaps w:val="0"/>
      <w:strike w:val="0"/>
      <w:color w:val="000000"/>
      <w:spacing w:val="-20"/>
      <w:w w:val="100"/>
      <w:position w:val="0"/>
      <w:sz w:val="24"/>
      <w:szCs w:val="24"/>
      <w:u w:val="none"/>
    </w:rPr>
  </w:style>
  <w:style w:type="character" w:customStyle="1" w:styleId="Heading115pt">
    <w:name w:val="Heading #1 + 15 pt"/>
    <w:aliases w:val="Not Bold"/>
    <w:basedOn w:val="Heading1"/>
    <w:rPr>
      <w:rFonts w:ascii="Arial" w:eastAsia="Arial" w:hAnsi="Arial" w:cs="Arial"/>
      <w:b/>
      <w:bCs/>
      <w:i w:val="0"/>
      <w:iCs w:val="0"/>
      <w:smallCaps w:val="0"/>
      <w:strike w:val="0"/>
      <w:color w:val="000000"/>
      <w:spacing w:val="0"/>
      <w:w w:val="100"/>
      <w:position w:val="0"/>
      <w:sz w:val="30"/>
      <w:szCs w:val="30"/>
      <w:u w:val="none"/>
    </w:rPr>
  </w:style>
  <w:style w:type="character" w:customStyle="1" w:styleId="Heading115pt0">
    <w:name w:val="Heading #1 + 15 pt"/>
    <w:aliases w:val="Not Bold,Italic,Spacing 0 pt"/>
    <w:basedOn w:val="Heading1"/>
    <w:rPr>
      <w:rFonts w:ascii="Arial" w:eastAsia="Arial" w:hAnsi="Arial" w:cs="Arial"/>
      <w:b/>
      <w:bCs/>
      <w:i/>
      <w:iCs/>
      <w:smallCaps w:val="0"/>
      <w:strike w:val="0"/>
      <w:color w:val="000000"/>
      <w:spacing w:val="10"/>
      <w:w w:val="100"/>
      <w:position w:val="0"/>
      <w:sz w:val="30"/>
      <w:szCs w:val="30"/>
      <w:u w:val="none"/>
    </w:rPr>
  </w:style>
  <w:style w:type="character" w:customStyle="1" w:styleId="Heading11">
    <w:name w:val="Heading #1"/>
    <w:basedOn w:val="Heading1"/>
    <w:rPr>
      <w:rFonts w:ascii="Arial" w:eastAsia="Arial" w:hAnsi="Arial" w:cs="Arial"/>
      <w:b/>
      <w:bCs/>
      <w:i w:val="0"/>
      <w:iCs w:val="0"/>
      <w:smallCaps w:val="0"/>
      <w:strike w:val="0"/>
      <w:color w:val="000000"/>
      <w:spacing w:val="0"/>
      <w:w w:val="100"/>
      <w:position w:val="0"/>
      <w:sz w:val="20"/>
      <w:szCs w:val="20"/>
      <w:u w:val="none"/>
    </w:rPr>
  </w:style>
  <w:style w:type="character" w:customStyle="1" w:styleId="Barcode2">
    <w:name w:val="Barcode (2)_"/>
    <w:basedOn w:val="DefaultParagraphFont"/>
    <w:link w:val="Barcode20"/>
    <w:rPr>
      <w:rFonts w:ascii="Times New Roman" w:eastAsia="Times New Roman" w:hAnsi="Times New Roman" w:cs="Times New Roman"/>
      <w:b w:val="0"/>
      <w:bCs w:val="0"/>
      <w:i w:val="0"/>
      <w:iCs w:val="0"/>
      <w:smallCaps w:val="0"/>
      <w:strike w:val="0"/>
      <w:sz w:val="20"/>
      <w:szCs w:val="20"/>
      <w:u w:val="none"/>
    </w:rPr>
  </w:style>
  <w:style w:type="character" w:customStyle="1" w:styleId="Bodytext4Exact">
    <w:name w:val="Body text (4) Exact"/>
    <w:basedOn w:val="DefaultParagraphFont"/>
    <w:link w:val="Bodytext4"/>
    <w:rPr>
      <w:rFonts w:ascii="Tahoma" w:eastAsia="Tahoma" w:hAnsi="Tahoma" w:cs="Tahoma"/>
      <w:b w:val="0"/>
      <w:bCs w:val="0"/>
      <w:i w:val="0"/>
      <w:iCs w:val="0"/>
      <w:smallCaps w:val="0"/>
      <w:strike w:val="0"/>
      <w:spacing w:val="4"/>
      <w:sz w:val="13"/>
      <w:szCs w:val="13"/>
      <w:u w:val="none"/>
    </w:rPr>
  </w:style>
  <w:style w:type="character" w:customStyle="1" w:styleId="Bodytext">
    <w:name w:val="Body text_"/>
    <w:basedOn w:val="DefaultParagraphFont"/>
    <w:link w:val="BodyText22"/>
    <w:rPr>
      <w:rFonts w:ascii="Arial" w:eastAsia="Arial" w:hAnsi="Arial" w:cs="Arial"/>
      <w:b w:val="0"/>
      <w:bCs w:val="0"/>
      <w:i w:val="0"/>
      <w:iCs w:val="0"/>
      <w:smallCaps w:val="0"/>
      <w:strike w:val="0"/>
      <w:sz w:val="21"/>
      <w:szCs w:val="21"/>
      <w:u w:val="none"/>
    </w:rPr>
  </w:style>
  <w:style w:type="character" w:customStyle="1" w:styleId="BodyText1">
    <w:name w:val="Body Text1"/>
    <w:basedOn w:val="Bodytext"/>
    <w:rPr>
      <w:rFonts w:ascii="Arial" w:eastAsia="Arial" w:hAnsi="Arial" w:cs="Arial"/>
      <w:b w:val="0"/>
      <w:bCs w:val="0"/>
      <w:i w:val="0"/>
      <w:iCs w:val="0"/>
      <w:smallCaps w:val="0"/>
      <w:strike w:val="0"/>
      <w:color w:val="000000"/>
      <w:spacing w:val="0"/>
      <w:w w:val="100"/>
      <w:position w:val="0"/>
      <w:sz w:val="21"/>
      <w:szCs w:val="21"/>
      <w:u w:val="none"/>
    </w:rPr>
  </w:style>
  <w:style w:type="character" w:customStyle="1" w:styleId="Bodytext3">
    <w:name w:val="Body text (3)_"/>
    <w:basedOn w:val="DefaultParagraphFont"/>
    <w:link w:val="Bodytext30"/>
    <w:rPr>
      <w:rFonts w:ascii="Arial" w:eastAsia="Arial" w:hAnsi="Arial" w:cs="Arial"/>
      <w:b w:val="0"/>
      <w:bCs w:val="0"/>
      <w:i/>
      <w:iCs/>
      <w:smallCaps w:val="0"/>
      <w:strike w:val="0"/>
      <w:sz w:val="18"/>
      <w:szCs w:val="18"/>
      <w:u w:val="none"/>
    </w:rPr>
  </w:style>
  <w:style w:type="character" w:customStyle="1" w:styleId="Bodytext31">
    <w:name w:val="Body text (3)"/>
    <w:basedOn w:val="Bodytext3"/>
    <w:rPr>
      <w:rFonts w:ascii="Arial" w:eastAsia="Arial" w:hAnsi="Arial" w:cs="Arial"/>
      <w:b w:val="0"/>
      <w:bCs w:val="0"/>
      <w:i/>
      <w:iCs/>
      <w:smallCaps w:val="0"/>
      <w:strike w:val="0"/>
      <w:color w:val="000000"/>
      <w:spacing w:val="0"/>
      <w:w w:val="100"/>
      <w:position w:val="0"/>
      <w:sz w:val="18"/>
      <w:szCs w:val="18"/>
      <w:u w:val="none"/>
    </w:rPr>
  </w:style>
  <w:style w:type="character" w:customStyle="1" w:styleId="Bodytext5">
    <w:name w:val="Body text (5)_"/>
    <w:basedOn w:val="DefaultParagraphFont"/>
    <w:link w:val="Bodytext50"/>
    <w:rPr>
      <w:rFonts w:ascii="Arial" w:eastAsia="Arial" w:hAnsi="Arial" w:cs="Arial"/>
      <w:b/>
      <w:bCs/>
      <w:i w:val="0"/>
      <w:iCs w:val="0"/>
      <w:smallCaps w:val="0"/>
      <w:strike w:val="0"/>
      <w:sz w:val="21"/>
      <w:szCs w:val="21"/>
      <w:u w:val="none"/>
    </w:rPr>
  </w:style>
  <w:style w:type="character" w:customStyle="1" w:styleId="Bodytext51">
    <w:name w:val="Body text (5)"/>
    <w:basedOn w:val="Bodytext5"/>
    <w:rPr>
      <w:rFonts w:ascii="Arial" w:eastAsia="Arial" w:hAnsi="Arial" w:cs="Arial"/>
      <w:b/>
      <w:bCs/>
      <w:i w:val="0"/>
      <w:iCs w:val="0"/>
      <w:smallCaps w:val="0"/>
      <w:strike w:val="0"/>
      <w:color w:val="000000"/>
      <w:spacing w:val="0"/>
      <w:w w:val="100"/>
      <w:position w:val="0"/>
      <w:sz w:val="21"/>
      <w:szCs w:val="21"/>
      <w:u w:val="none"/>
    </w:rPr>
  </w:style>
  <w:style w:type="character" w:customStyle="1" w:styleId="Bodytext10pt">
    <w:name w:val="Body text + 10 pt"/>
    <w:aliases w:val="Bold"/>
    <w:basedOn w:val="Bodytext"/>
    <w:rPr>
      <w:rFonts w:ascii="Arial" w:eastAsia="Arial" w:hAnsi="Arial" w:cs="Arial"/>
      <w:b/>
      <w:bCs/>
      <w:i w:val="0"/>
      <w:iCs w:val="0"/>
      <w:smallCaps w:val="0"/>
      <w:strike w:val="0"/>
      <w:color w:val="000000"/>
      <w:spacing w:val="0"/>
      <w:w w:val="100"/>
      <w:position w:val="0"/>
      <w:sz w:val="20"/>
      <w:szCs w:val="20"/>
      <w:u w:val="none"/>
    </w:rPr>
  </w:style>
  <w:style w:type="paragraph" w:customStyle="1" w:styleId="Heading20">
    <w:name w:val="Heading #2"/>
    <w:basedOn w:val="Normal"/>
    <w:link w:val="Heading2"/>
    <w:pPr>
      <w:shd w:val="clear" w:color="auto" w:fill="FFFFFF"/>
      <w:spacing w:line="365" w:lineRule="exact"/>
      <w:jc w:val="center"/>
      <w:outlineLvl w:val="1"/>
    </w:pPr>
    <w:rPr>
      <w:rFonts w:ascii="Arial" w:eastAsia="Arial" w:hAnsi="Arial" w:cs="Arial"/>
      <w:b/>
      <w:bCs/>
      <w:sz w:val="30"/>
      <w:szCs w:val="30"/>
    </w:rPr>
  </w:style>
  <w:style w:type="paragraph" w:customStyle="1" w:styleId="Bodytext20">
    <w:name w:val="Body text (2)"/>
    <w:basedOn w:val="Normal"/>
    <w:link w:val="Bodytext2"/>
    <w:pPr>
      <w:shd w:val="clear" w:color="auto" w:fill="FFFFFF"/>
      <w:spacing w:line="221" w:lineRule="exact"/>
    </w:pPr>
    <w:rPr>
      <w:rFonts w:ascii="Arial" w:eastAsia="Arial" w:hAnsi="Arial" w:cs="Arial"/>
      <w:sz w:val="18"/>
      <w:szCs w:val="18"/>
    </w:rPr>
  </w:style>
  <w:style w:type="paragraph" w:customStyle="1" w:styleId="BodyText22">
    <w:name w:val="Body Text2"/>
    <w:basedOn w:val="Normal"/>
    <w:link w:val="Bodytext"/>
    <w:pPr>
      <w:shd w:val="clear" w:color="auto" w:fill="FFFFFF"/>
      <w:spacing w:line="0" w:lineRule="atLeast"/>
    </w:pPr>
    <w:rPr>
      <w:rFonts w:ascii="Arial" w:eastAsia="Arial" w:hAnsi="Arial" w:cs="Arial"/>
      <w:sz w:val="21"/>
      <w:szCs w:val="21"/>
    </w:rPr>
  </w:style>
  <w:style w:type="paragraph" w:customStyle="1" w:styleId="Heading10">
    <w:name w:val="Heading #1"/>
    <w:basedOn w:val="Normal"/>
    <w:link w:val="Heading1"/>
    <w:pPr>
      <w:shd w:val="clear" w:color="auto" w:fill="FFFFFF"/>
      <w:spacing w:line="0" w:lineRule="atLeast"/>
      <w:outlineLvl w:val="0"/>
    </w:pPr>
    <w:rPr>
      <w:rFonts w:ascii="Arial" w:eastAsia="Arial" w:hAnsi="Arial" w:cs="Arial"/>
      <w:b/>
      <w:bCs/>
      <w:sz w:val="20"/>
      <w:szCs w:val="20"/>
    </w:rPr>
  </w:style>
  <w:style w:type="paragraph" w:customStyle="1" w:styleId="Barcode20">
    <w:name w:val="Barcode (2)"/>
    <w:basedOn w:val="Normal"/>
    <w:link w:val="Barcode2"/>
    <w:pPr>
      <w:shd w:val="clear" w:color="auto" w:fill="FFFFFF"/>
    </w:pPr>
    <w:rPr>
      <w:rFonts w:ascii="Times New Roman" w:eastAsia="Times New Roman" w:hAnsi="Times New Roman" w:cs="Times New Roman"/>
      <w:sz w:val="20"/>
      <w:szCs w:val="20"/>
    </w:rPr>
  </w:style>
  <w:style w:type="paragraph" w:customStyle="1" w:styleId="Bodytext4">
    <w:name w:val="Body text (4)"/>
    <w:basedOn w:val="Normal"/>
    <w:link w:val="Bodytext4Exact"/>
    <w:pPr>
      <w:shd w:val="clear" w:color="auto" w:fill="FFFFFF"/>
      <w:spacing w:line="240" w:lineRule="exact"/>
    </w:pPr>
    <w:rPr>
      <w:rFonts w:ascii="Tahoma" w:eastAsia="Tahoma" w:hAnsi="Tahoma" w:cs="Tahoma"/>
      <w:spacing w:val="4"/>
      <w:sz w:val="13"/>
      <w:szCs w:val="13"/>
    </w:rPr>
  </w:style>
  <w:style w:type="paragraph" w:customStyle="1" w:styleId="Bodytext30">
    <w:name w:val="Body text (3)"/>
    <w:basedOn w:val="Normal"/>
    <w:link w:val="Bodytext3"/>
    <w:pPr>
      <w:shd w:val="clear" w:color="auto" w:fill="FFFFFF"/>
      <w:spacing w:before="1020" w:after="60" w:line="0" w:lineRule="atLeast"/>
      <w:ind w:firstLine="720"/>
    </w:pPr>
    <w:rPr>
      <w:rFonts w:ascii="Arial" w:eastAsia="Arial" w:hAnsi="Arial" w:cs="Arial"/>
      <w:i/>
      <w:iCs/>
      <w:sz w:val="18"/>
      <w:szCs w:val="18"/>
    </w:rPr>
  </w:style>
  <w:style w:type="paragraph" w:customStyle="1" w:styleId="Bodytext50">
    <w:name w:val="Body text (5)"/>
    <w:basedOn w:val="Normal"/>
    <w:link w:val="Bodytext5"/>
    <w:pPr>
      <w:shd w:val="clear" w:color="auto" w:fill="FFFFFF"/>
      <w:spacing w:after="60" w:line="0" w:lineRule="atLeast"/>
    </w:pPr>
    <w:rPr>
      <w:rFonts w:ascii="Arial" w:eastAsia="Arial" w:hAnsi="Arial" w:cs="Arial"/>
      <w:b/>
      <w:bCs/>
      <w:sz w:val="21"/>
      <w:szCs w:val="21"/>
    </w:rPr>
  </w:style>
  <w:style w:type="paragraph" w:styleId="Subtitle">
    <w:name w:val="Subtitle"/>
    <w:basedOn w:val="Normal"/>
    <w:next w:val="Normal"/>
    <w:link w:val="SubtitleChar"/>
    <w:uiPriority w:val="11"/>
    <w:qFormat/>
    <w:rsid w:val="00BD314E"/>
    <w:pPr>
      <w:widowControl/>
      <w:numPr>
        <w:ilvl w:val="1"/>
      </w:numPr>
      <w:spacing w:after="200"/>
    </w:pPr>
    <w:rPr>
      <w:rFonts w:asciiTheme="majorHAnsi" w:eastAsiaTheme="majorEastAsia" w:hAnsiTheme="majorHAnsi" w:cstheme="majorBidi"/>
      <w:color w:val="auto"/>
      <w:sz w:val="30"/>
      <w:szCs w:val="30"/>
      <w:lang w:eastAsia="en-US"/>
    </w:rPr>
  </w:style>
  <w:style w:type="character" w:customStyle="1" w:styleId="SubtitleChar">
    <w:name w:val="Subtitle Char"/>
    <w:basedOn w:val="DefaultParagraphFont"/>
    <w:link w:val="Subtitle"/>
    <w:uiPriority w:val="11"/>
    <w:rsid w:val="00BD314E"/>
    <w:rPr>
      <w:rFonts w:asciiTheme="majorHAnsi" w:eastAsiaTheme="majorEastAsia" w:hAnsiTheme="majorHAnsi" w:cstheme="majorBidi"/>
      <w:sz w:val="30"/>
      <w:szCs w:val="30"/>
      <w:lang w:eastAsia="en-US"/>
    </w:rPr>
  </w:style>
  <w:style w:type="paragraph" w:styleId="Header">
    <w:name w:val="header"/>
    <w:basedOn w:val="Normal"/>
    <w:link w:val="HeaderChar"/>
    <w:uiPriority w:val="99"/>
    <w:unhideWhenUsed/>
    <w:rsid w:val="0080554A"/>
    <w:pPr>
      <w:tabs>
        <w:tab w:val="center" w:pos="4513"/>
        <w:tab w:val="right" w:pos="9026"/>
      </w:tabs>
    </w:pPr>
  </w:style>
  <w:style w:type="character" w:customStyle="1" w:styleId="HeaderChar">
    <w:name w:val="Header Char"/>
    <w:basedOn w:val="DefaultParagraphFont"/>
    <w:link w:val="Header"/>
    <w:uiPriority w:val="99"/>
    <w:rsid w:val="0080554A"/>
    <w:rPr>
      <w:color w:val="000000"/>
    </w:rPr>
  </w:style>
  <w:style w:type="paragraph" w:styleId="Footer">
    <w:name w:val="footer"/>
    <w:basedOn w:val="Normal"/>
    <w:link w:val="FooterChar"/>
    <w:uiPriority w:val="99"/>
    <w:unhideWhenUsed/>
    <w:rsid w:val="0080554A"/>
    <w:pPr>
      <w:tabs>
        <w:tab w:val="center" w:pos="4513"/>
        <w:tab w:val="right" w:pos="9026"/>
      </w:tabs>
    </w:pPr>
  </w:style>
  <w:style w:type="character" w:customStyle="1" w:styleId="FooterChar">
    <w:name w:val="Footer Char"/>
    <w:basedOn w:val="DefaultParagraphFont"/>
    <w:link w:val="Footer"/>
    <w:uiPriority w:val="99"/>
    <w:rsid w:val="0080554A"/>
    <w:rPr>
      <w:color w:val="000000"/>
    </w:rPr>
  </w:style>
  <w:style w:type="paragraph" w:styleId="NormalWeb">
    <w:name w:val="Normal (Web)"/>
    <w:basedOn w:val="Normal"/>
    <w:uiPriority w:val="99"/>
    <w:semiHidden/>
    <w:unhideWhenUsed/>
    <w:rsid w:val="00D306BC"/>
    <w:pPr>
      <w:widowControl/>
      <w:spacing w:before="100" w:beforeAutospacing="1" w:after="100" w:afterAutospacing="1"/>
    </w:pPr>
    <w:rPr>
      <w:rFonts w:ascii="Times New Roman" w:eastAsia="Times New Roman" w:hAnsi="Times New Roman" w:cs="Times New Roman"/>
      <w:color w:val="auto"/>
    </w:rPr>
  </w:style>
  <w:style w:type="paragraph" w:styleId="ListParagraph">
    <w:name w:val="List Paragraph"/>
    <w:basedOn w:val="Normal"/>
    <w:uiPriority w:val="34"/>
    <w:qFormat/>
    <w:rsid w:val="006A52F5"/>
    <w:pPr>
      <w:widowControl/>
      <w:ind w:left="720"/>
      <w:contextualSpacing/>
    </w:pPr>
    <w:rPr>
      <w:rFonts w:ascii="Times New Roman" w:eastAsia="Times New Roman" w:hAnsi="Times New Roman" w:cs="Times New Roman"/>
      <w:color w:val="auto"/>
    </w:rPr>
  </w:style>
  <w:style w:type="paragraph" w:customStyle="1" w:styleId="Default">
    <w:name w:val="Default"/>
    <w:rsid w:val="009B1FA9"/>
    <w:pPr>
      <w:widowControl/>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3037">
      <w:bodyDiv w:val="1"/>
      <w:marLeft w:val="0"/>
      <w:marRight w:val="0"/>
      <w:marTop w:val="0"/>
      <w:marBottom w:val="0"/>
      <w:divBdr>
        <w:top w:val="none" w:sz="0" w:space="0" w:color="auto"/>
        <w:left w:val="none" w:sz="0" w:space="0" w:color="auto"/>
        <w:bottom w:val="none" w:sz="0" w:space="0" w:color="auto"/>
        <w:right w:val="none" w:sz="0" w:space="0" w:color="auto"/>
      </w:divBdr>
    </w:div>
    <w:div w:id="664824963">
      <w:bodyDiv w:val="1"/>
      <w:marLeft w:val="0"/>
      <w:marRight w:val="0"/>
      <w:marTop w:val="0"/>
      <w:marBottom w:val="0"/>
      <w:divBdr>
        <w:top w:val="none" w:sz="0" w:space="0" w:color="auto"/>
        <w:left w:val="none" w:sz="0" w:space="0" w:color="auto"/>
        <w:bottom w:val="none" w:sz="0" w:space="0" w:color="auto"/>
        <w:right w:val="none" w:sz="0" w:space="0" w:color="auto"/>
      </w:divBdr>
      <w:divsChild>
        <w:div w:id="1334333286">
          <w:marLeft w:val="446"/>
          <w:marRight w:val="0"/>
          <w:marTop w:val="0"/>
          <w:marBottom w:val="60"/>
          <w:divBdr>
            <w:top w:val="none" w:sz="0" w:space="0" w:color="auto"/>
            <w:left w:val="none" w:sz="0" w:space="0" w:color="auto"/>
            <w:bottom w:val="none" w:sz="0" w:space="0" w:color="auto"/>
            <w:right w:val="none" w:sz="0" w:space="0" w:color="auto"/>
          </w:divBdr>
        </w:div>
      </w:divsChild>
    </w:div>
    <w:div w:id="1265500342">
      <w:bodyDiv w:val="1"/>
      <w:marLeft w:val="0"/>
      <w:marRight w:val="0"/>
      <w:marTop w:val="0"/>
      <w:marBottom w:val="0"/>
      <w:divBdr>
        <w:top w:val="none" w:sz="0" w:space="0" w:color="auto"/>
        <w:left w:val="none" w:sz="0" w:space="0" w:color="auto"/>
        <w:bottom w:val="none" w:sz="0" w:space="0" w:color="auto"/>
        <w:right w:val="none" w:sz="0" w:space="0" w:color="auto"/>
      </w:divBdr>
      <w:divsChild>
        <w:div w:id="421612711">
          <w:marLeft w:val="446"/>
          <w:marRight w:val="0"/>
          <w:marTop w:val="0"/>
          <w:marBottom w:val="6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ETSN 3-14-2-243-D-04-08-2023</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ETSN 3-14-2-243-D-04-08-2023</dc:title>
  <dc:subject/>
  <dc:creator>Fuad V. Farzalibayov</dc:creator>
  <cp:keywords>CreatedByIRIS_Readiris_16.0.2</cp:keywords>
  <cp:lastModifiedBy>Kamran Seyfullayev</cp:lastModifiedBy>
  <cp:revision>21</cp:revision>
  <dcterms:created xsi:type="dcterms:W3CDTF">2023-02-06T05:36:00Z</dcterms:created>
  <dcterms:modified xsi:type="dcterms:W3CDTF">2023-02-06T17:18:00Z</dcterms:modified>
</cp:coreProperties>
</file>