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9B73" w14:textId="77777777" w:rsidR="000126DA" w:rsidRDefault="003101FE">
      <w:pPr>
        <w:pStyle w:val="BodyText"/>
        <w:spacing w:after="0" w:line="331" w:lineRule="auto"/>
        <w:rPr>
          <w:rFonts w:ascii="Arial" w:hAnsi="Arial"/>
          <w:b/>
          <w:color w:val="000000"/>
          <w:sz w:val="22"/>
        </w:rPr>
      </w:pPr>
      <w:bookmarkStart w:id="0" w:name="docs-internal-guid-54e016ca-7fff-daa1-c6"/>
      <w:bookmarkEnd w:id="0"/>
      <w:proofErr w:type="spellStart"/>
      <w:r>
        <w:rPr>
          <w:rFonts w:ascii="Arial" w:hAnsi="Arial"/>
          <w:b/>
          <w:color w:val="000000"/>
          <w:sz w:val="22"/>
        </w:rPr>
        <w:t>To</w:t>
      </w:r>
      <w:proofErr w:type="spellEnd"/>
    </w:p>
    <w:p w14:paraId="14694D04" w14:textId="77777777" w:rsidR="000126DA" w:rsidRDefault="003101FE">
      <w:pPr>
        <w:pStyle w:val="BodyText"/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Dr. Marcos A. Orellana, UN </w:t>
      </w:r>
      <w:proofErr w:type="spellStart"/>
      <w:r>
        <w:rPr>
          <w:rFonts w:ascii="Arial" w:hAnsi="Arial"/>
          <w:b/>
          <w:color w:val="000000"/>
          <w:sz w:val="22"/>
        </w:rPr>
        <w:t>Special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Rapporteur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on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toxics</w:t>
      </w:r>
      <w:proofErr w:type="spellEnd"/>
      <w:r>
        <w:rPr>
          <w:rFonts w:ascii="Arial" w:hAnsi="Arial"/>
          <w:b/>
          <w:color w:val="000000"/>
          <w:sz w:val="22"/>
        </w:rPr>
        <w:t xml:space="preserve"> and human </w:t>
      </w:r>
      <w:proofErr w:type="spellStart"/>
      <w:r>
        <w:rPr>
          <w:rFonts w:ascii="Arial" w:hAnsi="Arial"/>
          <w:b/>
          <w:color w:val="000000"/>
          <w:sz w:val="22"/>
        </w:rPr>
        <w:t>rights</w:t>
      </w:r>
      <w:proofErr w:type="spellEnd"/>
    </w:p>
    <w:p w14:paraId="26BC5BCF" w14:textId="77777777" w:rsidR="000126DA" w:rsidRDefault="000126DA">
      <w:pPr>
        <w:pStyle w:val="BodyText"/>
      </w:pPr>
    </w:p>
    <w:p w14:paraId="231AE75F" w14:textId="77777777" w:rsidR="000126DA" w:rsidRDefault="003101FE">
      <w:pPr>
        <w:pStyle w:val="BodyText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ACNUDH-ONUG</w:t>
      </w:r>
    </w:p>
    <w:p w14:paraId="5A2AF2D0" w14:textId="77777777" w:rsidR="000126DA" w:rsidRDefault="003101FE">
      <w:pPr>
        <w:pStyle w:val="BodyText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Avenue Giuseppe Motta 48,</w:t>
      </w:r>
    </w:p>
    <w:p w14:paraId="3CB20475" w14:textId="77777777" w:rsidR="000126DA" w:rsidRDefault="003101FE">
      <w:pPr>
        <w:pStyle w:val="BodyText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CH-1202 Geneva</w:t>
      </w:r>
    </w:p>
    <w:p w14:paraId="1461CFC1" w14:textId="77777777" w:rsidR="000126DA" w:rsidRDefault="003101FE">
      <w:pPr>
        <w:pStyle w:val="BodyText"/>
        <w:spacing w:after="0" w:line="331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Swizerland</w:t>
      </w:r>
      <w:proofErr w:type="spellEnd"/>
    </w:p>
    <w:p w14:paraId="076BCB06" w14:textId="77777777" w:rsidR="000126DA" w:rsidRDefault="003101FE">
      <w:pPr>
        <w:pStyle w:val="BodyText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Fax : +41 22 917 90 06</w:t>
      </w:r>
    </w:p>
    <w:p w14:paraId="4D586997" w14:textId="77777777" w:rsidR="000126DA" w:rsidRDefault="003101FE">
      <w:pPr>
        <w:pStyle w:val="BodyText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Email: hrc-sr-toxicshr@un.org</w:t>
      </w:r>
    </w:p>
    <w:p w14:paraId="53D79979" w14:textId="77777777" w:rsidR="000126DA" w:rsidRDefault="003101FE">
      <w:pPr>
        <w:pStyle w:val="BodyText"/>
        <w:spacing w:before="240" w:after="0" w:line="331" w:lineRule="auto"/>
        <w:jc w:val="both"/>
        <w:rPr>
          <w:rFonts w:ascii="Cambria;serif" w:hAnsi="Cambria;serif"/>
          <w:color w:val="000000"/>
          <w:sz w:val="22"/>
        </w:rPr>
      </w:pPr>
      <w:r>
        <w:rPr>
          <w:rFonts w:ascii="Cambria;serif" w:hAnsi="Cambria;serif"/>
          <w:color w:val="000000"/>
          <w:sz w:val="22"/>
        </w:rPr>
        <w:t>CC:</w:t>
      </w:r>
    </w:p>
    <w:p w14:paraId="1127AC13" w14:textId="77777777" w:rsidR="000126DA" w:rsidRDefault="003101FE">
      <w:pPr>
        <w:pStyle w:val="BodyText"/>
        <w:spacing w:before="240" w:after="0" w:line="331" w:lineRule="auto"/>
        <w:jc w:val="both"/>
        <w:rPr>
          <w:rFonts w:ascii="Cambria;serif" w:hAnsi="Cambria;serif"/>
          <w:color w:val="000000"/>
          <w:sz w:val="22"/>
        </w:rPr>
      </w:pPr>
      <w:r>
        <w:rPr>
          <w:rFonts w:ascii="Cambria;serif" w:hAnsi="Cambria;serif"/>
          <w:color w:val="000000"/>
          <w:sz w:val="22"/>
        </w:rPr>
        <w:t xml:space="preserve">Mr. Michel Forst, UN </w:t>
      </w:r>
      <w:proofErr w:type="spellStart"/>
      <w:r>
        <w:rPr>
          <w:rFonts w:ascii="Cambria;serif" w:hAnsi="Cambria;serif"/>
          <w:color w:val="000000"/>
          <w:sz w:val="22"/>
        </w:rPr>
        <w:t>Special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Rapporteur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environmental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defenders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elected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under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Aarhus </w:t>
      </w:r>
      <w:proofErr w:type="spellStart"/>
      <w:r>
        <w:rPr>
          <w:rFonts w:ascii="Cambria;serif" w:hAnsi="Cambria;serif"/>
          <w:color w:val="000000"/>
          <w:sz w:val="22"/>
        </w:rPr>
        <w:t>Convention</w:t>
      </w:r>
      <w:proofErr w:type="spellEnd"/>
    </w:p>
    <w:p w14:paraId="3A0104B5" w14:textId="77777777" w:rsidR="000126DA" w:rsidRDefault="003101FE">
      <w:pPr>
        <w:pStyle w:val="BodyText"/>
        <w:spacing w:before="240" w:after="160" w:line="331" w:lineRule="auto"/>
        <w:jc w:val="both"/>
      </w:pPr>
      <w:proofErr w:type="spellStart"/>
      <w:r>
        <w:rPr>
          <w:rFonts w:ascii="Cambria;serif" w:hAnsi="Cambria;serif"/>
          <w:b/>
          <w:color w:val="000000"/>
          <w:sz w:val="22"/>
        </w:rPr>
        <w:t>Subject</w:t>
      </w:r>
      <w:proofErr w:type="spellEnd"/>
      <w:r>
        <w:rPr>
          <w:rFonts w:ascii="Cambria;serif" w:hAnsi="Cambria;serif"/>
          <w:b/>
          <w:color w:val="000000"/>
          <w:sz w:val="22"/>
        </w:rPr>
        <w:t>:</w:t>
      </w:r>
    </w:p>
    <w:p w14:paraId="541E693F" w14:textId="77777777" w:rsidR="000126DA" w:rsidRDefault="003101FE">
      <w:pPr>
        <w:pStyle w:val="BodyText"/>
        <w:spacing w:before="240" w:after="160" w:line="331" w:lineRule="auto"/>
      </w:pPr>
      <w:r>
        <w:rPr>
          <w:color w:val="000000"/>
        </w:rPr>
        <w:t>“</w:t>
      </w:r>
      <w:proofErr w:type="spellStart"/>
      <w:r>
        <w:rPr>
          <w:rFonts w:ascii="Cambria;serif" w:hAnsi="Cambria;serif"/>
          <w:b/>
          <w:color w:val="000000"/>
          <w:sz w:val="26"/>
        </w:rPr>
        <w:t>Submission</w:t>
      </w:r>
      <w:proofErr w:type="spellEnd"/>
      <w:r>
        <w:rPr>
          <w:rFonts w:ascii="Cambria;serif" w:hAnsi="Cambria;serif"/>
          <w:b/>
          <w:color w:val="000000"/>
          <w:sz w:val="26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6"/>
        </w:rPr>
        <w:t>for</w:t>
      </w:r>
      <w:proofErr w:type="spellEnd"/>
      <w:r>
        <w:rPr>
          <w:rFonts w:ascii="Cambria;serif" w:hAnsi="Cambria;serif"/>
          <w:b/>
          <w:color w:val="000000"/>
          <w:sz w:val="26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6"/>
        </w:rPr>
        <w:t>Special</w:t>
      </w:r>
      <w:proofErr w:type="spellEnd"/>
      <w:r>
        <w:rPr>
          <w:rFonts w:ascii="Cambria;serif" w:hAnsi="Cambria;serif"/>
          <w:b/>
          <w:color w:val="000000"/>
          <w:sz w:val="26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6"/>
        </w:rPr>
        <w:t>Rapporteur’s</w:t>
      </w:r>
      <w:proofErr w:type="spellEnd"/>
      <w:r>
        <w:rPr>
          <w:rFonts w:ascii="Cambria;serif" w:hAnsi="Cambria;serif"/>
          <w:b/>
          <w:color w:val="000000"/>
          <w:sz w:val="26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6"/>
        </w:rPr>
        <w:t>thematic</w:t>
      </w:r>
      <w:proofErr w:type="spellEnd"/>
      <w:r>
        <w:rPr>
          <w:rFonts w:ascii="Cambria;serif" w:hAnsi="Cambria;serif"/>
          <w:b/>
          <w:color w:val="000000"/>
          <w:sz w:val="26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6"/>
        </w:rPr>
        <w:t>report</w:t>
      </w:r>
      <w:proofErr w:type="spellEnd"/>
      <w:r>
        <w:rPr>
          <w:rFonts w:ascii="Cambria;serif" w:hAnsi="Cambria;serif"/>
          <w:b/>
          <w:color w:val="000000"/>
          <w:sz w:val="26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6"/>
        </w:rPr>
        <w:t>on</w:t>
      </w:r>
      <w:proofErr w:type="spellEnd"/>
      <w:r>
        <w:rPr>
          <w:rFonts w:ascii="Cambria;serif" w:hAnsi="Cambria;serif"/>
          <w:b/>
          <w:color w:val="000000"/>
          <w:sz w:val="26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6"/>
        </w:rPr>
        <w:t>detoxification</w:t>
      </w:r>
      <w:proofErr w:type="spellEnd"/>
      <w:r>
        <w:rPr>
          <w:rFonts w:ascii="Cambria;serif" w:hAnsi="Cambria;serif"/>
          <w:b/>
          <w:color w:val="000000"/>
          <w:sz w:val="26"/>
        </w:rPr>
        <w:t>/</w:t>
      </w:r>
      <w:proofErr w:type="spellStart"/>
      <w:r>
        <w:rPr>
          <w:rFonts w:ascii="Cambria;serif" w:hAnsi="Cambria;serif"/>
          <w:b/>
          <w:color w:val="000000"/>
          <w:sz w:val="26"/>
        </w:rPr>
        <w:t>decarbonization</w:t>
      </w:r>
      <w:proofErr w:type="spellEnd"/>
      <w:r>
        <w:rPr>
          <w:rFonts w:ascii="Cambria;serif" w:hAnsi="Cambria;serif"/>
          <w:b/>
          <w:color w:val="000000"/>
          <w:sz w:val="26"/>
        </w:rPr>
        <w:t>”</w:t>
      </w:r>
    </w:p>
    <w:p w14:paraId="2DB87965" w14:textId="77777777" w:rsidR="000126DA" w:rsidRDefault="003101FE">
      <w:pPr>
        <w:pStyle w:val="BodyText"/>
        <w:spacing w:before="240" w:after="0" w:line="288" w:lineRule="auto"/>
        <w:rPr>
          <w:rFonts w:ascii="Cambria;serif" w:hAnsi="Cambria;serif"/>
          <w:b/>
          <w:color w:val="000000"/>
          <w:sz w:val="28"/>
        </w:rPr>
      </w:pPr>
      <w:proofErr w:type="spellStart"/>
      <w:r>
        <w:rPr>
          <w:rFonts w:ascii="Cambria;serif" w:hAnsi="Cambria;serif"/>
          <w:b/>
          <w:color w:val="000000"/>
          <w:sz w:val="28"/>
        </w:rPr>
        <w:t>Report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8"/>
        </w:rPr>
        <w:t>on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Heavy Metal </w:t>
      </w:r>
      <w:proofErr w:type="spellStart"/>
      <w:r>
        <w:rPr>
          <w:rFonts w:ascii="Cambria;serif" w:hAnsi="Cambria;serif"/>
          <w:b/>
          <w:color w:val="000000"/>
          <w:sz w:val="28"/>
        </w:rPr>
        <w:t>Pollution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in </w:t>
      </w:r>
      <w:proofErr w:type="spellStart"/>
      <w:r>
        <w:rPr>
          <w:rFonts w:ascii="Cambria;serif" w:hAnsi="Cambria;serif"/>
          <w:b/>
          <w:color w:val="000000"/>
          <w:sz w:val="28"/>
        </w:rPr>
        <w:t>Rivers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and </w:t>
      </w:r>
      <w:proofErr w:type="spellStart"/>
      <w:r>
        <w:rPr>
          <w:rFonts w:ascii="Cambria;serif" w:hAnsi="Cambria;serif"/>
          <w:b/>
          <w:color w:val="000000"/>
          <w:sz w:val="28"/>
        </w:rPr>
        <w:t>Community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8"/>
        </w:rPr>
        <w:t>Water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8"/>
        </w:rPr>
        <w:t>Sources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8"/>
        </w:rPr>
        <w:t>Due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8"/>
        </w:rPr>
        <w:t>to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PT Vale </w:t>
      </w:r>
      <w:proofErr w:type="spellStart"/>
      <w:r>
        <w:rPr>
          <w:rFonts w:ascii="Cambria;serif" w:hAnsi="Cambria;serif"/>
          <w:b/>
          <w:color w:val="000000"/>
          <w:sz w:val="28"/>
        </w:rPr>
        <w:t>Indonesia's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Nickel </w:t>
      </w:r>
      <w:proofErr w:type="spellStart"/>
      <w:r>
        <w:rPr>
          <w:rFonts w:ascii="Cambria;serif" w:hAnsi="Cambria;serif"/>
          <w:b/>
          <w:color w:val="000000"/>
          <w:sz w:val="28"/>
        </w:rPr>
        <w:t>Mining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and </w:t>
      </w:r>
      <w:proofErr w:type="spellStart"/>
      <w:r>
        <w:rPr>
          <w:rFonts w:ascii="Cambria;serif" w:hAnsi="Cambria;serif"/>
          <w:b/>
          <w:color w:val="000000"/>
          <w:sz w:val="28"/>
        </w:rPr>
        <w:t>Smelters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in </w:t>
      </w:r>
      <w:proofErr w:type="spellStart"/>
      <w:r>
        <w:rPr>
          <w:rFonts w:ascii="Cambria;serif" w:hAnsi="Cambria;serif"/>
          <w:b/>
          <w:color w:val="000000"/>
          <w:sz w:val="28"/>
        </w:rPr>
        <w:t>the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8"/>
        </w:rPr>
        <w:t>Context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8"/>
        </w:rPr>
        <w:t>of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8"/>
        </w:rPr>
        <w:t>Higher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8"/>
        </w:rPr>
        <w:t>Demand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8"/>
        </w:rPr>
        <w:t>of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8"/>
        </w:rPr>
        <w:t>Battery</w:t>
      </w:r>
      <w:proofErr w:type="spellEnd"/>
      <w:r>
        <w:rPr>
          <w:rFonts w:ascii="Cambria;serif" w:hAnsi="Cambria;serif"/>
          <w:b/>
          <w:color w:val="000000"/>
          <w:sz w:val="28"/>
        </w:rPr>
        <w:t xml:space="preserve"> Material</w:t>
      </w:r>
    </w:p>
    <w:p w14:paraId="1915D390" w14:textId="77777777" w:rsidR="000126DA" w:rsidRDefault="000126DA">
      <w:pPr>
        <w:pStyle w:val="BodyText"/>
      </w:pPr>
    </w:p>
    <w:p w14:paraId="7561F3CE" w14:textId="77777777" w:rsidR="000126DA" w:rsidRDefault="003101FE">
      <w:pPr>
        <w:pStyle w:val="BodyText"/>
        <w:spacing w:before="240" w:after="160" w:line="331" w:lineRule="auto"/>
        <w:jc w:val="right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, Indonesia, </w:t>
      </w:r>
      <w:proofErr w:type="spellStart"/>
      <w:r>
        <w:rPr>
          <w:rFonts w:ascii="Cambria;serif" w:hAnsi="Cambria;serif"/>
          <w:color w:val="000000"/>
          <w:sz w:val="22"/>
        </w:rPr>
        <w:t>February</w:t>
      </w:r>
      <w:proofErr w:type="spellEnd"/>
      <w:r>
        <w:rPr>
          <w:rFonts w:ascii="Cambria;serif" w:hAnsi="Cambria;serif"/>
          <w:color w:val="000000"/>
          <w:sz w:val="22"/>
        </w:rPr>
        <w:t xml:space="preserve"> 24, 2023</w:t>
      </w:r>
    </w:p>
    <w:p w14:paraId="49D32464" w14:textId="77777777" w:rsidR="000126DA" w:rsidRDefault="003101FE">
      <w:pPr>
        <w:pStyle w:val="BodyText"/>
        <w:spacing w:before="240" w:after="200" w:line="331" w:lineRule="auto"/>
        <w:jc w:val="both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Dear</w:t>
      </w:r>
      <w:proofErr w:type="spellEnd"/>
      <w:r>
        <w:rPr>
          <w:rFonts w:ascii="Cambria;serif" w:hAnsi="Cambria;serif"/>
          <w:color w:val="000000"/>
          <w:sz w:val="22"/>
        </w:rPr>
        <w:t xml:space="preserve"> Dr. Marcos A. Orellana,</w:t>
      </w:r>
    </w:p>
    <w:p w14:paraId="4427E23A" w14:textId="77777777" w:rsidR="000126DA" w:rsidRDefault="003101FE">
      <w:pPr>
        <w:pStyle w:val="BodyText"/>
        <w:spacing w:before="240" w:after="160" w:line="331" w:lineRule="auto"/>
        <w:jc w:val="both"/>
      </w:pPr>
      <w:proofErr w:type="spellStart"/>
      <w:r>
        <w:rPr>
          <w:rFonts w:ascii="Cambria;serif" w:hAnsi="Cambria;serif"/>
          <w:color w:val="000000"/>
          <w:sz w:val="22"/>
        </w:rPr>
        <w:t>Through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letter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, WALHI South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an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environmental</w:t>
      </w:r>
      <w:proofErr w:type="spellEnd"/>
      <w:r>
        <w:rPr>
          <w:rFonts w:ascii="Cambria;serif" w:hAnsi="Cambria;serif"/>
          <w:color w:val="000000"/>
          <w:sz w:val="22"/>
        </w:rPr>
        <w:t xml:space="preserve"> and human </w:t>
      </w:r>
      <w:proofErr w:type="spellStart"/>
      <w:r>
        <w:rPr>
          <w:rFonts w:ascii="Cambria;serif" w:hAnsi="Cambria;serif"/>
          <w:color w:val="000000"/>
          <w:sz w:val="22"/>
        </w:rPr>
        <w:t>rights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organization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based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Makassar</w:t>
      </w:r>
      <w:proofErr w:type="spellEnd"/>
      <w:r>
        <w:rPr>
          <w:rFonts w:ascii="Cambria;serif" w:hAnsi="Cambria;serif"/>
          <w:color w:val="000000"/>
          <w:sz w:val="22"/>
        </w:rPr>
        <w:t xml:space="preserve"> City, South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Province</w:t>
      </w:r>
      <w:proofErr w:type="spellEnd"/>
      <w:r>
        <w:rPr>
          <w:rFonts w:ascii="Cambria;serif" w:hAnsi="Cambria;serif"/>
          <w:color w:val="000000"/>
          <w:sz w:val="22"/>
        </w:rPr>
        <w:t xml:space="preserve">, Indonesia, </w:t>
      </w:r>
      <w:proofErr w:type="spellStart"/>
      <w:r>
        <w:rPr>
          <w:rFonts w:ascii="Cambria;serif" w:hAnsi="Cambria;serif"/>
          <w:color w:val="000000"/>
          <w:sz w:val="22"/>
        </w:rPr>
        <w:t>wish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report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i/>
          <w:color w:val="000000"/>
          <w:sz w:val="22"/>
        </w:rPr>
        <w:t>hexavalent</w:t>
      </w:r>
      <w:proofErr w:type="spellEnd"/>
      <w:r>
        <w:rPr>
          <w:rFonts w:ascii="Cambria;serif" w:hAnsi="Cambria;serif"/>
          <w:i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i/>
          <w:color w:val="000000"/>
          <w:sz w:val="22"/>
        </w:rPr>
        <w:t>chromium</w:t>
      </w:r>
      <w:proofErr w:type="spellEnd"/>
      <w:r>
        <w:rPr>
          <w:color w:val="000000"/>
        </w:rPr>
        <w:t xml:space="preserve"> </w:t>
      </w:r>
      <w:r>
        <w:rPr>
          <w:rFonts w:ascii="Cambria;serif" w:hAnsi="Cambria;serif"/>
          <w:color w:val="000000"/>
          <w:sz w:val="22"/>
        </w:rPr>
        <w:t xml:space="preserve">heavy metal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Lawewu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Sorowako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Village</w:t>
      </w:r>
      <w:proofErr w:type="spellEnd"/>
      <w:r>
        <w:rPr>
          <w:rFonts w:ascii="Cambria;serif" w:hAnsi="Cambria;serif"/>
          <w:color w:val="000000"/>
          <w:sz w:val="22"/>
        </w:rPr>
        <w:t xml:space="preserve"> (</w:t>
      </w:r>
      <w:proofErr w:type="spellStart"/>
      <w:r>
        <w:rPr>
          <w:rFonts w:ascii="Cambria;serif" w:hAnsi="Cambria;serif"/>
          <w:color w:val="000000"/>
          <w:sz w:val="22"/>
        </w:rPr>
        <w:t>baru</w:t>
      </w:r>
      <w:proofErr w:type="spellEnd"/>
      <w:r>
        <w:rPr>
          <w:rFonts w:ascii="Cambria;serif" w:hAnsi="Cambria;serif"/>
          <w:color w:val="000000"/>
          <w:sz w:val="22"/>
        </w:rPr>
        <w:t xml:space="preserve">), </w:t>
      </w:r>
      <w:proofErr w:type="spellStart"/>
      <w:r>
        <w:rPr>
          <w:rFonts w:ascii="Cambria;serif" w:hAnsi="Cambria;serif"/>
          <w:color w:val="000000"/>
          <w:sz w:val="22"/>
        </w:rPr>
        <w:t>Nuha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District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sources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Asuli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Village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Towuti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District</w:t>
      </w:r>
      <w:proofErr w:type="spellEnd"/>
      <w:r>
        <w:rPr>
          <w:rFonts w:ascii="Cambria;serif" w:hAnsi="Cambria;serif"/>
          <w:color w:val="000000"/>
          <w:sz w:val="22"/>
        </w:rPr>
        <w:t xml:space="preserve">, East </w:t>
      </w:r>
      <w:proofErr w:type="spellStart"/>
      <w:r>
        <w:rPr>
          <w:rFonts w:ascii="Cambria;serif" w:hAnsi="Cambria;serif"/>
          <w:color w:val="000000"/>
          <w:sz w:val="22"/>
        </w:rPr>
        <w:t>Luwu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Regency</w:t>
      </w:r>
      <w:proofErr w:type="spellEnd"/>
      <w:r>
        <w:rPr>
          <w:rFonts w:ascii="Cambria;serif" w:hAnsi="Cambria;serif"/>
          <w:color w:val="000000"/>
          <w:sz w:val="22"/>
        </w:rPr>
        <w:t xml:space="preserve">, South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heavy metal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caused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activities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Indonesia </w:t>
      </w:r>
      <w:proofErr w:type="spellStart"/>
      <w:r>
        <w:rPr>
          <w:rFonts w:ascii="Cambria;serif" w:hAnsi="Cambria;serif"/>
          <w:color w:val="000000"/>
          <w:sz w:val="22"/>
        </w:rPr>
        <w:t>concession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area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491E9300" w14:textId="77777777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b/>
          <w:color w:val="000000"/>
          <w:sz w:val="22"/>
        </w:rPr>
      </w:pPr>
      <w:proofErr w:type="spellStart"/>
      <w:r>
        <w:rPr>
          <w:rFonts w:ascii="Cambria;serif" w:hAnsi="Cambria;serif"/>
          <w:b/>
          <w:color w:val="000000"/>
          <w:sz w:val="22"/>
        </w:rPr>
        <w:t>The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cost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of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the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energy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transition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b/>
          <w:color w:val="000000"/>
          <w:sz w:val="22"/>
        </w:rPr>
        <w:t>Sulawesi</w:t>
      </w:r>
      <w:proofErr w:type="spellEnd"/>
      <w:r>
        <w:rPr>
          <w:rFonts w:ascii="Cambria;serif" w:hAnsi="Cambria;serif"/>
          <w:b/>
          <w:color w:val="000000"/>
          <w:sz w:val="22"/>
        </w:rPr>
        <w:t>, Indonesia</w:t>
      </w:r>
    </w:p>
    <w:p w14:paraId="34FA4F3A" w14:textId="77777777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trend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increasing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production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expansion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mines in Indonesia, </w:t>
      </w:r>
      <w:proofErr w:type="spellStart"/>
      <w:r>
        <w:rPr>
          <w:rFonts w:ascii="Cambria;serif" w:hAnsi="Cambria;serif"/>
          <w:color w:val="000000"/>
          <w:sz w:val="22"/>
        </w:rPr>
        <w:t>especially</w:t>
      </w:r>
      <w:proofErr w:type="spellEnd"/>
      <w:r>
        <w:rPr>
          <w:rFonts w:ascii="Cambria;serif" w:hAnsi="Cambria;serif"/>
          <w:color w:val="000000"/>
          <w:sz w:val="22"/>
        </w:rPr>
        <w:t xml:space="preserve"> in South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started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occur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since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Northern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rich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countries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agreed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committed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transitioning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energy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from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fossil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fuels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electricity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especially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vehicles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Then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Indonesian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government</w:t>
      </w:r>
      <w:proofErr w:type="spellEnd"/>
      <w:r>
        <w:rPr>
          <w:rFonts w:ascii="Cambria;serif" w:hAnsi="Cambria;serif"/>
          <w:color w:val="000000"/>
          <w:sz w:val="22"/>
        </w:rPr>
        <w:t xml:space="preserve"> uses </w:t>
      </w:r>
      <w:proofErr w:type="spellStart"/>
      <w:r>
        <w:rPr>
          <w:rFonts w:ascii="Cambria;serif" w:hAnsi="Cambria;serif"/>
          <w:color w:val="000000"/>
          <w:sz w:val="22"/>
        </w:rPr>
        <w:t>world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changes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policies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regarding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energy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transition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invite </w:t>
      </w:r>
      <w:proofErr w:type="spellStart"/>
      <w:r>
        <w:rPr>
          <w:rFonts w:ascii="Cambria;serif" w:hAnsi="Cambria;serif"/>
          <w:color w:val="000000"/>
          <w:sz w:val="22"/>
        </w:rPr>
        <w:t>investors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obtain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investment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from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various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countries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develop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industrialization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minerals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especially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Since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then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expansion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smelter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factories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mines in Indonesia, </w:t>
      </w:r>
      <w:proofErr w:type="spellStart"/>
      <w:r>
        <w:rPr>
          <w:rFonts w:ascii="Cambria;serif" w:hAnsi="Cambria;serif"/>
          <w:color w:val="000000"/>
          <w:sz w:val="22"/>
        </w:rPr>
        <w:t>particularly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 Island and South </w:t>
      </w:r>
      <w:proofErr w:type="spellStart"/>
      <w:r>
        <w:rPr>
          <w:rFonts w:ascii="Cambria;serif" w:hAnsi="Cambria;serif"/>
          <w:color w:val="000000"/>
          <w:sz w:val="22"/>
        </w:rPr>
        <w:lastRenderedPageBreak/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Province</w:t>
      </w:r>
      <w:proofErr w:type="spellEnd"/>
      <w:r>
        <w:rPr>
          <w:rFonts w:ascii="Cambria;serif" w:hAnsi="Cambria;serif"/>
          <w:color w:val="000000"/>
          <w:sz w:val="22"/>
        </w:rPr>
        <w:t xml:space="preserve">, has </w:t>
      </w:r>
      <w:proofErr w:type="spellStart"/>
      <w:r>
        <w:rPr>
          <w:rFonts w:ascii="Cambria;serif" w:hAnsi="Cambria;serif"/>
          <w:color w:val="000000"/>
          <w:sz w:val="22"/>
        </w:rPr>
        <w:t>increased</w:t>
      </w:r>
      <w:proofErr w:type="spellEnd"/>
      <w:r>
        <w:rPr>
          <w:rFonts w:ascii="Cambria;serif" w:hAnsi="Cambria;serif"/>
          <w:color w:val="000000"/>
          <w:sz w:val="22"/>
        </w:rPr>
        <w:t xml:space="preserve">. he </w:t>
      </w:r>
      <w:proofErr w:type="spellStart"/>
      <w:r>
        <w:rPr>
          <w:rFonts w:ascii="Cambria;serif" w:hAnsi="Cambria;serif"/>
          <w:color w:val="000000"/>
          <w:sz w:val="22"/>
        </w:rPr>
        <w:t>largest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deposit</w:t>
      </w:r>
      <w:proofErr w:type="spellEnd"/>
      <w:r>
        <w:rPr>
          <w:rFonts w:ascii="Cambria;serif" w:hAnsi="Cambria;serif"/>
          <w:color w:val="000000"/>
          <w:sz w:val="22"/>
        </w:rPr>
        <w:t xml:space="preserve"> in Indonesia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located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rainforests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 Island, </w:t>
      </w:r>
      <w:proofErr w:type="spellStart"/>
      <w:r>
        <w:rPr>
          <w:rFonts w:ascii="Cambria;serif" w:hAnsi="Cambria;serif"/>
          <w:color w:val="000000"/>
          <w:sz w:val="22"/>
        </w:rPr>
        <w:t>especially</w:t>
      </w:r>
      <w:proofErr w:type="spellEnd"/>
      <w:r>
        <w:rPr>
          <w:rFonts w:ascii="Cambria;serif" w:hAnsi="Cambria;serif"/>
          <w:color w:val="000000"/>
          <w:sz w:val="22"/>
        </w:rPr>
        <w:t xml:space="preserve"> in South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Province</w:t>
      </w:r>
      <w:proofErr w:type="spellEnd"/>
    </w:p>
    <w:p w14:paraId="01BE30F3" w14:textId="77777777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b/>
          <w:color w:val="000000"/>
          <w:sz w:val="22"/>
        </w:rPr>
      </w:pPr>
      <w:proofErr w:type="spellStart"/>
      <w:r>
        <w:rPr>
          <w:rFonts w:ascii="Cambria;serif" w:hAnsi="Cambria;serif"/>
          <w:b/>
          <w:color w:val="000000"/>
          <w:sz w:val="22"/>
        </w:rPr>
        <w:t>Risks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to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Communities</w:t>
      </w:r>
      <w:proofErr w:type="spellEnd"/>
      <w:r>
        <w:rPr>
          <w:rFonts w:ascii="Cambria;serif" w:hAnsi="Cambria;serif"/>
          <w:b/>
          <w:color w:val="000000"/>
          <w:sz w:val="22"/>
        </w:rPr>
        <w:t> </w:t>
      </w:r>
    </w:p>
    <w:p w14:paraId="78689BB0" w14:textId="27398697" w:rsidR="000126DA" w:rsidRDefault="003101FE">
      <w:pPr>
        <w:pStyle w:val="BodyText"/>
        <w:spacing w:before="240" w:after="160" w:line="331" w:lineRule="auto"/>
        <w:jc w:val="both"/>
      </w:pPr>
      <w:r>
        <w:rPr>
          <w:rFonts w:ascii="Cambria;serif" w:hAnsi="Cambria;serif"/>
          <w:color w:val="000000"/>
          <w:sz w:val="22"/>
        </w:rPr>
        <w:t xml:space="preserve">At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point</w:t>
      </w:r>
      <w:proofErr w:type="spellEnd"/>
      <w:r>
        <w:rPr>
          <w:rFonts w:ascii="Cambria;serif" w:hAnsi="Cambria;serif"/>
          <w:color w:val="000000"/>
          <w:sz w:val="22"/>
        </w:rPr>
        <w:t xml:space="preserve">, I </w:t>
      </w:r>
      <w:proofErr w:type="spellStart"/>
      <w:r>
        <w:rPr>
          <w:rFonts w:ascii="Cambria;serif" w:hAnsi="Cambria;serif"/>
          <w:color w:val="000000"/>
          <w:sz w:val="22"/>
        </w:rPr>
        <w:t>need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explain</w:t>
      </w:r>
      <w:proofErr w:type="spellEnd"/>
      <w:r>
        <w:rPr>
          <w:rFonts w:ascii="Cambria;serif" w:hAnsi="Cambria;serif"/>
          <w:color w:val="000000"/>
          <w:sz w:val="22"/>
        </w:rPr>
        <w:t xml:space="preserve"> at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outset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myself</w:t>
      </w:r>
      <w:proofErr w:type="spellEnd"/>
      <w:r>
        <w:rPr>
          <w:rFonts w:ascii="Cambria;serif" w:hAnsi="Cambria;serif"/>
          <w:color w:val="000000"/>
          <w:sz w:val="22"/>
        </w:rPr>
        <w:t xml:space="preserve"> as a </w:t>
      </w:r>
      <w:proofErr w:type="spellStart"/>
      <w:r>
        <w:rPr>
          <w:rFonts w:ascii="Cambria;serif" w:hAnsi="Cambria;serif"/>
          <w:color w:val="000000"/>
          <w:sz w:val="22"/>
        </w:rPr>
        <w:t>spokesperson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people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Sorowako-Towuti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who</w:t>
      </w:r>
      <w:proofErr w:type="spellEnd"/>
      <w:r>
        <w:rPr>
          <w:rFonts w:ascii="Cambria;serif" w:hAnsi="Cambria;serif"/>
          <w:color w:val="000000"/>
          <w:sz w:val="22"/>
        </w:rPr>
        <w:t xml:space="preserve"> are </w:t>
      </w:r>
      <w:proofErr w:type="spellStart"/>
      <w:r>
        <w:rPr>
          <w:rFonts w:ascii="Cambria;serif" w:hAnsi="Cambria;serif"/>
          <w:color w:val="000000"/>
          <w:sz w:val="22"/>
        </w:rPr>
        <w:t>worried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working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WALHI South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protect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forests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such</w:t>
      </w:r>
      <w:proofErr w:type="spellEnd"/>
      <w:r>
        <w:rPr>
          <w:rFonts w:ascii="Cambria;serif" w:hAnsi="Cambria;serif"/>
          <w:color w:val="000000"/>
          <w:sz w:val="22"/>
        </w:rPr>
        <w:t xml:space="preserve"> as </w:t>
      </w:r>
      <w:proofErr w:type="spellStart"/>
      <w:r>
        <w:rPr>
          <w:rFonts w:ascii="Cambria;serif" w:hAnsi="Cambria;serif"/>
          <w:color w:val="000000"/>
          <w:sz w:val="22"/>
        </w:rPr>
        <w:t>farmers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indigenous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peoples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women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have</w:t>
      </w:r>
      <w:proofErr w:type="spellEnd"/>
      <w:r>
        <w:rPr>
          <w:rFonts w:ascii="Cambria;serif" w:hAnsi="Cambria;serif"/>
          <w:color w:val="000000"/>
          <w:sz w:val="22"/>
        </w:rPr>
        <w:t xml:space="preserve"> a </w:t>
      </w:r>
      <w:proofErr w:type="spellStart"/>
      <w:r>
        <w:rPr>
          <w:rFonts w:ascii="Cambria;serif" w:hAnsi="Cambria;serif"/>
          <w:color w:val="000000"/>
          <w:sz w:val="22"/>
        </w:rPr>
        <w:t>high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fear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reporting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heavy metal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UN </w:t>
      </w:r>
      <w:proofErr w:type="spellStart"/>
      <w:r>
        <w:rPr>
          <w:rFonts w:ascii="Cambria;serif" w:hAnsi="Cambria;serif"/>
          <w:color w:val="000000"/>
          <w:sz w:val="22"/>
        </w:rPr>
        <w:t>Special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Rapporteurs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Because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current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Indonesian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government</w:t>
      </w:r>
      <w:proofErr w:type="spellEnd"/>
      <w:r>
        <w:rPr>
          <w:rFonts w:ascii="Cambria;serif" w:hAnsi="Cambria;serif"/>
          <w:color w:val="000000"/>
          <w:sz w:val="22"/>
        </w:rPr>
        <w:t xml:space="preserve"> has </w:t>
      </w:r>
      <w:proofErr w:type="spellStart"/>
      <w:r>
        <w:rPr>
          <w:rFonts w:ascii="Cambria;serif" w:hAnsi="Cambria;serif"/>
          <w:color w:val="000000"/>
          <w:sz w:val="22"/>
        </w:rPr>
        <w:t>instructed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military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institutions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form</w:t>
      </w:r>
      <w:proofErr w:type="spellEnd"/>
      <w:r>
        <w:rPr>
          <w:rFonts w:ascii="Cambria;serif" w:hAnsi="Cambria;serif"/>
          <w:color w:val="000000"/>
          <w:sz w:val="22"/>
        </w:rPr>
        <w:t xml:space="preserve"> a </w:t>
      </w:r>
      <w:proofErr w:type="spellStart"/>
      <w:r>
        <w:rPr>
          <w:rFonts w:ascii="Cambria;serif" w:hAnsi="Cambria;serif"/>
          <w:color w:val="000000"/>
          <w:sz w:val="22"/>
        </w:rPr>
        <w:t>smelter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security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task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force</w:t>
      </w:r>
      <w:proofErr w:type="spellEnd"/>
      <w:r w:rsidR="00216865">
        <w:rPr>
          <w:rStyle w:val="FootnoteReference"/>
          <w:rFonts w:ascii="Cambria;serif" w:hAnsi="Cambria;serif"/>
          <w:color w:val="000000"/>
          <w:sz w:val="22"/>
        </w:rPr>
        <w:footnoteReference w:id="1"/>
      </w:r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It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means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reporting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people's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wells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toxic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metals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are </w:t>
      </w:r>
      <w:proofErr w:type="spellStart"/>
      <w:r>
        <w:rPr>
          <w:rFonts w:ascii="Cambria;serif" w:hAnsi="Cambria;serif"/>
          <w:color w:val="000000"/>
          <w:sz w:val="22"/>
        </w:rPr>
        <w:t>currently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facing</w:t>
      </w:r>
      <w:proofErr w:type="spellEnd"/>
      <w:r>
        <w:rPr>
          <w:rFonts w:ascii="Cambria;serif" w:hAnsi="Cambria;serif"/>
          <w:color w:val="000000"/>
          <w:sz w:val="22"/>
        </w:rPr>
        <w:t xml:space="preserve"> a </w:t>
      </w:r>
      <w:proofErr w:type="spellStart"/>
      <w:r>
        <w:rPr>
          <w:rFonts w:ascii="Cambria;serif" w:hAnsi="Cambria;serif"/>
          <w:color w:val="000000"/>
          <w:sz w:val="22"/>
        </w:rPr>
        <w:t>high</w:t>
      </w:r>
      <w:proofErr w:type="spellEnd"/>
      <w:r>
        <w:rPr>
          <w:rFonts w:ascii="Cambria;serif" w:hAnsi="Cambria;serif"/>
          <w:color w:val="000000"/>
          <w:sz w:val="22"/>
        </w:rPr>
        <w:t xml:space="preserve"> safety </w:t>
      </w:r>
      <w:proofErr w:type="spellStart"/>
      <w:r>
        <w:rPr>
          <w:rFonts w:ascii="Cambria;serif" w:hAnsi="Cambria;serif"/>
          <w:color w:val="000000"/>
          <w:sz w:val="22"/>
        </w:rPr>
        <w:t>risk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from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retaliation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from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government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companies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military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institutions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60299EBB" w14:textId="77777777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Especially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February</w:t>
      </w:r>
      <w:proofErr w:type="spellEnd"/>
      <w:r>
        <w:rPr>
          <w:rFonts w:ascii="Cambria;serif" w:hAnsi="Cambria;serif"/>
          <w:color w:val="000000"/>
          <w:sz w:val="22"/>
        </w:rPr>
        <w:t xml:space="preserve"> 9, 2023, I </w:t>
      </w:r>
      <w:proofErr w:type="spellStart"/>
      <w:r>
        <w:rPr>
          <w:rFonts w:ascii="Cambria;serif" w:hAnsi="Cambria;serif"/>
          <w:color w:val="000000"/>
          <w:sz w:val="22"/>
        </w:rPr>
        <w:t>was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called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someone</w:t>
      </w:r>
      <w:proofErr w:type="spellEnd"/>
      <w:r>
        <w:rPr>
          <w:rFonts w:ascii="Cambria;serif" w:hAnsi="Cambria;serif"/>
          <w:color w:val="000000"/>
          <w:sz w:val="22"/>
        </w:rPr>
        <w:t xml:space="preserve"> I </w:t>
      </w:r>
      <w:proofErr w:type="spellStart"/>
      <w:r>
        <w:rPr>
          <w:rFonts w:ascii="Cambria;serif" w:hAnsi="Cambria;serif"/>
          <w:color w:val="000000"/>
          <w:sz w:val="22"/>
        </w:rPr>
        <w:t>didn't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know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asked</w:t>
      </w:r>
      <w:proofErr w:type="spellEnd"/>
      <w:r>
        <w:rPr>
          <w:rFonts w:ascii="Cambria;serif" w:hAnsi="Cambria;serif"/>
          <w:color w:val="000000"/>
          <w:sz w:val="22"/>
        </w:rPr>
        <w:t xml:space="preserve"> me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stop </w:t>
      </w:r>
      <w:proofErr w:type="spellStart"/>
      <w:r>
        <w:rPr>
          <w:rFonts w:ascii="Cambria;serif" w:hAnsi="Cambria;serif"/>
          <w:color w:val="000000"/>
          <w:sz w:val="22"/>
        </w:rPr>
        <w:t>highlighting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problem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polluting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residents</w:t>
      </w:r>
      <w:proofErr w:type="spellEnd"/>
      <w:r>
        <w:rPr>
          <w:rFonts w:ascii="Cambria;serif" w:hAnsi="Cambria;serif"/>
          <w:color w:val="000000"/>
          <w:sz w:val="22"/>
        </w:rPr>
        <w:t xml:space="preserve">' </w:t>
      </w:r>
      <w:proofErr w:type="spellStart"/>
      <w:r>
        <w:rPr>
          <w:rFonts w:ascii="Cambria;serif" w:hAnsi="Cambria;serif"/>
          <w:color w:val="000000"/>
          <w:sz w:val="22"/>
        </w:rPr>
        <w:t>wells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also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prompted</w:t>
      </w:r>
      <w:proofErr w:type="spellEnd"/>
      <w:r>
        <w:rPr>
          <w:rFonts w:ascii="Cambria;serif" w:hAnsi="Cambria;serif"/>
          <w:color w:val="000000"/>
          <w:sz w:val="22"/>
        </w:rPr>
        <w:t xml:space="preserve"> me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contact</w:t>
      </w:r>
      <w:proofErr w:type="spellEnd"/>
      <w:r>
        <w:rPr>
          <w:rFonts w:ascii="Cambria;serif" w:hAnsi="Cambria;serif"/>
          <w:color w:val="000000"/>
          <w:sz w:val="22"/>
        </w:rPr>
        <w:t xml:space="preserve"> OHCHR.</w:t>
      </w:r>
    </w:p>
    <w:p w14:paraId="37BB5D27" w14:textId="77777777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b/>
          <w:color w:val="000000"/>
          <w:sz w:val="22"/>
        </w:rPr>
      </w:pPr>
      <w:proofErr w:type="spellStart"/>
      <w:r>
        <w:rPr>
          <w:rFonts w:ascii="Cambria;serif" w:hAnsi="Cambria;serif"/>
          <w:b/>
          <w:color w:val="000000"/>
          <w:sz w:val="22"/>
        </w:rPr>
        <w:t>Pollution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of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river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water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b/>
          <w:color w:val="000000"/>
          <w:sz w:val="22"/>
        </w:rPr>
        <w:t>community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wells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with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the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heavy metal </w:t>
      </w:r>
      <w:proofErr w:type="spellStart"/>
      <w:r>
        <w:rPr>
          <w:rFonts w:ascii="Cambria;serif" w:hAnsi="Cambria;serif"/>
          <w:b/>
          <w:color w:val="000000"/>
          <w:sz w:val="22"/>
        </w:rPr>
        <w:t>hexavalent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chromium</w:t>
      </w:r>
      <w:proofErr w:type="spellEnd"/>
    </w:p>
    <w:p w14:paraId="29F16641" w14:textId="35E378B0" w:rsidR="000126DA" w:rsidRDefault="003101FE">
      <w:pPr>
        <w:pStyle w:val="BodyText"/>
        <w:spacing w:before="240" w:after="160" w:line="331" w:lineRule="auto"/>
        <w:jc w:val="both"/>
      </w:pPr>
      <w:r>
        <w:rPr>
          <w:rFonts w:ascii="Cambria;serif" w:hAnsi="Cambria;serif"/>
          <w:color w:val="000000"/>
          <w:sz w:val="22"/>
        </w:rPr>
        <w:t xml:space="preserve">Heavy metal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rivers</w:t>
      </w:r>
      <w:proofErr w:type="spellEnd"/>
      <w:r>
        <w:rPr>
          <w:rFonts w:ascii="Cambria;serif" w:hAnsi="Cambria;serif"/>
          <w:color w:val="000000"/>
          <w:sz w:val="22"/>
        </w:rPr>
        <w:t xml:space="preserve">, and </w:t>
      </w:r>
      <w:proofErr w:type="spellStart"/>
      <w:r>
        <w:rPr>
          <w:rFonts w:ascii="Cambria;serif" w:hAnsi="Cambria;serif"/>
          <w:color w:val="000000"/>
          <w:sz w:val="22"/>
        </w:rPr>
        <w:t>especially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due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activities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basically</w:t>
      </w:r>
      <w:proofErr w:type="spellEnd"/>
      <w:r>
        <w:rPr>
          <w:rFonts w:ascii="Cambria;serif" w:hAnsi="Cambria;serif"/>
          <w:color w:val="000000"/>
          <w:sz w:val="22"/>
        </w:rPr>
        <w:t xml:space="preserve"> a criminal </w:t>
      </w:r>
      <w:proofErr w:type="spellStart"/>
      <w:r>
        <w:rPr>
          <w:rFonts w:ascii="Cambria;serif" w:hAnsi="Cambria;serif"/>
          <w:color w:val="000000"/>
          <w:sz w:val="22"/>
        </w:rPr>
        <w:t>practice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which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sanctioned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all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countries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worldwide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There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no country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justifies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waste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including</w:t>
      </w:r>
      <w:proofErr w:type="spellEnd"/>
      <w:r>
        <w:rPr>
          <w:rFonts w:ascii="Cambria;serif" w:hAnsi="Cambria;serif"/>
          <w:color w:val="000000"/>
          <w:sz w:val="22"/>
        </w:rPr>
        <w:t xml:space="preserve"> Indonesia. </w:t>
      </w:r>
      <w:proofErr w:type="spellStart"/>
      <w:r>
        <w:rPr>
          <w:rFonts w:ascii="Cambria;serif" w:hAnsi="Cambria;serif"/>
          <w:color w:val="000000"/>
          <w:sz w:val="22"/>
        </w:rPr>
        <w:t>Yet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Indonesia, as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country’s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largest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processing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company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whose</w:t>
      </w:r>
      <w:proofErr w:type="spellEnd"/>
      <w:r>
        <w:rPr>
          <w:rFonts w:ascii="Cambria;serif" w:hAnsi="Cambria;serif"/>
          <w:color w:val="000000"/>
          <w:sz w:val="22"/>
        </w:rPr>
        <w:t xml:space="preserve"> shares are </w:t>
      </w:r>
      <w:proofErr w:type="spellStart"/>
      <w:r>
        <w:rPr>
          <w:rFonts w:ascii="Cambria;serif" w:hAnsi="Cambria;serif"/>
          <w:color w:val="000000"/>
          <w:sz w:val="22"/>
        </w:rPr>
        <w:t>mostly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owned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Canadian, and </w:t>
      </w:r>
      <w:proofErr w:type="spellStart"/>
      <w:r>
        <w:rPr>
          <w:rFonts w:ascii="Cambria;serif" w:hAnsi="Cambria;serif"/>
          <w:color w:val="000000"/>
          <w:sz w:val="22"/>
        </w:rPr>
        <w:t>Japanese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companies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polluting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heavy metal </w:t>
      </w:r>
      <w:proofErr w:type="spellStart"/>
      <w:r>
        <w:rPr>
          <w:rFonts w:ascii="Cambria;serif" w:hAnsi="Cambria;serif"/>
          <w:color w:val="000000"/>
          <w:sz w:val="22"/>
        </w:rPr>
        <w:t>hexavalent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chromium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2CEC9139" w14:textId="77777777" w:rsidR="000126DA" w:rsidRDefault="003101FE">
      <w:pPr>
        <w:pStyle w:val="BodyText"/>
        <w:spacing w:before="240" w:after="160" w:line="331" w:lineRule="auto"/>
        <w:jc w:val="both"/>
      </w:pPr>
      <w:proofErr w:type="spellStart"/>
      <w:r>
        <w:rPr>
          <w:rFonts w:ascii="Cambria;serif" w:hAnsi="Cambria;serif"/>
          <w:i/>
          <w:color w:val="000000"/>
          <w:sz w:val="22"/>
        </w:rPr>
        <w:t>Hexavalent</w:t>
      </w:r>
      <w:proofErr w:type="spellEnd"/>
      <w:r>
        <w:rPr>
          <w:rFonts w:ascii="Cambria;serif" w:hAnsi="Cambria;serif"/>
          <w:i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i/>
          <w:color w:val="000000"/>
          <w:sz w:val="22"/>
        </w:rPr>
        <w:t>chromium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Lawewu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people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Asuli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Village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Towuti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District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one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several</w:t>
      </w:r>
      <w:proofErr w:type="spellEnd"/>
      <w:r>
        <w:rPr>
          <w:rFonts w:ascii="Cambria;serif" w:hAnsi="Cambria;serif"/>
          <w:color w:val="000000"/>
          <w:sz w:val="22"/>
        </w:rPr>
        <w:t xml:space="preserve"> adverse </w:t>
      </w:r>
      <w:proofErr w:type="spellStart"/>
      <w:r>
        <w:rPr>
          <w:rFonts w:ascii="Cambria;serif" w:hAnsi="Cambria;serif"/>
          <w:color w:val="000000"/>
          <w:sz w:val="22"/>
        </w:rPr>
        <w:t>impacts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people's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lives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environment</w:t>
      </w:r>
      <w:proofErr w:type="spellEnd"/>
      <w:r>
        <w:rPr>
          <w:rFonts w:ascii="Cambria;serif" w:hAnsi="Cambria;serif"/>
          <w:color w:val="000000"/>
          <w:sz w:val="22"/>
        </w:rPr>
        <w:t xml:space="preserve"> in East </w:t>
      </w:r>
      <w:proofErr w:type="spellStart"/>
      <w:r>
        <w:rPr>
          <w:rFonts w:ascii="Cambria;serif" w:hAnsi="Cambria;serif"/>
          <w:color w:val="000000"/>
          <w:sz w:val="22"/>
        </w:rPr>
        <w:t>Luwu</w:t>
      </w:r>
      <w:proofErr w:type="spellEnd"/>
      <w:r>
        <w:rPr>
          <w:rFonts w:ascii="Cambria;serif" w:hAnsi="Cambria;serif"/>
          <w:color w:val="000000"/>
          <w:sz w:val="22"/>
        </w:rPr>
        <w:t xml:space="preserve">, South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Not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many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people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know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heavy </w:t>
      </w:r>
      <w:proofErr w:type="spellStart"/>
      <w:r>
        <w:rPr>
          <w:rFonts w:ascii="Cambria;serif" w:hAnsi="Cambria;serif"/>
          <w:color w:val="000000"/>
          <w:sz w:val="22"/>
        </w:rPr>
        <w:t>metals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emitted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</w:t>
      </w:r>
      <w:proofErr w:type="spellStart"/>
      <w:r>
        <w:rPr>
          <w:rFonts w:ascii="Cambria;serif" w:hAnsi="Cambria;serif"/>
          <w:color w:val="000000"/>
          <w:sz w:val="22"/>
        </w:rPr>
        <w:t>Indonesia's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mine </w:t>
      </w:r>
      <w:proofErr w:type="spellStart"/>
      <w:r>
        <w:rPr>
          <w:rFonts w:ascii="Cambria;serif" w:hAnsi="Cambria;serif"/>
          <w:color w:val="000000"/>
          <w:sz w:val="22"/>
        </w:rPr>
        <w:t>have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contaminated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sources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caused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lack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equipment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capacity</w:t>
      </w:r>
      <w:proofErr w:type="spellEnd"/>
      <w:r>
        <w:rPr>
          <w:rFonts w:ascii="Cambria;serif" w:hAnsi="Cambria;serif"/>
          <w:color w:val="000000"/>
          <w:sz w:val="22"/>
        </w:rPr>
        <w:t xml:space="preserve"> in South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 – </w:t>
      </w:r>
      <w:proofErr w:type="spellStart"/>
      <w:r>
        <w:rPr>
          <w:rFonts w:ascii="Cambria;serif" w:hAnsi="Cambria;serif"/>
          <w:color w:val="000000"/>
          <w:sz w:val="22"/>
        </w:rPr>
        <w:t>not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only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part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NGOs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but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also</w:t>
      </w:r>
      <w:proofErr w:type="spellEnd"/>
      <w:r>
        <w:rPr>
          <w:rFonts w:ascii="Cambria;serif" w:hAnsi="Cambria;serif"/>
          <w:color w:val="000000"/>
          <w:sz w:val="22"/>
        </w:rPr>
        <w:t xml:space="preserve"> local </w:t>
      </w:r>
      <w:proofErr w:type="spellStart"/>
      <w:r>
        <w:rPr>
          <w:rFonts w:ascii="Cambria;serif" w:hAnsi="Cambria;serif"/>
          <w:color w:val="000000"/>
          <w:sz w:val="22"/>
        </w:rPr>
        <w:t>communities</w:t>
      </w:r>
      <w:proofErr w:type="spellEnd"/>
      <w:r>
        <w:rPr>
          <w:rFonts w:ascii="Cambria;serif" w:hAnsi="Cambria;serif"/>
          <w:color w:val="000000"/>
          <w:sz w:val="22"/>
        </w:rPr>
        <w:t xml:space="preserve"> –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monitor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quality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areas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especially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their</w:t>
      </w:r>
      <w:proofErr w:type="spellEnd"/>
      <w:r>
        <w:rPr>
          <w:rFonts w:ascii="Cambria;serif" w:hAnsi="Cambria;serif"/>
          <w:color w:val="000000"/>
          <w:sz w:val="22"/>
        </w:rPr>
        <w:t xml:space="preserve"> local </w:t>
      </w:r>
      <w:proofErr w:type="spellStart"/>
      <w:r>
        <w:rPr>
          <w:rFonts w:ascii="Cambria;serif" w:hAnsi="Cambria;serif"/>
          <w:color w:val="000000"/>
          <w:sz w:val="22"/>
        </w:rPr>
        <w:t>environment</w:t>
      </w:r>
      <w:proofErr w:type="spellEnd"/>
      <w:r>
        <w:rPr>
          <w:rFonts w:ascii="Cambria;serif" w:hAnsi="Cambria;serif"/>
          <w:color w:val="000000"/>
          <w:sz w:val="22"/>
        </w:rPr>
        <w:t xml:space="preserve">. In </w:t>
      </w:r>
      <w:proofErr w:type="spellStart"/>
      <w:r>
        <w:rPr>
          <w:rFonts w:ascii="Cambria;serif" w:hAnsi="Cambria;serif"/>
          <w:color w:val="000000"/>
          <w:sz w:val="22"/>
        </w:rPr>
        <w:t>addition</w:t>
      </w:r>
      <w:proofErr w:type="spellEnd"/>
      <w:r>
        <w:rPr>
          <w:rFonts w:ascii="Cambria;serif" w:hAnsi="Cambria;serif"/>
          <w:color w:val="000000"/>
          <w:sz w:val="22"/>
        </w:rPr>
        <w:t xml:space="preserve">, PT Vale </w:t>
      </w:r>
      <w:proofErr w:type="spellStart"/>
      <w:r>
        <w:rPr>
          <w:rFonts w:ascii="Cambria;serif" w:hAnsi="Cambria;serif"/>
          <w:color w:val="000000"/>
          <w:sz w:val="22"/>
        </w:rPr>
        <w:t>Indonesia's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area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very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far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from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urban</w:t>
      </w:r>
      <w:proofErr w:type="spellEnd"/>
      <w:r>
        <w:rPr>
          <w:rFonts w:ascii="Cambria;serif" w:hAnsi="Cambria;serif"/>
          <w:color w:val="000000"/>
          <w:sz w:val="22"/>
        </w:rPr>
        <w:t xml:space="preserve"> centers, so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media </w:t>
      </w:r>
      <w:proofErr w:type="spellStart"/>
      <w:r>
        <w:rPr>
          <w:rFonts w:ascii="Cambria;serif" w:hAnsi="Cambria;serif"/>
          <w:color w:val="000000"/>
          <w:sz w:val="22"/>
        </w:rPr>
        <w:t>rarely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report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issue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a </w:t>
      </w:r>
      <w:proofErr w:type="spellStart"/>
      <w:r>
        <w:rPr>
          <w:rFonts w:ascii="Cambria;serif" w:hAnsi="Cambria;serif"/>
          <w:color w:val="000000"/>
          <w:sz w:val="22"/>
        </w:rPr>
        <w:t>wide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audience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It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therefore</w:t>
      </w:r>
      <w:proofErr w:type="spellEnd"/>
      <w:r>
        <w:rPr>
          <w:rFonts w:ascii="Cambria;serif" w:hAnsi="Cambria;serif"/>
          <w:color w:val="000000"/>
          <w:sz w:val="22"/>
        </w:rPr>
        <w:t xml:space="preserve"> up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us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report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issue</w:t>
      </w:r>
      <w:proofErr w:type="spellEnd"/>
      <w:r>
        <w:rPr>
          <w:rFonts w:ascii="Cambria;serif" w:hAnsi="Cambria;serif"/>
          <w:color w:val="000000"/>
          <w:sz w:val="22"/>
        </w:rPr>
        <w:t xml:space="preserve"> so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Indonesia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severely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sanctioned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held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responsible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0A8C07BC" w14:textId="77777777" w:rsidR="000126DA" w:rsidRDefault="003101FE">
      <w:pPr>
        <w:pStyle w:val="BodyText"/>
        <w:spacing w:before="240" w:after="160" w:line="331" w:lineRule="auto"/>
        <w:jc w:val="both"/>
      </w:pPr>
      <w:r>
        <w:rPr>
          <w:rFonts w:ascii="Cambria;serif" w:hAnsi="Cambria;serif"/>
          <w:color w:val="000000"/>
          <w:sz w:val="22"/>
        </w:rPr>
        <w:t xml:space="preserve">WALHI South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first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discovered</w:t>
      </w:r>
      <w:proofErr w:type="spellEnd"/>
      <w:r>
        <w:rPr>
          <w:rFonts w:ascii="Cambria;serif" w:hAnsi="Cambria;serif"/>
          <w:color w:val="000000"/>
          <w:sz w:val="22"/>
        </w:rPr>
        <w:t xml:space="preserve"> heavy metal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Lawewu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July</w:t>
      </w:r>
      <w:proofErr w:type="spellEnd"/>
      <w:r>
        <w:rPr>
          <w:rFonts w:ascii="Cambria;serif" w:hAnsi="Cambria;serif"/>
          <w:color w:val="000000"/>
          <w:sz w:val="22"/>
        </w:rPr>
        <w:t xml:space="preserve"> 2022. </w:t>
      </w:r>
      <w:proofErr w:type="spellStart"/>
      <w:r>
        <w:rPr>
          <w:rFonts w:ascii="Cambria;serif" w:hAnsi="Cambria;serif"/>
          <w:color w:val="000000"/>
          <w:sz w:val="22"/>
        </w:rPr>
        <w:t>Together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Friends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Earth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Japan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checked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quality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Lawewu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Tapulemo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 at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time.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two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rivers</w:t>
      </w:r>
      <w:proofErr w:type="spellEnd"/>
      <w:r>
        <w:rPr>
          <w:rFonts w:ascii="Cambria;serif" w:hAnsi="Cambria;serif"/>
          <w:color w:val="000000"/>
          <w:sz w:val="22"/>
        </w:rPr>
        <w:t xml:space="preserve"> are in PT Vale </w:t>
      </w:r>
      <w:proofErr w:type="spellStart"/>
      <w:r>
        <w:rPr>
          <w:rFonts w:ascii="Cambria;serif" w:hAnsi="Cambria;serif"/>
          <w:color w:val="000000"/>
          <w:sz w:val="22"/>
        </w:rPr>
        <w:t>Indonesia’s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concession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area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Furthermore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also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check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raw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used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consumed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every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day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local </w:t>
      </w:r>
      <w:proofErr w:type="spellStart"/>
      <w:r>
        <w:rPr>
          <w:rFonts w:ascii="Cambria;serif" w:hAnsi="Cambria;serif"/>
          <w:color w:val="000000"/>
          <w:sz w:val="22"/>
        </w:rPr>
        <w:t>communities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around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concession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Our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findings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indicate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rivers</w:t>
      </w:r>
      <w:proofErr w:type="spellEnd"/>
      <w:r>
        <w:rPr>
          <w:rFonts w:ascii="Cambria;serif" w:hAnsi="Cambria;serif"/>
          <w:color w:val="000000"/>
          <w:sz w:val="22"/>
        </w:rPr>
        <w:t xml:space="preserve"> are </w:t>
      </w:r>
      <w:proofErr w:type="spellStart"/>
      <w:r>
        <w:rPr>
          <w:rFonts w:ascii="Cambria;serif" w:hAnsi="Cambria;serif"/>
          <w:color w:val="000000"/>
          <w:sz w:val="22"/>
        </w:rPr>
        <w:t>polluted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heavy </w:t>
      </w:r>
      <w:proofErr w:type="spellStart"/>
      <w:r>
        <w:rPr>
          <w:rFonts w:ascii="Cambria;serif" w:hAnsi="Cambria;serif"/>
          <w:color w:val="000000"/>
          <w:sz w:val="22"/>
        </w:rPr>
        <w:t>metals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i/>
          <w:color w:val="000000"/>
          <w:sz w:val="22"/>
        </w:rPr>
        <w:t>hexavalent</w:t>
      </w:r>
      <w:proofErr w:type="spellEnd"/>
      <w:r>
        <w:rPr>
          <w:rFonts w:ascii="Cambria;serif" w:hAnsi="Cambria;serif"/>
          <w:i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i/>
          <w:color w:val="000000"/>
          <w:sz w:val="22"/>
        </w:rPr>
        <w:t>chromium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type</w:t>
      </w:r>
      <w:proofErr w:type="spellEnd"/>
      <w:r>
        <w:rPr>
          <w:rFonts w:ascii="Cambria;serif" w:hAnsi="Cambria;serif"/>
          <w:color w:val="000000"/>
          <w:sz w:val="22"/>
        </w:rPr>
        <w:t xml:space="preserve"> and metal-neutral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sources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39116A79" w14:textId="77777777" w:rsidR="000126DA" w:rsidRDefault="003101FE">
      <w:pPr>
        <w:pStyle w:val="BodyText"/>
        <w:spacing w:before="240" w:after="160" w:line="331" w:lineRule="auto"/>
        <w:jc w:val="both"/>
      </w:pPr>
      <w:proofErr w:type="spellStart"/>
      <w:r>
        <w:rPr>
          <w:rFonts w:ascii="Cambria;serif" w:hAnsi="Cambria;serif"/>
          <w:color w:val="000000"/>
          <w:sz w:val="22"/>
        </w:rPr>
        <w:t>Then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October</w:t>
      </w:r>
      <w:proofErr w:type="spellEnd"/>
      <w:r>
        <w:rPr>
          <w:rFonts w:ascii="Cambria;serif" w:hAnsi="Cambria;serif"/>
          <w:color w:val="000000"/>
          <w:sz w:val="22"/>
        </w:rPr>
        <w:t xml:space="preserve"> 2022, WALHI South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again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checked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quality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Lawewu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Lamuare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several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whose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enters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Matano</w:t>
      </w:r>
      <w:proofErr w:type="spellEnd"/>
      <w:r>
        <w:rPr>
          <w:rFonts w:ascii="Cambria;serif" w:hAnsi="Cambria;serif"/>
          <w:color w:val="000000"/>
          <w:sz w:val="22"/>
        </w:rPr>
        <w:t xml:space="preserve"> Lake. At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same</w:t>
      </w:r>
      <w:proofErr w:type="spellEnd"/>
      <w:r>
        <w:rPr>
          <w:rFonts w:ascii="Cambria;serif" w:hAnsi="Cambria;serif"/>
          <w:color w:val="000000"/>
          <w:sz w:val="22"/>
        </w:rPr>
        <w:t xml:space="preserve"> time, </w:t>
      </w: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checked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quality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raw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used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consumed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people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Asuli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Village</w:t>
      </w:r>
      <w:proofErr w:type="spellEnd"/>
      <w:r>
        <w:rPr>
          <w:rFonts w:ascii="Cambria;serif" w:hAnsi="Cambria;serif"/>
          <w:color w:val="000000"/>
          <w:sz w:val="22"/>
        </w:rPr>
        <w:t xml:space="preserve">, as a </w:t>
      </w:r>
      <w:proofErr w:type="spellStart"/>
      <w:r>
        <w:rPr>
          <w:rFonts w:ascii="Cambria;serif" w:hAnsi="Cambria;serif"/>
          <w:color w:val="000000"/>
          <w:sz w:val="22"/>
        </w:rPr>
        <w:t>village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where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Indonesia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actively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conducting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activities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found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Lawewu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was</w:t>
      </w:r>
      <w:proofErr w:type="spellEnd"/>
      <w:r>
        <w:rPr>
          <w:rFonts w:ascii="Cambria;serif" w:hAnsi="Cambria;serif"/>
          <w:color w:val="000000"/>
          <w:sz w:val="22"/>
        </w:rPr>
        <w:t xml:space="preserve"> positive </w:t>
      </w:r>
      <w:proofErr w:type="spellStart"/>
      <w:r>
        <w:rPr>
          <w:rFonts w:ascii="Cambria;serif" w:hAnsi="Cambria;serif"/>
          <w:color w:val="000000"/>
          <w:sz w:val="22"/>
        </w:rPr>
        <w:t>for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i/>
          <w:color w:val="000000"/>
          <w:sz w:val="22"/>
        </w:rPr>
        <w:t>hexavalent</w:t>
      </w:r>
      <w:proofErr w:type="spellEnd"/>
      <w:r>
        <w:rPr>
          <w:rFonts w:ascii="Cambria;serif" w:hAnsi="Cambria;serif"/>
          <w:i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i/>
          <w:color w:val="000000"/>
          <w:sz w:val="22"/>
        </w:rPr>
        <w:t>chromium</w:t>
      </w:r>
      <w:proofErr w:type="spellEnd"/>
      <w:r>
        <w:rPr>
          <w:rFonts w:ascii="Cambria;serif" w:hAnsi="Cambria;serif"/>
          <w:color w:val="000000"/>
          <w:sz w:val="22"/>
        </w:rPr>
        <w:t xml:space="preserve">, as </w:t>
      </w:r>
      <w:proofErr w:type="spellStart"/>
      <w:r>
        <w:rPr>
          <w:rFonts w:ascii="Cambria;serif" w:hAnsi="Cambria;serif"/>
          <w:color w:val="000000"/>
          <w:sz w:val="22"/>
        </w:rPr>
        <w:t>was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raw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Asuli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Village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6C2E801E" w14:textId="77777777" w:rsidR="000126DA" w:rsidRDefault="003101FE">
      <w:pPr>
        <w:pStyle w:val="BodyText"/>
        <w:spacing w:before="240" w:after="160" w:line="331" w:lineRule="auto"/>
        <w:jc w:val="both"/>
      </w:pPr>
      <w:proofErr w:type="spellStart"/>
      <w:r>
        <w:rPr>
          <w:rFonts w:ascii="Cambria;serif" w:hAnsi="Cambria;serif"/>
          <w:color w:val="000000"/>
          <w:sz w:val="22"/>
        </w:rPr>
        <w:t>Finally</w:t>
      </w:r>
      <w:proofErr w:type="spellEnd"/>
      <w:r>
        <w:rPr>
          <w:rFonts w:ascii="Cambria;serif" w:hAnsi="Cambria;serif"/>
          <w:color w:val="000000"/>
          <w:sz w:val="22"/>
        </w:rPr>
        <w:t xml:space="preserve">, in </w:t>
      </w:r>
      <w:proofErr w:type="spellStart"/>
      <w:r>
        <w:rPr>
          <w:rFonts w:ascii="Cambria;serif" w:hAnsi="Cambria;serif"/>
          <w:color w:val="000000"/>
          <w:sz w:val="22"/>
        </w:rPr>
        <w:t>January</w:t>
      </w:r>
      <w:proofErr w:type="spellEnd"/>
      <w:r>
        <w:rPr>
          <w:rFonts w:ascii="Cambria;serif" w:hAnsi="Cambria;serif"/>
          <w:color w:val="000000"/>
          <w:sz w:val="22"/>
        </w:rPr>
        <w:t xml:space="preserve"> 2023, WALHI South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again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checked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quality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Lawewu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Tapulemo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Lamuare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also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checked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wells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springs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used</w:t>
      </w:r>
      <w:proofErr w:type="spellEnd"/>
      <w:r>
        <w:rPr>
          <w:rFonts w:ascii="Cambria;serif" w:hAnsi="Cambria;serif"/>
          <w:color w:val="000000"/>
          <w:sz w:val="22"/>
        </w:rPr>
        <w:t xml:space="preserve"> as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main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resource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people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Asuli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Village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found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Lawewu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Lamuare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 are </w:t>
      </w:r>
      <w:proofErr w:type="spellStart"/>
      <w:r>
        <w:rPr>
          <w:rFonts w:ascii="Cambria;serif" w:hAnsi="Cambria;serif"/>
          <w:color w:val="000000"/>
          <w:sz w:val="22"/>
        </w:rPr>
        <w:t>contaminated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heavy metal, </w:t>
      </w:r>
      <w:proofErr w:type="spellStart"/>
      <w:r>
        <w:rPr>
          <w:rFonts w:ascii="Cambria;serif" w:hAnsi="Cambria;serif"/>
          <w:i/>
          <w:color w:val="000000"/>
          <w:sz w:val="22"/>
        </w:rPr>
        <w:t>hexavalent</w:t>
      </w:r>
      <w:proofErr w:type="spellEnd"/>
      <w:r>
        <w:rPr>
          <w:rFonts w:ascii="Cambria;serif" w:hAnsi="Cambria;serif"/>
          <w:i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i/>
          <w:color w:val="000000"/>
          <w:sz w:val="22"/>
        </w:rPr>
        <w:t>chromium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community's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wells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springs</w:t>
      </w:r>
      <w:proofErr w:type="spellEnd"/>
      <w:r>
        <w:rPr>
          <w:rFonts w:ascii="Cambria;serif" w:hAnsi="Cambria;serif"/>
          <w:color w:val="000000"/>
          <w:sz w:val="22"/>
        </w:rPr>
        <w:t xml:space="preserve"> are </w:t>
      </w:r>
      <w:proofErr w:type="spellStart"/>
      <w:r>
        <w:rPr>
          <w:rFonts w:ascii="Cambria;serif" w:hAnsi="Cambria;serif"/>
          <w:color w:val="000000"/>
          <w:sz w:val="22"/>
        </w:rPr>
        <w:t>also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contaminated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same</w:t>
      </w:r>
      <w:proofErr w:type="spellEnd"/>
      <w:r>
        <w:rPr>
          <w:rFonts w:ascii="Cambria;serif" w:hAnsi="Cambria;serif"/>
          <w:color w:val="000000"/>
          <w:sz w:val="22"/>
        </w:rPr>
        <w:t xml:space="preserve"> heavy metal.</w:t>
      </w:r>
    </w:p>
    <w:p w14:paraId="4EF5E8C6" w14:textId="7F6D6073" w:rsidR="000126DA" w:rsidRDefault="003101FE">
      <w:pPr>
        <w:pStyle w:val="BodyText"/>
        <w:spacing w:before="240" w:after="160" w:line="331" w:lineRule="auto"/>
        <w:jc w:val="both"/>
      </w:pP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tested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laboratory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Our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findings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were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confirmed</w:t>
      </w:r>
      <w:proofErr w:type="spellEnd"/>
      <w:r>
        <w:rPr>
          <w:rFonts w:ascii="Cambria;serif" w:hAnsi="Cambria;serif"/>
          <w:color w:val="000000"/>
          <w:sz w:val="22"/>
        </w:rPr>
        <w:t xml:space="preserve">: </w:t>
      </w:r>
      <w:proofErr w:type="spellStart"/>
      <w:r>
        <w:rPr>
          <w:rFonts w:ascii="Cambria;serif" w:hAnsi="Cambria;serif"/>
          <w:color w:val="000000"/>
          <w:sz w:val="22"/>
        </w:rPr>
        <w:t>waters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were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positively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contaminated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heavy </w:t>
      </w:r>
      <w:proofErr w:type="spellStart"/>
      <w:r>
        <w:rPr>
          <w:rFonts w:ascii="Cambria;serif" w:hAnsi="Cambria;serif"/>
          <w:color w:val="000000"/>
          <w:sz w:val="22"/>
        </w:rPr>
        <w:t>metals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r w:rsidRPr="00DF196F">
        <w:rPr>
          <w:rFonts w:ascii="Cambria;serif" w:hAnsi="Cambria;serif"/>
          <w:iCs/>
          <w:color w:val="000000"/>
          <w:sz w:val="22"/>
        </w:rPr>
        <w:t xml:space="preserve">Data </w:t>
      </w:r>
      <w:proofErr w:type="spellStart"/>
      <w:r w:rsidRPr="00DF196F">
        <w:rPr>
          <w:rFonts w:ascii="Cambria;serif" w:hAnsi="Cambria;serif"/>
          <w:iCs/>
          <w:color w:val="000000"/>
          <w:sz w:val="22"/>
        </w:rPr>
        <w:t>on</w:t>
      </w:r>
      <w:proofErr w:type="spellEnd"/>
      <w:r w:rsidRPr="00DF196F">
        <w:rPr>
          <w:rFonts w:ascii="Cambria;serif" w:hAnsi="Cambria;serif"/>
          <w:iCs/>
          <w:color w:val="000000"/>
          <w:sz w:val="22"/>
        </w:rPr>
        <w:t xml:space="preserve"> </w:t>
      </w:r>
      <w:proofErr w:type="spellStart"/>
      <w:r w:rsidRPr="00DF196F">
        <w:rPr>
          <w:rFonts w:ascii="Cambria;serif" w:hAnsi="Cambria;serif"/>
          <w:iCs/>
          <w:color w:val="000000"/>
          <w:sz w:val="22"/>
        </w:rPr>
        <w:t>results</w:t>
      </w:r>
      <w:proofErr w:type="spellEnd"/>
      <w:r w:rsidRPr="00DF196F">
        <w:rPr>
          <w:rFonts w:ascii="Cambria;serif" w:hAnsi="Cambria;serif"/>
          <w:iCs/>
          <w:color w:val="000000"/>
          <w:sz w:val="22"/>
        </w:rPr>
        <w:t xml:space="preserve"> </w:t>
      </w:r>
      <w:proofErr w:type="spellStart"/>
      <w:r w:rsidRPr="00DF196F">
        <w:rPr>
          <w:rFonts w:ascii="Cambria;serif" w:hAnsi="Cambria;serif"/>
          <w:iCs/>
          <w:color w:val="000000"/>
          <w:sz w:val="22"/>
        </w:rPr>
        <w:t>of</w:t>
      </w:r>
      <w:proofErr w:type="spellEnd"/>
      <w:r w:rsidRPr="00DF196F">
        <w:rPr>
          <w:rFonts w:ascii="Cambria;serif" w:hAnsi="Cambria;serif"/>
          <w:iCs/>
          <w:color w:val="000000"/>
          <w:sz w:val="22"/>
        </w:rPr>
        <w:t xml:space="preserve"> </w:t>
      </w:r>
      <w:proofErr w:type="spellStart"/>
      <w:r w:rsidRPr="00DF196F">
        <w:rPr>
          <w:rFonts w:ascii="Cambria;serif" w:hAnsi="Cambria;serif"/>
          <w:iCs/>
          <w:color w:val="000000"/>
          <w:sz w:val="22"/>
        </w:rPr>
        <w:t>water</w:t>
      </w:r>
      <w:proofErr w:type="spellEnd"/>
      <w:r w:rsidRPr="00DF196F">
        <w:rPr>
          <w:rFonts w:ascii="Cambria;serif" w:hAnsi="Cambria;serif"/>
          <w:iCs/>
          <w:color w:val="000000"/>
          <w:sz w:val="22"/>
        </w:rPr>
        <w:t xml:space="preserve"> </w:t>
      </w:r>
      <w:proofErr w:type="spellStart"/>
      <w:r w:rsidRPr="00DF196F">
        <w:rPr>
          <w:rFonts w:ascii="Cambria;serif" w:hAnsi="Cambria;serif"/>
          <w:iCs/>
          <w:color w:val="000000"/>
          <w:sz w:val="22"/>
        </w:rPr>
        <w:t>quality</w:t>
      </w:r>
      <w:proofErr w:type="spellEnd"/>
      <w:r w:rsidRPr="00DF196F">
        <w:rPr>
          <w:rFonts w:ascii="Cambria;serif" w:hAnsi="Cambria;serif"/>
          <w:iCs/>
          <w:color w:val="000000"/>
          <w:sz w:val="22"/>
        </w:rPr>
        <w:t xml:space="preserve"> </w:t>
      </w:r>
      <w:proofErr w:type="spellStart"/>
      <w:r w:rsidRPr="00DF196F">
        <w:rPr>
          <w:rFonts w:ascii="Cambria;serif" w:hAnsi="Cambria;serif"/>
          <w:iCs/>
          <w:color w:val="000000"/>
          <w:sz w:val="22"/>
        </w:rPr>
        <w:t>checking</w:t>
      </w:r>
      <w:proofErr w:type="spellEnd"/>
      <w:r w:rsidRPr="00DF196F">
        <w:rPr>
          <w:rFonts w:ascii="Cambria;serif" w:hAnsi="Cambria;serif"/>
          <w:iCs/>
          <w:color w:val="000000"/>
          <w:sz w:val="22"/>
        </w:rPr>
        <w:t xml:space="preserve"> </w:t>
      </w:r>
      <w:proofErr w:type="spellStart"/>
      <w:r w:rsidRPr="00DF196F">
        <w:rPr>
          <w:rFonts w:ascii="Cambria;serif" w:hAnsi="Cambria;serif"/>
          <w:iCs/>
          <w:color w:val="000000"/>
          <w:sz w:val="22"/>
        </w:rPr>
        <w:t>conducted</w:t>
      </w:r>
      <w:proofErr w:type="spellEnd"/>
      <w:r w:rsidRPr="00DF196F">
        <w:rPr>
          <w:rFonts w:ascii="Cambria;serif" w:hAnsi="Cambria;serif"/>
          <w:iCs/>
          <w:color w:val="000000"/>
          <w:sz w:val="22"/>
        </w:rPr>
        <w:t xml:space="preserve"> </w:t>
      </w:r>
      <w:proofErr w:type="spellStart"/>
      <w:r w:rsidRPr="00DF196F">
        <w:rPr>
          <w:rFonts w:ascii="Cambria;serif" w:hAnsi="Cambria;serif"/>
          <w:iCs/>
          <w:color w:val="000000"/>
          <w:sz w:val="22"/>
        </w:rPr>
        <w:t>by</w:t>
      </w:r>
      <w:proofErr w:type="spellEnd"/>
      <w:r w:rsidRPr="00DF196F">
        <w:rPr>
          <w:rFonts w:ascii="Cambria;serif" w:hAnsi="Cambria;serif"/>
          <w:iCs/>
          <w:color w:val="000000"/>
          <w:sz w:val="22"/>
        </w:rPr>
        <w:t xml:space="preserve"> WALHI South </w:t>
      </w:r>
      <w:proofErr w:type="spellStart"/>
      <w:r w:rsidRPr="00DF196F">
        <w:rPr>
          <w:rFonts w:ascii="Cambria;serif" w:hAnsi="Cambria;serif"/>
          <w:iCs/>
          <w:color w:val="000000"/>
          <w:sz w:val="22"/>
        </w:rPr>
        <w:t>Sulawesi</w:t>
      </w:r>
      <w:proofErr w:type="spellEnd"/>
      <w:r w:rsidRPr="00DF196F">
        <w:rPr>
          <w:rFonts w:ascii="Cambria;serif" w:hAnsi="Cambria;serif"/>
          <w:iCs/>
          <w:color w:val="000000"/>
          <w:sz w:val="22"/>
        </w:rPr>
        <w:t xml:space="preserve"> and </w:t>
      </w:r>
      <w:proofErr w:type="spellStart"/>
      <w:r w:rsidRPr="00DF196F">
        <w:rPr>
          <w:rFonts w:ascii="Cambria;serif" w:hAnsi="Cambria;serif"/>
          <w:iCs/>
          <w:color w:val="000000"/>
          <w:sz w:val="22"/>
        </w:rPr>
        <w:t>FoE</w:t>
      </w:r>
      <w:proofErr w:type="spellEnd"/>
      <w:r w:rsidRPr="00DF196F">
        <w:rPr>
          <w:rFonts w:ascii="Cambria;serif" w:hAnsi="Cambria;serif"/>
          <w:iCs/>
          <w:color w:val="000000"/>
          <w:sz w:val="22"/>
        </w:rPr>
        <w:t xml:space="preserve"> </w:t>
      </w:r>
      <w:proofErr w:type="spellStart"/>
      <w:r w:rsidRPr="00DF196F">
        <w:rPr>
          <w:rFonts w:ascii="Cambria;serif" w:hAnsi="Cambria;serif"/>
          <w:iCs/>
          <w:color w:val="000000"/>
          <w:sz w:val="22"/>
        </w:rPr>
        <w:t>Japan</w:t>
      </w:r>
      <w:proofErr w:type="spellEnd"/>
      <w:r w:rsidRPr="00DF196F">
        <w:rPr>
          <w:rFonts w:ascii="Cambria;serif" w:hAnsi="Cambria;serif"/>
          <w:iCs/>
          <w:color w:val="000000"/>
          <w:sz w:val="22"/>
        </w:rPr>
        <w:t xml:space="preserve">, </w:t>
      </w:r>
      <w:proofErr w:type="spellStart"/>
      <w:r w:rsidRPr="00DF196F">
        <w:rPr>
          <w:rFonts w:ascii="Cambria;serif" w:hAnsi="Cambria;serif"/>
          <w:iCs/>
          <w:color w:val="000000"/>
          <w:sz w:val="22"/>
        </w:rPr>
        <w:t>attached</w:t>
      </w:r>
      <w:proofErr w:type="spellEnd"/>
      <w:r w:rsidR="00DF196F">
        <w:rPr>
          <w:rStyle w:val="FootnoteReference"/>
          <w:rFonts w:ascii="Cambria;serif" w:hAnsi="Cambria;serif"/>
          <w:iCs/>
          <w:color w:val="000000"/>
          <w:sz w:val="22"/>
        </w:rPr>
        <w:footnoteReference w:id="2"/>
      </w:r>
    </w:p>
    <w:p w14:paraId="4AEFC0BB" w14:textId="77777777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results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quality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checks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field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laboratory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results</w:t>
      </w:r>
      <w:proofErr w:type="spellEnd"/>
      <w:r>
        <w:rPr>
          <w:rFonts w:ascii="Cambria;serif" w:hAnsi="Cambria;serif"/>
          <w:color w:val="000000"/>
          <w:sz w:val="22"/>
        </w:rPr>
        <w:t xml:space="preserve"> show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</w:t>
      </w:r>
      <w:proofErr w:type="spellStart"/>
      <w:r>
        <w:rPr>
          <w:rFonts w:ascii="Cambria;serif" w:hAnsi="Cambria;serif"/>
          <w:color w:val="000000"/>
          <w:sz w:val="22"/>
        </w:rPr>
        <w:t>Indonesia's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activities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have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contaminated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empties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Matano</w:t>
      </w:r>
      <w:proofErr w:type="spellEnd"/>
      <w:r>
        <w:rPr>
          <w:rFonts w:ascii="Cambria;serif" w:hAnsi="Cambria;serif"/>
          <w:color w:val="000000"/>
          <w:sz w:val="22"/>
        </w:rPr>
        <w:t xml:space="preserve"> Lake </w:t>
      </w:r>
      <w:proofErr w:type="spellStart"/>
      <w:r>
        <w:rPr>
          <w:rFonts w:ascii="Cambria;serif" w:hAnsi="Cambria;serif"/>
          <w:color w:val="000000"/>
          <w:sz w:val="22"/>
        </w:rPr>
        <w:t>which</w:t>
      </w:r>
      <w:proofErr w:type="spellEnd"/>
      <w:r>
        <w:rPr>
          <w:rFonts w:ascii="Cambria;serif" w:hAnsi="Cambria;serif"/>
          <w:color w:val="000000"/>
          <w:sz w:val="22"/>
        </w:rPr>
        <w:t xml:space="preserve"> has status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a </w:t>
      </w:r>
      <w:proofErr w:type="spellStart"/>
      <w:r>
        <w:rPr>
          <w:rFonts w:ascii="Cambria;serif" w:hAnsi="Cambria;serif"/>
          <w:color w:val="000000"/>
          <w:sz w:val="22"/>
        </w:rPr>
        <w:t>conservation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highly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protected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ecosystem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area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Thus</w:t>
      </w:r>
      <w:proofErr w:type="spellEnd"/>
      <w:r>
        <w:rPr>
          <w:rFonts w:ascii="Cambria;serif" w:hAnsi="Cambria;serif"/>
          <w:color w:val="000000"/>
          <w:sz w:val="22"/>
        </w:rPr>
        <w:t xml:space="preserve">, PT Vale </w:t>
      </w:r>
      <w:proofErr w:type="spellStart"/>
      <w:r>
        <w:rPr>
          <w:rFonts w:ascii="Cambria;serif" w:hAnsi="Cambria;serif"/>
          <w:color w:val="000000"/>
          <w:sz w:val="22"/>
        </w:rPr>
        <w:t>Indonesia's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activities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which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have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contaminated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surrounding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have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also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indirectly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polluted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highly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protected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Matano</w:t>
      </w:r>
      <w:proofErr w:type="spellEnd"/>
      <w:r>
        <w:rPr>
          <w:rFonts w:ascii="Cambria;serif" w:hAnsi="Cambria;serif"/>
          <w:color w:val="000000"/>
          <w:sz w:val="22"/>
        </w:rPr>
        <w:t xml:space="preserve"> Lake. </w:t>
      </w:r>
      <w:proofErr w:type="spellStart"/>
      <w:r>
        <w:rPr>
          <w:rFonts w:ascii="Cambria;serif" w:hAnsi="Cambria;serif"/>
          <w:color w:val="000000"/>
          <w:sz w:val="22"/>
        </w:rPr>
        <w:t>Therefore</w:t>
      </w:r>
      <w:proofErr w:type="spellEnd"/>
      <w:r>
        <w:rPr>
          <w:rFonts w:ascii="Cambria;serif" w:hAnsi="Cambria;serif"/>
          <w:color w:val="000000"/>
          <w:sz w:val="22"/>
        </w:rPr>
        <w:t xml:space="preserve">, PT Vale </w:t>
      </w:r>
      <w:proofErr w:type="spellStart"/>
      <w:r>
        <w:rPr>
          <w:rFonts w:ascii="Cambria;serif" w:hAnsi="Cambria;serif"/>
          <w:color w:val="000000"/>
          <w:sz w:val="22"/>
        </w:rPr>
        <w:t>Indonesia's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business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practices</w:t>
      </w:r>
      <w:proofErr w:type="spellEnd"/>
      <w:r>
        <w:rPr>
          <w:rFonts w:ascii="Cambria;serif" w:hAnsi="Cambria;serif"/>
          <w:color w:val="000000"/>
          <w:sz w:val="22"/>
        </w:rPr>
        <w:t xml:space="preserve"> are in </w:t>
      </w:r>
      <w:proofErr w:type="spellStart"/>
      <w:r>
        <w:rPr>
          <w:rFonts w:ascii="Cambria;serif" w:hAnsi="Cambria;serif"/>
          <w:color w:val="000000"/>
          <w:sz w:val="22"/>
        </w:rPr>
        <w:t>serious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conflict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international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regulations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regarding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protection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environment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biodiversity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conflict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extends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international</w:t>
      </w:r>
      <w:proofErr w:type="spellEnd"/>
      <w:r>
        <w:rPr>
          <w:rFonts w:ascii="Cambria;serif" w:hAnsi="Cambria;serif"/>
          <w:color w:val="000000"/>
          <w:sz w:val="22"/>
        </w:rPr>
        <w:t xml:space="preserve"> human </w:t>
      </w:r>
      <w:proofErr w:type="spellStart"/>
      <w:r>
        <w:rPr>
          <w:rFonts w:ascii="Cambria;serif" w:hAnsi="Cambria;serif"/>
          <w:color w:val="000000"/>
          <w:sz w:val="22"/>
        </w:rPr>
        <w:t>rights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principles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according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which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business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practices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involving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foreign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companies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or</w:t>
      </w:r>
      <w:proofErr w:type="spellEnd"/>
      <w:r>
        <w:rPr>
          <w:rFonts w:ascii="Cambria;serif" w:hAnsi="Cambria;serif"/>
          <w:color w:val="000000"/>
          <w:sz w:val="22"/>
        </w:rPr>
        <w:t xml:space="preserve"> capital </w:t>
      </w:r>
      <w:proofErr w:type="spellStart"/>
      <w:r>
        <w:rPr>
          <w:rFonts w:ascii="Cambria;serif" w:hAnsi="Cambria;serif"/>
          <w:color w:val="000000"/>
          <w:sz w:val="22"/>
        </w:rPr>
        <w:t>must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not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pollute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environment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let</w:t>
      </w:r>
      <w:proofErr w:type="spellEnd"/>
      <w:r>
        <w:rPr>
          <w:rFonts w:ascii="Cambria;serif" w:hAnsi="Cambria;serif"/>
          <w:color w:val="000000"/>
          <w:sz w:val="22"/>
        </w:rPr>
        <w:t xml:space="preserve"> alone local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sources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6AC1A6BD" w14:textId="77777777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It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goes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without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saying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heavy metal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rivers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sources</w:t>
      </w:r>
      <w:proofErr w:type="spellEnd"/>
      <w:r>
        <w:rPr>
          <w:rFonts w:ascii="Cambria;serif" w:hAnsi="Cambria;serif"/>
          <w:color w:val="000000"/>
          <w:sz w:val="22"/>
        </w:rPr>
        <w:t xml:space="preserve"> has </w:t>
      </w:r>
      <w:proofErr w:type="spellStart"/>
      <w:r>
        <w:rPr>
          <w:rFonts w:ascii="Cambria;serif" w:hAnsi="Cambria;serif"/>
          <w:color w:val="000000"/>
          <w:sz w:val="22"/>
        </w:rPr>
        <w:t>added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vulnerabilities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risks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impacts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faced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communities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other</w:t>
      </w:r>
      <w:proofErr w:type="spellEnd"/>
      <w:r>
        <w:rPr>
          <w:rFonts w:ascii="Cambria;serif" w:hAnsi="Cambria;serif"/>
          <w:color w:val="000000"/>
          <w:sz w:val="22"/>
        </w:rPr>
        <w:t xml:space="preserve"> living </w:t>
      </w:r>
      <w:proofErr w:type="spellStart"/>
      <w:r>
        <w:rPr>
          <w:rFonts w:ascii="Cambria;serif" w:hAnsi="Cambria;serif"/>
          <w:color w:val="000000"/>
          <w:sz w:val="22"/>
        </w:rPr>
        <w:t>beings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caused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climate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change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Currently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climate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around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</w:t>
      </w:r>
      <w:proofErr w:type="spellStart"/>
      <w:r>
        <w:rPr>
          <w:rFonts w:ascii="Cambria;serif" w:hAnsi="Cambria;serif"/>
          <w:color w:val="000000"/>
          <w:sz w:val="22"/>
        </w:rPr>
        <w:t>Indonesia’s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(</w:t>
      </w:r>
      <w:proofErr w:type="spellStart"/>
      <w:r>
        <w:rPr>
          <w:rFonts w:ascii="Cambria;serif" w:hAnsi="Cambria;serif"/>
          <w:color w:val="000000"/>
          <w:sz w:val="22"/>
        </w:rPr>
        <w:t>Nuha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District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Towuti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District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Wasuponda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District</w:t>
      </w:r>
      <w:proofErr w:type="spellEnd"/>
      <w:r>
        <w:rPr>
          <w:rFonts w:ascii="Cambria;serif" w:hAnsi="Cambria;serif"/>
          <w:color w:val="000000"/>
          <w:sz w:val="22"/>
        </w:rPr>
        <w:t xml:space="preserve">)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very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unstable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difficult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predict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Sometimes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rains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high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intensity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several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days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but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sometimes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also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dry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long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periods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time.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condition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often</w:t>
      </w:r>
      <w:proofErr w:type="spellEnd"/>
      <w:r>
        <w:rPr>
          <w:rFonts w:ascii="Cambria;serif" w:hAnsi="Cambria;serif"/>
          <w:color w:val="000000"/>
          <w:sz w:val="22"/>
        </w:rPr>
        <w:t xml:space="preserve"> causes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sources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Asuli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Village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disappear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due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drought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but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sometimes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also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overflow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due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heavy </w:t>
      </w:r>
      <w:proofErr w:type="spellStart"/>
      <w:r>
        <w:rPr>
          <w:rFonts w:ascii="Cambria;serif" w:hAnsi="Cambria;serif"/>
          <w:color w:val="000000"/>
          <w:sz w:val="22"/>
        </w:rPr>
        <w:t>rains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Meanwhile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regardless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weather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sources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village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remain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murky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contaminated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heavy </w:t>
      </w:r>
      <w:proofErr w:type="spellStart"/>
      <w:r>
        <w:rPr>
          <w:rFonts w:ascii="Cambria;serif" w:hAnsi="Cambria;serif"/>
          <w:color w:val="000000"/>
          <w:sz w:val="22"/>
        </w:rPr>
        <w:t>metals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Especially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during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rainy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season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people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around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</w:t>
      </w:r>
      <w:proofErr w:type="spellStart"/>
      <w:r>
        <w:rPr>
          <w:rFonts w:ascii="Cambria;serif" w:hAnsi="Cambria;serif"/>
          <w:color w:val="000000"/>
          <w:sz w:val="22"/>
        </w:rPr>
        <w:t>Indonesia’s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operations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have</w:t>
      </w:r>
      <w:proofErr w:type="spellEnd"/>
      <w:r>
        <w:rPr>
          <w:rFonts w:ascii="Cambria;serif" w:hAnsi="Cambria;serif"/>
          <w:color w:val="000000"/>
          <w:sz w:val="22"/>
        </w:rPr>
        <w:t xml:space="preserve"> no </w:t>
      </w:r>
      <w:proofErr w:type="spellStart"/>
      <w:r>
        <w:rPr>
          <w:rFonts w:ascii="Cambria;serif" w:hAnsi="Cambria;serif"/>
          <w:color w:val="000000"/>
          <w:sz w:val="22"/>
        </w:rPr>
        <w:t>choice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but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use </w:t>
      </w:r>
      <w:proofErr w:type="spellStart"/>
      <w:r>
        <w:rPr>
          <w:rFonts w:ascii="Cambria;serif" w:hAnsi="Cambria;serif"/>
          <w:color w:val="000000"/>
          <w:sz w:val="22"/>
        </w:rPr>
        <w:t>very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turbid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bathing</w:t>
      </w:r>
      <w:proofErr w:type="spellEnd"/>
      <w:r>
        <w:rPr>
          <w:rFonts w:ascii="Cambria;serif" w:hAnsi="Cambria;serif"/>
          <w:color w:val="000000"/>
          <w:sz w:val="22"/>
        </w:rPr>
        <w:t xml:space="preserve"> and consume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contains</w:t>
      </w:r>
      <w:proofErr w:type="spellEnd"/>
      <w:r>
        <w:rPr>
          <w:rFonts w:ascii="Cambria;serif" w:hAnsi="Cambria;serif"/>
          <w:color w:val="000000"/>
          <w:sz w:val="22"/>
        </w:rPr>
        <w:t xml:space="preserve"> heavy </w:t>
      </w:r>
      <w:proofErr w:type="spellStart"/>
      <w:r>
        <w:rPr>
          <w:rFonts w:ascii="Cambria;serif" w:hAnsi="Cambria;serif"/>
          <w:color w:val="000000"/>
          <w:sz w:val="22"/>
        </w:rPr>
        <w:t>metals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22269494" w14:textId="1B30AA83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situation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similar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regard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Lawewu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which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currently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polluted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heavy </w:t>
      </w:r>
      <w:proofErr w:type="spellStart"/>
      <w:r>
        <w:rPr>
          <w:rFonts w:ascii="Cambria;serif" w:hAnsi="Cambria;serif"/>
          <w:color w:val="000000"/>
          <w:sz w:val="22"/>
        </w:rPr>
        <w:t>metals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due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</w:t>
      </w:r>
      <w:proofErr w:type="spellStart"/>
      <w:r>
        <w:rPr>
          <w:rFonts w:ascii="Cambria;serif" w:hAnsi="Cambria;serif"/>
          <w:color w:val="000000"/>
          <w:sz w:val="22"/>
        </w:rPr>
        <w:t>Indonesia’s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During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rainy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season</w:t>
      </w:r>
      <w:proofErr w:type="spellEnd"/>
      <w:r>
        <w:rPr>
          <w:rFonts w:ascii="Cambria;serif" w:hAnsi="Cambria;serif"/>
          <w:color w:val="000000"/>
          <w:sz w:val="22"/>
        </w:rPr>
        <w:t xml:space="preserve">, a </w:t>
      </w:r>
      <w:proofErr w:type="spellStart"/>
      <w:r>
        <w:rPr>
          <w:rFonts w:ascii="Cambria;serif" w:hAnsi="Cambria;serif"/>
          <w:color w:val="000000"/>
          <w:sz w:val="22"/>
        </w:rPr>
        <w:t>large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volume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contaminated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i/>
          <w:color w:val="000000"/>
          <w:sz w:val="22"/>
        </w:rPr>
        <w:t>hexavalent</w:t>
      </w:r>
      <w:proofErr w:type="spellEnd"/>
      <w:r>
        <w:rPr>
          <w:rFonts w:ascii="Cambria;serif" w:hAnsi="Cambria;serif"/>
          <w:i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i/>
          <w:color w:val="000000"/>
          <w:sz w:val="22"/>
        </w:rPr>
        <w:t>chromium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empties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Matano</w:t>
      </w:r>
      <w:proofErr w:type="spellEnd"/>
      <w:r>
        <w:rPr>
          <w:rFonts w:ascii="Cambria;serif" w:hAnsi="Cambria;serif"/>
          <w:color w:val="000000"/>
          <w:sz w:val="22"/>
        </w:rPr>
        <w:t xml:space="preserve"> Lake, </w:t>
      </w:r>
      <w:proofErr w:type="spellStart"/>
      <w:r>
        <w:rPr>
          <w:rFonts w:ascii="Cambria;serif" w:hAnsi="Cambria;serif"/>
          <w:color w:val="000000"/>
          <w:sz w:val="22"/>
        </w:rPr>
        <w:t>causing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its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ecosystem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become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even</w:t>
      </w:r>
      <w:proofErr w:type="spellEnd"/>
      <w:r>
        <w:rPr>
          <w:rFonts w:ascii="Cambria;serif" w:hAnsi="Cambria;serif"/>
          <w:color w:val="000000"/>
          <w:sz w:val="22"/>
        </w:rPr>
        <w:t xml:space="preserve"> more </w:t>
      </w:r>
      <w:proofErr w:type="spellStart"/>
      <w:r>
        <w:rPr>
          <w:rFonts w:ascii="Cambria;serif" w:hAnsi="Cambria;serif"/>
          <w:color w:val="000000"/>
          <w:sz w:val="22"/>
        </w:rPr>
        <w:t>polluted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heavy </w:t>
      </w:r>
      <w:proofErr w:type="spellStart"/>
      <w:r>
        <w:rPr>
          <w:rFonts w:ascii="Cambria;serif" w:hAnsi="Cambria;serif"/>
          <w:color w:val="000000"/>
          <w:sz w:val="22"/>
        </w:rPr>
        <w:t>metals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Then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impact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its</w:t>
      </w:r>
      <w:proofErr w:type="spellEnd"/>
      <w:r>
        <w:rPr>
          <w:rFonts w:ascii="Cambria;serif" w:hAnsi="Cambria;serif"/>
          <w:color w:val="000000"/>
          <w:sz w:val="22"/>
        </w:rPr>
        <w:t xml:space="preserve"> derivatives, </w:t>
      </w:r>
      <w:proofErr w:type="spellStart"/>
      <w:r>
        <w:rPr>
          <w:rFonts w:ascii="Cambria;serif" w:hAnsi="Cambria;serif"/>
          <w:color w:val="000000"/>
          <w:sz w:val="22"/>
        </w:rPr>
        <w:t>endemic</w:t>
      </w:r>
      <w:proofErr w:type="spellEnd"/>
      <w:r>
        <w:rPr>
          <w:rFonts w:ascii="Cambria;serif" w:hAnsi="Cambria;serif"/>
          <w:color w:val="000000"/>
          <w:sz w:val="22"/>
        </w:rPr>
        <w:t xml:space="preserve"> and non-</w:t>
      </w:r>
      <w:proofErr w:type="spellStart"/>
      <w:r>
        <w:rPr>
          <w:rFonts w:ascii="Cambria;serif" w:hAnsi="Cambria;serif"/>
          <w:color w:val="000000"/>
          <w:sz w:val="22"/>
        </w:rPr>
        <w:t>endemic</w:t>
      </w:r>
      <w:proofErr w:type="spellEnd"/>
      <w:r>
        <w:rPr>
          <w:rFonts w:ascii="Cambria;serif" w:hAnsi="Cambria;serif"/>
          <w:color w:val="000000"/>
          <w:sz w:val="22"/>
        </w:rPr>
        <w:t xml:space="preserve"> biota in </w:t>
      </w:r>
      <w:proofErr w:type="spellStart"/>
      <w:r>
        <w:rPr>
          <w:rFonts w:ascii="Cambria;serif" w:hAnsi="Cambria;serif"/>
          <w:color w:val="000000"/>
          <w:sz w:val="22"/>
        </w:rPr>
        <w:t>Matano</w:t>
      </w:r>
      <w:proofErr w:type="spellEnd"/>
      <w:r>
        <w:rPr>
          <w:rFonts w:ascii="Cambria;serif" w:hAnsi="Cambria;serif"/>
          <w:color w:val="000000"/>
          <w:sz w:val="22"/>
        </w:rPr>
        <w:t xml:space="preserve"> Lake has </w:t>
      </w:r>
      <w:proofErr w:type="spellStart"/>
      <w:r>
        <w:rPr>
          <w:rFonts w:ascii="Cambria;serif" w:hAnsi="Cambria;serif"/>
          <w:color w:val="000000"/>
          <w:sz w:val="22"/>
        </w:rPr>
        <w:t>begun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decrease</w:t>
      </w:r>
      <w:proofErr w:type="spellEnd"/>
      <w:r>
        <w:rPr>
          <w:rFonts w:ascii="Cambria;serif" w:hAnsi="Cambria;serif"/>
          <w:color w:val="000000"/>
          <w:sz w:val="22"/>
        </w:rPr>
        <w:t xml:space="preserve">, and </w:t>
      </w:r>
      <w:proofErr w:type="spellStart"/>
      <w:r>
        <w:rPr>
          <w:rFonts w:ascii="Cambria;serif" w:hAnsi="Cambria;serif"/>
          <w:color w:val="000000"/>
          <w:sz w:val="22"/>
        </w:rPr>
        <w:t>gradually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become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extinct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27D57698" w14:textId="7DFB89D4" w:rsidR="003101FE" w:rsidRPr="003101FE" w:rsidRDefault="003101FE">
      <w:pPr>
        <w:pStyle w:val="BodyText"/>
        <w:spacing w:before="240" w:after="160" w:line="331" w:lineRule="auto"/>
        <w:jc w:val="both"/>
        <w:rPr>
          <w:b/>
          <w:bCs/>
        </w:rPr>
      </w:pPr>
      <w:proofErr w:type="spellStart"/>
      <w:r w:rsidRPr="003101FE">
        <w:rPr>
          <w:rFonts w:ascii="Cambria;serif" w:hAnsi="Cambria;serif"/>
          <w:b/>
          <w:bCs/>
          <w:color w:val="000000"/>
          <w:sz w:val="22"/>
        </w:rPr>
        <w:t>Conclusion</w:t>
      </w:r>
      <w:proofErr w:type="spellEnd"/>
      <w:r w:rsidRPr="003101FE">
        <w:rPr>
          <w:rFonts w:ascii="Cambria;serif" w:hAnsi="Cambria;serif"/>
          <w:b/>
          <w:bCs/>
          <w:color w:val="000000"/>
          <w:sz w:val="22"/>
        </w:rPr>
        <w:t xml:space="preserve"> and </w:t>
      </w:r>
      <w:proofErr w:type="spellStart"/>
      <w:r w:rsidRPr="003101FE">
        <w:rPr>
          <w:rFonts w:ascii="Cambria;serif" w:hAnsi="Cambria;serif"/>
          <w:b/>
          <w:bCs/>
          <w:color w:val="000000"/>
          <w:sz w:val="22"/>
        </w:rPr>
        <w:t>Demand</w:t>
      </w:r>
      <w:proofErr w:type="spellEnd"/>
      <w:r w:rsidRPr="003101FE">
        <w:rPr>
          <w:rFonts w:ascii="Cambria;serif" w:hAnsi="Cambria;serif"/>
          <w:b/>
          <w:bCs/>
          <w:color w:val="000000"/>
          <w:sz w:val="22"/>
        </w:rPr>
        <w:t xml:space="preserve"> </w:t>
      </w:r>
    </w:p>
    <w:p w14:paraId="3D1EA52B" w14:textId="77777777" w:rsidR="000126DA" w:rsidRDefault="003101FE">
      <w:pPr>
        <w:pStyle w:val="BodyText"/>
        <w:spacing w:before="240" w:after="160" w:line="331" w:lineRule="auto"/>
        <w:jc w:val="both"/>
      </w:pPr>
      <w:proofErr w:type="spellStart"/>
      <w:r>
        <w:rPr>
          <w:rFonts w:ascii="Cambria;serif" w:hAnsi="Cambria;serif"/>
          <w:color w:val="000000"/>
          <w:sz w:val="22"/>
        </w:rPr>
        <w:t>From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problems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outlined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above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see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women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children</w:t>
      </w:r>
      <w:proofErr w:type="spellEnd"/>
      <w:r>
        <w:rPr>
          <w:rFonts w:ascii="Cambria;serif" w:hAnsi="Cambria;serif"/>
          <w:color w:val="000000"/>
          <w:sz w:val="22"/>
        </w:rPr>
        <w:t xml:space="preserve"> are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group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most</w:t>
      </w:r>
      <w:proofErr w:type="spellEnd"/>
      <w:r>
        <w:rPr>
          <w:rFonts w:ascii="Cambria;serif" w:hAnsi="Cambria;serif"/>
          <w:color w:val="000000"/>
          <w:sz w:val="22"/>
        </w:rPr>
        <w:t xml:space="preserve"> vulnerable and </w:t>
      </w:r>
      <w:proofErr w:type="spellStart"/>
      <w:r>
        <w:rPr>
          <w:rFonts w:ascii="Cambria;serif" w:hAnsi="Cambria;serif"/>
          <w:color w:val="000000"/>
          <w:sz w:val="22"/>
        </w:rPr>
        <w:t>most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affected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waste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resulting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from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</w:t>
      </w:r>
      <w:proofErr w:type="spellStart"/>
      <w:r>
        <w:rPr>
          <w:rFonts w:ascii="Cambria;serif" w:hAnsi="Cambria;serif"/>
          <w:color w:val="000000"/>
          <w:sz w:val="22"/>
        </w:rPr>
        <w:t>Indonesia’s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activities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Women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Asuli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Village</w:t>
      </w:r>
      <w:proofErr w:type="spellEnd"/>
      <w:r>
        <w:rPr>
          <w:rFonts w:ascii="Cambria;serif" w:hAnsi="Cambria;serif"/>
          <w:color w:val="000000"/>
          <w:sz w:val="22"/>
        </w:rPr>
        <w:t xml:space="preserve"> are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most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dominant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group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consuming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making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first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biggest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group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face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health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risks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due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heavy </w:t>
      </w:r>
      <w:proofErr w:type="spellStart"/>
      <w:r>
        <w:rPr>
          <w:rFonts w:ascii="Cambria;serif" w:hAnsi="Cambria;serif"/>
          <w:color w:val="000000"/>
          <w:sz w:val="22"/>
        </w:rPr>
        <w:t>metals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from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activities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second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children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especially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toddlers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i/>
          <w:color w:val="000000"/>
          <w:sz w:val="22"/>
        </w:rPr>
        <w:t>Hexavalent</w:t>
      </w:r>
      <w:proofErr w:type="spellEnd"/>
      <w:r>
        <w:rPr>
          <w:rFonts w:ascii="Cambria;serif" w:hAnsi="Cambria;serif"/>
          <w:i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i/>
          <w:color w:val="000000"/>
          <w:sz w:val="22"/>
        </w:rPr>
        <w:t>chromium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or</w:t>
      </w:r>
      <w:proofErr w:type="spellEnd"/>
      <w:r>
        <w:rPr>
          <w:rFonts w:ascii="Cambria;serif" w:hAnsi="Cambria;serif"/>
          <w:color w:val="000000"/>
          <w:sz w:val="22"/>
        </w:rPr>
        <w:t xml:space="preserve"> heavy </w:t>
      </w:r>
      <w:proofErr w:type="spellStart"/>
      <w:r>
        <w:rPr>
          <w:rFonts w:ascii="Cambria;serif" w:hAnsi="Cambria;serif"/>
          <w:color w:val="000000"/>
          <w:sz w:val="22"/>
        </w:rPr>
        <w:t>metals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contaminate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sources</w:t>
      </w:r>
      <w:proofErr w:type="spellEnd"/>
      <w:r>
        <w:rPr>
          <w:rFonts w:ascii="Cambria;serif" w:hAnsi="Cambria;serif"/>
          <w:color w:val="000000"/>
          <w:sz w:val="22"/>
        </w:rPr>
        <w:t xml:space="preserve"> are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course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consumed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children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toddlers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disrupting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their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growth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development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5BB32D53" w14:textId="77777777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color w:val="000000"/>
          <w:sz w:val="22"/>
        </w:rPr>
      </w:pPr>
      <w:r>
        <w:rPr>
          <w:rFonts w:ascii="Cambria;serif" w:hAnsi="Cambria;serif"/>
          <w:color w:val="000000"/>
          <w:sz w:val="22"/>
        </w:rPr>
        <w:t xml:space="preserve">In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face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problem</w:t>
      </w:r>
      <w:proofErr w:type="spellEnd"/>
      <w:r>
        <w:rPr>
          <w:rFonts w:ascii="Cambria;serif" w:hAnsi="Cambria;serif"/>
          <w:color w:val="000000"/>
          <w:sz w:val="22"/>
        </w:rPr>
        <w:t xml:space="preserve">, WALHI South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wants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bring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facts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attention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OHCHR </w:t>
      </w:r>
      <w:proofErr w:type="spellStart"/>
      <w:r>
        <w:rPr>
          <w:rFonts w:ascii="Cambria;serif" w:hAnsi="Cambria;serif"/>
          <w:color w:val="000000"/>
          <w:sz w:val="22"/>
        </w:rPr>
        <w:t>an</w:t>
      </w:r>
      <w:proofErr w:type="spellEnd"/>
      <w:r>
        <w:rPr>
          <w:rFonts w:ascii="Cambria;serif" w:hAnsi="Cambria;serif"/>
          <w:color w:val="000000"/>
          <w:sz w:val="22"/>
        </w:rPr>
        <w:t xml:space="preserve"> UN </w:t>
      </w:r>
      <w:proofErr w:type="spellStart"/>
      <w:r>
        <w:rPr>
          <w:rFonts w:ascii="Cambria;serif" w:hAnsi="Cambria;serif"/>
          <w:color w:val="000000"/>
          <w:sz w:val="22"/>
        </w:rPr>
        <w:t>Special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Rapporteurs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kindly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ask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support</w:t>
      </w:r>
      <w:proofErr w:type="spellEnd"/>
      <w:r>
        <w:rPr>
          <w:rFonts w:ascii="Cambria;serif" w:hAnsi="Cambria;serif"/>
          <w:color w:val="000000"/>
          <w:sz w:val="22"/>
        </w:rPr>
        <w:t xml:space="preserve">. PT Vale Indonesia has </w:t>
      </w:r>
      <w:proofErr w:type="spellStart"/>
      <w:r>
        <w:rPr>
          <w:rFonts w:ascii="Cambria;serif" w:hAnsi="Cambria;serif"/>
          <w:color w:val="000000"/>
          <w:sz w:val="22"/>
        </w:rPr>
        <w:t>polluted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lakes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heavy </w:t>
      </w:r>
      <w:proofErr w:type="spellStart"/>
      <w:r>
        <w:rPr>
          <w:rFonts w:ascii="Cambria;serif" w:hAnsi="Cambria;serif"/>
          <w:color w:val="000000"/>
          <w:sz w:val="22"/>
        </w:rPr>
        <w:t>metals</w:t>
      </w:r>
      <w:proofErr w:type="spellEnd"/>
      <w:r>
        <w:rPr>
          <w:rFonts w:ascii="Cambria;serif" w:hAnsi="Cambria;serif"/>
          <w:color w:val="000000"/>
          <w:sz w:val="22"/>
        </w:rPr>
        <w:t>. </w:t>
      </w:r>
    </w:p>
    <w:p w14:paraId="03DEA6AB" w14:textId="77777777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demand</w:t>
      </w:r>
      <w:proofErr w:type="spellEnd"/>
      <w:r>
        <w:rPr>
          <w:rFonts w:ascii="Cambria;serif" w:hAnsi="Cambria;serif"/>
          <w:color w:val="000000"/>
          <w:sz w:val="22"/>
        </w:rPr>
        <w:t>:</w:t>
      </w:r>
    </w:p>
    <w:p w14:paraId="0FAC959D" w14:textId="77777777" w:rsidR="000126DA" w:rsidRDefault="003101FE">
      <w:pPr>
        <w:pStyle w:val="BodyText"/>
        <w:numPr>
          <w:ilvl w:val="0"/>
          <w:numId w:val="1"/>
        </w:numPr>
        <w:tabs>
          <w:tab w:val="left" w:pos="707"/>
        </w:tabs>
        <w:spacing w:before="240" w:after="0" w:line="331" w:lineRule="auto"/>
        <w:jc w:val="both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companies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own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</w:t>
      </w:r>
      <w:proofErr w:type="spellStart"/>
      <w:r>
        <w:rPr>
          <w:rFonts w:ascii="Cambria;serif" w:hAnsi="Cambria;serif"/>
          <w:color w:val="000000"/>
          <w:sz w:val="22"/>
        </w:rPr>
        <w:t>Indonesia’s</w:t>
      </w:r>
      <w:proofErr w:type="spellEnd"/>
      <w:r>
        <w:rPr>
          <w:rFonts w:ascii="Cambria;serif" w:hAnsi="Cambria;serif"/>
          <w:color w:val="000000"/>
          <w:sz w:val="22"/>
        </w:rPr>
        <w:t xml:space="preserve"> shares </w:t>
      </w:r>
      <w:proofErr w:type="spellStart"/>
      <w:r>
        <w:rPr>
          <w:rFonts w:ascii="Cambria;serif" w:hAnsi="Cambria;serif"/>
          <w:color w:val="000000"/>
          <w:sz w:val="22"/>
        </w:rPr>
        <w:t>take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responsibility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6AF450F2" w14:textId="77777777" w:rsidR="000126DA" w:rsidRDefault="003101FE">
      <w:pPr>
        <w:pStyle w:val="BodyText"/>
        <w:numPr>
          <w:ilvl w:val="0"/>
          <w:numId w:val="1"/>
        </w:numPr>
        <w:tabs>
          <w:tab w:val="left" w:pos="707"/>
        </w:tabs>
        <w:spacing w:after="160" w:line="331" w:lineRule="auto"/>
        <w:jc w:val="both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also</w:t>
      </w:r>
      <w:proofErr w:type="spellEnd"/>
      <w:r>
        <w:rPr>
          <w:rFonts w:ascii="Cambria;serif" w:hAnsi="Cambria;serif"/>
          <w:color w:val="000000"/>
          <w:sz w:val="22"/>
        </w:rPr>
        <w:t xml:space="preserve"> urge </w:t>
      </w:r>
      <w:proofErr w:type="spellStart"/>
      <w:r>
        <w:rPr>
          <w:rFonts w:ascii="Cambria;serif" w:hAnsi="Cambria;serif"/>
          <w:color w:val="000000"/>
          <w:sz w:val="22"/>
        </w:rPr>
        <w:t>countries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own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</w:t>
      </w:r>
      <w:proofErr w:type="spellStart"/>
      <w:r>
        <w:rPr>
          <w:rFonts w:ascii="Cambria;serif" w:hAnsi="Cambria;serif"/>
          <w:color w:val="000000"/>
          <w:sz w:val="22"/>
        </w:rPr>
        <w:t>Indonesia’s</w:t>
      </w:r>
      <w:proofErr w:type="spellEnd"/>
      <w:r>
        <w:rPr>
          <w:rFonts w:ascii="Cambria;serif" w:hAnsi="Cambria;serif"/>
          <w:color w:val="000000"/>
          <w:sz w:val="22"/>
        </w:rPr>
        <w:t xml:space="preserve"> shares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carry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out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an</w:t>
      </w:r>
      <w:proofErr w:type="spellEnd"/>
      <w:r>
        <w:rPr>
          <w:rFonts w:ascii="Cambria;serif" w:hAnsi="Cambria;serif"/>
          <w:color w:val="000000"/>
          <w:sz w:val="22"/>
        </w:rPr>
        <w:t xml:space="preserve"> extraterritorial </w:t>
      </w:r>
      <w:proofErr w:type="spellStart"/>
      <w:r>
        <w:rPr>
          <w:rFonts w:ascii="Cambria;serif" w:hAnsi="Cambria;serif"/>
          <w:color w:val="000000"/>
          <w:sz w:val="22"/>
        </w:rPr>
        <w:t>obligation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stop heavy metal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Lawewu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sources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Asuli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Village</w:t>
      </w:r>
      <w:proofErr w:type="spellEnd"/>
      <w:r>
        <w:rPr>
          <w:rFonts w:ascii="Cambria;serif" w:hAnsi="Cambria;serif"/>
          <w:color w:val="000000"/>
          <w:sz w:val="22"/>
        </w:rPr>
        <w:t xml:space="preserve">, East </w:t>
      </w:r>
      <w:proofErr w:type="spellStart"/>
      <w:r>
        <w:rPr>
          <w:rFonts w:ascii="Cambria;serif" w:hAnsi="Cambria;serif"/>
          <w:color w:val="000000"/>
          <w:sz w:val="22"/>
        </w:rPr>
        <w:t>Luwu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District</w:t>
      </w:r>
      <w:proofErr w:type="spellEnd"/>
      <w:r>
        <w:rPr>
          <w:rFonts w:ascii="Cambria;serif" w:hAnsi="Cambria;serif"/>
          <w:color w:val="000000"/>
          <w:sz w:val="22"/>
        </w:rPr>
        <w:t xml:space="preserve">, and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save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people’s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lives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especially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women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who</w:t>
      </w:r>
      <w:proofErr w:type="spellEnd"/>
      <w:r>
        <w:rPr>
          <w:rFonts w:ascii="Cambria;serif" w:hAnsi="Cambria;serif"/>
          <w:color w:val="000000"/>
          <w:sz w:val="22"/>
        </w:rPr>
        <w:t xml:space="preserve"> are in </w:t>
      </w:r>
      <w:proofErr w:type="spellStart"/>
      <w:r>
        <w:rPr>
          <w:rFonts w:ascii="Cambria;serif" w:hAnsi="Cambria;serif"/>
          <w:color w:val="000000"/>
          <w:sz w:val="22"/>
        </w:rPr>
        <w:t>greater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danger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heavy metal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39D2347F" w14:textId="77777777" w:rsidR="000126DA" w:rsidRDefault="003101FE">
      <w:pPr>
        <w:pStyle w:val="BodyText"/>
        <w:spacing w:before="240" w:after="160" w:line="331" w:lineRule="auto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Indonesia, </w:t>
      </w: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demand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they</w:t>
      </w:r>
      <w:proofErr w:type="spellEnd"/>
      <w:r>
        <w:rPr>
          <w:rFonts w:ascii="Cambria;serif" w:hAnsi="Cambria;serif"/>
          <w:color w:val="000000"/>
          <w:sz w:val="22"/>
        </w:rPr>
        <w:t>:</w:t>
      </w:r>
    </w:p>
    <w:p w14:paraId="5034CB38" w14:textId="77777777" w:rsidR="000126DA" w:rsidRDefault="003101FE">
      <w:pPr>
        <w:pStyle w:val="BodyText"/>
        <w:numPr>
          <w:ilvl w:val="0"/>
          <w:numId w:val="2"/>
        </w:numPr>
        <w:tabs>
          <w:tab w:val="left" w:pos="707"/>
        </w:tabs>
        <w:spacing w:before="240" w:after="0" w:line="331" w:lineRule="auto"/>
        <w:rPr>
          <w:rFonts w:ascii="Arial" w:hAnsi="Arial"/>
          <w:color w:val="000000"/>
          <w:sz w:val="22"/>
        </w:rPr>
      </w:pPr>
      <w:r>
        <w:rPr>
          <w:rFonts w:ascii="Cambria;serif" w:hAnsi="Cambria;serif"/>
          <w:color w:val="000000"/>
          <w:sz w:val="22"/>
        </w:rPr>
        <w:t xml:space="preserve">Stop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activities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essential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ecosystem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areas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such</w:t>
      </w:r>
      <w:proofErr w:type="spellEnd"/>
      <w:r>
        <w:rPr>
          <w:rFonts w:ascii="Cambria;serif" w:hAnsi="Cambria;serif"/>
          <w:color w:val="000000"/>
          <w:sz w:val="22"/>
        </w:rPr>
        <w:t xml:space="preserve"> as </w:t>
      </w:r>
      <w:proofErr w:type="spellStart"/>
      <w:r>
        <w:rPr>
          <w:rFonts w:ascii="Cambria;serif" w:hAnsi="Cambria;serif"/>
          <w:color w:val="000000"/>
          <w:sz w:val="22"/>
        </w:rPr>
        <w:t>rainforests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areas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especially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catchment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areas</w:t>
      </w:r>
      <w:proofErr w:type="spellEnd"/>
      <w:r>
        <w:rPr>
          <w:rFonts w:ascii="Cambria;serif" w:hAnsi="Cambria;serif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 xml:space="preserve"> </w:t>
      </w:r>
    </w:p>
    <w:p w14:paraId="14651071" w14:textId="77777777" w:rsidR="000126DA" w:rsidRDefault="003101FE">
      <w:pPr>
        <w:pStyle w:val="BodyText"/>
        <w:numPr>
          <w:ilvl w:val="0"/>
          <w:numId w:val="2"/>
        </w:numPr>
        <w:tabs>
          <w:tab w:val="left" w:pos="707"/>
        </w:tabs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Cambria;serif" w:hAnsi="Cambria;serif"/>
          <w:color w:val="000000"/>
          <w:sz w:val="22"/>
        </w:rPr>
        <w:t xml:space="preserve">Stop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activities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areas</w:t>
      </w:r>
      <w:proofErr w:type="spellEnd"/>
      <w:r>
        <w:rPr>
          <w:rFonts w:ascii="Cambria;serif" w:hAnsi="Cambria;serif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 xml:space="preserve"> </w:t>
      </w:r>
    </w:p>
    <w:p w14:paraId="04348483" w14:textId="77777777" w:rsidR="000126DA" w:rsidRDefault="003101FE">
      <w:pPr>
        <w:pStyle w:val="BodyText"/>
        <w:numPr>
          <w:ilvl w:val="0"/>
          <w:numId w:val="2"/>
        </w:numPr>
        <w:tabs>
          <w:tab w:val="left" w:pos="707"/>
        </w:tabs>
        <w:spacing w:after="240" w:line="331" w:lineRule="auto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Restore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environment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river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areas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source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areas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6DCC57AD" w14:textId="77777777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together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indigenous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peoples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farmers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women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who</w:t>
      </w:r>
      <w:proofErr w:type="spellEnd"/>
      <w:r>
        <w:rPr>
          <w:rFonts w:ascii="Cambria;serif" w:hAnsi="Cambria;serif"/>
          <w:color w:val="000000"/>
          <w:sz w:val="22"/>
        </w:rPr>
        <w:t xml:space="preserve"> are </w:t>
      </w:r>
      <w:proofErr w:type="spellStart"/>
      <w:r>
        <w:rPr>
          <w:rFonts w:ascii="Cambria;serif" w:hAnsi="Cambria;serif"/>
          <w:color w:val="000000"/>
          <w:sz w:val="22"/>
        </w:rPr>
        <w:t>affected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pollution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rivers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wells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request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or</w:t>
      </w:r>
      <w:proofErr w:type="spellEnd"/>
      <w:r>
        <w:rPr>
          <w:rFonts w:ascii="Cambria;serif" w:hAnsi="Cambria;serif"/>
          <w:color w:val="000000"/>
          <w:sz w:val="22"/>
        </w:rPr>
        <w:t xml:space="preserve"> invite OHCHR </w:t>
      </w:r>
      <w:proofErr w:type="spellStart"/>
      <w:r>
        <w:rPr>
          <w:rFonts w:ascii="Cambria;serif" w:hAnsi="Cambria;serif"/>
          <w:color w:val="000000"/>
          <w:sz w:val="22"/>
        </w:rPr>
        <w:t>or</w:t>
      </w:r>
      <w:proofErr w:type="spellEnd"/>
      <w:r>
        <w:rPr>
          <w:rFonts w:ascii="Cambria;serif" w:hAnsi="Cambria;serif"/>
          <w:color w:val="000000"/>
          <w:sz w:val="22"/>
        </w:rPr>
        <w:t xml:space="preserve"> UN </w:t>
      </w:r>
      <w:proofErr w:type="spellStart"/>
      <w:r>
        <w:rPr>
          <w:rFonts w:ascii="Cambria;serif" w:hAnsi="Cambria;serif"/>
          <w:color w:val="000000"/>
          <w:sz w:val="22"/>
        </w:rPr>
        <w:t>special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Rapporteurs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come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Indonesia (</w:t>
      </w:r>
      <w:proofErr w:type="spellStart"/>
      <w:r>
        <w:rPr>
          <w:rFonts w:ascii="Cambria;serif" w:hAnsi="Cambria;serif"/>
          <w:color w:val="000000"/>
          <w:sz w:val="22"/>
        </w:rPr>
        <w:t>Sorowako</w:t>
      </w:r>
      <w:proofErr w:type="spellEnd"/>
      <w:r>
        <w:rPr>
          <w:rFonts w:ascii="Cambria;serif" w:hAnsi="Cambria;serif"/>
          <w:color w:val="000000"/>
          <w:sz w:val="22"/>
        </w:rPr>
        <w:t xml:space="preserve">),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see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hear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get</w:t>
      </w:r>
      <w:proofErr w:type="spellEnd"/>
      <w:r>
        <w:rPr>
          <w:rFonts w:ascii="Cambria;serif" w:hAnsi="Cambria;serif"/>
          <w:color w:val="000000"/>
          <w:sz w:val="22"/>
        </w:rPr>
        <w:t xml:space="preserve"> a </w:t>
      </w:r>
      <w:proofErr w:type="spellStart"/>
      <w:r>
        <w:rPr>
          <w:rFonts w:ascii="Cambria;serif" w:hAnsi="Cambria;serif"/>
          <w:color w:val="000000"/>
          <w:sz w:val="22"/>
        </w:rPr>
        <w:t>direct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impression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problem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are </w:t>
      </w:r>
      <w:proofErr w:type="spellStart"/>
      <w:r>
        <w:rPr>
          <w:rFonts w:ascii="Cambria;serif" w:hAnsi="Cambria;serif"/>
          <w:color w:val="000000"/>
          <w:sz w:val="22"/>
        </w:rPr>
        <w:t>reporting</w:t>
      </w:r>
      <w:proofErr w:type="spellEnd"/>
      <w:r>
        <w:rPr>
          <w:rFonts w:ascii="Cambria;serif" w:hAnsi="Cambria;serif"/>
          <w:color w:val="000000"/>
          <w:sz w:val="22"/>
        </w:rPr>
        <w:t xml:space="preserve">.  I </w:t>
      </w:r>
      <w:proofErr w:type="spellStart"/>
      <w:r>
        <w:rPr>
          <w:rFonts w:ascii="Cambria;serif" w:hAnsi="Cambria;serif"/>
          <w:color w:val="000000"/>
          <w:sz w:val="22"/>
        </w:rPr>
        <w:t>also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ask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recommendations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from</w:t>
      </w:r>
      <w:proofErr w:type="spellEnd"/>
      <w:r>
        <w:rPr>
          <w:rFonts w:ascii="Cambria;serif" w:hAnsi="Cambria;serif"/>
          <w:color w:val="000000"/>
          <w:sz w:val="22"/>
        </w:rPr>
        <w:t xml:space="preserve"> OHCHR and </w:t>
      </w:r>
      <w:proofErr w:type="spellStart"/>
      <w:r>
        <w:rPr>
          <w:rFonts w:ascii="Cambria;serif" w:hAnsi="Cambria;serif"/>
          <w:color w:val="000000"/>
          <w:sz w:val="22"/>
        </w:rPr>
        <w:t>Special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Rapporteurs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how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get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strong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protection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safeguard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my</w:t>
      </w:r>
      <w:proofErr w:type="spellEnd"/>
      <w:r>
        <w:rPr>
          <w:rFonts w:ascii="Cambria;serif" w:hAnsi="Cambria;serif"/>
          <w:color w:val="000000"/>
          <w:sz w:val="22"/>
        </w:rPr>
        <w:t xml:space="preserve"> safety as </w:t>
      </w:r>
      <w:proofErr w:type="spellStart"/>
      <w:r>
        <w:rPr>
          <w:rFonts w:ascii="Cambria;serif" w:hAnsi="Cambria;serif"/>
          <w:color w:val="000000"/>
          <w:sz w:val="22"/>
        </w:rPr>
        <w:t>an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environmental</w:t>
      </w:r>
      <w:proofErr w:type="spellEnd"/>
      <w:r>
        <w:rPr>
          <w:rFonts w:ascii="Cambria;serif" w:hAnsi="Cambria;serif"/>
          <w:color w:val="000000"/>
          <w:sz w:val="22"/>
        </w:rPr>
        <w:t xml:space="preserve"> defender and local </w:t>
      </w:r>
      <w:proofErr w:type="spellStart"/>
      <w:r>
        <w:rPr>
          <w:rFonts w:ascii="Cambria;serif" w:hAnsi="Cambria;serif"/>
          <w:color w:val="000000"/>
          <w:sz w:val="22"/>
        </w:rPr>
        <w:t>community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members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such</w:t>
      </w:r>
      <w:proofErr w:type="spellEnd"/>
      <w:r>
        <w:rPr>
          <w:rFonts w:ascii="Cambria;serif" w:hAnsi="Cambria;serif"/>
          <w:color w:val="000000"/>
          <w:sz w:val="22"/>
        </w:rPr>
        <w:t xml:space="preserve"> as </w:t>
      </w:r>
      <w:proofErr w:type="spellStart"/>
      <w:r>
        <w:rPr>
          <w:rFonts w:ascii="Cambria;serif" w:hAnsi="Cambria;serif"/>
          <w:color w:val="000000"/>
          <w:sz w:val="22"/>
        </w:rPr>
        <w:t>Hamrullah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Sombe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wife</w:t>
      </w:r>
      <w:proofErr w:type="spellEnd"/>
      <w:r>
        <w:rPr>
          <w:rFonts w:ascii="Cambria;serif" w:hAnsi="Cambria;serif"/>
          <w:color w:val="000000"/>
          <w:sz w:val="22"/>
        </w:rPr>
        <w:t xml:space="preserve"> and Pak </w:t>
      </w:r>
      <w:proofErr w:type="spellStart"/>
      <w:r>
        <w:rPr>
          <w:rFonts w:ascii="Cambria;serif" w:hAnsi="Cambria;serif"/>
          <w:color w:val="000000"/>
          <w:sz w:val="22"/>
        </w:rPr>
        <w:t>Yadin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from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various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potential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attacks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such</w:t>
      </w:r>
      <w:proofErr w:type="spellEnd"/>
      <w:r>
        <w:rPr>
          <w:rFonts w:ascii="Cambria;serif" w:hAnsi="Cambria;serif"/>
          <w:color w:val="000000"/>
          <w:sz w:val="22"/>
        </w:rPr>
        <w:t xml:space="preserve"> as </w:t>
      </w:r>
      <w:proofErr w:type="spellStart"/>
      <w:r>
        <w:rPr>
          <w:rFonts w:ascii="Cambria;serif" w:hAnsi="Cambria;serif"/>
          <w:color w:val="000000"/>
          <w:sz w:val="22"/>
        </w:rPr>
        <w:t>intimidation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criminalization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all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have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been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suffering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recently</w:t>
      </w:r>
      <w:proofErr w:type="spellEnd"/>
      <w:r>
        <w:rPr>
          <w:rFonts w:ascii="Cambria;serif" w:hAnsi="Cambria;serif"/>
          <w:color w:val="000000"/>
          <w:sz w:val="22"/>
        </w:rPr>
        <w:t>. </w:t>
      </w:r>
    </w:p>
    <w:p w14:paraId="534C69A1" w14:textId="77777777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Indonesian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Government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President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Indonesia, </w:t>
      </w:r>
      <w:proofErr w:type="spellStart"/>
      <w:r>
        <w:rPr>
          <w:rFonts w:ascii="Cambria;serif" w:hAnsi="Cambria;serif"/>
          <w:color w:val="000000"/>
          <w:sz w:val="22"/>
        </w:rPr>
        <w:t>Joko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Widodo</w:t>
      </w:r>
      <w:proofErr w:type="spellEnd"/>
      <w:r>
        <w:rPr>
          <w:rFonts w:ascii="Cambria;serif" w:hAnsi="Cambria;serif"/>
          <w:color w:val="000000"/>
          <w:sz w:val="22"/>
        </w:rPr>
        <w:t xml:space="preserve"> and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Minister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Energy and Mineral </w:t>
      </w:r>
      <w:proofErr w:type="spellStart"/>
      <w:r>
        <w:rPr>
          <w:rFonts w:ascii="Cambria;serif" w:hAnsi="Cambria;serif"/>
          <w:color w:val="000000"/>
          <w:sz w:val="22"/>
        </w:rPr>
        <w:t>Resources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Republic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Indonesia </w:t>
      </w: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demand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they</w:t>
      </w:r>
      <w:proofErr w:type="spellEnd"/>
      <w:r>
        <w:rPr>
          <w:rFonts w:ascii="Cambria;serif" w:hAnsi="Cambria;serif"/>
          <w:color w:val="000000"/>
          <w:sz w:val="22"/>
        </w:rPr>
        <w:t>:</w:t>
      </w:r>
    </w:p>
    <w:p w14:paraId="357D20FA" w14:textId="77777777" w:rsidR="000126DA" w:rsidRDefault="003101FE">
      <w:pPr>
        <w:pStyle w:val="BodyText"/>
        <w:numPr>
          <w:ilvl w:val="0"/>
          <w:numId w:val="3"/>
        </w:numPr>
        <w:tabs>
          <w:tab w:val="left" w:pos="707"/>
        </w:tabs>
        <w:spacing w:before="240" w:after="160" w:line="331" w:lineRule="auto"/>
        <w:jc w:val="both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Review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</w:t>
      </w:r>
      <w:proofErr w:type="spellStart"/>
      <w:r>
        <w:rPr>
          <w:rFonts w:ascii="Cambria;serif" w:hAnsi="Cambria;serif"/>
          <w:color w:val="000000"/>
          <w:sz w:val="22"/>
        </w:rPr>
        <w:t>Indonesia’s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concession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Exclude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essential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ecosystem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areas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like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rainforests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from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concession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1C66E858" w14:textId="77777777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report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hope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provide</w:t>
      </w:r>
      <w:proofErr w:type="spellEnd"/>
      <w:r>
        <w:rPr>
          <w:rFonts w:ascii="Cambria;serif" w:hAnsi="Cambria;serif"/>
          <w:color w:val="000000"/>
          <w:sz w:val="22"/>
        </w:rPr>
        <w:t xml:space="preserve"> a </w:t>
      </w:r>
      <w:proofErr w:type="spellStart"/>
      <w:r>
        <w:rPr>
          <w:rFonts w:ascii="Cambria;serif" w:hAnsi="Cambria;serif"/>
          <w:color w:val="000000"/>
          <w:sz w:val="22"/>
        </w:rPr>
        <w:t>sense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justice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for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society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uphold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values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human </w:t>
      </w:r>
      <w:proofErr w:type="spellStart"/>
      <w:r>
        <w:rPr>
          <w:rFonts w:ascii="Cambria;serif" w:hAnsi="Cambria;serif"/>
          <w:color w:val="000000"/>
          <w:sz w:val="22"/>
        </w:rPr>
        <w:t>rights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especially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those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women</w:t>
      </w:r>
      <w:proofErr w:type="spellEnd"/>
      <w:r>
        <w:rPr>
          <w:rFonts w:ascii="Cambria;serif" w:hAnsi="Cambria;serif"/>
          <w:color w:val="000000"/>
          <w:sz w:val="22"/>
        </w:rPr>
        <w:t xml:space="preserve">, and </w:t>
      </w:r>
      <w:proofErr w:type="spellStart"/>
      <w:r>
        <w:rPr>
          <w:rFonts w:ascii="Cambria;serif" w:hAnsi="Cambria;serif"/>
          <w:color w:val="000000"/>
          <w:sz w:val="22"/>
        </w:rPr>
        <w:t>protect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environmental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rights</w:t>
      </w:r>
      <w:proofErr w:type="spellEnd"/>
      <w:r>
        <w:rPr>
          <w:rFonts w:ascii="Cambria;serif" w:hAnsi="Cambria;serif"/>
          <w:color w:val="000000"/>
          <w:sz w:val="22"/>
        </w:rPr>
        <w:t>.</w:t>
      </w:r>
    </w:p>
    <w:p w14:paraId="32EC436C" w14:textId="77777777" w:rsidR="000126DA" w:rsidRDefault="003101FE">
      <w:pPr>
        <w:pStyle w:val="BodyText"/>
        <w:spacing w:before="240" w:after="160" w:line="331" w:lineRule="auto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We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submit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report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to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you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behalf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Indigenous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peoples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farmers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fishermen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youth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laborers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women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animals</w:t>
      </w:r>
      <w:proofErr w:type="spellEnd"/>
      <w:r>
        <w:rPr>
          <w:rFonts w:ascii="Cambria;serif" w:hAnsi="Cambria;serif"/>
          <w:color w:val="000000"/>
          <w:sz w:val="22"/>
        </w:rPr>
        <w:t xml:space="preserve">, and </w:t>
      </w:r>
      <w:proofErr w:type="spellStart"/>
      <w:r>
        <w:rPr>
          <w:rFonts w:ascii="Cambria;serif" w:hAnsi="Cambria;serif"/>
          <w:color w:val="000000"/>
          <w:sz w:val="22"/>
        </w:rPr>
        <w:t>trees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that</w:t>
      </w:r>
      <w:proofErr w:type="spellEnd"/>
      <w:r>
        <w:rPr>
          <w:rFonts w:ascii="Cambria;serif" w:hAnsi="Cambria;serif"/>
          <w:color w:val="000000"/>
          <w:sz w:val="22"/>
        </w:rPr>
        <w:t xml:space="preserve"> are </w:t>
      </w:r>
      <w:proofErr w:type="spellStart"/>
      <w:r>
        <w:rPr>
          <w:rFonts w:ascii="Cambria;serif" w:hAnsi="Cambria;serif"/>
          <w:color w:val="000000"/>
          <w:sz w:val="22"/>
        </w:rPr>
        <w:t>impacted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Vale Indonesia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in East </w:t>
      </w:r>
      <w:proofErr w:type="spellStart"/>
      <w:r>
        <w:rPr>
          <w:rFonts w:ascii="Cambria;serif" w:hAnsi="Cambria;serif"/>
          <w:color w:val="000000"/>
          <w:sz w:val="22"/>
        </w:rPr>
        <w:t>Luwu</w:t>
      </w:r>
      <w:proofErr w:type="spellEnd"/>
      <w:r>
        <w:rPr>
          <w:rFonts w:ascii="Cambria;serif" w:hAnsi="Cambria;serif"/>
          <w:color w:val="000000"/>
          <w:sz w:val="22"/>
        </w:rPr>
        <w:t>, Indonesia.</w:t>
      </w:r>
    </w:p>
    <w:p w14:paraId="29683065" w14:textId="338D243B" w:rsidR="000126DA" w:rsidRPr="00422A7A" w:rsidRDefault="003101FE" w:rsidP="00422A7A">
      <w:pPr>
        <w:pStyle w:val="BodyText"/>
        <w:spacing w:before="240" w:after="160" w:line="331" w:lineRule="auto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Yours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faithfully</w:t>
      </w:r>
      <w:proofErr w:type="spellEnd"/>
      <w:r>
        <w:rPr>
          <w:rFonts w:ascii="Cambria;serif" w:hAnsi="Cambria;serif"/>
          <w:color w:val="000000"/>
          <w:sz w:val="22"/>
        </w:rPr>
        <w:t>,</w:t>
      </w:r>
    </w:p>
    <w:p w14:paraId="1D1565B7" w14:textId="2F219585" w:rsidR="000126DA" w:rsidRDefault="003101FE" w:rsidP="00617B7A">
      <w:pPr>
        <w:pStyle w:val="BodyText"/>
        <w:spacing w:after="0" w:line="331" w:lineRule="auto"/>
        <w:rPr>
          <w:rFonts w:ascii="Cambria;serif" w:hAnsi="Cambria;serif"/>
          <w:b/>
          <w:color w:val="000000"/>
          <w:sz w:val="22"/>
        </w:rPr>
      </w:pPr>
      <w:r>
        <w:rPr>
          <w:rFonts w:ascii="Cambria;serif" w:hAnsi="Cambria;serif"/>
          <w:b/>
          <w:color w:val="000000"/>
          <w:sz w:val="22"/>
        </w:rPr>
        <w:t>Muhammad Al Amin</w:t>
      </w:r>
    </w:p>
    <w:p w14:paraId="58EBDAD8" w14:textId="77777777" w:rsidR="000126DA" w:rsidRDefault="003101FE" w:rsidP="00617B7A">
      <w:pPr>
        <w:pStyle w:val="BodyText"/>
        <w:spacing w:after="160" w:line="331" w:lineRule="auto"/>
        <w:rPr>
          <w:rFonts w:ascii="Cambria;serif" w:hAnsi="Cambria;serif"/>
          <w:b/>
          <w:color w:val="000000"/>
          <w:sz w:val="22"/>
        </w:rPr>
      </w:pPr>
      <w:r>
        <w:rPr>
          <w:rFonts w:ascii="Cambria;serif" w:hAnsi="Cambria;serif"/>
          <w:b/>
          <w:color w:val="000000"/>
          <w:sz w:val="22"/>
        </w:rPr>
        <w:t xml:space="preserve">WALHI South </w:t>
      </w:r>
      <w:proofErr w:type="spellStart"/>
      <w:r>
        <w:rPr>
          <w:rFonts w:ascii="Cambria;serif" w:hAnsi="Cambria;serif"/>
          <w:b/>
          <w:color w:val="000000"/>
          <w:sz w:val="22"/>
        </w:rPr>
        <w:t>Sulawesi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of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Executive Director / </w:t>
      </w:r>
      <w:proofErr w:type="spellStart"/>
      <w:r>
        <w:rPr>
          <w:rFonts w:ascii="Cambria;serif" w:hAnsi="Cambria;serif"/>
          <w:b/>
          <w:color w:val="000000"/>
          <w:sz w:val="22"/>
        </w:rPr>
        <w:t>Rapporteur</w:t>
      </w:r>
      <w:proofErr w:type="spellEnd"/>
    </w:p>
    <w:p w14:paraId="6B37879A" w14:textId="77777777" w:rsidR="000126DA" w:rsidRDefault="003101FE" w:rsidP="00617B7A">
      <w:pPr>
        <w:pStyle w:val="BodyText"/>
        <w:spacing w:after="160"/>
      </w:pPr>
      <w:proofErr w:type="spellStart"/>
      <w:r>
        <w:rPr>
          <w:rFonts w:ascii="Cambria;serif" w:hAnsi="Cambria;serif"/>
          <w:color w:val="000000"/>
          <w:sz w:val="22"/>
        </w:rPr>
        <w:t>Phone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number</w:t>
      </w:r>
      <w:proofErr w:type="spellEnd"/>
      <w:r>
        <w:rPr>
          <w:color w:val="000000"/>
        </w:rPr>
        <w:t xml:space="preserve"> </w:t>
      </w:r>
      <w:r>
        <w:rPr>
          <w:rFonts w:ascii="Cambria;serif" w:hAnsi="Cambria;serif"/>
          <w:color w:val="000000"/>
          <w:sz w:val="22"/>
        </w:rPr>
        <w:t>: +62822 9393 9591</w:t>
      </w:r>
    </w:p>
    <w:p w14:paraId="4C5A17CE" w14:textId="77777777" w:rsidR="000126DA" w:rsidRDefault="003101FE" w:rsidP="00617B7A">
      <w:pPr>
        <w:pStyle w:val="BodyText"/>
        <w:spacing w:after="160"/>
      </w:pPr>
      <w:r>
        <w:rPr>
          <w:rFonts w:ascii="Cambria;serif" w:hAnsi="Cambria;serif"/>
          <w:color w:val="000000"/>
          <w:sz w:val="22"/>
        </w:rPr>
        <w:t xml:space="preserve">Email: </w:t>
      </w:r>
      <w:r>
        <w:rPr>
          <w:rFonts w:ascii="Cambria;serif" w:hAnsi="Cambria;serif"/>
          <w:color w:val="0000FF"/>
          <w:sz w:val="22"/>
          <w:u w:val="single"/>
        </w:rPr>
        <w:t>muhammad.al.amien@gmail.com</w:t>
      </w:r>
    </w:p>
    <w:p w14:paraId="3750133A" w14:textId="74D95A9A" w:rsidR="000126DA" w:rsidRDefault="003101FE" w:rsidP="00617B7A">
      <w:pPr>
        <w:pStyle w:val="BodyText"/>
        <w:spacing w:after="160"/>
        <w:rPr>
          <w:rFonts w:ascii="Cambria;serif" w:hAnsi="Cambria;serif"/>
          <w:color w:val="000000"/>
          <w:sz w:val="22"/>
        </w:rPr>
      </w:pPr>
      <w:r>
        <w:rPr>
          <w:rFonts w:ascii="Cambria;serif" w:hAnsi="Cambria;serif"/>
          <w:color w:val="000000"/>
          <w:sz w:val="22"/>
        </w:rPr>
        <w:t xml:space="preserve">Office </w:t>
      </w:r>
      <w:proofErr w:type="spellStart"/>
      <w:r>
        <w:rPr>
          <w:rFonts w:ascii="Cambria;serif" w:hAnsi="Cambria;serif"/>
          <w:color w:val="000000"/>
          <w:sz w:val="22"/>
        </w:rPr>
        <w:t>address</w:t>
      </w:r>
      <w:proofErr w:type="spellEnd"/>
      <w:r>
        <w:rPr>
          <w:rFonts w:ascii="Cambria;serif" w:hAnsi="Cambria;serif"/>
          <w:color w:val="000000"/>
          <w:sz w:val="22"/>
        </w:rPr>
        <w:t xml:space="preserve">: Jalan </w:t>
      </w:r>
      <w:proofErr w:type="spellStart"/>
      <w:r>
        <w:rPr>
          <w:rFonts w:ascii="Cambria;serif" w:hAnsi="Cambria;serif"/>
          <w:color w:val="000000"/>
          <w:sz w:val="22"/>
        </w:rPr>
        <w:t>Aroepala</w:t>
      </w:r>
      <w:proofErr w:type="spellEnd"/>
      <w:r>
        <w:rPr>
          <w:rFonts w:ascii="Cambria;serif" w:hAnsi="Cambria;serif"/>
          <w:color w:val="000000"/>
          <w:sz w:val="22"/>
        </w:rPr>
        <w:t xml:space="preserve">. </w:t>
      </w:r>
      <w:proofErr w:type="spellStart"/>
      <w:r>
        <w:rPr>
          <w:rFonts w:ascii="Cambria;serif" w:hAnsi="Cambria;serif"/>
          <w:color w:val="000000"/>
          <w:sz w:val="22"/>
        </w:rPr>
        <w:t>Kompleks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Permata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Hijau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Lestari</w:t>
      </w:r>
      <w:proofErr w:type="spellEnd"/>
      <w:r>
        <w:rPr>
          <w:rFonts w:ascii="Cambria;serif" w:hAnsi="Cambria;serif"/>
          <w:color w:val="000000"/>
          <w:sz w:val="22"/>
        </w:rPr>
        <w:t xml:space="preserve"> Blok Q1.8. </w:t>
      </w:r>
      <w:proofErr w:type="spellStart"/>
      <w:r>
        <w:rPr>
          <w:rFonts w:ascii="Cambria;serif" w:hAnsi="Cambria;serif"/>
          <w:color w:val="000000"/>
          <w:sz w:val="22"/>
        </w:rPr>
        <w:t>Maakassar</w:t>
      </w:r>
      <w:proofErr w:type="spellEnd"/>
    </w:p>
    <w:p w14:paraId="5175CEFD" w14:textId="2850BA06" w:rsidR="00617B7A" w:rsidRDefault="00617B7A" w:rsidP="00617B7A">
      <w:pPr>
        <w:pStyle w:val="BodyText"/>
        <w:spacing w:after="160"/>
        <w:rPr>
          <w:rFonts w:ascii="Cambria;serif" w:hAnsi="Cambria;serif"/>
          <w:color w:val="000000"/>
          <w:sz w:val="22"/>
        </w:rPr>
      </w:pPr>
      <w:r>
        <w:rPr>
          <w:noProof/>
        </w:rPr>
        <w:drawing>
          <wp:inline distT="0" distB="0" distL="0" distR="0" wp14:anchorId="7E7FFCA9" wp14:editId="1E83FB26">
            <wp:extent cx="1028700" cy="636667"/>
            <wp:effectExtent l="0" t="0" r="0" b="0"/>
            <wp:docPr id="1" name="Picture 1" descr="A picture containing text, hand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handw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83" cy="65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E664C" w14:textId="77777777" w:rsidR="000126DA" w:rsidRDefault="000126DA">
      <w:pPr>
        <w:pStyle w:val="Lneahorizontal"/>
      </w:pPr>
    </w:p>
    <w:p w14:paraId="5BA73D5C" w14:textId="77777777" w:rsidR="000126DA" w:rsidRDefault="003101FE">
      <w:pPr>
        <w:pStyle w:val="BodyText"/>
        <w:spacing w:before="240" w:after="160" w:line="331" w:lineRule="auto"/>
        <w:jc w:val="both"/>
      </w:pPr>
      <w:r>
        <w:rPr>
          <w:rFonts w:ascii="Cambria;serif" w:hAnsi="Cambria;serif"/>
          <w:b/>
          <w:color w:val="000000"/>
          <w:sz w:val="22"/>
        </w:rPr>
        <w:t xml:space="preserve">WALHI South </w:t>
      </w:r>
      <w:proofErr w:type="spellStart"/>
      <w:r>
        <w:rPr>
          <w:rFonts w:ascii="Cambria;serif" w:hAnsi="Cambria;serif"/>
          <w:b/>
          <w:color w:val="000000"/>
          <w:sz w:val="22"/>
        </w:rPr>
        <w:t>Sulawesi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b/>
          <w:color w:val="000000"/>
          <w:sz w:val="22"/>
        </w:rPr>
        <w:t>is</w:t>
      </w:r>
      <w:proofErr w:type="spellEnd"/>
      <w:r>
        <w:rPr>
          <w:rFonts w:ascii="Cambria;serif" w:hAnsi="Cambria;serif"/>
          <w:b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environmental</w:t>
      </w:r>
      <w:proofErr w:type="spellEnd"/>
      <w:r>
        <w:rPr>
          <w:rFonts w:ascii="Cambria;serif" w:hAnsi="Cambria;serif"/>
          <w:color w:val="000000"/>
          <w:sz w:val="22"/>
        </w:rPr>
        <w:t xml:space="preserve"> and human </w:t>
      </w:r>
      <w:proofErr w:type="spellStart"/>
      <w:r>
        <w:rPr>
          <w:rFonts w:ascii="Cambria;serif" w:hAnsi="Cambria;serif"/>
          <w:color w:val="000000"/>
          <w:sz w:val="22"/>
        </w:rPr>
        <w:t>rights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organization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currently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working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with</w:t>
      </w:r>
      <w:proofErr w:type="spellEnd"/>
      <w:r>
        <w:rPr>
          <w:rFonts w:ascii="Cambria;serif" w:hAnsi="Cambria;serif"/>
          <w:color w:val="000000"/>
          <w:sz w:val="22"/>
        </w:rPr>
        <w:t xml:space="preserve"> local </w:t>
      </w:r>
      <w:proofErr w:type="spellStart"/>
      <w:r>
        <w:rPr>
          <w:rFonts w:ascii="Cambria;serif" w:hAnsi="Cambria;serif"/>
          <w:color w:val="000000"/>
          <w:sz w:val="22"/>
        </w:rPr>
        <w:t>communities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nickel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mining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area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of</w:t>
      </w:r>
      <w:proofErr w:type="spellEnd"/>
      <w:r>
        <w:rPr>
          <w:rFonts w:ascii="Cambria;serif" w:hAnsi="Cambria;serif"/>
          <w:color w:val="000000"/>
          <w:sz w:val="22"/>
        </w:rPr>
        <w:t xml:space="preserve"> PT Vale Indonesia</w:t>
      </w:r>
    </w:p>
    <w:p w14:paraId="39E9E4C3" w14:textId="77777777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color w:val="000000"/>
          <w:sz w:val="22"/>
        </w:rPr>
      </w:pPr>
      <w:r>
        <w:rPr>
          <w:rFonts w:ascii="Cambria;serif" w:hAnsi="Cambria;serif"/>
          <w:color w:val="000000"/>
          <w:sz w:val="22"/>
        </w:rPr>
        <w:t xml:space="preserve">WALHI South </w:t>
      </w:r>
      <w:proofErr w:type="spellStart"/>
      <w:r>
        <w:rPr>
          <w:rFonts w:ascii="Cambria;serif" w:hAnsi="Cambria;serif"/>
          <w:color w:val="000000"/>
          <w:sz w:val="22"/>
        </w:rPr>
        <w:t>Sulawesi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is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supported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by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Rainforest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Rescue</w:t>
      </w:r>
      <w:proofErr w:type="spellEnd"/>
      <w:r>
        <w:rPr>
          <w:rFonts w:ascii="Cambria;serif" w:hAnsi="Cambria;serif"/>
          <w:color w:val="000000"/>
          <w:sz w:val="22"/>
        </w:rPr>
        <w:t xml:space="preserve"> (</w:t>
      </w:r>
      <w:proofErr w:type="spellStart"/>
      <w:r>
        <w:rPr>
          <w:rFonts w:ascii="Cambria;serif" w:hAnsi="Cambria;serif"/>
          <w:color w:val="000000"/>
          <w:sz w:val="22"/>
        </w:rPr>
        <w:t>Rettet</w:t>
      </w:r>
      <w:proofErr w:type="spellEnd"/>
      <w:r>
        <w:rPr>
          <w:rFonts w:ascii="Cambria;serif" w:hAnsi="Cambria;serif"/>
          <w:color w:val="000000"/>
          <w:sz w:val="22"/>
        </w:rPr>
        <w:t xml:space="preserve"> den </w:t>
      </w:r>
      <w:proofErr w:type="spellStart"/>
      <w:r>
        <w:rPr>
          <w:rFonts w:ascii="Cambria;serif" w:hAnsi="Cambria;serif"/>
          <w:color w:val="000000"/>
          <w:sz w:val="22"/>
        </w:rPr>
        <w:t>Regenwald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e.V</w:t>
      </w:r>
      <w:proofErr w:type="spellEnd"/>
      <w:r>
        <w:rPr>
          <w:rFonts w:ascii="Cambria;serif" w:hAnsi="Cambria;serif"/>
          <w:color w:val="000000"/>
          <w:sz w:val="22"/>
        </w:rPr>
        <w:t xml:space="preserve">.), </w:t>
      </w:r>
      <w:proofErr w:type="spellStart"/>
      <w:r>
        <w:rPr>
          <w:rFonts w:ascii="Cambria;serif" w:hAnsi="Cambria;serif"/>
          <w:color w:val="000000"/>
          <w:sz w:val="22"/>
        </w:rPr>
        <w:t>an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environmental</w:t>
      </w:r>
      <w:proofErr w:type="spellEnd"/>
      <w:r>
        <w:rPr>
          <w:rFonts w:ascii="Cambria;serif" w:hAnsi="Cambria;serif"/>
          <w:color w:val="000000"/>
          <w:sz w:val="22"/>
        </w:rPr>
        <w:t xml:space="preserve"> and human </w:t>
      </w:r>
      <w:proofErr w:type="spellStart"/>
      <w:r>
        <w:rPr>
          <w:rFonts w:ascii="Cambria;serif" w:hAnsi="Cambria;serif"/>
          <w:color w:val="000000"/>
          <w:sz w:val="22"/>
        </w:rPr>
        <w:t>rights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organization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based</w:t>
      </w:r>
      <w:proofErr w:type="spellEnd"/>
      <w:r>
        <w:rPr>
          <w:rFonts w:ascii="Cambria;serif" w:hAnsi="Cambria;serif"/>
          <w:color w:val="000000"/>
          <w:sz w:val="22"/>
        </w:rPr>
        <w:t xml:space="preserve"> in </w:t>
      </w:r>
      <w:proofErr w:type="spellStart"/>
      <w:r>
        <w:rPr>
          <w:rFonts w:ascii="Cambria;serif" w:hAnsi="Cambria;serif"/>
          <w:color w:val="000000"/>
          <w:sz w:val="22"/>
        </w:rPr>
        <w:t>Hamburg</w:t>
      </w:r>
      <w:proofErr w:type="spellEnd"/>
      <w:r>
        <w:rPr>
          <w:rFonts w:ascii="Cambria;serif" w:hAnsi="Cambria;serif"/>
          <w:color w:val="000000"/>
          <w:sz w:val="22"/>
        </w:rPr>
        <w:t xml:space="preserve">, </w:t>
      </w:r>
      <w:proofErr w:type="spellStart"/>
      <w:r>
        <w:rPr>
          <w:rFonts w:ascii="Cambria;serif" w:hAnsi="Cambria;serif"/>
          <w:color w:val="000000"/>
          <w:sz w:val="22"/>
        </w:rPr>
        <w:t>Germany</w:t>
      </w:r>
      <w:proofErr w:type="spellEnd"/>
      <w:r>
        <w:rPr>
          <w:rFonts w:ascii="Cambria;serif" w:hAnsi="Cambria;serif"/>
          <w:color w:val="000000"/>
          <w:sz w:val="22"/>
        </w:rPr>
        <w:t>, </w:t>
      </w:r>
    </w:p>
    <w:p w14:paraId="5CF9EDB8" w14:textId="77777777" w:rsidR="000126DA" w:rsidRDefault="003101FE">
      <w:pPr>
        <w:pStyle w:val="BodyText"/>
        <w:spacing w:before="240" w:after="160" w:line="331" w:lineRule="auto"/>
        <w:jc w:val="both"/>
        <w:rPr>
          <w:rFonts w:ascii="Cambria;serif" w:hAnsi="Cambria;serif"/>
          <w:color w:val="000000"/>
          <w:sz w:val="22"/>
        </w:rPr>
      </w:pPr>
      <w:proofErr w:type="spellStart"/>
      <w:r>
        <w:rPr>
          <w:rFonts w:ascii="Cambria;serif" w:hAnsi="Cambria;serif"/>
          <w:color w:val="000000"/>
          <w:sz w:val="22"/>
        </w:rPr>
        <w:t>FoE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Japan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conducted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the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water</w:t>
      </w:r>
      <w:proofErr w:type="spellEnd"/>
      <w:r>
        <w:rPr>
          <w:rFonts w:ascii="Cambria;serif" w:hAnsi="Cambria;serif"/>
          <w:color w:val="000000"/>
          <w:sz w:val="22"/>
        </w:rPr>
        <w:t xml:space="preserve"> </w:t>
      </w:r>
      <w:proofErr w:type="spellStart"/>
      <w:r>
        <w:rPr>
          <w:rFonts w:ascii="Cambria;serif" w:hAnsi="Cambria;serif"/>
          <w:color w:val="000000"/>
          <w:sz w:val="22"/>
        </w:rPr>
        <w:t>testing</w:t>
      </w:r>
      <w:proofErr w:type="spellEnd"/>
    </w:p>
    <w:p w14:paraId="7B21A6B9" w14:textId="77777777" w:rsidR="000126DA" w:rsidRDefault="000126DA"/>
    <w:sectPr w:rsidR="000126D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D8E1" w14:textId="77777777" w:rsidR="00DF196F" w:rsidRDefault="00DF196F" w:rsidP="00DF196F">
      <w:r>
        <w:separator/>
      </w:r>
    </w:p>
  </w:endnote>
  <w:endnote w:type="continuationSeparator" w:id="0">
    <w:p w14:paraId="775FB736" w14:textId="77777777" w:rsidR="00DF196F" w:rsidRDefault="00DF196F" w:rsidP="00DF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4DCA" w14:textId="77777777" w:rsidR="00DF196F" w:rsidRDefault="00DF196F" w:rsidP="00DF196F">
      <w:r>
        <w:separator/>
      </w:r>
    </w:p>
  </w:footnote>
  <w:footnote w:type="continuationSeparator" w:id="0">
    <w:p w14:paraId="661D0DC8" w14:textId="77777777" w:rsidR="00DF196F" w:rsidRDefault="00DF196F" w:rsidP="00DF196F">
      <w:r>
        <w:continuationSeparator/>
      </w:r>
    </w:p>
  </w:footnote>
  <w:footnote w:id="1">
    <w:p w14:paraId="64ED0720" w14:textId="20B6B3F3" w:rsidR="00216865" w:rsidRPr="00216865" w:rsidRDefault="0021686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265973" w:rsidRPr="00910A37">
          <w:rPr>
            <w:rStyle w:val="Hyperlink"/>
          </w:rPr>
          <w:t>https://nasional.kompas.com/read/2023/02/09/21591291/amankan-hilirisasi-industri-tni-polri-bentuk-satgas-pengaman-smelter</w:t>
        </w:r>
      </w:hyperlink>
      <w:r w:rsidR="00265973">
        <w:t xml:space="preserve"> </w:t>
      </w:r>
    </w:p>
  </w:footnote>
  <w:footnote w:id="2">
    <w:p w14:paraId="56AE1EDE" w14:textId="77777777" w:rsidR="00DF196F" w:rsidRDefault="00DF196F" w:rsidP="00DF19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in </w:t>
      </w:r>
      <w:proofErr w:type="spellStart"/>
      <w:r>
        <w:t>July</w:t>
      </w:r>
      <w:proofErr w:type="spellEnd"/>
      <w:r>
        <w:t xml:space="preserve"> 2022 (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etc. </w:t>
      </w:r>
      <w:proofErr w:type="spellStart"/>
      <w:r>
        <w:t>about</w:t>
      </w:r>
      <w:proofErr w:type="spellEnd"/>
      <w:r>
        <w:t xml:space="preserve"> CLM)</w:t>
      </w:r>
    </w:p>
    <w:p w14:paraId="70E30C0D" w14:textId="67C45C29" w:rsidR="00DF196F" w:rsidRDefault="00DF196F" w:rsidP="00DF196F">
      <w:pPr>
        <w:pStyle w:val="FootnoteText"/>
      </w:pPr>
      <w:r>
        <w:t xml:space="preserve">- Data </w:t>
      </w:r>
      <w:hyperlink r:id="rId2" w:history="1">
        <w:r w:rsidRPr="00910A37">
          <w:rPr>
            <w:rStyle w:val="Hyperlink"/>
          </w:rPr>
          <w:t>https://foejapan.org/wpcms/wp-content/uploads/2022Jul_Information-of-Sampling-Points-in-Sorowako.pdf</w:t>
        </w:r>
      </w:hyperlink>
      <w:r>
        <w:t xml:space="preserve"> </w:t>
      </w:r>
    </w:p>
    <w:p w14:paraId="51525405" w14:textId="271F379B" w:rsidR="00DF196F" w:rsidRDefault="00DF196F" w:rsidP="00DF196F">
      <w:pPr>
        <w:pStyle w:val="FootnoteText"/>
      </w:pPr>
      <w:r>
        <w:t xml:space="preserve">- </w:t>
      </w:r>
      <w:proofErr w:type="spellStart"/>
      <w:r>
        <w:t>Photos</w:t>
      </w:r>
      <w:proofErr w:type="spellEnd"/>
      <w:r>
        <w:t xml:space="preserve"> </w:t>
      </w:r>
      <w:hyperlink r:id="rId3" w:history="1">
        <w:r w:rsidRPr="00910A37">
          <w:rPr>
            <w:rStyle w:val="Hyperlink"/>
          </w:rPr>
          <w:t>https://foejapan.org/wpcms/wp-content/uploads/2022Jul_Photos-of-Sorowako-water-sampling_Eng.pdf</w:t>
        </w:r>
      </w:hyperlink>
      <w:r>
        <w:t xml:space="preserve"> </w:t>
      </w:r>
    </w:p>
    <w:p w14:paraId="5E6E230C" w14:textId="3D853D6C" w:rsidR="00DF196F" w:rsidRDefault="00DF196F" w:rsidP="00DF196F">
      <w:pPr>
        <w:pStyle w:val="FootnoteText"/>
      </w:pPr>
      <w:r>
        <w:t xml:space="preserve">- </w:t>
      </w:r>
      <w:proofErr w:type="spellStart"/>
      <w:r>
        <w:t>Map</w:t>
      </w:r>
      <w:proofErr w:type="spellEnd"/>
      <w:r>
        <w:t xml:space="preserve"> </w:t>
      </w:r>
      <w:hyperlink r:id="rId4" w:history="1">
        <w:r w:rsidRPr="00910A37">
          <w:rPr>
            <w:rStyle w:val="Hyperlink"/>
          </w:rPr>
          <w:t>https://foejapan.org/wpcms/wp-content/uploads/2022Jul_Sampling-point-in-Sorowako_Map.pdf</w:t>
        </w:r>
      </w:hyperlink>
      <w:r>
        <w:t xml:space="preserve"> </w:t>
      </w:r>
    </w:p>
    <w:p w14:paraId="42437E64" w14:textId="77777777" w:rsidR="00DF196F" w:rsidRDefault="00DF196F" w:rsidP="00DF196F">
      <w:pPr>
        <w:pStyle w:val="FootnoteText"/>
      </w:pPr>
    </w:p>
    <w:p w14:paraId="3254A5E9" w14:textId="7D14C565" w:rsidR="00DF196F" w:rsidRDefault="00DF196F" w:rsidP="00DF196F">
      <w:pPr>
        <w:pStyle w:val="FootnoteText"/>
      </w:pPr>
      <w:proofErr w:type="spellStart"/>
      <w:r>
        <w:t>Water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in </w:t>
      </w:r>
      <w:proofErr w:type="spellStart"/>
      <w:r>
        <w:t>October</w:t>
      </w:r>
      <w:proofErr w:type="spellEnd"/>
      <w:r>
        <w:t xml:space="preserve"> 2022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>)</w:t>
      </w:r>
    </w:p>
    <w:p w14:paraId="746D9E7A" w14:textId="59BD21EA" w:rsidR="00DF196F" w:rsidRDefault="00DF196F" w:rsidP="00DF196F">
      <w:pPr>
        <w:pStyle w:val="FootnoteText"/>
      </w:pPr>
      <w:r>
        <w:t xml:space="preserve">- Data </w:t>
      </w:r>
      <w:hyperlink r:id="rId5" w:history="1">
        <w:r w:rsidRPr="00910A37">
          <w:rPr>
            <w:rStyle w:val="Hyperlink"/>
          </w:rPr>
          <w:t>https://foejapan.org/wpcms/wp-content/uploads/2022Oct_Data-Analysis-of-Water-Samplings-in-Sorowako_Eng.pdf</w:t>
        </w:r>
      </w:hyperlink>
      <w:r>
        <w:t xml:space="preserve"> </w:t>
      </w:r>
    </w:p>
    <w:p w14:paraId="2C65AF6C" w14:textId="720D9424" w:rsidR="00DF196F" w:rsidRDefault="00DF196F" w:rsidP="00DF196F">
      <w:pPr>
        <w:pStyle w:val="FootnoteText"/>
      </w:pPr>
      <w:r>
        <w:t xml:space="preserve">- </w:t>
      </w:r>
      <w:proofErr w:type="spellStart"/>
      <w:r>
        <w:t>Photos</w:t>
      </w:r>
      <w:proofErr w:type="spellEnd"/>
      <w:r>
        <w:t xml:space="preserve"> </w:t>
      </w:r>
      <w:hyperlink r:id="rId6" w:history="1">
        <w:r w:rsidRPr="00910A37">
          <w:rPr>
            <w:rStyle w:val="Hyperlink"/>
          </w:rPr>
          <w:t>https://foejapan.org/wpcms/wp-content/uploads/2022Oct_Photos-of-Sorowako_Eng.pdf</w:t>
        </w:r>
      </w:hyperlink>
      <w:r>
        <w:t xml:space="preserve"> </w:t>
      </w:r>
    </w:p>
    <w:p w14:paraId="54079AE0" w14:textId="0E19A99C" w:rsidR="00DF196F" w:rsidRDefault="00DF196F" w:rsidP="00DF196F">
      <w:pPr>
        <w:pStyle w:val="FootnoteText"/>
      </w:pPr>
      <w:r>
        <w:t xml:space="preserve">- </w:t>
      </w:r>
      <w:proofErr w:type="spellStart"/>
      <w:r>
        <w:t>Map</w:t>
      </w:r>
      <w:proofErr w:type="spellEnd"/>
      <w:r>
        <w:t xml:space="preserve"> </w:t>
      </w:r>
      <w:hyperlink r:id="rId7" w:history="1">
        <w:r w:rsidRPr="00910A37">
          <w:rPr>
            <w:rStyle w:val="Hyperlink"/>
          </w:rPr>
          <w:t>https://foejapan.org/wpcms/wp-content/uploads/2022Oct_Sampling-point-in-Sorowako_Map.pdf</w:t>
        </w:r>
      </w:hyperlink>
      <w:r>
        <w:t xml:space="preserve"> </w:t>
      </w:r>
    </w:p>
    <w:p w14:paraId="42CD58A5" w14:textId="77777777" w:rsidR="00DF196F" w:rsidRDefault="00DF196F" w:rsidP="00DF196F">
      <w:pPr>
        <w:pStyle w:val="FootnoteText"/>
      </w:pPr>
    </w:p>
    <w:p w14:paraId="5ACE808A" w14:textId="77777777" w:rsidR="00DF196F" w:rsidRDefault="00DF196F" w:rsidP="00DF196F">
      <w:pPr>
        <w:pStyle w:val="FootnoteText"/>
      </w:pPr>
      <w:proofErr w:type="spellStart"/>
      <w:r>
        <w:t>Water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in </w:t>
      </w:r>
      <w:proofErr w:type="spellStart"/>
      <w:r>
        <w:t>January</w:t>
      </w:r>
      <w:proofErr w:type="spellEnd"/>
      <w:r>
        <w:t xml:space="preserve"> 2023</w:t>
      </w:r>
    </w:p>
    <w:p w14:paraId="3F261CBA" w14:textId="37580372" w:rsidR="00DF196F" w:rsidRDefault="00DF196F" w:rsidP="00DF196F">
      <w:pPr>
        <w:pStyle w:val="FootnoteText"/>
      </w:pPr>
      <w:r>
        <w:t xml:space="preserve">- Data </w:t>
      </w:r>
      <w:hyperlink r:id="rId8" w:history="1">
        <w:r w:rsidRPr="00910A37">
          <w:rPr>
            <w:rStyle w:val="Hyperlink"/>
          </w:rPr>
          <w:t>https://foejapan.org/wpcms/wp-content/uploads/2023Jan_Data-of-Water-Samplings-in-Sorowako_Eng.pdf</w:t>
        </w:r>
      </w:hyperlink>
      <w:r>
        <w:t xml:space="preserve"> </w:t>
      </w:r>
    </w:p>
    <w:p w14:paraId="3428E94F" w14:textId="322BCC00" w:rsidR="00DF196F" w:rsidRDefault="00DF196F" w:rsidP="00DF196F">
      <w:pPr>
        <w:pStyle w:val="FootnoteText"/>
      </w:pPr>
      <w:r>
        <w:t xml:space="preserve">- </w:t>
      </w:r>
      <w:proofErr w:type="spellStart"/>
      <w:r>
        <w:t>Photos</w:t>
      </w:r>
      <w:proofErr w:type="spellEnd"/>
      <w:r>
        <w:t xml:space="preserve"> </w:t>
      </w:r>
      <w:hyperlink r:id="rId9" w:history="1">
        <w:r w:rsidRPr="00910A37">
          <w:rPr>
            <w:rStyle w:val="Hyperlink"/>
          </w:rPr>
          <w:t>https://foejapan.org/wpcms/wp-content/uploads/2023Jan_Photos-of-Sorowako_Eng.pdf</w:t>
        </w:r>
      </w:hyperlink>
      <w:r>
        <w:t xml:space="preserve"> </w:t>
      </w:r>
    </w:p>
    <w:p w14:paraId="221A0820" w14:textId="7AD1ACF0" w:rsidR="00DF196F" w:rsidRPr="00DF196F" w:rsidRDefault="00DF196F" w:rsidP="00DF196F">
      <w:pPr>
        <w:pStyle w:val="FootnoteText"/>
        <w:rPr>
          <w:lang w:val="en-US"/>
        </w:rPr>
      </w:pPr>
      <w:r>
        <w:t xml:space="preserve">- </w:t>
      </w:r>
      <w:proofErr w:type="spellStart"/>
      <w:r>
        <w:t>Map</w:t>
      </w:r>
      <w:proofErr w:type="spellEnd"/>
      <w:r>
        <w:t xml:space="preserve"> </w:t>
      </w:r>
      <w:hyperlink r:id="rId10" w:history="1">
        <w:r w:rsidRPr="00910A37">
          <w:rPr>
            <w:rStyle w:val="Hyperlink"/>
          </w:rPr>
          <w:t>https://foejapan.org/wpcms/wp-content/uploads/2023Jan_Sampling-points-in-Sorowako_Map.pdf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3583"/>
    <w:multiLevelType w:val="multilevel"/>
    <w:tmpl w:val="6422FEE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3C99029B"/>
    <w:multiLevelType w:val="multilevel"/>
    <w:tmpl w:val="448E80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46143725"/>
    <w:multiLevelType w:val="multilevel"/>
    <w:tmpl w:val="7F78A2F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59722F76"/>
    <w:multiLevelType w:val="multilevel"/>
    <w:tmpl w:val="0FC8D1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DA"/>
    <w:rsid w:val="000126DA"/>
    <w:rsid w:val="00216865"/>
    <w:rsid w:val="0024343B"/>
    <w:rsid w:val="00265973"/>
    <w:rsid w:val="003101FE"/>
    <w:rsid w:val="00422A7A"/>
    <w:rsid w:val="00434B75"/>
    <w:rsid w:val="004C4075"/>
    <w:rsid w:val="00617B7A"/>
    <w:rsid w:val="00644369"/>
    <w:rsid w:val="00D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2022"/>
  <w15:docId w15:val="{BE6CC0B8-F4DB-474D-BE55-A48F17FD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SC" w:hAnsi="Times New Roman" w:cs="Arial Unicode M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eastAsia="PingFang SC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neahorizontal">
    <w:name w:val="Línea horizontal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96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96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F19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1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oejapan.org/wpcms/wp-content/uploads/2023Jan_Data-of-Water-Samplings-in-Sorowako_Eng.pdf" TargetMode="External"/><Relationship Id="rId3" Type="http://schemas.openxmlformats.org/officeDocument/2006/relationships/hyperlink" Target="https://foejapan.org/wpcms/wp-content/uploads/2022Jul_Photos-of-Sorowako-water-sampling_Eng.pdf" TargetMode="External"/><Relationship Id="rId7" Type="http://schemas.openxmlformats.org/officeDocument/2006/relationships/hyperlink" Target="https://foejapan.org/wpcms/wp-content/uploads/2022Oct_Sampling-point-in-Sorowako_Map.pdf" TargetMode="External"/><Relationship Id="rId2" Type="http://schemas.openxmlformats.org/officeDocument/2006/relationships/hyperlink" Target="https://foejapan.org/wpcms/wp-content/uploads/2022Jul_Information-of-Sampling-Points-in-Sorowako.pdf" TargetMode="External"/><Relationship Id="rId1" Type="http://schemas.openxmlformats.org/officeDocument/2006/relationships/hyperlink" Target="https://nasional.kompas.com/read/2023/02/09/21591291/amankan-hilirisasi-industri-tni-polri-bentuk-satgas-pengaman-smelter" TargetMode="External"/><Relationship Id="rId6" Type="http://schemas.openxmlformats.org/officeDocument/2006/relationships/hyperlink" Target="https://foejapan.org/wpcms/wp-content/uploads/2022Oct_Photos-of-Sorowako_Eng.pdf" TargetMode="External"/><Relationship Id="rId5" Type="http://schemas.openxmlformats.org/officeDocument/2006/relationships/hyperlink" Target="https://foejapan.org/wpcms/wp-content/uploads/2022Oct_Data-Analysis-of-Water-Samplings-in-Sorowako_Eng.pdf" TargetMode="External"/><Relationship Id="rId10" Type="http://schemas.openxmlformats.org/officeDocument/2006/relationships/hyperlink" Target="https://foejapan.org/wpcms/wp-content/uploads/2023Jan_Sampling-points-in-Sorowako_Map.pdf" TargetMode="External"/><Relationship Id="rId4" Type="http://schemas.openxmlformats.org/officeDocument/2006/relationships/hyperlink" Target="https://foejapan.org/wpcms/wp-content/uploads/2022Jul_Sampling-point-in-Sorowako_Map.pdf" TargetMode="External"/><Relationship Id="rId9" Type="http://schemas.openxmlformats.org/officeDocument/2006/relationships/hyperlink" Target="https://foejapan.org/wpcms/wp-content/uploads/2023Jan_Photos-of-Sorowako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90C9-B734-4D25-A59B-A5908BEE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dc:description/>
  <cp:lastModifiedBy>Muhammad Al Amin</cp:lastModifiedBy>
  <cp:revision>14</cp:revision>
  <dcterms:created xsi:type="dcterms:W3CDTF">2023-02-23T10:34:00Z</dcterms:created>
  <dcterms:modified xsi:type="dcterms:W3CDTF">2023-02-23T16:43:00Z</dcterms:modified>
  <dc:language>es-ES</dc:language>
</cp:coreProperties>
</file>