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D899" w14:textId="660B9451" w:rsidR="00EB47F1" w:rsidRDefault="001C7445" w:rsidP="00491008">
      <w:pPr>
        <w:rPr>
          <w:b/>
          <w:bCs/>
        </w:rPr>
      </w:pPr>
      <w:r>
        <w:rPr>
          <w:b/>
          <w:bCs/>
          <w:noProof/>
        </w:rPr>
        <w:drawing>
          <wp:anchor distT="0" distB="0" distL="114300" distR="114300" simplePos="0" relativeHeight="251658240" behindDoc="0" locked="0" layoutInCell="1" allowOverlap="1" wp14:anchorId="652D8CCC" wp14:editId="27A083B9">
            <wp:simplePos x="0" y="0"/>
            <wp:positionH relativeFrom="column">
              <wp:posOffset>50165</wp:posOffset>
            </wp:positionH>
            <wp:positionV relativeFrom="paragraph">
              <wp:posOffset>262255</wp:posOffset>
            </wp:positionV>
            <wp:extent cx="1048385" cy="511810"/>
            <wp:effectExtent l="0" t="0" r="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511810"/>
                    </a:xfrm>
                    <a:prstGeom prst="rect">
                      <a:avLst/>
                    </a:prstGeom>
                    <a:noFill/>
                  </pic:spPr>
                </pic:pic>
              </a:graphicData>
            </a:graphic>
          </wp:anchor>
        </w:drawing>
      </w:r>
      <w:r>
        <w:rPr>
          <w:b/>
          <w:bCs/>
          <w:noProof/>
        </w:rPr>
        <w:drawing>
          <wp:anchor distT="0" distB="0" distL="114300" distR="114300" simplePos="0" relativeHeight="251659264" behindDoc="0" locked="0" layoutInCell="1" allowOverlap="1" wp14:anchorId="29FBB810" wp14:editId="5F475A67">
            <wp:simplePos x="0" y="0"/>
            <wp:positionH relativeFrom="margin">
              <wp:posOffset>1768475</wp:posOffset>
            </wp:positionH>
            <wp:positionV relativeFrom="paragraph">
              <wp:posOffset>190500</wp:posOffset>
            </wp:positionV>
            <wp:extent cx="804545" cy="6769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545" cy="676910"/>
                    </a:xfrm>
                    <a:prstGeom prst="rect">
                      <a:avLst/>
                    </a:prstGeom>
                    <a:noFill/>
                  </pic:spPr>
                </pic:pic>
              </a:graphicData>
            </a:graphic>
          </wp:anchor>
        </w:drawing>
      </w:r>
      <w:r>
        <w:rPr>
          <w:b/>
          <w:bCs/>
          <w:noProof/>
        </w:rPr>
        <w:drawing>
          <wp:anchor distT="0" distB="0" distL="114300" distR="114300" simplePos="0" relativeHeight="251660288" behindDoc="0" locked="0" layoutInCell="1" allowOverlap="1" wp14:anchorId="362DA5C4" wp14:editId="21FB4E9A">
            <wp:simplePos x="0" y="0"/>
            <wp:positionH relativeFrom="column">
              <wp:posOffset>3066415</wp:posOffset>
            </wp:positionH>
            <wp:positionV relativeFrom="paragraph">
              <wp:posOffset>217805</wp:posOffset>
            </wp:positionV>
            <wp:extent cx="1420495" cy="603250"/>
            <wp:effectExtent l="0" t="0" r="8255"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95" cy="60325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04B7F3C4" wp14:editId="3DE5AEA5">
            <wp:simplePos x="0" y="0"/>
            <wp:positionH relativeFrom="page">
              <wp:posOffset>5949950</wp:posOffset>
            </wp:positionH>
            <wp:positionV relativeFrom="paragraph">
              <wp:posOffset>0</wp:posOffset>
            </wp:positionV>
            <wp:extent cx="1089025" cy="1089025"/>
            <wp:effectExtent l="0" t="0" r="0" b="0"/>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02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B63EEE" w14:textId="43E4D31B" w:rsidR="00491008" w:rsidRDefault="00491008" w:rsidP="00491008">
      <w:pPr>
        <w:rPr>
          <w:b/>
          <w:bCs/>
        </w:rPr>
      </w:pPr>
    </w:p>
    <w:p w14:paraId="5B90EB3A" w14:textId="4504AC0A" w:rsidR="00491008" w:rsidRDefault="00491008" w:rsidP="00530A54">
      <w:pPr>
        <w:jc w:val="center"/>
        <w:rPr>
          <w:b/>
          <w:bCs/>
        </w:rPr>
      </w:pPr>
    </w:p>
    <w:p w14:paraId="4B5E5E2C" w14:textId="531DDE80" w:rsidR="00EB47F1" w:rsidRDefault="00EB47F1" w:rsidP="00EB47F1">
      <w:pPr>
        <w:jc w:val="both"/>
        <w:rPr>
          <w:b/>
          <w:bCs/>
        </w:rPr>
      </w:pPr>
    </w:p>
    <w:p w14:paraId="3F4EB1B0" w14:textId="0418B0C8" w:rsidR="001C7445" w:rsidRDefault="001C7445" w:rsidP="008836E3">
      <w:pPr>
        <w:spacing w:after="0" w:line="240" w:lineRule="auto"/>
        <w:jc w:val="both"/>
        <w:rPr>
          <w:rFonts w:ascii="Arial" w:hAnsi="Arial" w:cs="Arial"/>
          <w:sz w:val="20"/>
          <w:szCs w:val="20"/>
        </w:rPr>
      </w:pPr>
      <w:r>
        <w:rPr>
          <w:rFonts w:ascii="Arial" w:hAnsi="Arial" w:cs="Arial"/>
          <w:sz w:val="20"/>
          <w:szCs w:val="20"/>
        </w:rPr>
        <w:t>Organizaciones que presentan la aportación:</w:t>
      </w:r>
    </w:p>
    <w:p w14:paraId="7F97A95C" w14:textId="0746B9B3" w:rsidR="008836E3" w:rsidRPr="008836E3" w:rsidRDefault="008836E3" w:rsidP="008836E3">
      <w:pPr>
        <w:spacing w:after="0" w:line="240" w:lineRule="auto"/>
        <w:jc w:val="both"/>
        <w:rPr>
          <w:rFonts w:ascii="Arial" w:hAnsi="Arial" w:cs="Arial"/>
          <w:sz w:val="20"/>
          <w:szCs w:val="20"/>
        </w:rPr>
      </w:pPr>
      <w:r w:rsidRPr="008836E3">
        <w:rPr>
          <w:rFonts w:ascii="Arial" w:hAnsi="Arial" w:cs="Arial"/>
          <w:sz w:val="20"/>
          <w:szCs w:val="20"/>
        </w:rPr>
        <w:t>Red Mexicana de Acción Ecológica</w:t>
      </w:r>
    </w:p>
    <w:p w14:paraId="3643268A" w14:textId="62792F8D" w:rsidR="008836E3" w:rsidRPr="008836E3" w:rsidRDefault="008836E3" w:rsidP="008836E3">
      <w:pPr>
        <w:spacing w:after="0" w:line="240" w:lineRule="auto"/>
        <w:jc w:val="both"/>
        <w:rPr>
          <w:rFonts w:ascii="Arial" w:hAnsi="Arial" w:cs="Arial"/>
          <w:sz w:val="20"/>
          <w:szCs w:val="20"/>
        </w:rPr>
      </w:pPr>
      <w:r w:rsidRPr="008836E3">
        <w:rPr>
          <w:rFonts w:ascii="Arial" w:hAnsi="Arial" w:cs="Arial"/>
          <w:sz w:val="20"/>
          <w:szCs w:val="20"/>
        </w:rPr>
        <w:t>Fronteras Comunes A.C.</w:t>
      </w:r>
    </w:p>
    <w:p w14:paraId="5E222118" w14:textId="132B2F73" w:rsidR="008836E3" w:rsidRDefault="008836E3" w:rsidP="008836E3">
      <w:pPr>
        <w:spacing w:after="0" w:line="240" w:lineRule="auto"/>
        <w:jc w:val="both"/>
        <w:rPr>
          <w:rFonts w:ascii="Arial" w:hAnsi="Arial" w:cs="Arial"/>
          <w:sz w:val="20"/>
          <w:szCs w:val="20"/>
        </w:rPr>
      </w:pPr>
      <w:r w:rsidRPr="008836E3">
        <w:rPr>
          <w:rFonts w:ascii="Arial" w:hAnsi="Arial" w:cs="Arial"/>
          <w:sz w:val="20"/>
          <w:szCs w:val="20"/>
        </w:rPr>
        <w:t>Asociación Ecológica Santo Tomás A.C.</w:t>
      </w:r>
    </w:p>
    <w:p w14:paraId="7AC80FA9" w14:textId="385F9D8B" w:rsidR="008836E3" w:rsidRPr="008836E3" w:rsidRDefault="008836E3" w:rsidP="008836E3">
      <w:pPr>
        <w:spacing w:after="0" w:line="240" w:lineRule="auto"/>
        <w:jc w:val="both"/>
        <w:rPr>
          <w:rFonts w:ascii="Arial" w:hAnsi="Arial" w:cs="Arial"/>
          <w:sz w:val="20"/>
          <w:szCs w:val="20"/>
        </w:rPr>
      </w:pPr>
      <w:r>
        <w:rPr>
          <w:rFonts w:ascii="Arial" w:hAnsi="Arial" w:cs="Arial"/>
          <w:sz w:val="20"/>
          <w:szCs w:val="20"/>
        </w:rPr>
        <w:t>Academia Mexicana de Derecho Ambiental A.C.</w:t>
      </w:r>
    </w:p>
    <w:p w14:paraId="2372F7CB" w14:textId="77777777" w:rsidR="008836E3" w:rsidRDefault="008836E3" w:rsidP="008836E3">
      <w:pPr>
        <w:spacing w:after="0" w:line="240" w:lineRule="auto"/>
        <w:jc w:val="both"/>
        <w:rPr>
          <w:rFonts w:ascii="Arial" w:hAnsi="Arial" w:cs="Arial"/>
          <w:sz w:val="20"/>
          <w:szCs w:val="20"/>
        </w:rPr>
      </w:pPr>
    </w:p>
    <w:p w14:paraId="6077396C" w14:textId="5F538DC7" w:rsidR="008836E3" w:rsidRPr="008836E3" w:rsidRDefault="008836E3" w:rsidP="008836E3">
      <w:pPr>
        <w:spacing w:after="0" w:line="240" w:lineRule="auto"/>
        <w:jc w:val="both"/>
        <w:rPr>
          <w:rFonts w:ascii="Arial" w:hAnsi="Arial" w:cs="Arial"/>
          <w:sz w:val="20"/>
          <w:szCs w:val="20"/>
        </w:rPr>
      </w:pPr>
      <w:r w:rsidRPr="008836E3">
        <w:rPr>
          <w:rFonts w:ascii="Arial" w:hAnsi="Arial" w:cs="Arial"/>
          <w:sz w:val="20"/>
          <w:szCs w:val="20"/>
        </w:rPr>
        <w:t>Contacto: Larisa de Orbe</w:t>
      </w:r>
    </w:p>
    <w:p w14:paraId="3AFA190C" w14:textId="77F04FBC" w:rsidR="008836E3" w:rsidRDefault="008836E3" w:rsidP="008836E3">
      <w:pPr>
        <w:spacing w:after="0" w:line="240" w:lineRule="auto"/>
        <w:jc w:val="both"/>
        <w:rPr>
          <w:rFonts w:ascii="Arial" w:hAnsi="Arial" w:cs="Arial"/>
          <w:sz w:val="20"/>
          <w:szCs w:val="20"/>
        </w:rPr>
      </w:pPr>
      <w:r w:rsidRPr="008836E3">
        <w:rPr>
          <w:rFonts w:ascii="Arial" w:hAnsi="Arial" w:cs="Arial"/>
          <w:sz w:val="20"/>
          <w:szCs w:val="20"/>
        </w:rPr>
        <w:t xml:space="preserve">Correo electrónico: </w:t>
      </w:r>
      <w:hyperlink r:id="rId12" w:history="1">
        <w:r w:rsidRPr="00D11BAE">
          <w:rPr>
            <w:rStyle w:val="Hipervnculo"/>
            <w:rFonts w:ascii="Arial" w:hAnsi="Arial" w:cs="Arial"/>
            <w:sz w:val="20"/>
            <w:szCs w:val="20"/>
          </w:rPr>
          <w:t>accionecologicamex@gmail.com</w:t>
        </w:r>
      </w:hyperlink>
    </w:p>
    <w:p w14:paraId="714D7137" w14:textId="3258C931" w:rsidR="008836E3" w:rsidRPr="008836E3" w:rsidRDefault="008836E3" w:rsidP="008836E3">
      <w:pPr>
        <w:spacing w:after="0" w:line="240" w:lineRule="auto"/>
        <w:jc w:val="both"/>
        <w:rPr>
          <w:rFonts w:ascii="Arial" w:hAnsi="Arial" w:cs="Arial"/>
          <w:sz w:val="20"/>
          <w:szCs w:val="20"/>
        </w:rPr>
      </w:pPr>
      <w:r>
        <w:rPr>
          <w:rFonts w:ascii="Arial" w:hAnsi="Arial" w:cs="Arial"/>
          <w:sz w:val="20"/>
          <w:szCs w:val="20"/>
        </w:rPr>
        <w:t>México, 3 de marzo, 2023</w:t>
      </w:r>
    </w:p>
    <w:p w14:paraId="39333DFA" w14:textId="77777777" w:rsidR="008836E3" w:rsidRDefault="008836E3" w:rsidP="00EB47F1">
      <w:pPr>
        <w:jc w:val="both"/>
        <w:rPr>
          <w:rFonts w:ascii="Arial" w:hAnsi="Arial" w:cs="Arial"/>
          <w:b/>
          <w:bCs/>
          <w:sz w:val="24"/>
          <w:szCs w:val="24"/>
        </w:rPr>
      </w:pPr>
    </w:p>
    <w:p w14:paraId="4DDE5BFC" w14:textId="705F598E" w:rsidR="00530A54" w:rsidRDefault="00491008" w:rsidP="00EB47F1">
      <w:pPr>
        <w:jc w:val="both"/>
        <w:rPr>
          <w:rFonts w:ascii="Arial" w:hAnsi="Arial" w:cs="Arial"/>
          <w:b/>
          <w:bCs/>
          <w:sz w:val="24"/>
          <w:szCs w:val="24"/>
        </w:rPr>
      </w:pPr>
      <w:r w:rsidRPr="00EB47F1">
        <w:rPr>
          <w:rFonts w:ascii="Arial" w:hAnsi="Arial" w:cs="Arial"/>
          <w:b/>
          <w:bCs/>
          <w:sz w:val="24"/>
          <w:szCs w:val="24"/>
        </w:rPr>
        <w:t>Aportación para el informe temático del Relator Especial</w:t>
      </w:r>
      <w:r w:rsidR="00530A54" w:rsidRPr="00EB47F1">
        <w:rPr>
          <w:rFonts w:ascii="Arial" w:hAnsi="Arial" w:cs="Arial"/>
          <w:b/>
          <w:bCs/>
          <w:sz w:val="24"/>
          <w:szCs w:val="24"/>
        </w:rPr>
        <w:t xml:space="preserve"> sobre l</w:t>
      </w:r>
      <w:r w:rsidR="00530A54" w:rsidRPr="00EB47F1">
        <w:rPr>
          <w:rFonts w:ascii="Arial" w:hAnsi="Arial" w:cs="Arial"/>
          <w:b/>
          <w:bCs/>
          <w:sz w:val="24"/>
          <w:szCs w:val="24"/>
        </w:rPr>
        <w:t>os impactos tóxicos de algunas soluciones al cambio climático</w:t>
      </w:r>
    </w:p>
    <w:p w14:paraId="14FB92C0" w14:textId="77777777" w:rsidR="004775E6" w:rsidRPr="00EB47F1" w:rsidRDefault="004775E6" w:rsidP="004775E6">
      <w:pPr>
        <w:jc w:val="center"/>
        <w:rPr>
          <w:rFonts w:ascii="Arial" w:hAnsi="Arial" w:cs="Arial"/>
          <w:b/>
          <w:bCs/>
          <w:sz w:val="24"/>
          <w:szCs w:val="24"/>
        </w:rPr>
      </w:pPr>
    </w:p>
    <w:p w14:paraId="035CE588" w14:textId="77777777" w:rsidR="0046223F" w:rsidRDefault="00530A54" w:rsidP="004775E6">
      <w:pPr>
        <w:pStyle w:val="Textonotapie"/>
        <w:jc w:val="center"/>
      </w:pPr>
      <w:r w:rsidRPr="00EB47F1">
        <w:rPr>
          <w:rFonts w:ascii="Arial" w:hAnsi="Arial" w:cs="Arial"/>
          <w:b/>
          <w:bCs/>
          <w:sz w:val="24"/>
          <w:szCs w:val="24"/>
        </w:rPr>
        <w:t>Contaminación plástica y las falsas soluciones al cambio climático: El caso de México</w:t>
      </w:r>
    </w:p>
    <w:p w14:paraId="7598A4D6" w14:textId="77777777" w:rsidR="0046223F" w:rsidRDefault="0046223F" w:rsidP="0046223F">
      <w:pPr>
        <w:pStyle w:val="Textonotapie"/>
      </w:pPr>
    </w:p>
    <w:p w14:paraId="03A649C3" w14:textId="77777777" w:rsidR="00491008" w:rsidRPr="00530A54" w:rsidRDefault="00491008" w:rsidP="00491008">
      <w:pPr>
        <w:spacing w:after="0" w:line="240" w:lineRule="auto"/>
        <w:jc w:val="center"/>
        <w:rPr>
          <w:rFonts w:ascii="Arial" w:hAnsi="Arial" w:cs="Arial"/>
          <w:sz w:val="20"/>
          <w:szCs w:val="20"/>
        </w:rPr>
      </w:pPr>
    </w:p>
    <w:p w14:paraId="03D8A77E" w14:textId="299E4040" w:rsidR="008A0CF7" w:rsidRPr="00683F79" w:rsidRDefault="008A0CF7" w:rsidP="008A0CF7">
      <w:pPr>
        <w:spacing w:after="0" w:line="276" w:lineRule="auto"/>
        <w:jc w:val="both"/>
        <w:rPr>
          <w:rFonts w:ascii="Arial" w:hAnsi="Arial" w:cs="Arial"/>
          <w:b/>
          <w:bCs/>
          <w:sz w:val="24"/>
          <w:szCs w:val="24"/>
        </w:rPr>
      </w:pPr>
      <w:r w:rsidRPr="00683F79">
        <w:rPr>
          <w:rFonts w:ascii="Arial" w:hAnsi="Arial" w:cs="Arial"/>
          <w:b/>
          <w:bCs/>
          <w:sz w:val="24"/>
          <w:szCs w:val="24"/>
        </w:rPr>
        <w:t>Resumen</w:t>
      </w:r>
    </w:p>
    <w:p w14:paraId="3713A8EC" w14:textId="77777777" w:rsidR="008A0CF7" w:rsidRPr="008A0CF7" w:rsidRDefault="008A0CF7" w:rsidP="008A0CF7">
      <w:pPr>
        <w:spacing w:after="0" w:line="276" w:lineRule="auto"/>
        <w:jc w:val="both"/>
        <w:rPr>
          <w:rFonts w:ascii="Arial" w:hAnsi="Arial" w:cs="Arial"/>
          <w:sz w:val="24"/>
          <w:szCs w:val="24"/>
        </w:rPr>
      </w:pPr>
    </w:p>
    <w:p w14:paraId="7057403C" w14:textId="535A78F3" w:rsidR="004775E6" w:rsidRDefault="00AB1A42" w:rsidP="008A0CF7">
      <w:pPr>
        <w:spacing w:after="0" w:line="276" w:lineRule="auto"/>
        <w:jc w:val="both"/>
        <w:rPr>
          <w:rFonts w:ascii="Arial" w:hAnsi="Arial" w:cs="Arial"/>
          <w:sz w:val="24"/>
          <w:szCs w:val="24"/>
        </w:rPr>
      </w:pPr>
      <w:r w:rsidRPr="008A0CF7">
        <w:rPr>
          <w:rFonts w:ascii="Arial" w:hAnsi="Arial" w:cs="Arial"/>
          <w:sz w:val="24"/>
          <w:szCs w:val="24"/>
        </w:rPr>
        <w:t xml:space="preserve">La presente contribución </w:t>
      </w:r>
      <w:r w:rsidR="004775E6">
        <w:rPr>
          <w:rFonts w:ascii="Arial" w:hAnsi="Arial" w:cs="Arial"/>
          <w:sz w:val="24"/>
          <w:szCs w:val="24"/>
        </w:rPr>
        <w:t xml:space="preserve">analiza el </w:t>
      </w:r>
      <w:r w:rsidR="004775E6" w:rsidRPr="004775E6">
        <w:rPr>
          <w:rFonts w:ascii="Arial" w:hAnsi="Arial" w:cs="Arial"/>
          <w:sz w:val="24"/>
          <w:szCs w:val="24"/>
        </w:rPr>
        <w:t>caso mexicano y la presión de la industria</w:t>
      </w:r>
      <w:r w:rsidR="004775E6">
        <w:rPr>
          <w:rFonts w:ascii="Arial" w:hAnsi="Arial" w:cs="Arial"/>
          <w:sz w:val="24"/>
          <w:szCs w:val="24"/>
        </w:rPr>
        <w:t xml:space="preserve"> y gobierno</w:t>
      </w:r>
      <w:r w:rsidR="004775E6" w:rsidRPr="004775E6">
        <w:rPr>
          <w:rFonts w:ascii="Arial" w:hAnsi="Arial" w:cs="Arial"/>
          <w:sz w:val="24"/>
          <w:szCs w:val="24"/>
        </w:rPr>
        <w:t xml:space="preserve"> para introducir la quema de desechos plásticos </w:t>
      </w:r>
      <w:r w:rsidR="004775E6">
        <w:rPr>
          <w:rFonts w:ascii="Arial" w:hAnsi="Arial" w:cs="Arial"/>
          <w:sz w:val="24"/>
          <w:szCs w:val="24"/>
        </w:rPr>
        <w:t xml:space="preserve">tóxicos </w:t>
      </w:r>
      <w:r w:rsidR="004775E6" w:rsidRPr="004775E6">
        <w:rPr>
          <w:rFonts w:ascii="Arial" w:hAnsi="Arial" w:cs="Arial"/>
          <w:sz w:val="24"/>
          <w:szCs w:val="24"/>
        </w:rPr>
        <w:t>como una opción baja en carbono. Vinculamos lo anterior con las regresiones legislativas y judiciales</w:t>
      </w:r>
      <w:r w:rsidR="004775E6">
        <w:rPr>
          <w:rFonts w:ascii="Arial" w:hAnsi="Arial" w:cs="Arial"/>
          <w:sz w:val="24"/>
          <w:szCs w:val="24"/>
        </w:rPr>
        <w:t xml:space="preserve"> registradas</w:t>
      </w:r>
      <w:r w:rsidR="004775E6" w:rsidRPr="004775E6">
        <w:rPr>
          <w:rFonts w:ascii="Arial" w:hAnsi="Arial" w:cs="Arial"/>
          <w:sz w:val="24"/>
          <w:szCs w:val="24"/>
        </w:rPr>
        <w:t xml:space="preserve"> y con el incremento de importaciones de desechos plásticos en el país. Estos elementos conjugados violan derechos humanos</w:t>
      </w:r>
      <w:r w:rsidR="004775E6">
        <w:rPr>
          <w:rFonts w:ascii="Arial" w:hAnsi="Arial" w:cs="Arial"/>
          <w:sz w:val="24"/>
          <w:szCs w:val="24"/>
        </w:rPr>
        <w:t>;</w:t>
      </w:r>
      <w:r w:rsidR="004775E6" w:rsidRPr="004775E6">
        <w:rPr>
          <w:rFonts w:ascii="Arial" w:hAnsi="Arial" w:cs="Arial"/>
          <w:sz w:val="24"/>
          <w:szCs w:val="24"/>
        </w:rPr>
        <w:t xml:space="preserve"> pone</w:t>
      </w:r>
      <w:r w:rsidR="004775E6">
        <w:rPr>
          <w:rFonts w:ascii="Arial" w:hAnsi="Arial" w:cs="Arial"/>
          <w:sz w:val="24"/>
          <w:szCs w:val="24"/>
        </w:rPr>
        <w:t>n</w:t>
      </w:r>
      <w:r w:rsidR="004775E6" w:rsidRPr="004775E6">
        <w:rPr>
          <w:rFonts w:ascii="Arial" w:hAnsi="Arial" w:cs="Arial"/>
          <w:sz w:val="24"/>
          <w:szCs w:val="24"/>
        </w:rPr>
        <w:t xml:space="preserve"> en grave riesgo la salud de la poblaciones más vulnerables</w:t>
      </w:r>
      <w:r w:rsidR="004775E6">
        <w:rPr>
          <w:rFonts w:ascii="Arial" w:hAnsi="Arial" w:cs="Arial"/>
          <w:sz w:val="24"/>
          <w:szCs w:val="24"/>
        </w:rPr>
        <w:t>;</w:t>
      </w:r>
      <w:r w:rsidR="004775E6" w:rsidRPr="004775E6">
        <w:rPr>
          <w:rFonts w:ascii="Arial" w:hAnsi="Arial" w:cs="Arial"/>
          <w:sz w:val="24"/>
          <w:szCs w:val="24"/>
        </w:rPr>
        <w:t xml:space="preserve"> y preparan el escenario </w:t>
      </w:r>
      <w:r w:rsidR="004775E6">
        <w:rPr>
          <w:rFonts w:ascii="Arial" w:hAnsi="Arial" w:cs="Arial"/>
          <w:sz w:val="24"/>
          <w:szCs w:val="24"/>
        </w:rPr>
        <w:t xml:space="preserve">perfecto </w:t>
      </w:r>
      <w:r w:rsidR="004775E6" w:rsidRPr="004775E6">
        <w:rPr>
          <w:rFonts w:ascii="Arial" w:hAnsi="Arial" w:cs="Arial"/>
          <w:sz w:val="24"/>
          <w:szCs w:val="24"/>
        </w:rPr>
        <w:t>para exacerbar el colonialismo de la basura en la regió</w:t>
      </w:r>
      <w:r w:rsidRPr="008A0CF7">
        <w:rPr>
          <w:rFonts w:ascii="Arial" w:hAnsi="Arial" w:cs="Arial"/>
          <w:sz w:val="24"/>
          <w:szCs w:val="24"/>
        </w:rPr>
        <w:t>n</w:t>
      </w:r>
      <w:r w:rsidR="004775E6">
        <w:rPr>
          <w:rFonts w:ascii="Arial" w:hAnsi="Arial" w:cs="Arial"/>
          <w:sz w:val="24"/>
          <w:szCs w:val="24"/>
        </w:rPr>
        <w:t>.</w:t>
      </w:r>
    </w:p>
    <w:p w14:paraId="4F853AEF" w14:textId="77777777" w:rsidR="00AB1A42" w:rsidRDefault="00AB1A42" w:rsidP="006A70E2">
      <w:pPr>
        <w:spacing w:after="0" w:line="276" w:lineRule="auto"/>
        <w:jc w:val="both"/>
        <w:rPr>
          <w:rFonts w:ascii="Arial" w:hAnsi="Arial" w:cs="Arial"/>
          <w:sz w:val="24"/>
          <w:szCs w:val="24"/>
        </w:rPr>
      </w:pPr>
    </w:p>
    <w:p w14:paraId="4892BF2C" w14:textId="12F2E5DD" w:rsidR="00AB1A42" w:rsidRPr="00F50C81" w:rsidRDefault="00AB1A42" w:rsidP="006A70E2">
      <w:pPr>
        <w:spacing w:after="0" w:line="276" w:lineRule="auto"/>
        <w:jc w:val="both"/>
        <w:rPr>
          <w:rFonts w:ascii="Arial" w:hAnsi="Arial" w:cs="Arial"/>
          <w:b/>
          <w:bCs/>
          <w:sz w:val="24"/>
          <w:szCs w:val="24"/>
        </w:rPr>
      </w:pPr>
      <w:r w:rsidRPr="00F50C81">
        <w:rPr>
          <w:rFonts w:ascii="Arial" w:hAnsi="Arial" w:cs="Arial"/>
          <w:b/>
          <w:bCs/>
          <w:sz w:val="24"/>
          <w:szCs w:val="24"/>
        </w:rPr>
        <w:t>I Introducción</w:t>
      </w:r>
    </w:p>
    <w:p w14:paraId="0B69046A" w14:textId="77777777" w:rsidR="00AB1A42" w:rsidRDefault="00AB1A42" w:rsidP="006A70E2">
      <w:pPr>
        <w:spacing w:after="0" w:line="276" w:lineRule="auto"/>
        <w:jc w:val="both"/>
        <w:rPr>
          <w:rFonts w:ascii="Arial" w:hAnsi="Arial" w:cs="Arial"/>
          <w:sz w:val="24"/>
          <w:szCs w:val="24"/>
        </w:rPr>
      </w:pPr>
    </w:p>
    <w:p w14:paraId="14ECED64" w14:textId="5824BD62" w:rsidR="00456C1F" w:rsidRDefault="00AB1A42" w:rsidP="006A70E2">
      <w:pPr>
        <w:spacing w:after="0" w:line="276" w:lineRule="auto"/>
        <w:jc w:val="both"/>
        <w:rPr>
          <w:rFonts w:ascii="Arial" w:hAnsi="Arial" w:cs="Arial"/>
          <w:sz w:val="24"/>
          <w:szCs w:val="24"/>
        </w:rPr>
      </w:pPr>
      <w:r>
        <w:rPr>
          <w:rFonts w:ascii="Arial" w:hAnsi="Arial" w:cs="Arial"/>
          <w:sz w:val="24"/>
          <w:szCs w:val="24"/>
        </w:rPr>
        <w:t xml:space="preserve">1. En las últimas décadas las denuncias </w:t>
      </w:r>
      <w:r w:rsidR="00456C1F">
        <w:rPr>
          <w:rFonts w:ascii="Arial" w:hAnsi="Arial" w:cs="Arial"/>
          <w:sz w:val="24"/>
          <w:szCs w:val="24"/>
        </w:rPr>
        <w:t xml:space="preserve">por parte </w:t>
      </w:r>
      <w:r>
        <w:rPr>
          <w:rFonts w:ascii="Arial" w:hAnsi="Arial" w:cs="Arial"/>
          <w:sz w:val="24"/>
          <w:szCs w:val="24"/>
        </w:rPr>
        <w:t xml:space="preserve">de organizaciones de todo el mundo </w:t>
      </w:r>
      <w:r w:rsidR="00456C1F">
        <w:rPr>
          <w:rFonts w:ascii="Arial" w:hAnsi="Arial" w:cs="Arial"/>
          <w:sz w:val="24"/>
          <w:szCs w:val="24"/>
        </w:rPr>
        <w:t>sobre</w:t>
      </w:r>
      <w:r>
        <w:rPr>
          <w:rFonts w:ascii="Arial" w:hAnsi="Arial" w:cs="Arial"/>
          <w:sz w:val="24"/>
          <w:szCs w:val="24"/>
        </w:rPr>
        <w:t xml:space="preserve"> los </w:t>
      </w:r>
      <w:r w:rsidR="00456C1F">
        <w:rPr>
          <w:rFonts w:ascii="Arial" w:hAnsi="Arial" w:cs="Arial"/>
          <w:sz w:val="24"/>
          <w:szCs w:val="24"/>
        </w:rPr>
        <w:t>impactos</w:t>
      </w:r>
      <w:r>
        <w:rPr>
          <w:rFonts w:ascii="Arial" w:hAnsi="Arial" w:cs="Arial"/>
          <w:sz w:val="24"/>
          <w:szCs w:val="24"/>
        </w:rPr>
        <w:t xml:space="preserve"> que </w:t>
      </w:r>
      <w:r w:rsidR="00456C1F">
        <w:rPr>
          <w:rFonts w:ascii="Arial" w:hAnsi="Arial" w:cs="Arial"/>
          <w:sz w:val="24"/>
          <w:szCs w:val="24"/>
        </w:rPr>
        <w:t xml:space="preserve">ha </w:t>
      </w:r>
      <w:r>
        <w:rPr>
          <w:rFonts w:ascii="Arial" w:hAnsi="Arial" w:cs="Arial"/>
          <w:sz w:val="24"/>
          <w:szCs w:val="24"/>
        </w:rPr>
        <w:t>genera</w:t>
      </w:r>
      <w:r w:rsidR="00456C1F">
        <w:rPr>
          <w:rFonts w:ascii="Arial" w:hAnsi="Arial" w:cs="Arial"/>
          <w:sz w:val="24"/>
          <w:szCs w:val="24"/>
        </w:rPr>
        <w:t>do</w:t>
      </w:r>
      <w:r>
        <w:rPr>
          <w:rFonts w:ascii="Arial" w:hAnsi="Arial" w:cs="Arial"/>
          <w:sz w:val="24"/>
          <w:szCs w:val="24"/>
        </w:rPr>
        <w:t xml:space="preserve"> la contaminación plástica en ambientes marinos</w:t>
      </w:r>
      <w:r w:rsidR="00456C1F">
        <w:rPr>
          <w:rFonts w:ascii="Arial" w:hAnsi="Arial" w:cs="Arial"/>
          <w:sz w:val="24"/>
          <w:szCs w:val="24"/>
        </w:rPr>
        <w:t xml:space="preserve"> y</w:t>
      </w:r>
      <w:r>
        <w:rPr>
          <w:rFonts w:ascii="Arial" w:hAnsi="Arial" w:cs="Arial"/>
          <w:sz w:val="24"/>
          <w:szCs w:val="24"/>
        </w:rPr>
        <w:t xml:space="preserve"> terrestres se han </w:t>
      </w:r>
      <w:r w:rsidR="00DD3C62">
        <w:rPr>
          <w:rFonts w:ascii="Arial" w:hAnsi="Arial" w:cs="Arial"/>
          <w:sz w:val="24"/>
          <w:szCs w:val="24"/>
        </w:rPr>
        <w:t>incrementado de manera exponencial</w:t>
      </w:r>
      <w:r>
        <w:rPr>
          <w:rFonts w:ascii="Arial" w:hAnsi="Arial" w:cs="Arial"/>
          <w:sz w:val="24"/>
          <w:szCs w:val="24"/>
        </w:rPr>
        <w:t xml:space="preserve">. </w:t>
      </w:r>
      <w:r w:rsidR="004775E6">
        <w:rPr>
          <w:rFonts w:ascii="Arial" w:hAnsi="Arial" w:cs="Arial"/>
          <w:sz w:val="24"/>
          <w:szCs w:val="24"/>
        </w:rPr>
        <w:t>Apoyados en</w:t>
      </w:r>
      <w:r w:rsidR="00456C1F">
        <w:rPr>
          <w:rFonts w:ascii="Arial" w:hAnsi="Arial" w:cs="Arial"/>
          <w:sz w:val="24"/>
          <w:szCs w:val="24"/>
        </w:rPr>
        <w:t xml:space="preserve"> evidencia científica </w:t>
      </w:r>
      <w:r w:rsidR="004775E6">
        <w:rPr>
          <w:rFonts w:ascii="Arial" w:hAnsi="Arial" w:cs="Arial"/>
          <w:sz w:val="24"/>
          <w:szCs w:val="24"/>
        </w:rPr>
        <w:t xml:space="preserve">que </w:t>
      </w:r>
      <w:r w:rsidR="00456C1F">
        <w:rPr>
          <w:rFonts w:ascii="Arial" w:hAnsi="Arial" w:cs="Arial"/>
          <w:sz w:val="24"/>
          <w:szCs w:val="24"/>
        </w:rPr>
        <w:t>muestra cada vez de manera más clara</w:t>
      </w:r>
      <w:r>
        <w:rPr>
          <w:rFonts w:ascii="Arial" w:hAnsi="Arial" w:cs="Arial"/>
          <w:sz w:val="24"/>
          <w:szCs w:val="24"/>
        </w:rPr>
        <w:t xml:space="preserve"> los daños a la salud</w:t>
      </w:r>
      <w:r w:rsidRPr="00AB1A42">
        <w:t xml:space="preserve"> </w:t>
      </w:r>
      <w:r w:rsidRPr="00AB1A42">
        <w:rPr>
          <w:rFonts w:ascii="Arial" w:hAnsi="Arial" w:cs="Arial"/>
          <w:sz w:val="24"/>
          <w:szCs w:val="24"/>
        </w:rPr>
        <w:t>que este material y las sustancias que lo componen han provocado</w:t>
      </w:r>
      <w:r>
        <w:rPr>
          <w:rFonts w:ascii="Arial" w:hAnsi="Arial" w:cs="Arial"/>
          <w:sz w:val="24"/>
          <w:szCs w:val="24"/>
        </w:rPr>
        <w:t xml:space="preserve"> </w:t>
      </w:r>
      <w:r w:rsidR="00D57E66">
        <w:rPr>
          <w:rFonts w:ascii="Arial" w:hAnsi="Arial" w:cs="Arial"/>
          <w:sz w:val="24"/>
          <w:szCs w:val="24"/>
        </w:rPr>
        <w:t xml:space="preserve">y lo siguen haciendo </w:t>
      </w:r>
      <w:r>
        <w:rPr>
          <w:rFonts w:ascii="Arial" w:hAnsi="Arial" w:cs="Arial"/>
          <w:sz w:val="24"/>
          <w:szCs w:val="24"/>
        </w:rPr>
        <w:t>en las poblaciones de todo</w:t>
      </w:r>
      <w:r w:rsidRPr="00AB1A42">
        <w:rPr>
          <w:rFonts w:ascii="Arial" w:hAnsi="Arial" w:cs="Arial"/>
          <w:sz w:val="24"/>
          <w:szCs w:val="24"/>
        </w:rPr>
        <w:t xml:space="preserve"> el planeta</w:t>
      </w:r>
      <w:r>
        <w:rPr>
          <w:rFonts w:ascii="Arial" w:hAnsi="Arial" w:cs="Arial"/>
          <w:sz w:val="24"/>
          <w:szCs w:val="24"/>
        </w:rPr>
        <w:t xml:space="preserve"> sobre todo </w:t>
      </w:r>
      <w:r w:rsidR="004775E6">
        <w:rPr>
          <w:rFonts w:ascii="Arial" w:hAnsi="Arial" w:cs="Arial"/>
          <w:sz w:val="24"/>
          <w:szCs w:val="24"/>
        </w:rPr>
        <w:t xml:space="preserve">en </w:t>
      </w:r>
      <w:r>
        <w:rPr>
          <w:rFonts w:ascii="Arial" w:hAnsi="Arial" w:cs="Arial"/>
          <w:sz w:val="24"/>
          <w:szCs w:val="24"/>
        </w:rPr>
        <w:t>las más vulnerables.</w:t>
      </w:r>
    </w:p>
    <w:p w14:paraId="082EE84B" w14:textId="77777777" w:rsidR="00456C1F" w:rsidRDefault="00456C1F" w:rsidP="006A70E2">
      <w:pPr>
        <w:spacing w:after="0" w:line="276" w:lineRule="auto"/>
        <w:jc w:val="both"/>
        <w:rPr>
          <w:rFonts w:ascii="Arial" w:hAnsi="Arial" w:cs="Arial"/>
          <w:sz w:val="24"/>
          <w:szCs w:val="24"/>
        </w:rPr>
      </w:pPr>
    </w:p>
    <w:p w14:paraId="19B2FAE5" w14:textId="50976783" w:rsidR="00AB1A42" w:rsidRDefault="00456C1F" w:rsidP="006A70E2">
      <w:pPr>
        <w:spacing w:after="0" w:line="276" w:lineRule="auto"/>
        <w:jc w:val="both"/>
        <w:rPr>
          <w:rFonts w:ascii="Arial" w:hAnsi="Arial" w:cs="Arial"/>
          <w:sz w:val="24"/>
          <w:szCs w:val="24"/>
        </w:rPr>
      </w:pPr>
      <w:r>
        <w:rPr>
          <w:rFonts w:ascii="Arial" w:hAnsi="Arial" w:cs="Arial"/>
          <w:sz w:val="24"/>
          <w:szCs w:val="24"/>
        </w:rPr>
        <w:lastRenderedPageBreak/>
        <w:t xml:space="preserve">2. </w:t>
      </w:r>
      <w:r w:rsidR="008A0CF7">
        <w:rPr>
          <w:rFonts w:ascii="Arial" w:hAnsi="Arial" w:cs="Arial"/>
          <w:sz w:val="24"/>
          <w:szCs w:val="24"/>
        </w:rPr>
        <w:t>C</w:t>
      </w:r>
      <w:r w:rsidR="008A0CF7" w:rsidRPr="008A0CF7">
        <w:rPr>
          <w:rFonts w:ascii="Arial" w:hAnsi="Arial" w:cs="Arial"/>
          <w:sz w:val="24"/>
          <w:szCs w:val="24"/>
        </w:rPr>
        <w:t xml:space="preserve">omo </w:t>
      </w:r>
      <w:r w:rsidR="008A0CF7">
        <w:rPr>
          <w:rFonts w:ascii="Arial" w:hAnsi="Arial" w:cs="Arial"/>
          <w:sz w:val="24"/>
          <w:szCs w:val="24"/>
        </w:rPr>
        <w:t>consecuencia</w:t>
      </w:r>
      <w:r w:rsidR="008A0CF7" w:rsidRPr="008A0CF7">
        <w:rPr>
          <w:rFonts w:ascii="Arial" w:hAnsi="Arial" w:cs="Arial"/>
          <w:sz w:val="24"/>
          <w:szCs w:val="24"/>
        </w:rPr>
        <w:t xml:space="preserve"> a </w:t>
      </w:r>
      <w:r w:rsidR="0078532B">
        <w:rPr>
          <w:rFonts w:ascii="Arial" w:hAnsi="Arial" w:cs="Arial"/>
          <w:sz w:val="24"/>
          <w:szCs w:val="24"/>
        </w:rPr>
        <w:t>esta</w:t>
      </w:r>
      <w:r w:rsidR="008A0CF7" w:rsidRPr="008A0CF7">
        <w:rPr>
          <w:rFonts w:ascii="Arial" w:hAnsi="Arial" w:cs="Arial"/>
          <w:sz w:val="24"/>
          <w:szCs w:val="24"/>
        </w:rPr>
        <w:t xml:space="preserve"> crisis de contaminación y de salud</w:t>
      </w:r>
      <w:r w:rsidR="00D57E66">
        <w:rPr>
          <w:rFonts w:ascii="Arial" w:hAnsi="Arial" w:cs="Arial"/>
          <w:sz w:val="24"/>
          <w:szCs w:val="24"/>
        </w:rPr>
        <w:t xml:space="preserve"> hay esfuerzos internacionales para actuar. Por ejemplo en 202</w:t>
      </w:r>
      <w:r w:rsidR="004775E6">
        <w:rPr>
          <w:rFonts w:ascii="Arial" w:hAnsi="Arial" w:cs="Arial"/>
          <w:sz w:val="24"/>
          <w:szCs w:val="24"/>
        </w:rPr>
        <w:t>1</w:t>
      </w:r>
      <w:r w:rsidR="00D57E66">
        <w:rPr>
          <w:rFonts w:ascii="Arial" w:hAnsi="Arial" w:cs="Arial"/>
          <w:sz w:val="24"/>
          <w:szCs w:val="24"/>
        </w:rPr>
        <w:t xml:space="preserve"> </w:t>
      </w:r>
      <w:r w:rsidR="0078532B" w:rsidRPr="0078532B">
        <w:rPr>
          <w:rFonts w:ascii="Arial" w:hAnsi="Arial" w:cs="Arial"/>
          <w:sz w:val="24"/>
          <w:szCs w:val="24"/>
        </w:rPr>
        <w:t>entró en vigor</w:t>
      </w:r>
      <w:r w:rsidR="0078532B" w:rsidRPr="0078532B">
        <w:rPr>
          <w:rFonts w:ascii="Arial" w:hAnsi="Arial" w:cs="Arial"/>
          <w:sz w:val="24"/>
          <w:szCs w:val="24"/>
        </w:rPr>
        <w:t xml:space="preserve"> </w:t>
      </w:r>
      <w:r w:rsidR="006F604C" w:rsidRPr="00AB1A42">
        <w:rPr>
          <w:rFonts w:ascii="Arial" w:hAnsi="Arial" w:cs="Arial"/>
          <w:sz w:val="24"/>
          <w:szCs w:val="24"/>
        </w:rPr>
        <w:t xml:space="preserve">la enmienda de plásticos del </w:t>
      </w:r>
      <w:r w:rsidR="006A70E2" w:rsidRPr="00AB1A42">
        <w:rPr>
          <w:rFonts w:ascii="Arial" w:hAnsi="Arial" w:cs="Arial"/>
          <w:sz w:val="24"/>
          <w:szCs w:val="24"/>
        </w:rPr>
        <w:t xml:space="preserve">Convenio de Basilea </w:t>
      </w:r>
      <w:r w:rsidR="006F604C" w:rsidRPr="00AB1A42">
        <w:rPr>
          <w:rFonts w:ascii="Arial" w:hAnsi="Arial" w:cs="Arial"/>
          <w:sz w:val="24"/>
          <w:szCs w:val="24"/>
        </w:rPr>
        <w:t xml:space="preserve">en la </w:t>
      </w:r>
      <w:r w:rsidR="00AB1A42" w:rsidRPr="00AB1A42">
        <w:rPr>
          <w:rFonts w:ascii="Arial" w:hAnsi="Arial" w:cs="Arial"/>
          <w:sz w:val="24"/>
          <w:szCs w:val="24"/>
        </w:rPr>
        <w:t>que se</w:t>
      </w:r>
      <w:r w:rsidR="006F604C" w:rsidRPr="00AB1A42">
        <w:rPr>
          <w:rFonts w:ascii="Arial" w:hAnsi="Arial" w:cs="Arial"/>
          <w:sz w:val="24"/>
          <w:szCs w:val="24"/>
        </w:rPr>
        <w:t xml:space="preserve"> </w:t>
      </w:r>
      <w:r w:rsidR="006A70E2" w:rsidRPr="00AB1A42">
        <w:rPr>
          <w:rFonts w:ascii="Arial" w:hAnsi="Arial" w:cs="Arial"/>
          <w:sz w:val="24"/>
          <w:szCs w:val="24"/>
        </w:rPr>
        <w:t>impone</w:t>
      </w:r>
      <w:r w:rsidR="006F604C" w:rsidRPr="00AB1A42">
        <w:rPr>
          <w:rFonts w:ascii="Arial" w:hAnsi="Arial" w:cs="Arial"/>
          <w:sz w:val="24"/>
          <w:szCs w:val="24"/>
        </w:rPr>
        <w:t xml:space="preserve">n </w:t>
      </w:r>
      <w:r w:rsidR="006A70E2" w:rsidRPr="00AB1A42">
        <w:rPr>
          <w:rFonts w:ascii="Arial" w:hAnsi="Arial" w:cs="Arial"/>
          <w:sz w:val="24"/>
          <w:szCs w:val="24"/>
        </w:rPr>
        <w:t xml:space="preserve">nuevas restricciones a la gestión y el movimiento internacional de residuos </w:t>
      </w:r>
      <w:r w:rsidR="008A0CF7">
        <w:rPr>
          <w:rFonts w:ascii="Arial" w:hAnsi="Arial" w:cs="Arial"/>
          <w:sz w:val="24"/>
          <w:szCs w:val="24"/>
        </w:rPr>
        <w:t>plásticos</w:t>
      </w:r>
      <w:r w:rsidR="00D57E66">
        <w:rPr>
          <w:rFonts w:ascii="Arial" w:hAnsi="Arial" w:cs="Arial"/>
          <w:sz w:val="24"/>
          <w:szCs w:val="24"/>
        </w:rPr>
        <w:t xml:space="preserve">. También </w:t>
      </w:r>
      <w:r w:rsidR="008A0CF7">
        <w:rPr>
          <w:rFonts w:ascii="Arial" w:hAnsi="Arial" w:cs="Arial"/>
          <w:sz w:val="24"/>
          <w:szCs w:val="24"/>
        </w:rPr>
        <w:t xml:space="preserve">en 2022 se iniciaron </w:t>
      </w:r>
      <w:r w:rsidR="00AB1A42">
        <w:rPr>
          <w:rFonts w:ascii="Arial" w:hAnsi="Arial" w:cs="Arial"/>
          <w:sz w:val="24"/>
          <w:szCs w:val="24"/>
        </w:rPr>
        <w:t>las negociaciones para un tratado internacional plásticos legalmente vinculante</w:t>
      </w:r>
      <w:r w:rsidR="008A0CF7">
        <w:rPr>
          <w:rFonts w:ascii="Arial" w:hAnsi="Arial" w:cs="Arial"/>
          <w:sz w:val="24"/>
          <w:szCs w:val="24"/>
        </w:rPr>
        <w:t xml:space="preserve"> que termine con la contaminación plástica.</w:t>
      </w:r>
      <w:r w:rsidR="00530A54">
        <w:rPr>
          <w:rFonts w:ascii="Arial" w:hAnsi="Arial" w:cs="Arial"/>
          <w:sz w:val="24"/>
          <w:szCs w:val="24"/>
        </w:rPr>
        <w:t xml:space="preserve"> </w:t>
      </w:r>
      <w:r w:rsidR="00D57E66">
        <w:rPr>
          <w:rFonts w:ascii="Arial" w:hAnsi="Arial" w:cs="Arial"/>
          <w:sz w:val="24"/>
          <w:szCs w:val="24"/>
        </w:rPr>
        <w:t>A nivel nacional muchos países están tomando medidas para prohibir los plásticos de un solo uso. Es el caso de México en el que 29 entidades federativas han establecido algún tipo de prohibición.</w:t>
      </w:r>
    </w:p>
    <w:p w14:paraId="4A74B21E" w14:textId="79E21192" w:rsidR="008A0CF7" w:rsidRDefault="008A0CF7" w:rsidP="006A70E2">
      <w:pPr>
        <w:spacing w:after="0" w:line="276" w:lineRule="auto"/>
        <w:jc w:val="both"/>
        <w:rPr>
          <w:rFonts w:ascii="Arial" w:hAnsi="Arial" w:cs="Arial"/>
          <w:sz w:val="24"/>
          <w:szCs w:val="24"/>
        </w:rPr>
      </w:pPr>
    </w:p>
    <w:p w14:paraId="7B5B2884" w14:textId="2F4900CD" w:rsidR="006A70E2" w:rsidRPr="00AB1A42" w:rsidRDefault="008A0CF7" w:rsidP="006A70E2">
      <w:pPr>
        <w:spacing w:after="0" w:line="276" w:lineRule="auto"/>
        <w:jc w:val="both"/>
        <w:rPr>
          <w:rFonts w:ascii="Arial" w:hAnsi="Arial" w:cs="Arial"/>
          <w:sz w:val="24"/>
          <w:szCs w:val="24"/>
        </w:rPr>
      </w:pPr>
      <w:r>
        <w:rPr>
          <w:rFonts w:ascii="Arial" w:hAnsi="Arial" w:cs="Arial"/>
          <w:sz w:val="24"/>
          <w:szCs w:val="24"/>
        </w:rPr>
        <w:t xml:space="preserve">3. </w:t>
      </w:r>
      <w:r w:rsidR="00D8499A" w:rsidRPr="00AB1A42">
        <w:rPr>
          <w:rFonts w:ascii="Arial" w:hAnsi="Arial" w:cs="Arial"/>
          <w:sz w:val="24"/>
          <w:szCs w:val="24"/>
        </w:rPr>
        <w:t xml:space="preserve">La </w:t>
      </w:r>
      <w:r w:rsidR="00530A54">
        <w:rPr>
          <w:rFonts w:ascii="Arial" w:hAnsi="Arial" w:cs="Arial"/>
          <w:sz w:val="24"/>
          <w:szCs w:val="24"/>
        </w:rPr>
        <w:t xml:space="preserve">agresiva </w:t>
      </w:r>
      <w:r w:rsidR="00D8499A" w:rsidRPr="00AB1A42">
        <w:rPr>
          <w:rFonts w:ascii="Arial" w:hAnsi="Arial" w:cs="Arial"/>
          <w:sz w:val="24"/>
          <w:szCs w:val="24"/>
        </w:rPr>
        <w:t xml:space="preserve">respuesta de la industria ante estas </w:t>
      </w:r>
      <w:r w:rsidR="00530A54">
        <w:rPr>
          <w:rFonts w:ascii="Arial" w:hAnsi="Arial" w:cs="Arial"/>
          <w:sz w:val="24"/>
          <w:szCs w:val="24"/>
        </w:rPr>
        <w:t xml:space="preserve">acciones </w:t>
      </w:r>
      <w:r w:rsidR="00D8499A" w:rsidRPr="00AB1A42">
        <w:rPr>
          <w:rFonts w:ascii="Arial" w:hAnsi="Arial" w:cs="Arial"/>
          <w:sz w:val="24"/>
          <w:szCs w:val="24"/>
        </w:rPr>
        <w:t>mundiales</w:t>
      </w:r>
      <w:r w:rsidR="00530A54">
        <w:rPr>
          <w:rFonts w:ascii="Arial" w:hAnsi="Arial" w:cs="Arial"/>
          <w:sz w:val="24"/>
          <w:szCs w:val="24"/>
        </w:rPr>
        <w:t xml:space="preserve"> y locales</w:t>
      </w:r>
      <w:r w:rsidR="00D8499A" w:rsidRPr="00AB1A42">
        <w:rPr>
          <w:rFonts w:ascii="Arial" w:hAnsi="Arial" w:cs="Arial"/>
          <w:sz w:val="24"/>
          <w:szCs w:val="24"/>
        </w:rPr>
        <w:t xml:space="preserve"> ha</w:t>
      </w:r>
      <w:r w:rsidR="007953F6">
        <w:rPr>
          <w:rFonts w:ascii="Arial" w:hAnsi="Arial" w:cs="Arial"/>
          <w:sz w:val="24"/>
          <w:szCs w:val="24"/>
        </w:rPr>
        <w:t>n</w:t>
      </w:r>
      <w:r w:rsidR="00D8499A" w:rsidRPr="00AB1A42">
        <w:rPr>
          <w:rFonts w:ascii="Arial" w:hAnsi="Arial" w:cs="Arial"/>
          <w:sz w:val="24"/>
          <w:szCs w:val="24"/>
        </w:rPr>
        <w:t xml:space="preserve"> sido</w:t>
      </w:r>
      <w:r w:rsidR="00D57E66">
        <w:rPr>
          <w:rFonts w:ascii="Arial" w:hAnsi="Arial" w:cs="Arial"/>
          <w:sz w:val="24"/>
          <w:szCs w:val="24"/>
        </w:rPr>
        <w:t>, además de interponer recursos legales contra las prohibiciones;</w:t>
      </w:r>
      <w:r w:rsidR="007953F6">
        <w:rPr>
          <w:rFonts w:ascii="Arial" w:hAnsi="Arial" w:cs="Arial"/>
          <w:sz w:val="24"/>
          <w:szCs w:val="24"/>
        </w:rPr>
        <w:t xml:space="preserve"> </w:t>
      </w:r>
      <w:r w:rsidR="00D57E66">
        <w:rPr>
          <w:rFonts w:ascii="Arial" w:hAnsi="Arial" w:cs="Arial"/>
          <w:sz w:val="24"/>
          <w:szCs w:val="24"/>
        </w:rPr>
        <w:t>impuls</w:t>
      </w:r>
      <w:r w:rsidR="007953F6">
        <w:rPr>
          <w:rFonts w:ascii="Arial" w:hAnsi="Arial" w:cs="Arial"/>
          <w:sz w:val="24"/>
          <w:szCs w:val="24"/>
        </w:rPr>
        <w:t>ar</w:t>
      </w:r>
      <w:r w:rsidR="00685ED8">
        <w:rPr>
          <w:rFonts w:ascii="Arial" w:hAnsi="Arial" w:cs="Arial"/>
          <w:sz w:val="24"/>
          <w:szCs w:val="24"/>
        </w:rPr>
        <w:t xml:space="preserve"> </w:t>
      </w:r>
      <w:r w:rsidR="00D57E66">
        <w:rPr>
          <w:rFonts w:ascii="Arial" w:hAnsi="Arial" w:cs="Arial"/>
          <w:sz w:val="24"/>
          <w:szCs w:val="24"/>
        </w:rPr>
        <w:t>una narrativa de</w:t>
      </w:r>
      <w:r w:rsidR="00685ED8">
        <w:rPr>
          <w:rFonts w:ascii="Arial" w:hAnsi="Arial" w:cs="Arial"/>
          <w:sz w:val="24"/>
          <w:szCs w:val="24"/>
        </w:rPr>
        <w:t xml:space="preserve"> </w:t>
      </w:r>
      <w:r w:rsidR="0078532B">
        <w:rPr>
          <w:rFonts w:ascii="Arial" w:hAnsi="Arial" w:cs="Arial"/>
          <w:sz w:val="24"/>
          <w:szCs w:val="24"/>
        </w:rPr>
        <w:t>falsas soluciones</w:t>
      </w:r>
      <w:r w:rsidR="00D57E66">
        <w:rPr>
          <w:rFonts w:ascii="Arial" w:hAnsi="Arial" w:cs="Arial"/>
          <w:sz w:val="24"/>
          <w:szCs w:val="24"/>
        </w:rPr>
        <w:t>. Tal es el caso d</w:t>
      </w:r>
      <w:r w:rsidR="00685ED8">
        <w:rPr>
          <w:rFonts w:ascii="Arial" w:hAnsi="Arial" w:cs="Arial"/>
          <w:sz w:val="24"/>
          <w:szCs w:val="24"/>
        </w:rPr>
        <w:t>el uso de los desechos plásticos como combustible</w:t>
      </w:r>
      <w:r w:rsidR="007953F6">
        <w:rPr>
          <w:rFonts w:ascii="Arial" w:hAnsi="Arial" w:cs="Arial"/>
          <w:sz w:val="24"/>
          <w:szCs w:val="24"/>
        </w:rPr>
        <w:t>:</w:t>
      </w:r>
      <w:r w:rsidR="00685ED8">
        <w:rPr>
          <w:rFonts w:ascii="Arial" w:hAnsi="Arial" w:cs="Arial"/>
          <w:sz w:val="24"/>
          <w:szCs w:val="24"/>
        </w:rPr>
        <w:t xml:space="preserve"> </w:t>
      </w:r>
      <w:r w:rsidR="007953F6">
        <w:rPr>
          <w:rFonts w:ascii="Arial" w:hAnsi="Arial" w:cs="Arial"/>
          <w:sz w:val="24"/>
          <w:szCs w:val="24"/>
        </w:rPr>
        <w:t>l</w:t>
      </w:r>
      <w:r w:rsidR="00685ED8">
        <w:rPr>
          <w:rFonts w:ascii="Arial" w:hAnsi="Arial" w:cs="Arial"/>
          <w:sz w:val="24"/>
          <w:szCs w:val="24"/>
        </w:rPr>
        <w:t>a incineración, el reciclaje químico y el coprocesamiento son algunas</w:t>
      </w:r>
      <w:r w:rsidR="0078532B">
        <w:rPr>
          <w:rFonts w:ascii="Arial" w:hAnsi="Arial" w:cs="Arial"/>
          <w:sz w:val="24"/>
          <w:szCs w:val="24"/>
        </w:rPr>
        <w:t xml:space="preserve"> de las técnicas</w:t>
      </w:r>
      <w:r w:rsidR="00685ED8">
        <w:rPr>
          <w:rFonts w:ascii="Arial" w:hAnsi="Arial" w:cs="Arial"/>
          <w:sz w:val="24"/>
          <w:szCs w:val="24"/>
        </w:rPr>
        <w:t xml:space="preserve"> que prom</w:t>
      </w:r>
      <w:r w:rsidR="0078532B">
        <w:rPr>
          <w:rFonts w:ascii="Arial" w:hAnsi="Arial" w:cs="Arial"/>
          <w:sz w:val="24"/>
          <w:szCs w:val="24"/>
        </w:rPr>
        <w:t>ueven</w:t>
      </w:r>
      <w:r w:rsidR="00685ED8">
        <w:rPr>
          <w:rFonts w:ascii="Arial" w:hAnsi="Arial" w:cs="Arial"/>
          <w:sz w:val="24"/>
          <w:szCs w:val="24"/>
        </w:rPr>
        <w:t xml:space="preserve"> </w:t>
      </w:r>
      <w:r w:rsidR="007953F6">
        <w:rPr>
          <w:rFonts w:ascii="Arial" w:hAnsi="Arial" w:cs="Arial"/>
          <w:sz w:val="24"/>
          <w:szCs w:val="24"/>
        </w:rPr>
        <w:t>bajo</w:t>
      </w:r>
      <w:r w:rsidR="0078532B">
        <w:rPr>
          <w:rFonts w:ascii="Arial" w:hAnsi="Arial" w:cs="Arial"/>
          <w:sz w:val="24"/>
          <w:szCs w:val="24"/>
        </w:rPr>
        <w:t xml:space="preserve"> </w:t>
      </w:r>
      <w:r w:rsidR="00685ED8">
        <w:rPr>
          <w:rFonts w:ascii="Arial" w:hAnsi="Arial" w:cs="Arial"/>
          <w:sz w:val="24"/>
          <w:szCs w:val="24"/>
        </w:rPr>
        <w:t xml:space="preserve">el discurso de </w:t>
      </w:r>
      <w:r w:rsidR="0078532B">
        <w:rPr>
          <w:rFonts w:ascii="Arial" w:hAnsi="Arial" w:cs="Arial"/>
          <w:sz w:val="24"/>
          <w:szCs w:val="24"/>
        </w:rPr>
        <w:t xml:space="preserve">que </w:t>
      </w:r>
      <w:r w:rsidR="00D8499A" w:rsidRPr="00AB1A42">
        <w:rPr>
          <w:rFonts w:ascii="Arial" w:hAnsi="Arial" w:cs="Arial"/>
          <w:sz w:val="24"/>
          <w:szCs w:val="24"/>
        </w:rPr>
        <w:t>sustitu</w:t>
      </w:r>
      <w:r w:rsidR="0078532B">
        <w:rPr>
          <w:rFonts w:ascii="Arial" w:hAnsi="Arial" w:cs="Arial"/>
          <w:sz w:val="24"/>
          <w:szCs w:val="24"/>
        </w:rPr>
        <w:t xml:space="preserve">yen </w:t>
      </w:r>
      <w:r w:rsidR="00685ED8">
        <w:rPr>
          <w:rFonts w:ascii="Arial" w:hAnsi="Arial" w:cs="Arial"/>
          <w:sz w:val="24"/>
          <w:szCs w:val="24"/>
        </w:rPr>
        <w:t xml:space="preserve">a los </w:t>
      </w:r>
      <w:r w:rsidR="006A70E2" w:rsidRPr="00AB1A42">
        <w:rPr>
          <w:rFonts w:ascii="Arial" w:hAnsi="Arial" w:cs="Arial"/>
          <w:sz w:val="24"/>
          <w:szCs w:val="24"/>
        </w:rPr>
        <w:t>combustibles fósiles</w:t>
      </w:r>
      <w:r w:rsidR="009549F3">
        <w:rPr>
          <w:rFonts w:ascii="Arial" w:hAnsi="Arial" w:cs="Arial"/>
          <w:sz w:val="24"/>
          <w:szCs w:val="24"/>
        </w:rPr>
        <w:t xml:space="preserve"> y </w:t>
      </w:r>
      <w:r w:rsidR="00D57E66">
        <w:rPr>
          <w:rFonts w:ascii="Arial" w:hAnsi="Arial" w:cs="Arial"/>
          <w:sz w:val="24"/>
          <w:szCs w:val="24"/>
        </w:rPr>
        <w:t xml:space="preserve">que </w:t>
      </w:r>
      <w:r w:rsidR="0078532B">
        <w:rPr>
          <w:rFonts w:ascii="Arial" w:hAnsi="Arial" w:cs="Arial"/>
          <w:sz w:val="24"/>
          <w:szCs w:val="24"/>
        </w:rPr>
        <w:t>contribuyen a la descarbonización de la atmosfera</w:t>
      </w:r>
      <w:r w:rsidR="009549F3">
        <w:rPr>
          <w:rFonts w:ascii="Arial" w:hAnsi="Arial" w:cs="Arial"/>
          <w:sz w:val="24"/>
          <w:szCs w:val="24"/>
        </w:rPr>
        <w:t xml:space="preserve"> bajo el disfraz de una economía circular.</w:t>
      </w:r>
    </w:p>
    <w:p w14:paraId="732E45D0" w14:textId="77777777" w:rsidR="006A70E2" w:rsidRPr="00AB1A42" w:rsidRDefault="006A70E2" w:rsidP="006A70E2">
      <w:pPr>
        <w:spacing w:after="0" w:line="240" w:lineRule="auto"/>
        <w:jc w:val="center"/>
        <w:rPr>
          <w:rFonts w:ascii="Arial" w:hAnsi="Arial" w:cs="Arial"/>
          <w:sz w:val="24"/>
          <w:szCs w:val="24"/>
        </w:rPr>
      </w:pPr>
    </w:p>
    <w:p w14:paraId="4E4816D8" w14:textId="42AB2C3C" w:rsidR="009549F3" w:rsidRDefault="0078532B" w:rsidP="0046223F">
      <w:pPr>
        <w:spacing w:after="0" w:line="276" w:lineRule="auto"/>
        <w:jc w:val="both"/>
        <w:rPr>
          <w:rFonts w:ascii="Arial" w:hAnsi="Arial" w:cs="Arial"/>
          <w:sz w:val="24"/>
          <w:szCs w:val="24"/>
        </w:rPr>
      </w:pPr>
      <w:r>
        <w:rPr>
          <w:rFonts w:ascii="Arial" w:hAnsi="Arial" w:cs="Arial"/>
          <w:sz w:val="24"/>
          <w:szCs w:val="24"/>
        </w:rPr>
        <w:t xml:space="preserve">4. </w:t>
      </w:r>
      <w:r w:rsidR="009549F3">
        <w:rPr>
          <w:rFonts w:ascii="Arial" w:hAnsi="Arial" w:cs="Arial"/>
          <w:sz w:val="24"/>
          <w:szCs w:val="24"/>
        </w:rPr>
        <w:t>L</w:t>
      </w:r>
      <w:r w:rsidR="009549F3" w:rsidRPr="0046223F">
        <w:rPr>
          <w:rFonts w:ascii="Arial" w:hAnsi="Arial" w:cs="Arial"/>
          <w:sz w:val="24"/>
          <w:szCs w:val="24"/>
        </w:rPr>
        <w:t>a incineración de residuos plásticos en incineradores y en hornos de</w:t>
      </w:r>
      <w:r w:rsidR="009549F3">
        <w:rPr>
          <w:rFonts w:ascii="Arial" w:hAnsi="Arial" w:cs="Arial"/>
          <w:sz w:val="24"/>
          <w:szCs w:val="24"/>
        </w:rPr>
        <w:t xml:space="preserve"> </w:t>
      </w:r>
      <w:r w:rsidR="009549F3" w:rsidRPr="0046223F">
        <w:rPr>
          <w:rFonts w:ascii="Arial" w:hAnsi="Arial" w:cs="Arial"/>
          <w:sz w:val="24"/>
          <w:szCs w:val="24"/>
        </w:rPr>
        <w:t xml:space="preserve">cemento </w:t>
      </w:r>
      <w:r w:rsidR="009549F3">
        <w:rPr>
          <w:rFonts w:ascii="Arial" w:hAnsi="Arial" w:cs="Arial"/>
          <w:sz w:val="24"/>
          <w:szCs w:val="24"/>
        </w:rPr>
        <w:t>en forma de</w:t>
      </w:r>
      <w:r w:rsidR="009549F3" w:rsidRPr="0046223F">
        <w:rPr>
          <w:rFonts w:ascii="Arial" w:hAnsi="Arial" w:cs="Arial"/>
          <w:sz w:val="24"/>
          <w:szCs w:val="24"/>
        </w:rPr>
        <w:t xml:space="preserve"> “combustibles alternativos” o “combustibles derivados de</w:t>
      </w:r>
      <w:r w:rsidR="009549F3">
        <w:rPr>
          <w:rFonts w:ascii="Arial" w:hAnsi="Arial" w:cs="Arial"/>
          <w:sz w:val="24"/>
          <w:szCs w:val="24"/>
        </w:rPr>
        <w:t xml:space="preserve"> </w:t>
      </w:r>
      <w:r w:rsidR="009549F3" w:rsidRPr="0046223F">
        <w:rPr>
          <w:rFonts w:ascii="Arial" w:hAnsi="Arial" w:cs="Arial"/>
          <w:sz w:val="24"/>
          <w:szCs w:val="24"/>
        </w:rPr>
        <w:t xml:space="preserve">residuos” da como resultado emisiones </w:t>
      </w:r>
      <w:r w:rsidR="00D57E66">
        <w:rPr>
          <w:rFonts w:ascii="Arial" w:hAnsi="Arial" w:cs="Arial"/>
          <w:sz w:val="24"/>
          <w:szCs w:val="24"/>
        </w:rPr>
        <w:t xml:space="preserve">y cenizas </w:t>
      </w:r>
      <w:r w:rsidR="009549F3" w:rsidRPr="0046223F">
        <w:rPr>
          <w:rFonts w:ascii="Arial" w:hAnsi="Arial" w:cs="Arial"/>
          <w:sz w:val="24"/>
          <w:szCs w:val="24"/>
        </w:rPr>
        <w:t>tóxicas,</w:t>
      </w:r>
      <w:r w:rsidR="00D57E66">
        <w:rPr>
          <w:rFonts w:ascii="Arial" w:hAnsi="Arial" w:cs="Arial"/>
          <w:sz w:val="24"/>
          <w:szCs w:val="24"/>
        </w:rPr>
        <w:t xml:space="preserve"> así como </w:t>
      </w:r>
      <w:r w:rsidR="009549F3" w:rsidRPr="0046223F">
        <w:rPr>
          <w:rFonts w:ascii="Arial" w:hAnsi="Arial" w:cs="Arial"/>
          <w:sz w:val="24"/>
          <w:szCs w:val="24"/>
        </w:rPr>
        <w:t>emisiones</w:t>
      </w:r>
      <w:r w:rsidR="009549F3">
        <w:rPr>
          <w:rFonts w:ascii="Arial" w:hAnsi="Arial" w:cs="Arial"/>
          <w:sz w:val="24"/>
          <w:szCs w:val="24"/>
        </w:rPr>
        <w:t xml:space="preserve"> </w:t>
      </w:r>
      <w:r w:rsidR="009549F3" w:rsidRPr="0046223F">
        <w:rPr>
          <w:rFonts w:ascii="Arial" w:hAnsi="Arial" w:cs="Arial"/>
          <w:sz w:val="24"/>
          <w:szCs w:val="24"/>
        </w:rPr>
        <w:t>de carbono de alta intensidad con lo</w:t>
      </w:r>
      <w:r w:rsidR="009549F3">
        <w:rPr>
          <w:rFonts w:ascii="Arial" w:hAnsi="Arial" w:cs="Arial"/>
          <w:sz w:val="24"/>
          <w:szCs w:val="24"/>
        </w:rPr>
        <w:t xml:space="preserve"> </w:t>
      </w:r>
      <w:r w:rsidR="009549F3" w:rsidRPr="0046223F">
        <w:rPr>
          <w:rFonts w:ascii="Arial" w:hAnsi="Arial" w:cs="Arial"/>
          <w:sz w:val="24"/>
          <w:szCs w:val="24"/>
        </w:rPr>
        <w:t>cual se refuerza</w:t>
      </w:r>
      <w:r w:rsidR="00D57E66">
        <w:rPr>
          <w:rFonts w:ascii="Arial" w:hAnsi="Arial" w:cs="Arial"/>
          <w:sz w:val="24"/>
          <w:szCs w:val="24"/>
        </w:rPr>
        <w:t xml:space="preserve"> continuar con</w:t>
      </w:r>
      <w:r w:rsidR="009549F3" w:rsidRPr="0046223F">
        <w:rPr>
          <w:rFonts w:ascii="Arial" w:hAnsi="Arial" w:cs="Arial"/>
          <w:sz w:val="24"/>
          <w:szCs w:val="24"/>
        </w:rPr>
        <w:t xml:space="preserve"> una economía lineal</w:t>
      </w:r>
      <w:r w:rsidR="009549F3">
        <w:rPr>
          <w:rFonts w:ascii="Arial" w:hAnsi="Arial" w:cs="Arial"/>
          <w:sz w:val="24"/>
          <w:szCs w:val="24"/>
        </w:rPr>
        <w:t xml:space="preserve"> </w:t>
      </w:r>
      <w:r w:rsidR="009549F3">
        <w:rPr>
          <w:rStyle w:val="Refdenotaalpie"/>
          <w:rFonts w:ascii="Arial" w:hAnsi="Arial" w:cs="Arial"/>
          <w:sz w:val="24"/>
          <w:szCs w:val="24"/>
        </w:rPr>
        <w:footnoteReference w:id="1"/>
      </w:r>
      <w:r w:rsidR="009549F3">
        <w:rPr>
          <w:rFonts w:ascii="Arial" w:hAnsi="Arial" w:cs="Arial"/>
          <w:sz w:val="24"/>
          <w:szCs w:val="24"/>
        </w:rPr>
        <w:t xml:space="preserve"> que sig</w:t>
      </w:r>
      <w:r w:rsidR="00D57E66">
        <w:rPr>
          <w:rFonts w:ascii="Arial" w:hAnsi="Arial" w:cs="Arial"/>
          <w:sz w:val="24"/>
          <w:szCs w:val="24"/>
        </w:rPr>
        <w:t>a</w:t>
      </w:r>
      <w:r w:rsidR="009549F3">
        <w:rPr>
          <w:rFonts w:ascii="Arial" w:hAnsi="Arial" w:cs="Arial"/>
          <w:sz w:val="24"/>
          <w:szCs w:val="24"/>
        </w:rPr>
        <w:t xml:space="preserve"> dependiendo de combustibles fósiles para producir más plástico virgen</w:t>
      </w:r>
      <w:r w:rsidR="00D57E66">
        <w:rPr>
          <w:rFonts w:ascii="Arial" w:hAnsi="Arial" w:cs="Arial"/>
          <w:sz w:val="24"/>
          <w:szCs w:val="24"/>
        </w:rPr>
        <w:t xml:space="preserve"> para ser quemado.</w:t>
      </w:r>
    </w:p>
    <w:p w14:paraId="04EFA4AC" w14:textId="77777777" w:rsidR="0046223F" w:rsidRDefault="0046223F" w:rsidP="0078532B">
      <w:pPr>
        <w:spacing w:after="0" w:line="276" w:lineRule="auto"/>
        <w:jc w:val="both"/>
        <w:rPr>
          <w:rFonts w:ascii="Arial" w:hAnsi="Arial" w:cs="Arial"/>
          <w:sz w:val="24"/>
          <w:szCs w:val="24"/>
        </w:rPr>
      </w:pPr>
    </w:p>
    <w:p w14:paraId="5315A09A" w14:textId="4812E1B9" w:rsidR="009549F3" w:rsidRDefault="0046223F" w:rsidP="009549F3">
      <w:pPr>
        <w:spacing w:after="0" w:line="276" w:lineRule="auto"/>
        <w:jc w:val="both"/>
        <w:rPr>
          <w:rFonts w:ascii="Arial" w:hAnsi="Arial" w:cs="Arial"/>
          <w:sz w:val="24"/>
          <w:szCs w:val="24"/>
        </w:rPr>
      </w:pPr>
      <w:r>
        <w:rPr>
          <w:rFonts w:ascii="Arial" w:hAnsi="Arial" w:cs="Arial"/>
          <w:sz w:val="24"/>
          <w:szCs w:val="24"/>
        </w:rPr>
        <w:t xml:space="preserve">5. </w:t>
      </w:r>
      <w:r w:rsidR="009549F3" w:rsidRPr="00AB1A42">
        <w:rPr>
          <w:rFonts w:ascii="Arial" w:hAnsi="Arial" w:cs="Arial"/>
          <w:sz w:val="24"/>
          <w:szCs w:val="24"/>
        </w:rPr>
        <w:t xml:space="preserve">La quema de residuos plásticos como combustible </w:t>
      </w:r>
      <w:r w:rsidR="009549F3">
        <w:rPr>
          <w:rFonts w:ascii="Arial" w:hAnsi="Arial" w:cs="Arial"/>
          <w:sz w:val="24"/>
          <w:szCs w:val="24"/>
        </w:rPr>
        <w:t>emite</w:t>
      </w:r>
      <w:r w:rsidR="009549F3" w:rsidRPr="00AB1A42">
        <w:rPr>
          <w:rFonts w:ascii="Arial" w:hAnsi="Arial" w:cs="Arial"/>
          <w:sz w:val="24"/>
          <w:szCs w:val="24"/>
        </w:rPr>
        <w:t xml:space="preserve"> grandes volúmenes de gases de efecto invernadero y contaminantes atmosféricos tóxicos, lo que agrava la actual crisis climática y de contaminación por plásticos.</w:t>
      </w:r>
      <w:r w:rsidR="009549F3">
        <w:rPr>
          <w:rFonts w:ascii="Arial" w:hAnsi="Arial" w:cs="Arial"/>
          <w:sz w:val="24"/>
          <w:szCs w:val="24"/>
        </w:rPr>
        <w:t xml:space="preserve"> P</w:t>
      </w:r>
      <w:r w:rsidR="009549F3" w:rsidRPr="00C35FB4">
        <w:rPr>
          <w:rFonts w:ascii="Arial" w:hAnsi="Arial" w:cs="Arial"/>
          <w:sz w:val="24"/>
          <w:szCs w:val="24"/>
        </w:rPr>
        <w:t xml:space="preserve">or cada tonelada de plástico </w:t>
      </w:r>
      <w:r w:rsidR="009549F3">
        <w:rPr>
          <w:rFonts w:ascii="Arial" w:hAnsi="Arial" w:cs="Arial"/>
          <w:sz w:val="24"/>
          <w:szCs w:val="24"/>
        </w:rPr>
        <w:t>incinerado</w:t>
      </w:r>
      <w:r w:rsidR="009549F3" w:rsidRPr="00C35FB4">
        <w:rPr>
          <w:rFonts w:ascii="Arial" w:hAnsi="Arial" w:cs="Arial"/>
          <w:sz w:val="24"/>
          <w:szCs w:val="24"/>
        </w:rPr>
        <w:t xml:space="preserve"> se liberan 1,43 toneladas de C02</w:t>
      </w:r>
      <w:r w:rsidR="009549F3">
        <w:rPr>
          <w:rFonts w:ascii="Arial" w:hAnsi="Arial" w:cs="Arial"/>
          <w:sz w:val="24"/>
          <w:szCs w:val="24"/>
        </w:rPr>
        <w:t>,</w:t>
      </w:r>
      <w:r w:rsidR="009549F3" w:rsidRPr="00C35FB4">
        <w:rPr>
          <w:rFonts w:ascii="Arial" w:hAnsi="Arial" w:cs="Arial"/>
          <w:sz w:val="24"/>
          <w:szCs w:val="24"/>
        </w:rPr>
        <w:t xml:space="preserve"> incluso después de la recuperación de energía. Estas tecnologías no recuperan suficiente energía para compensar la huella de carbono que producen</w:t>
      </w:r>
      <w:r w:rsidR="009549F3">
        <w:rPr>
          <w:rFonts w:ascii="Arial" w:hAnsi="Arial" w:cs="Arial"/>
          <w:sz w:val="24"/>
          <w:szCs w:val="24"/>
        </w:rPr>
        <w:t>.</w:t>
      </w:r>
      <w:r w:rsidR="009549F3">
        <w:rPr>
          <w:rStyle w:val="Refdenotaalpie"/>
          <w:rFonts w:ascii="Arial" w:hAnsi="Arial" w:cs="Arial"/>
          <w:sz w:val="24"/>
          <w:szCs w:val="24"/>
        </w:rPr>
        <w:footnoteReference w:id="2"/>
      </w:r>
      <w:r w:rsidR="009549F3" w:rsidRPr="0046223F">
        <w:t xml:space="preserve"> </w:t>
      </w:r>
      <w:r w:rsidR="009549F3" w:rsidRPr="0046223F">
        <w:rPr>
          <w:rFonts w:ascii="Arial" w:hAnsi="Arial" w:cs="Arial"/>
          <w:sz w:val="24"/>
          <w:szCs w:val="24"/>
        </w:rPr>
        <w:t>Del mismo modo, la incineración libera contaminantes peligrosos</w:t>
      </w:r>
      <w:r w:rsidR="009549F3">
        <w:rPr>
          <w:rFonts w:ascii="Arial" w:hAnsi="Arial" w:cs="Arial"/>
          <w:sz w:val="24"/>
          <w:szCs w:val="24"/>
        </w:rPr>
        <w:t xml:space="preserve"> como las dioxinas</w:t>
      </w:r>
      <w:r w:rsidR="004775E6">
        <w:rPr>
          <w:rFonts w:ascii="Arial" w:hAnsi="Arial" w:cs="Arial"/>
          <w:sz w:val="24"/>
          <w:szCs w:val="24"/>
        </w:rPr>
        <w:t xml:space="preserve"> y furanos</w:t>
      </w:r>
      <w:r w:rsidR="009549F3">
        <w:rPr>
          <w:rFonts w:ascii="Arial" w:hAnsi="Arial" w:cs="Arial"/>
          <w:sz w:val="24"/>
          <w:szCs w:val="24"/>
        </w:rPr>
        <w:t xml:space="preserve">, </w:t>
      </w:r>
      <w:r w:rsidR="004775E6">
        <w:rPr>
          <w:rFonts w:ascii="Arial" w:hAnsi="Arial" w:cs="Arial"/>
          <w:sz w:val="24"/>
          <w:szCs w:val="24"/>
        </w:rPr>
        <w:t xml:space="preserve">y </w:t>
      </w:r>
      <w:r w:rsidR="009549F3" w:rsidRPr="0046223F">
        <w:rPr>
          <w:rFonts w:ascii="Arial" w:hAnsi="Arial" w:cs="Arial"/>
          <w:sz w:val="24"/>
          <w:szCs w:val="24"/>
        </w:rPr>
        <w:t>produce</w:t>
      </w:r>
      <w:r w:rsidR="009549F3">
        <w:rPr>
          <w:rFonts w:ascii="Arial" w:hAnsi="Arial" w:cs="Arial"/>
          <w:sz w:val="24"/>
          <w:szCs w:val="24"/>
        </w:rPr>
        <w:t xml:space="preserve"> </w:t>
      </w:r>
      <w:r w:rsidR="009549F3" w:rsidRPr="0046223F">
        <w:rPr>
          <w:rFonts w:ascii="Arial" w:hAnsi="Arial" w:cs="Arial"/>
          <w:sz w:val="24"/>
          <w:szCs w:val="24"/>
        </w:rPr>
        <w:t>grandes cantidades de cenizas peligrosas que perjudican a las comunidades locales.</w:t>
      </w:r>
    </w:p>
    <w:p w14:paraId="2B7FBC88" w14:textId="77777777" w:rsidR="0046223F" w:rsidRDefault="0046223F" w:rsidP="0046223F">
      <w:pPr>
        <w:spacing w:after="0" w:line="276" w:lineRule="auto"/>
        <w:jc w:val="both"/>
        <w:rPr>
          <w:rFonts w:ascii="Arial" w:hAnsi="Arial" w:cs="Arial"/>
          <w:sz w:val="24"/>
          <w:szCs w:val="24"/>
        </w:rPr>
      </w:pPr>
    </w:p>
    <w:p w14:paraId="3F0A2F0C" w14:textId="7E7935A2" w:rsidR="0046223F" w:rsidRDefault="0046223F" w:rsidP="0046223F">
      <w:pPr>
        <w:spacing w:after="0" w:line="276" w:lineRule="auto"/>
        <w:jc w:val="both"/>
        <w:rPr>
          <w:rFonts w:ascii="Arial" w:hAnsi="Arial" w:cs="Arial"/>
          <w:sz w:val="24"/>
          <w:szCs w:val="24"/>
        </w:rPr>
      </w:pPr>
      <w:r>
        <w:rPr>
          <w:rFonts w:ascii="Arial" w:hAnsi="Arial" w:cs="Arial"/>
          <w:sz w:val="24"/>
          <w:szCs w:val="24"/>
        </w:rPr>
        <w:lastRenderedPageBreak/>
        <w:t xml:space="preserve">6. </w:t>
      </w:r>
      <w:r w:rsidR="005C25CB">
        <w:rPr>
          <w:rFonts w:ascii="Arial" w:hAnsi="Arial" w:cs="Arial"/>
          <w:sz w:val="24"/>
          <w:szCs w:val="24"/>
        </w:rPr>
        <w:t xml:space="preserve">Ha sido bastante documentado que </w:t>
      </w:r>
      <w:r w:rsidR="00D57E66">
        <w:rPr>
          <w:rFonts w:ascii="Arial" w:hAnsi="Arial" w:cs="Arial"/>
          <w:sz w:val="24"/>
          <w:szCs w:val="24"/>
        </w:rPr>
        <w:t>l</w:t>
      </w:r>
      <w:r>
        <w:rPr>
          <w:rFonts w:ascii="Arial" w:hAnsi="Arial" w:cs="Arial"/>
          <w:sz w:val="24"/>
          <w:szCs w:val="24"/>
        </w:rPr>
        <w:t xml:space="preserve">as </w:t>
      </w:r>
      <w:r w:rsidRPr="0046223F">
        <w:rPr>
          <w:rFonts w:ascii="Arial" w:hAnsi="Arial" w:cs="Arial"/>
          <w:sz w:val="24"/>
          <w:szCs w:val="24"/>
        </w:rPr>
        <w:t>compañías petroquímicas</w:t>
      </w:r>
      <w:r>
        <w:rPr>
          <w:rFonts w:ascii="Arial" w:hAnsi="Arial" w:cs="Arial"/>
          <w:sz w:val="24"/>
          <w:szCs w:val="24"/>
        </w:rPr>
        <w:t xml:space="preserve"> </w:t>
      </w:r>
      <w:r w:rsidRPr="0046223F">
        <w:rPr>
          <w:rFonts w:ascii="Arial" w:hAnsi="Arial" w:cs="Arial"/>
          <w:sz w:val="24"/>
          <w:szCs w:val="24"/>
        </w:rPr>
        <w:t xml:space="preserve">evitan asumir </w:t>
      </w:r>
      <w:r>
        <w:rPr>
          <w:rFonts w:ascii="Arial" w:hAnsi="Arial" w:cs="Arial"/>
          <w:sz w:val="24"/>
          <w:szCs w:val="24"/>
        </w:rPr>
        <w:t>sus</w:t>
      </w:r>
      <w:r w:rsidRPr="0046223F">
        <w:rPr>
          <w:rFonts w:ascii="Arial" w:hAnsi="Arial" w:cs="Arial"/>
          <w:sz w:val="24"/>
          <w:szCs w:val="24"/>
        </w:rPr>
        <w:t xml:space="preserve"> responsabilidades por la</w:t>
      </w:r>
      <w:r>
        <w:rPr>
          <w:rFonts w:ascii="Arial" w:hAnsi="Arial" w:cs="Arial"/>
          <w:sz w:val="24"/>
          <w:szCs w:val="24"/>
        </w:rPr>
        <w:t xml:space="preserve"> </w:t>
      </w:r>
      <w:r w:rsidRPr="0046223F">
        <w:rPr>
          <w:rFonts w:ascii="Arial" w:hAnsi="Arial" w:cs="Arial"/>
          <w:sz w:val="24"/>
          <w:szCs w:val="24"/>
        </w:rPr>
        <w:t>emisión de carbono a partir de los combustibles fósiles a través de aumentar masivamente la producción de plásticos</w:t>
      </w:r>
      <w:r>
        <w:rPr>
          <w:rFonts w:ascii="Arial" w:hAnsi="Arial" w:cs="Arial"/>
          <w:sz w:val="24"/>
          <w:szCs w:val="24"/>
        </w:rPr>
        <w:t xml:space="preserve"> y por consiguiente la generación de desechos. </w:t>
      </w:r>
      <w:r w:rsidR="00D57E66">
        <w:rPr>
          <w:rFonts w:ascii="Arial" w:hAnsi="Arial" w:cs="Arial"/>
          <w:sz w:val="24"/>
          <w:szCs w:val="24"/>
        </w:rPr>
        <w:t xml:space="preserve">Lo preocupante es que </w:t>
      </w:r>
      <w:r w:rsidR="007953F6">
        <w:rPr>
          <w:rFonts w:ascii="Arial" w:hAnsi="Arial" w:cs="Arial"/>
          <w:sz w:val="24"/>
          <w:szCs w:val="24"/>
        </w:rPr>
        <w:t xml:space="preserve">el </w:t>
      </w:r>
      <w:r>
        <w:rPr>
          <w:rFonts w:ascii="Arial" w:hAnsi="Arial" w:cs="Arial"/>
          <w:sz w:val="24"/>
          <w:szCs w:val="24"/>
        </w:rPr>
        <w:t>discurso de su uso como combustible “alternativo” y limpio</w:t>
      </w:r>
      <w:r w:rsidR="005C25CB">
        <w:rPr>
          <w:rFonts w:ascii="Arial" w:hAnsi="Arial" w:cs="Arial"/>
          <w:sz w:val="24"/>
          <w:szCs w:val="24"/>
        </w:rPr>
        <w:t>,</w:t>
      </w:r>
      <w:r>
        <w:rPr>
          <w:rFonts w:ascii="Arial" w:hAnsi="Arial" w:cs="Arial"/>
          <w:sz w:val="24"/>
          <w:szCs w:val="24"/>
        </w:rPr>
        <w:t xml:space="preserve"> </w:t>
      </w:r>
      <w:r w:rsidR="005C25CB">
        <w:rPr>
          <w:rFonts w:ascii="Arial" w:hAnsi="Arial" w:cs="Arial"/>
          <w:sz w:val="24"/>
          <w:szCs w:val="24"/>
        </w:rPr>
        <w:t xml:space="preserve">sin tomar en cuenta sus consecuencias tóxicas, </w:t>
      </w:r>
      <w:r>
        <w:rPr>
          <w:rFonts w:ascii="Arial" w:hAnsi="Arial" w:cs="Arial"/>
          <w:sz w:val="24"/>
          <w:szCs w:val="24"/>
        </w:rPr>
        <w:t>esté permeando las legislaciones</w:t>
      </w:r>
      <w:r w:rsidR="005C25CB">
        <w:rPr>
          <w:rFonts w:ascii="Arial" w:hAnsi="Arial" w:cs="Arial"/>
          <w:sz w:val="24"/>
          <w:szCs w:val="24"/>
        </w:rPr>
        <w:t xml:space="preserve"> como la de Méxic</w:t>
      </w:r>
      <w:r w:rsidR="00777D98">
        <w:rPr>
          <w:rFonts w:ascii="Arial" w:hAnsi="Arial" w:cs="Arial"/>
          <w:sz w:val="24"/>
          <w:szCs w:val="24"/>
        </w:rPr>
        <w:t>o.</w:t>
      </w:r>
    </w:p>
    <w:p w14:paraId="0B0B8A75" w14:textId="77777777" w:rsidR="00777D98" w:rsidRDefault="00777D98" w:rsidP="0046223F">
      <w:pPr>
        <w:spacing w:after="0" w:line="276" w:lineRule="auto"/>
        <w:jc w:val="both"/>
        <w:rPr>
          <w:rFonts w:ascii="Arial" w:hAnsi="Arial" w:cs="Arial"/>
          <w:sz w:val="24"/>
          <w:szCs w:val="24"/>
        </w:rPr>
      </w:pPr>
    </w:p>
    <w:p w14:paraId="2BF0AF36" w14:textId="14720590" w:rsidR="00777D98" w:rsidRDefault="00777D98" w:rsidP="0046223F">
      <w:pPr>
        <w:spacing w:after="0" w:line="276" w:lineRule="auto"/>
        <w:jc w:val="both"/>
        <w:rPr>
          <w:rFonts w:ascii="Arial" w:hAnsi="Arial" w:cs="Arial"/>
          <w:sz w:val="24"/>
          <w:szCs w:val="24"/>
        </w:rPr>
      </w:pPr>
      <w:r>
        <w:rPr>
          <w:rFonts w:ascii="Arial" w:hAnsi="Arial" w:cs="Arial"/>
          <w:sz w:val="24"/>
          <w:szCs w:val="24"/>
        </w:rPr>
        <w:t>7. La presenta contribución se basa en el trabajo de cuatro organizaciones mexicanas que estamos dando seguimiento al problema de la contaminación por desechos plásticos en México, al incremento de las importaciones principalmente desde Estados Unidos y a los cambios y propuesta legislativas que legalizan su uso como combustibles.</w:t>
      </w:r>
    </w:p>
    <w:p w14:paraId="7F70253E" w14:textId="77777777" w:rsidR="00270082" w:rsidRPr="00F50C81" w:rsidRDefault="00270082" w:rsidP="00C35FB4">
      <w:pPr>
        <w:spacing w:line="276" w:lineRule="auto"/>
        <w:jc w:val="both"/>
        <w:rPr>
          <w:rFonts w:ascii="Arial" w:hAnsi="Arial" w:cs="Arial"/>
          <w:b/>
          <w:bCs/>
          <w:sz w:val="24"/>
          <w:szCs w:val="24"/>
        </w:rPr>
      </w:pPr>
    </w:p>
    <w:p w14:paraId="69F96B1A" w14:textId="221E4CAC" w:rsidR="009549F3" w:rsidRPr="00F50C81" w:rsidRDefault="0046223F" w:rsidP="00C35FB4">
      <w:pPr>
        <w:spacing w:line="276" w:lineRule="auto"/>
        <w:jc w:val="both"/>
        <w:rPr>
          <w:rFonts w:ascii="Arial" w:hAnsi="Arial" w:cs="Arial"/>
          <w:b/>
          <w:bCs/>
          <w:sz w:val="24"/>
          <w:szCs w:val="24"/>
        </w:rPr>
      </w:pPr>
      <w:r w:rsidRPr="00F50C81">
        <w:rPr>
          <w:rFonts w:ascii="Arial" w:hAnsi="Arial" w:cs="Arial"/>
          <w:b/>
          <w:bCs/>
          <w:sz w:val="24"/>
          <w:szCs w:val="24"/>
        </w:rPr>
        <w:t>II</w:t>
      </w:r>
      <w:r w:rsidR="00685ED8" w:rsidRPr="00F50C81">
        <w:rPr>
          <w:rFonts w:ascii="Arial" w:hAnsi="Arial" w:cs="Arial"/>
          <w:b/>
          <w:bCs/>
          <w:sz w:val="24"/>
          <w:szCs w:val="24"/>
        </w:rPr>
        <w:t xml:space="preserve">. </w:t>
      </w:r>
      <w:r w:rsidR="009549F3" w:rsidRPr="00F50C81">
        <w:rPr>
          <w:rFonts w:ascii="Arial" w:hAnsi="Arial" w:cs="Arial"/>
          <w:b/>
          <w:bCs/>
          <w:sz w:val="24"/>
          <w:szCs w:val="24"/>
        </w:rPr>
        <w:t>Situación en México</w:t>
      </w:r>
    </w:p>
    <w:p w14:paraId="5D61A1C1" w14:textId="44D54252" w:rsidR="00C7108E" w:rsidRDefault="007125B6" w:rsidP="00C35FB4">
      <w:pPr>
        <w:spacing w:line="276" w:lineRule="auto"/>
        <w:jc w:val="both"/>
        <w:rPr>
          <w:rFonts w:ascii="Arial" w:hAnsi="Arial" w:cs="Arial"/>
          <w:sz w:val="24"/>
          <w:szCs w:val="24"/>
        </w:rPr>
      </w:pPr>
      <w:r>
        <w:rPr>
          <w:rFonts w:ascii="Arial" w:hAnsi="Arial" w:cs="Arial"/>
          <w:sz w:val="24"/>
          <w:szCs w:val="24"/>
        </w:rPr>
        <w:t xml:space="preserve">1. En México </w:t>
      </w:r>
      <w:r w:rsidR="00F05118">
        <w:rPr>
          <w:rFonts w:ascii="Arial" w:hAnsi="Arial" w:cs="Arial"/>
          <w:sz w:val="24"/>
          <w:szCs w:val="24"/>
        </w:rPr>
        <w:t>e</w:t>
      </w:r>
      <w:r w:rsidRPr="007125B6">
        <w:rPr>
          <w:rFonts w:ascii="Arial" w:hAnsi="Arial" w:cs="Arial"/>
          <w:sz w:val="24"/>
          <w:szCs w:val="24"/>
        </w:rPr>
        <w:t>l 40% del plástico que se fábrica es para envases que se desechan tras un solo uso</w:t>
      </w:r>
      <w:r w:rsidR="00F05118">
        <w:rPr>
          <w:rFonts w:ascii="Arial" w:hAnsi="Arial" w:cs="Arial"/>
          <w:sz w:val="24"/>
          <w:szCs w:val="24"/>
        </w:rPr>
        <w:t xml:space="preserve">, por lo que se estima que se generan en el país </w:t>
      </w:r>
      <w:r w:rsidRPr="007125B6">
        <w:rPr>
          <w:rFonts w:ascii="Arial" w:hAnsi="Arial" w:cs="Arial"/>
          <w:sz w:val="24"/>
          <w:szCs w:val="24"/>
        </w:rPr>
        <w:t>3.8 millones de toneladas de basura plástica al año</w:t>
      </w:r>
      <w:r w:rsidR="00F50C81">
        <w:rPr>
          <w:rFonts w:ascii="Arial" w:hAnsi="Arial" w:cs="Arial"/>
          <w:sz w:val="24"/>
          <w:szCs w:val="24"/>
        </w:rPr>
        <w:t xml:space="preserve"> del que solo se recicla el </w:t>
      </w:r>
      <w:r w:rsidR="0066385D" w:rsidRPr="0066385D">
        <w:rPr>
          <w:rFonts w:ascii="Arial" w:hAnsi="Arial" w:cs="Arial"/>
          <w:sz w:val="24"/>
          <w:szCs w:val="24"/>
        </w:rPr>
        <w:t>6%</w:t>
      </w:r>
      <w:r w:rsidR="0066385D">
        <w:rPr>
          <w:rFonts w:ascii="Arial" w:hAnsi="Arial" w:cs="Arial"/>
          <w:sz w:val="24"/>
          <w:szCs w:val="24"/>
        </w:rPr>
        <w:t xml:space="preserve">. </w:t>
      </w:r>
      <w:r w:rsidR="00744F6B">
        <w:rPr>
          <w:rFonts w:ascii="Arial" w:hAnsi="Arial" w:cs="Arial"/>
          <w:sz w:val="24"/>
          <w:szCs w:val="24"/>
        </w:rPr>
        <w:t>E</w:t>
      </w:r>
      <w:r w:rsidR="00F05118">
        <w:rPr>
          <w:rFonts w:ascii="Arial" w:hAnsi="Arial" w:cs="Arial"/>
          <w:sz w:val="24"/>
          <w:szCs w:val="24"/>
        </w:rPr>
        <w:t xml:space="preserve">s uno de los </w:t>
      </w:r>
      <w:r>
        <w:rPr>
          <w:rFonts w:ascii="Arial" w:hAnsi="Arial" w:cs="Arial"/>
          <w:sz w:val="24"/>
          <w:szCs w:val="24"/>
        </w:rPr>
        <w:t xml:space="preserve">países que más consume </w:t>
      </w:r>
      <w:r w:rsidRPr="007125B6">
        <w:rPr>
          <w:rFonts w:ascii="Arial" w:hAnsi="Arial" w:cs="Arial"/>
          <w:sz w:val="24"/>
          <w:szCs w:val="24"/>
        </w:rPr>
        <w:t xml:space="preserve">agua embotellada </w:t>
      </w:r>
      <w:r w:rsidR="00744F6B">
        <w:rPr>
          <w:rFonts w:ascii="Arial" w:hAnsi="Arial" w:cs="Arial"/>
          <w:sz w:val="24"/>
          <w:szCs w:val="24"/>
        </w:rPr>
        <w:t xml:space="preserve">y refrescos </w:t>
      </w:r>
      <w:r w:rsidRPr="007125B6">
        <w:rPr>
          <w:rFonts w:ascii="Arial" w:hAnsi="Arial" w:cs="Arial"/>
          <w:sz w:val="24"/>
          <w:szCs w:val="24"/>
        </w:rPr>
        <w:t>en el mundo, con un promedio por habitante de 274 litros al año</w:t>
      </w:r>
      <w:r w:rsidR="00F05118">
        <w:rPr>
          <w:rStyle w:val="Refdenotaalpie"/>
          <w:rFonts w:ascii="Arial" w:hAnsi="Arial" w:cs="Arial"/>
          <w:sz w:val="24"/>
          <w:szCs w:val="24"/>
        </w:rPr>
        <w:footnoteReference w:id="3"/>
      </w:r>
      <w:r w:rsidR="00744F6B">
        <w:rPr>
          <w:rFonts w:ascii="Arial" w:hAnsi="Arial" w:cs="Arial"/>
          <w:sz w:val="24"/>
          <w:szCs w:val="24"/>
        </w:rPr>
        <w:t>.</w:t>
      </w:r>
      <w:r w:rsidR="009549F3">
        <w:rPr>
          <w:rFonts w:ascii="Arial" w:hAnsi="Arial" w:cs="Arial"/>
          <w:sz w:val="24"/>
          <w:szCs w:val="24"/>
        </w:rPr>
        <w:t xml:space="preserve"> </w:t>
      </w:r>
      <w:r w:rsidR="00744F6B">
        <w:rPr>
          <w:rFonts w:ascii="Arial" w:hAnsi="Arial" w:cs="Arial"/>
          <w:sz w:val="24"/>
          <w:szCs w:val="24"/>
        </w:rPr>
        <w:t>P</w:t>
      </w:r>
      <w:r w:rsidR="009549F3">
        <w:rPr>
          <w:rFonts w:ascii="Arial" w:hAnsi="Arial" w:cs="Arial"/>
          <w:sz w:val="24"/>
          <w:szCs w:val="24"/>
        </w:rPr>
        <w:t>aralelamente es el país con mayor índice de obesidad</w:t>
      </w:r>
      <w:r w:rsidR="00744F6B">
        <w:rPr>
          <w:rFonts w:ascii="Arial" w:hAnsi="Arial" w:cs="Arial"/>
          <w:sz w:val="24"/>
          <w:szCs w:val="24"/>
        </w:rPr>
        <w:t>, diabetes</w:t>
      </w:r>
      <w:r w:rsidR="009549F3">
        <w:rPr>
          <w:rFonts w:ascii="Arial" w:hAnsi="Arial" w:cs="Arial"/>
          <w:sz w:val="24"/>
          <w:szCs w:val="24"/>
        </w:rPr>
        <w:t xml:space="preserve"> y con menos acceso a agua potable </w:t>
      </w:r>
      <w:r w:rsidR="004775E6">
        <w:rPr>
          <w:rFonts w:ascii="Arial" w:hAnsi="Arial" w:cs="Arial"/>
          <w:sz w:val="24"/>
          <w:szCs w:val="24"/>
        </w:rPr>
        <w:t xml:space="preserve">a través </w:t>
      </w:r>
      <w:r w:rsidR="009549F3">
        <w:rPr>
          <w:rFonts w:ascii="Arial" w:hAnsi="Arial" w:cs="Arial"/>
          <w:sz w:val="24"/>
          <w:szCs w:val="24"/>
        </w:rPr>
        <w:t>de la red pública</w:t>
      </w:r>
      <w:r w:rsidR="00C7108E">
        <w:rPr>
          <w:rFonts w:ascii="Arial" w:hAnsi="Arial" w:cs="Arial"/>
          <w:sz w:val="24"/>
          <w:szCs w:val="24"/>
        </w:rPr>
        <w:t>.</w:t>
      </w:r>
    </w:p>
    <w:p w14:paraId="5E8102F9" w14:textId="33407891" w:rsidR="009549F3" w:rsidRDefault="00C7108E" w:rsidP="00C35FB4">
      <w:pPr>
        <w:spacing w:line="276" w:lineRule="auto"/>
        <w:jc w:val="both"/>
        <w:rPr>
          <w:rFonts w:ascii="Arial" w:hAnsi="Arial" w:cs="Arial"/>
          <w:sz w:val="24"/>
          <w:szCs w:val="24"/>
        </w:rPr>
      </w:pPr>
      <w:r>
        <w:rPr>
          <w:rFonts w:ascii="Arial" w:hAnsi="Arial" w:cs="Arial"/>
          <w:sz w:val="24"/>
          <w:szCs w:val="24"/>
        </w:rPr>
        <w:t>2.</w:t>
      </w:r>
      <w:r w:rsidR="00744F6B">
        <w:rPr>
          <w:rFonts w:ascii="Arial" w:hAnsi="Arial" w:cs="Arial"/>
          <w:sz w:val="24"/>
          <w:szCs w:val="24"/>
        </w:rPr>
        <w:t>Todo esto</w:t>
      </w:r>
      <w:r w:rsidR="0092687A">
        <w:rPr>
          <w:rFonts w:ascii="Arial" w:hAnsi="Arial" w:cs="Arial"/>
          <w:sz w:val="24"/>
          <w:szCs w:val="24"/>
        </w:rPr>
        <w:t xml:space="preserve"> representa una serie de violaciones a los derechos humanos que se agrava</w:t>
      </w:r>
      <w:r w:rsidR="003E07A1">
        <w:rPr>
          <w:rFonts w:ascii="Arial" w:hAnsi="Arial" w:cs="Arial"/>
          <w:sz w:val="24"/>
          <w:szCs w:val="24"/>
        </w:rPr>
        <w:t xml:space="preserve"> ant</w:t>
      </w:r>
      <w:r>
        <w:rPr>
          <w:rFonts w:ascii="Arial" w:hAnsi="Arial" w:cs="Arial"/>
          <w:sz w:val="24"/>
          <w:szCs w:val="24"/>
        </w:rPr>
        <w:t>e</w:t>
      </w:r>
      <w:r w:rsidR="003E07A1">
        <w:rPr>
          <w:rFonts w:ascii="Arial" w:hAnsi="Arial" w:cs="Arial"/>
          <w:sz w:val="24"/>
          <w:szCs w:val="24"/>
        </w:rPr>
        <w:t xml:space="preserve"> la</w:t>
      </w:r>
      <w:r>
        <w:rPr>
          <w:rFonts w:ascii="Arial" w:hAnsi="Arial" w:cs="Arial"/>
          <w:sz w:val="24"/>
          <w:szCs w:val="24"/>
        </w:rPr>
        <w:t>s estimaciones de la</w:t>
      </w:r>
      <w:r w:rsidR="003E07A1">
        <w:rPr>
          <w:rFonts w:ascii="Arial" w:hAnsi="Arial" w:cs="Arial"/>
          <w:sz w:val="24"/>
          <w:szCs w:val="24"/>
        </w:rPr>
        <w:t xml:space="preserve"> sobreproducción de</w:t>
      </w:r>
      <w:r>
        <w:rPr>
          <w:rFonts w:ascii="Arial" w:hAnsi="Arial" w:cs="Arial"/>
          <w:sz w:val="24"/>
          <w:szCs w:val="24"/>
        </w:rPr>
        <w:t xml:space="preserve"> plástico en </w:t>
      </w:r>
      <w:r w:rsidR="007953F6">
        <w:rPr>
          <w:rFonts w:ascii="Arial" w:hAnsi="Arial" w:cs="Arial"/>
          <w:sz w:val="24"/>
          <w:szCs w:val="24"/>
        </w:rPr>
        <w:t>los</w:t>
      </w:r>
      <w:r>
        <w:rPr>
          <w:rFonts w:ascii="Arial" w:hAnsi="Arial" w:cs="Arial"/>
          <w:sz w:val="24"/>
          <w:szCs w:val="24"/>
        </w:rPr>
        <w:t xml:space="preserve"> próximos años y sus consecuencias para la justicia climática.</w:t>
      </w:r>
      <w:r w:rsidR="003E07A1">
        <w:rPr>
          <w:rFonts w:ascii="Arial" w:hAnsi="Arial" w:cs="Arial"/>
          <w:sz w:val="24"/>
          <w:szCs w:val="24"/>
        </w:rPr>
        <w:t xml:space="preserve"> </w:t>
      </w:r>
      <w:r>
        <w:rPr>
          <w:rFonts w:ascii="Arial" w:hAnsi="Arial" w:cs="Arial"/>
          <w:sz w:val="24"/>
          <w:szCs w:val="24"/>
        </w:rPr>
        <w:t>E</w:t>
      </w:r>
      <w:r w:rsidR="003E07A1" w:rsidRPr="003E07A1">
        <w:rPr>
          <w:rFonts w:ascii="Arial" w:hAnsi="Arial" w:cs="Arial"/>
          <w:sz w:val="24"/>
          <w:szCs w:val="24"/>
        </w:rPr>
        <w:t>n 2015 los plásticos estuvieron relacionados con la producción de 1,7 gigatoneladas de CO2 equivalente (GtCO2e), y se proyecta que para 2050 esta cifra aumente a aproximadamente 6,5 GtCO2e</w:t>
      </w:r>
      <w:r>
        <w:rPr>
          <w:rFonts w:ascii="Arial" w:hAnsi="Arial" w:cs="Arial"/>
          <w:sz w:val="24"/>
          <w:szCs w:val="24"/>
        </w:rPr>
        <w:t xml:space="preserve"> </w:t>
      </w:r>
      <w:r w:rsidR="003E07A1" w:rsidRPr="003E07A1">
        <w:rPr>
          <w:rFonts w:ascii="Arial" w:hAnsi="Arial" w:cs="Arial"/>
          <w:sz w:val="24"/>
          <w:szCs w:val="24"/>
        </w:rPr>
        <w:t>15% del presupuesto mundial de carbono</w:t>
      </w:r>
      <w:r>
        <w:rPr>
          <w:rFonts w:ascii="Arial" w:hAnsi="Arial" w:cs="Arial"/>
          <w:sz w:val="24"/>
          <w:szCs w:val="24"/>
        </w:rPr>
        <w:t>.</w:t>
      </w:r>
      <w:r w:rsidR="003E07A1">
        <w:rPr>
          <w:rStyle w:val="Refdenotaalpie"/>
          <w:rFonts w:ascii="Arial" w:hAnsi="Arial" w:cs="Arial"/>
          <w:sz w:val="24"/>
          <w:szCs w:val="24"/>
        </w:rPr>
        <w:footnoteReference w:id="4"/>
      </w:r>
    </w:p>
    <w:p w14:paraId="34E514EC" w14:textId="5F4D4CFA" w:rsidR="00670636" w:rsidRPr="00670636" w:rsidRDefault="00670636" w:rsidP="007125B6">
      <w:pPr>
        <w:spacing w:line="276" w:lineRule="auto"/>
        <w:jc w:val="both"/>
        <w:rPr>
          <w:rFonts w:ascii="Arial" w:hAnsi="Arial" w:cs="Arial"/>
          <w:b/>
          <w:bCs/>
          <w:sz w:val="24"/>
          <w:szCs w:val="24"/>
        </w:rPr>
      </w:pPr>
      <w:r w:rsidRPr="00670636">
        <w:rPr>
          <w:rFonts w:ascii="Arial" w:hAnsi="Arial" w:cs="Arial"/>
          <w:b/>
          <w:bCs/>
          <w:sz w:val="24"/>
          <w:szCs w:val="24"/>
        </w:rPr>
        <w:t>A. Importación de desechos plásticos en México</w:t>
      </w:r>
    </w:p>
    <w:p w14:paraId="0ACBCFC2" w14:textId="4C66F096" w:rsidR="007125B6" w:rsidRPr="00C7108E" w:rsidRDefault="007125B6" w:rsidP="007125B6">
      <w:pPr>
        <w:spacing w:line="276" w:lineRule="auto"/>
        <w:jc w:val="both"/>
      </w:pPr>
      <w:r>
        <w:rPr>
          <w:rFonts w:ascii="Arial" w:hAnsi="Arial" w:cs="Arial"/>
          <w:sz w:val="24"/>
          <w:szCs w:val="24"/>
        </w:rPr>
        <w:t>3.</w:t>
      </w:r>
      <w:r w:rsidR="00C7108E">
        <w:rPr>
          <w:rFonts w:ascii="Arial" w:hAnsi="Arial" w:cs="Arial"/>
          <w:sz w:val="24"/>
          <w:szCs w:val="24"/>
        </w:rPr>
        <w:t xml:space="preserve"> Además de la </w:t>
      </w:r>
      <w:r w:rsidR="007953F6">
        <w:rPr>
          <w:rFonts w:ascii="Arial" w:hAnsi="Arial" w:cs="Arial"/>
          <w:sz w:val="24"/>
          <w:szCs w:val="24"/>
        </w:rPr>
        <w:t xml:space="preserve">excesiva </w:t>
      </w:r>
      <w:r w:rsidR="00C7108E">
        <w:rPr>
          <w:rFonts w:ascii="Arial" w:hAnsi="Arial" w:cs="Arial"/>
          <w:sz w:val="24"/>
          <w:szCs w:val="24"/>
        </w:rPr>
        <w:t xml:space="preserve">generación </w:t>
      </w:r>
      <w:r w:rsidR="0066385D">
        <w:rPr>
          <w:rFonts w:ascii="Arial" w:hAnsi="Arial" w:cs="Arial"/>
          <w:sz w:val="24"/>
          <w:szCs w:val="24"/>
        </w:rPr>
        <w:t xml:space="preserve">en territorio </w:t>
      </w:r>
      <w:r w:rsidR="007953F6">
        <w:rPr>
          <w:rFonts w:ascii="Arial" w:hAnsi="Arial" w:cs="Arial"/>
          <w:sz w:val="24"/>
          <w:szCs w:val="24"/>
        </w:rPr>
        <w:t>nacional</w:t>
      </w:r>
      <w:r w:rsidR="0066385D">
        <w:rPr>
          <w:rFonts w:ascii="Arial" w:hAnsi="Arial" w:cs="Arial"/>
          <w:sz w:val="24"/>
          <w:szCs w:val="24"/>
        </w:rPr>
        <w:t>,</w:t>
      </w:r>
      <w:r w:rsidR="007953F6">
        <w:rPr>
          <w:rFonts w:ascii="Arial" w:hAnsi="Arial" w:cs="Arial"/>
          <w:sz w:val="24"/>
          <w:szCs w:val="24"/>
        </w:rPr>
        <w:t xml:space="preserve"> </w:t>
      </w:r>
      <w:r w:rsidR="00F50C81">
        <w:rPr>
          <w:rFonts w:ascii="Arial" w:hAnsi="Arial" w:cs="Arial"/>
          <w:sz w:val="24"/>
          <w:szCs w:val="24"/>
        </w:rPr>
        <w:t xml:space="preserve">las importaciones </w:t>
      </w:r>
      <w:r w:rsidR="0066385D" w:rsidRPr="0066385D">
        <w:rPr>
          <w:rFonts w:ascii="Arial" w:hAnsi="Arial" w:cs="Arial"/>
          <w:sz w:val="24"/>
          <w:szCs w:val="24"/>
        </w:rPr>
        <w:t>de desechos plásticos</w:t>
      </w:r>
      <w:r w:rsidR="0066385D">
        <w:rPr>
          <w:rFonts w:ascii="Arial" w:hAnsi="Arial" w:cs="Arial"/>
          <w:sz w:val="24"/>
          <w:szCs w:val="24"/>
        </w:rPr>
        <w:t xml:space="preserve"> </w:t>
      </w:r>
      <w:r w:rsidR="00F50C81">
        <w:rPr>
          <w:rFonts w:ascii="Arial" w:hAnsi="Arial" w:cs="Arial"/>
          <w:sz w:val="24"/>
          <w:szCs w:val="24"/>
        </w:rPr>
        <w:t xml:space="preserve">en México se incrementaron. </w:t>
      </w:r>
      <w:r w:rsidR="0066385D">
        <w:rPr>
          <w:rFonts w:ascii="Arial" w:hAnsi="Arial" w:cs="Arial"/>
          <w:sz w:val="24"/>
          <w:szCs w:val="24"/>
        </w:rPr>
        <w:t xml:space="preserve">Pasaron </w:t>
      </w:r>
      <w:r w:rsidR="00F05118" w:rsidRPr="00F05118">
        <w:rPr>
          <w:rFonts w:ascii="Arial" w:hAnsi="Arial" w:cs="Arial"/>
          <w:sz w:val="24"/>
          <w:szCs w:val="24"/>
        </w:rPr>
        <w:t xml:space="preserve">de 58 mil toneladas en </w:t>
      </w:r>
      <w:r w:rsidR="004775E6">
        <w:rPr>
          <w:rFonts w:ascii="Arial" w:hAnsi="Arial" w:cs="Arial"/>
          <w:sz w:val="24"/>
          <w:szCs w:val="24"/>
        </w:rPr>
        <w:t xml:space="preserve">el año </w:t>
      </w:r>
      <w:r w:rsidR="00F05118" w:rsidRPr="00F05118">
        <w:rPr>
          <w:rFonts w:ascii="Arial" w:hAnsi="Arial" w:cs="Arial"/>
          <w:sz w:val="24"/>
          <w:szCs w:val="24"/>
        </w:rPr>
        <w:t>2015 a 175 mil toneladas en 2021</w:t>
      </w:r>
      <w:r w:rsidR="00F05118">
        <w:rPr>
          <w:rFonts w:ascii="Arial" w:hAnsi="Arial" w:cs="Arial"/>
          <w:sz w:val="24"/>
          <w:szCs w:val="24"/>
        </w:rPr>
        <w:t>.</w:t>
      </w:r>
      <w:r w:rsidR="00F05118" w:rsidRPr="00F05118">
        <w:rPr>
          <w:rFonts w:ascii="Arial" w:hAnsi="Arial" w:cs="Arial"/>
          <w:sz w:val="24"/>
          <w:szCs w:val="24"/>
        </w:rPr>
        <w:t xml:space="preserve"> </w:t>
      </w:r>
      <w:r w:rsidR="00F05118">
        <w:rPr>
          <w:rFonts w:ascii="Arial" w:hAnsi="Arial" w:cs="Arial"/>
          <w:sz w:val="24"/>
          <w:szCs w:val="24"/>
        </w:rPr>
        <w:t>U</w:t>
      </w:r>
      <w:r w:rsidR="00F05118" w:rsidRPr="00F05118">
        <w:rPr>
          <w:rFonts w:ascii="Arial" w:hAnsi="Arial" w:cs="Arial"/>
          <w:sz w:val="24"/>
          <w:szCs w:val="24"/>
        </w:rPr>
        <w:t>na</w:t>
      </w:r>
      <w:r w:rsidR="00F05118">
        <w:rPr>
          <w:rFonts w:ascii="Arial" w:hAnsi="Arial" w:cs="Arial"/>
          <w:sz w:val="24"/>
          <w:szCs w:val="24"/>
        </w:rPr>
        <w:t>s</w:t>
      </w:r>
      <w:r w:rsidR="00F05118" w:rsidRPr="00F05118">
        <w:rPr>
          <w:rFonts w:ascii="Arial" w:hAnsi="Arial" w:cs="Arial"/>
          <w:sz w:val="24"/>
          <w:szCs w:val="24"/>
        </w:rPr>
        <w:t xml:space="preserve"> de las preguntas q</w:t>
      </w:r>
      <w:r w:rsidR="00F05118">
        <w:rPr>
          <w:rFonts w:ascii="Arial" w:hAnsi="Arial" w:cs="Arial"/>
          <w:sz w:val="24"/>
          <w:szCs w:val="24"/>
        </w:rPr>
        <w:t>ue no ha sido posible responder es</w:t>
      </w:r>
      <w:r w:rsidR="00F05118" w:rsidRPr="00F05118">
        <w:rPr>
          <w:rFonts w:ascii="Arial" w:hAnsi="Arial" w:cs="Arial"/>
          <w:sz w:val="24"/>
          <w:szCs w:val="24"/>
        </w:rPr>
        <w:t xml:space="preserve"> ¿a dónde van</w:t>
      </w:r>
      <w:r w:rsidR="00F05118">
        <w:rPr>
          <w:rFonts w:ascii="Arial" w:hAnsi="Arial" w:cs="Arial"/>
          <w:sz w:val="24"/>
          <w:szCs w:val="24"/>
        </w:rPr>
        <w:t xml:space="preserve"> esas importaciones</w:t>
      </w:r>
      <w:r w:rsidR="00F05118" w:rsidRPr="00F05118">
        <w:rPr>
          <w:rFonts w:ascii="Arial" w:hAnsi="Arial" w:cs="Arial"/>
          <w:sz w:val="24"/>
          <w:szCs w:val="24"/>
        </w:rPr>
        <w:t>?</w:t>
      </w:r>
      <w:r w:rsidR="00F05118">
        <w:rPr>
          <w:rFonts w:ascii="Arial" w:hAnsi="Arial" w:cs="Arial"/>
          <w:sz w:val="24"/>
          <w:szCs w:val="24"/>
        </w:rPr>
        <w:t xml:space="preserve"> ¿Qué tratamiento reciben?  No hay registro ni información oficial del destino final de estos desechos y lo grave es </w:t>
      </w:r>
      <w:r w:rsidR="00F05118">
        <w:rPr>
          <w:rFonts w:ascii="Arial" w:hAnsi="Arial" w:cs="Arial"/>
          <w:sz w:val="24"/>
          <w:szCs w:val="24"/>
        </w:rPr>
        <w:lastRenderedPageBreak/>
        <w:t xml:space="preserve">que se podrían estar </w:t>
      </w:r>
      <w:r w:rsidR="00777D98">
        <w:rPr>
          <w:rFonts w:ascii="Arial" w:hAnsi="Arial" w:cs="Arial"/>
          <w:sz w:val="24"/>
          <w:szCs w:val="24"/>
        </w:rPr>
        <w:t xml:space="preserve">depositando o usando </w:t>
      </w:r>
      <w:r w:rsidR="00F05118">
        <w:rPr>
          <w:rFonts w:ascii="Arial" w:hAnsi="Arial" w:cs="Arial"/>
          <w:sz w:val="24"/>
          <w:szCs w:val="24"/>
        </w:rPr>
        <w:t>como combustible sin ningún tipo de control</w:t>
      </w:r>
      <w:r w:rsidR="00777D98">
        <w:rPr>
          <w:rFonts w:ascii="Arial" w:hAnsi="Arial" w:cs="Arial"/>
          <w:sz w:val="24"/>
          <w:szCs w:val="24"/>
        </w:rPr>
        <w:t xml:space="preserve"> afectando a las poblaciones cercanas.</w:t>
      </w:r>
    </w:p>
    <w:p w14:paraId="1B68224B" w14:textId="77777777" w:rsidR="00670636" w:rsidRPr="00670636" w:rsidRDefault="00670636" w:rsidP="003C627F">
      <w:pPr>
        <w:spacing w:line="276" w:lineRule="auto"/>
        <w:jc w:val="both"/>
        <w:rPr>
          <w:rFonts w:ascii="Arial" w:hAnsi="Arial" w:cs="Arial"/>
          <w:b/>
          <w:bCs/>
          <w:sz w:val="24"/>
          <w:szCs w:val="24"/>
        </w:rPr>
      </w:pPr>
      <w:r w:rsidRPr="00670636">
        <w:rPr>
          <w:rFonts w:ascii="Arial" w:hAnsi="Arial" w:cs="Arial"/>
          <w:b/>
          <w:bCs/>
          <w:sz w:val="24"/>
          <w:szCs w:val="24"/>
        </w:rPr>
        <w:t>B. Cambios en las leyes</w:t>
      </w:r>
    </w:p>
    <w:p w14:paraId="617F9617" w14:textId="430708CE" w:rsidR="003C627F" w:rsidRDefault="007125B6" w:rsidP="003C627F">
      <w:pPr>
        <w:spacing w:line="276" w:lineRule="auto"/>
        <w:jc w:val="both"/>
        <w:rPr>
          <w:rFonts w:ascii="Arial" w:hAnsi="Arial" w:cs="Arial"/>
          <w:sz w:val="24"/>
          <w:szCs w:val="24"/>
        </w:rPr>
      </w:pPr>
      <w:r>
        <w:rPr>
          <w:rFonts w:ascii="Arial" w:hAnsi="Arial" w:cs="Arial"/>
          <w:sz w:val="24"/>
          <w:szCs w:val="24"/>
        </w:rPr>
        <w:t xml:space="preserve">4. </w:t>
      </w:r>
      <w:r w:rsidR="00777D98">
        <w:rPr>
          <w:rFonts w:ascii="Arial" w:hAnsi="Arial" w:cs="Arial"/>
          <w:sz w:val="24"/>
          <w:szCs w:val="24"/>
        </w:rPr>
        <w:t>Otra situación preocupante, son los cambios legislativos que se están impulsando para legitimar su uso como combustible</w:t>
      </w:r>
      <w:r w:rsidR="003C627F">
        <w:rPr>
          <w:rFonts w:ascii="Arial" w:hAnsi="Arial" w:cs="Arial"/>
          <w:sz w:val="24"/>
          <w:szCs w:val="24"/>
        </w:rPr>
        <w:t>.</w:t>
      </w:r>
      <w:r w:rsidR="003C627F" w:rsidRPr="003C627F">
        <w:t xml:space="preserve"> </w:t>
      </w:r>
      <w:r w:rsidR="003C627F" w:rsidRPr="003C627F">
        <w:rPr>
          <w:rFonts w:ascii="Arial" w:hAnsi="Arial" w:cs="Arial"/>
          <w:sz w:val="24"/>
          <w:szCs w:val="24"/>
        </w:rPr>
        <w:t xml:space="preserve">La más reciente </w:t>
      </w:r>
      <w:r w:rsidR="004A1C2C">
        <w:rPr>
          <w:rFonts w:ascii="Arial" w:hAnsi="Arial" w:cs="Arial"/>
          <w:sz w:val="24"/>
          <w:szCs w:val="24"/>
        </w:rPr>
        <w:t xml:space="preserve">que fue aprobada </w:t>
      </w:r>
      <w:r w:rsidR="003C627F" w:rsidRPr="003C627F">
        <w:rPr>
          <w:rFonts w:ascii="Arial" w:hAnsi="Arial" w:cs="Arial"/>
          <w:sz w:val="24"/>
          <w:szCs w:val="24"/>
        </w:rPr>
        <w:t>durante 2021</w:t>
      </w:r>
      <w:r w:rsidR="004A1C2C">
        <w:rPr>
          <w:rFonts w:ascii="Arial" w:hAnsi="Arial" w:cs="Arial"/>
          <w:sz w:val="24"/>
          <w:szCs w:val="24"/>
        </w:rPr>
        <w:t xml:space="preserve"> establece que el </w:t>
      </w:r>
      <w:r w:rsidR="003C627F" w:rsidRPr="003C627F">
        <w:rPr>
          <w:rFonts w:ascii="Arial" w:hAnsi="Arial" w:cs="Arial"/>
          <w:sz w:val="24"/>
          <w:szCs w:val="24"/>
        </w:rPr>
        <w:t xml:space="preserve">coprocesamiento </w:t>
      </w:r>
      <w:r w:rsidR="004A1C2C">
        <w:rPr>
          <w:rFonts w:ascii="Arial" w:hAnsi="Arial" w:cs="Arial"/>
          <w:sz w:val="24"/>
          <w:szCs w:val="24"/>
        </w:rPr>
        <w:t>se considerará</w:t>
      </w:r>
      <w:r w:rsidR="003C627F" w:rsidRPr="003C627F">
        <w:rPr>
          <w:rFonts w:ascii="Arial" w:hAnsi="Arial" w:cs="Arial"/>
          <w:sz w:val="24"/>
          <w:szCs w:val="24"/>
        </w:rPr>
        <w:t xml:space="preserve"> como parte del propio proceso industrial de producción</w:t>
      </w:r>
      <w:r w:rsidR="004A1C2C">
        <w:rPr>
          <w:rStyle w:val="Refdenotaalpie"/>
          <w:rFonts w:ascii="Arial" w:hAnsi="Arial" w:cs="Arial"/>
          <w:sz w:val="24"/>
          <w:szCs w:val="24"/>
        </w:rPr>
        <w:footnoteReference w:id="5"/>
      </w:r>
      <w:r w:rsidR="003C627F" w:rsidRPr="003C627F">
        <w:rPr>
          <w:rFonts w:ascii="Arial" w:hAnsi="Arial" w:cs="Arial"/>
          <w:sz w:val="24"/>
          <w:szCs w:val="24"/>
        </w:rPr>
        <w:t xml:space="preserve">, </w:t>
      </w:r>
      <w:r w:rsidR="004A1C2C">
        <w:rPr>
          <w:rFonts w:ascii="Arial" w:hAnsi="Arial" w:cs="Arial"/>
          <w:sz w:val="24"/>
          <w:szCs w:val="24"/>
        </w:rPr>
        <w:t xml:space="preserve">esto </w:t>
      </w:r>
      <w:r w:rsidR="003C627F" w:rsidRPr="003C627F">
        <w:rPr>
          <w:rFonts w:ascii="Arial" w:hAnsi="Arial" w:cs="Arial"/>
          <w:sz w:val="24"/>
          <w:szCs w:val="24"/>
        </w:rPr>
        <w:t xml:space="preserve">a pesar de las observaciones </w:t>
      </w:r>
      <w:r w:rsidR="004A1C2C">
        <w:rPr>
          <w:rFonts w:ascii="Arial" w:hAnsi="Arial" w:cs="Arial"/>
          <w:sz w:val="24"/>
          <w:szCs w:val="24"/>
        </w:rPr>
        <w:t xml:space="preserve">y alertas </w:t>
      </w:r>
      <w:r w:rsidR="003C627F" w:rsidRPr="003C627F">
        <w:rPr>
          <w:rFonts w:ascii="Arial" w:hAnsi="Arial" w:cs="Arial"/>
          <w:sz w:val="24"/>
          <w:szCs w:val="24"/>
        </w:rPr>
        <w:t>que hicieron expertos y organizaciones de la sociedad civil.</w:t>
      </w:r>
      <w:r w:rsidR="004A1C2C">
        <w:rPr>
          <w:rStyle w:val="Refdenotaalpie"/>
          <w:rFonts w:ascii="Arial" w:hAnsi="Arial" w:cs="Arial"/>
          <w:sz w:val="24"/>
          <w:szCs w:val="24"/>
        </w:rPr>
        <w:footnoteReference w:id="6"/>
      </w:r>
    </w:p>
    <w:p w14:paraId="658872C7" w14:textId="76E91443" w:rsidR="0066385D" w:rsidRDefault="00E47258" w:rsidP="003C627F">
      <w:pPr>
        <w:spacing w:line="276" w:lineRule="auto"/>
        <w:jc w:val="both"/>
        <w:rPr>
          <w:rFonts w:ascii="Arial" w:hAnsi="Arial" w:cs="Arial"/>
          <w:sz w:val="24"/>
          <w:szCs w:val="24"/>
        </w:rPr>
      </w:pPr>
      <w:r>
        <w:rPr>
          <w:rFonts w:ascii="Arial" w:hAnsi="Arial" w:cs="Arial"/>
          <w:sz w:val="24"/>
          <w:szCs w:val="24"/>
        </w:rPr>
        <w:t>5.</w:t>
      </w:r>
      <w:r w:rsidR="003C627F">
        <w:rPr>
          <w:rFonts w:ascii="Arial" w:hAnsi="Arial" w:cs="Arial"/>
          <w:sz w:val="24"/>
          <w:szCs w:val="24"/>
        </w:rPr>
        <w:t xml:space="preserve"> </w:t>
      </w:r>
      <w:r>
        <w:rPr>
          <w:rFonts w:ascii="Arial" w:hAnsi="Arial" w:cs="Arial"/>
          <w:sz w:val="24"/>
          <w:szCs w:val="24"/>
        </w:rPr>
        <w:t>Otro caso es la</w:t>
      </w:r>
      <w:r w:rsidR="00777D98">
        <w:rPr>
          <w:rFonts w:ascii="Arial" w:hAnsi="Arial" w:cs="Arial"/>
          <w:sz w:val="24"/>
          <w:szCs w:val="24"/>
        </w:rPr>
        <w:t xml:space="preserve"> iniciativa de Ley Genera de Economía Circular</w:t>
      </w:r>
      <w:r w:rsidR="00777D98" w:rsidRPr="00777D98">
        <w:t xml:space="preserve"> </w:t>
      </w:r>
      <w:r w:rsidR="00777D98" w:rsidRPr="00777D98">
        <w:rPr>
          <w:rFonts w:ascii="Arial" w:hAnsi="Arial" w:cs="Arial"/>
          <w:sz w:val="24"/>
          <w:szCs w:val="24"/>
        </w:rPr>
        <w:t>aprobad</w:t>
      </w:r>
      <w:r w:rsidR="00777D98">
        <w:rPr>
          <w:rFonts w:ascii="Arial" w:hAnsi="Arial" w:cs="Arial"/>
          <w:sz w:val="24"/>
          <w:szCs w:val="24"/>
        </w:rPr>
        <w:t>a</w:t>
      </w:r>
      <w:r w:rsidR="00777D98" w:rsidRPr="00777D98">
        <w:rPr>
          <w:rFonts w:ascii="Arial" w:hAnsi="Arial" w:cs="Arial"/>
          <w:sz w:val="24"/>
          <w:szCs w:val="24"/>
        </w:rPr>
        <w:t xml:space="preserve"> por el pleno del Senado el 17 y 18 de noviembre de 2021, y enviad</w:t>
      </w:r>
      <w:r w:rsidR="00777D98">
        <w:rPr>
          <w:rFonts w:ascii="Arial" w:hAnsi="Arial" w:cs="Arial"/>
          <w:sz w:val="24"/>
          <w:szCs w:val="24"/>
        </w:rPr>
        <w:t>a</w:t>
      </w:r>
      <w:r w:rsidR="00777D98" w:rsidRPr="00777D98">
        <w:rPr>
          <w:rFonts w:ascii="Arial" w:hAnsi="Arial" w:cs="Arial"/>
          <w:sz w:val="24"/>
          <w:szCs w:val="24"/>
        </w:rPr>
        <w:t xml:space="preserve"> a la Cámara de Diputados para su dictaminación.</w:t>
      </w:r>
      <w:r w:rsidR="00777D98">
        <w:rPr>
          <w:rFonts w:ascii="Arial" w:hAnsi="Arial" w:cs="Arial"/>
          <w:sz w:val="24"/>
          <w:szCs w:val="24"/>
        </w:rPr>
        <w:t xml:space="preserve"> En el texto de la iniciativa </w:t>
      </w:r>
      <w:r w:rsidR="00777D98" w:rsidRPr="00777D98">
        <w:rPr>
          <w:rFonts w:ascii="Arial" w:hAnsi="Arial" w:cs="Arial"/>
          <w:sz w:val="24"/>
          <w:szCs w:val="24"/>
        </w:rPr>
        <w:t>legitima como parte de las operaciones de reciclaje, a técnicas como la incineración, el co-procesamiento y la termovaloración, sobre todo de materiales plásticos, lo que significa continuar con el enfoque lineal responsable de esta crisis de contaminación</w:t>
      </w:r>
      <w:r w:rsidR="00777D98">
        <w:rPr>
          <w:rFonts w:ascii="Arial" w:hAnsi="Arial" w:cs="Arial"/>
          <w:sz w:val="24"/>
          <w:szCs w:val="24"/>
        </w:rPr>
        <w:t xml:space="preserve"> y climática.</w:t>
      </w:r>
    </w:p>
    <w:p w14:paraId="20739970" w14:textId="0ED311BE" w:rsidR="001B79D6" w:rsidRDefault="00E47258" w:rsidP="003C627F">
      <w:pPr>
        <w:spacing w:line="276" w:lineRule="auto"/>
        <w:jc w:val="both"/>
        <w:rPr>
          <w:rFonts w:ascii="Arial" w:hAnsi="Arial" w:cs="Arial"/>
          <w:sz w:val="24"/>
          <w:szCs w:val="24"/>
        </w:rPr>
      </w:pPr>
      <w:r>
        <w:rPr>
          <w:rFonts w:ascii="Arial" w:hAnsi="Arial" w:cs="Arial"/>
          <w:sz w:val="24"/>
          <w:szCs w:val="24"/>
        </w:rPr>
        <w:t>6</w:t>
      </w:r>
      <w:r w:rsidR="00777D98">
        <w:rPr>
          <w:rFonts w:ascii="Arial" w:hAnsi="Arial" w:cs="Arial"/>
          <w:sz w:val="24"/>
          <w:szCs w:val="24"/>
        </w:rPr>
        <w:t>. Otra</w:t>
      </w:r>
      <w:r w:rsidR="003C627F">
        <w:rPr>
          <w:rFonts w:ascii="Arial" w:hAnsi="Arial" w:cs="Arial"/>
          <w:sz w:val="24"/>
          <w:szCs w:val="24"/>
        </w:rPr>
        <w:t>s</w:t>
      </w:r>
      <w:r w:rsidR="00777D98">
        <w:rPr>
          <w:rFonts w:ascii="Arial" w:hAnsi="Arial" w:cs="Arial"/>
          <w:sz w:val="24"/>
          <w:szCs w:val="24"/>
        </w:rPr>
        <w:t xml:space="preserve"> reformas </w:t>
      </w:r>
      <w:r w:rsidR="001B79D6" w:rsidRPr="00C35FB4">
        <w:rPr>
          <w:rFonts w:ascii="Arial" w:hAnsi="Arial" w:cs="Arial"/>
          <w:sz w:val="24"/>
          <w:szCs w:val="24"/>
        </w:rPr>
        <w:t xml:space="preserve">propuestas </w:t>
      </w:r>
      <w:r w:rsidR="00777D98">
        <w:rPr>
          <w:rFonts w:ascii="Arial" w:hAnsi="Arial" w:cs="Arial"/>
          <w:sz w:val="24"/>
          <w:szCs w:val="24"/>
        </w:rPr>
        <w:t xml:space="preserve">en el mismo sentido, son </w:t>
      </w:r>
      <w:r w:rsidR="001B79D6" w:rsidRPr="00C35FB4">
        <w:rPr>
          <w:rFonts w:ascii="Arial" w:hAnsi="Arial" w:cs="Arial"/>
          <w:sz w:val="24"/>
          <w:szCs w:val="24"/>
        </w:rPr>
        <w:t>a la Ley General para la Prevención Integral de los Residuos Sólidos (LGPGIR</w:t>
      </w:r>
      <w:r w:rsidR="00777D98">
        <w:rPr>
          <w:rFonts w:ascii="Arial" w:hAnsi="Arial" w:cs="Arial"/>
          <w:sz w:val="24"/>
          <w:szCs w:val="24"/>
        </w:rPr>
        <w:t xml:space="preserve">) que impulsa </w:t>
      </w:r>
      <w:r w:rsidR="001B79D6" w:rsidRPr="00C35FB4">
        <w:rPr>
          <w:rFonts w:ascii="Arial" w:hAnsi="Arial" w:cs="Arial"/>
          <w:sz w:val="24"/>
          <w:szCs w:val="24"/>
        </w:rPr>
        <w:t>la valorización como uno de los principios rectores</w:t>
      </w:r>
      <w:r w:rsidR="00777D98">
        <w:rPr>
          <w:rFonts w:ascii="Arial" w:hAnsi="Arial" w:cs="Arial"/>
          <w:sz w:val="24"/>
          <w:szCs w:val="24"/>
        </w:rPr>
        <w:t xml:space="preserve"> de gestión de residuos</w:t>
      </w:r>
      <w:r w:rsidR="001B79D6" w:rsidRPr="00C35FB4">
        <w:rPr>
          <w:rFonts w:ascii="Arial" w:hAnsi="Arial" w:cs="Arial"/>
          <w:sz w:val="24"/>
          <w:szCs w:val="24"/>
        </w:rPr>
        <w:t xml:space="preserve"> y la señalan como una opción ambientalmente viable dentro de la economía circular.</w:t>
      </w:r>
    </w:p>
    <w:p w14:paraId="656E502A" w14:textId="0CBB9658" w:rsidR="00670636" w:rsidRDefault="00D66189" w:rsidP="003C627F">
      <w:pPr>
        <w:spacing w:line="276" w:lineRule="auto"/>
        <w:jc w:val="both"/>
        <w:rPr>
          <w:rFonts w:ascii="Arial" w:hAnsi="Arial" w:cs="Arial"/>
          <w:sz w:val="24"/>
          <w:szCs w:val="24"/>
        </w:rPr>
      </w:pPr>
      <w:r>
        <w:rPr>
          <w:rFonts w:ascii="Arial" w:hAnsi="Arial" w:cs="Arial"/>
          <w:sz w:val="24"/>
          <w:szCs w:val="24"/>
        </w:rPr>
        <w:t>7. Desde el Poder Judicial también se han dado señales regresivas, al otorgar la protección de la justicia federal a las empresas refresqueras que se ampararon contra la prohibición de plásticos de un solo uso en Oaxaca.</w:t>
      </w:r>
      <w:r w:rsidR="00670636">
        <w:rPr>
          <w:rStyle w:val="Refdenotaalpie"/>
          <w:rFonts w:ascii="Arial" w:hAnsi="Arial" w:cs="Arial"/>
          <w:sz w:val="24"/>
          <w:szCs w:val="24"/>
        </w:rPr>
        <w:footnoteReference w:id="7"/>
      </w:r>
      <w:r w:rsidR="00670636">
        <w:rPr>
          <w:rFonts w:ascii="Arial" w:hAnsi="Arial" w:cs="Arial"/>
          <w:sz w:val="24"/>
          <w:szCs w:val="24"/>
        </w:rPr>
        <w:t xml:space="preserve"> Todo esto dificulta avanzar hacia metas que reduzcan la producción de plásticos tóxicos y facilita la quema de plásticos tóxicos, con el argumento de solucionar el problema de acumulación de desechos y contribuir a las acciones climáticas. </w:t>
      </w:r>
    </w:p>
    <w:p w14:paraId="753478FC" w14:textId="1540A34D" w:rsidR="00670636" w:rsidRPr="00C35FB4" w:rsidRDefault="00670636" w:rsidP="003C627F">
      <w:pPr>
        <w:spacing w:line="276" w:lineRule="auto"/>
        <w:jc w:val="both"/>
        <w:rPr>
          <w:rFonts w:ascii="Arial" w:hAnsi="Arial" w:cs="Arial"/>
          <w:sz w:val="24"/>
          <w:szCs w:val="24"/>
        </w:rPr>
      </w:pPr>
      <w:r>
        <w:rPr>
          <w:rFonts w:ascii="Arial" w:hAnsi="Arial" w:cs="Arial"/>
          <w:sz w:val="24"/>
          <w:szCs w:val="24"/>
        </w:rPr>
        <w:t xml:space="preserve">8. Empresas cementeras en el país avanzan en el </w:t>
      </w:r>
      <w:r w:rsidRPr="00670636">
        <w:rPr>
          <w:rFonts w:ascii="Arial" w:hAnsi="Arial" w:cs="Arial"/>
          <w:sz w:val="24"/>
          <w:szCs w:val="24"/>
        </w:rPr>
        <w:t>desplie</w:t>
      </w:r>
      <w:r>
        <w:rPr>
          <w:rFonts w:ascii="Arial" w:hAnsi="Arial" w:cs="Arial"/>
          <w:sz w:val="24"/>
          <w:szCs w:val="24"/>
        </w:rPr>
        <w:t>gue de</w:t>
      </w:r>
      <w:r w:rsidRPr="00670636">
        <w:rPr>
          <w:rFonts w:ascii="Arial" w:hAnsi="Arial" w:cs="Arial"/>
          <w:sz w:val="24"/>
          <w:szCs w:val="24"/>
        </w:rPr>
        <w:t xml:space="preserve"> estrategia</w:t>
      </w:r>
      <w:r>
        <w:rPr>
          <w:rFonts w:ascii="Arial" w:hAnsi="Arial" w:cs="Arial"/>
          <w:sz w:val="24"/>
          <w:szCs w:val="24"/>
        </w:rPr>
        <w:t>s</w:t>
      </w:r>
      <w:r w:rsidRPr="00670636">
        <w:rPr>
          <w:rFonts w:ascii="Arial" w:hAnsi="Arial" w:cs="Arial"/>
          <w:sz w:val="24"/>
          <w:szCs w:val="24"/>
        </w:rPr>
        <w:t xml:space="preserve"> para el</w:t>
      </w:r>
      <w:r>
        <w:rPr>
          <w:rFonts w:ascii="Arial" w:hAnsi="Arial" w:cs="Arial"/>
          <w:sz w:val="24"/>
          <w:szCs w:val="24"/>
        </w:rPr>
        <w:t xml:space="preserve"> </w:t>
      </w:r>
      <w:r w:rsidRPr="00670636">
        <w:rPr>
          <w:rFonts w:ascii="Arial" w:hAnsi="Arial" w:cs="Arial"/>
          <w:sz w:val="24"/>
          <w:szCs w:val="24"/>
        </w:rPr>
        <w:t xml:space="preserve">posicionamiento del combustible a base de residuos con diferentes denominaciones tales como Fracción inorgánica del residuo sólido urbano (FIRSU), </w:t>
      </w:r>
      <w:r w:rsidRPr="00670636">
        <w:rPr>
          <w:rFonts w:ascii="Arial" w:hAnsi="Arial" w:cs="Arial"/>
          <w:sz w:val="24"/>
          <w:szCs w:val="24"/>
        </w:rPr>
        <w:lastRenderedPageBreak/>
        <w:t xml:space="preserve">Fracción  Residual Orgánica de Eficiencia Energética (FROEE), y Climafuel. </w:t>
      </w:r>
      <w:r w:rsidR="008836E3" w:rsidRPr="00670636">
        <w:rPr>
          <w:rFonts w:ascii="Arial" w:hAnsi="Arial" w:cs="Arial"/>
          <w:sz w:val="24"/>
          <w:szCs w:val="24"/>
        </w:rPr>
        <w:t>Todas ellas</w:t>
      </w:r>
      <w:r w:rsidRPr="00670636">
        <w:rPr>
          <w:rFonts w:ascii="Arial" w:hAnsi="Arial" w:cs="Arial"/>
          <w:sz w:val="24"/>
          <w:szCs w:val="24"/>
        </w:rPr>
        <w:t xml:space="preserve"> vinculan su uso con eficiencia energética, y con acciones</w:t>
      </w:r>
      <w:r>
        <w:rPr>
          <w:rFonts w:ascii="Arial" w:hAnsi="Arial" w:cs="Arial"/>
          <w:sz w:val="24"/>
          <w:szCs w:val="24"/>
        </w:rPr>
        <w:t xml:space="preserve"> </w:t>
      </w:r>
      <w:r w:rsidRPr="00670636">
        <w:rPr>
          <w:rFonts w:ascii="Arial" w:hAnsi="Arial" w:cs="Arial"/>
          <w:sz w:val="24"/>
          <w:szCs w:val="24"/>
        </w:rPr>
        <w:t>climáticas y de sustentabilidad.</w:t>
      </w:r>
    </w:p>
    <w:p w14:paraId="09AC27AF" w14:textId="41FD283C" w:rsidR="001C7445" w:rsidRPr="001C7445" w:rsidRDefault="00683F79" w:rsidP="001C7445">
      <w:pPr>
        <w:rPr>
          <w:rFonts w:ascii="Arial" w:hAnsi="Arial" w:cs="Arial"/>
          <w:b/>
          <w:bCs/>
          <w:sz w:val="24"/>
          <w:szCs w:val="24"/>
        </w:rPr>
      </w:pPr>
      <w:r w:rsidRPr="00683F79">
        <w:rPr>
          <w:rFonts w:ascii="Arial" w:hAnsi="Arial" w:cs="Arial"/>
          <w:b/>
          <w:bCs/>
          <w:sz w:val="24"/>
          <w:szCs w:val="24"/>
        </w:rPr>
        <w:t xml:space="preserve">III. </w:t>
      </w:r>
      <w:r w:rsidR="001C7445" w:rsidRPr="001C7445">
        <w:rPr>
          <w:rFonts w:ascii="Arial" w:hAnsi="Arial" w:cs="Arial"/>
          <w:b/>
          <w:bCs/>
          <w:sz w:val="24"/>
          <w:szCs w:val="24"/>
        </w:rPr>
        <w:t>Conclusi</w:t>
      </w:r>
      <w:r w:rsidR="001C7445">
        <w:rPr>
          <w:rFonts w:ascii="Arial" w:hAnsi="Arial" w:cs="Arial"/>
          <w:b/>
          <w:bCs/>
          <w:sz w:val="24"/>
          <w:szCs w:val="24"/>
        </w:rPr>
        <w:t>ón</w:t>
      </w:r>
    </w:p>
    <w:p w14:paraId="62A2C9BA" w14:textId="48C65064" w:rsidR="001C7445" w:rsidRDefault="001C7445" w:rsidP="001C7445">
      <w:pPr>
        <w:jc w:val="both"/>
        <w:rPr>
          <w:rFonts w:ascii="Arial" w:hAnsi="Arial" w:cs="Arial"/>
          <w:sz w:val="24"/>
          <w:szCs w:val="24"/>
        </w:rPr>
      </w:pPr>
      <w:r>
        <w:rPr>
          <w:rFonts w:ascii="Arial" w:hAnsi="Arial" w:cs="Arial"/>
          <w:sz w:val="24"/>
          <w:szCs w:val="24"/>
        </w:rPr>
        <w:t xml:space="preserve">1. </w:t>
      </w:r>
      <w:r w:rsidRPr="001C7445">
        <w:rPr>
          <w:rFonts w:ascii="Arial" w:hAnsi="Arial" w:cs="Arial"/>
          <w:sz w:val="24"/>
          <w:szCs w:val="24"/>
        </w:rPr>
        <w:t xml:space="preserve">La situación de los desechos plásticos en México se agrava ante una política promovida por el Estado que promueve la importación de los mismos para su manejo en el país, sin que exista certeza sobre el destino </w:t>
      </w:r>
      <w:r>
        <w:rPr>
          <w:rFonts w:ascii="Arial" w:hAnsi="Arial" w:cs="Arial"/>
          <w:sz w:val="24"/>
          <w:szCs w:val="24"/>
        </w:rPr>
        <w:t xml:space="preserve">y </w:t>
      </w:r>
      <w:r w:rsidRPr="001C7445">
        <w:rPr>
          <w:rFonts w:ascii="Arial" w:hAnsi="Arial" w:cs="Arial"/>
          <w:sz w:val="24"/>
          <w:szCs w:val="24"/>
        </w:rPr>
        <w:t>manejo final de los mismos</w:t>
      </w:r>
      <w:r>
        <w:rPr>
          <w:rFonts w:ascii="Arial" w:hAnsi="Arial" w:cs="Arial"/>
          <w:sz w:val="24"/>
          <w:szCs w:val="24"/>
        </w:rPr>
        <w:t xml:space="preserve">. Esto, </w:t>
      </w:r>
      <w:r w:rsidRPr="001C7445">
        <w:rPr>
          <w:rFonts w:ascii="Arial" w:hAnsi="Arial" w:cs="Arial"/>
          <w:sz w:val="24"/>
          <w:szCs w:val="24"/>
        </w:rPr>
        <w:t xml:space="preserve">aunado a propuestas legislativas que promueven la quema de estos residuos sin importar los impactos en salud </w:t>
      </w:r>
      <w:r>
        <w:rPr>
          <w:rFonts w:ascii="Arial" w:hAnsi="Arial" w:cs="Arial"/>
          <w:sz w:val="24"/>
          <w:szCs w:val="24"/>
        </w:rPr>
        <w:t xml:space="preserve"> y </w:t>
      </w:r>
      <w:r w:rsidRPr="001C7445">
        <w:rPr>
          <w:rFonts w:ascii="Arial" w:hAnsi="Arial" w:cs="Arial"/>
          <w:sz w:val="24"/>
          <w:szCs w:val="24"/>
        </w:rPr>
        <w:t>sus impacto en el cambio climático, preparan el escenario perfecto para exacerbar el colonialismo de la basura en la región.</w:t>
      </w:r>
    </w:p>
    <w:p w14:paraId="17D9A659" w14:textId="2FA59C78" w:rsidR="00244153" w:rsidRPr="00683F79" w:rsidRDefault="001C7445" w:rsidP="00244153">
      <w:pPr>
        <w:rPr>
          <w:rFonts w:ascii="Arial" w:hAnsi="Arial" w:cs="Arial"/>
          <w:b/>
          <w:bCs/>
          <w:sz w:val="24"/>
          <w:szCs w:val="24"/>
        </w:rPr>
      </w:pPr>
      <w:r>
        <w:rPr>
          <w:rFonts w:ascii="Arial" w:hAnsi="Arial" w:cs="Arial"/>
          <w:b/>
          <w:bCs/>
          <w:sz w:val="24"/>
          <w:szCs w:val="24"/>
        </w:rPr>
        <w:t xml:space="preserve">IV. </w:t>
      </w:r>
      <w:r w:rsidR="00DD4967">
        <w:rPr>
          <w:rFonts w:ascii="Arial" w:hAnsi="Arial" w:cs="Arial"/>
          <w:b/>
          <w:bCs/>
          <w:sz w:val="24"/>
          <w:szCs w:val="24"/>
        </w:rPr>
        <w:t>R</w:t>
      </w:r>
      <w:r w:rsidR="00683F79" w:rsidRPr="00683F79">
        <w:rPr>
          <w:rFonts w:ascii="Arial" w:hAnsi="Arial" w:cs="Arial"/>
          <w:b/>
          <w:bCs/>
          <w:sz w:val="24"/>
          <w:szCs w:val="24"/>
        </w:rPr>
        <w:t>ecomendaciones</w:t>
      </w:r>
    </w:p>
    <w:p w14:paraId="5B198B0D" w14:textId="5CD5415B" w:rsidR="00E5505A" w:rsidRPr="00773C08" w:rsidRDefault="00E5505A" w:rsidP="00773C08">
      <w:pPr>
        <w:jc w:val="both"/>
        <w:rPr>
          <w:rFonts w:ascii="Arial" w:hAnsi="Arial" w:cs="Arial"/>
          <w:b/>
          <w:bCs/>
          <w:sz w:val="24"/>
          <w:szCs w:val="24"/>
        </w:rPr>
      </w:pPr>
      <w:r w:rsidRPr="00773C08">
        <w:rPr>
          <w:rFonts w:ascii="Arial" w:hAnsi="Arial" w:cs="Arial"/>
          <w:b/>
          <w:bCs/>
          <w:sz w:val="24"/>
          <w:szCs w:val="24"/>
        </w:rPr>
        <w:t xml:space="preserve">1.- </w:t>
      </w:r>
      <w:r w:rsidR="001C7445" w:rsidRPr="00773C08">
        <w:rPr>
          <w:rFonts w:ascii="Arial" w:hAnsi="Arial" w:cs="Arial"/>
          <w:b/>
          <w:bCs/>
          <w:sz w:val="24"/>
          <w:szCs w:val="24"/>
        </w:rPr>
        <w:t>Q</w:t>
      </w:r>
      <w:r w:rsidRPr="00773C08">
        <w:rPr>
          <w:rFonts w:ascii="Arial" w:hAnsi="Arial" w:cs="Arial"/>
          <w:b/>
          <w:bCs/>
          <w:sz w:val="24"/>
          <w:szCs w:val="24"/>
        </w:rPr>
        <w:t xml:space="preserve">ue el gobierno mexicano detenga su política de aceptación a tratar los </w:t>
      </w:r>
      <w:r w:rsidR="001C7445" w:rsidRPr="00773C08">
        <w:rPr>
          <w:rFonts w:ascii="Arial" w:hAnsi="Arial" w:cs="Arial"/>
          <w:b/>
          <w:bCs/>
          <w:sz w:val="24"/>
          <w:szCs w:val="24"/>
        </w:rPr>
        <w:t>desechos</w:t>
      </w:r>
      <w:r w:rsidRPr="00773C08">
        <w:rPr>
          <w:rFonts w:ascii="Arial" w:hAnsi="Arial" w:cs="Arial"/>
          <w:b/>
          <w:bCs/>
          <w:sz w:val="24"/>
          <w:szCs w:val="24"/>
        </w:rPr>
        <w:t xml:space="preserve"> plásticos provenientes de otros países</w:t>
      </w:r>
      <w:r w:rsidR="001C7445" w:rsidRPr="00773C08">
        <w:rPr>
          <w:rFonts w:ascii="Arial" w:hAnsi="Arial" w:cs="Arial"/>
          <w:b/>
          <w:bCs/>
          <w:sz w:val="24"/>
          <w:szCs w:val="24"/>
        </w:rPr>
        <w:t>. Es grave que se desconozca</w:t>
      </w:r>
      <w:r w:rsidRPr="00773C08">
        <w:rPr>
          <w:rFonts w:ascii="Arial" w:hAnsi="Arial" w:cs="Arial"/>
          <w:b/>
          <w:bCs/>
          <w:sz w:val="24"/>
          <w:szCs w:val="24"/>
        </w:rPr>
        <w:t xml:space="preserve"> </w:t>
      </w:r>
      <w:r w:rsidR="001C7445" w:rsidRPr="00773C08">
        <w:rPr>
          <w:rFonts w:ascii="Arial" w:hAnsi="Arial" w:cs="Arial"/>
          <w:b/>
          <w:bCs/>
          <w:sz w:val="24"/>
          <w:szCs w:val="24"/>
        </w:rPr>
        <w:t>el destino final de estos desechos así como el tratamiento que reciben, por lo que se debe impulsar el acceso y  transparencia de la información en manos de las empresas tal y como lo mandata el Acuerdo de Escazú.</w:t>
      </w:r>
    </w:p>
    <w:p w14:paraId="7DF85F44" w14:textId="6C53A7D4" w:rsidR="00E5505A" w:rsidRPr="00773C08" w:rsidRDefault="00E5505A" w:rsidP="00773C08">
      <w:pPr>
        <w:jc w:val="both"/>
        <w:rPr>
          <w:rFonts w:ascii="Arial" w:hAnsi="Arial" w:cs="Arial"/>
          <w:b/>
          <w:bCs/>
          <w:sz w:val="24"/>
          <w:szCs w:val="24"/>
        </w:rPr>
      </w:pPr>
      <w:r w:rsidRPr="00773C08">
        <w:rPr>
          <w:rFonts w:ascii="Arial" w:hAnsi="Arial" w:cs="Arial"/>
          <w:b/>
          <w:bCs/>
          <w:sz w:val="24"/>
          <w:szCs w:val="24"/>
        </w:rPr>
        <w:t xml:space="preserve">2.- El gobierno mexicano debe garantizar el derecho a la salud </w:t>
      </w:r>
      <w:r w:rsidR="001C7445" w:rsidRPr="00773C08">
        <w:rPr>
          <w:rFonts w:ascii="Arial" w:hAnsi="Arial" w:cs="Arial"/>
          <w:b/>
          <w:bCs/>
          <w:sz w:val="24"/>
          <w:szCs w:val="24"/>
        </w:rPr>
        <w:t xml:space="preserve">de la población y </w:t>
      </w:r>
      <w:r w:rsidRPr="00773C08">
        <w:rPr>
          <w:rFonts w:ascii="Arial" w:hAnsi="Arial" w:cs="Arial"/>
          <w:b/>
          <w:bCs/>
          <w:sz w:val="24"/>
          <w:szCs w:val="24"/>
        </w:rPr>
        <w:t>prohibi</w:t>
      </w:r>
      <w:r w:rsidR="001C7445" w:rsidRPr="00773C08">
        <w:rPr>
          <w:rFonts w:ascii="Arial" w:hAnsi="Arial" w:cs="Arial"/>
          <w:b/>
          <w:bCs/>
          <w:sz w:val="24"/>
          <w:szCs w:val="24"/>
        </w:rPr>
        <w:t>r</w:t>
      </w:r>
      <w:r w:rsidRPr="00773C08">
        <w:rPr>
          <w:rFonts w:ascii="Arial" w:hAnsi="Arial" w:cs="Arial"/>
          <w:b/>
          <w:bCs/>
          <w:sz w:val="24"/>
          <w:szCs w:val="24"/>
        </w:rPr>
        <w:t xml:space="preserve"> el uso de plásticos de un solo uso</w:t>
      </w:r>
      <w:r w:rsidR="001C7445" w:rsidRPr="00773C08">
        <w:rPr>
          <w:rFonts w:ascii="Arial" w:hAnsi="Arial" w:cs="Arial"/>
          <w:b/>
          <w:bCs/>
          <w:sz w:val="24"/>
          <w:szCs w:val="24"/>
        </w:rPr>
        <w:t xml:space="preserve"> en todo el territorio nacional.</w:t>
      </w:r>
    </w:p>
    <w:p w14:paraId="09F53AE9" w14:textId="1889D750" w:rsidR="00E5505A" w:rsidRPr="00773C08" w:rsidRDefault="00E5505A" w:rsidP="00773C08">
      <w:pPr>
        <w:jc w:val="both"/>
        <w:rPr>
          <w:rFonts w:ascii="Arial" w:hAnsi="Arial" w:cs="Arial"/>
          <w:b/>
          <w:bCs/>
          <w:sz w:val="24"/>
          <w:szCs w:val="24"/>
        </w:rPr>
      </w:pPr>
      <w:r w:rsidRPr="00773C08">
        <w:rPr>
          <w:rFonts w:ascii="Arial" w:hAnsi="Arial" w:cs="Arial"/>
          <w:b/>
          <w:bCs/>
          <w:sz w:val="24"/>
          <w:szCs w:val="24"/>
        </w:rPr>
        <w:t xml:space="preserve">3.- El gobierno mexicano debe </w:t>
      </w:r>
      <w:r w:rsidR="001C7445" w:rsidRPr="00773C08">
        <w:rPr>
          <w:rFonts w:ascii="Arial" w:hAnsi="Arial" w:cs="Arial"/>
          <w:b/>
          <w:bCs/>
          <w:sz w:val="24"/>
          <w:szCs w:val="24"/>
        </w:rPr>
        <w:t xml:space="preserve">reconocer las falsas soluciones que solo agravan la crisis climática y de contaminación y </w:t>
      </w:r>
      <w:r w:rsidRPr="00773C08">
        <w:rPr>
          <w:rFonts w:ascii="Arial" w:hAnsi="Arial" w:cs="Arial"/>
          <w:b/>
          <w:bCs/>
          <w:sz w:val="24"/>
          <w:szCs w:val="24"/>
        </w:rPr>
        <w:t>prohibir la incineración de residuos plásticos y de todas las formas de quema de los mismos</w:t>
      </w:r>
      <w:r w:rsidR="001C7445" w:rsidRPr="00773C08">
        <w:rPr>
          <w:rFonts w:ascii="Arial" w:hAnsi="Arial" w:cs="Arial"/>
          <w:b/>
          <w:bCs/>
          <w:sz w:val="24"/>
          <w:szCs w:val="24"/>
        </w:rPr>
        <w:t>.</w:t>
      </w:r>
    </w:p>
    <w:p w14:paraId="7B15DDE4" w14:textId="7B06DAA0" w:rsidR="001C7445" w:rsidRPr="00773C08" w:rsidRDefault="001C7445" w:rsidP="00773C08">
      <w:pPr>
        <w:jc w:val="both"/>
        <w:rPr>
          <w:rFonts w:ascii="Arial" w:hAnsi="Arial" w:cs="Arial"/>
          <w:b/>
          <w:bCs/>
          <w:sz w:val="24"/>
          <w:szCs w:val="24"/>
        </w:rPr>
      </w:pPr>
      <w:r w:rsidRPr="00773C08">
        <w:rPr>
          <w:rFonts w:ascii="Arial" w:hAnsi="Arial" w:cs="Arial"/>
          <w:b/>
          <w:bCs/>
          <w:sz w:val="24"/>
          <w:szCs w:val="24"/>
        </w:rPr>
        <w:t>4. Las empresas deben rendir cuentas sobre la publicidad engañosa respecto a sus acciones climáticas.</w:t>
      </w:r>
    </w:p>
    <w:p w14:paraId="50FE2535" w14:textId="40E65079" w:rsidR="001C7445" w:rsidRDefault="001C7445" w:rsidP="00E5505A">
      <w:pPr>
        <w:rPr>
          <w:rFonts w:ascii="Arial" w:hAnsi="Arial" w:cs="Arial"/>
          <w:sz w:val="24"/>
          <w:szCs w:val="24"/>
        </w:rPr>
      </w:pPr>
    </w:p>
    <w:p w14:paraId="5EAA1336" w14:textId="185DDAA9" w:rsidR="001C7445" w:rsidRPr="00270082" w:rsidRDefault="001C7445" w:rsidP="001C7445">
      <w:pPr>
        <w:jc w:val="center"/>
        <w:rPr>
          <w:rFonts w:ascii="Arial" w:hAnsi="Arial" w:cs="Arial"/>
          <w:sz w:val="24"/>
          <w:szCs w:val="24"/>
        </w:rPr>
      </w:pPr>
      <w:r>
        <w:rPr>
          <w:rFonts w:ascii="Arial" w:hAnsi="Arial" w:cs="Arial"/>
          <w:sz w:val="24"/>
          <w:szCs w:val="24"/>
        </w:rPr>
        <w:t>***</w:t>
      </w:r>
    </w:p>
    <w:sectPr w:rsidR="001C7445" w:rsidRPr="0027008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B195" w14:textId="77777777" w:rsidR="000B66FE" w:rsidRDefault="000B66FE" w:rsidP="00EB47F1">
      <w:pPr>
        <w:spacing w:after="0" w:line="240" w:lineRule="auto"/>
      </w:pPr>
      <w:r>
        <w:separator/>
      </w:r>
    </w:p>
  </w:endnote>
  <w:endnote w:type="continuationSeparator" w:id="0">
    <w:p w14:paraId="6F178F00" w14:textId="77777777" w:rsidR="000B66FE" w:rsidRDefault="000B66FE" w:rsidP="00EB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552438"/>
      <w:docPartObj>
        <w:docPartGallery w:val="Page Numbers (Bottom of Page)"/>
        <w:docPartUnique/>
      </w:docPartObj>
    </w:sdtPr>
    <w:sdtContent>
      <w:p w14:paraId="5C5F72CF" w14:textId="3855EBDB" w:rsidR="001C7445" w:rsidRDefault="001C7445">
        <w:pPr>
          <w:pStyle w:val="Piedepgina"/>
          <w:jc w:val="center"/>
        </w:pPr>
        <w:r>
          <w:fldChar w:fldCharType="begin"/>
        </w:r>
        <w:r>
          <w:instrText>PAGE   \* MERGEFORMAT</w:instrText>
        </w:r>
        <w:r>
          <w:fldChar w:fldCharType="separate"/>
        </w:r>
        <w:r>
          <w:rPr>
            <w:lang w:val="es-ES"/>
          </w:rPr>
          <w:t>2</w:t>
        </w:r>
        <w:r>
          <w:fldChar w:fldCharType="end"/>
        </w:r>
      </w:p>
    </w:sdtContent>
  </w:sdt>
  <w:p w14:paraId="62FB5EC5" w14:textId="77777777" w:rsidR="001C7445" w:rsidRDefault="001C74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D6F4" w14:textId="77777777" w:rsidR="000B66FE" w:rsidRDefault="000B66FE" w:rsidP="00EB47F1">
      <w:pPr>
        <w:spacing w:after="0" w:line="240" w:lineRule="auto"/>
      </w:pPr>
      <w:r>
        <w:separator/>
      </w:r>
    </w:p>
  </w:footnote>
  <w:footnote w:type="continuationSeparator" w:id="0">
    <w:p w14:paraId="736CE781" w14:textId="77777777" w:rsidR="000B66FE" w:rsidRDefault="000B66FE" w:rsidP="00EB47F1">
      <w:pPr>
        <w:spacing w:after="0" w:line="240" w:lineRule="auto"/>
      </w:pPr>
      <w:r>
        <w:continuationSeparator/>
      </w:r>
    </w:p>
  </w:footnote>
  <w:footnote w:id="1">
    <w:p w14:paraId="50C0A291" w14:textId="77777777" w:rsidR="009549F3" w:rsidRPr="00670636" w:rsidRDefault="009549F3" w:rsidP="009549F3">
      <w:pPr>
        <w:pStyle w:val="Textonotapie"/>
        <w:rPr>
          <w:rFonts w:ascii="Arial" w:hAnsi="Arial" w:cs="Arial"/>
          <w:sz w:val="18"/>
          <w:szCs w:val="18"/>
        </w:rPr>
      </w:pPr>
      <w:r w:rsidRPr="00670636">
        <w:rPr>
          <w:rStyle w:val="Refdenotaalpie"/>
          <w:rFonts w:ascii="Arial" w:hAnsi="Arial" w:cs="Arial"/>
          <w:sz w:val="18"/>
          <w:szCs w:val="18"/>
        </w:rPr>
        <w:footnoteRef/>
      </w:r>
      <w:r w:rsidRPr="00670636">
        <w:rPr>
          <w:rFonts w:ascii="Arial" w:hAnsi="Arial" w:cs="Arial"/>
          <w:sz w:val="18"/>
          <w:szCs w:val="18"/>
        </w:rPr>
        <w:t xml:space="preserve"> Takada, H. y Bell, L. Los peligros de la gestión de residuos plásticos. Red Internacional de Eliminación de Contaminantes (IPEN), junio de 2021. </w:t>
      </w:r>
      <w:hyperlink r:id="rId1" w:history="1">
        <w:r w:rsidRPr="00670636">
          <w:rPr>
            <w:rStyle w:val="Hipervnculo"/>
            <w:rFonts w:ascii="Arial" w:hAnsi="Arial" w:cs="Arial"/>
            <w:sz w:val="18"/>
            <w:szCs w:val="18"/>
          </w:rPr>
          <w:t>https://ipen.org/sites/default/files/documents/ipen-plastic-waste-end-of-life-v1_4ew-es.pdf</w:t>
        </w:r>
      </w:hyperlink>
    </w:p>
    <w:p w14:paraId="092981C6" w14:textId="77777777" w:rsidR="009549F3" w:rsidRPr="00670636" w:rsidRDefault="009549F3" w:rsidP="009549F3">
      <w:pPr>
        <w:pStyle w:val="Textonotapie"/>
        <w:rPr>
          <w:rFonts w:ascii="Arial" w:hAnsi="Arial" w:cs="Arial"/>
          <w:sz w:val="18"/>
          <w:szCs w:val="18"/>
        </w:rPr>
      </w:pPr>
    </w:p>
  </w:footnote>
  <w:footnote w:id="2">
    <w:p w14:paraId="62B9BB93" w14:textId="77777777" w:rsidR="009549F3" w:rsidRPr="00670636" w:rsidRDefault="009549F3" w:rsidP="009549F3">
      <w:pPr>
        <w:pStyle w:val="Textonotapie"/>
        <w:rPr>
          <w:rFonts w:ascii="Arial" w:hAnsi="Arial" w:cs="Arial"/>
          <w:sz w:val="18"/>
          <w:szCs w:val="18"/>
        </w:rPr>
      </w:pPr>
      <w:r w:rsidRPr="00670636">
        <w:rPr>
          <w:rStyle w:val="Refdenotaalpie"/>
          <w:rFonts w:ascii="Arial" w:hAnsi="Arial" w:cs="Arial"/>
          <w:sz w:val="18"/>
          <w:szCs w:val="18"/>
        </w:rPr>
        <w:footnoteRef/>
      </w:r>
      <w:r w:rsidRPr="00670636">
        <w:rPr>
          <w:rFonts w:ascii="Arial" w:hAnsi="Arial" w:cs="Arial"/>
          <w:sz w:val="18"/>
          <w:szCs w:val="18"/>
        </w:rPr>
        <w:t xml:space="preserve"> GAIA. De Basura Cero a Cero emisiones.</w:t>
      </w:r>
      <w:r w:rsidRPr="00670636">
        <w:rPr>
          <w:sz w:val="18"/>
          <w:szCs w:val="18"/>
        </w:rPr>
        <w:t xml:space="preserve"> </w:t>
      </w:r>
      <w:r w:rsidRPr="00670636">
        <w:rPr>
          <w:rFonts w:ascii="Arial" w:hAnsi="Arial" w:cs="Arial"/>
          <w:sz w:val="18"/>
          <w:szCs w:val="18"/>
        </w:rPr>
        <w:t xml:space="preserve">Por qué reducir los residuos es clave para combatir el cambio climático. octubre de 2022 </w:t>
      </w:r>
      <w:hyperlink r:id="rId2" w:history="1">
        <w:r w:rsidRPr="00670636">
          <w:rPr>
            <w:rStyle w:val="Hipervnculo"/>
            <w:rFonts w:ascii="Arial" w:hAnsi="Arial" w:cs="Arial"/>
            <w:sz w:val="18"/>
            <w:szCs w:val="18"/>
          </w:rPr>
          <w:t>https://www.no-burn.org/wp-content/uploads/2022/12/CeroBasuraCeroEmisiones_-ES-double-page.pdf</w:t>
        </w:r>
      </w:hyperlink>
    </w:p>
    <w:p w14:paraId="0A5DF39C" w14:textId="77777777" w:rsidR="009549F3" w:rsidRPr="0078532B" w:rsidRDefault="009549F3" w:rsidP="009549F3">
      <w:pPr>
        <w:pStyle w:val="Textonotapie"/>
        <w:rPr>
          <w:rFonts w:ascii="Arial" w:hAnsi="Arial" w:cs="Arial"/>
        </w:rPr>
      </w:pPr>
    </w:p>
  </w:footnote>
  <w:footnote w:id="3">
    <w:p w14:paraId="18B9A524" w14:textId="563073E4" w:rsidR="00F05118" w:rsidRPr="004A1C2C" w:rsidRDefault="00F05118">
      <w:pPr>
        <w:pStyle w:val="Textonotapie"/>
        <w:rPr>
          <w:sz w:val="18"/>
          <w:szCs w:val="18"/>
        </w:rPr>
      </w:pPr>
      <w:r w:rsidRPr="004A1C2C">
        <w:rPr>
          <w:rStyle w:val="Refdenotaalpie"/>
          <w:sz w:val="18"/>
          <w:szCs w:val="18"/>
        </w:rPr>
        <w:footnoteRef/>
      </w:r>
      <w:r w:rsidRPr="004A1C2C">
        <w:rPr>
          <w:sz w:val="18"/>
          <w:szCs w:val="18"/>
        </w:rPr>
        <w:t xml:space="preserve"> </w:t>
      </w:r>
      <w:r w:rsidRPr="004A1C2C">
        <w:rPr>
          <w:rFonts w:ascii="Arial" w:hAnsi="Arial" w:cs="Arial"/>
          <w:sz w:val="18"/>
          <w:szCs w:val="18"/>
        </w:rPr>
        <w:t xml:space="preserve"> Dato extraído de </w:t>
      </w:r>
      <w:r w:rsidRPr="004A1C2C">
        <w:rPr>
          <w:rFonts w:ascii="Arial" w:hAnsi="Arial" w:cs="Arial"/>
          <w:sz w:val="18"/>
          <w:szCs w:val="18"/>
        </w:rPr>
        <w:t>Statista, una base de datos global con información de 150 países.</w:t>
      </w:r>
      <w:r w:rsidR="00744F6B" w:rsidRPr="004A1C2C">
        <w:rPr>
          <w:sz w:val="18"/>
          <w:szCs w:val="18"/>
        </w:rPr>
        <w:t xml:space="preserve"> </w:t>
      </w:r>
      <w:r w:rsidR="00744F6B" w:rsidRPr="004A1C2C">
        <w:rPr>
          <w:rFonts w:ascii="Arial" w:hAnsi="Arial" w:cs="Arial"/>
          <w:sz w:val="18"/>
          <w:szCs w:val="18"/>
        </w:rPr>
        <w:t>https://es.statista.com/map/america-del-norte/mexico/bienes-de-consumo</w:t>
      </w:r>
    </w:p>
  </w:footnote>
  <w:footnote w:id="4">
    <w:p w14:paraId="27A32A73" w14:textId="108F793E" w:rsidR="003E07A1" w:rsidRDefault="003E07A1" w:rsidP="003E07A1">
      <w:pPr>
        <w:pStyle w:val="Textonotapie"/>
        <w:jc w:val="both"/>
      </w:pPr>
      <w:r w:rsidRPr="004A1C2C">
        <w:rPr>
          <w:rFonts w:ascii="Arial" w:hAnsi="Arial" w:cs="Arial"/>
          <w:sz w:val="18"/>
          <w:szCs w:val="18"/>
        </w:rPr>
        <w:footnoteRef/>
      </w:r>
      <w:r w:rsidRPr="004A1C2C">
        <w:rPr>
          <w:rFonts w:ascii="Arial" w:hAnsi="Arial" w:cs="Arial"/>
          <w:sz w:val="18"/>
          <w:szCs w:val="18"/>
        </w:rPr>
        <w:t xml:space="preserve"> UNEP, Informe: </w:t>
      </w:r>
      <w:r w:rsidRPr="004A1C2C">
        <w:rPr>
          <w:rFonts w:ascii="Arial" w:hAnsi="Arial" w:cs="Arial"/>
          <w:sz w:val="18"/>
          <w:szCs w:val="18"/>
        </w:rPr>
        <w:t>De la contaminación a la solución: una evaluación global de la basura marina y la contaminación por plásticos.</w:t>
      </w:r>
      <w:r w:rsidRPr="004A1C2C">
        <w:rPr>
          <w:rFonts w:ascii="Arial" w:hAnsi="Arial" w:cs="Arial"/>
          <w:sz w:val="18"/>
          <w:szCs w:val="18"/>
        </w:rPr>
        <w:t xml:space="preserve"> </w:t>
      </w:r>
      <w:r w:rsidRPr="004A1C2C">
        <w:rPr>
          <w:rFonts w:ascii="Arial" w:hAnsi="Arial" w:cs="Arial"/>
          <w:sz w:val="18"/>
          <w:szCs w:val="18"/>
        </w:rPr>
        <w:t>https://www.unep.org/es/noticias-y-reportajes/comunicado-de-prensa/informe-de-la-onu-sobre-contaminacion-por-plasticos</w:t>
      </w:r>
    </w:p>
  </w:footnote>
  <w:footnote w:id="5">
    <w:p w14:paraId="34996E18" w14:textId="77777777" w:rsidR="004A1C2C" w:rsidRPr="004A1C2C" w:rsidRDefault="004A1C2C" w:rsidP="004A1C2C">
      <w:pPr>
        <w:pStyle w:val="Textonotapie"/>
        <w:jc w:val="both"/>
        <w:rPr>
          <w:rFonts w:ascii="Arial" w:hAnsi="Arial" w:cs="Arial"/>
          <w:sz w:val="18"/>
          <w:szCs w:val="18"/>
        </w:rPr>
      </w:pPr>
      <w:r w:rsidRPr="004A1C2C">
        <w:rPr>
          <w:rStyle w:val="Refdenotaalpie"/>
          <w:sz w:val="18"/>
          <w:szCs w:val="18"/>
        </w:rPr>
        <w:footnoteRef/>
      </w:r>
      <w:r w:rsidRPr="004A1C2C">
        <w:rPr>
          <w:sz w:val="18"/>
          <w:szCs w:val="18"/>
        </w:rPr>
        <w:t xml:space="preserve"> </w:t>
      </w:r>
      <w:r w:rsidRPr="004A1C2C">
        <w:rPr>
          <w:rFonts w:ascii="Arial" w:hAnsi="Arial" w:cs="Arial"/>
          <w:sz w:val="18"/>
          <w:szCs w:val="18"/>
        </w:rPr>
        <w:t>Ley General para la Prevención y Gestión integral de los Residuos, Artículo 62 Bis,  adicionado DOF 18-01-2021. Para el co-procesamiento de los residuos deberá seguirse la jerarquía de manejo de los residuos que determine la Secretaría, y considerar las mejores técnicas disponibles por razones de viabilidad técnica, económica o de protección ambiental.</w:t>
      </w:r>
    </w:p>
    <w:p w14:paraId="59AA609E" w14:textId="7D215573" w:rsidR="004A1C2C" w:rsidRPr="004A1C2C" w:rsidRDefault="004A1C2C" w:rsidP="004A1C2C">
      <w:pPr>
        <w:pStyle w:val="Textonotapie"/>
        <w:jc w:val="both"/>
        <w:rPr>
          <w:rFonts w:ascii="Arial" w:hAnsi="Arial" w:cs="Arial"/>
          <w:sz w:val="18"/>
          <w:szCs w:val="18"/>
        </w:rPr>
      </w:pPr>
      <w:r w:rsidRPr="004A1C2C">
        <w:rPr>
          <w:rFonts w:ascii="Arial" w:hAnsi="Arial" w:cs="Arial"/>
          <w:sz w:val="18"/>
          <w:szCs w:val="18"/>
        </w:rPr>
        <w:t>En el caso de que los residuos no sean susceptibles de ser reutilizados o reciclados, pero sean aptos para el co-procesamiento en procesos de producción industrial según lo dispuesto en el Reglamento de la presente Ley y las normas oficiales mexicanas aplicables, dicho co-procesamiento podrá ser considerado parte del propio proceso industrial de producción, sin perjuicio de las disposiciones aplicables de la Ley de Infraestructura de la Calidad.</w:t>
      </w:r>
    </w:p>
  </w:footnote>
  <w:footnote w:id="6">
    <w:p w14:paraId="522F0000" w14:textId="372694B4" w:rsidR="004A1C2C" w:rsidRPr="00670636" w:rsidRDefault="004A1C2C">
      <w:pPr>
        <w:pStyle w:val="Textonotapie"/>
        <w:rPr>
          <w:rFonts w:ascii="Arial" w:hAnsi="Arial" w:cs="Arial"/>
          <w:sz w:val="18"/>
          <w:szCs w:val="18"/>
        </w:rPr>
      </w:pPr>
      <w:r w:rsidRPr="004A1C2C">
        <w:rPr>
          <w:rStyle w:val="Refdenotaalpie"/>
          <w:sz w:val="18"/>
          <w:szCs w:val="18"/>
        </w:rPr>
        <w:footnoteRef/>
      </w:r>
      <w:r w:rsidRPr="004A1C2C">
        <w:rPr>
          <w:sz w:val="18"/>
          <w:szCs w:val="18"/>
        </w:rPr>
        <w:t xml:space="preserve"> </w:t>
      </w:r>
      <w:r w:rsidRPr="004A1C2C">
        <w:rPr>
          <w:rFonts w:ascii="Arial" w:hAnsi="Arial" w:cs="Arial"/>
          <w:sz w:val="18"/>
          <w:szCs w:val="18"/>
        </w:rPr>
        <w:t>Senadores aprueban en fast-track modificación a la LGPGIR que favorece a cementeras https://www.greenpeace.org/mexico/noticia/9198/senadores-aprueban-en-fast-track-modificacion-a-la-lgpgir-que-favorece-a-cementeras/</w:t>
      </w:r>
    </w:p>
  </w:footnote>
  <w:footnote w:id="7">
    <w:p w14:paraId="0DDA7093" w14:textId="3E06C0DA" w:rsidR="00670636" w:rsidRDefault="00670636">
      <w:pPr>
        <w:pStyle w:val="Textonotapie"/>
      </w:pPr>
      <w:r w:rsidRPr="00670636">
        <w:rPr>
          <w:rFonts w:ascii="Arial" w:hAnsi="Arial" w:cs="Arial"/>
          <w:sz w:val="18"/>
          <w:szCs w:val="18"/>
        </w:rPr>
        <w:footnoteRef/>
      </w:r>
      <w:r w:rsidRPr="00670636">
        <w:rPr>
          <w:rFonts w:ascii="Arial" w:hAnsi="Arial" w:cs="Arial"/>
          <w:sz w:val="18"/>
          <w:szCs w:val="18"/>
        </w:rPr>
        <w:t xml:space="preserve"> </w:t>
      </w:r>
      <w:r w:rsidRPr="00670636">
        <w:rPr>
          <w:rFonts w:ascii="Arial" w:hAnsi="Arial" w:cs="Arial"/>
          <w:sz w:val="18"/>
          <w:szCs w:val="18"/>
        </w:rPr>
        <w:t>https://www.greenpeace.org/mexico/noticia/51262/suprema-corte-de-justicia-se-manifiesta-en-contra-de-los-avances-en-la-prohibicion-de-plasticos-en-oaxaca-protegiendo-los-intereses-de-femsa-coca-cola/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57E49"/>
    <w:multiLevelType w:val="hybridMultilevel"/>
    <w:tmpl w:val="EB76B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2407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08"/>
    <w:rsid w:val="000B66FE"/>
    <w:rsid w:val="001A7B71"/>
    <w:rsid w:val="001B79D6"/>
    <w:rsid w:val="001C7445"/>
    <w:rsid w:val="00244153"/>
    <w:rsid w:val="00270082"/>
    <w:rsid w:val="003C627F"/>
    <w:rsid w:val="003E07A1"/>
    <w:rsid w:val="00456C1F"/>
    <w:rsid w:val="0046223F"/>
    <w:rsid w:val="004775E6"/>
    <w:rsid w:val="00491008"/>
    <w:rsid w:val="004A1C2C"/>
    <w:rsid w:val="00530A54"/>
    <w:rsid w:val="00561895"/>
    <w:rsid w:val="005A7F02"/>
    <w:rsid w:val="005B129B"/>
    <w:rsid w:val="005C25CB"/>
    <w:rsid w:val="0066385D"/>
    <w:rsid w:val="00670636"/>
    <w:rsid w:val="0067618F"/>
    <w:rsid w:val="00683F79"/>
    <w:rsid w:val="00685ED8"/>
    <w:rsid w:val="006A70E2"/>
    <w:rsid w:val="006F604C"/>
    <w:rsid w:val="007125B6"/>
    <w:rsid w:val="00744F6B"/>
    <w:rsid w:val="00773C08"/>
    <w:rsid w:val="00777D98"/>
    <w:rsid w:val="0078532B"/>
    <w:rsid w:val="007953F6"/>
    <w:rsid w:val="007F7887"/>
    <w:rsid w:val="00856D3E"/>
    <w:rsid w:val="008836E3"/>
    <w:rsid w:val="008A0CF7"/>
    <w:rsid w:val="0092687A"/>
    <w:rsid w:val="009549F3"/>
    <w:rsid w:val="00AB1A42"/>
    <w:rsid w:val="00AD6B82"/>
    <w:rsid w:val="00B35FDA"/>
    <w:rsid w:val="00B7719D"/>
    <w:rsid w:val="00BF6110"/>
    <w:rsid w:val="00C35FB4"/>
    <w:rsid w:val="00C7108E"/>
    <w:rsid w:val="00CD1C95"/>
    <w:rsid w:val="00D57E66"/>
    <w:rsid w:val="00D66189"/>
    <w:rsid w:val="00D71CDB"/>
    <w:rsid w:val="00D8499A"/>
    <w:rsid w:val="00D96DC3"/>
    <w:rsid w:val="00DB7A50"/>
    <w:rsid w:val="00DD3C62"/>
    <w:rsid w:val="00DD4967"/>
    <w:rsid w:val="00DF1E12"/>
    <w:rsid w:val="00E47258"/>
    <w:rsid w:val="00E50659"/>
    <w:rsid w:val="00E5505A"/>
    <w:rsid w:val="00EB47F1"/>
    <w:rsid w:val="00F05118"/>
    <w:rsid w:val="00F50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FF3A"/>
  <w15:chartTrackingRefBased/>
  <w15:docId w15:val="{35FFB24C-F54B-4C42-ACFB-CD0AF690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4153"/>
    <w:rPr>
      <w:color w:val="0563C1" w:themeColor="hyperlink"/>
      <w:u w:val="single"/>
    </w:rPr>
  </w:style>
  <w:style w:type="character" w:styleId="Mencinsinresolver">
    <w:name w:val="Unresolved Mention"/>
    <w:basedOn w:val="Fuentedeprrafopredeter"/>
    <w:uiPriority w:val="99"/>
    <w:semiHidden/>
    <w:unhideWhenUsed/>
    <w:rsid w:val="00244153"/>
    <w:rPr>
      <w:color w:val="605E5C"/>
      <w:shd w:val="clear" w:color="auto" w:fill="E1DFDD"/>
    </w:rPr>
  </w:style>
  <w:style w:type="paragraph" w:styleId="Textonotapie">
    <w:name w:val="footnote text"/>
    <w:basedOn w:val="Normal"/>
    <w:link w:val="TextonotapieCar"/>
    <w:uiPriority w:val="99"/>
    <w:semiHidden/>
    <w:unhideWhenUsed/>
    <w:rsid w:val="00EB47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47F1"/>
    <w:rPr>
      <w:sz w:val="20"/>
      <w:szCs w:val="20"/>
    </w:rPr>
  </w:style>
  <w:style w:type="character" w:styleId="Refdenotaalpie">
    <w:name w:val="footnote reference"/>
    <w:basedOn w:val="Fuentedeprrafopredeter"/>
    <w:uiPriority w:val="99"/>
    <w:semiHidden/>
    <w:unhideWhenUsed/>
    <w:rsid w:val="00EB47F1"/>
    <w:rPr>
      <w:vertAlign w:val="superscript"/>
    </w:rPr>
  </w:style>
  <w:style w:type="paragraph" w:styleId="Prrafodelista">
    <w:name w:val="List Paragraph"/>
    <w:basedOn w:val="Normal"/>
    <w:uiPriority w:val="34"/>
    <w:qFormat/>
    <w:rsid w:val="0046223F"/>
    <w:pPr>
      <w:ind w:left="720"/>
      <w:contextualSpacing/>
    </w:pPr>
  </w:style>
  <w:style w:type="paragraph" w:styleId="Encabezado">
    <w:name w:val="header"/>
    <w:basedOn w:val="Normal"/>
    <w:link w:val="EncabezadoCar"/>
    <w:uiPriority w:val="99"/>
    <w:unhideWhenUsed/>
    <w:rsid w:val="001C74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7445"/>
  </w:style>
  <w:style w:type="paragraph" w:styleId="Piedepgina">
    <w:name w:val="footer"/>
    <w:basedOn w:val="Normal"/>
    <w:link w:val="PiedepginaCar"/>
    <w:uiPriority w:val="99"/>
    <w:unhideWhenUsed/>
    <w:rsid w:val="001C74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ionecologicame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o-burn.org/wp-content/uploads/2022/12/CeroBasuraCeroEmisiones_-ES-double-page.pdf" TargetMode="External"/><Relationship Id="rId1" Type="http://schemas.openxmlformats.org/officeDocument/2006/relationships/hyperlink" Target="https://ipen.org/sites/default/files/documents/ipen-plastic-waste-end-of-life-v1_4ew-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DC2D-E667-40FD-8E9E-7227F24E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1504</Words>
  <Characters>8063</Characters>
  <Application>Microsoft Office Word</Application>
  <DocSecurity>0</DocSecurity>
  <Lines>139</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de Orbe</dc:creator>
  <cp:keywords/>
  <dc:description/>
  <cp:lastModifiedBy>Larisa de Orbe</cp:lastModifiedBy>
  <cp:revision>19</cp:revision>
  <dcterms:created xsi:type="dcterms:W3CDTF">2023-03-07T00:19:00Z</dcterms:created>
  <dcterms:modified xsi:type="dcterms:W3CDTF">2023-03-07T05:49:00Z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67500cb9-419f-479b-9037-936c8e865735</vt:lpwstr>
  </property>
</Properties>
</file>