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60" w:rsidRPr="004A6035" w:rsidRDefault="004A6035" w:rsidP="005141C5">
      <w:pPr>
        <w:rPr>
          <w:rFonts w:cstheme="minorHAnsi"/>
          <w:b/>
          <w:color w:val="000000" w:themeColor="text1"/>
        </w:rPr>
      </w:pPr>
      <w:r w:rsidRPr="004A6035">
        <w:rPr>
          <w:rFonts w:cstheme="minorHAnsi"/>
          <w:b/>
          <w:color w:val="000000" w:themeColor="text1"/>
        </w:rPr>
        <w:t xml:space="preserve">IMPACTS OF THE </w:t>
      </w:r>
      <w:r w:rsidRPr="004A6035">
        <w:rPr>
          <w:b/>
        </w:rPr>
        <w:t>OFFSHORE CAPE THREE POINTS (OCTP) INTEGRATED OIL AND GAS PROJECT</w:t>
      </w:r>
      <w:r w:rsidRPr="004A6035">
        <w:rPr>
          <w:rFonts w:cstheme="minorHAnsi"/>
          <w:b/>
          <w:color w:val="000000" w:themeColor="text1"/>
        </w:rPr>
        <w:t xml:space="preserve">; GHANA NEEDS CLEAN AND SUSTAINABLE ENERGY </w:t>
      </w:r>
    </w:p>
    <w:p w:rsidR="007550C7" w:rsidRPr="005141C5" w:rsidRDefault="00626C5F" w:rsidP="002B51BA">
      <w:pPr>
        <w:jc w:val="both"/>
        <w:rPr>
          <w:rFonts w:cstheme="minorHAnsi"/>
          <w:b/>
          <w:color w:val="000000" w:themeColor="text1"/>
        </w:rPr>
      </w:pPr>
      <w:bookmarkStart w:id="0" w:name="_GoBack"/>
      <w:bookmarkEnd w:id="0"/>
      <w:r w:rsidRPr="005141C5">
        <w:rPr>
          <w:rFonts w:cstheme="minorHAnsi"/>
          <w:b/>
          <w:color w:val="000000" w:themeColor="text1"/>
        </w:rPr>
        <w:t>Introduction</w:t>
      </w:r>
    </w:p>
    <w:p w:rsidR="0070104C" w:rsidRPr="005141C5" w:rsidRDefault="00F324C8" w:rsidP="0070104C">
      <w:pPr>
        <w:pStyle w:val="Default"/>
        <w:jc w:val="both"/>
        <w:rPr>
          <w:rFonts w:asciiTheme="minorHAnsi" w:hAnsiTheme="minorHAnsi" w:cstheme="minorHAnsi"/>
          <w:color w:val="000000" w:themeColor="text1"/>
          <w:sz w:val="22"/>
          <w:szCs w:val="22"/>
        </w:rPr>
      </w:pPr>
      <w:r w:rsidRPr="005141C5">
        <w:rPr>
          <w:rFonts w:asciiTheme="minorHAnsi" w:hAnsiTheme="minorHAnsi" w:cstheme="minorHAnsi"/>
          <w:color w:val="000000" w:themeColor="text1"/>
          <w:sz w:val="22"/>
          <w:szCs w:val="22"/>
        </w:rPr>
        <w:t>In spite of</w:t>
      </w:r>
      <w:r w:rsidR="007A7166" w:rsidRPr="005141C5">
        <w:rPr>
          <w:rFonts w:asciiTheme="minorHAnsi" w:hAnsiTheme="minorHAnsi" w:cstheme="minorHAnsi"/>
          <w:color w:val="000000" w:themeColor="text1"/>
          <w:sz w:val="22"/>
          <w:szCs w:val="22"/>
        </w:rPr>
        <w:t xml:space="preserve"> </w:t>
      </w:r>
      <w:r w:rsidR="00845F0D" w:rsidRPr="005141C5">
        <w:rPr>
          <w:rFonts w:asciiTheme="minorHAnsi" w:hAnsiTheme="minorHAnsi" w:cstheme="minorHAnsi"/>
          <w:color w:val="000000" w:themeColor="text1"/>
          <w:sz w:val="22"/>
          <w:szCs w:val="22"/>
        </w:rPr>
        <w:t>Ghana</w:t>
      </w:r>
      <w:r w:rsidRPr="005141C5">
        <w:rPr>
          <w:rFonts w:asciiTheme="minorHAnsi" w:hAnsiTheme="minorHAnsi" w:cstheme="minorHAnsi"/>
          <w:color w:val="000000" w:themeColor="text1"/>
          <w:sz w:val="22"/>
          <w:szCs w:val="22"/>
        </w:rPr>
        <w:t>’s</w:t>
      </w:r>
      <w:r w:rsidR="00845F0D" w:rsidRPr="005141C5">
        <w:rPr>
          <w:rFonts w:asciiTheme="minorHAnsi" w:hAnsiTheme="minorHAnsi" w:cstheme="minorHAnsi"/>
          <w:color w:val="000000" w:themeColor="text1"/>
          <w:sz w:val="22"/>
          <w:szCs w:val="22"/>
        </w:rPr>
        <w:t xml:space="preserve"> </w:t>
      </w:r>
      <w:r w:rsidRPr="005141C5">
        <w:rPr>
          <w:rFonts w:asciiTheme="minorHAnsi" w:hAnsiTheme="minorHAnsi" w:cstheme="minorHAnsi"/>
          <w:color w:val="000000" w:themeColor="text1"/>
          <w:sz w:val="22"/>
          <w:szCs w:val="22"/>
        </w:rPr>
        <w:t>commitment</w:t>
      </w:r>
      <w:r w:rsidR="00845F0D" w:rsidRPr="005141C5">
        <w:rPr>
          <w:rFonts w:asciiTheme="minorHAnsi" w:hAnsiTheme="minorHAnsi" w:cstheme="minorHAnsi"/>
          <w:color w:val="000000" w:themeColor="text1"/>
          <w:sz w:val="22"/>
          <w:szCs w:val="22"/>
        </w:rPr>
        <w:t xml:space="preserve"> to the Paris </w:t>
      </w:r>
      <w:r w:rsidR="00480FA7" w:rsidRPr="005141C5">
        <w:rPr>
          <w:rFonts w:asciiTheme="minorHAnsi" w:hAnsiTheme="minorHAnsi" w:cstheme="minorHAnsi"/>
          <w:color w:val="000000" w:themeColor="text1"/>
          <w:sz w:val="22"/>
          <w:szCs w:val="22"/>
        </w:rPr>
        <w:t>A</w:t>
      </w:r>
      <w:r w:rsidR="00845F0D" w:rsidRPr="005141C5">
        <w:rPr>
          <w:rFonts w:asciiTheme="minorHAnsi" w:hAnsiTheme="minorHAnsi" w:cstheme="minorHAnsi"/>
          <w:color w:val="000000" w:themeColor="text1"/>
          <w:sz w:val="22"/>
          <w:szCs w:val="22"/>
        </w:rPr>
        <w:t>greement</w:t>
      </w:r>
      <w:r w:rsidR="007A7166" w:rsidRPr="005141C5">
        <w:rPr>
          <w:rFonts w:asciiTheme="minorHAnsi" w:hAnsiTheme="minorHAnsi" w:cstheme="minorHAnsi"/>
          <w:color w:val="000000" w:themeColor="text1"/>
          <w:sz w:val="22"/>
          <w:szCs w:val="22"/>
        </w:rPr>
        <w:t xml:space="preserve">, </w:t>
      </w:r>
      <w:r w:rsidR="00D44F38" w:rsidRPr="005141C5">
        <w:rPr>
          <w:rFonts w:asciiTheme="minorHAnsi" w:hAnsiTheme="minorHAnsi" w:cstheme="minorHAnsi"/>
          <w:color w:val="000000" w:themeColor="text1"/>
          <w:sz w:val="22"/>
          <w:szCs w:val="22"/>
        </w:rPr>
        <w:t xml:space="preserve">many governments in Africa including the </w:t>
      </w:r>
      <w:r w:rsidR="007A7166" w:rsidRPr="005141C5">
        <w:rPr>
          <w:rFonts w:asciiTheme="minorHAnsi" w:hAnsiTheme="minorHAnsi" w:cstheme="minorHAnsi"/>
          <w:color w:val="000000" w:themeColor="text1"/>
          <w:sz w:val="22"/>
          <w:szCs w:val="22"/>
        </w:rPr>
        <w:t xml:space="preserve">government </w:t>
      </w:r>
      <w:r w:rsidR="00D44F38" w:rsidRPr="005141C5">
        <w:rPr>
          <w:rFonts w:asciiTheme="minorHAnsi" w:hAnsiTheme="minorHAnsi" w:cstheme="minorHAnsi"/>
          <w:color w:val="000000" w:themeColor="text1"/>
          <w:sz w:val="22"/>
          <w:szCs w:val="22"/>
        </w:rPr>
        <w:t xml:space="preserve">Ghana have teamed up with </w:t>
      </w:r>
      <w:r w:rsidR="008D0872" w:rsidRPr="005141C5">
        <w:rPr>
          <w:rFonts w:asciiTheme="minorHAnsi" w:hAnsiTheme="minorHAnsi" w:cstheme="minorHAnsi"/>
          <w:color w:val="000000" w:themeColor="text1"/>
          <w:sz w:val="22"/>
          <w:szCs w:val="22"/>
        </w:rPr>
        <w:t xml:space="preserve">the fossil fuel </w:t>
      </w:r>
      <w:r w:rsidR="00D42303" w:rsidRPr="005141C5">
        <w:rPr>
          <w:rFonts w:asciiTheme="minorHAnsi" w:hAnsiTheme="minorHAnsi" w:cstheme="minorHAnsi"/>
          <w:color w:val="000000" w:themeColor="text1"/>
          <w:sz w:val="22"/>
          <w:szCs w:val="22"/>
        </w:rPr>
        <w:t xml:space="preserve">industry </w:t>
      </w:r>
      <w:r w:rsidR="00D44F38" w:rsidRPr="005141C5">
        <w:rPr>
          <w:rFonts w:asciiTheme="minorHAnsi" w:hAnsiTheme="minorHAnsi" w:cstheme="minorHAnsi"/>
          <w:color w:val="000000" w:themeColor="text1"/>
          <w:sz w:val="22"/>
          <w:szCs w:val="22"/>
        </w:rPr>
        <w:t xml:space="preserve">to </w:t>
      </w:r>
      <w:r w:rsidR="008D0872" w:rsidRPr="005141C5">
        <w:rPr>
          <w:rFonts w:asciiTheme="minorHAnsi" w:hAnsiTheme="minorHAnsi" w:cstheme="minorHAnsi"/>
          <w:color w:val="000000" w:themeColor="text1"/>
          <w:sz w:val="22"/>
          <w:szCs w:val="22"/>
        </w:rPr>
        <w:t>promote natural gas</w:t>
      </w:r>
      <w:r w:rsidR="00480FA7" w:rsidRPr="005141C5">
        <w:rPr>
          <w:rFonts w:asciiTheme="minorHAnsi" w:hAnsiTheme="minorHAnsi" w:cstheme="minorHAnsi"/>
          <w:color w:val="000000" w:themeColor="text1"/>
          <w:sz w:val="22"/>
          <w:szCs w:val="22"/>
        </w:rPr>
        <w:t xml:space="preserve"> </w:t>
      </w:r>
      <w:r w:rsidR="008D0872" w:rsidRPr="005141C5">
        <w:rPr>
          <w:rFonts w:asciiTheme="minorHAnsi" w:hAnsiTheme="minorHAnsi" w:cstheme="minorHAnsi"/>
          <w:color w:val="000000" w:themeColor="text1"/>
          <w:sz w:val="22"/>
          <w:szCs w:val="22"/>
        </w:rPr>
        <w:t xml:space="preserve">as a </w:t>
      </w:r>
      <w:r w:rsidR="00D44F38" w:rsidRPr="005141C5">
        <w:rPr>
          <w:rFonts w:asciiTheme="minorHAnsi" w:hAnsiTheme="minorHAnsi" w:cstheme="minorHAnsi"/>
          <w:color w:val="000000" w:themeColor="text1"/>
          <w:sz w:val="22"/>
          <w:szCs w:val="22"/>
        </w:rPr>
        <w:t>clean</w:t>
      </w:r>
      <w:r w:rsidR="008D0872" w:rsidRPr="005141C5">
        <w:rPr>
          <w:rFonts w:asciiTheme="minorHAnsi" w:hAnsiTheme="minorHAnsi" w:cstheme="minorHAnsi"/>
          <w:color w:val="000000" w:themeColor="text1"/>
          <w:sz w:val="22"/>
          <w:szCs w:val="22"/>
        </w:rPr>
        <w:t xml:space="preserve"> alternative </w:t>
      </w:r>
      <w:r w:rsidR="00D44F38" w:rsidRPr="005141C5">
        <w:rPr>
          <w:rFonts w:asciiTheme="minorHAnsi" w:hAnsiTheme="minorHAnsi" w:cstheme="minorHAnsi"/>
          <w:color w:val="000000" w:themeColor="text1"/>
          <w:sz w:val="22"/>
          <w:szCs w:val="22"/>
        </w:rPr>
        <w:t xml:space="preserve">energy. </w:t>
      </w:r>
      <w:r w:rsidR="004B5A3F" w:rsidRPr="005141C5">
        <w:rPr>
          <w:rFonts w:asciiTheme="minorHAnsi" w:hAnsiTheme="minorHAnsi" w:cstheme="minorHAnsi"/>
          <w:color w:val="000000" w:themeColor="text1"/>
          <w:sz w:val="22"/>
          <w:szCs w:val="22"/>
        </w:rPr>
        <w:t>Friends of the Earth</w:t>
      </w:r>
      <w:r w:rsidR="00A74451" w:rsidRPr="005141C5">
        <w:rPr>
          <w:rFonts w:asciiTheme="minorHAnsi" w:hAnsiTheme="minorHAnsi" w:cstheme="minorHAnsi"/>
          <w:color w:val="000000" w:themeColor="text1"/>
          <w:sz w:val="22"/>
          <w:szCs w:val="22"/>
        </w:rPr>
        <w:t>-Ghana</w:t>
      </w:r>
      <w:r w:rsidR="004B5A3F" w:rsidRPr="005141C5">
        <w:rPr>
          <w:rFonts w:asciiTheme="minorHAnsi" w:hAnsiTheme="minorHAnsi" w:cstheme="minorHAnsi"/>
          <w:color w:val="000000" w:themeColor="text1"/>
          <w:sz w:val="22"/>
          <w:szCs w:val="22"/>
        </w:rPr>
        <w:t xml:space="preserve"> believes that</w:t>
      </w:r>
      <w:r w:rsidR="00D44F38" w:rsidRPr="005141C5">
        <w:rPr>
          <w:rFonts w:asciiTheme="minorHAnsi" w:hAnsiTheme="minorHAnsi" w:cstheme="minorHAnsi"/>
          <w:color w:val="000000" w:themeColor="text1"/>
          <w:sz w:val="22"/>
          <w:szCs w:val="22"/>
        </w:rPr>
        <w:t xml:space="preserve"> n</w:t>
      </w:r>
      <w:r w:rsidR="00D44F38" w:rsidRPr="005141C5">
        <w:rPr>
          <w:rFonts w:asciiTheme="minorHAnsi" w:hAnsiTheme="minorHAnsi" w:cstheme="minorHAnsi"/>
          <w:color w:val="000000" w:themeColor="text1"/>
          <w:sz w:val="22"/>
          <w:szCs w:val="22"/>
        </w:rPr>
        <w:t>atural gas as an energy source is inconsistent with the Paris Agreement</w:t>
      </w:r>
      <w:r w:rsidR="00D44F38" w:rsidRPr="005141C5">
        <w:rPr>
          <w:rFonts w:asciiTheme="minorHAnsi" w:hAnsiTheme="minorHAnsi" w:cstheme="minorHAnsi"/>
          <w:color w:val="000000" w:themeColor="text1"/>
          <w:sz w:val="22"/>
          <w:szCs w:val="22"/>
        </w:rPr>
        <w:t>.</w:t>
      </w:r>
      <w:r w:rsidR="004B5A3F" w:rsidRPr="005141C5">
        <w:rPr>
          <w:rFonts w:asciiTheme="minorHAnsi" w:hAnsiTheme="minorHAnsi" w:cstheme="minorHAnsi"/>
          <w:color w:val="000000" w:themeColor="text1"/>
          <w:sz w:val="22"/>
          <w:szCs w:val="22"/>
        </w:rPr>
        <w:t xml:space="preserve"> </w:t>
      </w:r>
      <w:r w:rsidR="00D44F38" w:rsidRPr="005141C5">
        <w:rPr>
          <w:rFonts w:asciiTheme="minorHAnsi" w:hAnsiTheme="minorHAnsi" w:cstheme="minorHAnsi"/>
          <w:color w:val="000000" w:themeColor="text1"/>
          <w:sz w:val="22"/>
          <w:szCs w:val="22"/>
        </w:rPr>
        <w:t>I</w:t>
      </w:r>
      <w:r w:rsidR="004B5A3F" w:rsidRPr="005141C5">
        <w:rPr>
          <w:rFonts w:asciiTheme="minorHAnsi" w:hAnsiTheme="minorHAnsi" w:cstheme="minorHAnsi"/>
          <w:color w:val="000000" w:themeColor="text1"/>
          <w:sz w:val="22"/>
          <w:szCs w:val="22"/>
        </w:rPr>
        <w:t xml:space="preserve">t is possible to build a climate-safe, socially-owned, just and sustainable energy system </w:t>
      </w:r>
      <w:r w:rsidR="0097525D" w:rsidRPr="005141C5">
        <w:rPr>
          <w:rFonts w:asciiTheme="minorHAnsi" w:hAnsiTheme="minorHAnsi" w:cstheme="minorHAnsi"/>
          <w:color w:val="000000" w:themeColor="text1"/>
          <w:sz w:val="22"/>
          <w:szCs w:val="22"/>
        </w:rPr>
        <w:t xml:space="preserve">that </w:t>
      </w:r>
      <w:r w:rsidR="004B5A3F" w:rsidRPr="005141C5">
        <w:rPr>
          <w:rFonts w:asciiTheme="minorHAnsi" w:hAnsiTheme="minorHAnsi" w:cstheme="minorHAnsi"/>
          <w:color w:val="000000" w:themeColor="text1"/>
          <w:sz w:val="22"/>
          <w:szCs w:val="22"/>
        </w:rPr>
        <w:t xml:space="preserve">ensures the basic right to energy for everyone </w:t>
      </w:r>
      <w:r w:rsidR="0097525D" w:rsidRPr="005141C5">
        <w:rPr>
          <w:rFonts w:asciiTheme="minorHAnsi" w:hAnsiTheme="minorHAnsi" w:cstheme="minorHAnsi"/>
          <w:color w:val="000000" w:themeColor="text1"/>
          <w:sz w:val="22"/>
          <w:szCs w:val="22"/>
        </w:rPr>
        <w:t xml:space="preserve">is fulfilled </w:t>
      </w:r>
      <w:r w:rsidR="004B5A3F" w:rsidRPr="005141C5">
        <w:rPr>
          <w:rFonts w:asciiTheme="minorHAnsi" w:hAnsiTheme="minorHAnsi" w:cstheme="minorHAnsi"/>
          <w:color w:val="000000" w:themeColor="text1"/>
          <w:sz w:val="22"/>
          <w:szCs w:val="22"/>
        </w:rPr>
        <w:t xml:space="preserve">and respects the rights and different ways of life </w:t>
      </w:r>
      <w:r w:rsidR="00D44F38" w:rsidRPr="005141C5">
        <w:rPr>
          <w:rFonts w:asciiTheme="minorHAnsi" w:hAnsiTheme="minorHAnsi" w:cstheme="minorHAnsi"/>
          <w:color w:val="000000" w:themeColor="text1"/>
          <w:sz w:val="22"/>
          <w:szCs w:val="22"/>
        </w:rPr>
        <w:t>of communities around the world</w:t>
      </w:r>
      <w:r w:rsidR="00D44F38" w:rsidRPr="005141C5">
        <w:rPr>
          <w:rFonts w:asciiTheme="minorHAnsi" w:hAnsiTheme="minorHAnsi" w:cstheme="minorHAnsi"/>
          <w:color w:val="000000" w:themeColor="text1"/>
          <w:sz w:val="22"/>
          <w:szCs w:val="22"/>
        </w:rPr>
        <w:t>.</w:t>
      </w:r>
    </w:p>
    <w:p w:rsidR="004227FC" w:rsidRPr="005141C5" w:rsidRDefault="004B5A3F" w:rsidP="0070104C">
      <w:pPr>
        <w:pStyle w:val="Default"/>
        <w:jc w:val="both"/>
        <w:rPr>
          <w:rFonts w:asciiTheme="minorHAnsi" w:hAnsiTheme="minorHAnsi" w:cstheme="minorHAnsi"/>
          <w:color w:val="000000" w:themeColor="text1"/>
          <w:sz w:val="22"/>
          <w:szCs w:val="22"/>
        </w:rPr>
      </w:pPr>
      <w:r w:rsidRPr="005141C5">
        <w:rPr>
          <w:rFonts w:asciiTheme="minorHAnsi" w:hAnsiTheme="minorHAnsi" w:cstheme="minorHAnsi"/>
          <w:color w:val="000000" w:themeColor="text1"/>
          <w:sz w:val="22"/>
          <w:szCs w:val="22"/>
        </w:rPr>
        <w:t xml:space="preserve"> </w:t>
      </w:r>
    </w:p>
    <w:p w:rsidR="002E5A72" w:rsidRPr="005141C5" w:rsidRDefault="00B36B76" w:rsidP="002B51BA">
      <w:pPr>
        <w:pStyle w:val="Default"/>
        <w:jc w:val="both"/>
        <w:rPr>
          <w:rFonts w:asciiTheme="minorHAnsi" w:hAnsiTheme="minorHAnsi" w:cstheme="minorHAnsi"/>
          <w:color w:val="000000" w:themeColor="text1"/>
          <w:sz w:val="22"/>
          <w:szCs w:val="22"/>
        </w:rPr>
      </w:pPr>
      <w:r w:rsidRPr="005141C5">
        <w:rPr>
          <w:rFonts w:asciiTheme="minorHAnsi" w:hAnsiTheme="minorHAnsi" w:cstheme="minorHAnsi"/>
          <w:color w:val="000000" w:themeColor="text1"/>
          <w:sz w:val="22"/>
          <w:szCs w:val="22"/>
        </w:rPr>
        <w:t xml:space="preserve">The fossil fuel industry </w:t>
      </w:r>
      <w:r w:rsidR="00426BE7" w:rsidRPr="005141C5">
        <w:rPr>
          <w:rFonts w:asciiTheme="minorHAnsi" w:hAnsiTheme="minorHAnsi" w:cstheme="minorHAnsi"/>
          <w:color w:val="000000" w:themeColor="text1"/>
          <w:sz w:val="22"/>
          <w:szCs w:val="22"/>
        </w:rPr>
        <w:t>continue</w:t>
      </w:r>
      <w:r w:rsidR="00F53391" w:rsidRPr="005141C5">
        <w:rPr>
          <w:rFonts w:asciiTheme="minorHAnsi" w:hAnsiTheme="minorHAnsi" w:cstheme="minorHAnsi"/>
          <w:color w:val="000000" w:themeColor="text1"/>
          <w:sz w:val="22"/>
          <w:szCs w:val="22"/>
        </w:rPr>
        <w:t>s</w:t>
      </w:r>
      <w:r w:rsidR="00426BE7" w:rsidRPr="005141C5">
        <w:rPr>
          <w:rFonts w:asciiTheme="minorHAnsi" w:hAnsiTheme="minorHAnsi" w:cstheme="minorHAnsi"/>
          <w:color w:val="000000" w:themeColor="text1"/>
          <w:sz w:val="22"/>
          <w:szCs w:val="22"/>
        </w:rPr>
        <w:t xml:space="preserve"> to advertise</w:t>
      </w:r>
      <w:r w:rsidRPr="005141C5">
        <w:rPr>
          <w:rFonts w:asciiTheme="minorHAnsi" w:hAnsiTheme="minorHAnsi" w:cstheme="minorHAnsi"/>
          <w:color w:val="000000" w:themeColor="text1"/>
          <w:sz w:val="22"/>
          <w:szCs w:val="22"/>
        </w:rPr>
        <w:t xml:space="preserve"> natural gas, including LNG, as a “bridge fuel”</w:t>
      </w:r>
      <w:r w:rsidR="00B34964" w:rsidRPr="005141C5">
        <w:rPr>
          <w:rFonts w:asciiTheme="minorHAnsi" w:hAnsiTheme="minorHAnsi" w:cstheme="minorHAnsi"/>
          <w:color w:val="000000" w:themeColor="text1"/>
          <w:sz w:val="22"/>
          <w:szCs w:val="22"/>
        </w:rPr>
        <w:t xml:space="preserve"> </w:t>
      </w:r>
      <w:r w:rsidR="006E3FC3" w:rsidRPr="005141C5">
        <w:rPr>
          <w:rFonts w:asciiTheme="minorHAnsi" w:hAnsiTheme="minorHAnsi" w:cstheme="minorHAnsi"/>
          <w:color w:val="000000" w:themeColor="text1"/>
          <w:sz w:val="22"/>
          <w:szCs w:val="22"/>
        </w:rPr>
        <w:t>or an</w:t>
      </w:r>
      <w:r w:rsidRPr="005141C5">
        <w:rPr>
          <w:rFonts w:asciiTheme="minorHAnsi" w:hAnsiTheme="minorHAnsi" w:cstheme="minorHAnsi"/>
          <w:color w:val="000000" w:themeColor="text1"/>
          <w:sz w:val="22"/>
          <w:szCs w:val="22"/>
        </w:rPr>
        <w:t xml:space="preserve"> intermediate stage in the transition to a renewable energy economy. </w:t>
      </w:r>
      <w:r w:rsidR="00C11A54" w:rsidRPr="005141C5">
        <w:rPr>
          <w:rFonts w:asciiTheme="minorHAnsi" w:hAnsiTheme="minorHAnsi" w:cstheme="minorHAnsi"/>
          <w:color w:val="000000" w:themeColor="text1"/>
          <w:sz w:val="22"/>
          <w:szCs w:val="22"/>
        </w:rPr>
        <w:t>But there are two major concer</w:t>
      </w:r>
      <w:r w:rsidR="003D5F9E" w:rsidRPr="005141C5">
        <w:rPr>
          <w:rFonts w:asciiTheme="minorHAnsi" w:hAnsiTheme="minorHAnsi" w:cstheme="minorHAnsi"/>
          <w:color w:val="000000" w:themeColor="text1"/>
          <w:sz w:val="22"/>
          <w:szCs w:val="22"/>
        </w:rPr>
        <w:t xml:space="preserve">ns with LNG. The first is that </w:t>
      </w:r>
      <w:r w:rsidR="00B34964" w:rsidRPr="005141C5">
        <w:rPr>
          <w:rFonts w:asciiTheme="minorHAnsi" w:hAnsiTheme="minorHAnsi" w:cstheme="minorHAnsi"/>
          <w:color w:val="000000" w:themeColor="text1"/>
          <w:sz w:val="22"/>
          <w:szCs w:val="22"/>
        </w:rPr>
        <w:t xml:space="preserve">although </w:t>
      </w:r>
      <w:r w:rsidR="00C11A54" w:rsidRPr="005141C5">
        <w:rPr>
          <w:rFonts w:asciiTheme="minorHAnsi" w:hAnsiTheme="minorHAnsi" w:cstheme="minorHAnsi"/>
          <w:color w:val="000000" w:themeColor="text1"/>
          <w:sz w:val="22"/>
          <w:szCs w:val="22"/>
        </w:rPr>
        <w:t>its</w:t>
      </w:r>
      <w:r w:rsidR="004757E9" w:rsidRPr="005141C5">
        <w:rPr>
          <w:rFonts w:asciiTheme="minorHAnsi" w:hAnsiTheme="minorHAnsi" w:cstheme="minorHAnsi"/>
          <w:color w:val="000000" w:themeColor="text1"/>
          <w:sz w:val="22"/>
          <w:szCs w:val="22"/>
        </w:rPr>
        <w:t xml:space="preserve"> main component </w:t>
      </w:r>
      <w:r w:rsidR="00C11A54" w:rsidRPr="005141C5">
        <w:rPr>
          <w:rFonts w:asciiTheme="minorHAnsi" w:hAnsiTheme="minorHAnsi" w:cstheme="minorHAnsi"/>
          <w:color w:val="000000" w:themeColor="text1"/>
          <w:sz w:val="22"/>
          <w:szCs w:val="22"/>
        </w:rPr>
        <w:t xml:space="preserve">methane </w:t>
      </w:r>
      <w:r w:rsidR="004757E9" w:rsidRPr="005141C5">
        <w:rPr>
          <w:rFonts w:asciiTheme="minorHAnsi" w:hAnsiTheme="minorHAnsi" w:cstheme="minorHAnsi"/>
          <w:color w:val="000000" w:themeColor="text1"/>
          <w:sz w:val="22"/>
          <w:szCs w:val="22"/>
        </w:rPr>
        <w:t>does</w:t>
      </w:r>
      <w:r w:rsidR="00F53391" w:rsidRPr="005141C5">
        <w:rPr>
          <w:rFonts w:asciiTheme="minorHAnsi" w:hAnsiTheme="minorHAnsi" w:cstheme="minorHAnsi"/>
          <w:color w:val="000000" w:themeColor="text1"/>
          <w:sz w:val="22"/>
          <w:szCs w:val="22"/>
        </w:rPr>
        <w:t xml:space="preserve"> </w:t>
      </w:r>
      <w:r w:rsidR="004757E9" w:rsidRPr="005141C5">
        <w:rPr>
          <w:rFonts w:asciiTheme="minorHAnsi" w:hAnsiTheme="minorHAnsi" w:cstheme="minorHAnsi"/>
          <w:color w:val="000000" w:themeColor="text1"/>
          <w:sz w:val="22"/>
          <w:szCs w:val="22"/>
        </w:rPr>
        <w:t>n</w:t>
      </w:r>
      <w:r w:rsidR="00F53391" w:rsidRPr="005141C5">
        <w:rPr>
          <w:rFonts w:asciiTheme="minorHAnsi" w:hAnsiTheme="minorHAnsi" w:cstheme="minorHAnsi"/>
          <w:color w:val="000000" w:themeColor="text1"/>
          <w:sz w:val="22"/>
          <w:szCs w:val="22"/>
        </w:rPr>
        <w:t>o</w:t>
      </w:r>
      <w:r w:rsidR="004757E9" w:rsidRPr="005141C5">
        <w:rPr>
          <w:rFonts w:asciiTheme="minorHAnsi" w:hAnsiTheme="minorHAnsi" w:cstheme="minorHAnsi"/>
          <w:color w:val="000000" w:themeColor="text1"/>
          <w:sz w:val="22"/>
          <w:szCs w:val="22"/>
        </w:rPr>
        <w:t xml:space="preserve">t linger </w:t>
      </w:r>
      <w:r w:rsidR="00B34964" w:rsidRPr="005141C5">
        <w:rPr>
          <w:rFonts w:asciiTheme="minorHAnsi" w:hAnsiTheme="minorHAnsi" w:cstheme="minorHAnsi"/>
          <w:color w:val="000000" w:themeColor="text1"/>
          <w:sz w:val="22"/>
          <w:szCs w:val="22"/>
        </w:rPr>
        <w:t>so</w:t>
      </w:r>
      <w:r w:rsidR="004757E9" w:rsidRPr="005141C5">
        <w:rPr>
          <w:rFonts w:asciiTheme="minorHAnsi" w:hAnsiTheme="minorHAnsi" w:cstheme="minorHAnsi"/>
          <w:color w:val="000000" w:themeColor="text1"/>
          <w:sz w:val="22"/>
          <w:szCs w:val="22"/>
        </w:rPr>
        <w:t xml:space="preserve"> long in the atmosphere as carbon dioxide, it is initially far more devastating to the climate because of how effectively it absorbs heat. </w:t>
      </w:r>
      <w:r w:rsidR="00C249A5" w:rsidRPr="005141C5">
        <w:rPr>
          <w:rFonts w:asciiTheme="minorHAnsi" w:hAnsiTheme="minorHAnsi" w:cstheme="minorHAnsi"/>
          <w:color w:val="000000" w:themeColor="text1"/>
          <w:sz w:val="22"/>
          <w:szCs w:val="22"/>
        </w:rPr>
        <w:t>W</w:t>
      </w:r>
      <w:r w:rsidRPr="005141C5">
        <w:rPr>
          <w:rFonts w:asciiTheme="minorHAnsi" w:hAnsiTheme="minorHAnsi" w:cstheme="minorHAnsi"/>
          <w:color w:val="000000" w:themeColor="text1"/>
          <w:sz w:val="22"/>
          <w:szCs w:val="22"/>
        </w:rPr>
        <w:t xml:space="preserve">hen </w:t>
      </w:r>
      <w:r w:rsidR="00CC5FAE" w:rsidRPr="005141C5">
        <w:rPr>
          <w:rFonts w:asciiTheme="minorHAnsi" w:hAnsiTheme="minorHAnsi" w:cstheme="minorHAnsi"/>
          <w:color w:val="000000" w:themeColor="text1"/>
          <w:sz w:val="22"/>
          <w:szCs w:val="22"/>
        </w:rPr>
        <w:t>methane</w:t>
      </w:r>
      <w:r w:rsidRPr="005141C5">
        <w:rPr>
          <w:rFonts w:asciiTheme="minorHAnsi" w:hAnsiTheme="minorHAnsi" w:cstheme="minorHAnsi"/>
          <w:color w:val="000000" w:themeColor="text1"/>
          <w:sz w:val="22"/>
          <w:szCs w:val="22"/>
        </w:rPr>
        <w:t xml:space="preserve"> leaks into the atmosphere unburned, </w:t>
      </w:r>
      <w:r w:rsidR="00CC5FAE" w:rsidRPr="005141C5">
        <w:rPr>
          <w:rFonts w:asciiTheme="minorHAnsi" w:hAnsiTheme="minorHAnsi" w:cstheme="minorHAnsi"/>
          <w:color w:val="000000" w:themeColor="text1"/>
          <w:sz w:val="22"/>
          <w:szCs w:val="22"/>
        </w:rPr>
        <w:t xml:space="preserve">it </w:t>
      </w:r>
      <w:r w:rsidRPr="005141C5">
        <w:rPr>
          <w:rFonts w:asciiTheme="minorHAnsi" w:hAnsiTheme="minorHAnsi" w:cstheme="minorHAnsi"/>
          <w:color w:val="000000" w:themeColor="text1"/>
          <w:sz w:val="22"/>
          <w:szCs w:val="22"/>
        </w:rPr>
        <w:t xml:space="preserve">is a greenhouse gas </w:t>
      </w:r>
      <w:r w:rsidR="00B34964" w:rsidRPr="005141C5">
        <w:rPr>
          <w:rFonts w:asciiTheme="minorHAnsi" w:hAnsiTheme="minorHAnsi" w:cstheme="minorHAnsi"/>
          <w:color w:val="000000" w:themeColor="text1"/>
          <w:sz w:val="22"/>
          <w:szCs w:val="22"/>
        </w:rPr>
        <w:t xml:space="preserve">more than </w:t>
      </w:r>
      <w:r w:rsidRPr="005141C5">
        <w:rPr>
          <w:rFonts w:asciiTheme="minorHAnsi" w:hAnsiTheme="minorHAnsi" w:cstheme="minorHAnsi"/>
          <w:color w:val="000000" w:themeColor="text1"/>
          <w:sz w:val="22"/>
          <w:szCs w:val="22"/>
        </w:rPr>
        <w:t>8</w:t>
      </w:r>
      <w:r w:rsidR="004757E9" w:rsidRPr="005141C5">
        <w:rPr>
          <w:rFonts w:asciiTheme="minorHAnsi" w:hAnsiTheme="minorHAnsi" w:cstheme="minorHAnsi"/>
          <w:color w:val="000000" w:themeColor="text1"/>
          <w:sz w:val="22"/>
          <w:szCs w:val="22"/>
        </w:rPr>
        <w:t>4</w:t>
      </w:r>
      <w:r w:rsidRPr="005141C5">
        <w:rPr>
          <w:rFonts w:asciiTheme="minorHAnsi" w:hAnsiTheme="minorHAnsi" w:cstheme="minorHAnsi"/>
          <w:color w:val="000000" w:themeColor="text1"/>
          <w:sz w:val="22"/>
          <w:szCs w:val="22"/>
        </w:rPr>
        <w:t xml:space="preserve"> times more potent than carbon dioxide</w:t>
      </w:r>
      <w:r w:rsidR="00C11A54" w:rsidRPr="005141C5">
        <w:rPr>
          <w:rFonts w:asciiTheme="minorHAnsi" w:hAnsiTheme="minorHAnsi" w:cstheme="minorHAnsi"/>
          <w:color w:val="000000" w:themeColor="text1"/>
          <w:sz w:val="22"/>
          <w:szCs w:val="22"/>
        </w:rPr>
        <w:t xml:space="preserve"> over 20 years</w:t>
      </w:r>
      <w:r w:rsidR="00CC5FAE" w:rsidRPr="005141C5">
        <w:rPr>
          <w:rFonts w:asciiTheme="minorHAnsi" w:hAnsiTheme="minorHAnsi" w:cstheme="minorHAnsi"/>
          <w:color w:val="000000" w:themeColor="text1"/>
          <w:sz w:val="22"/>
          <w:szCs w:val="22"/>
        </w:rPr>
        <w:t>.</w:t>
      </w:r>
      <w:r w:rsidRPr="005141C5">
        <w:rPr>
          <w:rFonts w:asciiTheme="minorHAnsi" w:hAnsiTheme="minorHAnsi" w:cstheme="minorHAnsi"/>
          <w:color w:val="000000" w:themeColor="text1"/>
          <w:sz w:val="22"/>
          <w:szCs w:val="22"/>
        </w:rPr>
        <w:t xml:space="preserve"> </w:t>
      </w:r>
      <w:r w:rsidR="00CC5FAE" w:rsidRPr="005141C5">
        <w:rPr>
          <w:rFonts w:asciiTheme="minorHAnsi" w:hAnsiTheme="minorHAnsi" w:cstheme="minorHAnsi"/>
          <w:color w:val="000000" w:themeColor="text1"/>
          <w:sz w:val="22"/>
          <w:szCs w:val="22"/>
        </w:rPr>
        <w:t xml:space="preserve">Existing </w:t>
      </w:r>
      <w:r w:rsidRPr="005141C5">
        <w:rPr>
          <w:rFonts w:asciiTheme="minorHAnsi" w:hAnsiTheme="minorHAnsi" w:cstheme="minorHAnsi"/>
          <w:color w:val="000000" w:themeColor="text1"/>
          <w:sz w:val="22"/>
          <w:szCs w:val="22"/>
        </w:rPr>
        <w:t>data shows that, along the full LNG life cycle, up to 5 percent of methane escapes</w:t>
      </w:r>
      <w:r w:rsidR="00CC5FAE" w:rsidRPr="005141C5">
        <w:rPr>
          <w:rFonts w:asciiTheme="minorHAnsi" w:hAnsiTheme="minorHAnsi" w:cstheme="minorHAnsi"/>
          <w:color w:val="000000" w:themeColor="text1"/>
          <w:sz w:val="22"/>
          <w:szCs w:val="22"/>
        </w:rPr>
        <w:t xml:space="preserve"> unburned</w:t>
      </w:r>
      <w:r w:rsidRPr="005141C5">
        <w:rPr>
          <w:rFonts w:asciiTheme="minorHAnsi" w:hAnsiTheme="minorHAnsi" w:cstheme="minorHAnsi"/>
          <w:color w:val="000000" w:themeColor="text1"/>
          <w:sz w:val="22"/>
          <w:szCs w:val="22"/>
        </w:rPr>
        <w:t>.</w:t>
      </w:r>
      <w:r w:rsidR="00D546FD" w:rsidRPr="005141C5">
        <w:rPr>
          <w:rFonts w:asciiTheme="minorHAnsi" w:hAnsiTheme="minorHAnsi" w:cstheme="minorHAnsi"/>
          <w:color w:val="000000" w:themeColor="text1"/>
          <w:sz w:val="22"/>
          <w:szCs w:val="22"/>
        </w:rPr>
        <w:t xml:space="preserve"> This means LNG has a devastating impact on a country’s greenhouse gas emissions. </w:t>
      </w:r>
    </w:p>
    <w:p w:rsidR="003C6B06" w:rsidRPr="005141C5" w:rsidRDefault="00CC5FAE" w:rsidP="002B51BA">
      <w:pPr>
        <w:pStyle w:val="Default"/>
        <w:jc w:val="both"/>
        <w:rPr>
          <w:rFonts w:asciiTheme="minorHAnsi" w:hAnsiTheme="minorHAnsi" w:cstheme="minorHAnsi"/>
          <w:color w:val="000000" w:themeColor="text1"/>
          <w:sz w:val="22"/>
          <w:szCs w:val="22"/>
        </w:rPr>
      </w:pPr>
      <w:r w:rsidRPr="005141C5">
        <w:rPr>
          <w:rFonts w:asciiTheme="minorHAnsi" w:hAnsiTheme="minorHAnsi" w:cstheme="minorHAnsi"/>
          <w:color w:val="000000" w:themeColor="text1"/>
          <w:sz w:val="22"/>
          <w:szCs w:val="22"/>
        </w:rPr>
        <w:t xml:space="preserve">The second concern is </w:t>
      </w:r>
      <w:r w:rsidR="004277A2" w:rsidRPr="005141C5">
        <w:rPr>
          <w:rFonts w:asciiTheme="minorHAnsi" w:hAnsiTheme="minorHAnsi" w:cstheme="minorHAnsi"/>
          <w:color w:val="000000" w:themeColor="text1"/>
          <w:sz w:val="22"/>
          <w:szCs w:val="22"/>
        </w:rPr>
        <w:t>that t</w:t>
      </w:r>
      <w:r w:rsidR="00B36B76" w:rsidRPr="005141C5">
        <w:rPr>
          <w:rFonts w:asciiTheme="minorHAnsi" w:hAnsiTheme="minorHAnsi" w:cstheme="minorHAnsi"/>
          <w:color w:val="000000" w:themeColor="text1"/>
          <w:sz w:val="22"/>
          <w:szCs w:val="22"/>
        </w:rPr>
        <w:t xml:space="preserve">he transportation and cooling of exported LNG is hugely energy-intensive. In fact, a growing body of evidence shows that, </w:t>
      </w:r>
      <w:r w:rsidRPr="005141C5">
        <w:rPr>
          <w:rFonts w:asciiTheme="minorHAnsi" w:hAnsiTheme="minorHAnsi" w:cstheme="minorHAnsi"/>
          <w:color w:val="000000" w:themeColor="text1"/>
          <w:sz w:val="22"/>
          <w:szCs w:val="22"/>
        </w:rPr>
        <w:t xml:space="preserve">taking into account the incidence of </w:t>
      </w:r>
      <w:r w:rsidR="00B36B76" w:rsidRPr="005141C5">
        <w:rPr>
          <w:rFonts w:asciiTheme="minorHAnsi" w:hAnsiTheme="minorHAnsi" w:cstheme="minorHAnsi"/>
          <w:color w:val="000000" w:themeColor="text1"/>
          <w:sz w:val="22"/>
          <w:szCs w:val="22"/>
        </w:rPr>
        <w:t xml:space="preserve">methane leakage and energy intensity </w:t>
      </w:r>
      <w:r w:rsidR="003954DE" w:rsidRPr="005141C5">
        <w:rPr>
          <w:rFonts w:asciiTheme="minorHAnsi" w:hAnsiTheme="minorHAnsi" w:cstheme="minorHAnsi"/>
          <w:color w:val="000000" w:themeColor="text1"/>
          <w:sz w:val="22"/>
          <w:szCs w:val="22"/>
        </w:rPr>
        <w:t>LNG liquefaction, shipping and regasification</w:t>
      </w:r>
      <w:r w:rsidR="00B36B76" w:rsidRPr="005141C5">
        <w:rPr>
          <w:rFonts w:asciiTheme="minorHAnsi" w:hAnsiTheme="minorHAnsi" w:cstheme="minorHAnsi"/>
          <w:color w:val="000000" w:themeColor="text1"/>
          <w:sz w:val="22"/>
          <w:szCs w:val="22"/>
        </w:rPr>
        <w:t xml:space="preserve">, exported LNG as a power source is worse for the climate than coal. </w:t>
      </w:r>
    </w:p>
    <w:p w:rsidR="004F2A99" w:rsidRPr="005141C5" w:rsidRDefault="004F2A99" w:rsidP="002B51BA">
      <w:pPr>
        <w:pStyle w:val="Default"/>
        <w:jc w:val="both"/>
        <w:rPr>
          <w:rFonts w:asciiTheme="minorHAnsi" w:hAnsiTheme="minorHAnsi" w:cstheme="minorHAnsi"/>
          <w:color w:val="000000" w:themeColor="text1"/>
          <w:sz w:val="22"/>
          <w:szCs w:val="22"/>
        </w:rPr>
      </w:pPr>
    </w:p>
    <w:p w:rsidR="003954DE" w:rsidRPr="005141C5" w:rsidRDefault="00D111E7" w:rsidP="004F2A99">
      <w:pPr>
        <w:pStyle w:val="Default"/>
        <w:jc w:val="both"/>
        <w:rPr>
          <w:rFonts w:asciiTheme="minorHAnsi" w:hAnsiTheme="minorHAnsi" w:cstheme="minorHAnsi"/>
          <w:color w:val="000000" w:themeColor="text1"/>
          <w:sz w:val="22"/>
          <w:szCs w:val="22"/>
        </w:rPr>
      </w:pPr>
      <w:r w:rsidRPr="005141C5">
        <w:rPr>
          <w:rFonts w:asciiTheme="minorHAnsi" w:hAnsiTheme="minorHAnsi" w:cstheme="minorHAnsi"/>
          <w:color w:val="000000" w:themeColor="text1"/>
          <w:sz w:val="22"/>
          <w:szCs w:val="22"/>
        </w:rPr>
        <w:t>Overall</w:t>
      </w:r>
      <w:r w:rsidR="003954DE" w:rsidRPr="005141C5">
        <w:rPr>
          <w:rFonts w:asciiTheme="minorHAnsi" w:hAnsiTheme="minorHAnsi" w:cstheme="minorHAnsi"/>
          <w:color w:val="000000" w:themeColor="text1"/>
          <w:sz w:val="22"/>
          <w:szCs w:val="22"/>
        </w:rPr>
        <w:t xml:space="preserve"> </w:t>
      </w:r>
      <w:r w:rsidR="007938B6" w:rsidRPr="005141C5">
        <w:rPr>
          <w:rFonts w:asciiTheme="minorHAnsi" w:hAnsiTheme="minorHAnsi" w:cstheme="minorHAnsi"/>
          <w:color w:val="000000" w:themeColor="text1"/>
          <w:sz w:val="22"/>
          <w:szCs w:val="22"/>
        </w:rPr>
        <w:t>LNG has an enormous climate footprint due to methane leakage throughout its lifecycle</w:t>
      </w:r>
      <w:r w:rsidR="00F819A8" w:rsidRPr="005141C5">
        <w:rPr>
          <w:rFonts w:asciiTheme="minorHAnsi" w:hAnsiTheme="minorHAnsi" w:cstheme="minorHAnsi"/>
          <w:color w:val="000000" w:themeColor="text1"/>
          <w:sz w:val="22"/>
          <w:szCs w:val="22"/>
        </w:rPr>
        <w:t>,</w:t>
      </w:r>
      <w:r w:rsidR="00CE56EB" w:rsidRPr="005141C5">
        <w:rPr>
          <w:rFonts w:asciiTheme="minorHAnsi" w:hAnsiTheme="minorHAnsi" w:cstheme="minorHAnsi"/>
          <w:color w:val="000000" w:themeColor="text1"/>
          <w:sz w:val="22"/>
          <w:szCs w:val="22"/>
        </w:rPr>
        <w:t xml:space="preserve"> car</w:t>
      </w:r>
      <w:r w:rsidR="004277A2" w:rsidRPr="005141C5">
        <w:rPr>
          <w:rFonts w:asciiTheme="minorHAnsi" w:hAnsiTheme="minorHAnsi" w:cstheme="minorHAnsi"/>
          <w:color w:val="000000" w:themeColor="text1"/>
          <w:sz w:val="22"/>
          <w:szCs w:val="22"/>
        </w:rPr>
        <w:t xml:space="preserve">bon dioxide emissions </w:t>
      </w:r>
      <w:r w:rsidRPr="005141C5">
        <w:rPr>
          <w:rFonts w:asciiTheme="minorHAnsi" w:hAnsiTheme="minorHAnsi" w:cstheme="minorHAnsi"/>
          <w:color w:val="000000" w:themeColor="text1"/>
          <w:sz w:val="22"/>
          <w:szCs w:val="22"/>
        </w:rPr>
        <w:t>during combustion</w:t>
      </w:r>
      <w:r w:rsidR="004277A2" w:rsidRPr="005141C5">
        <w:rPr>
          <w:rFonts w:asciiTheme="minorHAnsi" w:hAnsiTheme="minorHAnsi" w:cstheme="minorHAnsi"/>
          <w:color w:val="000000" w:themeColor="text1"/>
          <w:sz w:val="22"/>
          <w:szCs w:val="22"/>
        </w:rPr>
        <w:t>,</w:t>
      </w:r>
      <w:r w:rsidR="007938B6" w:rsidRPr="005141C5">
        <w:rPr>
          <w:rFonts w:asciiTheme="minorHAnsi" w:hAnsiTheme="minorHAnsi" w:cstheme="minorHAnsi"/>
          <w:color w:val="000000" w:themeColor="text1"/>
          <w:sz w:val="22"/>
          <w:szCs w:val="22"/>
        </w:rPr>
        <w:t xml:space="preserve"> </w:t>
      </w:r>
      <w:r w:rsidRPr="005141C5">
        <w:rPr>
          <w:rFonts w:asciiTheme="minorHAnsi" w:hAnsiTheme="minorHAnsi" w:cstheme="minorHAnsi"/>
          <w:color w:val="000000" w:themeColor="text1"/>
          <w:sz w:val="22"/>
          <w:szCs w:val="22"/>
        </w:rPr>
        <w:t>and</w:t>
      </w:r>
      <w:r w:rsidR="007938B6" w:rsidRPr="005141C5">
        <w:rPr>
          <w:rFonts w:asciiTheme="minorHAnsi" w:hAnsiTheme="minorHAnsi" w:cstheme="minorHAnsi"/>
          <w:color w:val="000000" w:themeColor="text1"/>
          <w:sz w:val="22"/>
          <w:szCs w:val="22"/>
        </w:rPr>
        <w:t xml:space="preserve"> the significant amount of energy required to transport and freeze gas before it </w:t>
      </w:r>
      <w:r w:rsidRPr="005141C5">
        <w:rPr>
          <w:rFonts w:asciiTheme="minorHAnsi" w:hAnsiTheme="minorHAnsi" w:cstheme="minorHAnsi"/>
          <w:color w:val="000000" w:themeColor="text1"/>
          <w:sz w:val="22"/>
          <w:szCs w:val="22"/>
        </w:rPr>
        <w:t>is</w:t>
      </w:r>
      <w:r w:rsidR="007938B6" w:rsidRPr="005141C5">
        <w:rPr>
          <w:rFonts w:asciiTheme="minorHAnsi" w:hAnsiTheme="minorHAnsi" w:cstheme="minorHAnsi"/>
          <w:color w:val="000000" w:themeColor="text1"/>
          <w:sz w:val="22"/>
          <w:szCs w:val="22"/>
        </w:rPr>
        <w:t xml:space="preserve"> exported. </w:t>
      </w:r>
      <w:r w:rsidR="00C11C86" w:rsidRPr="005141C5">
        <w:rPr>
          <w:rFonts w:asciiTheme="minorHAnsi" w:hAnsiTheme="minorHAnsi" w:cstheme="minorHAnsi"/>
          <w:color w:val="000000" w:themeColor="text1"/>
          <w:sz w:val="22"/>
          <w:szCs w:val="22"/>
        </w:rPr>
        <w:t>Relying</w:t>
      </w:r>
      <w:r w:rsidRPr="005141C5">
        <w:rPr>
          <w:rFonts w:asciiTheme="minorHAnsi" w:hAnsiTheme="minorHAnsi" w:cstheme="minorHAnsi"/>
          <w:color w:val="000000" w:themeColor="text1"/>
          <w:sz w:val="22"/>
          <w:szCs w:val="22"/>
        </w:rPr>
        <w:t xml:space="preserve"> on LNG to </w:t>
      </w:r>
      <w:r w:rsidR="00C11C86" w:rsidRPr="005141C5">
        <w:rPr>
          <w:rFonts w:asciiTheme="minorHAnsi" w:hAnsiTheme="minorHAnsi" w:cstheme="minorHAnsi"/>
          <w:color w:val="000000" w:themeColor="text1"/>
          <w:sz w:val="22"/>
          <w:szCs w:val="22"/>
        </w:rPr>
        <w:t>meet Ghana’s increasing electricity needs</w:t>
      </w:r>
      <w:r w:rsidRPr="005141C5">
        <w:rPr>
          <w:rFonts w:asciiTheme="minorHAnsi" w:hAnsiTheme="minorHAnsi" w:cstheme="minorHAnsi"/>
          <w:color w:val="000000" w:themeColor="text1"/>
          <w:sz w:val="22"/>
          <w:szCs w:val="22"/>
        </w:rPr>
        <w:t xml:space="preserve"> </w:t>
      </w:r>
      <w:r w:rsidR="001205B6" w:rsidRPr="005141C5">
        <w:rPr>
          <w:rFonts w:asciiTheme="minorHAnsi" w:hAnsiTheme="minorHAnsi" w:cstheme="minorHAnsi"/>
          <w:color w:val="000000" w:themeColor="text1"/>
          <w:sz w:val="22"/>
          <w:szCs w:val="22"/>
        </w:rPr>
        <w:t>cannot be</w:t>
      </w:r>
      <w:r w:rsidR="003954DE" w:rsidRPr="005141C5">
        <w:rPr>
          <w:rFonts w:asciiTheme="minorHAnsi" w:hAnsiTheme="minorHAnsi" w:cstheme="minorHAnsi"/>
          <w:color w:val="000000" w:themeColor="text1"/>
          <w:sz w:val="22"/>
          <w:szCs w:val="22"/>
        </w:rPr>
        <w:t xml:space="preserve"> reconcile</w:t>
      </w:r>
      <w:r w:rsidR="001205B6" w:rsidRPr="005141C5">
        <w:rPr>
          <w:rFonts w:asciiTheme="minorHAnsi" w:hAnsiTheme="minorHAnsi" w:cstheme="minorHAnsi"/>
          <w:color w:val="000000" w:themeColor="text1"/>
          <w:sz w:val="22"/>
          <w:szCs w:val="22"/>
        </w:rPr>
        <w:t>d</w:t>
      </w:r>
      <w:r w:rsidR="003954DE" w:rsidRPr="005141C5">
        <w:rPr>
          <w:rFonts w:asciiTheme="minorHAnsi" w:hAnsiTheme="minorHAnsi" w:cstheme="minorHAnsi"/>
          <w:color w:val="000000" w:themeColor="text1"/>
          <w:sz w:val="22"/>
          <w:szCs w:val="22"/>
        </w:rPr>
        <w:t xml:space="preserve"> with the goal of keeping global warming well below 2°C, and to tend toward 1</w:t>
      </w:r>
      <w:proofErr w:type="gramStart"/>
      <w:r w:rsidR="003954DE" w:rsidRPr="005141C5">
        <w:rPr>
          <w:rFonts w:asciiTheme="minorHAnsi" w:hAnsiTheme="minorHAnsi" w:cstheme="minorHAnsi"/>
          <w:color w:val="000000" w:themeColor="text1"/>
          <w:sz w:val="22"/>
          <w:szCs w:val="22"/>
        </w:rPr>
        <w:t>,5</w:t>
      </w:r>
      <w:proofErr w:type="gramEnd"/>
      <w:r w:rsidR="003954DE" w:rsidRPr="005141C5">
        <w:rPr>
          <w:rFonts w:asciiTheme="minorHAnsi" w:hAnsiTheme="minorHAnsi" w:cstheme="minorHAnsi"/>
          <w:color w:val="000000" w:themeColor="text1"/>
          <w:sz w:val="22"/>
          <w:szCs w:val="22"/>
        </w:rPr>
        <w:t>°C.</w:t>
      </w:r>
    </w:p>
    <w:p w:rsidR="003E3966" w:rsidRPr="005141C5" w:rsidRDefault="003E3966" w:rsidP="004F2A99">
      <w:pPr>
        <w:pStyle w:val="Default"/>
        <w:jc w:val="both"/>
        <w:rPr>
          <w:rFonts w:asciiTheme="minorHAnsi" w:hAnsiTheme="minorHAnsi" w:cstheme="minorHAnsi"/>
          <w:color w:val="000000" w:themeColor="text1"/>
          <w:sz w:val="22"/>
          <w:szCs w:val="22"/>
        </w:rPr>
      </w:pPr>
    </w:p>
    <w:p w:rsidR="003E3966" w:rsidRPr="005141C5" w:rsidRDefault="003E3966" w:rsidP="004F2A99">
      <w:pPr>
        <w:pStyle w:val="Default"/>
        <w:jc w:val="both"/>
        <w:rPr>
          <w:rFonts w:asciiTheme="minorHAnsi" w:hAnsiTheme="minorHAnsi" w:cstheme="minorHAnsi"/>
          <w:color w:val="000000" w:themeColor="text1"/>
          <w:sz w:val="22"/>
          <w:szCs w:val="22"/>
        </w:rPr>
      </w:pPr>
    </w:p>
    <w:p w:rsidR="00B36B76" w:rsidRPr="005141C5" w:rsidRDefault="00B36B76" w:rsidP="002B51BA">
      <w:pPr>
        <w:jc w:val="both"/>
        <w:rPr>
          <w:rFonts w:cstheme="minorHAnsi"/>
          <w:color w:val="000000" w:themeColor="text1"/>
        </w:rPr>
      </w:pPr>
    </w:p>
    <w:p w:rsidR="005141C5" w:rsidRPr="00AF5A6E" w:rsidRDefault="00AF5A6E" w:rsidP="005141C5">
      <w:pPr>
        <w:jc w:val="both"/>
        <w:rPr>
          <w:rFonts w:cstheme="minorHAnsi"/>
          <w:b/>
          <w:color w:val="000000" w:themeColor="text1"/>
        </w:rPr>
      </w:pPr>
      <w:r w:rsidRPr="00AF5A6E">
        <w:rPr>
          <w:rFonts w:cstheme="minorHAnsi"/>
          <w:b/>
          <w:color w:val="000000" w:themeColor="text1"/>
        </w:rPr>
        <w:t xml:space="preserve">The </w:t>
      </w:r>
      <w:r w:rsidRPr="00AF5A6E">
        <w:rPr>
          <w:b/>
        </w:rPr>
        <w:t xml:space="preserve">Offshore Cape Three Points (OCTP) is an </w:t>
      </w:r>
      <w:r w:rsidRPr="00AF5A6E">
        <w:rPr>
          <w:b/>
        </w:rPr>
        <w:t>I</w:t>
      </w:r>
      <w:r w:rsidRPr="00AF5A6E">
        <w:rPr>
          <w:b/>
        </w:rPr>
        <w:t xml:space="preserve">ntegrated </w:t>
      </w:r>
      <w:r w:rsidRPr="00AF5A6E">
        <w:rPr>
          <w:b/>
        </w:rPr>
        <w:t>P</w:t>
      </w:r>
      <w:r w:rsidRPr="00AF5A6E">
        <w:rPr>
          <w:b/>
        </w:rPr>
        <w:t>roject</w:t>
      </w:r>
      <w:r w:rsidRPr="00AF5A6E">
        <w:rPr>
          <w:b/>
        </w:rPr>
        <w:t xml:space="preserve"> and </w:t>
      </w:r>
      <w:r w:rsidRPr="00AF5A6E">
        <w:rPr>
          <w:rFonts w:cstheme="minorHAnsi"/>
          <w:b/>
          <w:color w:val="000000" w:themeColor="text1"/>
        </w:rPr>
        <w:t xml:space="preserve">Coastal </w:t>
      </w:r>
      <w:r>
        <w:rPr>
          <w:rFonts w:cstheme="minorHAnsi"/>
          <w:b/>
          <w:color w:val="000000" w:themeColor="text1"/>
        </w:rPr>
        <w:t>F</w:t>
      </w:r>
      <w:r w:rsidRPr="00AF5A6E">
        <w:rPr>
          <w:rFonts w:cstheme="minorHAnsi"/>
          <w:b/>
          <w:color w:val="000000" w:themeColor="text1"/>
        </w:rPr>
        <w:t xml:space="preserve">ishing </w:t>
      </w:r>
      <w:r>
        <w:rPr>
          <w:rFonts w:cstheme="minorHAnsi"/>
          <w:b/>
          <w:color w:val="000000" w:themeColor="text1"/>
        </w:rPr>
        <w:t>C</w:t>
      </w:r>
      <w:r w:rsidRPr="00AF5A6E">
        <w:rPr>
          <w:rFonts w:cstheme="minorHAnsi"/>
          <w:b/>
          <w:color w:val="000000" w:themeColor="text1"/>
        </w:rPr>
        <w:t>ommunities</w:t>
      </w:r>
      <w:r w:rsidRPr="00AF5A6E">
        <w:rPr>
          <w:rFonts w:cstheme="minorHAnsi"/>
          <w:b/>
          <w:color w:val="000000" w:themeColor="text1"/>
        </w:rPr>
        <w:t xml:space="preserve"> in Ghana</w:t>
      </w:r>
      <w:r w:rsidR="00E74991" w:rsidRPr="00AF5A6E">
        <w:rPr>
          <w:rFonts w:cstheme="minorHAnsi"/>
          <w:b/>
          <w:color w:val="000000" w:themeColor="text1"/>
        </w:rPr>
        <w:t xml:space="preserve"> </w:t>
      </w:r>
    </w:p>
    <w:p w:rsidR="005141C5" w:rsidRPr="005141C5" w:rsidRDefault="005141C5" w:rsidP="005141C5">
      <w:pPr>
        <w:jc w:val="both"/>
        <w:rPr>
          <w:rFonts w:cstheme="minorHAnsi"/>
          <w:color w:val="000000" w:themeColor="text1"/>
        </w:rPr>
      </w:pPr>
      <w:r w:rsidRPr="005141C5">
        <w:rPr>
          <w:rFonts w:cstheme="minorHAnsi"/>
          <w:color w:val="000000" w:themeColor="text1"/>
        </w:rPr>
        <w:t xml:space="preserve">Ghana’s major energy pursuits in recent years are diametrically opposed to the energy ladder concept where the energy sources used by households tend to be cleaner, more efficient and more technologically advanced as income increases. Ghana seems to be climbing up a dirty energy ladder while the country should be pursuing sustainable development. </w:t>
      </w:r>
    </w:p>
    <w:p w:rsidR="006E3FC3" w:rsidRPr="005141C5" w:rsidRDefault="00D44F38" w:rsidP="005141C5">
      <w:pPr>
        <w:spacing w:before="120" w:after="150" w:line="240" w:lineRule="auto"/>
        <w:jc w:val="both"/>
        <w:rPr>
          <w:rFonts w:eastAsia="Times New Roman" w:cstheme="minorHAnsi"/>
          <w:color w:val="000000" w:themeColor="text1"/>
          <w:shd w:val="clear" w:color="auto" w:fill="FFFFFF"/>
          <w:lang w:val="en"/>
        </w:rPr>
      </w:pPr>
      <w:r w:rsidRPr="005141C5">
        <w:rPr>
          <w:rFonts w:eastAsia="Times New Roman" w:cstheme="minorHAnsi"/>
          <w:color w:val="000000" w:themeColor="text1"/>
          <w:shd w:val="clear" w:color="auto" w:fill="FFFFFF"/>
          <w:lang w:val="en"/>
        </w:rPr>
        <w:t xml:space="preserve">Ghana’s petroleum sector has experienced significant growth since 2003, particularly since the discovery of oil in commercial quantities in the Jubilee fields in 2007. Some of the major oil and gas activities are done by IOCs such as </w:t>
      </w:r>
      <w:proofErr w:type="spellStart"/>
      <w:r w:rsidRPr="005141C5">
        <w:rPr>
          <w:rFonts w:eastAsia="Times New Roman" w:cstheme="minorHAnsi"/>
          <w:color w:val="000000" w:themeColor="text1"/>
          <w:shd w:val="clear" w:color="auto" w:fill="FFFFFF"/>
          <w:lang w:val="en"/>
        </w:rPr>
        <w:t>Tullow</w:t>
      </w:r>
      <w:proofErr w:type="spellEnd"/>
      <w:r w:rsidRPr="005141C5">
        <w:rPr>
          <w:rFonts w:eastAsia="Times New Roman" w:cstheme="minorHAnsi"/>
          <w:color w:val="000000" w:themeColor="text1"/>
          <w:shd w:val="clear" w:color="auto" w:fill="FFFFFF"/>
          <w:lang w:val="en"/>
        </w:rPr>
        <w:t xml:space="preserve"> Ghana, Cosmos Energy, ENI, ExxonMobil and Hess Ghana Limited. Their sub-contractors include Schlumberger, Baker Hughes, Weatherford, Ocean Rig and </w:t>
      </w:r>
      <w:proofErr w:type="spellStart"/>
      <w:r w:rsidRPr="005141C5">
        <w:rPr>
          <w:rFonts w:eastAsia="Times New Roman" w:cstheme="minorHAnsi"/>
          <w:color w:val="000000" w:themeColor="text1"/>
          <w:shd w:val="clear" w:color="auto" w:fill="FFFFFF"/>
          <w:lang w:val="en"/>
        </w:rPr>
        <w:t>Technip</w:t>
      </w:r>
      <w:proofErr w:type="spellEnd"/>
      <w:r w:rsidRPr="005141C5">
        <w:rPr>
          <w:rFonts w:eastAsia="Times New Roman" w:cstheme="minorHAnsi"/>
          <w:color w:val="000000" w:themeColor="text1"/>
          <w:shd w:val="clear" w:color="auto" w:fill="FFFFFF"/>
          <w:lang w:val="en"/>
        </w:rPr>
        <w:t xml:space="preserve">. Since Ghana’s first commercial oil lifting took place, over 4.7 million barrels of crude oil have been produced, at an average of 80,000 barrels per day. </w:t>
      </w:r>
      <w:r w:rsidRPr="005141C5">
        <w:rPr>
          <w:rFonts w:cstheme="minorHAnsi"/>
          <w:color w:val="000000" w:themeColor="text1"/>
          <w:shd w:val="clear" w:color="auto" w:fill="FFFFFF"/>
          <w:lang w:val="en"/>
        </w:rPr>
        <w:t xml:space="preserve">There </w:t>
      </w:r>
      <w:r w:rsidR="006E3FC3" w:rsidRPr="005141C5">
        <w:rPr>
          <w:rFonts w:cstheme="minorHAnsi"/>
          <w:color w:val="000000" w:themeColor="text1"/>
          <w:shd w:val="clear" w:color="auto" w:fill="FFFFFF"/>
          <w:lang w:val="en"/>
        </w:rPr>
        <w:t xml:space="preserve">are </w:t>
      </w:r>
      <w:r w:rsidRPr="005141C5">
        <w:rPr>
          <w:rFonts w:cstheme="minorHAnsi"/>
          <w:color w:val="000000" w:themeColor="text1"/>
          <w:shd w:val="clear" w:color="auto" w:fill="FFFFFF"/>
          <w:lang w:val="en"/>
        </w:rPr>
        <w:t xml:space="preserve">currently about 11 petroleum agreements between the Government of Ghana, GNPC and petroleum operators signifying the increased interest in Ghana’s oil </w:t>
      </w:r>
      <w:r w:rsidRPr="005141C5">
        <w:rPr>
          <w:rFonts w:cstheme="minorHAnsi"/>
          <w:color w:val="000000" w:themeColor="text1"/>
          <w:shd w:val="clear" w:color="auto" w:fill="FFFFFF"/>
          <w:lang w:val="en"/>
        </w:rPr>
        <w:lastRenderedPageBreak/>
        <w:t xml:space="preserve">industry. Government, through GNPC, now seeks to fully maximize the country’s prospects in the oil and gas sector. </w:t>
      </w:r>
    </w:p>
    <w:p w:rsidR="00D44F38" w:rsidRPr="005141C5" w:rsidRDefault="006E3FC3" w:rsidP="005141C5">
      <w:pPr>
        <w:pStyle w:val="NormalWeb"/>
        <w:jc w:val="both"/>
        <w:rPr>
          <w:rFonts w:asciiTheme="minorHAnsi" w:hAnsiTheme="minorHAnsi" w:cstheme="minorHAnsi"/>
          <w:color w:val="000000" w:themeColor="text1"/>
          <w:sz w:val="22"/>
          <w:szCs w:val="22"/>
          <w:shd w:val="clear" w:color="auto" w:fill="FFFFFF"/>
          <w:lang w:val="en"/>
        </w:rPr>
      </w:pPr>
      <w:r w:rsidRPr="005141C5">
        <w:rPr>
          <w:rFonts w:asciiTheme="minorHAnsi" w:hAnsiTheme="minorHAnsi" w:cstheme="minorHAnsi"/>
          <w:color w:val="000000" w:themeColor="text1"/>
          <w:sz w:val="22"/>
          <w:szCs w:val="22"/>
          <w:shd w:val="clear" w:color="auto" w:fill="FFFFFF"/>
          <w:lang w:val="en"/>
        </w:rPr>
        <w:t xml:space="preserve">In Ghana, one major source of natural gas is the </w:t>
      </w:r>
      <w:r w:rsidR="00B963CC" w:rsidRPr="005141C5">
        <w:rPr>
          <w:rFonts w:asciiTheme="minorHAnsi" w:hAnsiTheme="minorHAnsi" w:cstheme="minorHAnsi"/>
          <w:color w:val="000000" w:themeColor="text1"/>
          <w:sz w:val="22"/>
          <w:szCs w:val="22"/>
        </w:rPr>
        <w:t>o</w:t>
      </w:r>
      <w:r w:rsidRPr="005141C5">
        <w:rPr>
          <w:rFonts w:asciiTheme="minorHAnsi" w:hAnsiTheme="minorHAnsi" w:cstheme="minorHAnsi"/>
          <w:color w:val="000000" w:themeColor="text1"/>
          <w:sz w:val="22"/>
          <w:szCs w:val="22"/>
        </w:rPr>
        <w:t>ffshore Cape Three Points (OCTP) block.</w:t>
      </w:r>
      <w:r w:rsidRPr="005141C5">
        <w:rPr>
          <w:rFonts w:asciiTheme="minorHAnsi" w:hAnsiTheme="minorHAnsi" w:cstheme="minorHAnsi"/>
          <w:color w:val="000000" w:themeColor="text1"/>
          <w:sz w:val="22"/>
          <w:szCs w:val="22"/>
          <w:shd w:val="clear" w:color="auto" w:fill="FFFFFF"/>
          <w:lang w:val="en"/>
        </w:rPr>
        <w:t xml:space="preserve"> </w:t>
      </w:r>
      <w:r w:rsidR="00D44F38" w:rsidRPr="005141C5">
        <w:rPr>
          <w:rFonts w:asciiTheme="minorHAnsi" w:hAnsiTheme="minorHAnsi" w:cstheme="minorHAnsi"/>
          <w:color w:val="000000" w:themeColor="text1"/>
          <w:sz w:val="22"/>
          <w:szCs w:val="22"/>
          <w:shd w:val="clear" w:color="auto" w:fill="FFFFFF"/>
          <w:lang w:val="en"/>
        </w:rPr>
        <w:t xml:space="preserve">The OCTP Project </w:t>
      </w:r>
      <w:r w:rsidR="00D44F38" w:rsidRPr="005141C5">
        <w:rPr>
          <w:rFonts w:asciiTheme="minorHAnsi" w:hAnsiTheme="minorHAnsi" w:cstheme="minorHAnsi"/>
          <w:color w:val="000000" w:themeColor="text1"/>
          <w:sz w:val="22"/>
          <w:szCs w:val="22"/>
        </w:rPr>
        <w:t xml:space="preserve">is located within the OCTP block in the </w:t>
      </w:r>
      <w:proofErr w:type="spellStart"/>
      <w:r w:rsidR="00D44F38" w:rsidRPr="005141C5">
        <w:rPr>
          <w:rFonts w:asciiTheme="minorHAnsi" w:hAnsiTheme="minorHAnsi" w:cstheme="minorHAnsi"/>
          <w:color w:val="000000" w:themeColor="text1"/>
          <w:sz w:val="22"/>
          <w:szCs w:val="22"/>
        </w:rPr>
        <w:t>Tano</w:t>
      </w:r>
      <w:proofErr w:type="spellEnd"/>
      <w:r w:rsidR="00D44F38" w:rsidRPr="005141C5">
        <w:rPr>
          <w:rFonts w:asciiTheme="minorHAnsi" w:hAnsiTheme="minorHAnsi" w:cstheme="minorHAnsi"/>
          <w:color w:val="000000" w:themeColor="text1"/>
          <w:sz w:val="22"/>
          <w:szCs w:val="22"/>
        </w:rPr>
        <w:t xml:space="preserve"> Basin, at water depths ranging from 600m to 1,000m, and approximately 60km off the coast of Ghana. The area covered by the fields is approximately 694km².</w:t>
      </w:r>
      <w:r w:rsidR="005141C5" w:rsidRPr="005141C5">
        <w:rPr>
          <w:rFonts w:asciiTheme="minorHAnsi" w:hAnsiTheme="minorHAnsi" w:cstheme="minorHAnsi"/>
          <w:color w:val="000000" w:themeColor="text1"/>
          <w:sz w:val="22"/>
          <w:szCs w:val="22"/>
        </w:rPr>
        <w:t xml:space="preserve"> </w:t>
      </w:r>
      <w:proofErr w:type="spellStart"/>
      <w:r w:rsidR="00D44F38" w:rsidRPr="005141C5">
        <w:rPr>
          <w:rFonts w:asciiTheme="minorHAnsi" w:hAnsiTheme="minorHAnsi" w:cstheme="minorHAnsi"/>
          <w:color w:val="000000" w:themeColor="text1"/>
          <w:sz w:val="22"/>
          <w:szCs w:val="22"/>
        </w:rPr>
        <w:t>Eni</w:t>
      </w:r>
      <w:proofErr w:type="spellEnd"/>
      <w:r w:rsidR="00D44F38" w:rsidRPr="005141C5">
        <w:rPr>
          <w:rFonts w:asciiTheme="minorHAnsi" w:hAnsiTheme="minorHAnsi" w:cstheme="minorHAnsi"/>
          <w:color w:val="000000" w:themeColor="text1"/>
          <w:sz w:val="22"/>
          <w:szCs w:val="22"/>
        </w:rPr>
        <w:t xml:space="preserve"> Ghana Exploration and Production (a subsidiary of the multilateral corporation </w:t>
      </w:r>
      <w:proofErr w:type="spellStart"/>
      <w:r w:rsidR="00D44F38" w:rsidRPr="005141C5">
        <w:rPr>
          <w:rFonts w:asciiTheme="minorHAnsi" w:hAnsiTheme="minorHAnsi" w:cstheme="minorHAnsi"/>
          <w:color w:val="000000" w:themeColor="text1"/>
          <w:sz w:val="22"/>
          <w:szCs w:val="22"/>
        </w:rPr>
        <w:t>Eni</w:t>
      </w:r>
      <w:proofErr w:type="spellEnd"/>
      <w:r w:rsidR="00D44F38" w:rsidRPr="005141C5">
        <w:rPr>
          <w:rFonts w:asciiTheme="minorHAnsi" w:hAnsiTheme="minorHAnsi" w:cstheme="minorHAnsi"/>
          <w:color w:val="000000" w:themeColor="text1"/>
          <w:sz w:val="22"/>
          <w:szCs w:val="22"/>
        </w:rPr>
        <w:t xml:space="preserve"> group, based in Italy) is the operator of the block and holds a majority stake of 47.22% in the same. Vitol Upstream Ghana (also a subsidiary of a Swiss-based multinational energy and commodity trading company) holds a 37.78% interest in the block, while state-owned Ghana National Petroleum Corporation holds a 15% interest, with an option to further increase its share by an additional 5%.</w:t>
      </w:r>
    </w:p>
    <w:p w:rsidR="00B963CC" w:rsidRPr="005141C5" w:rsidRDefault="00B963CC" w:rsidP="00D44F38">
      <w:pPr>
        <w:spacing w:before="100" w:beforeAutospacing="1" w:after="100" w:afterAutospacing="1" w:line="240" w:lineRule="auto"/>
        <w:jc w:val="both"/>
        <w:rPr>
          <w:rFonts w:cstheme="minorHAnsi"/>
          <w:color w:val="000000" w:themeColor="text1"/>
        </w:rPr>
      </w:pPr>
      <w:r w:rsidRPr="005141C5">
        <w:rPr>
          <w:rFonts w:eastAsia="Times New Roman" w:cstheme="minorHAnsi"/>
          <w:color w:val="000000" w:themeColor="text1"/>
        </w:rPr>
        <w:t xml:space="preserve">The OCTP </w:t>
      </w:r>
      <w:r w:rsidRPr="005141C5">
        <w:rPr>
          <w:rFonts w:cstheme="minorHAnsi"/>
          <w:color w:val="000000" w:themeColor="text1"/>
        </w:rPr>
        <w:t>block has reserves of about 40 billion m</w:t>
      </w:r>
      <w:r w:rsidRPr="005141C5">
        <w:rPr>
          <w:rFonts w:cstheme="minorHAnsi"/>
          <w:color w:val="000000" w:themeColor="text1"/>
          <w:vertAlign w:val="superscript"/>
        </w:rPr>
        <w:t>3</w:t>
      </w:r>
      <w:r w:rsidRPr="005141C5">
        <w:rPr>
          <w:rFonts w:cstheme="minorHAnsi"/>
          <w:color w:val="000000" w:themeColor="text1"/>
        </w:rPr>
        <w:t xml:space="preserve"> of non-associated gas</w:t>
      </w:r>
      <w:r w:rsidRPr="005141C5">
        <w:rPr>
          <w:rFonts w:cstheme="minorHAnsi"/>
          <w:color w:val="000000" w:themeColor="text1"/>
        </w:rPr>
        <w:t xml:space="preserve">. The OCTP project has </w:t>
      </w:r>
      <w:r w:rsidRPr="005141C5">
        <w:rPr>
          <w:rFonts w:cstheme="minorHAnsi"/>
          <w:color w:val="000000" w:themeColor="text1"/>
        </w:rPr>
        <w:t xml:space="preserve">a gas processing capacity of 5.93 million standard cubic </w:t>
      </w:r>
      <w:proofErr w:type="spellStart"/>
      <w:r w:rsidRPr="005141C5">
        <w:rPr>
          <w:rFonts w:cstheme="minorHAnsi"/>
          <w:color w:val="000000" w:themeColor="text1"/>
        </w:rPr>
        <w:t>metres</w:t>
      </w:r>
      <w:proofErr w:type="spellEnd"/>
      <w:r w:rsidRPr="005141C5">
        <w:rPr>
          <w:rFonts w:cstheme="minorHAnsi"/>
          <w:color w:val="000000" w:themeColor="text1"/>
        </w:rPr>
        <w:t xml:space="preserve"> per day, </w:t>
      </w:r>
      <w:r w:rsidRPr="005141C5">
        <w:rPr>
          <w:rFonts w:cstheme="minorHAnsi"/>
          <w:color w:val="000000" w:themeColor="text1"/>
        </w:rPr>
        <w:t>with</w:t>
      </w:r>
      <w:r w:rsidRPr="005141C5">
        <w:rPr>
          <w:rFonts w:cstheme="minorHAnsi"/>
          <w:color w:val="000000" w:themeColor="text1"/>
        </w:rPr>
        <w:t xml:space="preserve"> a 63 km natural gas pipeline connect</w:t>
      </w:r>
      <w:r w:rsidRPr="005141C5">
        <w:rPr>
          <w:rFonts w:cstheme="minorHAnsi"/>
          <w:color w:val="000000" w:themeColor="text1"/>
        </w:rPr>
        <w:t>ing</w:t>
      </w:r>
      <w:r w:rsidRPr="005141C5">
        <w:rPr>
          <w:rFonts w:cstheme="minorHAnsi"/>
          <w:color w:val="000000" w:themeColor="text1"/>
        </w:rPr>
        <w:t xml:space="preserve"> it to the coast.</w:t>
      </w:r>
      <w:r w:rsidRPr="005141C5">
        <w:rPr>
          <w:rFonts w:cstheme="minorHAnsi"/>
          <w:color w:val="000000" w:themeColor="text1"/>
        </w:rPr>
        <w:t xml:space="preserve"> Recently, there are new discoveries for instance in the </w:t>
      </w:r>
      <w:proofErr w:type="spellStart"/>
      <w:r w:rsidRPr="005141C5">
        <w:rPr>
          <w:rFonts w:cstheme="minorHAnsi"/>
          <w:bCs/>
          <w:color w:val="000000" w:themeColor="text1"/>
        </w:rPr>
        <w:t>Akoma</w:t>
      </w:r>
      <w:proofErr w:type="spellEnd"/>
      <w:r w:rsidRPr="005141C5">
        <w:rPr>
          <w:rFonts w:cstheme="minorHAnsi"/>
          <w:bCs/>
          <w:color w:val="000000" w:themeColor="text1"/>
        </w:rPr>
        <w:t xml:space="preserve"> - 1X</w:t>
      </w:r>
      <w:r w:rsidRPr="005141C5">
        <w:rPr>
          <w:rFonts w:cstheme="minorHAnsi"/>
          <w:color w:val="000000" w:themeColor="text1"/>
        </w:rPr>
        <w:t xml:space="preserve"> within the OCTP block</w:t>
      </w:r>
      <w:r w:rsidRPr="005141C5">
        <w:rPr>
          <w:rFonts w:cstheme="minorHAnsi"/>
          <w:color w:val="000000" w:themeColor="text1"/>
        </w:rPr>
        <w:t>. Th</w:t>
      </w:r>
      <w:r w:rsidRPr="005141C5">
        <w:rPr>
          <w:rFonts w:cstheme="minorHAnsi"/>
          <w:color w:val="000000" w:themeColor="text1"/>
        </w:rPr>
        <w:t>ese</w:t>
      </w:r>
      <w:r w:rsidRPr="005141C5">
        <w:rPr>
          <w:rFonts w:cstheme="minorHAnsi"/>
          <w:color w:val="000000" w:themeColor="text1"/>
        </w:rPr>
        <w:t xml:space="preserve"> discover</w:t>
      </w:r>
      <w:r w:rsidRPr="005141C5">
        <w:rPr>
          <w:rFonts w:cstheme="minorHAnsi"/>
          <w:color w:val="000000" w:themeColor="text1"/>
        </w:rPr>
        <w:t>ies</w:t>
      </w:r>
      <w:r w:rsidRPr="005141C5">
        <w:rPr>
          <w:rFonts w:cstheme="minorHAnsi"/>
          <w:color w:val="000000" w:themeColor="text1"/>
        </w:rPr>
        <w:t xml:space="preserve"> present more potential for gas </w:t>
      </w:r>
      <w:r w:rsidRPr="005141C5">
        <w:rPr>
          <w:rFonts w:cstheme="minorHAnsi"/>
          <w:color w:val="000000" w:themeColor="text1"/>
        </w:rPr>
        <w:t>production from the OCTP block</w:t>
      </w:r>
      <w:r w:rsidRPr="005141C5">
        <w:rPr>
          <w:rFonts w:cstheme="minorHAnsi"/>
          <w:color w:val="000000" w:themeColor="text1"/>
        </w:rPr>
        <w:t xml:space="preserve">.  In 2020, 98% of Ghana’s </w:t>
      </w:r>
      <w:r w:rsidRPr="005141C5">
        <w:rPr>
          <w:rFonts w:cstheme="minorHAnsi"/>
          <w:bCs/>
          <w:color w:val="000000" w:themeColor="text1"/>
        </w:rPr>
        <w:t>thermal power</w:t>
      </w:r>
      <w:r w:rsidRPr="005141C5">
        <w:rPr>
          <w:rFonts w:cstheme="minorHAnsi"/>
          <w:color w:val="000000" w:themeColor="text1"/>
        </w:rPr>
        <w:t xml:space="preserve"> was generated by gas, more than 50% of which came from the OCTP project.</w:t>
      </w:r>
      <w:r w:rsidR="005141C5" w:rsidRPr="005141C5">
        <w:rPr>
          <w:rFonts w:cstheme="minorHAnsi"/>
          <w:color w:val="000000" w:themeColor="text1"/>
        </w:rPr>
        <w:t xml:space="preserve"> </w:t>
      </w:r>
      <w:r w:rsidRPr="005141C5">
        <w:rPr>
          <w:rFonts w:cstheme="minorHAnsi"/>
          <w:color w:val="000000" w:themeColor="text1"/>
        </w:rPr>
        <w:t xml:space="preserve">It is evident that </w:t>
      </w:r>
      <w:r w:rsidRPr="005141C5">
        <w:rPr>
          <w:rFonts w:cstheme="minorHAnsi"/>
          <w:color w:val="000000" w:themeColor="text1"/>
        </w:rPr>
        <w:t xml:space="preserve">national gas resources in Ghana </w:t>
      </w:r>
      <w:r w:rsidRPr="005141C5">
        <w:rPr>
          <w:rFonts w:cstheme="minorHAnsi"/>
          <w:color w:val="000000" w:themeColor="text1"/>
        </w:rPr>
        <w:t>has become</w:t>
      </w:r>
      <w:r w:rsidRPr="005141C5">
        <w:rPr>
          <w:rFonts w:cstheme="minorHAnsi"/>
          <w:color w:val="000000" w:themeColor="text1"/>
        </w:rPr>
        <w:t xml:space="preserve"> a priority </w:t>
      </w:r>
      <w:r w:rsidR="005141C5" w:rsidRPr="005141C5">
        <w:rPr>
          <w:rFonts w:cstheme="minorHAnsi"/>
          <w:color w:val="000000" w:themeColor="text1"/>
        </w:rPr>
        <w:t>both as an energy source and as a source</w:t>
      </w:r>
      <w:r w:rsidRPr="005141C5">
        <w:rPr>
          <w:rFonts w:cstheme="minorHAnsi"/>
          <w:color w:val="000000" w:themeColor="text1"/>
        </w:rPr>
        <w:t xml:space="preserve"> of extra revenue for the government.</w:t>
      </w:r>
    </w:p>
    <w:p w:rsidR="00D44F38" w:rsidRPr="005141C5" w:rsidRDefault="005141C5" w:rsidP="00D44F38">
      <w:pPr>
        <w:spacing w:before="100" w:beforeAutospacing="1" w:after="100" w:afterAutospacing="1" w:line="240" w:lineRule="auto"/>
        <w:jc w:val="both"/>
        <w:rPr>
          <w:rFonts w:eastAsia="Times New Roman" w:cstheme="minorHAnsi"/>
          <w:color w:val="000000" w:themeColor="text1"/>
        </w:rPr>
      </w:pPr>
      <w:r w:rsidRPr="005141C5">
        <w:rPr>
          <w:rFonts w:eastAsia="Times New Roman" w:cstheme="minorHAnsi"/>
          <w:color w:val="000000" w:themeColor="text1"/>
        </w:rPr>
        <w:t>Yet,</w:t>
      </w:r>
      <w:r w:rsidR="00D44F38" w:rsidRPr="005141C5">
        <w:rPr>
          <w:rFonts w:eastAsia="Times New Roman" w:cstheme="minorHAnsi"/>
          <w:color w:val="000000" w:themeColor="text1"/>
        </w:rPr>
        <w:t xml:space="preserve"> </w:t>
      </w:r>
      <w:r w:rsidR="00B963CC" w:rsidRPr="005141C5">
        <w:rPr>
          <w:rFonts w:cstheme="minorHAnsi"/>
          <w:color w:val="000000" w:themeColor="text1"/>
        </w:rPr>
        <w:t>l</w:t>
      </w:r>
      <w:r w:rsidR="00D44F38" w:rsidRPr="005141C5">
        <w:rPr>
          <w:rFonts w:cstheme="minorHAnsi"/>
          <w:color w:val="000000" w:themeColor="text1"/>
        </w:rPr>
        <w:t>ocal fishing communities in the OCTP Project area have been complaining about increased fish pollution, confiscation of fishing equipment, increased environmental degradation, increased sanitation related diseases (Malaria, Diarrhea) since the OCTP Project started.</w:t>
      </w:r>
      <w:r w:rsidR="00D44F38" w:rsidRPr="005141C5">
        <w:rPr>
          <w:rFonts w:cstheme="minorHAnsi"/>
          <w:iCs/>
          <w:color w:val="000000" w:themeColor="text1"/>
        </w:rPr>
        <w:t xml:space="preserve"> </w:t>
      </w:r>
      <w:r w:rsidRPr="005141C5">
        <w:rPr>
          <w:rFonts w:cstheme="minorHAnsi"/>
          <w:color w:val="000000" w:themeColor="text1"/>
        </w:rPr>
        <w:t>L</w:t>
      </w:r>
      <w:r w:rsidR="00D44F38" w:rsidRPr="005141C5">
        <w:rPr>
          <w:rFonts w:cstheme="minorHAnsi"/>
          <w:color w:val="000000" w:themeColor="text1"/>
        </w:rPr>
        <w:t>ocal fishing communities have no constructive platform to properly address these insecurities with government and oil companies.</w:t>
      </w:r>
      <w:r w:rsidR="00D44F38" w:rsidRPr="005141C5">
        <w:rPr>
          <w:rFonts w:eastAsia="Times New Roman" w:cstheme="minorHAnsi"/>
          <w:color w:val="000000" w:themeColor="text1"/>
        </w:rPr>
        <w:t xml:space="preserve"> </w:t>
      </w:r>
      <w:r w:rsidRPr="005141C5">
        <w:rPr>
          <w:rFonts w:eastAsia="Times New Roman" w:cstheme="minorHAnsi"/>
          <w:color w:val="000000" w:themeColor="text1"/>
        </w:rPr>
        <w:t xml:space="preserve">Therefore, the </w:t>
      </w:r>
      <w:r w:rsidR="00D44F38" w:rsidRPr="005141C5">
        <w:rPr>
          <w:rFonts w:eastAsia="Times New Roman" w:cstheme="minorHAnsi"/>
          <w:color w:val="000000" w:themeColor="text1"/>
        </w:rPr>
        <w:t xml:space="preserve">power imbalance between </w:t>
      </w:r>
      <w:r w:rsidR="00D44F38" w:rsidRPr="005141C5">
        <w:rPr>
          <w:rFonts w:eastAsia="Times New Roman" w:cstheme="minorHAnsi"/>
          <w:color w:val="000000" w:themeColor="text1"/>
          <w:shd w:val="clear" w:color="auto" w:fill="FFFFFF"/>
          <w:lang w:val="en"/>
        </w:rPr>
        <w:t>corporate actors and government agencies on the one hand, and coastal and fishing communities</w:t>
      </w:r>
      <w:r w:rsidR="00D44F38" w:rsidRPr="005141C5">
        <w:rPr>
          <w:rFonts w:eastAsia="Times New Roman" w:cstheme="minorHAnsi"/>
          <w:color w:val="000000" w:themeColor="text1"/>
        </w:rPr>
        <w:t xml:space="preserve"> is preventing the voices of coastal and fishing communities from being heard in the </w:t>
      </w:r>
      <w:r w:rsidRPr="005141C5">
        <w:rPr>
          <w:rFonts w:eastAsia="Times New Roman" w:cstheme="minorHAnsi"/>
          <w:color w:val="000000" w:themeColor="text1"/>
        </w:rPr>
        <w:t>OCTP</w:t>
      </w:r>
      <w:r w:rsidR="00D44F38" w:rsidRPr="005141C5">
        <w:rPr>
          <w:rFonts w:eastAsia="Times New Roman" w:cstheme="minorHAnsi"/>
          <w:color w:val="000000" w:themeColor="text1"/>
        </w:rPr>
        <w:t xml:space="preserve"> enclaves of Ghana. </w:t>
      </w:r>
    </w:p>
    <w:p w:rsidR="005022A0" w:rsidRPr="005141C5" w:rsidRDefault="005141C5" w:rsidP="00BC6A6A">
      <w:pPr>
        <w:jc w:val="both"/>
        <w:rPr>
          <w:rFonts w:eastAsia="Times New Roman" w:cstheme="minorHAnsi"/>
          <w:color w:val="000000" w:themeColor="text1"/>
        </w:rPr>
      </w:pPr>
      <w:r w:rsidRPr="005141C5">
        <w:rPr>
          <w:rFonts w:cstheme="minorHAnsi"/>
          <w:color w:val="000000" w:themeColor="text1"/>
        </w:rPr>
        <w:t>Aside these on-the-ground impacts on coastal communities, p</w:t>
      </w:r>
      <w:r w:rsidR="000167CF" w:rsidRPr="005141C5">
        <w:rPr>
          <w:rFonts w:cstheme="minorHAnsi"/>
          <w:color w:val="000000" w:themeColor="text1"/>
        </w:rPr>
        <w:t xml:space="preserve">ursuing LNG to increase </w:t>
      </w:r>
      <w:r w:rsidR="005778D0" w:rsidRPr="005141C5">
        <w:rPr>
          <w:rFonts w:cstheme="minorHAnsi"/>
          <w:color w:val="000000" w:themeColor="text1"/>
        </w:rPr>
        <w:t>electricity</w:t>
      </w:r>
      <w:r w:rsidR="000167CF" w:rsidRPr="005141C5">
        <w:rPr>
          <w:rFonts w:cstheme="minorHAnsi"/>
          <w:color w:val="000000" w:themeColor="text1"/>
        </w:rPr>
        <w:t xml:space="preserve"> production in Ghana is</w:t>
      </w:r>
      <w:r w:rsidR="0062784C" w:rsidRPr="005141C5">
        <w:rPr>
          <w:rFonts w:cstheme="minorHAnsi"/>
          <w:color w:val="000000" w:themeColor="text1"/>
        </w:rPr>
        <w:t xml:space="preserve"> diametrically opposed to </w:t>
      </w:r>
      <w:r w:rsidR="000167CF" w:rsidRPr="005141C5">
        <w:rPr>
          <w:rFonts w:cstheme="minorHAnsi"/>
          <w:color w:val="000000" w:themeColor="text1"/>
        </w:rPr>
        <w:t>the country’s</w:t>
      </w:r>
      <w:r w:rsidR="00505F74" w:rsidRPr="005141C5">
        <w:rPr>
          <w:rFonts w:cstheme="minorHAnsi"/>
          <w:color w:val="000000" w:themeColor="text1"/>
        </w:rPr>
        <w:t xml:space="preserve"> </w:t>
      </w:r>
      <w:r w:rsidR="0062784C" w:rsidRPr="005141C5">
        <w:rPr>
          <w:rFonts w:cstheme="minorHAnsi"/>
          <w:color w:val="000000" w:themeColor="text1"/>
        </w:rPr>
        <w:t>N</w:t>
      </w:r>
      <w:r w:rsidR="00505F74" w:rsidRPr="005141C5">
        <w:rPr>
          <w:rFonts w:cstheme="minorHAnsi"/>
          <w:color w:val="000000" w:themeColor="text1"/>
        </w:rPr>
        <w:t xml:space="preserve">ationally </w:t>
      </w:r>
      <w:r w:rsidR="0062784C" w:rsidRPr="005141C5">
        <w:rPr>
          <w:rFonts w:cstheme="minorHAnsi"/>
          <w:color w:val="000000" w:themeColor="text1"/>
        </w:rPr>
        <w:t>D</w:t>
      </w:r>
      <w:r w:rsidR="00505F74" w:rsidRPr="005141C5">
        <w:rPr>
          <w:rFonts w:cstheme="minorHAnsi"/>
          <w:color w:val="000000" w:themeColor="text1"/>
        </w:rPr>
        <w:t xml:space="preserve">etermined </w:t>
      </w:r>
      <w:r w:rsidR="0062784C" w:rsidRPr="005141C5">
        <w:rPr>
          <w:rFonts w:cstheme="minorHAnsi"/>
          <w:color w:val="000000" w:themeColor="text1"/>
        </w:rPr>
        <w:t>C</w:t>
      </w:r>
      <w:r w:rsidR="00505F74" w:rsidRPr="005141C5">
        <w:rPr>
          <w:rFonts w:cstheme="minorHAnsi"/>
          <w:color w:val="000000" w:themeColor="text1"/>
        </w:rPr>
        <w:t>ommitment</w:t>
      </w:r>
      <w:r w:rsidR="0062784C" w:rsidRPr="005141C5">
        <w:rPr>
          <w:rFonts w:cstheme="minorHAnsi"/>
          <w:color w:val="000000" w:themeColor="text1"/>
        </w:rPr>
        <w:t>s</w:t>
      </w:r>
      <w:r w:rsidR="00505F74" w:rsidRPr="005141C5">
        <w:rPr>
          <w:rFonts w:cstheme="minorHAnsi"/>
          <w:color w:val="000000" w:themeColor="text1"/>
        </w:rPr>
        <w:t xml:space="preserve"> (NDCs)</w:t>
      </w:r>
      <w:r w:rsidR="0062784C" w:rsidRPr="005141C5">
        <w:rPr>
          <w:rFonts w:cstheme="minorHAnsi"/>
          <w:color w:val="000000" w:themeColor="text1"/>
        </w:rPr>
        <w:t xml:space="preserve"> under the Paris Agreement and to the </w:t>
      </w:r>
      <w:r w:rsidR="00BC6A6A" w:rsidRPr="005141C5">
        <w:rPr>
          <w:rFonts w:cstheme="minorHAnsi"/>
          <w:color w:val="000000" w:themeColor="text1"/>
        </w:rPr>
        <w:t xml:space="preserve">ultimate aim of the </w:t>
      </w:r>
      <w:r w:rsidR="0062784C" w:rsidRPr="005141C5">
        <w:rPr>
          <w:rFonts w:cstheme="minorHAnsi"/>
          <w:color w:val="000000" w:themeColor="text1"/>
        </w:rPr>
        <w:t>Sustainable Energy For All (SE4ALL) i</w:t>
      </w:r>
      <w:r w:rsidR="00CD4B58" w:rsidRPr="005141C5">
        <w:rPr>
          <w:rFonts w:cstheme="minorHAnsi"/>
          <w:color w:val="000000" w:themeColor="text1"/>
        </w:rPr>
        <w:t>nitiative</w:t>
      </w:r>
      <w:r w:rsidR="00F819A8" w:rsidRPr="005141C5">
        <w:rPr>
          <w:rFonts w:cstheme="minorHAnsi"/>
          <w:color w:val="000000" w:themeColor="text1"/>
        </w:rPr>
        <w:t xml:space="preserve"> where</w:t>
      </w:r>
      <w:r w:rsidR="00BC6A6A" w:rsidRPr="005141C5">
        <w:rPr>
          <w:rFonts w:cstheme="minorHAnsi"/>
          <w:color w:val="000000" w:themeColor="text1"/>
        </w:rPr>
        <w:t xml:space="preserve"> fossil fuels</w:t>
      </w:r>
      <w:r w:rsidR="00F819A8" w:rsidRPr="005141C5">
        <w:rPr>
          <w:rFonts w:cstheme="minorHAnsi"/>
          <w:color w:val="000000" w:themeColor="text1"/>
        </w:rPr>
        <w:t>, including</w:t>
      </w:r>
      <w:r w:rsidR="00BC6A6A" w:rsidRPr="005141C5">
        <w:rPr>
          <w:rFonts w:cstheme="minorHAnsi"/>
          <w:color w:val="000000" w:themeColor="text1"/>
        </w:rPr>
        <w:t xml:space="preserve"> natural gas</w:t>
      </w:r>
      <w:r w:rsidR="000167CF" w:rsidRPr="005141C5">
        <w:rPr>
          <w:rFonts w:cstheme="minorHAnsi"/>
          <w:color w:val="000000" w:themeColor="text1"/>
        </w:rPr>
        <w:t>,</w:t>
      </w:r>
      <w:r w:rsidR="00BC6A6A" w:rsidRPr="005141C5">
        <w:rPr>
          <w:rFonts w:cstheme="minorHAnsi"/>
          <w:color w:val="000000" w:themeColor="text1"/>
        </w:rPr>
        <w:t xml:space="preserve"> have </w:t>
      </w:r>
      <w:r w:rsidR="00F819A8" w:rsidRPr="005141C5">
        <w:rPr>
          <w:rFonts w:cstheme="minorHAnsi"/>
          <w:color w:val="000000" w:themeColor="text1"/>
        </w:rPr>
        <w:t xml:space="preserve">no </w:t>
      </w:r>
      <w:r w:rsidR="00FF44E5" w:rsidRPr="005141C5">
        <w:rPr>
          <w:rFonts w:cstheme="minorHAnsi"/>
          <w:color w:val="000000" w:themeColor="text1"/>
        </w:rPr>
        <w:t>place</w:t>
      </w:r>
      <w:r w:rsidR="005022A0" w:rsidRPr="005141C5">
        <w:rPr>
          <w:rFonts w:cstheme="minorHAnsi"/>
          <w:color w:val="000000" w:themeColor="text1"/>
        </w:rPr>
        <w:t xml:space="preserve">. LNG undermines the objective of SE4ALL </w:t>
      </w:r>
      <w:r w:rsidR="000167CF" w:rsidRPr="005141C5">
        <w:rPr>
          <w:rFonts w:cstheme="minorHAnsi"/>
          <w:color w:val="000000" w:themeColor="text1"/>
        </w:rPr>
        <w:t xml:space="preserve">as </w:t>
      </w:r>
      <w:r w:rsidR="00F819A8" w:rsidRPr="005141C5">
        <w:rPr>
          <w:rFonts w:cstheme="minorHAnsi"/>
          <w:color w:val="000000" w:themeColor="text1"/>
        </w:rPr>
        <w:t>it is not</w:t>
      </w:r>
      <w:r w:rsidR="005022A0" w:rsidRPr="005141C5">
        <w:rPr>
          <w:rFonts w:cstheme="minorHAnsi"/>
          <w:color w:val="000000" w:themeColor="text1"/>
        </w:rPr>
        <w:t xml:space="preserve"> </w:t>
      </w:r>
      <w:r w:rsidR="00505F74" w:rsidRPr="005141C5">
        <w:rPr>
          <w:rFonts w:cstheme="minorHAnsi"/>
          <w:color w:val="000000" w:themeColor="text1"/>
        </w:rPr>
        <w:t xml:space="preserve">a </w:t>
      </w:r>
      <w:r w:rsidR="00F819A8" w:rsidRPr="005141C5">
        <w:rPr>
          <w:rFonts w:cstheme="minorHAnsi"/>
          <w:color w:val="000000" w:themeColor="text1"/>
        </w:rPr>
        <w:t xml:space="preserve">clean </w:t>
      </w:r>
      <w:r w:rsidR="005022A0" w:rsidRPr="005141C5">
        <w:rPr>
          <w:rFonts w:cstheme="minorHAnsi"/>
          <w:color w:val="000000" w:themeColor="text1"/>
        </w:rPr>
        <w:t>sustainable</w:t>
      </w:r>
      <w:r w:rsidR="00F819A8" w:rsidRPr="005141C5">
        <w:rPr>
          <w:rFonts w:cstheme="minorHAnsi"/>
          <w:color w:val="000000" w:themeColor="text1"/>
        </w:rPr>
        <w:t xml:space="preserve"> renewable</w:t>
      </w:r>
      <w:r w:rsidR="005022A0" w:rsidRPr="005141C5">
        <w:rPr>
          <w:rFonts w:cstheme="minorHAnsi"/>
          <w:color w:val="000000" w:themeColor="text1"/>
        </w:rPr>
        <w:t xml:space="preserve"> form of energy.</w:t>
      </w:r>
    </w:p>
    <w:p w:rsidR="0062784C" w:rsidRPr="005141C5" w:rsidRDefault="008D31B7" w:rsidP="00073838">
      <w:pPr>
        <w:pStyle w:val="Default"/>
        <w:jc w:val="both"/>
        <w:rPr>
          <w:rFonts w:asciiTheme="minorHAnsi" w:hAnsiTheme="minorHAnsi" w:cstheme="minorHAnsi"/>
          <w:color w:val="000000" w:themeColor="text1"/>
          <w:sz w:val="22"/>
          <w:szCs w:val="22"/>
        </w:rPr>
      </w:pPr>
      <w:r w:rsidRPr="005141C5">
        <w:rPr>
          <w:rFonts w:asciiTheme="minorHAnsi" w:hAnsiTheme="minorHAnsi" w:cstheme="minorHAnsi"/>
          <w:color w:val="000000" w:themeColor="text1"/>
          <w:sz w:val="22"/>
          <w:szCs w:val="22"/>
        </w:rPr>
        <w:t xml:space="preserve">From a climate change perspective, LNG is even worse than coal as a source of energy. After ratifying the Paris agreement, governments that fail to give evidence of their commitment against climate change by ruling out extreme dirty energy or governments that are directly involved in the building of new extremely dirty energy infrastructure such as LNG regasification terminals expose themselves to the risk of being at the </w:t>
      </w:r>
      <w:proofErr w:type="spellStart"/>
      <w:r w:rsidRPr="005141C5">
        <w:rPr>
          <w:rFonts w:asciiTheme="minorHAnsi" w:hAnsiTheme="minorHAnsi" w:cstheme="minorHAnsi"/>
          <w:color w:val="000000" w:themeColor="text1"/>
          <w:sz w:val="22"/>
          <w:szCs w:val="22"/>
        </w:rPr>
        <w:t>centre</w:t>
      </w:r>
      <w:proofErr w:type="spellEnd"/>
      <w:r w:rsidRPr="005141C5">
        <w:rPr>
          <w:rFonts w:asciiTheme="minorHAnsi" w:hAnsiTheme="minorHAnsi" w:cstheme="minorHAnsi"/>
          <w:color w:val="000000" w:themeColor="text1"/>
          <w:sz w:val="22"/>
          <w:szCs w:val="22"/>
        </w:rPr>
        <w:t xml:space="preserve"> of civil society mobilization. </w:t>
      </w:r>
    </w:p>
    <w:p w:rsidR="00073838" w:rsidRPr="005141C5" w:rsidRDefault="00073838" w:rsidP="00073838">
      <w:pPr>
        <w:pStyle w:val="Default"/>
        <w:jc w:val="both"/>
        <w:rPr>
          <w:rFonts w:asciiTheme="minorHAnsi" w:hAnsiTheme="minorHAnsi" w:cstheme="minorHAnsi"/>
          <w:color w:val="000000" w:themeColor="text1"/>
          <w:sz w:val="22"/>
          <w:szCs w:val="22"/>
        </w:rPr>
      </w:pPr>
    </w:p>
    <w:p w:rsidR="00E8520F" w:rsidRPr="005141C5" w:rsidRDefault="00AD479B" w:rsidP="002B51BA">
      <w:pPr>
        <w:jc w:val="both"/>
        <w:rPr>
          <w:rFonts w:cstheme="minorHAnsi"/>
          <w:b/>
          <w:color w:val="000000" w:themeColor="text1"/>
        </w:rPr>
      </w:pPr>
      <w:r w:rsidRPr="005141C5">
        <w:rPr>
          <w:rFonts w:cstheme="minorHAnsi"/>
          <w:b/>
          <w:color w:val="000000" w:themeColor="text1"/>
        </w:rPr>
        <w:t xml:space="preserve">Let’s </w:t>
      </w:r>
      <w:r w:rsidR="007C6F7C" w:rsidRPr="005141C5">
        <w:rPr>
          <w:rFonts w:cstheme="minorHAnsi"/>
          <w:b/>
          <w:color w:val="000000" w:themeColor="text1"/>
        </w:rPr>
        <w:t xml:space="preserve">Move Towards Cleaner </w:t>
      </w:r>
      <w:proofErr w:type="gramStart"/>
      <w:r w:rsidR="007C6F7C" w:rsidRPr="005141C5">
        <w:rPr>
          <w:rFonts w:cstheme="minorHAnsi"/>
          <w:b/>
          <w:color w:val="000000" w:themeColor="text1"/>
        </w:rPr>
        <w:t>And</w:t>
      </w:r>
      <w:proofErr w:type="gramEnd"/>
      <w:r w:rsidR="007C6F7C" w:rsidRPr="005141C5">
        <w:rPr>
          <w:rFonts w:cstheme="minorHAnsi"/>
          <w:b/>
          <w:color w:val="000000" w:themeColor="text1"/>
        </w:rPr>
        <w:t xml:space="preserve"> Sustainable Energy</w:t>
      </w:r>
    </w:p>
    <w:p w:rsidR="00764FB2" w:rsidRPr="005141C5" w:rsidRDefault="00764FB2" w:rsidP="00764FB2">
      <w:pPr>
        <w:jc w:val="both"/>
        <w:rPr>
          <w:rFonts w:cstheme="minorHAnsi"/>
          <w:color w:val="000000" w:themeColor="text1"/>
        </w:rPr>
      </w:pPr>
      <w:r w:rsidRPr="005141C5">
        <w:rPr>
          <w:rFonts w:cstheme="minorHAnsi"/>
          <w:color w:val="000000" w:themeColor="text1"/>
        </w:rPr>
        <w:t xml:space="preserve">Friends of the Earth-Ghana </w:t>
      </w:r>
      <w:r w:rsidR="009A2BBA" w:rsidRPr="005141C5">
        <w:rPr>
          <w:rFonts w:cstheme="minorHAnsi"/>
          <w:color w:val="000000" w:themeColor="text1"/>
        </w:rPr>
        <w:t>demands that</w:t>
      </w:r>
      <w:r w:rsidRPr="005141C5">
        <w:rPr>
          <w:rFonts w:cstheme="minorHAnsi"/>
          <w:color w:val="000000" w:themeColor="text1"/>
        </w:rPr>
        <w:t xml:space="preserve"> Ghana </w:t>
      </w:r>
      <w:r w:rsidR="009A2BBA" w:rsidRPr="005141C5">
        <w:rPr>
          <w:rFonts w:cstheme="minorHAnsi"/>
          <w:color w:val="000000" w:themeColor="text1"/>
        </w:rPr>
        <w:t>government promotes</w:t>
      </w:r>
      <w:r w:rsidRPr="005141C5">
        <w:rPr>
          <w:rFonts w:cstheme="minorHAnsi"/>
          <w:color w:val="000000" w:themeColor="text1"/>
        </w:rPr>
        <w:t xml:space="preserve"> clean</w:t>
      </w:r>
      <w:r w:rsidR="009A2BBA" w:rsidRPr="005141C5">
        <w:rPr>
          <w:rFonts w:cstheme="minorHAnsi"/>
          <w:color w:val="000000" w:themeColor="text1"/>
        </w:rPr>
        <w:t>, renewable</w:t>
      </w:r>
      <w:r w:rsidRPr="005141C5">
        <w:rPr>
          <w:rFonts w:cstheme="minorHAnsi"/>
          <w:color w:val="000000" w:themeColor="text1"/>
        </w:rPr>
        <w:t xml:space="preserve"> and sustainable energy </w:t>
      </w:r>
      <w:r w:rsidR="00B87E5C" w:rsidRPr="005141C5">
        <w:rPr>
          <w:rFonts w:cstheme="minorHAnsi"/>
          <w:color w:val="000000" w:themeColor="text1"/>
        </w:rPr>
        <w:t>to achieve energy access for all Ghanaians</w:t>
      </w:r>
      <w:r w:rsidR="00FF057F" w:rsidRPr="005141C5">
        <w:rPr>
          <w:rFonts w:cstheme="minorHAnsi"/>
          <w:color w:val="000000" w:themeColor="text1"/>
        </w:rPr>
        <w:t xml:space="preserve"> within the bounds of its climate change commitments</w:t>
      </w:r>
      <w:r w:rsidR="00B87E5C" w:rsidRPr="005141C5">
        <w:rPr>
          <w:rFonts w:cstheme="minorHAnsi"/>
          <w:color w:val="000000" w:themeColor="text1"/>
        </w:rPr>
        <w:t xml:space="preserve">. </w:t>
      </w:r>
      <w:r w:rsidR="00FF057F" w:rsidRPr="005141C5">
        <w:rPr>
          <w:rFonts w:cstheme="minorHAnsi"/>
          <w:color w:val="000000" w:themeColor="text1"/>
        </w:rPr>
        <w:t xml:space="preserve">Ghana has ample opportunities for this. </w:t>
      </w:r>
      <w:r w:rsidR="009A2BBA" w:rsidRPr="005141C5">
        <w:rPr>
          <w:rFonts w:cstheme="minorHAnsi"/>
          <w:color w:val="000000" w:themeColor="text1"/>
        </w:rPr>
        <w:t>There are many options including</w:t>
      </w:r>
      <w:r w:rsidRPr="005141C5">
        <w:rPr>
          <w:rFonts w:cstheme="minorHAnsi"/>
          <w:color w:val="000000" w:themeColor="text1"/>
        </w:rPr>
        <w:t xml:space="preserve"> wind, solar, mini and small hydro</w:t>
      </w:r>
      <w:r w:rsidR="009A2BBA" w:rsidRPr="005141C5">
        <w:rPr>
          <w:rFonts w:cstheme="minorHAnsi"/>
          <w:color w:val="000000" w:themeColor="text1"/>
        </w:rPr>
        <w:t>,</w:t>
      </w:r>
      <w:r w:rsidRPr="005141C5">
        <w:rPr>
          <w:rFonts w:cstheme="minorHAnsi"/>
          <w:color w:val="000000" w:themeColor="text1"/>
        </w:rPr>
        <w:t xml:space="preserve"> and modern biomass that can be exploited for electricity production and supply in the country. According to the Department of Energy and Environmental Engineering of the University of Energy and </w:t>
      </w:r>
      <w:r w:rsidRPr="005141C5">
        <w:rPr>
          <w:rFonts w:cstheme="minorHAnsi"/>
          <w:color w:val="000000" w:themeColor="text1"/>
        </w:rPr>
        <w:lastRenderedPageBreak/>
        <w:t xml:space="preserve">Natural Resources (UENR) Ghana has approximately 413 km2 area with good-to-excellent wind resource </w:t>
      </w:r>
      <w:r w:rsidR="009A2BBA" w:rsidRPr="005141C5">
        <w:rPr>
          <w:rFonts w:cstheme="minorHAnsi"/>
          <w:color w:val="000000" w:themeColor="text1"/>
        </w:rPr>
        <w:t xml:space="preserve">that </w:t>
      </w:r>
      <w:r w:rsidRPr="005141C5">
        <w:rPr>
          <w:rFonts w:cstheme="minorHAnsi"/>
          <w:color w:val="000000" w:themeColor="text1"/>
        </w:rPr>
        <w:t>could support a little over 2,000 MW of wind power development.</w:t>
      </w:r>
    </w:p>
    <w:p w:rsidR="004F2A99" w:rsidRPr="005141C5" w:rsidRDefault="004F2A99" w:rsidP="00764FB2">
      <w:pPr>
        <w:jc w:val="both"/>
        <w:rPr>
          <w:rFonts w:cstheme="minorHAnsi"/>
          <w:color w:val="000000" w:themeColor="text1"/>
        </w:rPr>
      </w:pPr>
      <w:r w:rsidRPr="005141C5">
        <w:rPr>
          <w:rFonts w:cstheme="minorHAnsi"/>
          <w:color w:val="000000" w:themeColor="text1"/>
        </w:rPr>
        <w:t>Also, considering that Ghana receive</w:t>
      </w:r>
      <w:r w:rsidR="00B87E5C" w:rsidRPr="005141C5">
        <w:rPr>
          <w:rFonts w:cstheme="minorHAnsi"/>
          <w:color w:val="000000" w:themeColor="text1"/>
        </w:rPr>
        <w:t>s</w:t>
      </w:r>
      <w:r w:rsidRPr="005141C5">
        <w:rPr>
          <w:rFonts w:cstheme="minorHAnsi"/>
          <w:color w:val="000000" w:themeColor="text1"/>
        </w:rPr>
        <w:t xml:space="preserve"> 5 ̶8 hours of sunshine per day at 1 kW/m2, </w:t>
      </w:r>
      <w:r w:rsidR="0015430B" w:rsidRPr="005141C5">
        <w:rPr>
          <w:rFonts w:cstheme="minorHAnsi"/>
          <w:color w:val="000000" w:themeColor="text1"/>
        </w:rPr>
        <w:t xml:space="preserve">with </w:t>
      </w:r>
      <w:r w:rsidR="00381861" w:rsidRPr="005141C5">
        <w:rPr>
          <w:rFonts w:cstheme="minorHAnsi"/>
          <w:color w:val="000000" w:themeColor="text1"/>
        </w:rPr>
        <w:t>expressed interest from private companies of</w:t>
      </w:r>
      <w:r w:rsidR="0015430B" w:rsidRPr="005141C5">
        <w:rPr>
          <w:rFonts w:cstheme="minorHAnsi"/>
          <w:color w:val="000000" w:themeColor="text1"/>
        </w:rPr>
        <w:t xml:space="preserve"> over 2,000MW utility scale solar installation, </w:t>
      </w:r>
      <w:r w:rsidRPr="005141C5">
        <w:rPr>
          <w:rFonts w:cstheme="minorHAnsi"/>
          <w:color w:val="000000" w:themeColor="text1"/>
        </w:rPr>
        <w:t xml:space="preserve">the </w:t>
      </w:r>
      <w:r w:rsidR="0005190A" w:rsidRPr="005141C5">
        <w:rPr>
          <w:rFonts w:cstheme="minorHAnsi"/>
          <w:color w:val="000000" w:themeColor="text1"/>
        </w:rPr>
        <w:t>prospects for</w:t>
      </w:r>
      <w:r w:rsidRPr="005141C5">
        <w:rPr>
          <w:rFonts w:cstheme="minorHAnsi"/>
          <w:color w:val="000000" w:themeColor="text1"/>
        </w:rPr>
        <w:t xml:space="preserve"> solar </w:t>
      </w:r>
      <w:r w:rsidR="0005190A" w:rsidRPr="005141C5">
        <w:rPr>
          <w:rFonts w:cstheme="minorHAnsi"/>
          <w:color w:val="000000" w:themeColor="text1"/>
        </w:rPr>
        <w:t>farms</w:t>
      </w:r>
      <w:r w:rsidRPr="005141C5">
        <w:rPr>
          <w:rFonts w:cstheme="minorHAnsi"/>
          <w:color w:val="000000" w:themeColor="text1"/>
        </w:rPr>
        <w:t xml:space="preserve"> is very high. Solar energy is deemed the single energy resource that is continuously decreasing in price, increasing in utility and could effectively contribute to sustainable development if the right decisions are taken by government. Given these facts, it is </w:t>
      </w:r>
      <w:r w:rsidR="009A2BBA" w:rsidRPr="005141C5">
        <w:rPr>
          <w:rFonts w:cstheme="minorHAnsi"/>
          <w:color w:val="000000" w:themeColor="text1"/>
        </w:rPr>
        <w:t xml:space="preserve">difficult </w:t>
      </w:r>
      <w:r w:rsidRPr="005141C5">
        <w:rPr>
          <w:rFonts w:cstheme="minorHAnsi"/>
          <w:color w:val="000000" w:themeColor="text1"/>
        </w:rPr>
        <w:t xml:space="preserve">to understand why </w:t>
      </w:r>
      <w:r w:rsidR="002B346F" w:rsidRPr="005141C5">
        <w:rPr>
          <w:rFonts w:cstheme="minorHAnsi"/>
          <w:color w:val="000000" w:themeColor="text1"/>
        </w:rPr>
        <w:t xml:space="preserve">the Ghana </w:t>
      </w:r>
      <w:r w:rsidRPr="005141C5">
        <w:rPr>
          <w:rFonts w:cstheme="minorHAnsi"/>
          <w:color w:val="000000" w:themeColor="text1"/>
        </w:rPr>
        <w:t>government continue</w:t>
      </w:r>
      <w:r w:rsidR="009A2BBA" w:rsidRPr="005141C5">
        <w:rPr>
          <w:rFonts w:cstheme="minorHAnsi"/>
          <w:color w:val="000000" w:themeColor="text1"/>
        </w:rPr>
        <w:t>s</w:t>
      </w:r>
      <w:r w:rsidRPr="005141C5">
        <w:rPr>
          <w:rFonts w:cstheme="minorHAnsi"/>
          <w:color w:val="000000" w:themeColor="text1"/>
        </w:rPr>
        <w:t xml:space="preserve"> to seek energy sources that are unsustainable and dirty. </w:t>
      </w:r>
    </w:p>
    <w:p w:rsidR="00764FB2" w:rsidRPr="005141C5" w:rsidRDefault="00946BD8" w:rsidP="003D5F9E">
      <w:pPr>
        <w:jc w:val="both"/>
        <w:rPr>
          <w:rFonts w:cstheme="minorHAnsi"/>
          <w:color w:val="000000" w:themeColor="text1"/>
        </w:rPr>
      </w:pPr>
      <w:r w:rsidRPr="005141C5">
        <w:rPr>
          <w:rFonts w:cstheme="minorHAnsi"/>
          <w:color w:val="000000" w:themeColor="text1"/>
        </w:rPr>
        <w:t>For</w:t>
      </w:r>
      <w:r w:rsidR="00764FB2" w:rsidRPr="005141C5">
        <w:rPr>
          <w:rFonts w:cstheme="minorHAnsi"/>
          <w:color w:val="000000" w:themeColor="text1"/>
        </w:rPr>
        <w:t xml:space="preserve"> rural electrification</w:t>
      </w:r>
      <w:r w:rsidRPr="005141C5">
        <w:rPr>
          <w:rFonts w:cstheme="minorHAnsi"/>
          <w:color w:val="000000" w:themeColor="text1"/>
        </w:rPr>
        <w:t xml:space="preserve">, Ghana </w:t>
      </w:r>
      <w:r w:rsidR="009A2BBA" w:rsidRPr="005141C5">
        <w:rPr>
          <w:rFonts w:cstheme="minorHAnsi"/>
          <w:color w:val="000000" w:themeColor="text1"/>
        </w:rPr>
        <w:t>should</w:t>
      </w:r>
      <w:r w:rsidRPr="005141C5">
        <w:rPr>
          <w:rFonts w:cstheme="minorHAnsi"/>
          <w:color w:val="000000" w:themeColor="text1"/>
        </w:rPr>
        <w:t xml:space="preserve"> focus on</w:t>
      </w:r>
      <w:r w:rsidR="00764FB2" w:rsidRPr="005141C5">
        <w:rPr>
          <w:rFonts w:cstheme="minorHAnsi"/>
          <w:color w:val="000000" w:themeColor="text1"/>
        </w:rPr>
        <w:t xml:space="preserve"> </w:t>
      </w:r>
      <w:r w:rsidR="009A2BBA" w:rsidRPr="005141C5">
        <w:rPr>
          <w:rFonts w:cstheme="minorHAnsi"/>
          <w:color w:val="000000" w:themeColor="text1"/>
        </w:rPr>
        <w:t xml:space="preserve">community owned and controlled </w:t>
      </w:r>
      <w:r w:rsidRPr="005141C5">
        <w:rPr>
          <w:rFonts w:cstheme="minorHAnsi"/>
          <w:color w:val="000000" w:themeColor="text1"/>
        </w:rPr>
        <w:t>green</w:t>
      </w:r>
      <w:r w:rsidR="00764FB2" w:rsidRPr="005141C5">
        <w:rPr>
          <w:rFonts w:cstheme="minorHAnsi"/>
          <w:color w:val="000000" w:themeColor="text1"/>
        </w:rPr>
        <w:t xml:space="preserve"> mini-grids</w:t>
      </w:r>
      <w:r w:rsidR="00F8599E" w:rsidRPr="005141C5">
        <w:rPr>
          <w:rFonts w:cstheme="minorHAnsi"/>
          <w:color w:val="000000" w:themeColor="text1"/>
        </w:rPr>
        <w:t xml:space="preserve"> (GMGs)</w:t>
      </w:r>
      <w:r w:rsidR="009A2BBA" w:rsidRPr="005141C5">
        <w:rPr>
          <w:rFonts w:cstheme="minorHAnsi"/>
          <w:color w:val="000000" w:themeColor="text1"/>
        </w:rPr>
        <w:t>.</w:t>
      </w:r>
      <w:r w:rsidR="00764FB2" w:rsidRPr="005141C5">
        <w:rPr>
          <w:rFonts w:cstheme="minorHAnsi"/>
          <w:color w:val="000000" w:themeColor="text1"/>
        </w:rPr>
        <w:t xml:space="preserve"> </w:t>
      </w:r>
      <w:r w:rsidR="001D748D" w:rsidRPr="005141C5">
        <w:rPr>
          <w:rFonts w:cstheme="minorHAnsi"/>
          <w:color w:val="000000" w:themeColor="text1"/>
        </w:rPr>
        <w:t xml:space="preserve">A mini-grid, is a set of small-scale electricity generators that supplies electricity to a small, </w:t>
      </w:r>
      <w:r w:rsidR="003D5F9E" w:rsidRPr="005141C5">
        <w:rPr>
          <w:rFonts w:cstheme="minorHAnsi"/>
          <w:color w:val="000000" w:themeColor="text1"/>
        </w:rPr>
        <w:t>localized</w:t>
      </w:r>
      <w:r w:rsidR="001D748D" w:rsidRPr="005141C5">
        <w:rPr>
          <w:rFonts w:cstheme="minorHAnsi"/>
          <w:color w:val="000000" w:themeColor="text1"/>
        </w:rPr>
        <w:t xml:space="preserve"> group of customers and operates independently from the national transmission grid. They range in size from a few kilowatts (KW) up to 10 megawatts (MW). </w:t>
      </w:r>
      <w:r w:rsidR="00764FB2" w:rsidRPr="005141C5">
        <w:rPr>
          <w:rFonts w:cstheme="minorHAnsi"/>
          <w:color w:val="000000" w:themeColor="text1"/>
        </w:rPr>
        <w:t>According to the International Energy Agency (IEA), electricity from green mini-grids will be the best solution for more than half of the rural population currently without access to power</w:t>
      </w:r>
      <w:r w:rsidR="00381861" w:rsidRPr="005141C5">
        <w:rPr>
          <w:rFonts w:cstheme="minorHAnsi"/>
          <w:color w:val="000000" w:themeColor="text1"/>
        </w:rPr>
        <w:t xml:space="preserve"> in Africa</w:t>
      </w:r>
      <w:r w:rsidR="00764FB2" w:rsidRPr="005141C5">
        <w:rPr>
          <w:rFonts w:cstheme="minorHAnsi"/>
          <w:color w:val="000000" w:themeColor="text1"/>
        </w:rPr>
        <w:t xml:space="preserve">. GMGs powered by renewables (solar PV, hydro, wind, </w:t>
      </w:r>
      <w:proofErr w:type="gramStart"/>
      <w:r w:rsidR="00764FB2" w:rsidRPr="005141C5">
        <w:rPr>
          <w:rFonts w:cstheme="minorHAnsi"/>
          <w:color w:val="000000" w:themeColor="text1"/>
        </w:rPr>
        <w:t>community</w:t>
      </w:r>
      <w:proofErr w:type="gramEnd"/>
      <w:r w:rsidR="00764FB2" w:rsidRPr="005141C5">
        <w:rPr>
          <w:rFonts w:cstheme="minorHAnsi"/>
          <w:color w:val="000000" w:themeColor="text1"/>
        </w:rPr>
        <w:t xml:space="preserve"> led biomass) can guarantee Ghana the following:</w:t>
      </w:r>
    </w:p>
    <w:p w:rsidR="00764FB2" w:rsidRPr="005141C5" w:rsidRDefault="00764FB2" w:rsidP="00764FB2">
      <w:pPr>
        <w:pStyle w:val="ListParagraph"/>
        <w:numPr>
          <w:ilvl w:val="0"/>
          <w:numId w:val="3"/>
        </w:numPr>
        <w:spacing w:after="0"/>
        <w:ind w:left="360"/>
        <w:jc w:val="both"/>
        <w:rPr>
          <w:rFonts w:cstheme="minorHAnsi"/>
          <w:color w:val="000000" w:themeColor="text1"/>
        </w:rPr>
      </w:pPr>
      <w:r w:rsidRPr="005141C5">
        <w:rPr>
          <w:rFonts w:cstheme="minorHAnsi"/>
          <w:color w:val="000000" w:themeColor="text1"/>
        </w:rPr>
        <w:t xml:space="preserve">Universal energy access at a level that respects everyone’s right to a dignified life, </w:t>
      </w:r>
    </w:p>
    <w:p w:rsidR="00764FB2" w:rsidRPr="005141C5" w:rsidRDefault="00764FB2" w:rsidP="00764FB2">
      <w:pPr>
        <w:pStyle w:val="ListParagraph"/>
        <w:numPr>
          <w:ilvl w:val="0"/>
          <w:numId w:val="3"/>
        </w:numPr>
        <w:spacing w:after="0"/>
        <w:ind w:left="360"/>
        <w:jc w:val="both"/>
        <w:rPr>
          <w:rFonts w:cstheme="minorHAnsi"/>
          <w:color w:val="000000" w:themeColor="text1"/>
        </w:rPr>
      </w:pPr>
      <w:r w:rsidRPr="005141C5">
        <w:rPr>
          <w:rFonts w:cstheme="minorHAnsi"/>
          <w:color w:val="000000" w:themeColor="text1"/>
        </w:rPr>
        <w:t>Energy system that is 100% renewable, with climate resilient, locally-appropriate and low-impact energy technology,</w:t>
      </w:r>
    </w:p>
    <w:p w:rsidR="00764FB2" w:rsidRPr="005141C5" w:rsidRDefault="00764FB2" w:rsidP="00764FB2">
      <w:pPr>
        <w:pStyle w:val="ListParagraph"/>
        <w:numPr>
          <w:ilvl w:val="0"/>
          <w:numId w:val="3"/>
        </w:numPr>
        <w:ind w:left="360"/>
        <w:jc w:val="both"/>
        <w:rPr>
          <w:rFonts w:cstheme="minorHAnsi"/>
          <w:color w:val="000000" w:themeColor="text1"/>
        </w:rPr>
      </w:pPr>
      <w:r w:rsidRPr="005141C5">
        <w:rPr>
          <w:rFonts w:cstheme="minorHAnsi"/>
          <w:color w:val="000000" w:themeColor="text1"/>
        </w:rPr>
        <w:t>People-</w:t>
      </w:r>
      <w:proofErr w:type="spellStart"/>
      <w:r w:rsidRPr="005141C5">
        <w:rPr>
          <w:rFonts w:cstheme="minorHAnsi"/>
          <w:color w:val="000000" w:themeColor="text1"/>
        </w:rPr>
        <w:t>centred</w:t>
      </w:r>
      <w:proofErr w:type="spellEnd"/>
      <w:r w:rsidRPr="005141C5">
        <w:rPr>
          <w:rFonts w:cstheme="minorHAnsi"/>
          <w:color w:val="000000" w:themeColor="text1"/>
        </w:rPr>
        <w:t xml:space="preserve"> renewable energy sources with meaningful participation from people and communities,</w:t>
      </w:r>
    </w:p>
    <w:p w:rsidR="00764FB2" w:rsidRPr="005141C5" w:rsidRDefault="00764FB2" w:rsidP="00764FB2">
      <w:pPr>
        <w:pStyle w:val="ListParagraph"/>
        <w:numPr>
          <w:ilvl w:val="0"/>
          <w:numId w:val="3"/>
        </w:numPr>
        <w:ind w:left="360"/>
        <w:jc w:val="both"/>
        <w:rPr>
          <w:rFonts w:cstheme="minorHAnsi"/>
          <w:color w:val="000000" w:themeColor="text1"/>
        </w:rPr>
      </w:pPr>
      <w:r w:rsidRPr="005141C5">
        <w:rPr>
          <w:rFonts w:cstheme="minorHAnsi"/>
          <w:color w:val="000000" w:themeColor="text1"/>
        </w:rPr>
        <w:t xml:space="preserve">An end to subsidies and perverse incentives for dirty and harmful energy </w:t>
      </w:r>
    </w:p>
    <w:p w:rsidR="006F138F" w:rsidRPr="005141C5" w:rsidRDefault="00764FB2" w:rsidP="006F138F">
      <w:pPr>
        <w:pStyle w:val="ListParagraph"/>
        <w:numPr>
          <w:ilvl w:val="0"/>
          <w:numId w:val="3"/>
        </w:numPr>
        <w:ind w:left="360"/>
        <w:jc w:val="both"/>
        <w:rPr>
          <w:rFonts w:cstheme="minorHAnsi"/>
          <w:color w:val="000000" w:themeColor="text1"/>
        </w:rPr>
      </w:pPr>
      <w:r w:rsidRPr="005141C5">
        <w:rPr>
          <w:rFonts w:cstheme="minorHAnsi"/>
          <w:color w:val="000000" w:themeColor="text1"/>
        </w:rPr>
        <w:t>An end to false solutions and a rejection of highly risky geo-engineering options.</w:t>
      </w:r>
      <w:r w:rsidRPr="005141C5">
        <w:rPr>
          <w:rFonts w:cstheme="minorHAnsi"/>
          <w:color w:val="000000" w:themeColor="text1"/>
        </w:rPr>
        <w:br/>
      </w:r>
    </w:p>
    <w:p w:rsidR="00D01A52" w:rsidRPr="005141C5" w:rsidRDefault="00D01A52" w:rsidP="002B51BA">
      <w:pPr>
        <w:jc w:val="both"/>
        <w:rPr>
          <w:rFonts w:cstheme="minorHAnsi"/>
          <w:color w:val="000000" w:themeColor="text1"/>
        </w:rPr>
      </w:pPr>
      <w:r w:rsidRPr="005141C5">
        <w:rPr>
          <w:rFonts w:cstheme="minorHAnsi"/>
          <w:color w:val="000000" w:themeColor="text1"/>
        </w:rPr>
        <w:t xml:space="preserve">Given that Ghana has </w:t>
      </w:r>
      <w:r w:rsidR="00FF6943" w:rsidRPr="005141C5">
        <w:rPr>
          <w:rFonts w:cstheme="minorHAnsi"/>
          <w:color w:val="000000" w:themeColor="text1"/>
        </w:rPr>
        <w:t xml:space="preserve">a </w:t>
      </w:r>
      <w:r w:rsidRPr="005141C5">
        <w:rPr>
          <w:rFonts w:cstheme="minorHAnsi"/>
          <w:color w:val="000000" w:themeColor="text1"/>
        </w:rPr>
        <w:t xml:space="preserve">track record of </w:t>
      </w:r>
      <w:r w:rsidR="00234188" w:rsidRPr="005141C5">
        <w:rPr>
          <w:rFonts w:cstheme="minorHAnsi"/>
          <w:color w:val="000000" w:themeColor="text1"/>
        </w:rPr>
        <w:t xml:space="preserve">around 50% </w:t>
      </w:r>
      <w:r w:rsidRPr="005141C5">
        <w:rPr>
          <w:rFonts w:cstheme="minorHAnsi"/>
          <w:color w:val="000000" w:themeColor="text1"/>
        </w:rPr>
        <w:t xml:space="preserve">clean energy sources </w:t>
      </w:r>
      <w:r w:rsidR="00234188" w:rsidRPr="005141C5">
        <w:rPr>
          <w:rFonts w:cstheme="minorHAnsi"/>
          <w:color w:val="000000" w:themeColor="text1"/>
        </w:rPr>
        <w:t>with hydro</w:t>
      </w:r>
      <w:r w:rsidRPr="005141C5">
        <w:rPr>
          <w:rFonts w:cstheme="minorHAnsi"/>
          <w:color w:val="000000" w:themeColor="text1"/>
        </w:rPr>
        <w:t xml:space="preserve">, Ghana is currently in a perfect position to </w:t>
      </w:r>
      <w:r w:rsidR="0034114C" w:rsidRPr="005141C5">
        <w:rPr>
          <w:rFonts w:cstheme="minorHAnsi"/>
          <w:color w:val="000000" w:themeColor="text1"/>
        </w:rPr>
        <w:t>bring an end to</w:t>
      </w:r>
      <w:r w:rsidRPr="005141C5">
        <w:rPr>
          <w:rFonts w:cstheme="minorHAnsi"/>
          <w:color w:val="000000" w:themeColor="text1"/>
        </w:rPr>
        <w:t xml:space="preserve"> dirty technologies and pursue clean energy</w:t>
      </w:r>
      <w:r w:rsidR="002E473C" w:rsidRPr="005141C5">
        <w:rPr>
          <w:rFonts w:cstheme="minorHAnsi"/>
          <w:color w:val="000000" w:themeColor="text1"/>
        </w:rPr>
        <w:t xml:space="preserve"> sources</w:t>
      </w:r>
      <w:r w:rsidRPr="005141C5">
        <w:rPr>
          <w:rFonts w:cstheme="minorHAnsi"/>
          <w:color w:val="000000" w:themeColor="text1"/>
        </w:rPr>
        <w:t xml:space="preserve">. If Ghana makes </w:t>
      </w:r>
      <w:r w:rsidR="00226449" w:rsidRPr="005141C5">
        <w:rPr>
          <w:rFonts w:cstheme="minorHAnsi"/>
          <w:color w:val="000000" w:themeColor="text1"/>
        </w:rPr>
        <w:t>s</w:t>
      </w:r>
      <w:r w:rsidRPr="005141C5">
        <w:rPr>
          <w:rFonts w:cstheme="minorHAnsi"/>
          <w:color w:val="000000" w:themeColor="text1"/>
        </w:rPr>
        <w:t xml:space="preserve">olar, </w:t>
      </w:r>
      <w:r w:rsidR="008517B3" w:rsidRPr="005141C5">
        <w:rPr>
          <w:rFonts w:cstheme="minorHAnsi"/>
          <w:color w:val="000000" w:themeColor="text1"/>
        </w:rPr>
        <w:t>mini</w:t>
      </w:r>
      <w:r w:rsidR="00226449" w:rsidRPr="005141C5">
        <w:rPr>
          <w:rFonts w:cstheme="minorHAnsi"/>
          <w:color w:val="000000" w:themeColor="text1"/>
        </w:rPr>
        <w:t xml:space="preserve"> </w:t>
      </w:r>
      <w:r w:rsidRPr="005141C5">
        <w:rPr>
          <w:rFonts w:cstheme="minorHAnsi"/>
          <w:color w:val="000000" w:themeColor="text1"/>
        </w:rPr>
        <w:t xml:space="preserve">hydro and wind power a national priority, </w:t>
      </w:r>
      <w:r w:rsidR="008517B3" w:rsidRPr="005141C5">
        <w:rPr>
          <w:rFonts w:cstheme="minorHAnsi"/>
          <w:color w:val="000000" w:themeColor="text1"/>
        </w:rPr>
        <w:t xml:space="preserve">the country could attract </w:t>
      </w:r>
      <w:r w:rsidR="000D1896" w:rsidRPr="005141C5">
        <w:rPr>
          <w:rFonts w:cstheme="minorHAnsi"/>
          <w:color w:val="000000" w:themeColor="text1"/>
        </w:rPr>
        <w:t>significant</w:t>
      </w:r>
      <w:r w:rsidR="008517B3" w:rsidRPr="005141C5">
        <w:rPr>
          <w:rFonts w:cstheme="minorHAnsi"/>
          <w:color w:val="000000" w:themeColor="text1"/>
        </w:rPr>
        <w:t xml:space="preserve"> </w:t>
      </w:r>
      <w:r w:rsidR="000D1896" w:rsidRPr="005141C5">
        <w:rPr>
          <w:rFonts w:cstheme="minorHAnsi"/>
          <w:color w:val="000000" w:themeColor="text1"/>
        </w:rPr>
        <w:t>support</w:t>
      </w:r>
      <w:r w:rsidR="008517B3" w:rsidRPr="005141C5">
        <w:rPr>
          <w:rFonts w:cstheme="minorHAnsi"/>
          <w:color w:val="000000" w:themeColor="text1"/>
        </w:rPr>
        <w:t xml:space="preserve"> from </w:t>
      </w:r>
      <w:r w:rsidR="000D1896" w:rsidRPr="005141C5">
        <w:rPr>
          <w:rFonts w:cstheme="minorHAnsi"/>
          <w:color w:val="000000" w:themeColor="text1"/>
        </w:rPr>
        <w:t>the European Union (EU)</w:t>
      </w:r>
      <w:r w:rsidR="008517B3" w:rsidRPr="005141C5">
        <w:rPr>
          <w:rFonts w:cstheme="minorHAnsi"/>
          <w:color w:val="000000" w:themeColor="text1"/>
        </w:rPr>
        <w:t xml:space="preserve"> which currently has a renewable energy target of 40% by 2030. </w:t>
      </w:r>
    </w:p>
    <w:p w:rsidR="00170735" w:rsidRPr="005141C5" w:rsidRDefault="00FF6943" w:rsidP="002B51BA">
      <w:pPr>
        <w:jc w:val="both"/>
        <w:rPr>
          <w:rFonts w:cstheme="minorHAnsi"/>
          <w:color w:val="000000" w:themeColor="text1"/>
        </w:rPr>
      </w:pPr>
      <w:r w:rsidRPr="005141C5">
        <w:rPr>
          <w:rFonts w:cstheme="minorHAnsi"/>
          <w:color w:val="000000" w:themeColor="text1"/>
        </w:rPr>
        <w:t>I</w:t>
      </w:r>
      <w:r w:rsidR="006421A7" w:rsidRPr="005141C5">
        <w:rPr>
          <w:rFonts w:cstheme="minorHAnsi"/>
          <w:color w:val="000000" w:themeColor="text1"/>
        </w:rPr>
        <w:t>t is important to address</w:t>
      </w:r>
      <w:r w:rsidR="004757E9" w:rsidRPr="005141C5">
        <w:rPr>
          <w:rFonts w:cstheme="minorHAnsi"/>
          <w:color w:val="000000" w:themeColor="text1"/>
        </w:rPr>
        <w:t xml:space="preserve"> </w:t>
      </w:r>
      <w:r w:rsidR="006421A7" w:rsidRPr="005141C5">
        <w:rPr>
          <w:rFonts w:cstheme="minorHAnsi"/>
          <w:color w:val="000000" w:themeColor="text1"/>
        </w:rPr>
        <w:t>methane and CO</w:t>
      </w:r>
      <w:r w:rsidR="006421A7" w:rsidRPr="005141C5">
        <w:rPr>
          <w:rFonts w:cstheme="minorHAnsi"/>
          <w:color w:val="000000" w:themeColor="text1"/>
          <w:vertAlign w:val="subscript"/>
        </w:rPr>
        <w:t>2</w:t>
      </w:r>
      <w:r w:rsidR="004757E9" w:rsidRPr="005141C5">
        <w:rPr>
          <w:rFonts w:cstheme="minorHAnsi"/>
          <w:color w:val="000000" w:themeColor="text1"/>
        </w:rPr>
        <w:t xml:space="preserve"> if </w:t>
      </w:r>
      <w:r w:rsidR="006421A7" w:rsidRPr="005141C5">
        <w:rPr>
          <w:rFonts w:cstheme="minorHAnsi"/>
          <w:color w:val="000000" w:themeColor="text1"/>
        </w:rPr>
        <w:t xml:space="preserve">Ghana </w:t>
      </w:r>
      <w:r w:rsidR="004757E9" w:rsidRPr="005141C5">
        <w:rPr>
          <w:rFonts w:cstheme="minorHAnsi"/>
          <w:color w:val="000000" w:themeColor="text1"/>
        </w:rPr>
        <w:t>want</w:t>
      </w:r>
      <w:r w:rsidR="0087233A" w:rsidRPr="005141C5">
        <w:rPr>
          <w:rFonts w:cstheme="minorHAnsi"/>
          <w:color w:val="000000" w:themeColor="text1"/>
        </w:rPr>
        <w:t>s</w:t>
      </w:r>
      <w:r w:rsidR="004757E9" w:rsidRPr="005141C5">
        <w:rPr>
          <w:rFonts w:cstheme="minorHAnsi"/>
          <w:color w:val="000000" w:themeColor="text1"/>
        </w:rPr>
        <w:t xml:space="preserve"> to effectively </w:t>
      </w:r>
      <w:r w:rsidR="006421A7" w:rsidRPr="005141C5">
        <w:rPr>
          <w:rFonts w:cstheme="minorHAnsi"/>
          <w:color w:val="000000" w:themeColor="text1"/>
        </w:rPr>
        <w:t>avoid</w:t>
      </w:r>
      <w:r w:rsidR="004757E9" w:rsidRPr="005141C5">
        <w:rPr>
          <w:rFonts w:cstheme="minorHAnsi"/>
          <w:color w:val="000000" w:themeColor="text1"/>
        </w:rPr>
        <w:t xml:space="preserve"> </w:t>
      </w:r>
      <w:r w:rsidR="00242D63" w:rsidRPr="005141C5">
        <w:rPr>
          <w:rFonts w:cstheme="minorHAnsi"/>
          <w:color w:val="000000" w:themeColor="text1"/>
        </w:rPr>
        <w:t xml:space="preserve">the damaging </w:t>
      </w:r>
      <w:r w:rsidR="004757E9" w:rsidRPr="005141C5">
        <w:rPr>
          <w:rFonts w:cstheme="minorHAnsi"/>
          <w:color w:val="000000" w:themeColor="text1"/>
        </w:rPr>
        <w:t xml:space="preserve">impact of climate change. </w:t>
      </w:r>
      <w:r w:rsidR="00851837" w:rsidRPr="005141C5">
        <w:rPr>
          <w:rFonts w:cstheme="minorHAnsi"/>
          <w:color w:val="000000" w:themeColor="text1"/>
        </w:rPr>
        <w:t xml:space="preserve">If government supposedly shelved the coal power project </w:t>
      </w:r>
      <w:r w:rsidR="00242D63" w:rsidRPr="005141C5">
        <w:rPr>
          <w:rFonts w:cstheme="minorHAnsi"/>
          <w:color w:val="000000" w:themeColor="text1"/>
        </w:rPr>
        <w:t xml:space="preserve">apparently </w:t>
      </w:r>
      <w:r w:rsidR="00851837" w:rsidRPr="005141C5">
        <w:rPr>
          <w:rFonts w:cstheme="minorHAnsi"/>
          <w:color w:val="000000" w:themeColor="text1"/>
        </w:rPr>
        <w:t xml:space="preserve">in recognition of Ghana’s commitment to the </w:t>
      </w:r>
      <w:r w:rsidR="00242D63" w:rsidRPr="005141C5">
        <w:rPr>
          <w:rFonts w:cstheme="minorHAnsi"/>
          <w:color w:val="000000" w:themeColor="text1"/>
        </w:rPr>
        <w:t>Paris Agreement</w:t>
      </w:r>
      <w:r w:rsidR="00851837" w:rsidRPr="005141C5">
        <w:rPr>
          <w:rFonts w:cstheme="minorHAnsi"/>
          <w:color w:val="000000" w:themeColor="text1"/>
        </w:rPr>
        <w:t xml:space="preserve">, then government should equally consider shelving the </w:t>
      </w:r>
      <w:proofErr w:type="spellStart"/>
      <w:r w:rsidR="00851837" w:rsidRPr="005141C5">
        <w:rPr>
          <w:rFonts w:cstheme="minorHAnsi"/>
          <w:color w:val="000000" w:themeColor="text1"/>
        </w:rPr>
        <w:t>Tema</w:t>
      </w:r>
      <w:proofErr w:type="spellEnd"/>
      <w:r w:rsidR="00851837" w:rsidRPr="005141C5">
        <w:rPr>
          <w:rFonts w:cstheme="minorHAnsi"/>
          <w:color w:val="000000" w:themeColor="text1"/>
        </w:rPr>
        <w:t xml:space="preserve"> LNG Terminal as it will equally contradict the Paris agreemen</w:t>
      </w:r>
      <w:r w:rsidR="00242D63" w:rsidRPr="005141C5">
        <w:rPr>
          <w:rFonts w:cstheme="minorHAnsi"/>
          <w:color w:val="000000" w:themeColor="text1"/>
        </w:rPr>
        <w:t>t</w:t>
      </w:r>
      <w:r w:rsidR="00851837" w:rsidRPr="005141C5">
        <w:rPr>
          <w:rFonts w:cstheme="minorHAnsi"/>
          <w:color w:val="000000" w:themeColor="text1"/>
        </w:rPr>
        <w:t>.</w:t>
      </w:r>
      <w:r w:rsidR="005E58E7" w:rsidRPr="005141C5">
        <w:rPr>
          <w:rFonts w:cstheme="minorHAnsi"/>
          <w:color w:val="000000" w:themeColor="text1"/>
        </w:rPr>
        <w:t xml:space="preserve"> </w:t>
      </w:r>
      <w:r w:rsidR="006F7CDB" w:rsidRPr="005141C5">
        <w:rPr>
          <w:rFonts w:cstheme="minorHAnsi"/>
          <w:color w:val="000000" w:themeColor="text1"/>
        </w:rPr>
        <w:t>Ghana must pursue</w:t>
      </w:r>
      <w:r w:rsidR="005E58E7" w:rsidRPr="005141C5">
        <w:rPr>
          <w:rFonts w:cstheme="minorHAnsi"/>
          <w:color w:val="000000" w:themeColor="text1"/>
        </w:rPr>
        <w:t xml:space="preserve"> progressive clean</w:t>
      </w:r>
      <w:r w:rsidR="006F7CDB" w:rsidRPr="005141C5">
        <w:rPr>
          <w:rFonts w:cstheme="minorHAnsi"/>
          <w:color w:val="000000" w:themeColor="text1"/>
        </w:rPr>
        <w:t>, renewable</w:t>
      </w:r>
      <w:r w:rsidR="005E58E7" w:rsidRPr="005141C5">
        <w:rPr>
          <w:rFonts w:cstheme="minorHAnsi"/>
          <w:color w:val="000000" w:themeColor="text1"/>
        </w:rPr>
        <w:t xml:space="preserve"> sustainable energy sources. </w:t>
      </w:r>
      <w:r w:rsidR="00242D63" w:rsidRPr="005141C5">
        <w:rPr>
          <w:rFonts w:cstheme="minorHAnsi"/>
          <w:color w:val="000000" w:themeColor="text1"/>
        </w:rPr>
        <w:t>Ghana government must commit to sustainable, renewable, clean sources of energy if th</w:t>
      </w:r>
      <w:r w:rsidR="00B32C64" w:rsidRPr="005141C5">
        <w:rPr>
          <w:rFonts w:cstheme="minorHAnsi"/>
          <w:color w:val="000000" w:themeColor="text1"/>
        </w:rPr>
        <w:t>e</w:t>
      </w:r>
      <w:r w:rsidR="00242D63" w:rsidRPr="005141C5">
        <w:rPr>
          <w:rFonts w:cstheme="minorHAnsi"/>
          <w:color w:val="000000" w:themeColor="text1"/>
        </w:rPr>
        <w:t xml:space="preserve"> country is to fulfill its commitments to the Paris Agreement and contribute meaningfully to keeping global warming below 1.5 degrees C. This is the only way to ensure that the worst impacts of climate change for Ghana and the world are avoided.</w:t>
      </w:r>
    </w:p>
    <w:p w:rsidR="00A53C84" w:rsidRPr="005141C5" w:rsidRDefault="00A53C84" w:rsidP="002B51BA">
      <w:pPr>
        <w:jc w:val="both"/>
        <w:rPr>
          <w:rFonts w:cstheme="minorHAnsi"/>
          <w:color w:val="000000" w:themeColor="text1"/>
        </w:rPr>
      </w:pPr>
    </w:p>
    <w:sectPr w:rsidR="00A53C84" w:rsidRPr="0051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87C19"/>
    <w:multiLevelType w:val="multilevel"/>
    <w:tmpl w:val="4C4E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05191"/>
    <w:multiLevelType w:val="multilevel"/>
    <w:tmpl w:val="F6223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226FF8"/>
    <w:multiLevelType w:val="hybridMultilevel"/>
    <w:tmpl w:val="91E8F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66"/>
    <w:rsid w:val="00003281"/>
    <w:rsid w:val="000167CF"/>
    <w:rsid w:val="00050808"/>
    <w:rsid w:val="0005190A"/>
    <w:rsid w:val="00073838"/>
    <w:rsid w:val="000D1896"/>
    <w:rsid w:val="000E4798"/>
    <w:rsid w:val="000E68DB"/>
    <w:rsid w:val="000F1565"/>
    <w:rsid w:val="001012EB"/>
    <w:rsid w:val="001205B6"/>
    <w:rsid w:val="00132630"/>
    <w:rsid w:val="00133699"/>
    <w:rsid w:val="0015430B"/>
    <w:rsid w:val="00162608"/>
    <w:rsid w:val="00170735"/>
    <w:rsid w:val="00171620"/>
    <w:rsid w:val="001A183A"/>
    <w:rsid w:val="001B3FD0"/>
    <w:rsid w:val="001D748D"/>
    <w:rsid w:val="001E10AC"/>
    <w:rsid w:val="00226449"/>
    <w:rsid w:val="00232F4F"/>
    <w:rsid w:val="00234188"/>
    <w:rsid w:val="002414EF"/>
    <w:rsid w:val="00242D63"/>
    <w:rsid w:val="0024450E"/>
    <w:rsid w:val="00245999"/>
    <w:rsid w:val="00246345"/>
    <w:rsid w:val="00247464"/>
    <w:rsid w:val="002615BD"/>
    <w:rsid w:val="00271791"/>
    <w:rsid w:val="00280F82"/>
    <w:rsid w:val="002A1D80"/>
    <w:rsid w:val="002B346F"/>
    <w:rsid w:val="002B51BA"/>
    <w:rsid w:val="002E473C"/>
    <w:rsid w:val="002E5A72"/>
    <w:rsid w:val="002E65B1"/>
    <w:rsid w:val="002F738D"/>
    <w:rsid w:val="0033305C"/>
    <w:rsid w:val="0034114C"/>
    <w:rsid w:val="00376362"/>
    <w:rsid w:val="00381861"/>
    <w:rsid w:val="0038617A"/>
    <w:rsid w:val="0039248B"/>
    <w:rsid w:val="003954DE"/>
    <w:rsid w:val="003B7CDE"/>
    <w:rsid w:val="003C6B06"/>
    <w:rsid w:val="003D5F9E"/>
    <w:rsid w:val="003E3966"/>
    <w:rsid w:val="003F3730"/>
    <w:rsid w:val="004227FC"/>
    <w:rsid w:val="00426BE7"/>
    <w:rsid w:val="004277A2"/>
    <w:rsid w:val="00433339"/>
    <w:rsid w:val="00446B96"/>
    <w:rsid w:val="004757E9"/>
    <w:rsid w:val="00480FA7"/>
    <w:rsid w:val="00492333"/>
    <w:rsid w:val="004A159B"/>
    <w:rsid w:val="004A5A4A"/>
    <w:rsid w:val="004A6035"/>
    <w:rsid w:val="004B5A3F"/>
    <w:rsid w:val="004D4E8E"/>
    <w:rsid w:val="004F124C"/>
    <w:rsid w:val="004F2A99"/>
    <w:rsid w:val="005022A0"/>
    <w:rsid w:val="00505F74"/>
    <w:rsid w:val="0050703D"/>
    <w:rsid w:val="0050756E"/>
    <w:rsid w:val="005141C5"/>
    <w:rsid w:val="00527079"/>
    <w:rsid w:val="00546860"/>
    <w:rsid w:val="005515E8"/>
    <w:rsid w:val="00572D5E"/>
    <w:rsid w:val="005778D0"/>
    <w:rsid w:val="005A4359"/>
    <w:rsid w:val="005D55EF"/>
    <w:rsid w:val="005E58E7"/>
    <w:rsid w:val="005F5F0B"/>
    <w:rsid w:val="00611EB3"/>
    <w:rsid w:val="006204A5"/>
    <w:rsid w:val="00625A0A"/>
    <w:rsid w:val="00626C5F"/>
    <w:rsid w:val="0062784C"/>
    <w:rsid w:val="006409C1"/>
    <w:rsid w:val="006421A7"/>
    <w:rsid w:val="006911A2"/>
    <w:rsid w:val="006D4951"/>
    <w:rsid w:val="006E3FC3"/>
    <w:rsid w:val="006F138F"/>
    <w:rsid w:val="006F7CDB"/>
    <w:rsid w:val="007002B0"/>
    <w:rsid w:val="0070104C"/>
    <w:rsid w:val="007238F1"/>
    <w:rsid w:val="007421E1"/>
    <w:rsid w:val="00752ADE"/>
    <w:rsid w:val="007550C7"/>
    <w:rsid w:val="00764871"/>
    <w:rsid w:val="00764FB2"/>
    <w:rsid w:val="0076612F"/>
    <w:rsid w:val="0078338C"/>
    <w:rsid w:val="007938B6"/>
    <w:rsid w:val="007A7166"/>
    <w:rsid w:val="007B2FA8"/>
    <w:rsid w:val="007C6F7C"/>
    <w:rsid w:val="007F7E40"/>
    <w:rsid w:val="00806404"/>
    <w:rsid w:val="00826FF9"/>
    <w:rsid w:val="00845F0D"/>
    <w:rsid w:val="008517B3"/>
    <w:rsid w:val="00851837"/>
    <w:rsid w:val="00856F30"/>
    <w:rsid w:val="0087233A"/>
    <w:rsid w:val="00890ACC"/>
    <w:rsid w:val="008A2D56"/>
    <w:rsid w:val="008D0872"/>
    <w:rsid w:val="008D31B7"/>
    <w:rsid w:val="00931AC7"/>
    <w:rsid w:val="00946BD8"/>
    <w:rsid w:val="0096159A"/>
    <w:rsid w:val="0097525D"/>
    <w:rsid w:val="009819B0"/>
    <w:rsid w:val="0098477A"/>
    <w:rsid w:val="009A2BBA"/>
    <w:rsid w:val="009D7B29"/>
    <w:rsid w:val="00A01514"/>
    <w:rsid w:val="00A13077"/>
    <w:rsid w:val="00A17238"/>
    <w:rsid w:val="00A401DA"/>
    <w:rsid w:val="00A42991"/>
    <w:rsid w:val="00A53C3D"/>
    <w:rsid w:val="00A53C84"/>
    <w:rsid w:val="00A74451"/>
    <w:rsid w:val="00AA06C8"/>
    <w:rsid w:val="00AC217A"/>
    <w:rsid w:val="00AD479B"/>
    <w:rsid w:val="00AF5A6E"/>
    <w:rsid w:val="00B17260"/>
    <w:rsid w:val="00B32C64"/>
    <w:rsid w:val="00B34964"/>
    <w:rsid w:val="00B36B76"/>
    <w:rsid w:val="00B458D8"/>
    <w:rsid w:val="00B45C38"/>
    <w:rsid w:val="00B62B3B"/>
    <w:rsid w:val="00B87E5C"/>
    <w:rsid w:val="00B963CC"/>
    <w:rsid w:val="00BA4C0F"/>
    <w:rsid w:val="00BC1586"/>
    <w:rsid w:val="00BC2E19"/>
    <w:rsid w:val="00BC6A6A"/>
    <w:rsid w:val="00BD5675"/>
    <w:rsid w:val="00C11A54"/>
    <w:rsid w:val="00C11C86"/>
    <w:rsid w:val="00C12A2A"/>
    <w:rsid w:val="00C1303B"/>
    <w:rsid w:val="00C2299C"/>
    <w:rsid w:val="00C249A5"/>
    <w:rsid w:val="00C34087"/>
    <w:rsid w:val="00C349E8"/>
    <w:rsid w:val="00C42256"/>
    <w:rsid w:val="00C476CF"/>
    <w:rsid w:val="00C52E92"/>
    <w:rsid w:val="00C54C2A"/>
    <w:rsid w:val="00C61CC2"/>
    <w:rsid w:val="00C80E05"/>
    <w:rsid w:val="00C824B6"/>
    <w:rsid w:val="00CB22A9"/>
    <w:rsid w:val="00CC5FAE"/>
    <w:rsid w:val="00CD4B58"/>
    <w:rsid w:val="00CE56EB"/>
    <w:rsid w:val="00CE62AB"/>
    <w:rsid w:val="00D01A52"/>
    <w:rsid w:val="00D111E7"/>
    <w:rsid w:val="00D21A6E"/>
    <w:rsid w:val="00D225C4"/>
    <w:rsid w:val="00D421BE"/>
    <w:rsid w:val="00D42303"/>
    <w:rsid w:val="00D44F38"/>
    <w:rsid w:val="00D546FD"/>
    <w:rsid w:val="00D56A95"/>
    <w:rsid w:val="00D73E36"/>
    <w:rsid w:val="00DD2136"/>
    <w:rsid w:val="00DF3038"/>
    <w:rsid w:val="00E224A2"/>
    <w:rsid w:val="00E42C40"/>
    <w:rsid w:val="00E74991"/>
    <w:rsid w:val="00E828DB"/>
    <w:rsid w:val="00E8520F"/>
    <w:rsid w:val="00E911C2"/>
    <w:rsid w:val="00E956BB"/>
    <w:rsid w:val="00EA2DE1"/>
    <w:rsid w:val="00EB293E"/>
    <w:rsid w:val="00EB7D79"/>
    <w:rsid w:val="00EE72D3"/>
    <w:rsid w:val="00EF1D33"/>
    <w:rsid w:val="00EF4FA3"/>
    <w:rsid w:val="00F046E0"/>
    <w:rsid w:val="00F06B78"/>
    <w:rsid w:val="00F21C79"/>
    <w:rsid w:val="00F324C8"/>
    <w:rsid w:val="00F53391"/>
    <w:rsid w:val="00F64701"/>
    <w:rsid w:val="00F7504E"/>
    <w:rsid w:val="00F76A4A"/>
    <w:rsid w:val="00F819A8"/>
    <w:rsid w:val="00F8599E"/>
    <w:rsid w:val="00F911D6"/>
    <w:rsid w:val="00F919CD"/>
    <w:rsid w:val="00FB018C"/>
    <w:rsid w:val="00FB40BA"/>
    <w:rsid w:val="00FC7D51"/>
    <w:rsid w:val="00FD1A8B"/>
    <w:rsid w:val="00FE456E"/>
    <w:rsid w:val="00FF057F"/>
    <w:rsid w:val="00FF44E5"/>
    <w:rsid w:val="00FF50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FF3AE-70E1-461F-B216-BC188BDB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166"/>
    <w:rPr>
      <w:color w:val="0000FF"/>
      <w:u w:val="single"/>
    </w:rPr>
  </w:style>
  <w:style w:type="paragraph" w:customStyle="1" w:styleId="Default">
    <w:name w:val="Default"/>
    <w:rsid w:val="007938B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02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19B0"/>
    <w:pPr>
      <w:ind w:left="720"/>
      <w:contextualSpacing/>
    </w:pPr>
  </w:style>
  <w:style w:type="character" w:styleId="Emphasis">
    <w:name w:val="Emphasis"/>
    <w:basedOn w:val="DefaultParagraphFont"/>
    <w:uiPriority w:val="20"/>
    <w:qFormat/>
    <w:rsid w:val="004757E9"/>
    <w:rPr>
      <w:i/>
      <w:iCs/>
    </w:rPr>
  </w:style>
  <w:style w:type="character" w:styleId="CommentReference">
    <w:name w:val="annotation reference"/>
    <w:basedOn w:val="DefaultParagraphFont"/>
    <w:uiPriority w:val="99"/>
    <w:semiHidden/>
    <w:unhideWhenUsed/>
    <w:rsid w:val="00003281"/>
    <w:rPr>
      <w:sz w:val="16"/>
      <w:szCs w:val="16"/>
    </w:rPr>
  </w:style>
  <w:style w:type="paragraph" w:styleId="CommentText">
    <w:name w:val="annotation text"/>
    <w:basedOn w:val="Normal"/>
    <w:link w:val="CommentTextChar"/>
    <w:uiPriority w:val="99"/>
    <w:semiHidden/>
    <w:unhideWhenUsed/>
    <w:rsid w:val="00003281"/>
    <w:pPr>
      <w:spacing w:line="240" w:lineRule="auto"/>
    </w:pPr>
    <w:rPr>
      <w:sz w:val="20"/>
      <w:szCs w:val="20"/>
    </w:rPr>
  </w:style>
  <w:style w:type="character" w:customStyle="1" w:styleId="CommentTextChar">
    <w:name w:val="Comment Text Char"/>
    <w:basedOn w:val="DefaultParagraphFont"/>
    <w:link w:val="CommentText"/>
    <w:uiPriority w:val="99"/>
    <w:semiHidden/>
    <w:rsid w:val="00003281"/>
    <w:rPr>
      <w:sz w:val="20"/>
      <w:szCs w:val="20"/>
    </w:rPr>
  </w:style>
  <w:style w:type="paragraph" w:styleId="CommentSubject">
    <w:name w:val="annotation subject"/>
    <w:basedOn w:val="CommentText"/>
    <w:next w:val="CommentText"/>
    <w:link w:val="CommentSubjectChar"/>
    <w:uiPriority w:val="99"/>
    <w:semiHidden/>
    <w:unhideWhenUsed/>
    <w:rsid w:val="00003281"/>
    <w:rPr>
      <w:b/>
      <w:bCs/>
    </w:rPr>
  </w:style>
  <w:style w:type="character" w:customStyle="1" w:styleId="CommentSubjectChar">
    <w:name w:val="Comment Subject Char"/>
    <w:basedOn w:val="CommentTextChar"/>
    <w:link w:val="CommentSubject"/>
    <w:uiPriority w:val="99"/>
    <w:semiHidden/>
    <w:rsid w:val="00003281"/>
    <w:rPr>
      <w:b/>
      <w:bCs/>
      <w:sz w:val="20"/>
      <w:szCs w:val="20"/>
    </w:rPr>
  </w:style>
  <w:style w:type="paragraph" w:styleId="BalloonText">
    <w:name w:val="Balloon Text"/>
    <w:basedOn w:val="Normal"/>
    <w:link w:val="BalloonTextChar"/>
    <w:uiPriority w:val="99"/>
    <w:semiHidden/>
    <w:unhideWhenUsed/>
    <w:rsid w:val="0000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2966">
      <w:bodyDiv w:val="1"/>
      <w:marLeft w:val="0"/>
      <w:marRight w:val="0"/>
      <w:marTop w:val="0"/>
      <w:marBottom w:val="0"/>
      <w:divBdr>
        <w:top w:val="none" w:sz="0" w:space="0" w:color="auto"/>
        <w:left w:val="none" w:sz="0" w:space="0" w:color="auto"/>
        <w:bottom w:val="none" w:sz="0" w:space="0" w:color="auto"/>
        <w:right w:val="none" w:sz="0" w:space="0" w:color="auto"/>
      </w:divBdr>
    </w:div>
    <w:div w:id="14836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8F90-48ED-44EB-AFA8-F4A0627E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Emos</dc:creator>
  <cp:lastModifiedBy>Microsoft account</cp:lastModifiedBy>
  <cp:revision>3</cp:revision>
  <dcterms:created xsi:type="dcterms:W3CDTF">2023-02-06T10:42:00Z</dcterms:created>
  <dcterms:modified xsi:type="dcterms:W3CDTF">2023-02-06T10:42:00Z</dcterms:modified>
</cp:coreProperties>
</file>