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3958" w:rsidRDefault="00D73958" w:rsidP="00D73958">
      <w:pPr>
        <w:tabs>
          <w:tab w:val="left" w:pos="2552"/>
        </w:tabs>
        <w:autoSpaceDE w:val="0"/>
        <w:autoSpaceDN w:val="0"/>
        <w:adjustRightInd w:val="0"/>
        <w:spacing w:after="0" w:line="240" w:lineRule="auto"/>
        <w:rPr>
          <w:rFonts w:eastAsia="Times New Roman" w:cs="Times New Roman"/>
          <w:color w:val="000000"/>
          <w:lang w:val="en-AU"/>
        </w:rPr>
      </w:pPr>
      <w:r>
        <w:rPr>
          <w:rFonts w:eastAsia="Times New Roman" w:cs="Times New Roman"/>
          <w:color w:val="000000"/>
          <w:lang w:val="en-AU"/>
        </w:rPr>
        <w:t>Images Taken Of the Lynas Advanced Materials Plant (LAMP) – the secondary processing plant in the Gebeng Industrial Estate in Kuantan, Pahang, Malaysia.</w:t>
      </w:r>
    </w:p>
    <w:p w:rsidR="00D73958" w:rsidRDefault="00D73958" w:rsidP="00D73958">
      <w:pPr>
        <w:tabs>
          <w:tab w:val="left" w:pos="2552"/>
        </w:tabs>
        <w:autoSpaceDE w:val="0"/>
        <w:autoSpaceDN w:val="0"/>
        <w:adjustRightInd w:val="0"/>
        <w:spacing w:after="0" w:line="240" w:lineRule="auto"/>
        <w:rPr>
          <w:rFonts w:eastAsia="Times New Roman" w:cs="Times New Roman"/>
          <w:color w:val="000000"/>
          <w:lang w:val="en-AU"/>
        </w:rPr>
      </w:pPr>
    </w:p>
    <w:p w:rsidR="00D73958" w:rsidRDefault="00D73958" w:rsidP="00D73958">
      <w:pPr>
        <w:tabs>
          <w:tab w:val="left" w:pos="2552"/>
        </w:tabs>
        <w:autoSpaceDE w:val="0"/>
        <w:autoSpaceDN w:val="0"/>
        <w:adjustRightInd w:val="0"/>
        <w:spacing w:after="0" w:line="240" w:lineRule="auto"/>
        <w:rPr>
          <w:rFonts w:eastAsia="Times New Roman" w:cs="Times New Roman"/>
          <w:color w:val="000000"/>
          <w:lang w:val="en-AU"/>
        </w:rPr>
      </w:pPr>
      <w:r w:rsidRPr="004D49D4">
        <w:rPr>
          <w:rFonts w:eastAsia="Times New Roman" w:cs="Times New Roman"/>
          <w:noProof/>
          <w:color w:val="000000"/>
          <w:lang w:val="en-AU"/>
        </w:rPr>
        <w:drawing>
          <wp:anchor distT="0" distB="0" distL="114300" distR="114300" simplePos="0" relativeHeight="251659264" behindDoc="1" locked="0" layoutInCell="1" allowOverlap="1" wp14:anchorId="2A0D64E3" wp14:editId="5EE42125">
            <wp:simplePos x="0" y="0"/>
            <wp:positionH relativeFrom="column">
              <wp:posOffset>635</wp:posOffset>
            </wp:positionH>
            <wp:positionV relativeFrom="paragraph">
              <wp:posOffset>240030</wp:posOffset>
            </wp:positionV>
            <wp:extent cx="5655310" cy="2936875"/>
            <wp:effectExtent l="19050" t="19050" r="21590" b="15875"/>
            <wp:wrapTight wrapText="bothSides">
              <wp:wrapPolygon edited="0">
                <wp:start x="-73" y="-140"/>
                <wp:lineTo x="-73" y="21577"/>
                <wp:lineTo x="21610" y="21577"/>
                <wp:lineTo x="21610" y="-140"/>
                <wp:lineTo x="-73" y="-14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2773" t="38792"/>
                    <a:stretch/>
                  </pic:blipFill>
                  <pic:spPr bwMode="auto">
                    <a:xfrm>
                      <a:off x="0" y="0"/>
                      <a:ext cx="5655310" cy="29368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lang w:val="en-AU"/>
        </w:rPr>
        <w:t>Satellite images of the LAMP site taken in July 2007</w:t>
      </w:r>
      <w:r>
        <w:rPr>
          <w:rFonts w:eastAsia="Times New Roman" w:cs="Times New Roman"/>
          <w:color w:val="000000"/>
          <w:lang w:val="en-AU"/>
        </w:rPr>
        <w:t>, with an intact peat mangrove forest</w:t>
      </w:r>
    </w:p>
    <w:p w:rsidR="00D73958" w:rsidRDefault="00D73958" w:rsidP="00D73958">
      <w:pPr>
        <w:tabs>
          <w:tab w:val="left" w:pos="2552"/>
        </w:tabs>
        <w:autoSpaceDE w:val="0"/>
        <w:autoSpaceDN w:val="0"/>
        <w:adjustRightInd w:val="0"/>
        <w:spacing w:after="0" w:line="240" w:lineRule="auto"/>
        <w:rPr>
          <w:rFonts w:eastAsia="Times New Roman" w:cs="Times New Roman"/>
          <w:color w:val="000000"/>
          <w:lang w:val="en-AU"/>
        </w:rPr>
      </w:pPr>
    </w:p>
    <w:p w:rsidR="00D73958" w:rsidRDefault="00F952DC" w:rsidP="00D73958">
      <w:pPr>
        <w:tabs>
          <w:tab w:val="left" w:pos="2552"/>
        </w:tabs>
        <w:autoSpaceDE w:val="0"/>
        <w:autoSpaceDN w:val="0"/>
        <w:adjustRightInd w:val="0"/>
        <w:spacing w:after="0" w:line="240" w:lineRule="auto"/>
        <w:rPr>
          <w:rFonts w:eastAsia="Times New Roman" w:cs="Times New Roman"/>
          <w:color w:val="000000"/>
          <w:lang w:val="en-AU"/>
        </w:rPr>
      </w:pPr>
      <w:r>
        <w:rPr>
          <w:rFonts w:eastAsia="Times New Roman" w:cs="Times New Roman"/>
          <w:color w:val="000000"/>
          <w:lang w:val="en-AU"/>
        </w:rPr>
        <w:t>Satellite</w:t>
      </w:r>
      <w:r w:rsidR="00D73958">
        <w:rPr>
          <w:rFonts w:eastAsia="Times New Roman" w:cs="Times New Roman"/>
          <w:color w:val="000000"/>
          <w:lang w:val="en-AU"/>
        </w:rPr>
        <w:t xml:space="preserve"> Image of the </w:t>
      </w:r>
      <w:r w:rsidR="00D73958">
        <w:rPr>
          <w:rFonts w:eastAsia="Times New Roman" w:cs="Times New Roman"/>
          <w:color w:val="000000"/>
          <w:lang w:val="en-AU"/>
        </w:rPr>
        <w:t>LAMP September 2020</w:t>
      </w:r>
    </w:p>
    <w:p w:rsidR="00D73958" w:rsidRDefault="008C1091" w:rsidP="00D73958">
      <w:pPr>
        <w:autoSpaceDE w:val="0"/>
        <w:autoSpaceDN w:val="0"/>
        <w:adjustRightInd w:val="0"/>
        <w:spacing w:after="120" w:line="240" w:lineRule="auto"/>
        <w:rPr>
          <w:rFonts w:eastAsia="Times New Roman" w:cs="Times New Roman"/>
          <w:color w:val="000000"/>
          <w:lang w:val="en-AU"/>
        </w:rPr>
      </w:pPr>
      <w:r>
        <w:rPr>
          <w:rFonts w:eastAsia="Times New Roman" w:cs="Times New Roman"/>
          <w:noProof/>
          <w:color w:val="000000"/>
          <w:lang w:val="en-AU"/>
        </w:rPr>
        <w:drawing>
          <wp:anchor distT="0" distB="0" distL="114300" distR="114300" simplePos="0" relativeHeight="251660288" behindDoc="1" locked="0" layoutInCell="1" allowOverlap="1" wp14:anchorId="22563283" wp14:editId="5FDC85FF">
            <wp:simplePos x="0" y="0"/>
            <wp:positionH relativeFrom="margin">
              <wp:align>left</wp:align>
            </wp:positionH>
            <wp:positionV relativeFrom="paragraph">
              <wp:posOffset>309880</wp:posOffset>
            </wp:positionV>
            <wp:extent cx="4638040" cy="2850515"/>
            <wp:effectExtent l="19050" t="19050" r="10160" b="26035"/>
            <wp:wrapTopAndBottom/>
            <wp:docPr id="6" name="Picture 6"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gh angle view of a building&#10;&#10;Description automatically generated with low confidence"/>
                    <pic:cNvPicPr/>
                  </pic:nvPicPr>
                  <pic:blipFill rotWithShape="1">
                    <a:blip r:embed="rId5">
                      <a:extLst>
                        <a:ext uri="{28A0092B-C50C-407E-A947-70E740481C1C}">
                          <a14:useLocalDpi xmlns:a14="http://schemas.microsoft.com/office/drawing/2010/main" val="0"/>
                        </a:ext>
                      </a:extLst>
                    </a:blip>
                    <a:srcRect t="11123"/>
                    <a:stretch/>
                  </pic:blipFill>
                  <pic:spPr bwMode="auto">
                    <a:xfrm>
                      <a:off x="0" y="0"/>
                      <a:ext cx="4638040" cy="285051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1091" w:rsidRDefault="008C1091">
      <w:pPr>
        <w:widowControl/>
        <w:jc w:val="left"/>
        <w:rPr>
          <w:rFonts w:eastAsia="Times New Roman" w:cs="Times New Roman"/>
          <w:color w:val="000000"/>
          <w:lang w:val="en-AU"/>
        </w:rPr>
      </w:pPr>
      <w:r>
        <w:rPr>
          <w:rFonts w:eastAsia="Times New Roman" w:cs="Times New Roman"/>
          <w:color w:val="000000"/>
          <w:lang w:val="en-AU"/>
        </w:rPr>
        <w:br w:type="page"/>
      </w:r>
    </w:p>
    <w:p w:rsidR="00D73958" w:rsidRDefault="00D73958" w:rsidP="00D73958">
      <w:pPr>
        <w:autoSpaceDE w:val="0"/>
        <w:autoSpaceDN w:val="0"/>
        <w:adjustRightInd w:val="0"/>
        <w:spacing w:after="120" w:line="240" w:lineRule="auto"/>
        <w:rPr>
          <w:rFonts w:eastAsia="Times New Roman" w:cs="Times New Roman"/>
          <w:color w:val="000000"/>
          <w:lang w:val="en-AU"/>
        </w:rPr>
      </w:pPr>
      <w:r>
        <w:rPr>
          <w:rFonts w:eastAsia="Times New Roman" w:cs="Times New Roman"/>
          <w:color w:val="000000"/>
          <w:lang w:val="en-AU"/>
        </w:rPr>
        <w:lastRenderedPageBreak/>
        <w:t xml:space="preserve">Below: Reddish brown radioactive waste at the back stacked up exposed to the weather </w:t>
      </w:r>
    </w:p>
    <w:p w:rsidR="00D73958" w:rsidRDefault="00D73958" w:rsidP="00D73958">
      <w:pPr>
        <w:autoSpaceDE w:val="0"/>
        <w:autoSpaceDN w:val="0"/>
        <w:adjustRightInd w:val="0"/>
        <w:spacing w:after="120" w:line="240" w:lineRule="auto"/>
        <w:jc w:val="center"/>
        <w:rPr>
          <w:rFonts w:eastAsia="Times New Roman" w:cs="Times New Roman"/>
          <w:color w:val="000000"/>
          <w:lang w:val="en-AU"/>
        </w:rPr>
      </w:pPr>
      <w:r>
        <w:rPr>
          <w:noProof/>
        </w:rPr>
        <w:drawing>
          <wp:inline distT="0" distB="0" distL="0" distR="0" wp14:anchorId="7C0C6B83" wp14:editId="03857CFA">
            <wp:extent cx="5244460" cy="2052812"/>
            <wp:effectExtent l="19050" t="1905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1383" cy="2055522"/>
                    </a:xfrm>
                    <a:prstGeom prst="rect">
                      <a:avLst/>
                    </a:prstGeom>
                    <a:noFill/>
                    <a:ln>
                      <a:solidFill>
                        <a:schemeClr val="tx1"/>
                      </a:solidFill>
                    </a:ln>
                  </pic:spPr>
                </pic:pic>
              </a:graphicData>
            </a:graphic>
          </wp:inline>
        </w:drawing>
      </w:r>
    </w:p>
    <w:p w:rsidR="00D73958" w:rsidRDefault="00D73958" w:rsidP="00D73958">
      <w:pPr>
        <w:autoSpaceDE w:val="0"/>
        <w:autoSpaceDN w:val="0"/>
        <w:adjustRightInd w:val="0"/>
        <w:spacing w:after="120" w:line="240" w:lineRule="auto"/>
        <w:rPr>
          <w:rFonts w:eastAsia="Times New Roman" w:cs="Times New Roman"/>
          <w:color w:val="000000"/>
          <w:lang w:val="en-AU"/>
        </w:rPr>
      </w:pPr>
      <w:r>
        <w:rPr>
          <w:noProof/>
        </w:rPr>
        <w:drawing>
          <wp:inline distT="0" distB="0" distL="0" distR="0" wp14:anchorId="33182404" wp14:editId="402A72D6">
            <wp:extent cx="5731510" cy="1950085"/>
            <wp:effectExtent l="19050" t="19050" r="215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50085"/>
                    </a:xfrm>
                    <a:prstGeom prst="rect">
                      <a:avLst/>
                    </a:prstGeom>
                    <a:noFill/>
                    <a:ln>
                      <a:solidFill>
                        <a:schemeClr val="tx1"/>
                      </a:solidFill>
                    </a:ln>
                  </pic:spPr>
                </pic:pic>
              </a:graphicData>
            </a:graphic>
          </wp:inline>
        </w:drawing>
      </w:r>
    </w:p>
    <w:p w:rsidR="00D73958" w:rsidRDefault="00D73958" w:rsidP="00D73958">
      <w:pPr>
        <w:autoSpaceDE w:val="0"/>
        <w:autoSpaceDN w:val="0"/>
        <w:adjustRightInd w:val="0"/>
        <w:spacing w:after="120" w:line="240" w:lineRule="auto"/>
        <w:rPr>
          <w:rFonts w:eastAsia="Times New Roman" w:cs="Times New Roman"/>
          <w:color w:val="000000"/>
          <w:lang w:val="en-AU"/>
        </w:rPr>
      </w:pPr>
      <w:r>
        <w:rPr>
          <w:rFonts w:eastAsia="Times New Roman" w:cs="Times New Roman"/>
          <w:color w:val="000000"/>
          <w:lang w:val="en-AU"/>
        </w:rPr>
        <w:t>Above – Scheduled waste supposed to be commercialised stacked up near the LAMP</w:t>
      </w:r>
    </w:p>
    <w:p w:rsidR="00D73958" w:rsidRDefault="00F952DC" w:rsidP="00D73958">
      <w:pPr>
        <w:spacing w:after="0" w:line="240" w:lineRule="auto"/>
        <w:rPr>
          <w:rFonts w:eastAsia="Times New Roman" w:cs="Times New Roman"/>
          <w:color w:val="000000"/>
          <w:lang w:val="en-AU"/>
        </w:rPr>
      </w:pPr>
      <w:r>
        <w:rPr>
          <w:noProof/>
        </w:rPr>
        <w:drawing>
          <wp:inline distT="0" distB="0" distL="0" distR="0">
            <wp:extent cx="5731510" cy="35477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47745"/>
                    </a:xfrm>
                    <a:prstGeom prst="rect">
                      <a:avLst/>
                    </a:prstGeom>
                    <a:noFill/>
                    <a:ln>
                      <a:noFill/>
                    </a:ln>
                  </pic:spPr>
                </pic:pic>
              </a:graphicData>
            </a:graphic>
          </wp:inline>
        </w:drawing>
      </w:r>
    </w:p>
    <w:p w:rsidR="00F952DC" w:rsidRDefault="00F952DC" w:rsidP="00D73958">
      <w:pPr>
        <w:spacing w:after="0" w:line="240" w:lineRule="auto"/>
        <w:rPr>
          <w:rFonts w:eastAsia="Times New Roman" w:cs="Times New Roman"/>
          <w:color w:val="000000"/>
          <w:lang w:val="en-AU"/>
        </w:rPr>
      </w:pPr>
      <w:r>
        <w:rPr>
          <w:rFonts w:eastAsia="Times New Roman" w:cs="Times New Roman"/>
          <w:color w:val="000000"/>
          <w:lang w:val="en-AU"/>
        </w:rPr>
        <w:t>Drone view of the LAMP (top right hand corner) with its waste storage dams to the right.  Reddish brown piles are radioactive waste.  Site at the bottom right corner is the proposed location for the permanent disposal facility for the radioactive waste.  Image taken August 2022.</w:t>
      </w:r>
    </w:p>
    <w:p w:rsidR="00685F62" w:rsidRDefault="00685F62" w:rsidP="00D73958">
      <w:pPr>
        <w:spacing w:after="0" w:line="240" w:lineRule="auto"/>
        <w:rPr>
          <w:rFonts w:eastAsia="Times New Roman" w:cs="Times New Roman"/>
          <w:color w:val="000000"/>
          <w:lang w:val="en-AU"/>
        </w:rPr>
      </w:pPr>
      <w:r>
        <w:rPr>
          <w:rFonts w:eastAsia="Times New Roman" w:cs="Times New Roman"/>
          <w:color w:val="000000"/>
          <w:lang w:val="en-AU"/>
        </w:rPr>
        <w:lastRenderedPageBreak/>
        <w:t>Drone view of the peat swamp location for the permanent disposal facility for the radioactive waste.  Image taken August 2022.</w:t>
      </w:r>
    </w:p>
    <w:p w:rsidR="00F952DC" w:rsidRDefault="00F952DC" w:rsidP="00D73958">
      <w:pPr>
        <w:spacing w:after="0" w:line="240" w:lineRule="auto"/>
        <w:rPr>
          <w:rFonts w:eastAsia="Times New Roman" w:cs="Times New Roman"/>
          <w:color w:val="000000"/>
          <w:lang w:val="en-AU"/>
        </w:rPr>
      </w:pPr>
      <w:r>
        <w:rPr>
          <w:noProof/>
        </w:rPr>
        <w:drawing>
          <wp:inline distT="0" distB="0" distL="0" distR="0">
            <wp:extent cx="5731510" cy="32251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sectPr w:rsidR="00F952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958"/>
    <w:rsid w:val="00613C39"/>
    <w:rsid w:val="00685F62"/>
    <w:rsid w:val="008C1091"/>
    <w:rsid w:val="00D73958"/>
    <w:rsid w:val="00F81D5D"/>
    <w:rsid w:val="00F952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68B1"/>
  <w15:chartTrackingRefBased/>
  <w15:docId w15:val="{79303FD1-2E9E-4587-B8D1-87CE8506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958"/>
    <w:pPr>
      <w:widowControl w:val="0"/>
      <w:jc w:val="both"/>
    </w:pPr>
    <w:rPr>
      <w:rFonts w:ascii="DengXian" w:eastAsia="DengXian" w:hAnsi="DengXian" w:cs="DengXi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130</Words>
  <Characters>743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61477890764</dc:creator>
  <cp:keywords/>
  <dc:description/>
  <cp:lastModifiedBy>61477890764</cp:lastModifiedBy>
  <cp:revision>3</cp:revision>
  <dcterms:created xsi:type="dcterms:W3CDTF">2023-03-07T07:02:00Z</dcterms:created>
  <dcterms:modified xsi:type="dcterms:W3CDTF">2023-03-07T08:20:00Z</dcterms:modified>
</cp:coreProperties>
</file>