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9B68" w14:textId="77777777" w:rsidR="00F83898" w:rsidRPr="00142B18" w:rsidRDefault="005D554F" w:rsidP="008B0E22">
      <w:pPr>
        <w:bidi w:val="0"/>
        <w:spacing w:after="0" w:line="360" w:lineRule="auto"/>
        <w:jc w:val="right"/>
        <w:rPr>
          <w:rFonts w:asciiTheme="majorBidi" w:eastAsia="Times New Roman" w:hAnsiTheme="majorBidi" w:cstheme="majorBidi"/>
          <w:color w:val="000000"/>
          <w:sz w:val="24"/>
          <w:szCs w:val="24"/>
        </w:rPr>
      </w:pPr>
      <w:r w:rsidRPr="00142B18">
        <w:rPr>
          <w:rFonts w:asciiTheme="majorBidi" w:eastAsia="Times New Roman" w:hAnsiTheme="majorBidi" w:cstheme="majorBidi"/>
          <w:color w:val="000000"/>
          <w:sz w:val="24"/>
          <w:szCs w:val="24"/>
        </w:rPr>
        <w:t xml:space="preserve">Date:  </w:t>
      </w:r>
      <w:r w:rsidR="00137DDC" w:rsidRPr="00142B18">
        <w:rPr>
          <w:rFonts w:asciiTheme="majorBidi" w:eastAsia="Times New Roman" w:hAnsiTheme="majorBidi" w:cstheme="majorBidi"/>
          <w:color w:val="000000"/>
          <w:sz w:val="24"/>
          <w:szCs w:val="24"/>
        </w:rPr>
        <w:t>April 04</w:t>
      </w:r>
      <w:r w:rsidR="008606CE" w:rsidRPr="00142B18">
        <w:rPr>
          <w:rFonts w:asciiTheme="majorBidi" w:eastAsia="Times New Roman" w:hAnsiTheme="majorBidi" w:cstheme="majorBidi"/>
          <w:color w:val="000000"/>
          <w:sz w:val="24"/>
          <w:szCs w:val="24"/>
        </w:rPr>
        <w:t xml:space="preserve">, </w:t>
      </w:r>
      <w:r w:rsidR="008B0E22" w:rsidRPr="00142B18">
        <w:rPr>
          <w:rFonts w:asciiTheme="majorBidi" w:eastAsia="Times New Roman" w:hAnsiTheme="majorBidi" w:cstheme="majorBidi"/>
          <w:color w:val="000000"/>
          <w:sz w:val="24"/>
          <w:szCs w:val="24"/>
        </w:rPr>
        <w:t>202</w:t>
      </w:r>
      <w:r w:rsidR="008B0E22">
        <w:rPr>
          <w:rFonts w:asciiTheme="majorBidi" w:eastAsia="Times New Roman" w:hAnsiTheme="majorBidi" w:cstheme="majorBidi"/>
          <w:color w:val="000000"/>
          <w:sz w:val="24"/>
          <w:szCs w:val="24"/>
        </w:rPr>
        <w:t>3</w:t>
      </w:r>
    </w:p>
    <w:p w14:paraId="3A6D9B2E" w14:textId="77777777" w:rsidR="00F83898" w:rsidRPr="00142B18" w:rsidRDefault="00137DDC" w:rsidP="00B507D7">
      <w:pPr>
        <w:bidi w:val="0"/>
        <w:spacing w:after="0" w:line="360" w:lineRule="auto"/>
        <w:jc w:val="right"/>
        <w:rPr>
          <w:rFonts w:asciiTheme="majorBidi" w:eastAsia="Times New Roman" w:hAnsiTheme="majorBidi" w:cstheme="majorBidi"/>
          <w:color w:val="000000"/>
          <w:sz w:val="24"/>
          <w:szCs w:val="24"/>
          <w:rtl/>
        </w:rPr>
      </w:pPr>
      <w:r w:rsidRPr="00142B18">
        <w:rPr>
          <w:rFonts w:asciiTheme="majorBidi" w:eastAsia="Times New Roman" w:hAnsiTheme="majorBidi" w:cstheme="majorBidi"/>
          <w:color w:val="000000"/>
          <w:sz w:val="24"/>
          <w:szCs w:val="24"/>
        </w:rPr>
        <w:t>Nisan 13</w:t>
      </w:r>
      <w:r w:rsidR="005D554F" w:rsidRPr="00142B18">
        <w:rPr>
          <w:rFonts w:asciiTheme="majorBidi" w:eastAsia="Times New Roman" w:hAnsiTheme="majorBidi" w:cstheme="majorBidi"/>
          <w:color w:val="000000"/>
          <w:sz w:val="24"/>
          <w:szCs w:val="24"/>
        </w:rPr>
        <w:t xml:space="preserve">, </w:t>
      </w:r>
      <w:r w:rsidR="007E34BA" w:rsidRPr="00142B18">
        <w:rPr>
          <w:rFonts w:asciiTheme="majorBidi" w:eastAsia="Times New Roman" w:hAnsiTheme="majorBidi" w:cstheme="majorBidi"/>
          <w:color w:val="000000"/>
          <w:sz w:val="24"/>
          <w:szCs w:val="24"/>
        </w:rPr>
        <w:t>5783</w:t>
      </w:r>
    </w:p>
    <w:p w14:paraId="19E7089B" w14:textId="77777777" w:rsidR="00E6239C" w:rsidRPr="00142B18" w:rsidRDefault="005D554F" w:rsidP="00B507D7">
      <w:pPr>
        <w:bidi w:val="0"/>
        <w:spacing w:before="240" w:line="360" w:lineRule="auto"/>
        <w:rPr>
          <w:rFonts w:asciiTheme="majorBidi" w:eastAsia="Times New Roman" w:hAnsiTheme="majorBidi" w:cstheme="majorBidi"/>
          <w:color w:val="000000"/>
          <w:sz w:val="24"/>
          <w:szCs w:val="24"/>
        </w:rPr>
      </w:pPr>
      <w:r w:rsidRPr="00142B18">
        <w:rPr>
          <w:rFonts w:asciiTheme="majorBidi" w:eastAsia="Times New Roman" w:hAnsiTheme="majorBidi" w:cstheme="majorBidi"/>
          <w:color w:val="000000"/>
          <w:sz w:val="24"/>
          <w:szCs w:val="24"/>
        </w:rPr>
        <w:t>To: M</w:t>
      </w:r>
      <w:r w:rsidR="00137DDC" w:rsidRPr="00142B18">
        <w:rPr>
          <w:rFonts w:asciiTheme="majorBidi" w:eastAsia="Times New Roman" w:hAnsiTheme="majorBidi" w:cstheme="majorBidi"/>
          <w:color w:val="000000"/>
          <w:sz w:val="24"/>
          <w:szCs w:val="24"/>
        </w:rPr>
        <w:t>r</w:t>
      </w:r>
      <w:r w:rsidRPr="00142B18">
        <w:rPr>
          <w:rFonts w:asciiTheme="majorBidi" w:eastAsia="Times New Roman" w:hAnsiTheme="majorBidi" w:cstheme="majorBidi"/>
          <w:color w:val="000000"/>
          <w:sz w:val="24"/>
          <w:szCs w:val="24"/>
        </w:rPr>
        <w:t xml:space="preserve">. </w:t>
      </w:r>
      <w:r w:rsidR="00137DDC" w:rsidRPr="00142B18">
        <w:rPr>
          <w:rFonts w:asciiTheme="majorBidi" w:eastAsia="Times New Roman" w:hAnsiTheme="majorBidi" w:cstheme="majorBidi"/>
          <w:color w:val="000000"/>
          <w:sz w:val="24"/>
          <w:szCs w:val="24"/>
        </w:rPr>
        <w:t>Tomoya Obokata,</w:t>
      </w:r>
      <w:r w:rsidRPr="00142B18">
        <w:rPr>
          <w:rFonts w:asciiTheme="majorBidi" w:eastAsia="Times New Roman" w:hAnsiTheme="majorBidi" w:cstheme="majorBidi"/>
          <w:color w:val="000000"/>
          <w:sz w:val="24"/>
          <w:szCs w:val="24"/>
        </w:rPr>
        <w:t xml:space="preserve"> </w:t>
      </w:r>
      <w:r w:rsidR="00107196" w:rsidRPr="00142B18">
        <w:rPr>
          <w:rFonts w:asciiTheme="majorBidi" w:eastAsia="Times New Roman" w:hAnsiTheme="majorBidi" w:cstheme="majorBidi"/>
          <w:color w:val="000000"/>
          <w:sz w:val="24"/>
          <w:szCs w:val="24"/>
        </w:rPr>
        <w:t xml:space="preserve">Special Rapporteur on contemporary forms of </w:t>
      </w:r>
      <w:r w:rsidR="00137DDC" w:rsidRPr="00142B18">
        <w:rPr>
          <w:rFonts w:asciiTheme="majorBidi" w:eastAsia="Times New Roman" w:hAnsiTheme="majorBidi" w:cstheme="majorBidi"/>
          <w:color w:val="000000"/>
          <w:sz w:val="24"/>
          <w:szCs w:val="24"/>
        </w:rPr>
        <w:t>slavery, including its causes and consequences</w:t>
      </w:r>
    </w:p>
    <w:p w14:paraId="4F41F46E" w14:textId="77777777" w:rsidR="00E6239C" w:rsidRPr="00142B18" w:rsidRDefault="005D554F" w:rsidP="00B507D7">
      <w:pPr>
        <w:bidi w:val="0"/>
        <w:spacing w:before="240" w:line="360" w:lineRule="auto"/>
        <w:jc w:val="both"/>
        <w:rPr>
          <w:rFonts w:asciiTheme="majorBidi" w:eastAsia="Times New Roman" w:hAnsiTheme="majorBidi" w:cstheme="majorBidi"/>
          <w:color w:val="000000"/>
          <w:sz w:val="24"/>
          <w:szCs w:val="24"/>
        </w:rPr>
      </w:pPr>
      <w:r w:rsidRPr="00142B18">
        <w:rPr>
          <w:rFonts w:asciiTheme="majorBidi" w:eastAsia="Times New Roman" w:hAnsiTheme="majorBidi" w:cstheme="majorBidi"/>
          <w:color w:val="000000"/>
          <w:sz w:val="24"/>
          <w:szCs w:val="24"/>
        </w:rPr>
        <w:t xml:space="preserve">Subject: </w:t>
      </w:r>
      <w:r w:rsidRPr="00142B18">
        <w:rPr>
          <w:rFonts w:asciiTheme="majorBidi" w:eastAsia="Times New Roman" w:hAnsiTheme="majorBidi" w:cstheme="majorBidi"/>
          <w:b/>
          <w:bCs/>
          <w:color w:val="000000"/>
          <w:sz w:val="24"/>
          <w:szCs w:val="24"/>
          <w:u w:val="single"/>
        </w:rPr>
        <w:t xml:space="preserve">The State of Israel's </w:t>
      </w:r>
      <w:r w:rsidR="00137DDC" w:rsidRPr="00142B18">
        <w:rPr>
          <w:rFonts w:asciiTheme="majorBidi" w:eastAsia="Times New Roman" w:hAnsiTheme="majorBidi" w:cstheme="majorBidi"/>
          <w:b/>
          <w:bCs/>
          <w:color w:val="000000"/>
          <w:sz w:val="24"/>
          <w:szCs w:val="24"/>
          <w:u w:val="single"/>
        </w:rPr>
        <w:t xml:space="preserve">submission </w:t>
      </w:r>
      <w:r w:rsidRPr="00142B18">
        <w:rPr>
          <w:rFonts w:asciiTheme="majorBidi" w:eastAsia="Times New Roman" w:hAnsiTheme="majorBidi" w:cstheme="majorBidi"/>
          <w:b/>
          <w:bCs/>
          <w:color w:val="000000"/>
          <w:sz w:val="24"/>
          <w:szCs w:val="24"/>
          <w:u w:val="single"/>
        </w:rPr>
        <w:t xml:space="preserve">to the </w:t>
      </w:r>
      <w:r w:rsidR="00107196" w:rsidRPr="00142B18">
        <w:rPr>
          <w:rFonts w:asciiTheme="majorBidi" w:eastAsia="Times New Roman" w:hAnsiTheme="majorBidi" w:cstheme="majorBidi"/>
          <w:b/>
          <w:bCs/>
          <w:color w:val="000000"/>
          <w:sz w:val="24"/>
          <w:szCs w:val="24"/>
          <w:u w:val="single"/>
        </w:rPr>
        <w:t xml:space="preserve">Special Rapporteur on contemporary forms of </w:t>
      </w:r>
      <w:r w:rsidR="00137DDC" w:rsidRPr="00142B18">
        <w:rPr>
          <w:rFonts w:asciiTheme="majorBidi" w:eastAsia="Times New Roman" w:hAnsiTheme="majorBidi" w:cstheme="majorBidi"/>
          <w:b/>
          <w:bCs/>
          <w:color w:val="000000"/>
          <w:sz w:val="24"/>
          <w:szCs w:val="24"/>
          <w:u w:val="single"/>
        </w:rPr>
        <w:t>slavery, including its causes and consequences'</w:t>
      </w:r>
      <w:r w:rsidRPr="00142B18">
        <w:rPr>
          <w:rFonts w:asciiTheme="majorBidi" w:eastAsia="Times New Roman" w:hAnsiTheme="majorBidi" w:cstheme="majorBidi"/>
          <w:b/>
          <w:bCs/>
          <w:color w:val="000000"/>
          <w:sz w:val="24"/>
          <w:szCs w:val="24"/>
          <w:u w:val="single"/>
        </w:rPr>
        <w:t xml:space="preserve"> </w:t>
      </w:r>
      <w:r w:rsidR="00137DDC" w:rsidRPr="00142B18">
        <w:rPr>
          <w:rFonts w:asciiTheme="majorBidi" w:eastAsia="Times New Roman" w:hAnsiTheme="majorBidi" w:cstheme="majorBidi"/>
          <w:b/>
          <w:bCs/>
          <w:color w:val="000000"/>
          <w:sz w:val="24"/>
          <w:szCs w:val="24"/>
          <w:u w:val="single"/>
        </w:rPr>
        <w:t xml:space="preserve">report </w:t>
      </w:r>
      <w:r w:rsidRPr="00142B18">
        <w:rPr>
          <w:rFonts w:asciiTheme="majorBidi" w:eastAsia="Times New Roman" w:hAnsiTheme="majorBidi" w:cstheme="majorBidi"/>
          <w:b/>
          <w:bCs/>
          <w:color w:val="000000"/>
          <w:sz w:val="24"/>
          <w:szCs w:val="24"/>
          <w:u w:val="single"/>
        </w:rPr>
        <w:t xml:space="preserve">on </w:t>
      </w:r>
      <w:r w:rsidR="00107196" w:rsidRPr="00142B18">
        <w:rPr>
          <w:rFonts w:asciiTheme="majorBidi" w:eastAsia="Times New Roman" w:hAnsiTheme="majorBidi" w:cstheme="majorBidi"/>
          <w:b/>
          <w:bCs/>
          <w:color w:val="000000"/>
          <w:sz w:val="24"/>
          <w:szCs w:val="24"/>
          <w:u w:val="single"/>
        </w:rPr>
        <w:t xml:space="preserve">the </w:t>
      </w:r>
      <w:r w:rsidR="00137DDC" w:rsidRPr="00142B18">
        <w:rPr>
          <w:rFonts w:asciiTheme="majorBidi" w:eastAsia="Times New Roman" w:hAnsiTheme="majorBidi" w:cstheme="majorBidi"/>
          <w:b/>
          <w:bCs/>
          <w:color w:val="000000"/>
          <w:sz w:val="24"/>
          <w:szCs w:val="24"/>
          <w:u w:val="single"/>
        </w:rPr>
        <w:t>use of technology in facilitating and preventing contemporary forms of slavery</w:t>
      </w:r>
    </w:p>
    <w:p w14:paraId="304AFCCC" w14:textId="77777777" w:rsidR="009F7BF7" w:rsidRPr="00142B18" w:rsidRDefault="005D554F" w:rsidP="00B507D7">
      <w:pPr>
        <w:bidi w:val="0"/>
        <w:spacing w:before="240" w:line="360" w:lineRule="auto"/>
        <w:ind w:right="34"/>
        <w:jc w:val="both"/>
        <w:rPr>
          <w:rFonts w:asciiTheme="majorBidi" w:hAnsiTheme="majorBidi" w:cstheme="majorBidi"/>
          <w:sz w:val="24"/>
          <w:szCs w:val="24"/>
        </w:rPr>
      </w:pPr>
      <w:r w:rsidRPr="00142B18">
        <w:rPr>
          <w:rFonts w:asciiTheme="majorBidi" w:eastAsia="Times New Roman" w:hAnsiTheme="majorBidi" w:cstheme="majorBidi"/>
          <w:color w:val="000000"/>
          <w:sz w:val="24"/>
          <w:szCs w:val="24"/>
        </w:rPr>
        <w:t>The State of Israel respectfully submits its contribution in relation to the above-mentioned questionnaire.</w:t>
      </w:r>
      <w:r w:rsidR="000A0DBF" w:rsidRPr="00142B18">
        <w:rPr>
          <w:rFonts w:asciiTheme="majorBidi" w:hAnsiTheme="majorBidi" w:cstheme="majorBidi"/>
          <w:sz w:val="24"/>
          <w:szCs w:val="24"/>
        </w:rPr>
        <w:t xml:space="preserve"> </w:t>
      </w:r>
    </w:p>
    <w:p w14:paraId="47D0F9F9" w14:textId="77777777" w:rsidR="001234E2" w:rsidRPr="0047693D" w:rsidRDefault="001234E2" w:rsidP="0047693D">
      <w:pPr>
        <w:autoSpaceDE w:val="0"/>
        <w:autoSpaceDN w:val="0"/>
        <w:bidi w:val="0"/>
        <w:adjustRightInd w:val="0"/>
        <w:spacing w:after="0" w:line="360" w:lineRule="auto"/>
        <w:jc w:val="both"/>
        <w:rPr>
          <w:rFonts w:asciiTheme="majorBidi" w:hAnsiTheme="majorBidi" w:cstheme="majorBidi"/>
          <w:color w:val="000000"/>
          <w:sz w:val="24"/>
          <w:szCs w:val="24"/>
          <w:u w:val="single"/>
        </w:rPr>
      </w:pPr>
      <w:bookmarkStart w:id="0" w:name="_Toc95067002"/>
      <w:r w:rsidRPr="0047693D">
        <w:rPr>
          <w:rFonts w:asciiTheme="majorBidi" w:hAnsiTheme="majorBidi" w:cstheme="majorBidi"/>
          <w:color w:val="000000"/>
          <w:sz w:val="24"/>
          <w:szCs w:val="24"/>
          <w:u w:val="single"/>
        </w:rPr>
        <w:t>Development of the Child Online Protection Bureau</w:t>
      </w:r>
      <w:bookmarkEnd w:id="0"/>
      <w:r w:rsidR="00321AF4">
        <w:rPr>
          <w:rFonts w:asciiTheme="majorBidi" w:hAnsiTheme="majorBidi" w:cstheme="majorBidi"/>
          <w:color w:val="000000"/>
          <w:sz w:val="24"/>
          <w:szCs w:val="24"/>
          <w:u w:val="single"/>
        </w:rPr>
        <w:t xml:space="preserve"> – Unit 105</w:t>
      </w:r>
    </w:p>
    <w:p w14:paraId="37129375" w14:textId="77777777" w:rsidR="00586254" w:rsidRDefault="001234E2" w:rsidP="00AC5879">
      <w:pPr>
        <w:pStyle w:val="ListParagraph"/>
        <w:numPr>
          <w:ilvl w:val="0"/>
          <w:numId w:val="24"/>
        </w:numPr>
        <w:bidi w:val="0"/>
        <w:spacing w:line="360" w:lineRule="auto"/>
        <w:ind w:left="0"/>
        <w:jc w:val="both"/>
        <w:rPr>
          <w:rFonts w:asciiTheme="majorBidi" w:hAnsiTheme="majorBidi" w:cstheme="majorBidi"/>
          <w:sz w:val="24"/>
          <w:szCs w:val="24"/>
        </w:rPr>
      </w:pPr>
      <w:r w:rsidRPr="0047693D">
        <w:rPr>
          <w:rFonts w:asciiTheme="majorBidi" w:hAnsiTheme="majorBidi" w:cstheme="majorBidi"/>
          <w:sz w:val="24"/>
          <w:szCs w:val="24"/>
        </w:rPr>
        <w:t>A national program for the prevention of violence and crime against children and teenagers online</w:t>
      </w:r>
      <w:r w:rsidR="00FA242D" w:rsidRPr="000428C2">
        <w:rPr>
          <w:rFonts w:asciiTheme="majorBidi" w:hAnsiTheme="majorBidi" w:cstheme="majorBidi"/>
          <w:sz w:val="24"/>
          <w:szCs w:val="24"/>
        </w:rPr>
        <w:t xml:space="preserve"> started its operations in February 2018</w:t>
      </w:r>
      <w:r w:rsidR="00586254" w:rsidRPr="00586254">
        <w:rPr>
          <w:rFonts w:asciiTheme="majorBidi" w:hAnsiTheme="majorBidi" w:cstheme="majorBidi"/>
          <w:sz w:val="24"/>
          <w:szCs w:val="24"/>
        </w:rPr>
        <w:t xml:space="preserve"> </w:t>
      </w:r>
      <w:r w:rsidR="00586254" w:rsidRPr="0047693D">
        <w:rPr>
          <w:rFonts w:asciiTheme="majorBidi" w:hAnsiTheme="majorBidi" w:cstheme="majorBidi"/>
          <w:sz w:val="24"/>
          <w:szCs w:val="24"/>
        </w:rPr>
        <w:t xml:space="preserve">as part of Government Resolution No. 1006, from January 17, </w:t>
      </w:r>
      <w:proofErr w:type="gramStart"/>
      <w:r w:rsidR="00586254" w:rsidRPr="0047693D">
        <w:rPr>
          <w:rFonts w:asciiTheme="majorBidi" w:hAnsiTheme="majorBidi" w:cstheme="majorBidi"/>
          <w:sz w:val="24"/>
          <w:szCs w:val="24"/>
        </w:rPr>
        <w:t>2016</w:t>
      </w:r>
      <w:proofErr w:type="gramEnd"/>
      <w:r w:rsidR="00586254" w:rsidRPr="0047693D">
        <w:rPr>
          <w:rFonts w:asciiTheme="majorBidi" w:hAnsiTheme="majorBidi" w:cstheme="majorBidi"/>
          <w:sz w:val="24"/>
          <w:szCs w:val="24"/>
        </w:rPr>
        <w:t xml:space="preserve"> and Government Resolution No. 1972, from September 27, 2016.</w:t>
      </w:r>
      <w:r w:rsidRPr="0047693D">
        <w:rPr>
          <w:rFonts w:asciiTheme="majorBidi" w:hAnsiTheme="majorBidi" w:cstheme="majorBidi"/>
          <w:sz w:val="24"/>
          <w:szCs w:val="24"/>
        </w:rPr>
        <w:t xml:space="preserve"> The program includes representatives of the </w:t>
      </w:r>
      <w:r w:rsidR="00586254">
        <w:rPr>
          <w:rFonts w:asciiTheme="majorBidi" w:hAnsiTheme="majorBidi" w:cstheme="majorBidi"/>
          <w:sz w:val="24"/>
          <w:szCs w:val="24"/>
        </w:rPr>
        <w:t>P</w:t>
      </w:r>
      <w:r w:rsidRPr="0047693D">
        <w:rPr>
          <w:rFonts w:asciiTheme="majorBidi" w:hAnsiTheme="majorBidi" w:cstheme="majorBidi"/>
          <w:sz w:val="24"/>
          <w:szCs w:val="24"/>
        </w:rPr>
        <w:t xml:space="preserve">olice and </w:t>
      </w:r>
      <w:r w:rsidR="00586254">
        <w:rPr>
          <w:rFonts w:asciiTheme="majorBidi" w:hAnsiTheme="majorBidi" w:cstheme="majorBidi"/>
          <w:sz w:val="24"/>
          <w:szCs w:val="24"/>
        </w:rPr>
        <w:t xml:space="preserve">the </w:t>
      </w:r>
      <w:r w:rsidRPr="0047693D">
        <w:rPr>
          <w:rFonts w:asciiTheme="majorBidi" w:hAnsiTheme="majorBidi" w:cstheme="majorBidi"/>
          <w:sz w:val="24"/>
          <w:szCs w:val="24"/>
        </w:rPr>
        <w:t>M</w:t>
      </w:r>
      <w:r w:rsidR="0070771D" w:rsidRPr="000428C2">
        <w:rPr>
          <w:rFonts w:asciiTheme="majorBidi" w:hAnsiTheme="majorBidi" w:cstheme="majorBidi"/>
          <w:sz w:val="24"/>
          <w:szCs w:val="24"/>
        </w:rPr>
        <w:t>inistr</w:t>
      </w:r>
      <w:r w:rsidR="00586254">
        <w:rPr>
          <w:rFonts w:asciiTheme="majorBidi" w:hAnsiTheme="majorBidi" w:cstheme="majorBidi"/>
          <w:sz w:val="24"/>
          <w:szCs w:val="24"/>
        </w:rPr>
        <w:t>ies</w:t>
      </w:r>
      <w:r w:rsidR="0070771D" w:rsidRPr="000428C2">
        <w:rPr>
          <w:rFonts w:asciiTheme="majorBidi" w:hAnsiTheme="majorBidi" w:cstheme="majorBidi"/>
          <w:sz w:val="24"/>
          <w:szCs w:val="24"/>
        </w:rPr>
        <w:t xml:space="preserve"> of </w:t>
      </w:r>
      <w:r w:rsidRPr="0047693D">
        <w:rPr>
          <w:rFonts w:asciiTheme="majorBidi" w:hAnsiTheme="majorBidi" w:cstheme="majorBidi"/>
          <w:sz w:val="24"/>
          <w:szCs w:val="24"/>
        </w:rPr>
        <w:t>P</w:t>
      </w:r>
      <w:r w:rsidR="0070771D" w:rsidRPr="000428C2">
        <w:rPr>
          <w:rFonts w:asciiTheme="majorBidi" w:hAnsiTheme="majorBidi" w:cstheme="majorBidi"/>
          <w:sz w:val="24"/>
          <w:szCs w:val="24"/>
        </w:rPr>
        <w:t xml:space="preserve">ublic </w:t>
      </w:r>
      <w:r w:rsidRPr="0047693D">
        <w:rPr>
          <w:rFonts w:asciiTheme="majorBidi" w:hAnsiTheme="majorBidi" w:cstheme="majorBidi"/>
          <w:sz w:val="24"/>
          <w:szCs w:val="24"/>
        </w:rPr>
        <w:t>S</w:t>
      </w:r>
      <w:r w:rsidR="0070771D" w:rsidRPr="000428C2">
        <w:rPr>
          <w:rFonts w:asciiTheme="majorBidi" w:hAnsiTheme="majorBidi" w:cstheme="majorBidi"/>
          <w:sz w:val="24"/>
          <w:szCs w:val="24"/>
        </w:rPr>
        <w:t>ecurity</w:t>
      </w:r>
      <w:r w:rsidRPr="0047693D">
        <w:rPr>
          <w:rFonts w:asciiTheme="majorBidi" w:hAnsiTheme="majorBidi" w:cstheme="majorBidi"/>
          <w:sz w:val="24"/>
          <w:szCs w:val="24"/>
        </w:rPr>
        <w:t>, Education, J</w:t>
      </w:r>
      <w:r w:rsidR="00D711D8" w:rsidRPr="0047693D">
        <w:rPr>
          <w:rFonts w:asciiTheme="majorBidi" w:hAnsiTheme="majorBidi" w:cstheme="majorBidi"/>
          <w:sz w:val="24"/>
          <w:szCs w:val="24"/>
        </w:rPr>
        <w:t>ustice</w:t>
      </w:r>
      <w:r w:rsidRPr="0047693D">
        <w:rPr>
          <w:rFonts w:asciiTheme="majorBidi" w:hAnsiTheme="majorBidi" w:cstheme="majorBidi"/>
          <w:sz w:val="24"/>
          <w:szCs w:val="24"/>
        </w:rPr>
        <w:t>, W</w:t>
      </w:r>
      <w:r w:rsidR="00D711D8" w:rsidRPr="0047693D">
        <w:rPr>
          <w:rFonts w:asciiTheme="majorBidi" w:hAnsiTheme="majorBidi" w:cstheme="majorBidi"/>
          <w:sz w:val="24"/>
          <w:szCs w:val="24"/>
        </w:rPr>
        <w:t xml:space="preserve">elfare and </w:t>
      </w:r>
      <w:r w:rsidRPr="0047693D">
        <w:rPr>
          <w:rFonts w:asciiTheme="majorBidi" w:hAnsiTheme="majorBidi" w:cstheme="majorBidi"/>
          <w:sz w:val="24"/>
          <w:szCs w:val="24"/>
        </w:rPr>
        <w:t>S</w:t>
      </w:r>
      <w:r w:rsidR="00D711D8" w:rsidRPr="0047693D">
        <w:rPr>
          <w:rFonts w:asciiTheme="majorBidi" w:hAnsiTheme="majorBidi" w:cstheme="majorBidi"/>
          <w:sz w:val="24"/>
          <w:szCs w:val="24"/>
        </w:rPr>
        <w:t xml:space="preserve">ocial </w:t>
      </w:r>
      <w:r w:rsidRPr="0047693D">
        <w:rPr>
          <w:rFonts w:asciiTheme="majorBidi" w:hAnsiTheme="majorBidi" w:cstheme="majorBidi"/>
          <w:sz w:val="24"/>
          <w:szCs w:val="24"/>
        </w:rPr>
        <w:t>A</w:t>
      </w:r>
      <w:r w:rsidR="00D711D8" w:rsidRPr="0047693D">
        <w:rPr>
          <w:rFonts w:asciiTheme="majorBidi" w:hAnsiTheme="majorBidi" w:cstheme="majorBidi"/>
          <w:sz w:val="24"/>
          <w:szCs w:val="24"/>
        </w:rPr>
        <w:t>ffairs</w:t>
      </w:r>
      <w:r w:rsidRPr="0047693D">
        <w:rPr>
          <w:rFonts w:asciiTheme="majorBidi" w:hAnsiTheme="majorBidi" w:cstheme="majorBidi"/>
          <w:sz w:val="24"/>
          <w:szCs w:val="24"/>
        </w:rPr>
        <w:t xml:space="preserve"> and H</w:t>
      </w:r>
      <w:r w:rsidR="00D711D8" w:rsidRPr="0047693D">
        <w:rPr>
          <w:rFonts w:asciiTheme="majorBidi" w:hAnsiTheme="majorBidi" w:cstheme="majorBidi"/>
          <w:sz w:val="24"/>
          <w:szCs w:val="24"/>
        </w:rPr>
        <w:t>ealth</w:t>
      </w:r>
      <w:r w:rsidR="00586254">
        <w:rPr>
          <w:rFonts w:asciiTheme="majorBidi" w:hAnsiTheme="majorBidi" w:cstheme="majorBidi"/>
          <w:sz w:val="24"/>
          <w:szCs w:val="24"/>
        </w:rPr>
        <w:t xml:space="preserve">. </w:t>
      </w:r>
      <w:r w:rsidRPr="0047693D">
        <w:rPr>
          <w:rFonts w:asciiTheme="majorBidi" w:hAnsiTheme="majorBidi" w:cstheme="majorBidi"/>
          <w:sz w:val="24"/>
          <w:szCs w:val="24"/>
        </w:rPr>
        <w:t xml:space="preserve">The program includes </w:t>
      </w:r>
      <w:r w:rsidR="00D711D8" w:rsidRPr="0047693D">
        <w:rPr>
          <w:rFonts w:asciiTheme="majorBidi" w:hAnsiTheme="majorBidi" w:cstheme="majorBidi"/>
          <w:sz w:val="24"/>
          <w:szCs w:val="24"/>
        </w:rPr>
        <w:t>t</w:t>
      </w:r>
      <w:r w:rsidRPr="0047693D">
        <w:rPr>
          <w:rFonts w:asciiTheme="majorBidi" w:hAnsiTheme="majorBidi" w:cstheme="majorBidi"/>
          <w:sz w:val="24"/>
          <w:szCs w:val="24"/>
        </w:rPr>
        <w:t xml:space="preserve">he establishment of a dedicated police unit for crime against </w:t>
      </w:r>
      <w:r w:rsidR="00AC5879">
        <w:rPr>
          <w:rFonts w:asciiTheme="majorBidi" w:hAnsiTheme="majorBidi" w:cstheme="majorBidi"/>
          <w:sz w:val="24"/>
          <w:szCs w:val="24"/>
        </w:rPr>
        <w:t>children</w:t>
      </w:r>
      <w:r w:rsidR="00AC5879" w:rsidRPr="0047693D">
        <w:rPr>
          <w:rFonts w:asciiTheme="majorBidi" w:hAnsiTheme="majorBidi" w:cstheme="majorBidi"/>
          <w:sz w:val="24"/>
          <w:szCs w:val="24"/>
        </w:rPr>
        <w:t xml:space="preserve"> </w:t>
      </w:r>
      <w:r w:rsidRPr="0047693D">
        <w:rPr>
          <w:rFonts w:asciiTheme="majorBidi" w:hAnsiTheme="majorBidi" w:cstheme="majorBidi"/>
          <w:sz w:val="24"/>
          <w:szCs w:val="24"/>
        </w:rPr>
        <w:t>on the internet, including pedophilia and prostitution</w:t>
      </w:r>
      <w:r w:rsidR="00D711D8" w:rsidRPr="0047693D">
        <w:rPr>
          <w:rFonts w:asciiTheme="majorBidi" w:hAnsiTheme="majorBidi" w:cstheme="majorBidi"/>
          <w:sz w:val="24"/>
          <w:szCs w:val="24"/>
        </w:rPr>
        <w:t xml:space="preserve">; a </w:t>
      </w:r>
      <w:r w:rsidRPr="0047693D">
        <w:rPr>
          <w:rFonts w:asciiTheme="majorBidi" w:hAnsiTheme="majorBidi" w:cstheme="majorBidi"/>
          <w:sz w:val="24"/>
          <w:szCs w:val="24"/>
        </w:rPr>
        <w:t>national center for child protection, to receive and coordinate inquiries 24/7 on bullying and cyber-crimes</w:t>
      </w:r>
      <w:r w:rsidR="00D711D8" w:rsidRPr="0047693D">
        <w:rPr>
          <w:rFonts w:asciiTheme="majorBidi" w:hAnsiTheme="majorBidi" w:cstheme="majorBidi"/>
          <w:sz w:val="24"/>
          <w:szCs w:val="24"/>
        </w:rPr>
        <w:t>; a</w:t>
      </w:r>
      <w:r w:rsidRPr="0047693D">
        <w:rPr>
          <w:rFonts w:asciiTheme="majorBidi" w:hAnsiTheme="majorBidi" w:cstheme="majorBidi"/>
          <w:sz w:val="24"/>
          <w:szCs w:val="24"/>
        </w:rPr>
        <w:t xml:space="preserve"> prevention and advocacy division, to promote and work to raise public awareness;</w:t>
      </w:r>
      <w:r w:rsidR="00D711D8" w:rsidRPr="0047693D">
        <w:rPr>
          <w:rFonts w:asciiTheme="majorBidi" w:hAnsiTheme="majorBidi" w:cstheme="majorBidi"/>
          <w:sz w:val="24"/>
          <w:szCs w:val="24"/>
        </w:rPr>
        <w:t xml:space="preserve"> a</w:t>
      </w:r>
      <w:r w:rsidRPr="0047693D">
        <w:rPr>
          <w:rFonts w:asciiTheme="majorBidi" w:hAnsiTheme="majorBidi" w:cstheme="majorBidi"/>
          <w:sz w:val="24"/>
          <w:szCs w:val="24"/>
        </w:rPr>
        <w:t xml:space="preserve"> </w:t>
      </w:r>
      <w:r w:rsidR="00586254" w:rsidRPr="0047693D">
        <w:rPr>
          <w:rFonts w:asciiTheme="majorBidi" w:hAnsiTheme="majorBidi" w:cstheme="majorBidi"/>
          <w:sz w:val="24"/>
          <w:szCs w:val="24"/>
        </w:rPr>
        <w:t xml:space="preserve">toll-free </w:t>
      </w:r>
      <w:r w:rsidRPr="0047693D">
        <w:rPr>
          <w:rFonts w:asciiTheme="majorBidi" w:hAnsiTheme="majorBidi" w:cstheme="majorBidi"/>
          <w:sz w:val="24"/>
          <w:szCs w:val="24"/>
        </w:rPr>
        <w:t xml:space="preserve">hotline </w:t>
      </w:r>
      <w:r w:rsidR="00586254">
        <w:rPr>
          <w:rFonts w:asciiTheme="majorBidi" w:hAnsiTheme="majorBidi" w:cstheme="majorBidi"/>
          <w:sz w:val="24"/>
          <w:szCs w:val="24"/>
        </w:rPr>
        <w:t>for</w:t>
      </w:r>
      <w:r w:rsidRPr="0047693D">
        <w:rPr>
          <w:rFonts w:asciiTheme="majorBidi" w:hAnsiTheme="majorBidi" w:cstheme="majorBidi"/>
          <w:sz w:val="24"/>
          <w:szCs w:val="24"/>
        </w:rPr>
        <w:t xml:space="preserve"> calls from all over the country and from any phone</w:t>
      </w:r>
      <w:r w:rsidR="006573B6" w:rsidRPr="000428C2">
        <w:rPr>
          <w:rFonts w:asciiTheme="majorBidi" w:hAnsiTheme="majorBidi" w:cstheme="majorBidi"/>
          <w:sz w:val="24"/>
          <w:szCs w:val="24"/>
        </w:rPr>
        <w:t>.</w:t>
      </w:r>
      <w:r w:rsidRPr="0047693D">
        <w:rPr>
          <w:rFonts w:asciiTheme="majorBidi" w:hAnsiTheme="majorBidi" w:cstheme="majorBidi"/>
          <w:sz w:val="24"/>
          <w:szCs w:val="24"/>
        </w:rPr>
        <w:t xml:space="preserve"> </w:t>
      </w:r>
    </w:p>
    <w:p w14:paraId="5EAFCCB7" w14:textId="77777777" w:rsidR="006573B6" w:rsidRPr="00586254" w:rsidRDefault="006573B6" w:rsidP="00AC5879">
      <w:pPr>
        <w:pStyle w:val="ListParagraph"/>
        <w:numPr>
          <w:ilvl w:val="0"/>
          <w:numId w:val="24"/>
        </w:numPr>
        <w:bidi w:val="0"/>
        <w:spacing w:line="360" w:lineRule="auto"/>
        <w:ind w:left="0"/>
        <w:jc w:val="both"/>
        <w:rPr>
          <w:rFonts w:asciiTheme="majorBidi" w:hAnsiTheme="majorBidi" w:cstheme="majorBidi"/>
          <w:sz w:val="24"/>
          <w:szCs w:val="24"/>
        </w:rPr>
      </w:pPr>
      <w:r w:rsidRPr="00586254">
        <w:rPr>
          <w:rFonts w:asciiTheme="majorBidi" w:hAnsiTheme="majorBidi" w:cstheme="majorBidi"/>
          <w:sz w:val="24"/>
          <w:szCs w:val="24"/>
        </w:rPr>
        <w:t>T</w:t>
      </w:r>
      <w:r w:rsidR="001234E2" w:rsidRPr="00586254">
        <w:rPr>
          <w:rFonts w:asciiTheme="majorBidi" w:hAnsiTheme="majorBidi" w:cstheme="majorBidi"/>
          <w:sz w:val="24"/>
          <w:szCs w:val="24"/>
        </w:rPr>
        <w:t>he hotline was launched in a limited capacity in February 2018, and was launched to the public and transferred to a full working format (24/7), in November 2018.</w:t>
      </w:r>
      <w:r w:rsidR="00586254" w:rsidRPr="00586254">
        <w:rPr>
          <w:rFonts w:asciiTheme="majorBidi" w:hAnsiTheme="majorBidi" w:cstheme="majorBidi"/>
          <w:sz w:val="24"/>
          <w:szCs w:val="24"/>
        </w:rPr>
        <w:t xml:space="preserve"> </w:t>
      </w:r>
      <w:r w:rsidR="000428C2" w:rsidRPr="00586254">
        <w:rPr>
          <w:rFonts w:asciiTheme="majorBidi" w:hAnsiTheme="majorBidi" w:cstheme="majorBidi"/>
          <w:sz w:val="24"/>
          <w:szCs w:val="24"/>
        </w:rPr>
        <w:t>The hotline deals with all offense and abuse behaviors against children committed in the online realm, including sexual abuse and prostitution. The calls are received by Police officers who</w:t>
      </w:r>
      <w:r w:rsidR="00AC5879">
        <w:rPr>
          <w:rFonts w:asciiTheme="majorBidi" w:hAnsiTheme="majorBidi" w:cstheme="majorBidi"/>
          <w:sz w:val="24"/>
          <w:szCs w:val="24"/>
        </w:rPr>
        <w:t xml:space="preserve"> have</w:t>
      </w:r>
      <w:r w:rsidR="000428C2" w:rsidRPr="00586254">
        <w:rPr>
          <w:rFonts w:asciiTheme="majorBidi" w:hAnsiTheme="majorBidi" w:cstheme="majorBidi"/>
          <w:sz w:val="24"/>
          <w:szCs w:val="24"/>
        </w:rPr>
        <w:t xml:space="preserve"> received specific </w:t>
      </w:r>
      <w:proofErr w:type="gramStart"/>
      <w:r w:rsidR="000428C2" w:rsidRPr="00586254">
        <w:rPr>
          <w:rFonts w:asciiTheme="majorBidi" w:hAnsiTheme="majorBidi" w:cstheme="majorBidi"/>
          <w:sz w:val="24"/>
          <w:szCs w:val="24"/>
        </w:rPr>
        <w:t>training, and</w:t>
      </w:r>
      <w:proofErr w:type="gramEnd"/>
      <w:r w:rsidR="000428C2" w:rsidRPr="00586254">
        <w:rPr>
          <w:rFonts w:asciiTheme="majorBidi" w:hAnsiTheme="majorBidi" w:cstheme="majorBidi"/>
          <w:sz w:val="24"/>
          <w:szCs w:val="24"/>
        </w:rPr>
        <w:t xml:space="preserve"> is supported by an inter-ministerial desk with experts on online child abuse from the </w:t>
      </w:r>
      <w:r w:rsidR="00586254">
        <w:rPr>
          <w:rFonts w:asciiTheme="majorBidi" w:hAnsiTheme="majorBidi" w:cstheme="majorBidi"/>
          <w:sz w:val="24"/>
          <w:szCs w:val="24"/>
        </w:rPr>
        <w:t>above</w:t>
      </w:r>
      <w:r w:rsidR="00AC5879">
        <w:rPr>
          <w:rFonts w:asciiTheme="majorBidi" w:hAnsiTheme="majorBidi" w:cstheme="majorBidi"/>
          <w:sz w:val="24"/>
          <w:szCs w:val="24"/>
        </w:rPr>
        <w:t xml:space="preserve">mentioned </w:t>
      </w:r>
      <w:r w:rsidR="00586254">
        <w:rPr>
          <w:rFonts w:asciiTheme="majorBidi" w:hAnsiTheme="majorBidi" w:cstheme="majorBidi"/>
          <w:sz w:val="24"/>
          <w:szCs w:val="24"/>
        </w:rPr>
        <w:t>Ministries</w:t>
      </w:r>
      <w:r w:rsidR="000428C2" w:rsidRPr="00586254">
        <w:rPr>
          <w:rFonts w:asciiTheme="majorBidi" w:hAnsiTheme="majorBidi" w:cstheme="majorBidi"/>
          <w:sz w:val="24"/>
          <w:szCs w:val="24"/>
        </w:rPr>
        <w:t xml:space="preserve">, who are </w:t>
      </w:r>
      <w:r w:rsidR="000428C2" w:rsidRPr="00586254">
        <w:rPr>
          <w:rFonts w:asciiTheme="majorBidi" w:hAnsiTheme="majorBidi" w:cstheme="majorBidi"/>
          <w:sz w:val="24"/>
          <w:szCs w:val="24"/>
        </w:rPr>
        <w:lastRenderedPageBreak/>
        <w:t>able to intervene and ensure that every call receives an appropriate and comprehensive response</w:t>
      </w:r>
      <w:r w:rsidR="00492135" w:rsidRPr="00586254">
        <w:rPr>
          <w:rFonts w:asciiTheme="majorBidi" w:hAnsiTheme="majorBidi" w:cstheme="majorBidi"/>
          <w:sz w:val="24"/>
          <w:szCs w:val="24"/>
        </w:rPr>
        <w:t>.</w:t>
      </w:r>
    </w:p>
    <w:p w14:paraId="194D60D3" w14:textId="77777777" w:rsidR="00492135" w:rsidRDefault="006573B6" w:rsidP="00AC5879">
      <w:pPr>
        <w:pStyle w:val="ListParagraph"/>
        <w:numPr>
          <w:ilvl w:val="0"/>
          <w:numId w:val="24"/>
        </w:numPr>
        <w:bidi w:val="0"/>
        <w:spacing w:line="360" w:lineRule="auto"/>
        <w:ind w:left="0"/>
        <w:jc w:val="both"/>
        <w:rPr>
          <w:rFonts w:asciiTheme="majorBidi" w:hAnsiTheme="majorBidi" w:cstheme="majorBidi"/>
          <w:sz w:val="24"/>
          <w:szCs w:val="24"/>
        </w:rPr>
      </w:pPr>
      <w:r w:rsidRPr="0047693D">
        <w:rPr>
          <w:rFonts w:asciiTheme="majorBidi" w:hAnsiTheme="majorBidi" w:cstheme="majorBidi"/>
          <w:sz w:val="24"/>
          <w:szCs w:val="24"/>
        </w:rPr>
        <w:t xml:space="preserve">The Unit is faced with multiple challenges in their efforts to combat the solicitation of </w:t>
      </w:r>
      <w:r w:rsidR="00AC5879">
        <w:rPr>
          <w:rFonts w:asciiTheme="majorBidi" w:hAnsiTheme="majorBidi" w:cstheme="majorBidi"/>
          <w:sz w:val="24"/>
          <w:szCs w:val="24"/>
        </w:rPr>
        <w:t>children</w:t>
      </w:r>
      <w:r w:rsidRPr="0047693D">
        <w:rPr>
          <w:rFonts w:asciiTheme="majorBidi" w:hAnsiTheme="majorBidi" w:cstheme="majorBidi"/>
          <w:sz w:val="24"/>
          <w:szCs w:val="24"/>
        </w:rPr>
        <w:t xml:space="preserve">. Firstly, establishing evidence of suspects' awareness that they were soliciting a </w:t>
      </w:r>
      <w:r w:rsidR="00AC5879">
        <w:rPr>
          <w:rFonts w:asciiTheme="majorBidi" w:hAnsiTheme="majorBidi" w:cstheme="majorBidi"/>
          <w:sz w:val="24"/>
          <w:szCs w:val="24"/>
        </w:rPr>
        <w:t>child</w:t>
      </w:r>
      <w:r w:rsidR="00AC5879" w:rsidRPr="0047693D">
        <w:rPr>
          <w:rFonts w:asciiTheme="majorBidi" w:hAnsiTheme="majorBidi" w:cstheme="majorBidi"/>
          <w:sz w:val="24"/>
          <w:szCs w:val="24"/>
        </w:rPr>
        <w:t xml:space="preserve"> </w:t>
      </w:r>
      <w:r w:rsidRPr="0047693D">
        <w:rPr>
          <w:rFonts w:asciiTheme="majorBidi" w:hAnsiTheme="majorBidi" w:cstheme="majorBidi"/>
          <w:sz w:val="24"/>
          <w:szCs w:val="24"/>
        </w:rPr>
        <w:t xml:space="preserve">presents a significant challenge. Secondly, obtaining </w:t>
      </w:r>
      <w:r w:rsidR="00F5149D">
        <w:rPr>
          <w:rFonts w:asciiTheme="majorBidi" w:hAnsiTheme="majorBidi" w:cstheme="majorBidi"/>
          <w:sz w:val="24"/>
          <w:szCs w:val="24"/>
        </w:rPr>
        <w:t xml:space="preserve">the </w:t>
      </w:r>
      <w:r w:rsidRPr="0047693D">
        <w:rPr>
          <w:rFonts w:asciiTheme="majorBidi" w:hAnsiTheme="majorBidi" w:cstheme="majorBidi"/>
          <w:sz w:val="24"/>
          <w:szCs w:val="24"/>
        </w:rPr>
        <w:t>Court</w:t>
      </w:r>
      <w:r w:rsidR="00F5149D">
        <w:rPr>
          <w:rFonts w:asciiTheme="majorBidi" w:hAnsiTheme="majorBidi" w:cstheme="majorBidi"/>
          <w:sz w:val="24"/>
          <w:szCs w:val="24"/>
        </w:rPr>
        <w:t>s</w:t>
      </w:r>
      <w:r w:rsidR="00586254">
        <w:rPr>
          <w:rFonts w:asciiTheme="majorBidi" w:hAnsiTheme="majorBidi" w:cstheme="majorBidi"/>
          <w:sz w:val="24"/>
          <w:szCs w:val="24"/>
        </w:rPr>
        <w:t>'</w:t>
      </w:r>
      <w:r w:rsidRPr="0047693D">
        <w:rPr>
          <w:rFonts w:asciiTheme="majorBidi" w:hAnsiTheme="majorBidi" w:cstheme="majorBidi"/>
          <w:sz w:val="24"/>
          <w:szCs w:val="24"/>
        </w:rPr>
        <w:t xml:space="preserve"> recognition of the severity of the offense is difficult. Thirdly, it is challenging to persuade </w:t>
      </w:r>
      <w:r w:rsidR="00AC5879">
        <w:rPr>
          <w:rFonts w:asciiTheme="majorBidi" w:hAnsiTheme="majorBidi" w:cstheme="majorBidi"/>
          <w:sz w:val="24"/>
          <w:szCs w:val="24"/>
        </w:rPr>
        <w:t>children</w:t>
      </w:r>
      <w:r w:rsidR="00AC5879" w:rsidRPr="0047693D">
        <w:rPr>
          <w:rFonts w:asciiTheme="majorBidi" w:hAnsiTheme="majorBidi" w:cstheme="majorBidi"/>
          <w:sz w:val="24"/>
          <w:szCs w:val="24"/>
        </w:rPr>
        <w:t xml:space="preserve"> </w:t>
      </w:r>
      <w:r w:rsidRPr="0047693D">
        <w:rPr>
          <w:rFonts w:asciiTheme="majorBidi" w:hAnsiTheme="majorBidi" w:cstheme="majorBidi"/>
          <w:sz w:val="24"/>
          <w:szCs w:val="24"/>
        </w:rPr>
        <w:t xml:space="preserve">who are allegedly involved in prostitution and their families to cooperate with the </w:t>
      </w:r>
      <w:r w:rsidR="00586254">
        <w:rPr>
          <w:rFonts w:asciiTheme="majorBidi" w:hAnsiTheme="majorBidi" w:cstheme="majorBidi"/>
          <w:sz w:val="24"/>
          <w:szCs w:val="24"/>
        </w:rPr>
        <w:t>P</w:t>
      </w:r>
      <w:r w:rsidRPr="0047693D">
        <w:rPr>
          <w:rFonts w:asciiTheme="majorBidi" w:hAnsiTheme="majorBidi" w:cstheme="majorBidi"/>
          <w:sz w:val="24"/>
          <w:szCs w:val="24"/>
        </w:rPr>
        <w:t xml:space="preserve">olice. </w:t>
      </w:r>
    </w:p>
    <w:p w14:paraId="4888380C" w14:textId="77777777" w:rsidR="00586254" w:rsidRPr="00586254" w:rsidRDefault="0055089E" w:rsidP="00321AF4">
      <w:pPr>
        <w:pStyle w:val="ListParagraph"/>
        <w:numPr>
          <w:ilvl w:val="0"/>
          <w:numId w:val="24"/>
        </w:numPr>
        <w:bidi w:val="0"/>
        <w:spacing w:line="360" w:lineRule="auto"/>
        <w:ind w:left="0"/>
        <w:jc w:val="both"/>
        <w:rPr>
          <w:rFonts w:asciiTheme="majorBidi" w:hAnsiTheme="majorBidi" w:cstheme="majorBidi"/>
          <w:sz w:val="24"/>
          <w:szCs w:val="24"/>
        </w:rPr>
      </w:pPr>
      <w:r w:rsidRPr="000428C2">
        <w:rPr>
          <w:rFonts w:asciiTheme="majorBidi" w:eastAsia="Times New Roman" w:hAnsiTheme="majorBidi" w:cstheme="majorBidi"/>
          <w:sz w:val="24"/>
          <w:szCs w:val="24"/>
        </w:rPr>
        <w:t xml:space="preserve">Although certain specialist units are </w:t>
      </w:r>
      <w:r w:rsidRPr="008B0B9E">
        <w:rPr>
          <w:rFonts w:asciiTheme="majorBidi" w:hAnsiTheme="majorBidi" w:cstheme="majorBidi"/>
          <w:sz w:val="24"/>
          <w:szCs w:val="24"/>
        </w:rPr>
        <w:t>highly</w:t>
      </w:r>
      <w:r w:rsidRPr="008B0B9E">
        <w:rPr>
          <w:rFonts w:asciiTheme="majorBidi" w:eastAsia="Times New Roman" w:hAnsiTheme="majorBidi" w:cstheme="majorBidi"/>
          <w:sz w:val="24"/>
          <w:szCs w:val="24"/>
        </w:rPr>
        <w:t xml:space="preserve"> skilled in conducting online investigations, a significant proportion of the police force do not have similar ‘literacy’ in online investigations, </w:t>
      </w:r>
      <w:r w:rsidR="00586254">
        <w:rPr>
          <w:rFonts w:asciiTheme="majorBidi" w:eastAsia="Times New Roman" w:hAnsiTheme="majorBidi" w:cstheme="majorBidi"/>
          <w:sz w:val="24"/>
          <w:szCs w:val="24"/>
        </w:rPr>
        <w:t xml:space="preserve">thus less </w:t>
      </w:r>
      <w:r w:rsidR="00321AF4">
        <w:rPr>
          <w:rFonts w:asciiTheme="majorBidi" w:eastAsia="Times New Roman" w:hAnsiTheme="majorBidi" w:cstheme="majorBidi"/>
          <w:sz w:val="24"/>
          <w:szCs w:val="24"/>
        </w:rPr>
        <w:t xml:space="preserve">suitable </w:t>
      </w:r>
      <w:r w:rsidRPr="008B0B9E">
        <w:rPr>
          <w:rFonts w:asciiTheme="majorBidi" w:eastAsia="Times New Roman" w:hAnsiTheme="majorBidi" w:cstheme="majorBidi"/>
          <w:sz w:val="24"/>
          <w:szCs w:val="24"/>
        </w:rPr>
        <w:t>to work with online platforms and electronic evidence. This can pose a barrier to effective tech-enabled trafficking investigations and prosecutions.</w:t>
      </w:r>
    </w:p>
    <w:p w14:paraId="2CDB0372" w14:textId="77777777" w:rsidR="000428C2" w:rsidRDefault="00D711D8" w:rsidP="00586254">
      <w:pPr>
        <w:pStyle w:val="ListParagraph"/>
        <w:numPr>
          <w:ilvl w:val="0"/>
          <w:numId w:val="24"/>
        </w:numPr>
        <w:bidi w:val="0"/>
        <w:spacing w:line="360" w:lineRule="auto"/>
        <w:ind w:left="0"/>
        <w:jc w:val="both"/>
        <w:rPr>
          <w:rFonts w:asciiTheme="majorBidi" w:hAnsiTheme="majorBidi" w:cstheme="majorBidi"/>
          <w:sz w:val="24"/>
          <w:szCs w:val="24"/>
        </w:rPr>
      </w:pPr>
      <w:r w:rsidRPr="0047693D">
        <w:rPr>
          <w:rFonts w:asciiTheme="majorBidi" w:hAnsiTheme="majorBidi" w:cstheme="majorBidi"/>
          <w:sz w:val="24"/>
          <w:szCs w:val="24"/>
        </w:rPr>
        <w:t xml:space="preserve">In addition to the police work, the 105 </w:t>
      </w:r>
      <w:r w:rsidR="00492135">
        <w:rPr>
          <w:rFonts w:asciiTheme="majorBidi" w:hAnsiTheme="majorBidi" w:cstheme="majorBidi"/>
          <w:sz w:val="24"/>
          <w:szCs w:val="24"/>
        </w:rPr>
        <w:t>Unit</w:t>
      </w:r>
      <w:r w:rsidR="00492135" w:rsidRPr="0047693D">
        <w:rPr>
          <w:rFonts w:asciiTheme="majorBidi" w:hAnsiTheme="majorBidi" w:cstheme="majorBidi"/>
          <w:sz w:val="24"/>
          <w:szCs w:val="24"/>
        </w:rPr>
        <w:t xml:space="preserve"> </w:t>
      </w:r>
      <w:r w:rsidRPr="0047693D">
        <w:rPr>
          <w:rFonts w:asciiTheme="majorBidi" w:hAnsiTheme="majorBidi" w:cstheme="majorBidi"/>
          <w:sz w:val="24"/>
          <w:szCs w:val="24"/>
        </w:rPr>
        <w:t>is in contact with NGOs in the field, for purposes of prevention, raising awareness, exchange of knowledge and research.</w:t>
      </w:r>
    </w:p>
    <w:p w14:paraId="691FF325" w14:textId="77777777" w:rsidR="000428C2" w:rsidRPr="0047693D" w:rsidRDefault="000428C2" w:rsidP="005F7BA1">
      <w:pPr>
        <w:pStyle w:val="ListParagraph"/>
        <w:numPr>
          <w:ilvl w:val="0"/>
          <w:numId w:val="24"/>
        </w:numPr>
        <w:bidi w:val="0"/>
        <w:spacing w:before="240" w:line="360" w:lineRule="auto"/>
        <w:ind w:left="0"/>
        <w:jc w:val="both"/>
        <w:rPr>
          <w:rFonts w:asciiTheme="majorBidi" w:hAnsiTheme="majorBidi" w:cstheme="majorBidi"/>
          <w:sz w:val="24"/>
          <w:szCs w:val="24"/>
          <w:rtl/>
        </w:rPr>
      </w:pPr>
      <w:r w:rsidRPr="0047693D">
        <w:rPr>
          <w:rFonts w:asciiTheme="majorBidi" w:hAnsiTheme="majorBidi" w:cstheme="majorBidi"/>
          <w:sz w:val="24"/>
          <w:szCs w:val="24"/>
        </w:rPr>
        <w:t xml:space="preserve">In </w:t>
      </w:r>
      <w:r w:rsidRPr="000428C2">
        <w:rPr>
          <w:rFonts w:asciiTheme="majorBidi" w:hAnsiTheme="majorBidi" w:cstheme="majorBidi"/>
          <w:sz w:val="24"/>
          <w:szCs w:val="24"/>
        </w:rPr>
        <w:t>2021,</w:t>
      </w:r>
      <w:r w:rsidRPr="0047693D">
        <w:rPr>
          <w:rFonts w:asciiTheme="majorBidi" w:hAnsiTheme="majorBidi" w:cstheme="majorBidi"/>
          <w:sz w:val="24"/>
          <w:szCs w:val="24"/>
        </w:rPr>
        <w:t xml:space="preserve"> the </w:t>
      </w:r>
      <w:r w:rsidR="00492135">
        <w:rPr>
          <w:rFonts w:asciiTheme="majorBidi" w:hAnsiTheme="majorBidi" w:cstheme="majorBidi"/>
          <w:sz w:val="24"/>
          <w:szCs w:val="24"/>
        </w:rPr>
        <w:t>Unit</w:t>
      </w:r>
      <w:r w:rsidRPr="0047693D">
        <w:rPr>
          <w:rFonts w:asciiTheme="majorBidi" w:hAnsiTheme="majorBidi" w:cstheme="majorBidi"/>
          <w:sz w:val="24"/>
          <w:szCs w:val="24"/>
        </w:rPr>
        <w:t xml:space="preserve"> treated a total of 11,771 events of online abuse against </w:t>
      </w:r>
      <w:r w:rsidR="005F7BA1">
        <w:rPr>
          <w:rFonts w:asciiTheme="majorBidi" w:hAnsiTheme="majorBidi" w:cstheme="majorBidi"/>
          <w:sz w:val="24"/>
          <w:szCs w:val="24"/>
        </w:rPr>
        <w:t>children</w:t>
      </w:r>
      <w:r w:rsidRPr="0047693D">
        <w:rPr>
          <w:rFonts w:asciiTheme="majorBidi" w:hAnsiTheme="majorBidi" w:cstheme="majorBidi"/>
          <w:sz w:val="24"/>
          <w:szCs w:val="24"/>
        </w:rPr>
        <w:t>, compared to around 10,000 events in 2020:</w:t>
      </w:r>
    </w:p>
    <w:p w14:paraId="09BFBE44" w14:textId="77777777" w:rsidR="000428C2" w:rsidRPr="0047693D" w:rsidRDefault="000428C2" w:rsidP="0047693D">
      <w:pPr>
        <w:pStyle w:val="ListParagraph"/>
        <w:numPr>
          <w:ilvl w:val="0"/>
          <w:numId w:val="26"/>
        </w:numPr>
        <w:bidi w:val="0"/>
        <w:spacing w:before="240" w:line="360" w:lineRule="auto"/>
        <w:jc w:val="both"/>
        <w:rPr>
          <w:rFonts w:asciiTheme="majorBidi" w:hAnsiTheme="majorBidi" w:cstheme="majorBidi"/>
          <w:sz w:val="24"/>
          <w:szCs w:val="24"/>
        </w:rPr>
      </w:pPr>
      <w:r w:rsidRPr="0047693D">
        <w:rPr>
          <w:rFonts w:asciiTheme="majorBidi" w:hAnsiTheme="majorBidi" w:cstheme="majorBidi"/>
          <w:sz w:val="24"/>
          <w:szCs w:val="24"/>
        </w:rPr>
        <w:t>22% of the events were of a sexual abuse nature,</w:t>
      </w:r>
    </w:p>
    <w:p w14:paraId="1BF2F8CB" w14:textId="77777777" w:rsidR="000428C2" w:rsidRPr="0047693D" w:rsidRDefault="000428C2" w:rsidP="0047693D">
      <w:pPr>
        <w:pStyle w:val="ListParagraph"/>
        <w:numPr>
          <w:ilvl w:val="0"/>
          <w:numId w:val="26"/>
        </w:numPr>
        <w:bidi w:val="0"/>
        <w:spacing w:before="240" w:line="360" w:lineRule="auto"/>
        <w:jc w:val="both"/>
        <w:rPr>
          <w:rFonts w:asciiTheme="majorBidi" w:hAnsiTheme="majorBidi" w:cstheme="majorBidi"/>
          <w:sz w:val="24"/>
          <w:szCs w:val="24"/>
        </w:rPr>
      </w:pPr>
      <w:r w:rsidRPr="0047693D">
        <w:rPr>
          <w:rFonts w:asciiTheme="majorBidi" w:hAnsiTheme="majorBidi" w:cstheme="majorBidi"/>
          <w:sz w:val="24"/>
          <w:szCs w:val="24"/>
        </w:rPr>
        <w:t>13% were categorized and dealt with as emergency events,</w:t>
      </w:r>
    </w:p>
    <w:p w14:paraId="533F3F2A" w14:textId="77777777" w:rsidR="000428C2" w:rsidRPr="0047693D" w:rsidRDefault="000428C2" w:rsidP="0047693D">
      <w:pPr>
        <w:pStyle w:val="ListParagraph"/>
        <w:numPr>
          <w:ilvl w:val="0"/>
          <w:numId w:val="26"/>
        </w:numPr>
        <w:bidi w:val="0"/>
        <w:spacing w:before="240" w:line="360" w:lineRule="auto"/>
        <w:jc w:val="both"/>
        <w:rPr>
          <w:rFonts w:asciiTheme="majorBidi" w:hAnsiTheme="majorBidi" w:cstheme="majorBidi"/>
          <w:sz w:val="24"/>
          <w:szCs w:val="24"/>
        </w:rPr>
      </w:pPr>
      <w:r w:rsidRPr="0047693D">
        <w:rPr>
          <w:rFonts w:asciiTheme="majorBidi" w:hAnsiTheme="majorBidi" w:cstheme="majorBidi"/>
          <w:sz w:val="24"/>
          <w:szCs w:val="24"/>
        </w:rPr>
        <w:t>66% of the victims were girls and 34% boys.</w:t>
      </w:r>
    </w:p>
    <w:p w14:paraId="3C6709AC" w14:textId="77777777" w:rsidR="000428C2" w:rsidRPr="0047693D" w:rsidRDefault="000428C2" w:rsidP="005F7BA1">
      <w:pPr>
        <w:pStyle w:val="ListParagraph"/>
        <w:numPr>
          <w:ilvl w:val="0"/>
          <w:numId w:val="26"/>
        </w:numPr>
        <w:bidi w:val="0"/>
        <w:spacing w:before="240" w:line="360" w:lineRule="auto"/>
        <w:jc w:val="both"/>
        <w:rPr>
          <w:rFonts w:asciiTheme="majorBidi" w:hAnsiTheme="majorBidi" w:cstheme="majorBidi"/>
          <w:sz w:val="24"/>
          <w:szCs w:val="24"/>
        </w:rPr>
      </w:pPr>
      <w:r w:rsidRPr="0047693D">
        <w:rPr>
          <w:rFonts w:asciiTheme="majorBidi" w:hAnsiTheme="majorBidi" w:cstheme="majorBidi"/>
          <w:sz w:val="24"/>
          <w:szCs w:val="24"/>
        </w:rPr>
        <w:t xml:space="preserve">72% of the offenders were </w:t>
      </w:r>
      <w:r w:rsidR="005F7BA1">
        <w:rPr>
          <w:rFonts w:asciiTheme="majorBidi" w:hAnsiTheme="majorBidi" w:cstheme="majorBidi"/>
          <w:sz w:val="24"/>
          <w:szCs w:val="24"/>
        </w:rPr>
        <w:t>children</w:t>
      </w:r>
      <w:r w:rsidRPr="0047693D">
        <w:rPr>
          <w:rFonts w:asciiTheme="majorBidi" w:hAnsiTheme="majorBidi" w:cstheme="majorBidi"/>
          <w:sz w:val="24"/>
          <w:szCs w:val="24"/>
        </w:rPr>
        <w:t>,</w:t>
      </w:r>
    </w:p>
    <w:p w14:paraId="57EAD609" w14:textId="77777777" w:rsidR="001234E2" w:rsidRPr="000428C2" w:rsidRDefault="000428C2" w:rsidP="0047693D">
      <w:pPr>
        <w:pStyle w:val="ListParagraph"/>
        <w:numPr>
          <w:ilvl w:val="0"/>
          <w:numId w:val="26"/>
        </w:numPr>
        <w:bidi w:val="0"/>
        <w:spacing w:before="240" w:line="360" w:lineRule="auto"/>
        <w:jc w:val="both"/>
        <w:rPr>
          <w:rFonts w:asciiTheme="majorBidi" w:hAnsiTheme="majorBidi" w:cstheme="majorBidi"/>
          <w:sz w:val="24"/>
          <w:szCs w:val="24"/>
        </w:rPr>
      </w:pPr>
      <w:r w:rsidRPr="0047693D">
        <w:rPr>
          <w:rFonts w:asciiTheme="majorBidi" w:hAnsiTheme="majorBidi" w:cstheme="majorBidi"/>
          <w:sz w:val="24"/>
          <w:szCs w:val="24"/>
        </w:rPr>
        <w:t>The average age of the victims is between 12-14 years old.</w:t>
      </w:r>
    </w:p>
    <w:p w14:paraId="67220D34" w14:textId="77777777" w:rsidR="009F7BF7" w:rsidRPr="0047693D" w:rsidRDefault="00D711D8" w:rsidP="0047693D">
      <w:pPr>
        <w:autoSpaceDE w:val="0"/>
        <w:autoSpaceDN w:val="0"/>
        <w:bidi w:val="0"/>
        <w:adjustRightInd w:val="0"/>
        <w:spacing w:before="240" w:after="0" w:line="360" w:lineRule="auto"/>
        <w:jc w:val="both"/>
        <w:rPr>
          <w:rFonts w:asciiTheme="majorBidi" w:hAnsiTheme="majorBidi" w:cstheme="majorBidi"/>
          <w:color w:val="000000"/>
          <w:sz w:val="24"/>
          <w:szCs w:val="24"/>
        </w:rPr>
      </w:pPr>
      <w:r w:rsidRPr="0047693D">
        <w:rPr>
          <w:rFonts w:asciiTheme="majorBidi" w:eastAsia="Times New Roman" w:hAnsiTheme="majorBidi" w:cstheme="majorBidi"/>
          <w:color w:val="000000"/>
          <w:sz w:val="24"/>
          <w:szCs w:val="24"/>
          <w:u w:val="single"/>
        </w:rPr>
        <w:t xml:space="preserve">The Cyber Department of the State Attorney's Office </w:t>
      </w:r>
    </w:p>
    <w:p w14:paraId="20618059" w14:textId="77777777" w:rsidR="005C5D1C" w:rsidRDefault="009F7BF7" w:rsidP="00321AF4">
      <w:pPr>
        <w:pStyle w:val="ListParagraph"/>
        <w:numPr>
          <w:ilvl w:val="0"/>
          <w:numId w:val="24"/>
        </w:numPr>
        <w:bidi w:val="0"/>
        <w:spacing w:before="240" w:line="360" w:lineRule="auto"/>
        <w:ind w:left="0"/>
        <w:jc w:val="both"/>
        <w:rPr>
          <w:rFonts w:asciiTheme="majorBidi" w:eastAsia="Times New Roman" w:hAnsiTheme="majorBidi" w:cstheme="majorBidi"/>
          <w:sz w:val="24"/>
          <w:szCs w:val="24"/>
        </w:rPr>
      </w:pPr>
      <w:r w:rsidRPr="0047693D">
        <w:rPr>
          <w:rFonts w:asciiTheme="majorBidi" w:eastAsia="Times New Roman" w:hAnsiTheme="majorBidi" w:cstheme="majorBidi"/>
          <w:color w:val="000000"/>
          <w:sz w:val="24"/>
          <w:szCs w:val="24"/>
        </w:rPr>
        <w:t>In 2018, The Cyber Department of the State Attorney's Office</w:t>
      </w:r>
      <w:r w:rsidR="00CF45CB" w:rsidRPr="000428C2">
        <w:rPr>
          <w:rFonts w:asciiTheme="majorBidi" w:eastAsia="Times New Roman" w:hAnsiTheme="majorBidi" w:cstheme="majorBidi"/>
          <w:color w:val="000000"/>
          <w:sz w:val="24"/>
          <w:szCs w:val="24"/>
        </w:rPr>
        <w:t xml:space="preserve"> (hereinafter: "The Cyber </w:t>
      </w:r>
      <w:r w:rsidR="00CF45CB" w:rsidRPr="0047693D">
        <w:rPr>
          <w:rFonts w:asciiTheme="majorBidi" w:eastAsia="Times New Roman" w:hAnsiTheme="majorBidi" w:cstheme="majorBidi"/>
          <w:sz w:val="24"/>
          <w:szCs w:val="24"/>
        </w:rPr>
        <w:t>Department")</w:t>
      </w:r>
      <w:r w:rsidRPr="0047693D">
        <w:rPr>
          <w:rFonts w:asciiTheme="majorBidi" w:eastAsia="Times New Roman" w:hAnsiTheme="majorBidi" w:cstheme="majorBidi"/>
          <w:sz w:val="24"/>
          <w:szCs w:val="24"/>
        </w:rPr>
        <w:t xml:space="preserve"> began acting against sites that advertise prostitution in violation of Section 205C of the </w:t>
      </w:r>
      <w:r w:rsidRPr="0047693D">
        <w:rPr>
          <w:rFonts w:asciiTheme="majorBidi" w:eastAsia="Times New Roman" w:hAnsiTheme="majorBidi" w:cstheme="majorBidi"/>
          <w:i/>
          <w:iCs/>
          <w:sz w:val="24"/>
          <w:szCs w:val="24"/>
        </w:rPr>
        <w:t>Penal Law</w:t>
      </w:r>
      <w:r w:rsidRPr="0047693D">
        <w:rPr>
          <w:rFonts w:asciiTheme="majorBidi" w:eastAsia="Times New Roman" w:hAnsiTheme="majorBidi" w:cstheme="majorBidi"/>
          <w:sz w:val="24"/>
          <w:szCs w:val="24"/>
        </w:rPr>
        <w:t xml:space="preserve"> 5737-1977, on two levels: voluntary and compulsory.</w:t>
      </w:r>
    </w:p>
    <w:p w14:paraId="5785A4DB" w14:textId="77777777" w:rsidR="0055089E" w:rsidRPr="0047693D" w:rsidRDefault="009F7BF7" w:rsidP="00321AF4">
      <w:pPr>
        <w:pStyle w:val="ListParagraph"/>
        <w:numPr>
          <w:ilvl w:val="0"/>
          <w:numId w:val="24"/>
        </w:numPr>
        <w:bidi w:val="0"/>
        <w:spacing w:before="240" w:line="360" w:lineRule="auto"/>
        <w:ind w:left="0"/>
        <w:jc w:val="both"/>
        <w:rPr>
          <w:rFonts w:asciiTheme="majorBidi" w:eastAsia="Times New Roman" w:hAnsiTheme="majorBidi" w:cstheme="majorBidi"/>
          <w:sz w:val="24"/>
          <w:szCs w:val="24"/>
        </w:rPr>
      </w:pPr>
      <w:r w:rsidRPr="0047693D">
        <w:rPr>
          <w:rFonts w:asciiTheme="majorBidi" w:eastAsia="Times New Roman" w:hAnsiTheme="majorBidi" w:cstheme="majorBidi"/>
          <w:sz w:val="24"/>
          <w:szCs w:val="24"/>
        </w:rPr>
        <w:t xml:space="preserve">On the </w:t>
      </w:r>
      <w:r w:rsidR="00321AF4">
        <w:rPr>
          <w:rFonts w:asciiTheme="majorBidi" w:eastAsia="Times New Roman" w:hAnsiTheme="majorBidi" w:cstheme="majorBidi"/>
          <w:sz w:val="24"/>
          <w:szCs w:val="24"/>
        </w:rPr>
        <w:t>administrative</w:t>
      </w:r>
      <w:r w:rsidRPr="0047693D">
        <w:rPr>
          <w:rFonts w:asciiTheme="majorBidi" w:eastAsia="Times New Roman" w:hAnsiTheme="majorBidi" w:cstheme="majorBidi"/>
          <w:sz w:val="24"/>
          <w:szCs w:val="24"/>
        </w:rPr>
        <w:t xml:space="preserve"> level, the cyber department operates against websites that advertise </w:t>
      </w:r>
      <w:r w:rsidRPr="0047693D">
        <w:rPr>
          <w:rFonts w:asciiTheme="majorBidi" w:eastAsia="Times New Roman" w:hAnsiTheme="majorBidi" w:cstheme="majorBidi"/>
          <w:color w:val="000000"/>
          <w:sz w:val="24"/>
          <w:szCs w:val="24"/>
        </w:rPr>
        <w:t>prostitution</w:t>
      </w:r>
      <w:r w:rsidRPr="0047693D">
        <w:rPr>
          <w:rFonts w:asciiTheme="majorBidi" w:eastAsia="Times New Roman" w:hAnsiTheme="majorBidi" w:cstheme="majorBidi"/>
          <w:sz w:val="24"/>
          <w:szCs w:val="24"/>
        </w:rPr>
        <w:t xml:space="preserve">, </w:t>
      </w:r>
      <w:proofErr w:type="gramStart"/>
      <w:r w:rsidRPr="0047693D">
        <w:rPr>
          <w:rFonts w:asciiTheme="majorBidi" w:eastAsia="Times New Roman" w:hAnsiTheme="majorBidi" w:cstheme="majorBidi"/>
          <w:sz w:val="24"/>
          <w:szCs w:val="24"/>
        </w:rPr>
        <w:t xml:space="preserve">on the </w:t>
      </w:r>
      <w:r w:rsidRPr="00321AF4">
        <w:rPr>
          <w:rFonts w:asciiTheme="majorBidi" w:hAnsiTheme="majorBidi" w:cstheme="majorBidi"/>
          <w:sz w:val="24"/>
          <w:szCs w:val="24"/>
        </w:rPr>
        <w:t>basis</w:t>
      </w:r>
      <w:r w:rsidRPr="0047693D">
        <w:rPr>
          <w:rFonts w:asciiTheme="majorBidi" w:eastAsia="Times New Roman" w:hAnsiTheme="majorBidi" w:cstheme="majorBidi"/>
          <w:sz w:val="24"/>
          <w:szCs w:val="24"/>
        </w:rPr>
        <w:t xml:space="preserve"> of</w:t>
      </w:r>
      <w:proofErr w:type="gramEnd"/>
      <w:r w:rsidRPr="0047693D">
        <w:rPr>
          <w:rFonts w:asciiTheme="majorBidi" w:eastAsia="Times New Roman" w:hAnsiTheme="majorBidi" w:cstheme="majorBidi"/>
          <w:sz w:val="24"/>
          <w:szCs w:val="24"/>
        </w:rPr>
        <w:t xml:space="preserve"> a violation of the terms of use of the various internet companies alongside the violation of Israeli law</w:t>
      </w:r>
      <w:r w:rsidR="00321AF4">
        <w:rPr>
          <w:rFonts w:asciiTheme="majorBidi" w:eastAsia="Times New Roman" w:hAnsiTheme="majorBidi" w:cstheme="majorBidi"/>
          <w:sz w:val="24"/>
          <w:szCs w:val="24"/>
        </w:rPr>
        <w:t xml:space="preserve"> - </w:t>
      </w:r>
      <w:r w:rsidRPr="0047693D">
        <w:rPr>
          <w:rFonts w:asciiTheme="majorBidi" w:eastAsia="Times New Roman" w:hAnsiTheme="majorBidi" w:cstheme="majorBidi"/>
          <w:sz w:val="24"/>
          <w:szCs w:val="24"/>
        </w:rPr>
        <w:t xml:space="preserve">asking the platforms to remove the websites. On the </w:t>
      </w:r>
      <w:r w:rsidR="00321AF4">
        <w:rPr>
          <w:rFonts w:asciiTheme="majorBidi" w:eastAsia="Times New Roman" w:hAnsiTheme="majorBidi" w:cstheme="majorBidi"/>
          <w:sz w:val="24"/>
          <w:szCs w:val="24"/>
        </w:rPr>
        <w:t>criminal</w:t>
      </w:r>
      <w:r w:rsidRPr="0047693D">
        <w:rPr>
          <w:rFonts w:asciiTheme="majorBidi" w:eastAsia="Times New Roman" w:hAnsiTheme="majorBidi" w:cstheme="majorBidi"/>
          <w:sz w:val="24"/>
          <w:szCs w:val="24"/>
        </w:rPr>
        <w:t xml:space="preserve"> level, the Cyber Department operates in accordance with </w:t>
      </w:r>
      <w:r w:rsidRPr="0047693D">
        <w:rPr>
          <w:rFonts w:asciiTheme="majorBidi" w:eastAsia="Times New Roman" w:hAnsiTheme="majorBidi" w:cstheme="majorBidi"/>
          <w:i/>
          <w:iCs/>
          <w:sz w:val="24"/>
          <w:szCs w:val="24"/>
        </w:rPr>
        <w:t xml:space="preserve">the Authority to Prevent Offenses </w:t>
      </w:r>
      <w:r w:rsidR="00321AF4">
        <w:rPr>
          <w:rFonts w:asciiTheme="majorBidi" w:eastAsia="Times New Roman" w:hAnsiTheme="majorBidi" w:cstheme="majorBidi"/>
          <w:i/>
          <w:iCs/>
          <w:sz w:val="24"/>
          <w:szCs w:val="24"/>
        </w:rPr>
        <w:t>T</w:t>
      </w:r>
      <w:r w:rsidRPr="0047693D">
        <w:rPr>
          <w:rFonts w:asciiTheme="majorBidi" w:eastAsia="Times New Roman" w:hAnsiTheme="majorBidi" w:cstheme="majorBidi"/>
          <w:i/>
          <w:iCs/>
          <w:sz w:val="24"/>
          <w:szCs w:val="24"/>
        </w:rPr>
        <w:t>hrough Websites Law</w:t>
      </w:r>
      <w:r w:rsidRPr="0047693D">
        <w:rPr>
          <w:rFonts w:asciiTheme="majorBidi" w:eastAsia="Times New Roman" w:hAnsiTheme="majorBidi" w:cstheme="majorBidi"/>
          <w:sz w:val="24"/>
          <w:szCs w:val="24"/>
        </w:rPr>
        <w:t xml:space="preserve"> 5765-2017. The Law, which came into force at the end of 2017, allows the blocking of access to </w:t>
      </w:r>
      <w:r w:rsidRPr="0047693D">
        <w:rPr>
          <w:rFonts w:asciiTheme="majorBidi" w:eastAsia="Times New Roman" w:hAnsiTheme="majorBidi" w:cstheme="majorBidi"/>
          <w:sz w:val="24"/>
          <w:szCs w:val="24"/>
        </w:rPr>
        <w:lastRenderedPageBreak/>
        <w:t xml:space="preserve">websites that carry out the offenses specified in the Law – including publication of paid sex services and publicity advertising an offer to engage in prostitution. </w:t>
      </w:r>
    </w:p>
    <w:p w14:paraId="3D124D2F" w14:textId="77777777" w:rsidR="00CF45CB" w:rsidRPr="000428C2" w:rsidRDefault="00CF45CB" w:rsidP="00321AF4">
      <w:pPr>
        <w:pStyle w:val="ListParagraph"/>
        <w:numPr>
          <w:ilvl w:val="0"/>
          <w:numId w:val="24"/>
        </w:numPr>
        <w:bidi w:val="0"/>
        <w:spacing w:before="240" w:line="360" w:lineRule="auto"/>
        <w:ind w:left="0"/>
        <w:jc w:val="both"/>
        <w:rPr>
          <w:rFonts w:asciiTheme="majorBidi" w:eastAsia="Times New Roman" w:hAnsiTheme="majorBidi" w:cstheme="majorBidi"/>
          <w:sz w:val="24"/>
          <w:szCs w:val="24"/>
        </w:rPr>
      </w:pPr>
      <w:r w:rsidRPr="0047693D">
        <w:rPr>
          <w:rFonts w:asciiTheme="majorBidi" w:eastAsia="Times New Roman" w:hAnsiTheme="majorBidi" w:cstheme="majorBidi"/>
          <w:sz w:val="24"/>
          <w:szCs w:val="24"/>
        </w:rPr>
        <w:t>The enactment of the Law was driven by a growing perception that the designated offences were increasingly shifting online, and that existing methods of blocking content were too slow, easily outpaced by websites re-appearing on different servers. </w:t>
      </w:r>
      <w:r w:rsidR="00C835AE" w:rsidRPr="000428C2">
        <w:rPr>
          <w:rFonts w:asciiTheme="majorBidi" w:eastAsia="Times New Roman" w:hAnsiTheme="majorBidi" w:cstheme="majorBidi"/>
          <w:sz w:val="24"/>
          <w:szCs w:val="24"/>
        </w:rPr>
        <w:t xml:space="preserve"> Following the introduction of the </w:t>
      </w:r>
      <w:r w:rsidR="00C835AE" w:rsidRPr="0047693D">
        <w:rPr>
          <w:rFonts w:asciiTheme="majorBidi" w:eastAsia="Times New Roman" w:hAnsiTheme="majorBidi" w:cstheme="majorBidi"/>
          <w:sz w:val="24"/>
          <w:szCs w:val="24"/>
        </w:rPr>
        <w:t>Law</w:t>
      </w:r>
      <w:r w:rsidR="00C835AE" w:rsidRPr="000428C2">
        <w:rPr>
          <w:rFonts w:asciiTheme="majorBidi" w:eastAsia="Times New Roman" w:hAnsiTheme="majorBidi" w:cstheme="majorBidi"/>
          <w:sz w:val="24"/>
          <w:szCs w:val="24"/>
        </w:rPr>
        <w:t>, analysts note that a number of websites publish adverts for sex work on the surface web</w:t>
      </w:r>
      <w:r w:rsidR="00C835AE" w:rsidRPr="0047693D">
        <w:rPr>
          <w:rFonts w:asciiTheme="majorBidi" w:eastAsia="Times New Roman" w:hAnsiTheme="majorBidi" w:cstheme="majorBidi"/>
          <w:sz w:val="24"/>
          <w:szCs w:val="24"/>
        </w:rPr>
        <w:t xml:space="preserve"> without any functionality to contact the individuals </w:t>
      </w:r>
      <w:r w:rsidR="00C835AE" w:rsidRPr="00321AF4">
        <w:rPr>
          <w:rFonts w:asciiTheme="majorBidi" w:hAnsiTheme="majorBidi" w:cstheme="majorBidi"/>
          <w:sz w:val="24"/>
          <w:szCs w:val="24"/>
        </w:rPr>
        <w:t>depicted</w:t>
      </w:r>
      <w:r w:rsidR="00C835AE" w:rsidRPr="0047693D">
        <w:rPr>
          <w:rFonts w:asciiTheme="majorBidi" w:eastAsia="Times New Roman" w:hAnsiTheme="majorBidi" w:cstheme="majorBidi"/>
          <w:sz w:val="24"/>
          <w:szCs w:val="24"/>
        </w:rPr>
        <w:t>, operating instead as ‘an online catalogue’. A linked encrypted sister site, on Telegram in some cases, provides the contact functionality.</w:t>
      </w:r>
    </w:p>
    <w:p w14:paraId="0227E5EF" w14:textId="77777777" w:rsidR="00C835AE" w:rsidRPr="0047693D" w:rsidRDefault="00C835AE" w:rsidP="00321AF4">
      <w:pPr>
        <w:pStyle w:val="ListParagraph"/>
        <w:numPr>
          <w:ilvl w:val="0"/>
          <w:numId w:val="24"/>
        </w:numPr>
        <w:bidi w:val="0"/>
        <w:spacing w:before="240" w:line="360" w:lineRule="auto"/>
        <w:ind w:left="0"/>
        <w:jc w:val="both"/>
        <w:rPr>
          <w:rFonts w:asciiTheme="majorBidi" w:eastAsia="Times New Roman" w:hAnsiTheme="majorBidi" w:cstheme="majorBidi"/>
          <w:sz w:val="24"/>
          <w:szCs w:val="24"/>
        </w:rPr>
      </w:pPr>
      <w:proofErr w:type="spellStart"/>
      <w:r w:rsidRPr="000428C2">
        <w:rPr>
          <w:rFonts w:asciiTheme="majorBidi" w:eastAsia="Times New Roman" w:hAnsiTheme="majorBidi" w:cstheme="majorBidi"/>
          <w:sz w:val="24"/>
          <w:szCs w:val="24"/>
        </w:rPr>
        <w:t>Labour</w:t>
      </w:r>
      <w:proofErr w:type="spellEnd"/>
      <w:r w:rsidRPr="000428C2">
        <w:rPr>
          <w:rFonts w:asciiTheme="majorBidi" w:eastAsia="Times New Roman" w:hAnsiTheme="majorBidi" w:cstheme="majorBidi"/>
          <w:sz w:val="24"/>
          <w:szCs w:val="24"/>
        </w:rPr>
        <w:t xml:space="preserve"> </w:t>
      </w:r>
      <w:r w:rsidRPr="00321AF4">
        <w:rPr>
          <w:rFonts w:asciiTheme="majorBidi" w:hAnsiTheme="majorBidi" w:cstheme="majorBidi"/>
          <w:sz w:val="24"/>
          <w:szCs w:val="24"/>
        </w:rPr>
        <w:t>trafficking</w:t>
      </w:r>
      <w:r w:rsidRPr="000428C2">
        <w:rPr>
          <w:rFonts w:asciiTheme="majorBidi" w:eastAsia="Times New Roman" w:hAnsiTheme="majorBidi" w:cstheme="majorBidi"/>
          <w:sz w:val="24"/>
          <w:szCs w:val="24"/>
        </w:rPr>
        <w:t xml:space="preserve"> falls beyond the scope of </w:t>
      </w:r>
      <w:r w:rsidRPr="000428C2">
        <w:rPr>
          <w:rFonts w:asciiTheme="majorBidi" w:eastAsia="Times New Roman" w:hAnsiTheme="majorBidi" w:cstheme="majorBidi"/>
          <w:i/>
          <w:iCs/>
          <w:sz w:val="24"/>
          <w:szCs w:val="24"/>
        </w:rPr>
        <w:t xml:space="preserve">the Authority to Prevent Offenses </w:t>
      </w:r>
      <w:r w:rsidR="00321AF4">
        <w:rPr>
          <w:rFonts w:asciiTheme="majorBidi" w:eastAsia="Times New Roman" w:hAnsiTheme="majorBidi" w:cstheme="majorBidi"/>
          <w:i/>
          <w:iCs/>
          <w:sz w:val="24"/>
          <w:szCs w:val="24"/>
        </w:rPr>
        <w:t>T</w:t>
      </w:r>
      <w:r w:rsidRPr="000428C2">
        <w:rPr>
          <w:rFonts w:asciiTheme="majorBidi" w:eastAsia="Times New Roman" w:hAnsiTheme="majorBidi" w:cstheme="majorBidi"/>
          <w:i/>
          <w:iCs/>
          <w:sz w:val="24"/>
          <w:szCs w:val="24"/>
        </w:rPr>
        <w:t>hrough Websites Law</w:t>
      </w:r>
      <w:r w:rsidRPr="000428C2">
        <w:rPr>
          <w:rFonts w:asciiTheme="majorBidi" w:eastAsia="Times New Roman" w:hAnsiTheme="majorBidi" w:cstheme="majorBidi"/>
          <w:sz w:val="24"/>
          <w:szCs w:val="24"/>
        </w:rPr>
        <w:t xml:space="preserve">, as </w:t>
      </w:r>
      <w:proofErr w:type="spellStart"/>
      <w:r w:rsidRPr="000428C2">
        <w:rPr>
          <w:rFonts w:asciiTheme="majorBidi" w:eastAsia="Times New Roman" w:hAnsiTheme="majorBidi" w:cstheme="majorBidi"/>
          <w:sz w:val="24"/>
          <w:szCs w:val="24"/>
        </w:rPr>
        <w:t>labour</w:t>
      </w:r>
      <w:proofErr w:type="spellEnd"/>
      <w:r w:rsidRPr="000428C2">
        <w:rPr>
          <w:rFonts w:asciiTheme="majorBidi" w:eastAsia="Times New Roman" w:hAnsiTheme="majorBidi" w:cstheme="majorBidi"/>
          <w:sz w:val="24"/>
          <w:szCs w:val="24"/>
        </w:rPr>
        <w:t xml:space="preserve"> trafficking is believed by authorities to involve limited online </w:t>
      </w:r>
      <w:proofErr w:type="gramStart"/>
      <w:r w:rsidRPr="000428C2">
        <w:rPr>
          <w:rFonts w:asciiTheme="majorBidi" w:eastAsia="Times New Roman" w:hAnsiTheme="majorBidi" w:cstheme="majorBidi"/>
          <w:sz w:val="24"/>
          <w:szCs w:val="24"/>
        </w:rPr>
        <w:t>element, and</w:t>
      </w:r>
      <w:proofErr w:type="gramEnd"/>
      <w:r w:rsidRPr="000428C2">
        <w:rPr>
          <w:rFonts w:asciiTheme="majorBidi" w:eastAsia="Times New Roman" w:hAnsiTheme="majorBidi" w:cstheme="majorBidi"/>
          <w:sz w:val="24"/>
          <w:szCs w:val="24"/>
        </w:rPr>
        <w:t xml:space="preserve"> occur predominantly offline in Israel.</w:t>
      </w:r>
    </w:p>
    <w:p w14:paraId="4FACBDD7" w14:textId="77777777" w:rsidR="009F7BF7" w:rsidRPr="0047693D" w:rsidRDefault="009F7BF7" w:rsidP="00260529">
      <w:pPr>
        <w:pStyle w:val="ListParagraph"/>
        <w:numPr>
          <w:ilvl w:val="0"/>
          <w:numId w:val="24"/>
        </w:numPr>
        <w:bidi w:val="0"/>
        <w:spacing w:before="240" w:line="360" w:lineRule="auto"/>
        <w:ind w:left="0"/>
        <w:jc w:val="both"/>
        <w:rPr>
          <w:rFonts w:asciiTheme="majorBidi" w:eastAsia="Times New Roman" w:hAnsiTheme="majorBidi" w:cstheme="majorBidi"/>
          <w:color w:val="000000"/>
          <w:sz w:val="24"/>
          <w:szCs w:val="24"/>
        </w:rPr>
      </w:pPr>
      <w:r w:rsidRPr="000428C2">
        <w:rPr>
          <w:rFonts w:asciiTheme="majorBidi" w:eastAsia="Times New Roman" w:hAnsiTheme="majorBidi" w:cstheme="majorBidi"/>
          <w:color w:val="000000"/>
          <w:sz w:val="24"/>
          <w:szCs w:val="24"/>
        </w:rPr>
        <w:t xml:space="preserve">In 2019, the Cyber Department operated against thirty-six (36) major websites that advertised prostitution in Israel, from which: the Court ordered to restrict the access to </w:t>
      </w:r>
      <w:r w:rsidRPr="0047693D">
        <w:rPr>
          <w:rFonts w:asciiTheme="majorBidi" w:eastAsia="Times New Roman" w:hAnsiTheme="majorBidi" w:cstheme="majorBidi"/>
          <w:color w:val="000000"/>
          <w:sz w:val="24"/>
          <w:szCs w:val="24"/>
        </w:rPr>
        <w:t xml:space="preserve">fifteen (15) </w:t>
      </w:r>
      <w:r w:rsidRPr="00321AF4">
        <w:rPr>
          <w:rFonts w:asciiTheme="majorBidi" w:hAnsiTheme="majorBidi" w:cstheme="majorBidi"/>
          <w:sz w:val="24"/>
          <w:szCs w:val="24"/>
        </w:rPr>
        <w:t>websites</w:t>
      </w:r>
      <w:r w:rsidRPr="0047693D">
        <w:rPr>
          <w:rFonts w:asciiTheme="majorBidi" w:eastAsia="Times New Roman" w:hAnsiTheme="majorBidi" w:cstheme="majorBidi"/>
          <w:color w:val="000000"/>
          <w:sz w:val="24"/>
          <w:szCs w:val="24"/>
        </w:rPr>
        <w:t xml:space="preserve"> and granted an amended order to restrict the </w:t>
      </w:r>
      <w:r w:rsidR="00260529">
        <w:rPr>
          <w:rFonts w:asciiTheme="majorBidi" w:eastAsia="Times New Roman" w:hAnsiTheme="majorBidi" w:cstheme="majorBidi"/>
          <w:color w:val="000000"/>
          <w:sz w:val="24"/>
          <w:szCs w:val="24"/>
        </w:rPr>
        <w:t>ac</w:t>
      </w:r>
      <w:r w:rsidR="00260529" w:rsidRPr="0047693D">
        <w:rPr>
          <w:rFonts w:asciiTheme="majorBidi" w:eastAsia="Times New Roman" w:hAnsiTheme="majorBidi" w:cstheme="majorBidi"/>
          <w:color w:val="000000"/>
          <w:sz w:val="24"/>
          <w:szCs w:val="24"/>
        </w:rPr>
        <w:t xml:space="preserve">cess </w:t>
      </w:r>
      <w:r w:rsidRPr="0047693D">
        <w:rPr>
          <w:rFonts w:asciiTheme="majorBidi" w:eastAsia="Times New Roman" w:hAnsiTheme="majorBidi" w:cstheme="majorBidi"/>
          <w:color w:val="000000"/>
          <w:sz w:val="24"/>
          <w:szCs w:val="24"/>
        </w:rPr>
        <w:t xml:space="preserve">to fourteen (14) websites, in cases in which the activity of the sites </w:t>
      </w:r>
      <w:proofErr w:type="gramStart"/>
      <w:r w:rsidRPr="0047693D">
        <w:rPr>
          <w:rFonts w:asciiTheme="majorBidi" w:eastAsia="Times New Roman" w:hAnsiTheme="majorBidi" w:cstheme="majorBidi"/>
          <w:color w:val="000000"/>
          <w:sz w:val="24"/>
          <w:szCs w:val="24"/>
        </w:rPr>
        <w:t>were</w:t>
      </w:r>
      <w:proofErr w:type="gramEnd"/>
      <w:r w:rsidRPr="0047693D">
        <w:rPr>
          <w:rFonts w:asciiTheme="majorBidi" w:eastAsia="Times New Roman" w:hAnsiTheme="majorBidi" w:cstheme="majorBidi"/>
          <w:color w:val="000000"/>
          <w:sz w:val="24"/>
          <w:szCs w:val="24"/>
        </w:rPr>
        <w:t xml:space="preserve"> transferred to other addresses. The remaining websites were removed and therefore the Cyber Department retracted its requests for restrictions of the access to the sites. Among the sites restricted to access are some of the largest and highly trafficked prostitution sites in Israel, such as the "Sex </w:t>
      </w:r>
      <w:proofErr w:type="spellStart"/>
      <w:r w:rsidRPr="0047693D">
        <w:rPr>
          <w:rFonts w:asciiTheme="majorBidi" w:eastAsia="Times New Roman" w:hAnsiTheme="majorBidi" w:cstheme="majorBidi"/>
          <w:color w:val="000000"/>
          <w:sz w:val="24"/>
          <w:szCs w:val="24"/>
        </w:rPr>
        <w:t>Adir</w:t>
      </w:r>
      <w:proofErr w:type="spellEnd"/>
      <w:r w:rsidRPr="0047693D">
        <w:rPr>
          <w:rFonts w:asciiTheme="majorBidi" w:eastAsia="Times New Roman" w:hAnsiTheme="majorBidi" w:cstheme="majorBidi"/>
          <w:color w:val="000000"/>
          <w:sz w:val="24"/>
          <w:szCs w:val="24"/>
        </w:rPr>
        <w:t xml:space="preserve">" site, the largest prostitution site in Israel, and the "Sex </w:t>
      </w:r>
      <w:proofErr w:type="spellStart"/>
      <w:r w:rsidRPr="0047693D">
        <w:rPr>
          <w:rFonts w:asciiTheme="majorBidi" w:eastAsia="Times New Roman" w:hAnsiTheme="majorBidi" w:cstheme="majorBidi"/>
          <w:color w:val="000000"/>
          <w:sz w:val="24"/>
          <w:szCs w:val="24"/>
        </w:rPr>
        <w:t>Adir</w:t>
      </w:r>
      <w:proofErr w:type="spellEnd"/>
      <w:r w:rsidRPr="0047693D">
        <w:rPr>
          <w:rFonts w:asciiTheme="majorBidi" w:eastAsia="Times New Roman" w:hAnsiTheme="majorBidi" w:cstheme="majorBidi"/>
          <w:color w:val="000000"/>
          <w:sz w:val="24"/>
          <w:szCs w:val="24"/>
        </w:rPr>
        <w:t xml:space="preserve"> Forum" site where Israeli Consumers of prostitution used to express opinions and </w:t>
      </w:r>
      <w:r w:rsidR="00321AF4">
        <w:rPr>
          <w:rFonts w:asciiTheme="majorBidi" w:eastAsia="Times New Roman" w:hAnsiTheme="majorBidi" w:cstheme="majorBidi"/>
          <w:color w:val="000000"/>
          <w:sz w:val="24"/>
          <w:szCs w:val="24"/>
        </w:rPr>
        <w:t>"</w:t>
      </w:r>
      <w:r w:rsidRPr="0047693D">
        <w:rPr>
          <w:rFonts w:asciiTheme="majorBidi" w:eastAsia="Times New Roman" w:hAnsiTheme="majorBidi" w:cstheme="majorBidi"/>
          <w:color w:val="000000"/>
          <w:sz w:val="24"/>
          <w:szCs w:val="24"/>
        </w:rPr>
        <w:t>rank</w:t>
      </w:r>
      <w:r w:rsidR="00321AF4">
        <w:rPr>
          <w:rFonts w:asciiTheme="majorBidi" w:eastAsia="Times New Roman" w:hAnsiTheme="majorBidi" w:cstheme="majorBidi"/>
          <w:color w:val="000000"/>
          <w:sz w:val="24"/>
          <w:szCs w:val="24"/>
        </w:rPr>
        <w:t>"</w:t>
      </w:r>
      <w:r w:rsidRPr="0047693D">
        <w:rPr>
          <w:rFonts w:asciiTheme="majorBidi" w:eastAsia="Times New Roman" w:hAnsiTheme="majorBidi" w:cstheme="majorBidi"/>
          <w:color w:val="000000"/>
          <w:sz w:val="24"/>
          <w:szCs w:val="24"/>
        </w:rPr>
        <w:t xml:space="preserve"> women in prostitution. </w:t>
      </w:r>
    </w:p>
    <w:p w14:paraId="30FBCDE8" w14:textId="77777777" w:rsidR="009F7BF7" w:rsidRPr="0047693D" w:rsidRDefault="009F7BF7" w:rsidP="00321AF4">
      <w:pPr>
        <w:pStyle w:val="ListParagraph"/>
        <w:numPr>
          <w:ilvl w:val="0"/>
          <w:numId w:val="24"/>
        </w:numPr>
        <w:bidi w:val="0"/>
        <w:spacing w:before="240" w:line="360" w:lineRule="auto"/>
        <w:ind w:left="0"/>
        <w:jc w:val="both"/>
        <w:rPr>
          <w:rFonts w:asciiTheme="majorBidi" w:eastAsia="Times New Roman" w:hAnsiTheme="majorBidi" w:cstheme="majorBidi"/>
          <w:color w:val="000000"/>
          <w:sz w:val="24"/>
          <w:szCs w:val="24"/>
        </w:rPr>
      </w:pPr>
      <w:r w:rsidRPr="0047693D">
        <w:rPr>
          <w:rFonts w:asciiTheme="majorBidi" w:eastAsia="Times New Roman" w:hAnsiTheme="majorBidi" w:cstheme="majorBidi"/>
          <w:color w:val="000000"/>
          <w:sz w:val="24"/>
          <w:szCs w:val="24"/>
        </w:rPr>
        <w:t xml:space="preserve">In 2019, the Cyber </w:t>
      </w:r>
      <w:r w:rsidRPr="00321AF4">
        <w:rPr>
          <w:rFonts w:asciiTheme="majorBidi" w:hAnsiTheme="majorBidi" w:cstheme="majorBidi"/>
          <w:sz w:val="24"/>
          <w:szCs w:val="24"/>
        </w:rPr>
        <w:t>Department</w:t>
      </w:r>
      <w:r w:rsidRPr="0047693D">
        <w:rPr>
          <w:rFonts w:asciiTheme="majorBidi" w:eastAsia="Times New Roman" w:hAnsiTheme="majorBidi" w:cstheme="majorBidi"/>
          <w:color w:val="000000"/>
          <w:sz w:val="24"/>
          <w:szCs w:val="24"/>
        </w:rPr>
        <w:t xml:space="preserve">, in cooperation with the Police, dedicated its resources to locating and closing new prostitution sites that violate court orders in their case and try to continue operating from new web addresses. </w:t>
      </w:r>
    </w:p>
    <w:p w14:paraId="4716FDDF" w14:textId="77777777" w:rsidR="009F7BF7" w:rsidRPr="0047693D" w:rsidRDefault="009F7BF7" w:rsidP="00260529">
      <w:pPr>
        <w:pStyle w:val="ListParagraph"/>
        <w:numPr>
          <w:ilvl w:val="0"/>
          <w:numId w:val="24"/>
        </w:numPr>
        <w:bidi w:val="0"/>
        <w:spacing w:before="240" w:line="360" w:lineRule="auto"/>
        <w:ind w:left="0"/>
        <w:jc w:val="both"/>
        <w:rPr>
          <w:rFonts w:asciiTheme="majorBidi" w:eastAsia="Times New Roman" w:hAnsiTheme="majorBidi" w:cstheme="majorBidi"/>
          <w:color w:val="000000"/>
          <w:sz w:val="24"/>
          <w:szCs w:val="24"/>
        </w:rPr>
      </w:pPr>
      <w:r w:rsidRPr="0047693D">
        <w:rPr>
          <w:rFonts w:asciiTheme="majorBidi" w:eastAsia="Times New Roman" w:hAnsiTheme="majorBidi" w:cstheme="majorBidi"/>
          <w:color w:val="000000"/>
          <w:sz w:val="24"/>
          <w:szCs w:val="24"/>
        </w:rPr>
        <w:t xml:space="preserve">As a result of the </w:t>
      </w:r>
      <w:r w:rsidR="00321AF4">
        <w:rPr>
          <w:rFonts w:asciiTheme="majorBidi" w:eastAsia="Times New Roman" w:hAnsiTheme="majorBidi" w:cstheme="majorBidi"/>
          <w:color w:val="000000"/>
          <w:sz w:val="24"/>
          <w:szCs w:val="24"/>
        </w:rPr>
        <w:t>D</w:t>
      </w:r>
      <w:r w:rsidRPr="0047693D">
        <w:rPr>
          <w:rFonts w:asciiTheme="majorBidi" w:eastAsia="Times New Roman" w:hAnsiTheme="majorBidi" w:cstheme="majorBidi"/>
          <w:color w:val="000000"/>
          <w:sz w:val="24"/>
          <w:szCs w:val="24"/>
        </w:rPr>
        <w:t xml:space="preserve">epartment's activity, there is a significant decrease in the number of users of sites against which we have acted and </w:t>
      </w:r>
      <w:r w:rsidR="00260529">
        <w:rPr>
          <w:rFonts w:asciiTheme="majorBidi" w:eastAsia="Times New Roman" w:hAnsiTheme="majorBidi" w:cstheme="majorBidi"/>
          <w:color w:val="000000"/>
          <w:sz w:val="24"/>
          <w:szCs w:val="24"/>
        </w:rPr>
        <w:t>a</w:t>
      </w:r>
      <w:r w:rsidR="00260529" w:rsidRPr="0047693D">
        <w:rPr>
          <w:rFonts w:asciiTheme="majorBidi" w:eastAsia="Times New Roman" w:hAnsiTheme="majorBidi" w:cstheme="majorBidi"/>
          <w:color w:val="000000"/>
          <w:sz w:val="24"/>
          <w:szCs w:val="24"/>
        </w:rPr>
        <w:t xml:space="preserve"> </w:t>
      </w:r>
      <w:r w:rsidRPr="0047693D">
        <w:rPr>
          <w:rFonts w:asciiTheme="majorBidi" w:eastAsia="Times New Roman" w:hAnsiTheme="majorBidi" w:cstheme="majorBidi"/>
          <w:color w:val="000000"/>
          <w:sz w:val="24"/>
          <w:szCs w:val="24"/>
        </w:rPr>
        <w:t xml:space="preserve">shift </w:t>
      </w:r>
      <w:r w:rsidR="00260529">
        <w:rPr>
          <w:rFonts w:asciiTheme="majorBidi" w:eastAsia="Times New Roman" w:hAnsiTheme="majorBidi" w:cstheme="majorBidi"/>
          <w:color w:val="000000"/>
          <w:sz w:val="24"/>
          <w:szCs w:val="24"/>
        </w:rPr>
        <w:t xml:space="preserve">of </w:t>
      </w:r>
      <w:r w:rsidRPr="0047693D">
        <w:rPr>
          <w:rFonts w:asciiTheme="majorBidi" w:eastAsia="Times New Roman" w:hAnsiTheme="majorBidi" w:cstheme="majorBidi"/>
          <w:color w:val="000000"/>
          <w:sz w:val="24"/>
          <w:szCs w:val="24"/>
        </w:rPr>
        <w:t xml:space="preserve">criminal activity to less central platforms (such as Telegram), thus reducing the exposure of the Israeli public to prostitution publications. </w:t>
      </w:r>
    </w:p>
    <w:p w14:paraId="58161D84" w14:textId="77777777" w:rsidR="009F7BF7" w:rsidRPr="000428C2" w:rsidRDefault="009F7BF7" w:rsidP="00321AF4">
      <w:pPr>
        <w:pStyle w:val="ListParagraph"/>
        <w:numPr>
          <w:ilvl w:val="0"/>
          <w:numId w:val="24"/>
        </w:numPr>
        <w:bidi w:val="0"/>
        <w:spacing w:before="240" w:line="360" w:lineRule="auto"/>
        <w:ind w:left="0"/>
        <w:jc w:val="both"/>
        <w:rPr>
          <w:rFonts w:asciiTheme="majorBidi" w:eastAsia="Times New Roman" w:hAnsiTheme="majorBidi" w:cstheme="majorBidi"/>
          <w:color w:val="000000"/>
          <w:sz w:val="24"/>
          <w:szCs w:val="24"/>
        </w:rPr>
      </w:pPr>
      <w:r w:rsidRPr="0047693D">
        <w:rPr>
          <w:rFonts w:asciiTheme="majorBidi" w:eastAsia="Times New Roman" w:hAnsiTheme="majorBidi" w:cstheme="majorBidi"/>
          <w:color w:val="000000"/>
          <w:sz w:val="24"/>
          <w:szCs w:val="24"/>
        </w:rPr>
        <w:t xml:space="preserve">The Internet is today the largest and most important arena for the advertisement of prostitution, and the above activity causes harm to criminals who make a living by publishing prostitution. This significantly damages the advertising cell, which is a particularly important link in the exploitation chain of the prostitution world. </w:t>
      </w:r>
    </w:p>
    <w:p w14:paraId="6377320F" w14:textId="77777777" w:rsidR="00A77D0D" w:rsidRPr="000428C2" w:rsidRDefault="00A77D0D" w:rsidP="00321AF4">
      <w:pPr>
        <w:pStyle w:val="ListParagraph"/>
        <w:numPr>
          <w:ilvl w:val="0"/>
          <w:numId w:val="24"/>
        </w:numPr>
        <w:bidi w:val="0"/>
        <w:spacing w:before="240" w:line="360" w:lineRule="auto"/>
        <w:ind w:left="0"/>
        <w:jc w:val="both"/>
        <w:rPr>
          <w:rFonts w:asciiTheme="majorBidi" w:eastAsia="Times New Roman" w:hAnsiTheme="majorBidi" w:cstheme="majorBidi"/>
          <w:sz w:val="24"/>
          <w:szCs w:val="24"/>
        </w:rPr>
      </w:pPr>
      <w:r w:rsidRPr="004816AC">
        <w:rPr>
          <w:rFonts w:asciiTheme="majorBidi" w:eastAsia="Times New Roman" w:hAnsiTheme="majorBidi" w:cstheme="majorBidi"/>
          <w:sz w:val="24"/>
          <w:szCs w:val="24"/>
        </w:rPr>
        <w:lastRenderedPageBreak/>
        <w:t xml:space="preserve">There remain </w:t>
      </w:r>
      <w:proofErr w:type="gramStart"/>
      <w:r w:rsidRPr="004816AC">
        <w:rPr>
          <w:rFonts w:asciiTheme="majorBidi" w:eastAsia="Times New Roman" w:hAnsiTheme="majorBidi" w:cstheme="majorBidi"/>
          <w:sz w:val="24"/>
          <w:szCs w:val="24"/>
        </w:rPr>
        <w:t>a number of</w:t>
      </w:r>
      <w:proofErr w:type="gramEnd"/>
      <w:r w:rsidRPr="004816AC">
        <w:rPr>
          <w:rFonts w:asciiTheme="majorBidi" w:eastAsia="Times New Roman" w:hAnsiTheme="majorBidi" w:cstheme="majorBidi"/>
          <w:sz w:val="24"/>
          <w:szCs w:val="24"/>
        </w:rPr>
        <w:t xml:space="preserve"> issues unresolved in the use of warrants for electronic evidence. For example, it is unclear whether authorities in possession of a warrant can use reasonable force to compel an individual to unlock his</w:t>
      </w:r>
      <w:r w:rsidR="00321AF4">
        <w:rPr>
          <w:rFonts w:asciiTheme="majorBidi" w:eastAsia="Times New Roman" w:hAnsiTheme="majorBidi" w:cstheme="majorBidi"/>
          <w:sz w:val="24"/>
          <w:szCs w:val="24"/>
        </w:rPr>
        <w:t>/her</w:t>
      </w:r>
      <w:r w:rsidRPr="004816AC">
        <w:rPr>
          <w:rFonts w:asciiTheme="majorBidi" w:eastAsia="Times New Roman" w:hAnsiTheme="majorBidi" w:cstheme="majorBidi"/>
          <w:sz w:val="24"/>
          <w:szCs w:val="24"/>
        </w:rPr>
        <w:t xml:space="preserve"> phone, either by sharing the code, or their fingerprint.</w:t>
      </w:r>
    </w:p>
    <w:p w14:paraId="6EC852DF" w14:textId="77777777" w:rsidR="001234E2" w:rsidRPr="0047693D" w:rsidRDefault="00F605DF" w:rsidP="00321AF4">
      <w:pPr>
        <w:pStyle w:val="ListParagraph"/>
        <w:numPr>
          <w:ilvl w:val="0"/>
          <w:numId w:val="24"/>
        </w:numPr>
        <w:bidi w:val="0"/>
        <w:spacing w:before="240" w:line="360" w:lineRule="auto"/>
        <w:ind w:left="0"/>
        <w:jc w:val="both"/>
        <w:rPr>
          <w:rFonts w:asciiTheme="majorBidi" w:eastAsia="Times New Roman" w:hAnsiTheme="majorBidi" w:cstheme="majorBidi"/>
          <w:sz w:val="24"/>
          <w:szCs w:val="24"/>
        </w:rPr>
      </w:pPr>
      <w:r w:rsidRPr="0047693D">
        <w:rPr>
          <w:rFonts w:asciiTheme="majorBidi" w:eastAsia="Times New Roman" w:hAnsiTheme="majorBidi" w:cstheme="majorBidi"/>
          <w:sz w:val="24"/>
          <w:szCs w:val="24"/>
        </w:rPr>
        <w:t xml:space="preserve">Government and third sector stakeholders </w:t>
      </w:r>
      <w:r w:rsidR="00321AF4" w:rsidRPr="0047693D">
        <w:rPr>
          <w:rFonts w:asciiTheme="majorBidi" w:eastAsia="Times New Roman" w:hAnsiTheme="majorBidi" w:cstheme="majorBidi"/>
          <w:sz w:val="24"/>
          <w:szCs w:val="24"/>
        </w:rPr>
        <w:t>specializing</w:t>
      </w:r>
      <w:r w:rsidRPr="0047693D">
        <w:rPr>
          <w:rFonts w:asciiTheme="majorBidi" w:eastAsia="Times New Roman" w:hAnsiTheme="majorBidi" w:cstheme="majorBidi"/>
          <w:sz w:val="24"/>
          <w:szCs w:val="24"/>
        </w:rPr>
        <w:t xml:space="preserve"> in human trafficking </w:t>
      </w:r>
      <w:r w:rsidRPr="000428C2">
        <w:rPr>
          <w:rFonts w:asciiTheme="majorBidi" w:eastAsia="Times New Roman" w:hAnsiTheme="majorBidi" w:cstheme="majorBidi"/>
          <w:color w:val="000000"/>
          <w:sz w:val="24"/>
          <w:szCs w:val="24"/>
        </w:rPr>
        <w:t>investigations</w:t>
      </w:r>
      <w:r w:rsidRPr="0047693D">
        <w:rPr>
          <w:rFonts w:asciiTheme="majorBidi" w:eastAsia="Times New Roman" w:hAnsiTheme="majorBidi" w:cstheme="majorBidi"/>
          <w:sz w:val="24"/>
          <w:szCs w:val="24"/>
        </w:rPr>
        <w:t xml:space="preserve"> note </w:t>
      </w:r>
      <w:r w:rsidRPr="00321AF4">
        <w:rPr>
          <w:rFonts w:asciiTheme="majorBidi" w:hAnsiTheme="majorBidi" w:cstheme="majorBidi"/>
          <w:sz w:val="24"/>
          <w:szCs w:val="24"/>
        </w:rPr>
        <w:t>that</w:t>
      </w:r>
      <w:r w:rsidRPr="0047693D">
        <w:rPr>
          <w:rFonts w:asciiTheme="majorBidi" w:eastAsia="Times New Roman" w:hAnsiTheme="majorBidi" w:cstheme="majorBidi"/>
          <w:sz w:val="24"/>
          <w:szCs w:val="24"/>
        </w:rPr>
        <w:t xml:space="preserve"> voluntary collaboration with the private sector remains </w:t>
      </w:r>
      <w:r w:rsidR="001234E2" w:rsidRPr="0047693D">
        <w:rPr>
          <w:rFonts w:asciiTheme="majorBidi" w:eastAsia="Times New Roman" w:hAnsiTheme="majorBidi" w:cstheme="majorBidi"/>
          <w:sz w:val="24"/>
          <w:szCs w:val="24"/>
        </w:rPr>
        <w:t>complex due to concerns of over-regulation and interventi</w:t>
      </w:r>
      <w:r w:rsidR="001234E2" w:rsidRPr="000428C2">
        <w:rPr>
          <w:rFonts w:asciiTheme="majorBidi" w:eastAsia="Times New Roman" w:hAnsiTheme="majorBidi" w:cstheme="majorBidi"/>
          <w:sz w:val="24"/>
          <w:szCs w:val="24"/>
        </w:rPr>
        <w:t>on in the public private sphere</w:t>
      </w:r>
      <w:r w:rsidR="001234E2" w:rsidRPr="0047693D">
        <w:rPr>
          <w:rFonts w:asciiTheme="majorBidi" w:eastAsia="Times New Roman" w:hAnsiTheme="majorBidi" w:cstheme="majorBidi"/>
          <w:sz w:val="24"/>
          <w:szCs w:val="24"/>
        </w:rPr>
        <w:t xml:space="preserve"> that might have negative effects on certain business areas such as </w:t>
      </w:r>
      <w:r w:rsidR="00C827B3">
        <w:rPr>
          <w:rFonts w:asciiTheme="majorBidi" w:eastAsia="Times New Roman" w:hAnsiTheme="majorBidi" w:cstheme="majorBidi"/>
          <w:sz w:val="24"/>
          <w:szCs w:val="24"/>
        </w:rPr>
        <w:t>t</w:t>
      </w:r>
      <w:r w:rsidR="001234E2" w:rsidRPr="0047693D">
        <w:rPr>
          <w:rFonts w:asciiTheme="majorBidi" w:eastAsia="Times New Roman" w:hAnsiTheme="majorBidi" w:cstheme="majorBidi"/>
          <w:sz w:val="24"/>
          <w:szCs w:val="24"/>
        </w:rPr>
        <w:t>ourism.</w:t>
      </w:r>
    </w:p>
    <w:p w14:paraId="162024A8" w14:textId="77777777" w:rsidR="00AF2A62" w:rsidRPr="000428C2" w:rsidRDefault="00AF2A62" w:rsidP="000428C2">
      <w:pPr>
        <w:bidi w:val="0"/>
        <w:spacing w:before="240" w:line="360" w:lineRule="auto"/>
        <w:ind w:right="34"/>
        <w:jc w:val="both"/>
        <w:rPr>
          <w:rFonts w:asciiTheme="majorBidi" w:eastAsia="Times New Roman" w:hAnsiTheme="majorBidi" w:cstheme="majorBidi"/>
          <w:color w:val="000000"/>
          <w:sz w:val="24"/>
          <w:szCs w:val="24"/>
        </w:rPr>
      </w:pPr>
    </w:p>
    <w:sectPr w:rsidR="00AF2A62" w:rsidRPr="000428C2" w:rsidSect="00F83898">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8957" w14:textId="77777777" w:rsidR="00E938CB" w:rsidRDefault="00E938CB">
      <w:pPr>
        <w:spacing w:after="0" w:line="240" w:lineRule="auto"/>
      </w:pPr>
      <w:r>
        <w:separator/>
      </w:r>
    </w:p>
  </w:endnote>
  <w:endnote w:type="continuationSeparator" w:id="0">
    <w:p w14:paraId="2F21BC39" w14:textId="77777777" w:rsidR="00E938CB" w:rsidRDefault="00E9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Times New Roman"/>
    <w:panose1 w:val="00000000000000000000"/>
    <w:charset w:val="00"/>
    <w:family w:val="roman"/>
    <w:notTrueType/>
    <w:pitch w:val="default"/>
  </w:font>
  <w:font w:name="Narkisim">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tl/>
      </w:rPr>
      <w:id w:val="-1743321311"/>
      <w:docPartObj>
        <w:docPartGallery w:val="Page Numbers (Bottom of Page)"/>
        <w:docPartUnique/>
      </w:docPartObj>
    </w:sdtPr>
    <w:sdtEndPr>
      <w:rPr>
        <w:cs/>
      </w:rPr>
    </w:sdtEndPr>
    <w:sdtContent>
      <w:p w14:paraId="164A257A" w14:textId="77777777" w:rsidR="00F72724" w:rsidRPr="006B01F2" w:rsidRDefault="00F72724">
        <w:pPr>
          <w:pStyle w:val="Footer"/>
          <w:jc w:val="center"/>
          <w:rPr>
            <w:rFonts w:asciiTheme="majorBidi" w:hAnsiTheme="majorBidi" w:cstheme="majorBidi"/>
            <w:rtl/>
            <w:cs/>
          </w:rPr>
        </w:pPr>
        <w:r w:rsidRPr="006B01F2">
          <w:rPr>
            <w:rFonts w:asciiTheme="majorBidi" w:hAnsiTheme="majorBidi" w:cstheme="majorBidi"/>
          </w:rPr>
          <w:fldChar w:fldCharType="begin"/>
        </w:r>
        <w:r w:rsidRPr="006B01F2">
          <w:rPr>
            <w:rFonts w:asciiTheme="majorBidi" w:hAnsiTheme="majorBidi" w:cstheme="majorBidi"/>
            <w:rtl/>
            <w:cs/>
          </w:rPr>
          <w:instrText>PAGE   \* MERGEFORMAT</w:instrText>
        </w:r>
        <w:r w:rsidRPr="006B01F2">
          <w:rPr>
            <w:rFonts w:asciiTheme="majorBidi" w:hAnsiTheme="majorBidi" w:cstheme="majorBidi"/>
          </w:rPr>
          <w:fldChar w:fldCharType="separate"/>
        </w:r>
        <w:r w:rsidR="00B76047" w:rsidRPr="00B76047">
          <w:rPr>
            <w:rFonts w:asciiTheme="majorBidi" w:hAnsiTheme="majorBidi" w:cstheme="majorBidi"/>
            <w:noProof/>
            <w:rtl/>
            <w:lang w:val="he-IL"/>
          </w:rPr>
          <w:t>4</w:t>
        </w:r>
        <w:r w:rsidRPr="006B01F2">
          <w:rPr>
            <w:rFonts w:asciiTheme="majorBidi" w:hAnsiTheme="majorBidi" w:cstheme="majorBidi"/>
          </w:rPr>
          <w:fldChar w:fldCharType="end"/>
        </w:r>
      </w:p>
    </w:sdtContent>
  </w:sdt>
  <w:p w14:paraId="358C6E98" w14:textId="77777777" w:rsidR="00F72724" w:rsidRDefault="00F72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tl/>
      </w:rPr>
      <w:id w:val="1429386892"/>
      <w:docPartObj>
        <w:docPartGallery w:val="Page Numbers (Bottom of Page)"/>
        <w:docPartUnique/>
      </w:docPartObj>
    </w:sdtPr>
    <w:sdtEndPr>
      <w:rPr>
        <w:cs/>
      </w:rPr>
    </w:sdtEndPr>
    <w:sdtContent>
      <w:p w14:paraId="04AA9074" w14:textId="77777777" w:rsidR="009F7BF7" w:rsidRPr="0047693D" w:rsidRDefault="009F7BF7">
        <w:pPr>
          <w:pStyle w:val="Footer"/>
          <w:jc w:val="center"/>
          <w:rPr>
            <w:rFonts w:asciiTheme="majorBidi" w:hAnsiTheme="majorBidi" w:cstheme="majorBidi"/>
            <w:rtl/>
            <w:cs/>
          </w:rPr>
        </w:pPr>
        <w:r w:rsidRPr="0047693D">
          <w:rPr>
            <w:rFonts w:asciiTheme="majorBidi" w:hAnsiTheme="majorBidi" w:cstheme="majorBidi"/>
          </w:rPr>
          <w:fldChar w:fldCharType="begin"/>
        </w:r>
        <w:r w:rsidRPr="0047693D">
          <w:rPr>
            <w:rFonts w:asciiTheme="majorBidi" w:hAnsiTheme="majorBidi" w:cstheme="majorBidi"/>
            <w:rtl/>
            <w:cs/>
          </w:rPr>
          <w:instrText>PAGE   \* MERGEFORMAT</w:instrText>
        </w:r>
        <w:r w:rsidRPr="0047693D">
          <w:rPr>
            <w:rFonts w:asciiTheme="majorBidi" w:hAnsiTheme="majorBidi" w:cstheme="majorBidi"/>
          </w:rPr>
          <w:fldChar w:fldCharType="separate"/>
        </w:r>
        <w:r w:rsidR="00E938CB" w:rsidRPr="00E938CB">
          <w:rPr>
            <w:rFonts w:asciiTheme="majorBidi" w:hAnsiTheme="majorBidi" w:cstheme="majorBidi"/>
            <w:noProof/>
            <w:rtl/>
            <w:lang w:val="he-IL"/>
          </w:rPr>
          <w:t>1</w:t>
        </w:r>
        <w:r w:rsidRPr="0047693D">
          <w:rPr>
            <w:rFonts w:asciiTheme="majorBidi" w:hAnsiTheme="majorBidi" w:cstheme="majorBidi"/>
          </w:rPr>
          <w:fldChar w:fldCharType="end"/>
        </w:r>
      </w:p>
    </w:sdtContent>
  </w:sdt>
  <w:p w14:paraId="1E746851" w14:textId="77777777" w:rsidR="009F7BF7" w:rsidRDefault="009F7BF7" w:rsidP="005862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0D62" w14:textId="77777777" w:rsidR="00E938CB" w:rsidRDefault="00E938CB">
      <w:pPr>
        <w:spacing w:after="0" w:line="240" w:lineRule="auto"/>
      </w:pPr>
      <w:r>
        <w:separator/>
      </w:r>
    </w:p>
  </w:footnote>
  <w:footnote w:type="continuationSeparator" w:id="0">
    <w:p w14:paraId="6261D4A4" w14:textId="77777777" w:rsidR="00E938CB" w:rsidRDefault="00E9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3F10" w14:textId="77777777" w:rsidR="00F72724" w:rsidRPr="001C4DC4" w:rsidRDefault="00F72724" w:rsidP="00F83898">
    <w:pPr>
      <w:pStyle w:val="Header"/>
      <w:jc w:val="center"/>
    </w:pPr>
    <w:r w:rsidRPr="001C4DC4">
      <w:rPr>
        <w:rFonts w:ascii="Times New Roman" w:hAnsi="Times New Roman" w:cs="Times New Roman"/>
        <w:b/>
        <w:bCs/>
      </w:rPr>
      <w:t>Office of the Deputy Attorney General (International Law)</w:t>
    </w:r>
  </w:p>
  <w:p w14:paraId="5C6815FD" w14:textId="77777777" w:rsidR="00F72724" w:rsidRPr="00F83898" w:rsidRDefault="00F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26D" w14:textId="77777777" w:rsidR="00F72724" w:rsidRPr="001C4DC4" w:rsidRDefault="00B70D39" w:rsidP="00F83898">
    <w:pPr>
      <w:tabs>
        <w:tab w:val="center" w:pos="4153"/>
        <w:tab w:val="right" w:pos="8306"/>
      </w:tabs>
      <w:spacing w:after="0" w:line="240" w:lineRule="auto"/>
      <w:jc w:val="center"/>
      <w:rPr>
        <w:rFonts w:cs="David"/>
        <w:b/>
        <w:bCs/>
        <w:spacing w:val="60"/>
        <w:szCs w:val="28"/>
        <w:rtl/>
      </w:rPr>
    </w:pPr>
    <w:r>
      <w:pict w14:anchorId="7DCBE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1.5pt">
          <v:imagedata r:id="rId1" o:title=""/>
        </v:shape>
      </w:pict>
    </w:r>
  </w:p>
  <w:p w14:paraId="22364074" w14:textId="77777777" w:rsidR="00F72724" w:rsidRPr="001C4DC4" w:rsidRDefault="00F72724"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1653661A" w14:textId="77777777" w:rsidR="00F72724" w:rsidRPr="001C4DC4" w:rsidRDefault="00F72724"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1880C39F" w14:textId="77777777" w:rsidR="00F72724" w:rsidRPr="001C4DC4" w:rsidRDefault="00F72724"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ersonName">
      <w:smartTag w:uri="urn:schemas-microsoft-com:office:smarttags" w:element="place">
        <w:r w:rsidRPr="001C4DC4">
          <w:rPr>
            <w:rFonts w:ascii="Times New Roman" w:hAnsi="Times New Roman" w:cs="Times New Roman"/>
            <w:b/>
            <w:bCs/>
            <w:spacing w:val="60"/>
            <w:szCs w:val="28"/>
          </w:rPr>
          <w:t>Israel</w:t>
        </w:r>
      </w:smartTag>
    </w:smartTag>
  </w:p>
  <w:p w14:paraId="1EDD6BE0" w14:textId="77777777" w:rsidR="00F72724" w:rsidRPr="001C4DC4" w:rsidRDefault="00F72724"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2F80444C" w14:textId="77777777" w:rsidR="00F72724" w:rsidRPr="001C4DC4" w:rsidRDefault="00F72724" w:rsidP="00F83898">
    <w:pPr>
      <w:tabs>
        <w:tab w:val="center" w:pos="4153"/>
        <w:tab w:val="right" w:pos="8306"/>
      </w:tabs>
      <w:bidi w:val="0"/>
      <w:spacing w:after="0" w:line="240" w:lineRule="auto"/>
      <w:jc w:val="center"/>
      <w:rPr>
        <w:rFonts w:cs="David"/>
        <w:b/>
        <w:bCs/>
        <w:spacing w:val="60"/>
        <w:szCs w:val="28"/>
      </w:rPr>
    </w:pPr>
  </w:p>
  <w:p w14:paraId="66C8DBDE" w14:textId="77777777" w:rsidR="00F72724" w:rsidRPr="001C4DC4" w:rsidRDefault="00F72724" w:rsidP="00F83898">
    <w:pPr>
      <w:pStyle w:val="Header"/>
      <w:jc w:val="center"/>
    </w:pPr>
    <w:r w:rsidRPr="001C4DC4">
      <w:rPr>
        <w:rFonts w:ascii="Times New Roman" w:hAnsi="Times New Roman" w:cs="Times New Roman"/>
        <w:b/>
        <w:bCs/>
      </w:rPr>
      <w:t>Office of the Deputy Attorney General (International Law)</w:t>
    </w:r>
  </w:p>
  <w:p w14:paraId="42A7BFB2" w14:textId="77777777" w:rsidR="00F72724" w:rsidRPr="00F83898" w:rsidRDefault="00F72724"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18A"/>
    <w:multiLevelType w:val="multilevel"/>
    <w:tmpl w:val="D9F6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169E6"/>
    <w:multiLevelType w:val="hybridMultilevel"/>
    <w:tmpl w:val="2B84BAB6"/>
    <w:lvl w:ilvl="0" w:tplc="DE725D92">
      <w:start w:val="1"/>
      <w:numFmt w:val="decimal"/>
      <w:lvlText w:val="%1."/>
      <w:lvlJc w:val="left"/>
      <w:pPr>
        <w:ind w:left="720" w:hanging="360"/>
      </w:pPr>
      <w:rPr>
        <w:rFonts w:hint="default"/>
      </w:rPr>
    </w:lvl>
    <w:lvl w:ilvl="1" w:tplc="155827AE" w:tentative="1">
      <w:start w:val="1"/>
      <w:numFmt w:val="lowerLetter"/>
      <w:lvlText w:val="%2."/>
      <w:lvlJc w:val="left"/>
      <w:pPr>
        <w:ind w:left="1440" w:hanging="360"/>
      </w:pPr>
    </w:lvl>
    <w:lvl w:ilvl="2" w:tplc="A26EBD9C" w:tentative="1">
      <w:start w:val="1"/>
      <w:numFmt w:val="lowerRoman"/>
      <w:lvlText w:val="%3."/>
      <w:lvlJc w:val="right"/>
      <w:pPr>
        <w:ind w:left="2160" w:hanging="180"/>
      </w:pPr>
    </w:lvl>
    <w:lvl w:ilvl="3" w:tplc="AED81584" w:tentative="1">
      <w:start w:val="1"/>
      <w:numFmt w:val="decimal"/>
      <w:lvlText w:val="%4."/>
      <w:lvlJc w:val="left"/>
      <w:pPr>
        <w:ind w:left="2880" w:hanging="360"/>
      </w:pPr>
    </w:lvl>
    <w:lvl w:ilvl="4" w:tplc="D4DCBC70" w:tentative="1">
      <w:start w:val="1"/>
      <w:numFmt w:val="lowerLetter"/>
      <w:lvlText w:val="%5."/>
      <w:lvlJc w:val="left"/>
      <w:pPr>
        <w:ind w:left="3600" w:hanging="360"/>
      </w:pPr>
    </w:lvl>
    <w:lvl w:ilvl="5" w:tplc="C32E43F0" w:tentative="1">
      <w:start w:val="1"/>
      <w:numFmt w:val="lowerRoman"/>
      <w:lvlText w:val="%6."/>
      <w:lvlJc w:val="right"/>
      <w:pPr>
        <w:ind w:left="4320" w:hanging="180"/>
      </w:pPr>
    </w:lvl>
    <w:lvl w:ilvl="6" w:tplc="CB704216" w:tentative="1">
      <w:start w:val="1"/>
      <w:numFmt w:val="decimal"/>
      <w:lvlText w:val="%7."/>
      <w:lvlJc w:val="left"/>
      <w:pPr>
        <w:ind w:left="5040" w:hanging="360"/>
      </w:pPr>
    </w:lvl>
    <w:lvl w:ilvl="7" w:tplc="A240EA74" w:tentative="1">
      <w:start w:val="1"/>
      <w:numFmt w:val="lowerLetter"/>
      <w:lvlText w:val="%8."/>
      <w:lvlJc w:val="left"/>
      <w:pPr>
        <w:ind w:left="5760" w:hanging="360"/>
      </w:pPr>
    </w:lvl>
    <w:lvl w:ilvl="8" w:tplc="1464832E" w:tentative="1">
      <w:start w:val="1"/>
      <w:numFmt w:val="lowerRoman"/>
      <w:lvlText w:val="%9."/>
      <w:lvlJc w:val="right"/>
      <w:pPr>
        <w:ind w:left="6480" w:hanging="180"/>
      </w:pPr>
    </w:lvl>
  </w:abstractNum>
  <w:abstractNum w:abstractNumId="2" w15:restartNumberingAfterBreak="0">
    <w:nsid w:val="063D0D58"/>
    <w:multiLevelType w:val="hybridMultilevel"/>
    <w:tmpl w:val="1464A06E"/>
    <w:lvl w:ilvl="0" w:tplc="963634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20677"/>
    <w:multiLevelType w:val="hybridMultilevel"/>
    <w:tmpl w:val="CAC0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74E"/>
    <w:multiLevelType w:val="hybridMultilevel"/>
    <w:tmpl w:val="F75E8552"/>
    <w:lvl w:ilvl="0" w:tplc="044AFD92">
      <w:start w:val="5"/>
      <w:numFmt w:val="decimal"/>
      <w:lvlText w:val="%1."/>
      <w:lvlJc w:val="left"/>
      <w:pPr>
        <w:ind w:left="3654" w:hanging="360"/>
      </w:pPr>
      <w:rPr>
        <w:rFonts w:ascii="Times New Roman" w:hAnsi="Times New Roman" w:cs="Times New Roman" w:hint="default"/>
        <w:b w:val="0"/>
        <w:bCs w:val="0"/>
        <w:color w:val="auto"/>
      </w:rPr>
    </w:lvl>
    <w:lvl w:ilvl="1" w:tplc="7584C276">
      <w:start w:val="1"/>
      <w:numFmt w:val="lowerLetter"/>
      <w:lvlText w:val="%2."/>
      <w:lvlJc w:val="left"/>
      <w:pPr>
        <w:ind w:left="1440" w:hanging="360"/>
      </w:pPr>
    </w:lvl>
    <w:lvl w:ilvl="2" w:tplc="CED0A79A">
      <w:start w:val="1"/>
      <w:numFmt w:val="lowerRoman"/>
      <w:lvlText w:val="%3."/>
      <w:lvlJc w:val="right"/>
      <w:pPr>
        <w:ind w:left="2160" w:hanging="180"/>
      </w:pPr>
    </w:lvl>
    <w:lvl w:ilvl="3" w:tplc="71622C9E">
      <w:start w:val="1"/>
      <w:numFmt w:val="decimal"/>
      <w:lvlText w:val="%4."/>
      <w:lvlJc w:val="left"/>
      <w:pPr>
        <w:ind w:left="2880" w:hanging="360"/>
      </w:pPr>
    </w:lvl>
    <w:lvl w:ilvl="4" w:tplc="16B445DE">
      <w:start w:val="1"/>
      <w:numFmt w:val="lowerLetter"/>
      <w:lvlText w:val="%5."/>
      <w:lvlJc w:val="left"/>
      <w:pPr>
        <w:ind w:left="3600" w:hanging="360"/>
      </w:pPr>
    </w:lvl>
    <w:lvl w:ilvl="5" w:tplc="B672B9D4">
      <w:start w:val="1"/>
      <w:numFmt w:val="lowerRoman"/>
      <w:lvlText w:val="%6."/>
      <w:lvlJc w:val="right"/>
      <w:pPr>
        <w:ind w:left="4320" w:hanging="180"/>
      </w:pPr>
    </w:lvl>
    <w:lvl w:ilvl="6" w:tplc="98F6AD14">
      <w:start w:val="1"/>
      <w:numFmt w:val="decimal"/>
      <w:lvlText w:val="%7."/>
      <w:lvlJc w:val="left"/>
      <w:pPr>
        <w:ind w:left="5040" w:hanging="360"/>
      </w:pPr>
    </w:lvl>
    <w:lvl w:ilvl="7" w:tplc="7C7281CA">
      <w:start w:val="1"/>
      <w:numFmt w:val="lowerLetter"/>
      <w:lvlText w:val="%8."/>
      <w:lvlJc w:val="left"/>
      <w:pPr>
        <w:ind w:left="5760" w:hanging="360"/>
      </w:pPr>
    </w:lvl>
    <w:lvl w:ilvl="8" w:tplc="A62EC90A">
      <w:start w:val="1"/>
      <w:numFmt w:val="lowerRoman"/>
      <w:lvlText w:val="%9."/>
      <w:lvlJc w:val="right"/>
      <w:pPr>
        <w:ind w:left="6480" w:hanging="180"/>
      </w:pPr>
    </w:lvl>
  </w:abstractNum>
  <w:abstractNum w:abstractNumId="5" w15:restartNumberingAfterBreak="0">
    <w:nsid w:val="206756F2"/>
    <w:multiLevelType w:val="multilevel"/>
    <w:tmpl w:val="25BAA88A"/>
    <w:lvl w:ilvl="0">
      <w:start w:val="1"/>
      <w:numFmt w:val="decimal"/>
      <w:lvlText w:val="%1."/>
      <w:lvlJc w:val="left"/>
      <w:pPr>
        <w:tabs>
          <w:tab w:val="num" w:pos="644"/>
        </w:tabs>
        <w:ind w:left="644" w:hanging="360"/>
      </w:pPr>
      <w:rPr>
        <w:rFonts w:ascii="sans-serif" w:hAnsi="sans-serif" w:cs="Narkisim" w:hint="default"/>
        <w:b w:val="0"/>
        <w:bCs w:val="0"/>
        <w:i w:val="0"/>
        <w:iCs w:val="0"/>
        <w:caps w:val="0"/>
        <w:strike w:val="0"/>
        <w:dstrike w:val="0"/>
        <w:outline w:val="0"/>
        <w:shadow w:val="0"/>
        <w:emboss w:val="0"/>
        <w:imprint w:val="0"/>
        <w:vanish w:val="0"/>
        <w:sz w:val="24"/>
        <w:szCs w:val="24"/>
        <w:vertAlign w:val="baseline"/>
        <w:lang w:val="en-GB"/>
      </w:rPr>
    </w:lvl>
    <w:lvl w:ilvl="1">
      <w:start w:val="1"/>
      <w:numFmt w:val="decimal"/>
      <w:lvlText w:val="%1.%2."/>
      <w:lvlJc w:val="left"/>
      <w:pPr>
        <w:tabs>
          <w:tab w:val="num" w:pos="356"/>
        </w:tabs>
        <w:ind w:left="356" w:hanging="432"/>
      </w:pPr>
      <w:rPr>
        <w:rFonts w:ascii="Times New Roman" w:hAnsi="Times New Roman" w:hint="default"/>
        <w:b w:val="0"/>
        <w:bCs w:val="0"/>
        <w:i w:val="0"/>
        <w:iCs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31451FB"/>
    <w:multiLevelType w:val="hybridMultilevel"/>
    <w:tmpl w:val="3C4CA584"/>
    <w:lvl w:ilvl="0" w:tplc="DA1633B0">
      <w:start w:val="1"/>
      <w:numFmt w:val="lowerLetter"/>
      <w:lvlText w:val="%1."/>
      <w:lvlJc w:val="left"/>
      <w:pPr>
        <w:ind w:left="720" w:hanging="360"/>
      </w:pPr>
      <w:rPr>
        <w:rFonts w:hint="default"/>
      </w:rPr>
    </w:lvl>
    <w:lvl w:ilvl="1" w:tplc="447CC3D8" w:tentative="1">
      <w:start w:val="1"/>
      <w:numFmt w:val="lowerLetter"/>
      <w:lvlText w:val="%2."/>
      <w:lvlJc w:val="left"/>
      <w:pPr>
        <w:ind w:left="1440" w:hanging="360"/>
      </w:pPr>
    </w:lvl>
    <w:lvl w:ilvl="2" w:tplc="DFF41214" w:tentative="1">
      <w:start w:val="1"/>
      <w:numFmt w:val="lowerRoman"/>
      <w:lvlText w:val="%3."/>
      <w:lvlJc w:val="right"/>
      <w:pPr>
        <w:ind w:left="2160" w:hanging="180"/>
      </w:pPr>
    </w:lvl>
    <w:lvl w:ilvl="3" w:tplc="EC1EBCFC" w:tentative="1">
      <w:start w:val="1"/>
      <w:numFmt w:val="decimal"/>
      <w:lvlText w:val="%4."/>
      <w:lvlJc w:val="left"/>
      <w:pPr>
        <w:ind w:left="2880" w:hanging="360"/>
      </w:pPr>
    </w:lvl>
    <w:lvl w:ilvl="4" w:tplc="8ADEF508" w:tentative="1">
      <w:start w:val="1"/>
      <w:numFmt w:val="lowerLetter"/>
      <w:lvlText w:val="%5."/>
      <w:lvlJc w:val="left"/>
      <w:pPr>
        <w:ind w:left="3600" w:hanging="360"/>
      </w:pPr>
    </w:lvl>
    <w:lvl w:ilvl="5" w:tplc="CE60CD8E" w:tentative="1">
      <w:start w:val="1"/>
      <w:numFmt w:val="lowerRoman"/>
      <w:lvlText w:val="%6."/>
      <w:lvlJc w:val="right"/>
      <w:pPr>
        <w:ind w:left="4320" w:hanging="180"/>
      </w:pPr>
    </w:lvl>
    <w:lvl w:ilvl="6" w:tplc="6012F61E" w:tentative="1">
      <w:start w:val="1"/>
      <w:numFmt w:val="decimal"/>
      <w:lvlText w:val="%7."/>
      <w:lvlJc w:val="left"/>
      <w:pPr>
        <w:ind w:left="5040" w:hanging="360"/>
      </w:pPr>
    </w:lvl>
    <w:lvl w:ilvl="7" w:tplc="8724F176" w:tentative="1">
      <w:start w:val="1"/>
      <w:numFmt w:val="lowerLetter"/>
      <w:lvlText w:val="%8."/>
      <w:lvlJc w:val="left"/>
      <w:pPr>
        <w:ind w:left="5760" w:hanging="360"/>
      </w:pPr>
    </w:lvl>
    <w:lvl w:ilvl="8" w:tplc="039E05AA" w:tentative="1">
      <w:start w:val="1"/>
      <w:numFmt w:val="lowerRoman"/>
      <w:lvlText w:val="%9."/>
      <w:lvlJc w:val="right"/>
      <w:pPr>
        <w:ind w:left="6480" w:hanging="180"/>
      </w:pPr>
    </w:lvl>
  </w:abstractNum>
  <w:abstractNum w:abstractNumId="7" w15:restartNumberingAfterBreak="0">
    <w:nsid w:val="33767248"/>
    <w:multiLevelType w:val="hybridMultilevel"/>
    <w:tmpl w:val="B736450C"/>
    <w:lvl w:ilvl="0" w:tplc="2DCA0FA4">
      <w:start w:val="1"/>
      <w:numFmt w:val="decimal"/>
      <w:lvlText w:val="%1."/>
      <w:lvlJc w:val="left"/>
      <w:pPr>
        <w:ind w:left="720" w:hanging="360"/>
      </w:pPr>
      <w:rPr>
        <w:rFonts w:eastAsiaTheme="minorHAnsi" w:hint="default"/>
        <w:color w:val="auto"/>
      </w:rPr>
    </w:lvl>
    <w:lvl w:ilvl="1" w:tplc="6972CFF6" w:tentative="1">
      <w:start w:val="1"/>
      <w:numFmt w:val="lowerLetter"/>
      <w:lvlText w:val="%2."/>
      <w:lvlJc w:val="left"/>
      <w:pPr>
        <w:ind w:left="1440" w:hanging="360"/>
      </w:pPr>
    </w:lvl>
    <w:lvl w:ilvl="2" w:tplc="BA804E46" w:tentative="1">
      <w:start w:val="1"/>
      <w:numFmt w:val="lowerRoman"/>
      <w:lvlText w:val="%3."/>
      <w:lvlJc w:val="right"/>
      <w:pPr>
        <w:ind w:left="2160" w:hanging="180"/>
      </w:pPr>
    </w:lvl>
    <w:lvl w:ilvl="3" w:tplc="4F32CB16" w:tentative="1">
      <w:start w:val="1"/>
      <w:numFmt w:val="decimal"/>
      <w:lvlText w:val="%4."/>
      <w:lvlJc w:val="left"/>
      <w:pPr>
        <w:ind w:left="2880" w:hanging="360"/>
      </w:pPr>
    </w:lvl>
    <w:lvl w:ilvl="4" w:tplc="9AA05684" w:tentative="1">
      <w:start w:val="1"/>
      <w:numFmt w:val="lowerLetter"/>
      <w:lvlText w:val="%5."/>
      <w:lvlJc w:val="left"/>
      <w:pPr>
        <w:ind w:left="3600" w:hanging="360"/>
      </w:pPr>
    </w:lvl>
    <w:lvl w:ilvl="5" w:tplc="77E8864C" w:tentative="1">
      <w:start w:val="1"/>
      <w:numFmt w:val="lowerRoman"/>
      <w:lvlText w:val="%6."/>
      <w:lvlJc w:val="right"/>
      <w:pPr>
        <w:ind w:left="4320" w:hanging="180"/>
      </w:pPr>
    </w:lvl>
    <w:lvl w:ilvl="6" w:tplc="90024436" w:tentative="1">
      <w:start w:val="1"/>
      <w:numFmt w:val="decimal"/>
      <w:lvlText w:val="%7."/>
      <w:lvlJc w:val="left"/>
      <w:pPr>
        <w:ind w:left="5040" w:hanging="360"/>
      </w:pPr>
    </w:lvl>
    <w:lvl w:ilvl="7" w:tplc="245C53DA" w:tentative="1">
      <w:start w:val="1"/>
      <w:numFmt w:val="lowerLetter"/>
      <w:lvlText w:val="%8."/>
      <w:lvlJc w:val="left"/>
      <w:pPr>
        <w:ind w:left="5760" w:hanging="360"/>
      </w:pPr>
    </w:lvl>
    <w:lvl w:ilvl="8" w:tplc="3684DD76" w:tentative="1">
      <w:start w:val="1"/>
      <w:numFmt w:val="lowerRoman"/>
      <w:lvlText w:val="%9."/>
      <w:lvlJc w:val="right"/>
      <w:pPr>
        <w:ind w:left="6480" w:hanging="180"/>
      </w:pPr>
    </w:lvl>
  </w:abstractNum>
  <w:abstractNum w:abstractNumId="8" w15:restartNumberingAfterBreak="0">
    <w:nsid w:val="337A0462"/>
    <w:multiLevelType w:val="hybridMultilevel"/>
    <w:tmpl w:val="B714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A7CA3"/>
    <w:multiLevelType w:val="hybridMultilevel"/>
    <w:tmpl w:val="1780D656"/>
    <w:lvl w:ilvl="0" w:tplc="9CB09A04">
      <w:start w:val="1"/>
      <w:numFmt w:val="decimal"/>
      <w:lvlText w:val="%1."/>
      <w:lvlJc w:val="left"/>
      <w:pPr>
        <w:ind w:left="142" w:hanging="360"/>
      </w:pPr>
      <w:rPr>
        <w:rFonts w:eastAsia="Times New Roman" w:hint="default"/>
        <w:b w:val="0"/>
      </w:rPr>
    </w:lvl>
    <w:lvl w:ilvl="1" w:tplc="FC4C7AB8">
      <w:start w:val="1"/>
      <w:numFmt w:val="lowerLetter"/>
      <w:lvlText w:val="%2."/>
      <w:lvlJc w:val="left"/>
      <w:pPr>
        <w:ind w:left="862" w:hanging="360"/>
      </w:pPr>
    </w:lvl>
    <w:lvl w:ilvl="2" w:tplc="599AD0CC" w:tentative="1">
      <w:start w:val="1"/>
      <w:numFmt w:val="lowerRoman"/>
      <w:lvlText w:val="%3."/>
      <w:lvlJc w:val="right"/>
      <w:pPr>
        <w:ind w:left="1582" w:hanging="180"/>
      </w:pPr>
    </w:lvl>
    <w:lvl w:ilvl="3" w:tplc="CC240344" w:tentative="1">
      <w:start w:val="1"/>
      <w:numFmt w:val="decimal"/>
      <w:lvlText w:val="%4."/>
      <w:lvlJc w:val="left"/>
      <w:pPr>
        <w:ind w:left="2302" w:hanging="360"/>
      </w:pPr>
    </w:lvl>
    <w:lvl w:ilvl="4" w:tplc="85FED772" w:tentative="1">
      <w:start w:val="1"/>
      <w:numFmt w:val="lowerLetter"/>
      <w:lvlText w:val="%5."/>
      <w:lvlJc w:val="left"/>
      <w:pPr>
        <w:ind w:left="3022" w:hanging="360"/>
      </w:pPr>
    </w:lvl>
    <w:lvl w:ilvl="5" w:tplc="CC6CD5EA" w:tentative="1">
      <w:start w:val="1"/>
      <w:numFmt w:val="lowerRoman"/>
      <w:lvlText w:val="%6."/>
      <w:lvlJc w:val="right"/>
      <w:pPr>
        <w:ind w:left="3742" w:hanging="180"/>
      </w:pPr>
    </w:lvl>
    <w:lvl w:ilvl="6" w:tplc="1790709E" w:tentative="1">
      <w:start w:val="1"/>
      <w:numFmt w:val="decimal"/>
      <w:lvlText w:val="%7."/>
      <w:lvlJc w:val="left"/>
      <w:pPr>
        <w:ind w:left="4462" w:hanging="360"/>
      </w:pPr>
    </w:lvl>
    <w:lvl w:ilvl="7" w:tplc="E0049F9A" w:tentative="1">
      <w:start w:val="1"/>
      <w:numFmt w:val="lowerLetter"/>
      <w:lvlText w:val="%8."/>
      <w:lvlJc w:val="left"/>
      <w:pPr>
        <w:ind w:left="5182" w:hanging="360"/>
      </w:pPr>
    </w:lvl>
    <w:lvl w:ilvl="8" w:tplc="723E2CBE" w:tentative="1">
      <w:start w:val="1"/>
      <w:numFmt w:val="lowerRoman"/>
      <w:lvlText w:val="%9."/>
      <w:lvlJc w:val="right"/>
      <w:pPr>
        <w:ind w:left="5902" w:hanging="180"/>
      </w:pPr>
    </w:lvl>
  </w:abstractNum>
  <w:abstractNum w:abstractNumId="10" w15:restartNumberingAfterBreak="0">
    <w:nsid w:val="3A935C11"/>
    <w:multiLevelType w:val="hybridMultilevel"/>
    <w:tmpl w:val="4418D9AC"/>
    <w:lvl w:ilvl="0" w:tplc="E0AE2F34">
      <w:start w:val="1"/>
      <w:numFmt w:val="lowerLetter"/>
      <w:lvlText w:val="%1."/>
      <w:lvlJc w:val="left"/>
      <w:pPr>
        <w:ind w:left="720" w:hanging="360"/>
      </w:pPr>
    </w:lvl>
    <w:lvl w:ilvl="1" w:tplc="698C8284" w:tentative="1">
      <w:start w:val="1"/>
      <w:numFmt w:val="lowerLetter"/>
      <w:lvlText w:val="%2."/>
      <w:lvlJc w:val="left"/>
      <w:pPr>
        <w:ind w:left="1440" w:hanging="360"/>
      </w:pPr>
    </w:lvl>
    <w:lvl w:ilvl="2" w:tplc="70806A46" w:tentative="1">
      <w:start w:val="1"/>
      <w:numFmt w:val="lowerRoman"/>
      <w:lvlText w:val="%3."/>
      <w:lvlJc w:val="right"/>
      <w:pPr>
        <w:ind w:left="2160" w:hanging="180"/>
      </w:pPr>
    </w:lvl>
    <w:lvl w:ilvl="3" w:tplc="650C0C04" w:tentative="1">
      <w:start w:val="1"/>
      <w:numFmt w:val="decimal"/>
      <w:lvlText w:val="%4."/>
      <w:lvlJc w:val="left"/>
      <w:pPr>
        <w:ind w:left="2880" w:hanging="360"/>
      </w:pPr>
    </w:lvl>
    <w:lvl w:ilvl="4" w:tplc="348C585C" w:tentative="1">
      <w:start w:val="1"/>
      <w:numFmt w:val="lowerLetter"/>
      <w:lvlText w:val="%5."/>
      <w:lvlJc w:val="left"/>
      <w:pPr>
        <w:ind w:left="3600" w:hanging="360"/>
      </w:pPr>
    </w:lvl>
    <w:lvl w:ilvl="5" w:tplc="55947B5E" w:tentative="1">
      <w:start w:val="1"/>
      <w:numFmt w:val="lowerRoman"/>
      <w:lvlText w:val="%6."/>
      <w:lvlJc w:val="right"/>
      <w:pPr>
        <w:ind w:left="4320" w:hanging="180"/>
      </w:pPr>
    </w:lvl>
    <w:lvl w:ilvl="6" w:tplc="2B84F21A" w:tentative="1">
      <w:start w:val="1"/>
      <w:numFmt w:val="decimal"/>
      <w:lvlText w:val="%7."/>
      <w:lvlJc w:val="left"/>
      <w:pPr>
        <w:ind w:left="5040" w:hanging="360"/>
      </w:pPr>
    </w:lvl>
    <w:lvl w:ilvl="7" w:tplc="8BD62930" w:tentative="1">
      <w:start w:val="1"/>
      <w:numFmt w:val="lowerLetter"/>
      <w:lvlText w:val="%8."/>
      <w:lvlJc w:val="left"/>
      <w:pPr>
        <w:ind w:left="5760" w:hanging="360"/>
      </w:pPr>
    </w:lvl>
    <w:lvl w:ilvl="8" w:tplc="610C7E8E" w:tentative="1">
      <w:start w:val="1"/>
      <w:numFmt w:val="lowerRoman"/>
      <w:lvlText w:val="%9."/>
      <w:lvlJc w:val="right"/>
      <w:pPr>
        <w:ind w:left="6480" w:hanging="180"/>
      </w:pPr>
    </w:lvl>
  </w:abstractNum>
  <w:abstractNum w:abstractNumId="11" w15:restartNumberingAfterBreak="0">
    <w:nsid w:val="3FD34FE0"/>
    <w:multiLevelType w:val="hybridMultilevel"/>
    <w:tmpl w:val="3DBCA082"/>
    <w:lvl w:ilvl="0" w:tplc="C2002A42">
      <w:start w:val="1"/>
      <w:numFmt w:val="decimal"/>
      <w:lvlText w:val="%1."/>
      <w:lvlJc w:val="left"/>
      <w:pPr>
        <w:ind w:left="720" w:hanging="360"/>
      </w:pPr>
      <w:rPr>
        <w:rFonts w:cs="Narkisim" w:hint="cs"/>
        <w:b w:val="0"/>
        <w:bCs w:val="0"/>
        <w:iCs w:val="0"/>
        <w:szCs w:val="24"/>
      </w:rPr>
    </w:lvl>
    <w:lvl w:ilvl="1" w:tplc="950EDCFC" w:tentative="1">
      <w:start w:val="1"/>
      <w:numFmt w:val="lowerLetter"/>
      <w:lvlText w:val="%2."/>
      <w:lvlJc w:val="left"/>
      <w:pPr>
        <w:ind w:left="1440" w:hanging="360"/>
      </w:pPr>
    </w:lvl>
    <w:lvl w:ilvl="2" w:tplc="74124234" w:tentative="1">
      <w:start w:val="1"/>
      <w:numFmt w:val="lowerRoman"/>
      <w:lvlText w:val="%3."/>
      <w:lvlJc w:val="right"/>
      <w:pPr>
        <w:ind w:left="2160" w:hanging="180"/>
      </w:pPr>
    </w:lvl>
    <w:lvl w:ilvl="3" w:tplc="2C008572" w:tentative="1">
      <w:start w:val="1"/>
      <w:numFmt w:val="decimal"/>
      <w:lvlText w:val="%4."/>
      <w:lvlJc w:val="left"/>
      <w:pPr>
        <w:ind w:left="2880" w:hanging="360"/>
      </w:pPr>
    </w:lvl>
    <w:lvl w:ilvl="4" w:tplc="F822D09C" w:tentative="1">
      <w:start w:val="1"/>
      <w:numFmt w:val="lowerLetter"/>
      <w:lvlText w:val="%5."/>
      <w:lvlJc w:val="left"/>
      <w:pPr>
        <w:ind w:left="3600" w:hanging="360"/>
      </w:pPr>
    </w:lvl>
    <w:lvl w:ilvl="5" w:tplc="68306E3C" w:tentative="1">
      <w:start w:val="1"/>
      <w:numFmt w:val="lowerRoman"/>
      <w:lvlText w:val="%6."/>
      <w:lvlJc w:val="right"/>
      <w:pPr>
        <w:ind w:left="4320" w:hanging="180"/>
      </w:pPr>
    </w:lvl>
    <w:lvl w:ilvl="6" w:tplc="4BF087E2" w:tentative="1">
      <w:start w:val="1"/>
      <w:numFmt w:val="decimal"/>
      <w:lvlText w:val="%7."/>
      <w:lvlJc w:val="left"/>
      <w:pPr>
        <w:ind w:left="5040" w:hanging="360"/>
      </w:pPr>
    </w:lvl>
    <w:lvl w:ilvl="7" w:tplc="4BBCDC82" w:tentative="1">
      <w:start w:val="1"/>
      <w:numFmt w:val="lowerLetter"/>
      <w:lvlText w:val="%8."/>
      <w:lvlJc w:val="left"/>
      <w:pPr>
        <w:ind w:left="5760" w:hanging="360"/>
      </w:pPr>
    </w:lvl>
    <w:lvl w:ilvl="8" w:tplc="18D2B92E" w:tentative="1">
      <w:start w:val="1"/>
      <w:numFmt w:val="lowerRoman"/>
      <w:lvlText w:val="%9."/>
      <w:lvlJc w:val="right"/>
      <w:pPr>
        <w:ind w:left="6480" w:hanging="180"/>
      </w:pPr>
    </w:lvl>
  </w:abstractNum>
  <w:abstractNum w:abstractNumId="12" w15:restartNumberingAfterBreak="0">
    <w:nsid w:val="4B6D5882"/>
    <w:multiLevelType w:val="hybridMultilevel"/>
    <w:tmpl w:val="0B30A3C6"/>
    <w:lvl w:ilvl="0" w:tplc="82A45AD0">
      <w:start w:val="1"/>
      <w:numFmt w:val="decimal"/>
      <w:lvlText w:val="%1."/>
      <w:lvlJc w:val="left"/>
      <w:pPr>
        <w:tabs>
          <w:tab w:val="num" w:pos="720"/>
        </w:tabs>
        <w:ind w:left="720" w:hanging="360"/>
      </w:pPr>
      <w:rPr>
        <w:rFonts w:hint="default"/>
        <w:i w:val="0"/>
        <w:iCs w:val="0"/>
      </w:rPr>
    </w:lvl>
    <w:lvl w:ilvl="1" w:tplc="0409000F">
      <w:start w:val="1"/>
      <w:numFmt w:val="decimal"/>
      <w:lvlText w:val="%2."/>
      <w:lvlJc w:val="left"/>
      <w:pPr>
        <w:tabs>
          <w:tab w:val="num" w:pos="1440"/>
        </w:tabs>
        <w:ind w:left="1440" w:right="144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15:restartNumberingAfterBreak="0">
    <w:nsid w:val="55A13EEB"/>
    <w:multiLevelType w:val="hybridMultilevel"/>
    <w:tmpl w:val="A174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84504"/>
    <w:multiLevelType w:val="hybridMultilevel"/>
    <w:tmpl w:val="EFF076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7267A"/>
    <w:multiLevelType w:val="hybridMultilevel"/>
    <w:tmpl w:val="6ED4424A"/>
    <w:lvl w:ilvl="0" w:tplc="B9A20C3C">
      <w:start w:val="1"/>
      <w:numFmt w:val="decimal"/>
      <w:lvlText w:val="%1."/>
      <w:lvlJc w:val="left"/>
      <w:pPr>
        <w:ind w:left="720" w:hanging="360"/>
      </w:pPr>
      <w:rPr>
        <w:rFonts w:hint="default"/>
      </w:rPr>
    </w:lvl>
    <w:lvl w:ilvl="1" w:tplc="A3740E3A" w:tentative="1">
      <w:start w:val="1"/>
      <w:numFmt w:val="lowerLetter"/>
      <w:lvlText w:val="%2."/>
      <w:lvlJc w:val="left"/>
      <w:pPr>
        <w:ind w:left="1440" w:hanging="360"/>
      </w:pPr>
    </w:lvl>
    <w:lvl w:ilvl="2" w:tplc="429263CA" w:tentative="1">
      <w:start w:val="1"/>
      <w:numFmt w:val="lowerRoman"/>
      <w:lvlText w:val="%3."/>
      <w:lvlJc w:val="right"/>
      <w:pPr>
        <w:ind w:left="2160" w:hanging="180"/>
      </w:pPr>
    </w:lvl>
    <w:lvl w:ilvl="3" w:tplc="DAFA61EE" w:tentative="1">
      <w:start w:val="1"/>
      <w:numFmt w:val="decimal"/>
      <w:lvlText w:val="%4."/>
      <w:lvlJc w:val="left"/>
      <w:pPr>
        <w:ind w:left="2880" w:hanging="360"/>
      </w:pPr>
    </w:lvl>
    <w:lvl w:ilvl="4" w:tplc="5F080C9A" w:tentative="1">
      <w:start w:val="1"/>
      <w:numFmt w:val="lowerLetter"/>
      <w:lvlText w:val="%5."/>
      <w:lvlJc w:val="left"/>
      <w:pPr>
        <w:ind w:left="3600" w:hanging="360"/>
      </w:pPr>
    </w:lvl>
    <w:lvl w:ilvl="5" w:tplc="F5BCDD94" w:tentative="1">
      <w:start w:val="1"/>
      <w:numFmt w:val="lowerRoman"/>
      <w:lvlText w:val="%6."/>
      <w:lvlJc w:val="right"/>
      <w:pPr>
        <w:ind w:left="4320" w:hanging="180"/>
      </w:pPr>
    </w:lvl>
    <w:lvl w:ilvl="6" w:tplc="1D0821DE" w:tentative="1">
      <w:start w:val="1"/>
      <w:numFmt w:val="decimal"/>
      <w:lvlText w:val="%7."/>
      <w:lvlJc w:val="left"/>
      <w:pPr>
        <w:ind w:left="5040" w:hanging="360"/>
      </w:pPr>
    </w:lvl>
    <w:lvl w:ilvl="7" w:tplc="BE741712" w:tentative="1">
      <w:start w:val="1"/>
      <w:numFmt w:val="lowerLetter"/>
      <w:lvlText w:val="%8."/>
      <w:lvlJc w:val="left"/>
      <w:pPr>
        <w:ind w:left="5760" w:hanging="360"/>
      </w:pPr>
    </w:lvl>
    <w:lvl w:ilvl="8" w:tplc="57C0CA02" w:tentative="1">
      <w:start w:val="1"/>
      <w:numFmt w:val="lowerRoman"/>
      <w:lvlText w:val="%9."/>
      <w:lvlJc w:val="right"/>
      <w:pPr>
        <w:ind w:left="6480" w:hanging="180"/>
      </w:pPr>
    </w:lvl>
  </w:abstractNum>
  <w:abstractNum w:abstractNumId="16" w15:restartNumberingAfterBreak="0">
    <w:nsid w:val="63783846"/>
    <w:multiLevelType w:val="hybridMultilevel"/>
    <w:tmpl w:val="D2F4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A2E5D"/>
    <w:multiLevelType w:val="hybridMultilevel"/>
    <w:tmpl w:val="2B84BAB6"/>
    <w:lvl w:ilvl="0" w:tplc="5700F43C">
      <w:start w:val="1"/>
      <w:numFmt w:val="decimal"/>
      <w:lvlText w:val="%1."/>
      <w:lvlJc w:val="left"/>
      <w:pPr>
        <w:ind w:left="720" w:hanging="360"/>
      </w:pPr>
      <w:rPr>
        <w:rFonts w:hint="default"/>
      </w:rPr>
    </w:lvl>
    <w:lvl w:ilvl="1" w:tplc="6CA08FFE" w:tentative="1">
      <w:start w:val="1"/>
      <w:numFmt w:val="lowerLetter"/>
      <w:lvlText w:val="%2."/>
      <w:lvlJc w:val="left"/>
      <w:pPr>
        <w:ind w:left="1440" w:hanging="360"/>
      </w:pPr>
    </w:lvl>
    <w:lvl w:ilvl="2" w:tplc="6C14DA20" w:tentative="1">
      <w:start w:val="1"/>
      <w:numFmt w:val="lowerRoman"/>
      <w:lvlText w:val="%3."/>
      <w:lvlJc w:val="right"/>
      <w:pPr>
        <w:ind w:left="2160" w:hanging="180"/>
      </w:pPr>
    </w:lvl>
    <w:lvl w:ilvl="3" w:tplc="B3F66F62" w:tentative="1">
      <w:start w:val="1"/>
      <w:numFmt w:val="decimal"/>
      <w:lvlText w:val="%4."/>
      <w:lvlJc w:val="left"/>
      <w:pPr>
        <w:ind w:left="2880" w:hanging="360"/>
      </w:pPr>
    </w:lvl>
    <w:lvl w:ilvl="4" w:tplc="8C5C1FA2" w:tentative="1">
      <w:start w:val="1"/>
      <w:numFmt w:val="lowerLetter"/>
      <w:lvlText w:val="%5."/>
      <w:lvlJc w:val="left"/>
      <w:pPr>
        <w:ind w:left="3600" w:hanging="360"/>
      </w:pPr>
    </w:lvl>
    <w:lvl w:ilvl="5" w:tplc="F95035BA" w:tentative="1">
      <w:start w:val="1"/>
      <w:numFmt w:val="lowerRoman"/>
      <w:lvlText w:val="%6."/>
      <w:lvlJc w:val="right"/>
      <w:pPr>
        <w:ind w:left="4320" w:hanging="180"/>
      </w:pPr>
    </w:lvl>
    <w:lvl w:ilvl="6" w:tplc="80886EAE" w:tentative="1">
      <w:start w:val="1"/>
      <w:numFmt w:val="decimal"/>
      <w:lvlText w:val="%7."/>
      <w:lvlJc w:val="left"/>
      <w:pPr>
        <w:ind w:left="5040" w:hanging="360"/>
      </w:pPr>
    </w:lvl>
    <w:lvl w:ilvl="7" w:tplc="7A4C4C00" w:tentative="1">
      <w:start w:val="1"/>
      <w:numFmt w:val="lowerLetter"/>
      <w:lvlText w:val="%8."/>
      <w:lvlJc w:val="left"/>
      <w:pPr>
        <w:ind w:left="5760" w:hanging="360"/>
      </w:pPr>
    </w:lvl>
    <w:lvl w:ilvl="8" w:tplc="199CD120" w:tentative="1">
      <w:start w:val="1"/>
      <w:numFmt w:val="lowerRoman"/>
      <w:lvlText w:val="%9."/>
      <w:lvlJc w:val="right"/>
      <w:pPr>
        <w:ind w:left="6480" w:hanging="180"/>
      </w:pPr>
    </w:lvl>
  </w:abstractNum>
  <w:abstractNum w:abstractNumId="18" w15:restartNumberingAfterBreak="0">
    <w:nsid w:val="672F4385"/>
    <w:multiLevelType w:val="hybridMultilevel"/>
    <w:tmpl w:val="25C6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81347"/>
    <w:multiLevelType w:val="hybridMultilevel"/>
    <w:tmpl w:val="5BA646B8"/>
    <w:lvl w:ilvl="0" w:tplc="87E4B0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07CF7"/>
    <w:multiLevelType w:val="hybridMultilevel"/>
    <w:tmpl w:val="BE6CAF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11C1B7D"/>
    <w:multiLevelType w:val="hybridMultilevel"/>
    <w:tmpl w:val="A5C05CBE"/>
    <w:lvl w:ilvl="0" w:tplc="DA6013E4">
      <w:start w:val="1"/>
      <w:numFmt w:val="decimal"/>
      <w:lvlText w:val="%1."/>
      <w:lvlJc w:val="left"/>
      <w:pPr>
        <w:ind w:left="3654" w:hanging="360"/>
      </w:pPr>
      <w:rPr>
        <w:b w:val="0"/>
        <w:bCs w:val="0"/>
        <w:sz w:val="24"/>
        <w:szCs w:val="24"/>
      </w:rPr>
    </w:lvl>
    <w:lvl w:ilvl="1" w:tplc="7EC60B06">
      <w:start w:val="1"/>
      <w:numFmt w:val="lowerLetter"/>
      <w:lvlText w:val="%2."/>
      <w:lvlJc w:val="left"/>
      <w:pPr>
        <w:ind w:left="1440" w:hanging="360"/>
      </w:pPr>
    </w:lvl>
    <w:lvl w:ilvl="2" w:tplc="39E0C658">
      <w:start w:val="1"/>
      <w:numFmt w:val="lowerRoman"/>
      <w:lvlText w:val="%3."/>
      <w:lvlJc w:val="right"/>
      <w:pPr>
        <w:ind w:left="2160" w:hanging="180"/>
      </w:pPr>
    </w:lvl>
    <w:lvl w:ilvl="3" w:tplc="B06478C2">
      <w:start w:val="1"/>
      <w:numFmt w:val="decimal"/>
      <w:lvlText w:val="%4."/>
      <w:lvlJc w:val="left"/>
      <w:pPr>
        <w:ind w:left="2880" w:hanging="360"/>
      </w:pPr>
    </w:lvl>
    <w:lvl w:ilvl="4" w:tplc="0D6436BA">
      <w:start w:val="1"/>
      <w:numFmt w:val="lowerLetter"/>
      <w:lvlText w:val="%5."/>
      <w:lvlJc w:val="left"/>
      <w:pPr>
        <w:ind w:left="3600" w:hanging="360"/>
      </w:pPr>
    </w:lvl>
    <w:lvl w:ilvl="5" w:tplc="CF46446E">
      <w:start w:val="1"/>
      <w:numFmt w:val="lowerRoman"/>
      <w:lvlText w:val="%6."/>
      <w:lvlJc w:val="right"/>
      <w:pPr>
        <w:ind w:left="4320" w:hanging="180"/>
      </w:pPr>
    </w:lvl>
    <w:lvl w:ilvl="6" w:tplc="B74EBB62">
      <w:start w:val="1"/>
      <w:numFmt w:val="decimal"/>
      <w:lvlText w:val="%7."/>
      <w:lvlJc w:val="left"/>
      <w:pPr>
        <w:ind w:left="5040" w:hanging="360"/>
      </w:pPr>
    </w:lvl>
    <w:lvl w:ilvl="7" w:tplc="31D8AEEE">
      <w:start w:val="1"/>
      <w:numFmt w:val="lowerLetter"/>
      <w:lvlText w:val="%8."/>
      <w:lvlJc w:val="left"/>
      <w:pPr>
        <w:ind w:left="5760" w:hanging="360"/>
      </w:pPr>
    </w:lvl>
    <w:lvl w:ilvl="8" w:tplc="8DF685B8">
      <w:start w:val="1"/>
      <w:numFmt w:val="lowerRoman"/>
      <w:lvlText w:val="%9."/>
      <w:lvlJc w:val="right"/>
      <w:pPr>
        <w:ind w:left="6480" w:hanging="180"/>
      </w:pPr>
    </w:lvl>
  </w:abstractNum>
  <w:abstractNum w:abstractNumId="22" w15:restartNumberingAfterBreak="0">
    <w:nsid w:val="78B213D3"/>
    <w:multiLevelType w:val="hybridMultilevel"/>
    <w:tmpl w:val="A6B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F6BCF"/>
    <w:multiLevelType w:val="hybridMultilevel"/>
    <w:tmpl w:val="62D05D8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207FA"/>
    <w:multiLevelType w:val="hybridMultilevel"/>
    <w:tmpl w:val="6E70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B088F"/>
    <w:multiLevelType w:val="multilevel"/>
    <w:tmpl w:val="BAEC93E0"/>
    <w:lvl w:ilvl="0">
      <w:start w:val="1"/>
      <w:numFmt w:val="decimal"/>
      <w:lvlText w:val="%1."/>
      <w:lvlJc w:val="center"/>
      <w:pPr>
        <w:tabs>
          <w:tab w:val="num" w:pos="284"/>
        </w:tabs>
        <w:ind w:left="0" w:firstLine="0"/>
      </w:pPr>
      <w:rPr>
        <w:rFonts w:hint="default"/>
        <w:b w:val="0"/>
        <w:bCs w:val="0"/>
        <w:i w:val="0"/>
        <w:iCs w:val="0"/>
        <w:lang w:val="en-US"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num w:numId="1" w16cid:durableId="755127216">
    <w:abstractNumId w:val="11"/>
  </w:num>
  <w:num w:numId="2" w16cid:durableId="209147583">
    <w:abstractNumId w:val="25"/>
  </w:num>
  <w:num w:numId="3" w16cid:durableId="207134435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02503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0873633">
    <w:abstractNumId w:val="1"/>
  </w:num>
  <w:num w:numId="6" w16cid:durableId="358895318">
    <w:abstractNumId w:val="17"/>
  </w:num>
  <w:num w:numId="7" w16cid:durableId="1033070938">
    <w:abstractNumId w:val="9"/>
  </w:num>
  <w:num w:numId="8" w16cid:durableId="1085490188">
    <w:abstractNumId w:val="10"/>
  </w:num>
  <w:num w:numId="9" w16cid:durableId="1554847417">
    <w:abstractNumId w:val="6"/>
  </w:num>
  <w:num w:numId="10" w16cid:durableId="2132824343">
    <w:abstractNumId w:val="7"/>
  </w:num>
  <w:num w:numId="11" w16cid:durableId="474690092">
    <w:abstractNumId w:val="15"/>
  </w:num>
  <w:num w:numId="12" w16cid:durableId="978195366">
    <w:abstractNumId w:val="5"/>
  </w:num>
  <w:num w:numId="13" w16cid:durableId="1493981444">
    <w:abstractNumId w:val="12"/>
  </w:num>
  <w:num w:numId="14" w16cid:durableId="1319961196">
    <w:abstractNumId w:val="19"/>
  </w:num>
  <w:num w:numId="15" w16cid:durableId="7218685">
    <w:abstractNumId w:val="13"/>
  </w:num>
  <w:num w:numId="16" w16cid:durableId="1090586589">
    <w:abstractNumId w:val="24"/>
  </w:num>
  <w:num w:numId="17" w16cid:durableId="1132602530">
    <w:abstractNumId w:val="16"/>
  </w:num>
  <w:num w:numId="18" w16cid:durableId="191303781">
    <w:abstractNumId w:val="8"/>
  </w:num>
  <w:num w:numId="19" w16cid:durableId="707798012">
    <w:abstractNumId w:val="23"/>
  </w:num>
  <w:num w:numId="20" w16cid:durableId="1914465497">
    <w:abstractNumId w:val="0"/>
  </w:num>
  <w:num w:numId="21" w16cid:durableId="1992440015">
    <w:abstractNumId w:val="18"/>
  </w:num>
  <w:num w:numId="22" w16cid:durableId="1961525021">
    <w:abstractNumId w:val="2"/>
  </w:num>
  <w:num w:numId="23" w16cid:durableId="1847133934">
    <w:abstractNumId w:val="22"/>
  </w:num>
  <w:num w:numId="24" w16cid:durableId="259802177">
    <w:abstractNumId w:val="3"/>
  </w:num>
  <w:num w:numId="25" w16cid:durableId="1337806578">
    <w:abstractNumId w:val="20"/>
  </w:num>
  <w:num w:numId="26" w16cid:durableId="20541896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FD"/>
    <w:rsid w:val="000068AA"/>
    <w:rsid w:val="00007A93"/>
    <w:rsid w:val="00015E4B"/>
    <w:rsid w:val="000232DE"/>
    <w:rsid w:val="0002582C"/>
    <w:rsid w:val="000428C2"/>
    <w:rsid w:val="00044285"/>
    <w:rsid w:val="00052FCB"/>
    <w:rsid w:val="00083AF0"/>
    <w:rsid w:val="00092CB5"/>
    <w:rsid w:val="00095E56"/>
    <w:rsid w:val="000969D0"/>
    <w:rsid w:val="000A0DBF"/>
    <w:rsid w:val="000B1356"/>
    <w:rsid w:val="000B3BBA"/>
    <w:rsid w:val="000B54AF"/>
    <w:rsid w:val="000B782E"/>
    <w:rsid w:val="000C4122"/>
    <w:rsid w:val="000D639D"/>
    <w:rsid w:val="000E3E64"/>
    <w:rsid w:val="000E427F"/>
    <w:rsid w:val="000E5414"/>
    <w:rsid w:val="0010375B"/>
    <w:rsid w:val="00107196"/>
    <w:rsid w:val="00107319"/>
    <w:rsid w:val="0012107A"/>
    <w:rsid w:val="001234E2"/>
    <w:rsid w:val="00137DDC"/>
    <w:rsid w:val="00142B18"/>
    <w:rsid w:val="001563BA"/>
    <w:rsid w:val="00163B1B"/>
    <w:rsid w:val="001748CB"/>
    <w:rsid w:val="001935F3"/>
    <w:rsid w:val="001C1D9E"/>
    <w:rsid w:val="001C4462"/>
    <w:rsid w:val="001C4DC4"/>
    <w:rsid w:val="001E22C4"/>
    <w:rsid w:val="002236ED"/>
    <w:rsid w:val="00226A38"/>
    <w:rsid w:val="0023015F"/>
    <w:rsid w:val="0023545A"/>
    <w:rsid w:val="00242B1F"/>
    <w:rsid w:val="00260529"/>
    <w:rsid w:val="002670A3"/>
    <w:rsid w:val="00267880"/>
    <w:rsid w:val="00271F4D"/>
    <w:rsid w:val="002908DD"/>
    <w:rsid w:val="002D2E7E"/>
    <w:rsid w:val="002E171F"/>
    <w:rsid w:val="002F248E"/>
    <w:rsid w:val="002F7A32"/>
    <w:rsid w:val="00310019"/>
    <w:rsid w:val="00314A72"/>
    <w:rsid w:val="00321AF4"/>
    <w:rsid w:val="00326F9F"/>
    <w:rsid w:val="0036679E"/>
    <w:rsid w:val="00376465"/>
    <w:rsid w:val="00376FC6"/>
    <w:rsid w:val="00387148"/>
    <w:rsid w:val="003A1F25"/>
    <w:rsid w:val="003B5842"/>
    <w:rsid w:val="00402CFD"/>
    <w:rsid w:val="00427A6E"/>
    <w:rsid w:val="00431F2C"/>
    <w:rsid w:val="004346E4"/>
    <w:rsid w:val="00461288"/>
    <w:rsid w:val="0047693D"/>
    <w:rsid w:val="004777AB"/>
    <w:rsid w:val="00477D08"/>
    <w:rsid w:val="00482626"/>
    <w:rsid w:val="00492135"/>
    <w:rsid w:val="0049349A"/>
    <w:rsid w:val="004B3D35"/>
    <w:rsid w:val="004C76F8"/>
    <w:rsid w:val="004D00A4"/>
    <w:rsid w:val="004E0A5E"/>
    <w:rsid w:val="00501652"/>
    <w:rsid w:val="00502BCA"/>
    <w:rsid w:val="00504E92"/>
    <w:rsid w:val="00510CB3"/>
    <w:rsid w:val="0051341B"/>
    <w:rsid w:val="00515692"/>
    <w:rsid w:val="005350FD"/>
    <w:rsid w:val="00545A57"/>
    <w:rsid w:val="0055089E"/>
    <w:rsid w:val="005533F4"/>
    <w:rsid w:val="00583C6B"/>
    <w:rsid w:val="00586254"/>
    <w:rsid w:val="005875C0"/>
    <w:rsid w:val="005B3BA9"/>
    <w:rsid w:val="005B5370"/>
    <w:rsid w:val="005B6B65"/>
    <w:rsid w:val="005C0718"/>
    <w:rsid w:val="005C5D1C"/>
    <w:rsid w:val="005D0AD1"/>
    <w:rsid w:val="005D554F"/>
    <w:rsid w:val="005F395A"/>
    <w:rsid w:val="005F6350"/>
    <w:rsid w:val="005F7BA1"/>
    <w:rsid w:val="00602DC9"/>
    <w:rsid w:val="006227C1"/>
    <w:rsid w:val="006431A4"/>
    <w:rsid w:val="00644782"/>
    <w:rsid w:val="00651235"/>
    <w:rsid w:val="006573B6"/>
    <w:rsid w:val="006943E0"/>
    <w:rsid w:val="006A2DD1"/>
    <w:rsid w:val="006A4383"/>
    <w:rsid w:val="006A7047"/>
    <w:rsid w:val="006A7522"/>
    <w:rsid w:val="006B01F2"/>
    <w:rsid w:val="006D0EEB"/>
    <w:rsid w:val="006E6457"/>
    <w:rsid w:val="0070771D"/>
    <w:rsid w:val="00721099"/>
    <w:rsid w:val="007600B0"/>
    <w:rsid w:val="00765D32"/>
    <w:rsid w:val="007675D2"/>
    <w:rsid w:val="00790E1D"/>
    <w:rsid w:val="007A3419"/>
    <w:rsid w:val="007B1FFD"/>
    <w:rsid w:val="007C50EB"/>
    <w:rsid w:val="007D67BD"/>
    <w:rsid w:val="007E263C"/>
    <w:rsid w:val="007E34BA"/>
    <w:rsid w:val="007F684B"/>
    <w:rsid w:val="00801F5A"/>
    <w:rsid w:val="008209E0"/>
    <w:rsid w:val="00836E58"/>
    <w:rsid w:val="00845B3E"/>
    <w:rsid w:val="00852664"/>
    <w:rsid w:val="00855D0B"/>
    <w:rsid w:val="008606CE"/>
    <w:rsid w:val="0086551C"/>
    <w:rsid w:val="00866802"/>
    <w:rsid w:val="00881C86"/>
    <w:rsid w:val="008A25C4"/>
    <w:rsid w:val="008B0E22"/>
    <w:rsid w:val="008E54FF"/>
    <w:rsid w:val="00916BAB"/>
    <w:rsid w:val="00925DE5"/>
    <w:rsid w:val="00942988"/>
    <w:rsid w:val="009502F4"/>
    <w:rsid w:val="009556D9"/>
    <w:rsid w:val="00961B5C"/>
    <w:rsid w:val="00963267"/>
    <w:rsid w:val="00965419"/>
    <w:rsid w:val="00967304"/>
    <w:rsid w:val="009A1059"/>
    <w:rsid w:val="009A6073"/>
    <w:rsid w:val="009A7A95"/>
    <w:rsid w:val="009B1E3C"/>
    <w:rsid w:val="009C1D0F"/>
    <w:rsid w:val="009C1F51"/>
    <w:rsid w:val="009C5CF7"/>
    <w:rsid w:val="009D4A33"/>
    <w:rsid w:val="009D51F3"/>
    <w:rsid w:val="009D6259"/>
    <w:rsid w:val="009E67B7"/>
    <w:rsid w:val="009F262F"/>
    <w:rsid w:val="009F7BF7"/>
    <w:rsid w:val="00A261BA"/>
    <w:rsid w:val="00A2642F"/>
    <w:rsid w:val="00A56204"/>
    <w:rsid w:val="00A57358"/>
    <w:rsid w:val="00A60FF5"/>
    <w:rsid w:val="00A65698"/>
    <w:rsid w:val="00A77D0D"/>
    <w:rsid w:val="00A862E4"/>
    <w:rsid w:val="00A9079E"/>
    <w:rsid w:val="00A94C4C"/>
    <w:rsid w:val="00AC5879"/>
    <w:rsid w:val="00AC79D2"/>
    <w:rsid w:val="00AD2EB4"/>
    <w:rsid w:val="00AF2A62"/>
    <w:rsid w:val="00AF3F42"/>
    <w:rsid w:val="00B17DBF"/>
    <w:rsid w:val="00B242C4"/>
    <w:rsid w:val="00B507D7"/>
    <w:rsid w:val="00B53965"/>
    <w:rsid w:val="00B56CED"/>
    <w:rsid w:val="00B70D39"/>
    <w:rsid w:val="00B76047"/>
    <w:rsid w:val="00BC4D77"/>
    <w:rsid w:val="00BF71CD"/>
    <w:rsid w:val="00BF7D62"/>
    <w:rsid w:val="00C16713"/>
    <w:rsid w:val="00C24704"/>
    <w:rsid w:val="00C3066B"/>
    <w:rsid w:val="00C372D3"/>
    <w:rsid w:val="00C432A3"/>
    <w:rsid w:val="00C53595"/>
    <w:rsid w:val="00C7086D"/>
    <w:rsid w:val="00C73823"/>
    <w:rsid w:val="00C74DB6"/>
    <w:rsid w:val="00C82316"/>
    <w:rsid w:val="00C827B3"/>
    <w:rsid w:val="00C82CDB"/>
    <w:rsid w:val="00C82EE0"/>
    <w:rsid w:val="00C835AE"/>
    <w:rsid w:val="00C90446"/>
    <w:rsid w:val="00CA4D09"/>
    <w:rsid w:val="00CC5B6A"/>
    <w:rsid w:val="00CF0195"/>
    <w:rsid w:val="00CF45CB"/>
    <w:rsid w:val="00D00A5E"/>
    <w:rsid w:val="00D06A79"/>
    <w:rsid w:val="00D105AC"/>
    <w:rsid w:val="00D20007"/>
    <w:rsid w:val="00D229EE"/>
    <w:rsid w:val="00D359D6"/>
    <w:rsid w:val="00D43313"/>
    <w:rsid w:val="00D579C0"/>
    <w:rsid w:val="00D711D8"/>
    <w:rsid w:val="00D76470"/>
    <w:rsid w:val="00D933BC"/>
    <w:rsid w:val="00DA2D4F"/>
    <w:rsid w:val="00DA5C8F"/>
    <w:rsid w:val="00DB1061"/>
    <w:rsid w:val="00DC0FFE"/>
    <w:rsid w:val="00DC2A73"/>
    <w:rsid w:val="00E166FD"/>
    <w:rsid w:val="00E22EDF"/>
    <w:rsid w:val="00E25365"/>
    <w:rsid w:val="00E35AFC"/>
    <w:rsid w:val="00E36CA4"/>
    <w:rsid w:val="00E45590"/>
    <w:rsid w:val="00E6239C"/>
    <w:rsid w:val="00E8210A"/>
    <w:rsid w:val="00E938CB"/>
    <w:rsid w:val="00E973C3"/>
    <w:rsid w:val="00EA0070"/>
    <w:rsid w:val="00EA7C8E"/>
    <w:rsid w:val="00EB7925"/>
    <w:rsid w:val="00EC3ADC"/>
    <w:rsid w:val="00ED5C04"/>
    <w:rsid w:val="00EE26F4"/>
    <w:rsid w:val="00EE74D4"/>
    <w:rsid w:val="00F03283"/>
    <w:rsid w:val="00F17489"/>
    <w:rsid w:val="00F17F69"/>
    <w:rsid w:val="00F5149D"/>
    <w:rsid w:val="00F605DF"/>
    <w:rsid w:val="00F71101"/>
    <w:rsid w:val="00F71F74"/>
    <w:rsid w:val="00F72724"/>
    <w:rsid w:val="00F83898"/>
    <w:rsid w:val="00FA242D"/>
    <w:rsid w:val="00FB001A"/>
    <w:rsid w:val="00FB1ACA"/>
    <w:rsid w:val="00FB2B6C"/>
    <w:rsid w:val="00FD2549"/>
    <w:rsid w:val="00FE5B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14:docId w14:val="55C9E2CD"/>
  <w15:chartTrackingRefBased/>
  <w15:docId w15:val="{52F631EA-6AB9-4F1D-A983-46E0822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semiHidden/>
    <w:unhideWhenUsed/>
    <w:qFormat/>
    <w:rsid w:val="00A5620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2D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07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paragraph" w:customStyle="1" w:styleId="Default">
    <w:name w:val="Default"/>
    <w:link w:val="Default0"/>
    <w:rsid w:val="00E623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תו"/>
    <w:link w:val="Default"/>
    <w:rsid w:val="00E6239C"/>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qFormat/>
    <w:rsid w:val="007600B0"/>
    <w:pPr>
      <w:spacing w:after="0" w:line="240" w:lineRule="auto"/>
    </w:pPr>
    <w:rPr>
      <w:sz w:val="20"/>
      <w:szCs w:val="20"/>
    </w:rPr>
  </w:style>
  <w:style w:type="character" w:customStyle="1" w:styleId="FootnoteTextChar">
    <w:name w:val="Footnote Text Char"/>
    <w:basedOn w:val="DefaultParagraphFont"/>
    <w:link w:val="FootnoteText"/>
    <w:uiPriority w:val="99"/>
    <w:rsid w:val="007600B0"/>
    <w:rPr>
      <w:sz w:val="20"/>
      <w:szCs w:val="20"/>
    </w:rPr>
  </w:style>
  <w:style w:type="character" w:styleId="FootnoteReference">
    <w:name w:val="footnote reference"/>
    <w:basedOn w:val="DefaultParagraphFont"/>
    <w:uiPriority w:val="99"/>
    <w:unhideWhenUsed/>
    <w:qFormat/>
    <w:rsid w:val="007600B0"/>
    <w:rPr>
      <w:vertAlign w:val="superscript"/>
    </w:rPr>
  </w:style>
  <w:style w:type="character" w:customStyle="1" w:styleId="Heading2Char">
    <w:name w:val="Heading 2 Char"/>
    <w:basedOn w:val="DefaultParagraphFont"/>
    <w:link w:val="Heading2"/>
    <w:semiHidden/>
    <w:rsid w:val="00A5620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56204"/>
    <w:rPr>
      <w:sz w:val="16"/>
      <w:szCs w:val="16"/>
    </w:rPr>
  </w:style>
  <w:style w:type="paragraph" w:styleId="CommentText">
    <w:name w:val="annotation text"/>
    <w:basedOn w:val="Normal"/>
    <w:link w:val="CommentTextChar"/>
    <w:uiPriority w:val="99"/>
    <w:semiHidden/>
    <w:unhideWhenUsed/>
    <w:rsid w:val="00A56204"/>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A56204"/>
    <w:rPr>
      <w:rFonts w:ascii="Calibri" w:eastAsia="Calibri" w:hAnsi="Calibri" w:cs="Arial"/>
      <w:sz w:val="20"/>
      <w:szCs w:val="20"/>
    </w:rPr>
  </w:style>
  <w:style w:type="paragraph" w:styleId="BalloonText">
    <w:name w:val="Balloon Text"/>
    <w:basedOn w:val="Normal"/>
    <w:link w:val="BalloonTextChar"/>
    <w:uiPriority w:val="99"/>
    <w:semiHidden/>
    <w:unhideWhenUsed/>
    <w:rsid w:val="00A5620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56204"/>
    <w:rPr>
      <w:rFonts w:ascii="Tahoma" w:hAnsi="Tahoma" w:cs="Tahoma"/>
      <w:sz w:val="18"/>
      <w:szCs w:val="18"/>
    </w:rPr>
  </w:style>
  <w:style w:type="character" w:customStyle="1" w:styleId="a">
    <w:name w:val="טקסט הערת שוליים תו"/>
    <w:aliases w:val="5_G תו,Footnote Text Char Char Char Char Char Char Char Char Char Char Char Char תו,Footnote Text Char Char Char Char תו,Footnote Text Char Char תו,Footnote Text Char Char1 תו,Footnote Text Char1 תו,Footnote תו,Text תו"/>
    <w:basedOn w:val="DefaultParagraphFont"/>
    <w:link w:val="1"/>
    <w:uiPriority w:val="99"/>
    <w:locked/>
    <w:rsid w:val="00881C86"/>
    <w:rPr>
      <w:rFonts w:ascii="Calibri" w:hAnsi="Calibri" w:cs="Calibri"/>
    </w:rPr>
  </w:style>
  <w:style w:type="paragraph" w:customStyle="1" w:styleId="1">
    <w:name w:val="טקסט הערת שוליים1"/>
    <w:aliases w:val="5_G,Footnote,Footnote Text Char Char,Footnote Text Char Char Char Char,Footnote Text Char Char Char Char Char Char Char Char Char Char Char Char,Footnote Text Char Char1,Footnote Text Char1,Footnote Text Char1 Char Char,Text"/>
    <w:basedOn w:val="Normal"/>
    <w:link w:val="a"/>
    <w:uiPriority w:val="99"/>
    <w:rsid w:val="00881C86"/>
    <w:pPr>
      <w:bidi w:val="0"/>
      <w:spacing w:after="0" w:line="240" w:lineRule="auto"/>
    </w:pPr>
    <w:rPr>
      <w:rFonts w:ascii="Calibri" w:hAnsi="Calibri" w:cs="Calibri"/>
    </w:rPr>
  </w:style>
  <w:style w:type="character" w:customStyle="1" w:styleId="a0">
    <w:name w:val="פיסקת רשימה תו"/>
    <w:aliases w:val="Bullet List תו,FooterText תו,LP1 תו,List Paragraph_0 תו,List Paragraph_1 תו,Paragraphe de liste1 תו,lp1 תו,numbered תו,פיסקת bullets תו,פיסקת רשימה1 תו"/>
    <w:basedOn w:val="DefaultParagraphFont"/>
    <w:link w:val="10"/>
    <w:uiPriority w:val="34"/>
    <w:locked/>
    <w:rsid w:val="00881C86"/>
    <w:rPr>
      <w:rFonts w:ascii="Calibri" w:hAnsi="Calibri" w:cs="Calibri"/>
    </w:rPr>
  </w:style>
  <w:style w:type="paragraph" w:customStyle="1" w:styleId="10">
    <w:name w:val="פיסקת רשימה1"/>
    <w:aliases w:val="Bullet List,FooterText,LP1,List Paragraph_0,List Paragraph_1,Paragraphe de liste1,lp1,numbered,פיסקת bullets"/>
    <w:basedOn w:val="Normal"/>
    <w:link w:val="a0"/>
    <w:uiPriority w:val="34"/>
    <w:rsid w:val="00881C86"/>
    <w:pPr>
      <w:bidi w:val="0"/>
      <w:spacing w:after="0" w:line="240" w:lineRule="auto"/>
      <w:ind w:left="720"/>
    </w:pPr>
    <w:rPr>
      <w:rFonts w:ascii="Calibri" w:hAnsi="Calibri" w:cs="Calibri"/>
    </w:rPr>
  </w:style>
  <w:style w:type="character" w:customStyle="1" w:styleId="11">
    <w:name w:val="הפניה להערת שוליים1"/>
    <w:aliases w:val="16 Point,4_G,Appel note de bas de page,BVI fnr,Footnote Reference Char3,Footnote Reference/,Footnote Refernece,Footnote number,Footnotes refss,Superscript 6 Point,Texto de nota al pie,Texto nota al pie,f,ftref,referencia nota al pie"/>
    <w:basedOn w:val="DefaultParagraphFont"/>
    <w:link w:val="4GCharChar"/>
    <w:uiPriority w:val="99"/>
    <w:locked/>
    <w:rsid w:val="00881C86"/>
    <w:rPr>
      <w:vertAlign w:val="superscript"/>
    </w:rPr>
  </w:style>
  <w:style w:type="paragraph" w:customStyle="1" w:styleId="4GCharChar">
    <w:name w:val="4_G Char Char"/>
    <w:aliases w:val="BVI fnr Car Car Car Car Char Char1,BVI fnr Car Car Char Char,BVI fnr Car Char Char,BVI fnr Char Car Car Car Char Char,BVI fnr Char Char,Footnote Reference1 Char Char,Footnotes refss Char Char,ftref Char Char"/>
    <w:basedOn w:val="Normal"/>
    <w:link w:val="11"/>
    <w:uiPriority w:val="99"/>
    <w:rsid w:val="00881C86"/>
    <w:pPr>
      <w:bidi w:val="0"/>
      <w:spacing w:line="240" w:lineRule="exact"/>
      <w:jc w:val="both"/>
    </w:pPr>
    <w:rPr>
      <w:vertAlign w:val="superscript"/>
    </w:rPr>
  </w:style>
  <w:style w:type="paragraph" w:customStyle="1" w:styleId="ParaNo">
    <w:name w:val="ParaNo."/>
    <w:basedOn w:val="Normal"/>
    <w:rsid w:val="00881C86"/>
    <w:pPr>
      <w:bidi w:val="0"/>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2D4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2D4F"/>
    <w:rPr>
      <w:rFonts w:ascii="Calibri" w:eastAsia="Calibri" w:hAnsi="Calibri" w:cs="Arial"/>
      <w:b/>
      <w:bCs/>
      <w:sz w:val="20"/>
      <w:szCs w:val="20"/>
    </w:rPr>
  </w:style>
  <w:style w:type="paragraph" w:styleId="BodyText">
    <w:name w:val="Body Text"/>
    <w:basedOn w:val="Normal"/>
    <w:next w:val="Normal"/>
    <w:link w:val="BodyTextChar"/>
    <w:rsid w:val="00E22EDF"/>
    <w:pPr>
      <w:bidi w:val="0"/>
      <w:spacing w:after="0" w:line="240" w:lineRule="auto"/>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rsid w:val="00E22EDF"/>
    <w:rPr>
      <w:rFonts w:ascii="Times New Roman" w:eastAsia="Times New Roman" w:hAnsi="Times New Roman" w:cs="Times New Roman"/>
      <w:sz w:val="24"/>
      <w:szCs w:val="20"/>
      <w:lang w:val="en-GB" w:bidi="ar-SA"/>
    </w:rPr>
  </w:style>
  <w:style w:type="paragraph" w:styleId="ListParagraph">
    <w:name w:val="List Paragraph"/>
    <w:basedOn w:val="Normal"/>
    <w:link w:val="ListParagraphChar"/>
    <w:uiPriority w:val="34"/>
    <w:qFormat/>
    <w:rsid w:val="00E22EDF"/>
    <w:pPr>
      <w:spacing w:after="200" w:line="276" w:lineRule="auto"/>
      <w:ind w:left="720"/>
      <w:contextualSpacing/>
    </w:pPr>
  </w:style>
  <w:style w:type="character" w:customStyle="1" w:styleId="ListParagraphChar">
    <w:name w:val="List Paragraph Char"/>
    <w:link w:val="ListParagraph"/>
    <w:uiPriority w:val="34"/>
    <w:rsid w:val="00E22EDF"/>
  </w:style>
  <w:style w:type="table" w:styleId="TableGrid">
    <w:name w:val="Table Grid"/>
    <w:basedOn w:val="TableNormal"/>
    <w:uiPriority w:val="39"/>
    <w:rsid w:val="00E2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A2DD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933BC"/>
    <w:rPr>
      <w:color w:val="0563C1" w:themeColor="hyperlink"/>
      <w:u w:val="single"/>
    </w:rPr>
  </w:style>
  <w:style w:type="character" w:styleId="Emphasis">
    <w:name w:val="Emphasis"/>
    <w:basedOn w:val="DefaultParagraphFont"/>
    <w:uiPriority w:val="20"/>
    <w:qFormat/>
    <w:rsid w:val="008A25C4"/>
    <w:rPr>
      <w:i/>
      <w:iCs/>
    </w:rPr>
  </w:style>
  <w:style w:type="paragraph" w:customStyle="1" w:styleId="a2">
    <w:name w:val="a2"/>
    <w:basedOn w:val="Normal"/>
    <w:rsid w:val="00AF2A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F2A62"/>
    <w:rPr>
      <w:b/>
      <w:bCs/>
    </w:rPr>
  </w:style>
  <w:style w:type="character" w:customStyle="1" w:styleId="Heading4Char">
    <w:name w:val="Heading 4 Char"/>
    <w:basedOn w:val="DefaultParagraphFont"/>
    <w:link w:val="Heading4"/>
    <w:uiPriority w:val="9"/>
    <w:semiHidden/>
    <w:rsid w:val="00B507D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14835">
      <w:bodyDiv w:val="1"/>
      <w:marLeft w:val="0"/>
      <w:marRight w:val="0"/>
      <w:marTop w:val="0"/>
      <w:marBottom w:val="0"/>
      <w:divBdr>
        <w:top w:val="none" w:sz="0" w:space="0" w:color="auto"/>
        <w:left w:val="none" w:sz="0" w:space="0" w:color="auto"/>
        <w:bottom w:val="none" w:sz="0" w:space="0" w:color="auto"/>
        <w:right w:val="none" w:sz="0" w:space="0" w:color="auto"/>
      </w:divBdr>
    </w:div>
    <w:div w:id="1608730308">
      <w:bodyDiv w:val="1"/>
      <w:marLeft w:val="0"/>
      <w:marRight w:val="0"/>
      <w:marTop w:val="0"/>
      <w:marBottom w:val="0"/>
      <w:divBdr>
        <w:top w:val="none" w:sz="0" w:space="0" w:color="auto"/>
        <w:left w:val="none" w:sz="0" w:space="0" w:color="auto"/>
        <w:bottom w:val="none" w:sz="0" w:space="0" w:color="auto"/>
        <w:right w:val="none" w:sz="0" w:space="0" w:color="auto"/>
      </w:divBdr>
    </w:div>
    <w:div w:id="17642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A02FA0-4C69-4160-90FE-A68F693F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6292</Characters>
  <Application>Microsoft Office Word</Application>
  <DocSecurity>4</DocSecurity>
  <Lines>52</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 Tene-Gilad</dc:creator>
  <cp:lastModifiedBy>Satya Jennings Herrera Renteria</cp:lastModifiedBy>
  <cp:revision>2</cp:revision>
  <dcterms:created xsi:type="dcterms:W3CDTF">2023-04-17T15:10:00Z</dcterms:created>
  <dcterms:modified xsi:type="dcterms:W3CDTF">2023-04-17T15:10:00Z</dcterms:modified>
</cp:coreProperties>
</file>