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A02B" w14:textId="77777777" w:rsidR="00F06685" w:rsidRDefault="00247237" w:rsidP="00F06685">
      <w:pPr>
        <w:spacing w:after="0"/>
        <w:jc w:val="center"/>
        <w:rPr>
          <w:rFonts w:ascii="Arial" w:hAnsi="Arial" w:cs="Arial"/>
          <w:b/>
        </w:rPr>
      </w:pPr>
      <w:r>
        <w:rPr>
          <w:rFonts w:ascii="Arial" w:hAnsi="Arial" w:cs="Arial"/>
          <w:b/>
        </w:rPr>
        <w:t>CONTRIBUCIÓN DE</w:t>
      </w:r>
      <w:r w:rsidR="008B266D">
        <w:rPr>
          <w:rFonts w:ascii="Arial" w:hAnsi="Arial" w:cs="Arial"/>
          <w:b/>
        </w:rPr>
        <w:t>L GOBIERNO DE</w:t>
      </w:r>
      <w:r>
        <w:rPr>
          <w:rFonts w:ascii="Arial" w:hAnsi="Arial" w:cs="Arial"/>
          <w:b/>
        </w:rPr>
        <w:t xml:space="preserve"> ESPAÑA </w:t>
      </w:r>
    </w:p>
    <w:p w14:paraId="02C78C22" w14:textId="77777777" w:rsidR="00F06685" w:rsidRDefault="00247237" w:rsidP="00F06685">
      <w:pPr>
        <w:spacing w:after="0"/>
        <w:jc w:val="center"/>
        <w:rPr>
          <w:rFonts w:ascii="Arial" w:hAnsi="Arial" w:cs="Arial"/>
          <w:b/>
        </w:rPr>
      </w:pPr>
      <w:r>
        <w:rPr>
          <w:rFonts w:ascii="Arial" w:hAnsi="Arial" w:cs="Arial"/>
          <w:b/>
        </w:rPr>
        <w:t xml:space="preserve">A LA CARTA Y CUESTIONARIO DEL RELATOR ESPECIAL </w:t>
      </w:r>
    </w:p>
    <w:p w14:paraId="3C57A727" w14:textId="77777777" w:rsidR="00F06685" w:rsidRDefault="00247237" w:rsidP="00F06685">
      <w:pPr>
        <w:spacing w:after="0"/>
        <w:jc w:val="center"/>
        <w:rPr>
          <w:rFonts w:ascii="Arial" w:hAnsi="Arial" w:cs="Arial"/>
          <w:b/>
        </w:rPr>
      </w:pPr>
      <w:r>
        <w:rPr>
          <w:rFonts w:ascii="Arial" w:hAnsi="Arial" w:cs="Arial"/>
          <w:b/>
        </w:rPr>
        <w:t>SOBRE LAS FORMAS CONTEMPORÁNEAS DE LA ESCLAV</w:t>
      </w:r>
      <w:r w:rsidR="00F06685">
        <w:rPr>
          <w:rFonts w:ascii="Arial" w:hAnsi="Arial" w:cs="Arial"/>
          <w:b/>
        </w:rPr>
        <w:t>ITUD,</w:t>
      </w:r>
    </w:p>
    <w:p w14:paraId="09B462DB" w14:textId="77777777" w:rsidR="00247237" w:rsidRDefault="00F06685" w:rsidP="00F06685">
      <w:pPr>
        <w:spacing w:after="0"/>
        <w:jc w:val="center"/>
        <w:rPr>
          <w:rFonts w:ascii="Arial" w:hAnsi="Arial" w:cs="Arial"/>
          <w:b/>
        </w:rPr>
      </w:pPr>
      <w:r>
        <w:rPr>
          <w:rFonts w:ascii="Arial" w:hAnsi="Arial" w:cs="Arial"/>
          <w:b/>
        </w:rPr>
        <w:t xml:space="preserve"> INCLUIDAS SUS CAUSAS Y CONSECU</w:t>
      </w:r>
      <w:r w:rsidR="00247237">
        <w:rPr>
          <w:rFonts w:ascii="Arial" w:hAnsi="Arial" w:cs="Arial"/>
          <w:b/>
        </w:rPr>
        <w:t>ENCIAS</w:t>
      </w:r>
    </w:p>
    <w:p w14:paraId="68413450" w14:textId="77777777" w:rsidR="00247237" w:rsidRDefault="00247237" w:rsidP="00247237">
      <w:pPr>
        <w:autoSpaceDE w:val="0"/>
        <w:autoSpaceDN w:val="0"/>
        <w:adjustRightInd w:val="0"/>
        <w:spacing w:after="0" w:line="240" w:lineRule="auto"/>
        <w:ind w:firstLine="720"/>
        <w:jc w:val="both"/>
        <w:rPr>
          <w:rFonts w:ascii="Arial" w:hAnsi="Arial" w:cs="Arial"/>
          <w:lang w:val="es-ES_tradnl"/>
        </w:rPr>
      </w:pPr>
    </w:p>
    <w:p w14:paraId="2880C937" w14:textId="77777777" w:rsidR="00247237" w:rsidRDefault="00247237" w:rsidP="00247237">
      <w:pPr>
        <w:autoSpaceDE w:val="0"/>
        <w:autoSpaceDN w:val="0"/>
        <w:adjustRightInd w:val="0"/>
        <w:spacing w:after="0" w:line="240" w:lineRule="auto"/>
        <w:ind w:firstLine="720"/>
        <w:jc w:val="both"/>
        <w:rPr>
          <w:rFonts w:ascii="Arial" w:hAnsi="Arial" w:cs="Arial"/>
          <w:lang w:val="es-ES_tradnl"/>
        </w:rPr>
      </w:pPr>
    </w:p>
    <w:p w14:paraId="6FB408E3" w14:textId="77777777" w:rsidR="00247237" w:rsidRDefault="00247237" w:rsidP="00247237">
      <w:pPr>
        <w:autoSpaceDE w:val="0"/>
        <w:autoSpaceDN w:val="0"/>
        <w:adjustRightInd w:val="0"/>
        <w:spacing w:after="0" w:line="240" w:lineRule="auto"/>
        <w:ind w:firstLine="720"/>
        <w:jc w:val="both"/>
        <w:rPr>
          <w:rFonts w:ascii="Arial" w:hAnsi="Arial" w:cs="Arial"/>
          <w:b/>
          <w:lang w:val="es-ES_tradnl"/>
        </w:rPr>
      </w:pPr>
      <w:r>
        <w:rPr>
          <w:rFonts w:ascii="Arial" w:hAnsi="Arial" w:cs="Arial"/>
          <w:lang w:val="es-ES_tradnl"/>
        </w:rPr>
        <w:t xml:space="preserve">En respuesta a la </w:t>
      </w:r>
      <w:r w:rsidR="008B266D">
        <w:rPr>
          <w:rFonts w:ascii="Arial" w:hAnsi="Arial" w:cs="Arial"/>
          <w:b/>
          <w:lang w:val="es-ES_tradnl"/>
        </w:rPr>
        <w:t>c</w:t>
      </w:r>
      <w:r>
        <w:rPr>
          <w:rFonts w:ascii="Arial" w:hAnsi="Arial" w:cs="Arial"/>
          <w:b/>
          <w:lang w:val="es-ES_tradnl"/>
        </w:rPr>
        <w:t>arta de 1 de febrero de 2023 del Relator Especial sobre las formas contemporáneas de la esclavitud, incluidas s</w:t>
      </w:r>
      <w:r w:rsidR="007D21A4">
        <w:rPr>
          <w:rFonts w:ascii="Arial" w:hAnsi="Arial" w:cs="Arial"/>
          <w:b/>
          <w:lang w:val="es-ES_tradnl"/>
        </w:rPr>
        <w:t xml:space="preserve">us causas y consecuencias, </w:t>
      </w:r>
      <w:r w:rsidR="007D21A4" w:rsidRPr="007D21A4">
        <w:rPr>
          <w:rFonts w:ascii="Arial" w:hAnsi="Arial" w:cs="Arial"/>
          <w:b/>
          <w:lang w:val="es-ES_tradnl"/>
        </w:rPr>
        <w:t>para la elaboración de</w:t>
      </w:r>
      <w:r w:rsidR="003D4B76">
        <w:rPr>
          <w:rFonts w:ascii="Arial" w:hAnsi="Arial" w:cs="Arial"/>
          <w:b/>
          <w:lang w:val="es-ES_tradnl"/>
        </w:rPr>
        <w:t xml:space="preserve"> su próximo informe, dedicado a</w:t>
      </w:r>
      <w:r w:rsidR="007D21A4" w:rsidRPr="007D21A4">
        <w:rPr>
          <w:rFonts w:ascii="Arial" w:hAnsi="Arial" w:cs="Arial"/>
          <w:b/>
          <w:lang w:val="es-ES_tradnl"/>
        </w:rPr>
        <w:t xml:space="preserve"> "El uso de la tecnología para facilitar y prevenir las formas contemporáneas de la esclavitud"</w:t>
      </w:r>
      <w:r w:rsidR="007D21A4">
        <w:rPr>
          <w:rFonts w:ascii="Arial" w:hAnsi="Arial" w:cs="Arial"/>
          <w:b/>
          <w:lang w:val="es-ES_tradnl"/>
        </w:rPr>
        <w:t>,</w:t>
      </w:r>
      <w:r w:rsidR="007D21A4" w:rsidRPr="007D21A4">
        <w:rPr>
          <w:rFonts w:ascii="Arial" w:hAnsi="Arial" w:cs="Arial"/>
          <w:b/>
          <w:lang w:val="es-ES_tradnl"/>
        </w:rPr>
        <w:t xml:space="preserve"> que presentará a la Asamblea General en su 78º período de sesiones en octubre de 2023</w:t>
      </w:r>
      <w:r>
        <w:rPr>
          <w:rFonts w:ascii="Arial" w:hAnsi="Arial" w:cs="Arial"/>
          <w:lang w:val="es-ES_tradnl"/>
        </w:rPr>
        <w:t>, el Gobierno de España traslada la siguiente información en relación con las cuestiones planteadas:</w:t>
      </w:r>
    </w:p>
    <w:p w14:paraId="68C5D85C" w14:textId="77777777" w:rsidR="00BA028F" w:rsidRDefault="00BA028F" w:rsidP="00BA028F">
      <w:pPr>
        <w:spacing w:after="0" w:line="240" w:lineRule="auto"/>
        <w:jc w:val="both"/>
      </w:pPr>
    </w:p>
    <w:p w14:paraId="090A30D8" w14:textId="77777777" w:rsidR="00247237" w:rsidRPr="00BA028F" w:rsidRDefault="00BA028F" w:rsidP="00BA028F">
      <w:pPr>
        <w:pStyle w:val="ListParagraph"/>
        <w:numPr>
          <w:ilvl w:val="0"/>
          <w:numId w:val="12"/>
        </w:numPr>
        <w:spacing w:after="0" w:line="240" w:lineRule="auto"/>
        <w:jc w:val="both"/>
        <w:rPr>
          <w:rFonts w:ascii="Arial" w:eastAsia="Times New Roman" w:hAnsi="Arial" w:cs="Arial"/>
        </w:rPr>
      </w:pPr>
      <w:r>
        <w:rPr>
          <w:rFonts w:ascii="Arial" w:eastAsia="Times New Roman" w:hAnsi="Arial" w:cs="Arial"/>
          <w:b/>
        </w:rPr>
        <w:t>¿</w:t>
      </w:r>
      <w:r w:rsidR="00247237" w:rsidRPr="00BA028F">
        <w:rPr>
          <w:rFonts w:ascii="Arial" w:eastAsia="Times New Roman" w:hAnsi="Arial" w:cs="Arial"/>
          <w:b/>
        </w:rPr>
        <w:t>Hay pruebas de que la tecnología moderna (por ejemplo, plataformas que incluyan medios sociales como Facebook, Instagram y Twitter, sitios web, aplicaciones, inteligencia artificial, la web oscura) se utilice para reclutar y someter a personas a formas contemporáneas de esclavitud en su país? En caso afirmativo, f</w:t>
      </w:r>
      <w:r w:rsidR="001E1136" w:rsidRPr="00BA028F">
        <w:rPr>
          <w:rFonts w:ascii="Arial" w:eastAsia="Times New Roman" w:hAnsi="Arial" w:cs="Arial"/>
          <w:b/>
        </w:rPr>
        <w:t>acilite detalles</w:t>
      </w:r>
      <w:r w:rsidR="00247237" w:rsidRPr="00BA028F">
        <w:rPr>
          <w:rFonts w:ascii="Arial" w:eastAsia="Times New Roman" w:hAnsi="Arial" w:cs="Arial"/>
          <w:b/>
        </w:rPr>
        <w:t>:</w:t>
      </w:r>
    </w:p>
    <w:p w14:paraId="670085C4" w14:textId="77777777" w:rsidR="006866B7" w:rsidRDefault="006866B7" w:rsidP="006866B7">
      <w:pPr>
        <w:pStyle w:val="FootnoteText"/>
        <w:tabs>
          <w:tab w:val="left" w:pos="1021"/>
          <w:tab w:val="left" w:pos="8080"/>
        </w:tabs>
        <w:jc w:val="both"/>
        <w:rPr>
          <w:rFonts w:ascii="Arial" w:hAnsi="Arial" w:cs="Arial"/>
          <w:sz w:val="22"/>
          <w:szCs w:val="22"/>
        </w:rPr>
      </w:pPr>
    </w:p>
    <w:p w14:paraId="1A188BFE" w14:textId="77777777" w:rsidR="00E32C20" w:rsidRDefault="004361D8" w:rsidP="00E32C20">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 xml:space="preserve">Las formas contemporáneas de </w:t>
      </w:r>
      <w:r w:rsidR="00E32C20" w:rsidRPr="00E32C20">
        <w:rPr>
          <w:rFonts w:ascii="Arial" w:eastAsia="Times New Roman" w:hAnsi="Arial" w:cs="Arial"/>
        </w:rPr>
        <w:t xml:space="preserve">esclavitud incluyen la esclavitud tradicional, la servidumbre por deudas, la servidumbre, el trabajo forzado, la esclavitud infantil y condiciones similares a la esclavitud, la esclavitud sexual, los matrimonios forzados y precoces y las formas serviles de matrimonio. </w:t>
      </w:r>
    </w:p>
    <w:p w14:paraId="3ABF564E" w14:textId="77777777" w:rsidR="00E32C20" w:rsidRPr="00E32C20" w:rsidRDefault="00E32C20" w:rsidP="00E32C20">
      <w:pPr>
        <w:autoSpaceDE w:val="0"/>
        <w:autoSpaceDN w:val="0"/>
        <w:adjustRightInd w:val="0"/>
        <w:spacing w:before="120" w:after="120" w:line="240" w:lineRule="auto"/>
        <w:ind w:firstLine="284"/>
        <w:jc w:val="both"/>
        <w:rPr>
          <w:rFonts w:ascii="Arial" w:eastAsia="Times New Roman" w:hAnsi="Arial" w:cs="Arial"/>
        </w:rPr>
      </w:pPr>
      <w:r>
        <w:rPr>
          <w:rFonts w:ascii="Arial" w:hAnsi="Arial" w:cs="Arial"/>
        </w:rPr>
        <w:t>L</w:t>
      </w:r>
      <w:r w:rsidRPr="00E32C20">
        <w:rPr>
          <w:rFonts w:ascii="Arial" w:hAnsi="Arial" w:cs="Arial"/>
        </w:rPr>
        <w:t xml:space="preserve">a Delegación del Gobierno contra la Violencia de Género (en adelante, DGVG) tiene atribuida la propuesta de la política del Gobierno </w:t>
      </w:r>
      <w:r w:rsidR="004361D8">
        <w:rPr>
          <w:rFonts w:ascii="Arial" w:hAnsi="Arial" w:cs="Arial"/>
        </w:rPr>
        <w:t xml:space="preserve">español </w:t>
      </w:r>
      <w:r w:rsidRPr="00E32C20">
        <w:rPr>
          <w:rFonts w:ascii="Arial" w:hAnsi="Arial" w:cs="Arial"/>
        </w:rPr>
        <w:t xml:space="preserve">contra las distintas formas de violencia contra las mujeres. En el ámbito de la trata de seres humanos, </w:t>
      </w:r>
      <w:r>
        <w:rPr>
          <w:rFonts w:ascii="Arial" w:hAnsi="Arial" w:cs="Arial"/>
        </w:rPr>
        <w:t>sus</w:t>
      </w:r>
      <w:r w:rsidRPr="00E32C20">
        <w:rPr>
          <w:rFonts w:ascii="Arial" w:hAnsi="Arial" w:cs="Arial"/>
        </w:rPr>
        <w:t xml:space="preserve"> competencias están circunscritas al ámbito de la trata de mujeres y niñas con fines de explotación sexual</w:t>
      </w:r>
      <w:r>
        <w:rPr>
          <w:rFonts w:ascii="Arial" w:hAnsi="Arial" w:cs="Arial"/>
        </w:rPr>
        <w:t xml:space="preserve">, destacando </w:t>
      </w:r>
      <w:r w:rsidRPr="00E32C20">
        <w:rPr>
          <w:rFonts w:ascii="Arial" w:hAnsi="Arial" w:cs="Arial"/>
        </w:rPr>
        <w:t>el impulso de la coordinación institucional en materia de trata de mujeres y niñas con fines de explotación sexual, incluida la participación de la sociedad civil, para la atención, asistencia y protección de las víctimas.</w:t>
      </w:r>
      <w:r>
        <w:rPr>
          <w:rFonts w:ascii="Arial" w:hAnsi="Arial" w:cs="Arial"/>
        </w:rPr>
        <w:t xml:space="preserve"> </w:t>
      </w:r>
      <w:r w:rsidR="009624DA">
        <w:rPr>
          <w:rFonts w:ascii="Arial" w:hAnsi="Arial" w:cs="Arial"/>
        </w:rPr>
        <w:t>Es, t</w:t>
      </w:r>
      <w:r w:rsidRPr="00E32C20">
        <w:rPr>
          <w:rFonts w:ascii="Arial" w:hAnsi="Arial" w:cs="Arial"/>
        </w:rPr>
        <w:t>ambién</w:t>
      </w:r>
      <w:r w:rsidR="009624DA">
        <w:rPr>
          <w:rFonts w:ascii="Arial" w:hAnsi="Arial" w:cs="Arial"/>
        </w:rPr>
        <w:t>,</w:t>
      </w:r>
      <w:r w:rsidRPr="00E32C20">
        <w:rPr>
          <w:rFonts w:ascii="Arial" w:hAnsi="Arial" w:cs="Arial"/>
        </w:rPr>
        <w:t xml:space="preserve"> el centro directivo encargado de impulsar medidas dirigidas a la prevención de los matrimonios forzados y otras formas serviles de matrimonio, </w:t>
      </w:r>
      <w:r w:rsidR="009624DA">
        <w:rPr>
          <w:rFonts w:ascii="Arial" w:hAnsi="Arial" w:cs="Arial"/>
        </w:rPr>
        <w:t xml:space="preserve">como se recogen </w:t>
      </w:r>
      <w:r w:rsidRPr="00E32C20">
        <w:rPr>
          <w:rFonts w:ascii="Arial" w:hAnsi="Arial" w:cs="Arial"/>
        </w:rPr>
        <w:t>en el Pacto de Estado contra la Violencia de Género y en la Estrategia Estatal para combatir las v</w:t>
      </w:r>
      <w:r>
        <w:rPr>
          <w:rFonts w:ascii="Arial" w:hAnsi="Arial" w:cs="Arial"/>
        </w:rPr>
        <w:t>iolencias machistas (2022-2025</w:t>
      </w:r>
      <w:r w:rsidRPr="00E32C20">
        <w:rPr>
          <w:rFonts w:ascii="Arial" w:hAnsi="Arial" w:cs="Arial"/>
        </w:rPr>
        <w:t>)</w:t>
      </w:r>
      <w:r w:rsidR="004361D8">
        <w:rPr>
          <w:rFonts w:ascii="Arial" w:hAnsi="Arial" w:cs="Arial"/>
        </w:rPr>
        <w:t xml:space="preserve"> </w:t>
      </w:r>
      <w:r w:rsidRPr="00E32C20">
        <w:rPr>
          <w:rFonts w:ascii="Arial" w:hAnsi="Arial" w:cs="Arial"/>
        </w:rPr>
        <w:t>para avanzar en la erradicación de las distintas manifestaciones de violencia contra las mujeres.</w:t>
      </w:r>
    </w:p>
    <w:p w14:paraId="595ECFAB" w14:textId="77777777" w:rsidR="00E32C20" w:rsidRDefault="00E32C20" w:rsidP="006866B7">
      <w:pPr>
        <w:pStyle w:val="FootnoteText"/>
        <w:tabs>
          <w:tab w:val="left" w:pos="1021"/>
          <w:tab w:val="left" w:pos="8080"/>
        </w:tabs>
        <w:jc w:val="both"/>
        <w:rPr>
          <w:rFonts w:ascii="Arial" w:hAnsi="Arial" w:cs="Arial"/>
          <w:sz w:val="22"/>
          <w:szCs w:val="22"/>
        </w:rPr>
      </w:pPr>
    </w:p>
    <w:p w14:paraId="2551AB17" w14:textId="77777777" w:rsidR="00247237" w:rsidRPr="00143F09" w:rsidRDefault="00247237" w:rsidP="00247237">
      <w:pPr>
        <w:numPr>
          <w:ilvl w:val="1"/>
          <w:numId w:val="3"/>
        </w:numPr>
        <w:autoSpaceDE w:val="0"/>
        <w:autoSpaceDN w:val="0"/>
        <w:adjustRightInd w:val="0"/>
        <w:spacing w:before="120" w:after="120" w:line="360" w:lineRule="auto"/>
        <w:jc w:val="both"/>
        <w:rPr>
          <w:rFonts w:ascii="Arial" w:eastAsia="Times New Roman" w:hAnsi="Arial" w:cs="Arial"/>
          <w:b/>
        </w:rPr>
      </w:pPr>
      <w:r w:rsidRPr="00143F09">
        <w:rPr>
          <w:rFonts w:ascii="Arial" w:eastAsia="Times New Roman" w:hAnsi="Arial" w:cs="Arial"/>
          <w:b/>
        </w:rPr>
        <w:t>Tecnología específica utilizada.</w:t>
      </w:r>
    </w:p>
    <w:p w14:paraId="491D4E46" w14:textId="77777777" w:rsidR="00E17D0D" w:rsidRDefault="004361D8" w:rsidP="00247237">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P</w:t>
      </w:r>
      <w:r w:rsidRPr="00E17D0D">
        <w:rPr>
          <w:rFonts w:ascii="Arial" w:eastAsia="Times New Roman" w:hAnsi="Arial" w:cs="Arial"/>
        </w:rPr>
        <w:t>ara realizar la captación de víctimas mediante engaño</w:t>
      </w:r>
      <w:r>
        <w:rPr>
          <w:rFonts w:ascii="Arial" w:eastAsia="Times New Roman" w:hAnsi="Arial" w:cs="Arial"/>
        </w:rPr>
        <w:t>, s</w:t>
      </w:r>
      <w:r w:rsidR="00E17D0D">
        <w:rPr>
          <w:rFonts w:ascii="Arial" w:eastAsia="Times New Roman" w:hAnsi="Arial" w:cs="Arial"/>
        </w:rPr>
        <w:t>e utilizan l</w:t>
      </w:r>
      <w:r w:rsidR="006866B7">
        <w:rPr>
          <w:rFonts w:ascii="Arial" w:eastAsia="Times New Roman" w:hAnsi="Arial" w:cs="Arial"/>
        </w:rPr>
        <w:t>as plataformas digitales</w:t>
      </w:r>
      <w:r w:rsidR="00E17D0D" w:rsidRPr="00E17D0D">
        <w:t xml:space="preserve"> </w:t>
      </w:r>
      <w:r w:rsidR="00E17D0D">
        <w:rPr>
          <w:rFonts w:ascii="Arial" w:hAnsi="Arial" w:cs="Arial"/>
        </w:rPr>
        <w:t xml:space="preserve">como </w:t>
      </w:r>
      <w:r w:rsidR="00E17D0D" w:rsidRPr="00E17D0D">
        <w:rPr>
          <w:rFonts w:ascii="Arial" w:eastAsia="Times New Roman" w:hAnsi="Arial" w:cs="Arial"/>
        </w:rPr>
        <w:t>vías de comunicación</w:t>
      </w:r>
      <w:r w:rsidR="006866B7">
        <w:rPr>
          <w:rFonts w:ascii="Arial" w:eastAsia="Times New Roman" w:hAnsi="Arial" w:cs="Arial"/>
        </w:rPr>
        <w:t xml:space="preserve">. </w:t>
      </w:r>
      <w:r>
        <w:rPr>
          <w:rFonts w:ascii="Arial" w:eastAsia="Times New Roman" w:hAnsi="Arial" w:cs="Arial"/>
        </w:rPr>
        <w:t>E</w:t>
      </w:r>
      <w:r w:rsidR="00E17D0D" w:rsidRPr="00AA018F">
        <w:rPr>
          <w:rFonts w:ascii="Arial" w:eastAsia="Times New Roman" w:hAnsi="Arial" w:cs="Arial"/>
        </w:rPr>
        <w:t xml:space="preserve">l incremento del uso de redes sociales, especialmente por la población más joven, tiene un impacto directo en el reclutamiento y captación. </w:t>
      </w:r>
    </w:p>
    <w:p w14:paraId="0450A0C2" w14:textId="77777777" w:rsidR="00E17D0D" w:rsidRDefault="00247237" w:rsidP="00247237">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 xml:space="preserve">Como señala la Oficina de Naciones Unidas contra la Droga y el Delito (UNODC) en su informe </w:t>
      </w:r>
      <w:r w:rsidRPr="00247237">
        <w:rPr>
          <w:rFonts w:ascii="Arial" w:eastAsia="Times New Roman" w:hAnsi="Arial" w:cs="Arial"/>
          <w:i/>
        </w:rPr>
        <w:t xml:space="preserve">Global </w:t>
      </w:r>
      <w:proofErr w:type="spellStart"/>
      <w:r w:rsidRPr="00247237">
        <w:rPr>
          <w:rFonts w:ascii="Arial" w:eastAsia="Times New Roman" w:hAnsi="Arial" w:cs="Arial"/>
          <w:i/>
        </w:rPr>
        <w:t>Report</w:t>
      </w:r>
      <w:proofErr w:type="spellEnd"/>
      <w:r w:rsidRPr="00247237">
        <w:rPr>
          <w:rFonts w:ascii="Arial" w:eastAsia="Times New Roman" w:hAnsi="Arial" w:cs="Arial"/>
          <w:i/>
        </w:rPr>
        <w:t xml:space="preserve"> on Trafficking in persons 2022</w:t>
      </w:r>
      <w:r w:rsidRPr="00247237">
        <w:rPr>
          <w:rFonts w:ascii="Arial" w:eastAsia="Times New Roman" w:hAnsi="Arial" w:cs="Arial"/>
          <w:i/>
          <w:vertAlign w:val="superscript"/>
        </w:rPr>
        <w:footnoteReference w:id="1"/>
      </w:r>
      <w:r w:rsidRPr="00247237">
        <w:rPr>
          <w:rFonts w:ascii="Arial" w:eastAsia="Times New Roman" w:hAnsi="Arial" w:cs="Arial"/>
        </w:rPr>
        <w:t xml:space="preserve">, la tecnología es empleada por los traficantes durante todas las fases y para todas las formas de explotación. </w:t>
      </w:r>
    </w:p>
    <w:p w14:paraId="2433F756" w14:textId="77777777" w:rsidR="00247237" w:rsidRPr="00247237" w:rsidRDefault="00247237" w:rsidP="00247237">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La pandemia</w:t>
      </w:r>
      <w:r w:rsidR="00AC14D7">
        <w:rPr>
          <w:rFonts w:ascii="Arial" w:eastAsia="Times New Roman" w:hAnsi="Arial" w:cs="Arial"/>
        </w:rPr>
        <w:t xml:space="preserve"> de </w:t>
      </w:r>
      <w:r w:rsidR="00F06685">
        <w:rPr>
          <w:rFonts w:ascii="Arial" w:eastAsia="Times New Roman" w:hAnsi="Arial" w:cs="Arial"/>
        </w:rPr>
        <w:t>C</w:t>
      </w:r>
      <w:r w:rsidR="00AC14D7">
        <w:rPr>
          <w:rFonts w:ascii="Arial" w:eastAsia="Times New Roman" w:hAnsi="Arial" w:cs="Arial"/>
        </w:rPr>
        <w:t>ovid-19 favoreció</w:t>
      </w:r>
      <w:r w:rsidRPr="00247237">
        <w:rPr>
          <w:rFonts w:ascii="Arial" w:eastAsia="Times New Roman" w:hAnsi="Arial" w:cs="Arial"/>
        </w:rPr>
        <w:t xml:space="preserve"> especialmente el incremento de la explotación sexual </w:t>
      </w:r>
      <w:r w:rsidRPr="00247237">
        <w:rPr>
          <w:rFonts w:ascii="Arial" w:eastAsia="Times New Roman" w:hAnsi="Arial" w:cs="Arial"/>
          <w:i/>
        </w:rPr>
        <w:t>online</w:t>
      </w:r>
      <w:r w:rsidRPr="00247237">
        <w:rPr>
          <w:rFonts w:ascii="Arial" w:eastAsia="Times New Roman" w:hAnsi="Arial" w:cs="Arial"/>
        </w:rPr>
        <w:t xml:space="preserve">: desde la captación hasta la producción y difusión de contenido sexual o vídeos en </w:t>
      </w:r>
      <w:proofErr w:type="spellStart"/>
      <w:r w:rsidRPr="00247237">
        <w:rPr>
          <w:rFonts w:ascii="Arial" w:eastAsia="Times New Roman" w:hAnsi="Arial" w:cs="Arial"/>
          <w:i/>
        </w:rPr>
        <w:t>streaming</w:t>
      </w:r>
      <w:proofErr w:type="spellEnd"/>
      <w:r w:rsidRPr="00247237">
        <w:rPr>
          <w:rFonts w:ascii="Arial" w:eastAsia="Times New Roman" w:hAnsi="Arial" w:cs="Arial"/>
        </w:rPr>
        <w:t>.</w:t>
      </w:r>
      <w:r w:rsidR="00E17D0D" w:rsidRPr="00E17D0D">
        <w:t xml:space="preserve"> </w:t>
      </w:r>
      <w:r w:rsidR="00AC14D7" w:rsidRPr="00AC14D7">
        <w:rPr>
          <w:rFonts w:ascii="Arial" w:hAnsi="Arial" w:cs="Arial"/>
        </w:rPr>
        <w:t>L</w:t>
      </w:r>
      <w:r w:rsidR="00AC14D7" w:rsidRPr="00AC14D7">
        <w:rPr>
          <w:rFonts w:ascii="Arial" w:eastAsia="Times New Roman" w:hAnsi="Arial" w:cs="Arial"/>
        </w:rPr>
        <w:t>as</w:t>
      </w:r>
      <w:r w:rsidR="00AC14D7">
        <w:rPr>
          <w:rFonts w:ascii="Arial" w:eastAsia="Times New Roman" w:hAnsi="Arial" w:cs="Arial"/>
        </w:rPr>
        <w:t xml:space="preserve"> restricciones establecidas</w:t>
      </w:r>
      <w:r w:rsidR="00E17D0D" w:rsidRPr="00E17D0D">
        <w:rPr>
          <w:rFonts w:ascii="Arial" w:eastAsia="Times New Roman" w:hAnsi="Arial" w:cs="Arial"/>
        </w:rPr>
        <w:t xml:space="preserve"> supusieron una limitación de los </w:t>
      </w:r>
      <w:r w:rsidR="00E17D0D" w:rsidRPr="00E17D0D">
        <w:rPr>
          <w:rFonts w:ascii="Arial" w:eastAsia="Times New Roman" w:hAnsi="Arial" w:cs="Arial"/>
        </w:rPr>
        <w:lastRenderedPageBreak/>
        <w:t>movim</w:t>
      </w:r>
      <w:r w:rsidR="00AC14D7">
        <w:rPr>
          <w:rFonts w:ascii="Arial" w:eastAsia="Times New Roman" w:hAnsi="Arial" w:cs="Arial"/>
        </w:rPr>
        <w:t>ientos en las calles</w:t>
      </w:r>
      <w:r w:rsidR="001E1136">
        <w:rPr>
          <w:rFonts w:ascii="Arial" w:eastAsia="Times New Roman" w:hAnsi="Arial" w:cs="Arial"/>
        </w:rPr>
        <w:t>, e</w:t>
      </w:r>
      <w:r w:rsidR="001E1136" w:rsidRPr="00E17D0D">
        <w:rPr>
          <w:rFonts w:ascii="Arial" w:eastAsia="Times New Roman" w:hAnsi="Arial" w:cs="Arial"/>
        </w:rPr>
        <w:t xml:space="preserve">l número de usuarios de internet a nivel mundial creció </w:t>
      </w:r>
      <w:r w:rsidR="00AC14D7">
        <w:rPr>
          <w:rFonts w:ascii="Arial" w:eastAsia="Times New Roman" w:hAnsi="Arial" w:cs="Arial"/>
        </w:rPr>
        <w:t>y</w:t>
      </w:r>
      <w:r w:rsidR="00E17D0D" w:rsidRPr="00E17D0D">
        <w:rPr>
          <w:rFonts w:ascii="Arial" w:eastAsia="Times New Roman" w:hAnsi="Arial" w:cs="Arial"/>
        </w:rPr>
        <w:t xml:space="preserve"> las redes criminales aumentaron el uso de las nuevas tecnologías para cometer sus actividades delictivas. </w:t>
      </w:r>
    </w:p>
    <w:p w14:paraId="78A4754E" w14:textId="77777777" w:rsidR="00E17D0D" w:rsidRDefault="004361D8" w:rsidP="00247237">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U</w:t>
      </w:r>
      <w:r w:rsidR="00AC14D7">
        <w:rPr>
          <w:rFonts w:ascii="Arial" w:eastAsia="Times New Roman" w:hAnsi="Arial" w:cs="Arial"/>
        </w:rPr>
        <w:t>n informe de</w:t>
      </w:r>
      <w:r w:rsidR="00247237" w:rsidRPr="00247237">
        <w:rPr>
          <w:rFonts w:ascii="Arial" w:eastAsia="Times New Roman" w:hAnsi="Arial" w:cs="Arial"/>
        </w:rPr>
        <w:t xml:space="preserve"> Médicos del Mundo sobre prostitución y trata con fines de explotación sexu</w:t>
      </w:r>
      <w:r w:rsidR="00E17D0D">
        <w:rPr>
          <w:rFonts w:ascii="Arial" w:eastAsia="Times New Roman" w:hAnsi="Arial" w:cs="Arial"/>
        </w:rPr>
        <w:t>al</w:t>
      </w:r>
      <w:r w:rsidR="00247237" w:rsidRPr="00247237">
        <w:rPr>
          <w:rFonts w:ascii="Arial" w:eastAsia="Times New Roman" w:hAnsi="Arial" w:cs="Arial"/>
        </w:rPr>
        <w:t xml:space="preserve"> señala las </w:t>
      </w:r>
      <w:r w:rsidR="00247237" w:rsidRPr="00247237">
        <w:rPr>
          <w:rFonts w:ascii="Arial" w:eastAsia="Times New Roman" w:hAnsi="Arial" w:cs="Arial"/>
          <w:b/>
        </w:rPr>
        <w:t>redes sociales</w:t>
      </w:r>
      <w:r w:rsidR="00247237" w:rsidRPr="00247237">
        <w:rPr>
          <w:rFonts w:ascii="Arial" w:eastAsia="Times New Roman" w:hAnsi="Arial" w:cs="Arial"/>
        </w:rPr>
        <w:t xml:space="preserve"> y los </w:t>
      </w:r>
      <w:r w:rsidR="00247237" w:rsidRPr="00247237">
        <w:rPr>
          <w:rFonts w:ascii="Arial" w:eastAsia="Times New Roman" w:hAnsi="Arial" w:cs="Arial"/>
          <w:b/>
        </w:rPr>
        <w:t xml:space="preserve">anuncios de páginas de contactos </w:t>
      </w:r>
      <w:r>
        <w:rPr>
          <w:rFonts w:ascii="Arial" w:eastAsia="Times New Roman" w:hAnsi="Arial" w:cs="Arial"/>
        </w:rPr>
        <w:t>como</w:t>
      </w:r>
      <w:r w:rsidR="00AC14D7">
        <w:rPr>
          <w:rFonts w:ascii="Arial" w:eastAsia="Times New Roman" w:hAnsi="Arial" w:cs="Arial"/>
        </w:rPr>
        <w:t xml:space="preserve"> </w:t>
      </w:r>
      <w:r w:rsidR="00247237" w:rsidRPr="00247237">
        <w:rPr>
          <w:rFonts w:ascii="Arial" w:eastAsia="Times New Roman" w:hAnsi="Arial" w:cs="Arial"/>
        </w:rPr>
        <w:t>los principales m</w:t>
      </w:r>
      <w:r>
        <w:rPr>
          <w:rFonts w:ascii="Arial" w:eastAsia="Times New Roman" w:hAnsi="Arial" w:cs="Arial"/>
        </w:rPr>
        <w:t>edios para reclutar</w:t>
      </w:r>
      <w:r w:rsidR="00247237" w:rsidRPr="00247237">
        <w:rPr>
          <w:rFonts w:ascii="Arial" w:eastAsia="Times New Roman" w:hAnsi="Arial" w:cs="Arial"/>
        </w:rPr>
        <w:t xml:space="preserve"> a las muje</w:t>
      </w:r>
      <w:r w:rsidR="00E17D0D">
        <w:rPr>
          <w:rFonts w:ascii="Arial" w:eastAsia="Times New Roman" w:hAnsi="Arial" w:cs="Arial"/>
        </w:rPr>
        <w:t>res en situación precaria</w:t>
      </w:r>
      <w:r w:rsidR="00247237" w:rsidRPr="00247237">
        <w:rPr>
          <w:rFonts w:ascii="Arial" w:eastAsia="Times New Roman" w:hAnsi="Arial" w:cs="Arial"/>
        </w:rPr>
        <w:t xml:space="preserve"> y víctimas de trata con fines de explotación sexual</w:t>
      </w:r>
      <w:r w:rsidR="00247237" w:rsidRPr="00247237">
        <w:rPr>
          <w:rFonts w:ascii="Arial" w:eastAsia="Times New Roman" w:hAnsi="Arial" w:cs="Arial"/>
          <w:vertAlign w:val="superscript"/>
        </w:rPr>
        <w:footnoteReference w:id="2"/>
      </w:r>
      <w:r w:rsidR="00247237" w:rsidRPr="00247237">
        <w:rPr>
          <w:rFonts w:ascii="Arial" w:eastAsia="Times New Roman" w:hAnsi="Arial" w:cs="Arial"/>
        </w:rPr>
        <w:t xml:space="preserve">. </w:t>
      </w:r>
    </w:p>
    <w:p w14:paraId="58353416" w14:textId="77777777" w:rsidR="00247237" w:rsidRPr="00247237" w:rsidRDefault="004361D8" w:rsidP="00247237">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 xml:space="preserve">Estudios </w:t>
      </w:r>
      <w:r w:rsidR="00E17D0D" w:rsidRPr="00E17D0D">
        <w:rPr>
          <w:rFonts w:ascii="Arial" w:eastAsia="Times New Roman" w:hAnsi="Arial" w:cs="Arial"/>
        </w:rPr>
        <w:t>recientes</w:t>
      </w:r>
      <w:r w:rsidR="000731B3">
        <w:rPr>
          <w:rFonts w:ascii="Arial" w:eastAsia="Times New Roman" w:hAnsi="Arial" w:cs="Arial"/>
        </w:rPr>
        <w:t xml:space="preserve">, como el </w:t>
      </w:r>
      <w:r w:rsidR="00247237" w:rsidRPr="00247237">
        <w:rPr>
          <w:rFonts w:ascii="Arial" w:eastAsia="Times New Roman" w:hAnsi="Arial" w:cs="Arial"/>
        </w:rPr>
        <w:t>proyecto #</w:t>
      </w:r>
      <w:r w:rsidR="00247237" w:rsidRPr="00247237">
        <w:rPr>
          <w:rFonts w:ascii="Arial" w:eastAsia="Times New Roman" w:hAnsi="Arial" w:cs="Arial"/>
          <w:b/>
          <w:i/>
        </w:rPr>
        <w:t>DESACTIVALATRATA</w:t>
      </w:r>
      <w:r w:rsidR="00247237" w:rsidRPr="00247237">
        <w:rPr>
          <w:rFonts w:ascii="Arial" w:eastAsia="Times New Roman" w:hAnsi="Arial" w:cs="Arial"/>
          <w:vertAlign w:val="superscript"/>
        </w:rPr>
        <w:footnoteReference w:id="3"/>
      </w:r>
      <w:r w:rsidR="00247237" w:rsidRPr="00247237">
        <w:rPr>
          <w:rFonts w:ascii="Arial" w:eastAsia="Times New Roman" w:hAnsi="Arial" w:cs="Arial"/>
        </w:rPr>
        <w:t xml:space="preserve"> de la organización </w:t>
      </w:r>
      <w:r w:rsidR="00247237" w:rsidRPr="001E1136">
        <w:rPr>
          <w:rFonts w:ascii="Arial" w:eastAsia="Times New Roman" w:hAnsi="Arial" w:cs="Arial"/>
          <w:b/>
        </w:rPr>
        <w:t>Diaconía España</w:t>
      </w:r>
      <w:r w:rsidR="000731B3">
        <w:rPr>
          <w:rFonts w:ascii="Arial" w:eastAsia="Times New Roman" w:hAnsi="Arial" w:cs="Arial"/>
        </w:rPr>
        <w:t>,</w:t>
      </w:r>
      <w:r w:rsidR="00247237" w:rsidRPr="00247237">
        <w:rPr>
          <w:rFonts w:ascii="Arial" w:eastAsia="Times New Roman" w:hAnsi="Arial" w:cs="Arial"/>
        </w:rPr>
        <w:t xml:space="preserve"> señala</w:t>
      </w:r>
      <w:r w:rsidR="000731B3">
        <w:rPr>
          <w:rFonts w:ascii="Arial" w:eastAsia="Times New Roman" w:hAnsi="Arial" w:cs="Arial"/>
        </w:rPr>
        <w:t>n</w:t>
      </w:r>
      <w:r w:rsidR="00247237" w:rsidRPr="00247237">
        <w:rPr>
          <w:rFonts w:ascii="Arial" w:eastAsia="Times New Roman" w:hAnsi="Arial" w:cs="Arial"/>
        </w:rPr>
        <w:t xml:space="preserve"> que las redes sociales más utilizadas para la captación y explotación de las víctimas se</w:t>
      </w:r>
      <w:r w:rsidR="00BA028F">
        <w:rPr>
          <w:rFonts w:ascii="Arial" w:eastAsia="Times New Roman" w:hAnsi="Arial" w:cs="Arial"/>
        </w:rPr>
        <w:t>rían</w:t>
      </w:r>
      <w:r w:rsidR="00247237" w:rsidRPr="00247237">
        <w:rPr>
          <w:rFonts w:ascii="Arial" w:eastAsia="Times New Roman" w:hAnsi="Arial" w:cs="Arial"/>
        </w:rPr>
        <w:t xml:space="preserve">  </w:t>
      </w:r>
      <w:r w:rsidR="00247237" w:rsidRPr="00247237">
        <w:rPr>
          <w:rFonts w:ascii="Arial" w:eastAsia="Times New Roman" w:hAnsi="Arial" w:cs="Arial"/>
          <w:b/>
        </w:rPr>
        <w:t>Facebook, Instagram,</w:t>
      </w:r>
      <w:r w:rsidR="000731B3" w:rsidRPr="000731B3">
        <w:rPr>
          <w:rFonts w:ascii="Arial" w:eastAsia="Times New Roman" w:hAnsi="Arial" w:cs="Arial"/>
          <w:b/>
        </w:rPr>
        <w:t xml:space="preserve"> </w:t>
      </w:r>
      <w:proofErr w:type="spellStart"/>
      <w:r w:rsidR="000731B3" w:rsidRPr="000731B3">
        <w:rPr>
          <w:rFonts w:ascii="Arial" w:eastAsia="Times New Roman" w:hAnsi="Arial" w:cs="Arial"/>
          <w:b/>
        </w:rPr>
        <w:t>O</w:t>
      </w:r>
      <w:r w:rsidR="000731B3">
        <w:rPr>
          <w:rFonts w:ascii="Arial" w:eastAsia="Times New Roman" w:hAnsi="Arial" w:cs="Arial"/>
          <w:b/>
        </w:rPr>
        <w:t>nlyfans</w:t>
      </w:r>
      <w:proofErr w:type="spellEnd"/>
      <w:r w:rsidR="000731B3">
        <w:rPr>
          <w:rFonts w:ascii="Arial" w:eastAsia="Times New Roman" w:hAnsi="Arial" w:cs="Arial"/>
          <w:b/>
        </w:rPr>
        <w:t xml:space="preserve">, </w:t>
      </w:r>
      <w:proofErr w:type="spellStart"/>
      <w:r w:rsidR="000731B3">
        <w:rPr>
          <w:rFonts w:ascii="Arial" w:eastAsia="Times New Roman" w:hAnsi="Arial" w:cs="Arial"/>
          <w:b/>
        </w:rPr>
        <w:t>TikTok</w:t>
      </w:r>
      <w:proofErr w:type="spellEnd"/>
      <w:r w:rsidR="000731B3">
        <w:rPr>
          <w:rFonts w:ascii="Arial" w:eastAsia="Times New Roman" w:hAnsi="Arial" w:cs="Arial"/>
          <w:b/>
        </w:rPr>
        <w:t xml:space="preserve">, Snapchat o </w:t>
      </w:r>
      <w:proofErr w:type="spellStart"/>
      <w:r w:rsidR="000731B3">
        <w:rPr>
          <w:rFonts w:ascii="Arial" w:eastAsia="Times New Roman" w:hAnsi="Arial" w:cs="Arial"/>
          <w:b/>
        </w:rPr>
        <w:t>Kik</w:t>
      </w:r>
      <w:proofErr w:type="spellEnd"/>
      <w:r w:rsidR="000731B3">
        <w:rPr>
          <w:rFonts w:ascii="Arial" w:eastAsia="Times New Roman" w:hAnsi="Arial" w:cs="Arial"/>
        </w:rPr>
        <w:t>,</w:t>
      </w:r>
      <w:r w:rsidR="00247237" w:rsidRPr="00247237">
        <w:rPr>
          <w:rFonts w:ascii="Arial" w:eastAsia="Times New Roman" w:hAnsi="Arial" w:cs="Arial"/>
        </w:rPr>
        <w:t xml:space="preserve"> pero también </w:t>
      </w:r>
      <w:r w:rsidR="00247237" w:rsidRPr="00247237">
        <w:rPr>
          <w:rFonts w:ascii="Arial" w:eastAsia="Times New Roman" w:hAnsi="Arial" w:cs="Arial"/>
          <w:b/>
        </w:rPr>
        <w:t>apps de citas</w:t>
      </w:r>
      <w:r w:rsidR="00247237" w:rsidRPr="00247237">
        <w:rPr>
          <w:rFonts w:ascii="Arial" w:eastAsia="Times New Roman" w:hAnsi="Arial" w:cs="Arial"/>
        </w:rPr>
        <w:t>; y que la prostitución muchas veces es en tiempo real, a través de video chat (</w:t>
      </w:r>
      <w:proofErr w:type="spellStart"/>
      <w:r w:rsidR="00247237" w:rsidRPr="00247237">
        <w:rPr>
          <w:rFonts w:ascii="Arial" w:eastAsia="Times New Roman" w:hAnsi="Arial" w:cs="Arial"/>
          <w:i/>
        </w:rPr>
        <w:t>camgirls</w:t>
      </w:r>
      <w:proofErr w:type="spellEnd"/>
      <w:r w:rsidR="00247237" w:rsidRPr="00247237">
        <w:rPr>
          <w:rFonts w:ascii="Arial" w:eastAsia="Times New Roman" w:hAnsi="Arial" w:cs="Arial"/>
          <w:i/>
        </w:rPr>
        <w:t xml:space="preserve">, </w:t>
      </w:r>
      <w:proofErr w:type="spellStart"/>
      <w:r w:rsidR="00247237" w:rsidRPr="00247237">
        <w:rPr>
          <w:rFonts w:ascii="Arial" w:eastAsia="Times New Roman" w:hAnsi="Arial" w:cs="Arial"/>
          <w:i/>
        </w:rPr>
        <w:t>sexcam</w:t>
      </w:r>
      <w:proofErr w:type="spellEnd"/>
      <w:r w:rsidR="00247237" w:rsidRPr="00247237">
        <w:rPr>
          <w:rFonts w:ascii="Arial" w:eastAsia="Times New Roman" w:hAnsi="Arial" w:cs="Arial"/>
        </w:rPr>
        <w:t xml:space="preserve">…). Respecto a </w:t>
      </w:r>
      <w:r w:rsidR="00247237" w:rsidRPr="00E17D0D">
        <w:rPr>
          <w:rFonts w:ascii="Arial" w:eastAsia="Times New Roman" w:hAnsi="Arial" w:cs="Arial"/>
          <w:b/>
        </w:rPr>
        <w:t>Facebook</w:t>
      </w:r>
      <w:r w:rsidR="001E1136">
        <w:rPr>
          <w:rFonts w:ascii="Arial" w:eastAsia="Times New Roman" w:hAnsi="Arial" w:cs="Arial"/>
        </w:rPr>
        <w:t>,</w:t>
      </w:r>
      <w:r w:rsidR="000731B3">
        <w:rPr>
          <w:rFonts w:ascii="Arial" w:eastAsia="Times New Roman" w:hAnsi="Arial" w:cs="Arial"/>
        </w:rPr>
        <w:t xml:space="preserve"> su uso parece</w:t>
      </w:r>
      <w:r w:rsidR="00247237" w:rsidRPr="00247237">
        <w:rPr>
          <w:rFonts w:ascii="Arial" w:eastAsia="Times New Roman" w:hAnsi="Arial" w:cs="Arial"/>
        </w:rPr>
        <w:t xml:space="preserve"> mayoritario porque “no tiene una política encriptada respecto a la protección de la privacidad de sus usuarios, lo cual permite a los tratantes obtener información sobre las víctimas potenciales”</w:t>
      </w:r>
      <w:r w:rsidR="00247237" w:rsidRPr="00247237">
        <w:rPr>
          <w:rFonts w:ascii="Arial" w:eastAsia="Times New Roman" w:hAnsi="Arial" w:cs="Arial"/>
          <w:vertAlign w:val="superscript"/>
        </w:rPr>
        <w:footnoteReference w:id="4"/>
      </w:r>
      <w:r w:rsidR="00247237" w:rsidRPr="00247237">
        <w:rPr>
          <w:rFonts w:ascii="Arial" w:eastAsia="Times New Roman" w:hAnsi="Arial" w:cs="Arial"/>
        </w:rPr>
        <w:t>.</w:t>
      </w:r>
      <w:r w:rsidR="00E17D0D" w:rsidRPr="00E17D0D">
        <w:t xml:space="preserve"> </w:t>
      </w:r>
      <w:r w:rsidR="00E17D0D">
        <w:rPr>
          <w:rFonts w:ascii="Arial" w:eastAsia="Times New Roman" w:hAnsi="Arial" w:cs="Arial"/>
        </w:rPr>
        <w:t>L</w:t>
      </w:r>
      <w:r w:rsidR="00E17D0D" w:rsidRPr="00E17D0D">
        <w:rPr>
          <w:rFonts w:ascii="Arial" w:eastAsia="Times New Roman" w:hAnsi="Arial" w:cs="Arial"/>
        </w:rPr>
        <w:t>os tratantes hacen uso</w:t>
      </w:r>
      <w:r w:rsidR="001E1136">
        <w:rPr>
          <w:rFonts w:ascii="Arial" w:eastAsia="Times New Roman" w:hAnsi="Arial" w:cs="Arial"/>
        </w:rPr>
        <w:t xml:space="preserve"> de redes sociales</w:t>
      </w:r>
      <w:r w:rsidR="00E17D0D" w:rsidRPr="00E17D0D">
        <w:rPr>
          <w:rFonts w:ascii="Arial" w:eastAsia="Times New Roman" w:hAnsi="Arial" w:cs="Arial"/>
        </w:rPr>
        <w:t>, no solo para captar o</w:t>
      </w:r>
      <w:r w:rsidR="009624DA">
        <w:rPr>
          <w:rFonts w:ascii="Arial" w:eastAsia="Times New Roman" w:hAnsi="Arial" w:cs="Arial"/>
        </w:rPr>
        <w:t xml:space="preserve"> reclutar víctimas, sino también</w:t>
      </w:r>
      <w:r w:rsidR="00E17D0D" w:rsidRPr="00E17D0D">
        <w:rPr>
          <w:rFonts w:ascii="Arial" w:eastAsia="Times New Roman" w:hAnsi="Arial" w:cs="Arial"/>
        </w:rPr>
        <w:t xml:space="preserve"> para vigilarlas, explotarlas y venderlas.</w:t>
      </w:r>
    </w:p>
    <w:p w14:paraId="0C1C087C" w14:textId="77777777" w:rsidR="00247237" w:rsidRPr="00247237" w:rsidRDefault="00247237" w:rsidP="00247237">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 xml:space="preserve">El Proyecto ESPERANZA de la </w:t>
      </w:r>
      <w:r w:rsidRPr="001E1136">
        <w:rPr>
          <w:rFonts w:ascii="Arial" w:eastAsia="Times New Roman" w:hAnsi="Arial" w:cs="Arial"/>
          <w:b/>
        </w:rPr>
        <w:t>Congregación Adoratrices</w:t>
      </w:r>
      <w:r w:rsidRPr="00247237">
        <w:rPr>
          <w:rFonts w:ascii="Arial" w:eastAsia="Times New Roman" w:hAnsi="Arial" w:cs="Arial"/>
        </w:rPr>
        <w:t xml:space="preserve">, que comparte algunos de los testimonios de víctimas de trata a las que han prestado asistencia, menciona específicamente el uso de </w:t>
      </w:r>
      <w:r w:rsidRPr="00247237">
        <w:rPr>
          <w:rFonts w:ascii="Arial" w:eastAsia="Times New Roman" w:hAnsi="Arial" w:cs="Arial"/>
          <w:b/>
        </w:rPr>
        <w:t>Facebook</w:t>
      </w:r>
      <w:r w:rsidRPr="00247237">
        <w:rPr>
          <w:rFonts w:ascii="Arial" w:eastAsia="Times New Roman" w:hAnsi="Arial" w:cs="Arial"/>
        </w:rPr>
        <w:t xml:space="preserve"> en algunos casos para la captación de mujeres y su posterior explotación sexual no comercial</w:t>
      </w:r>
      <w:r w:rsidRPr="00247237">
        <w:rPr>
          <w:rFonts w:ascii="Arial" w:eastAsia="Times New Roman" w:hAnsi="Arial" w:cs="Arial"/>
          <w:vertAlign w:val="superscript"/>
        </w:rPr>
        <w:footnoteReference w:id="5"/>
      </w:r>
      <w:r w:rsidRPr="00247237">
        <w:rPr>
          <w:rFonts w:ascii="Arial" w:eastAsia="Times New Roman" w:hAnsi="Arial" w:cs="Arial"/>
        </w:rPr>
        <w:t>.</w:t>
      </w:r>
    </w:p>
    <w:p w14:paraId="2A7E4461" w14:textId="77777777" w:rsidR="00247237" w:rsidRDefault="00AC14D7" w:rsidP="00247237">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L</w:t>
      </w:r>
      <w:r w:rsidR="00247237" w:rsidRPr="00247237">
        <w:rPr>
          <w:rFonts w:ascii="Arial" w:eastAsia="Times New Roman" w:hAnsi="Arial" w:cs="Arial"/>
        </w:rPr>
        <w:t xml:space="preserve">a </w:t>
      </w:r>
      <w:r w:rsidR="00247237" w:rsidRPr="00247237">
        <w:rPr>
          <w:rFonts w:ascii="Arial" w:eastAsia="Times New Roman" w:hAnsi="Arial" w:cs="Arial"/>
          <w:b/>
        </w:rPr>
        <w:t xml:space="preserve">Asociación para la Prevención, Reinserción y Atención a la Mujer Prostituida </w:t>
      </w:r>
      <w:r w:rsidR="00247237" w:rsidRPr="00247237">
        <w:rPr>
          <w:rFonts w:ascii="Arial" w:eastAsia="Times New Roman" w:hAnsi="Arial" w:cs="Arial"/>
        </w:rPr>
        <w:t>(APRAMP) present</w:t>
      </w:r>
      <w:r>
        <w:rPr>
          <w:rFonts w:ascii="Arial" w:eastAsia="Times New Roman" w:hAnsi="Arial" w:cs="Arial"/>
        </w:rPr>
        <w:t>ó</w:t>
      </w:r>
      <w:r w:rsidR="00247237" w:rsidRPr="00247237">
        <w:rPr>
          <w:rFonts w:ascii="Arial" w:eastAsia="Times New Roman" w:hAnsi="Arial" w:cs="Arial"/>
        </w:rPr>
        <w:t xml:space="preserve">, en su campaña </w:t>
      </w:r>
      <w:r w:rsidR="00247237" w:rsidRPr="00247237">
        <w:rPr>
          <w:rFonts w:ascii="Arial" w:eastAsia="Times New Roman" w:hAnsi="Arial" w:cs="Arial"/>
          <w:b/>
          <w:i/>
        </w:rPr>
        <w:t>#TikTokTrata</w:t>
      </w:r>
      <w:r w:rsidR="00247237" w:rsidRPr="00247237">
        <w:rPr>
          <w:rFonts w:ascii="Arial" w:eastAsia="Times New Roman" w:hAnsi="Arial" w:cs="Arial"/>
          <w:b/>
          <w:vertAlign w:val="superscript"/>
        </w:rPr>
        <w:footnoteReference w:id="6"/>
      </w:r>
      <w:r w:rsidR="00247237" w:rsidRPr="00247237">
        <w:rPr>
          <w:rFonts w:ascii="Arial" w:eastAsia="Times New Roman" w:hAnsi="Arial" w:cs="Arial"/>
        </w:rPr>
        <w:t xml:space="preserve">, casos reales de mujeres que fueron captadas a través de </w:t>
      </w:r>
      <w:r w:rsidR="00247237" w:rsidRPr="00247237">
        <w:rPr>
          <w:rFonts w:ascii="Arial" w:eastAsia="Times New Roman" w:hAnsi="Arial" w:cs="Arial"/>
          <w:b/>
        </w:rPr>
        <w:t xml:space="preserve">redes sociales (Instagram, Facebook y </w:t>
      </w:r>
      <w:proofErr w:type="spellStart"/>
      <w:r w:rsidR="00247237" w:rsidRPr="00247237">
        <w:rPr>
          <w:rFonts w:ascii="Arial" w:eastAsia="Times New Roman" w:hAnsi="Arial" w:cs="Arial"/>
          <w:b/>
        </w:rPr>
        <w:t>TikTok</w:t>
      </w:r>
      <w:proofErr w:type="spellEnd"/>
      <w:r w:rsidR="00247237" w:rsidRPr="00247237">
        <w:rPr>
          <w:rFonts w:ascii="Arial" w:eastAsia="Times New Roman" w:hAnsi="Arial" w:cs="Arial"/>
          <w:b/>
        </w:rPr>
        <w:t>)</w:t>
      </w:r>
      <w:r w:rsidR="00247237" w:rsidRPr="00247237">
        <w:rPr>
          <w:rFonts w:ascii="Arial" w:eastAsia="Times New Roman" w:hAnsi="Arial" w:cs="Arial"/>
        </w:rPr>
        <w:t xml:space="preserve"> y </w:t>
      </w:r>
      <w:r w:rsidR="00247237" w:rsidRPr="00247237">
        <w:rPr>
          <w:rFonts w:ascii="Arial" w:eastAsia="Times New Roman" w:hAnsi="Arial" w:cs="Arial"/>
          <w:b/>
        </w:rPr>
        <w:t>páginas web de contenido erótico</w:t>
      </w:r>
      <w:r w:rsidR="00247237" w:rsidRPr="00247237">
        <w:rPr>
          <w:rFonts w:ascii="Arial" w:eastAsia="Times New Roman" w:hAnsi="Arial" w:cs="Arial"/>
        </w:rPr>
        <w:t xml:space="preserve">. </w:t>
      </w:r>
    </w:p>
    <w:p w14:paraId="49121414" w14:textId="77777777" w:rsidR="00E17D0D" w:rsidRDefault="00E17D0D" w:rsidP="00AA018F">
      <w:pPr>
        <w:autoSpaceDE w:val="0"/>
        <w:autoSpaceDN w:val="0"/>
        <w:adjustRightInd w:val="0"/>
        <w:spacing w:before="120" w:after="120" w:line="240" w:lineRule="auto"/>
        <w:ind w:firstLine="284"/>
        <w:jc w:val="both"/>
        <w:rPr>
          <w:rFonts w:ascii="Arial" w:eastAsia="Times New Roman" w:hAnsi="Arial" w:cs="Arial"/>
        </w:rPr>
      </w:pPr>
      <w:r w:rsidRPr="00E17D0D">
        <w:rPr>
          <w:rFonts w:ascii="Arial" w:eastAsia="Times New Roman" w:hAnsi="Arial" w:cs="Arial"/>
        </w:rPr>
        <w:t xml:space="preserve">Según el “Estudio diagnóstico: La trata de mujeres y niñas con discapacidad con fines de explotación sexual en España”, existen estructuras de proxenetismo que contactan con </w:t>
      </w:r>
      <w:r w:rsidRPr="00E17D0D">
        <w:rPr>
          <w:rFonts w:ascii="Arial" w:eastAsia="Times New Roman" w:hAnsi="Arial" w:cs="Arial"/>
          <w:b/>
        </w:rPr>
        <w:t>mujeres y niñas con discapacidad</w:t>
      </w:r>
      <w:r w:rsidRPr="00E17D0D">
        <w:rPr>
          <w:rFonts w:ascii="Arial" w:eastAsia="Times New Roman" w:hAnsi="Arial" w:cs="Arial"/>
        </w:rPr>
        <w:t xml:space="preserve"> por medio de redes sociales y son captadas para ser prostituidas</w:t>
      </w:r>
      <w:r w:rsidR="00BA028F">
        <w:rPr>
          <w:rStyle w:val="FootnoteReference"/>
          <w:rFonts w:ascii="Arial" w:eastAsia="Times New Roman" w:hAnsi="Arial" w:cs="Arial"/>
        </w:rPr>
        <w:footnoteReference w:id="7"/>
      </w:r>
      <w:r w:rsidR="00BA028F">
        <w:rPr>
          <w:rFonts w:ascii="Arial" w:eastAsia="Times New Roman" w:hAnsi="Arial" w:cs="Arial"/>
        </w:rPr>
        <w:t>.</w:t>
      </w:r>
      <w:r w:rsidRPr="00E17D0D">
        <w:rPr>
          <w:rFonts w:ascii="Arial" w:eastAsia="Times New Roman" w:hAnsi="Arial" w:cs="Arial"/>
        </w:rPr>
        <w:t xml:space="preserve"> </w:t>
      </w:r>
    </w:p>
    <w:p w14:paraId="5599311C" w14:textId="77777777" w:rsidR="00AC14D7" w:rsidRDefault="00AC14D7" w:rsidP="00AC14D7">
      <w:pPr>
        <w:autoSpaceDE w:val="0"/>
        <w:autoSpaceDN w:val="0"/>
        <w:adjustRightInd w:val="0"/>
        <w:spacing w:before="120" w:after="120" w:line="240" w:lineRule="auto"/>
        <w:ind w:firstLine="284"/>
        <w:jc w:val="both"/>
        <w:rPr>
          <w:rFonts w:ascii="Arial" w:eastAsia="Times New Roman" w:hAnsi="Arial" w:cs="Arial"/>
        </w:rPr>
      </w:pPr>
      <w:r w:rsidRPr="004117D1">
        <w:rPr>
          <w:rFonts w:ascii="Arial" w:eastAsia="Times New Roman" w:hAnsi="Arial" w:cs="Arial"/>
        </w:rPr>
        <w:t>Una vez que se ha contactado a la víctima a través de las redes y que ha sido trasladada al lugar donde va a</w:t>
      </w:r>
      <w:r w:rsidR="000731B3">
        <w:rPr>
          <w:rFonts w:ascii="Arial" w:eastAsia="Times New Roman" w:hAnsi="Arial" w:cs="Arial"/>
        </w:rPr>
        <w:t xml:space="preserve"> ser explotada, se encuentra en</w:t>
      </w:r>
      <w:r w:rsidRPr="004117D1">
        <w:rPr>
          <w:rFonts w:ascii="Arial" w:eastAsia="Times New Roman" w:hAnsi="Arial" w:cs="Arial"/>
        </w:rPr>
        <w:t xml:space="preserve"> una situación de esclavitud sexual de la que no puede </w:t>
      </w:r>
      <w:r w:rsidR="001C753E">
        <w:rPr>
          <w:rFonts w:ascii="Arial" w:eastAsia="Times New Roman" w:hAnsi="Arial" w:cs="Arial"/>
        </w:rPr>
        <w:t>escapar por la imposición de</w:t>
      </w:r>
      <w:r w:rsidRPr="004117D1">
        <w:rPr>
          <w:rFonts w:ascii="Arial" w:eastAsia="Times New Roman" w:hAnsi="Arial" w:cs="Arial"/>
        </w:rPr>
        <w:t xml:space="preserve"> medios de coerción “tradicionales” presentes en este</w:t>
      </w:r>
      <w:r w:rsidR="00BA028F">
        <w:rPr>
          <w:rFonts w:ascii="Arial" w:eastAsia="Times New Roman" w:hAnsi="Arial" w:cs="Arial"/>
        </w:rPr>
        <w:t xml:space="preserve"> tipo delictivo (retención de</w:t>
      </w:r>
      <w:r w:rsidRPr="004117D1">
        <w:rPr>
          <w:rFonts w:ascii="Arial" w:eastAsia="Times New Roman" w:hAnsi="Arial" w:cs="Arial"/>
        </w:rPr>
        <w:t xml:space="preserve"> pasaporte en caso de ser extranjera, deuda a pagar por el traslado, miedo a denunciar por amenazas a sus familiares, etc.).</w:t>
      </w:r>
    </w:p>
    <w:p w14:paraId="70FDE3F3" w14:textId="77777777" w:rsidR="004117D1" w:rsidRPr="004117D1" w:rsidRDefault="00E32C20" w:rsidP="004117D1">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L</w:t>
      </w:r>
      <w:r w:rsidR="004117D1" w:rsidRPr="004117D1">
        <w:rPr>
          <w:rFonts w:ascii="Arial" w:eastAsia="Times New Roman" w:hAnsi="Arial" w:cs="Arial"/>
        </w:rPr>
        <w:t>as Fuerzas y Cuerpos de Seguridad del Estado</w:t>
      </w:r>
      <w:r w:rsidR="009624DA">
        <w:rPr>
          <w:rFonts w:ascii="Arial" w:eastAsia="Times New Roman" w:hAnsi="Arial" w:cs="Arial"/>
        </w:rPr>
        <w:t xml:space="preserve"> (en adelante, FFCCSE)</w:t>
      </w:r>
      <w:r w:rsidR="004117D1" w:rsidRPr="004117D1">
        <w:rPr>
          <w:rFonts w:ascii="Arial" w:eastAsia="Times New Roman" w:hAnsi="Arial" w:cs="Arial"/>
        </w:rPr>
        <w:t xml:space="preserve"> trabajan activamente para combatir cualquier forma de esclavitud, ofreciendo una respuesta específica acorde con la evolución de la realid</w:t>
      </w:r>
      <w:r w:rsidR="001C753E">
        <w:rPr>
          <w:rFonts w:ascii="Arial" w:eastAsia="Times New Roman" w:hAnsi="Arial" w:cs="Arial"/>
        </w:rPr>
        <w:t>ad criminal que</w:t>
      </w:r>
      <w:r w:rsidR="001E1136">
        <w:rPr>
          <w:rFonts w:ascii="Arial" w:eastAsia="Times New Roman" w:hAnsi="Arial" w:cs="Arial"/>
        </w:rPr>
        <w:t xml:space="preserve"> tiende al uso de</w:t>
      </w:r>
      <w:r w:rsidR="004117D1" w:rsidRPr="004117D1">
        <w:rPr>
          <w:rFonts w:ascii="Arial" w:eastAsia="Times New Roman" w:hAnsi="Arial" w:cs="Arial"/>
        </w:rPr>
        <w:t xml:space="preserve"> nuevas tecnologías para la perpetración del delito.</w:t>
      </w:r>
    </w:p>
    <w:p w14:paraId="571EC6E1" w14:textId="77777777" w:rsidR="00AA018F" w:rsidRPr="00247237" w:rsidRDefault="00AA018F" w:rsidP="00247237">
      <w:pPr>
        <w:autoSpaceDE w:val="0"/>
        <w:autoSpaceDN w:val="0"/>
        <w:adjustRightInd w:val="0"/>
        <w:spacing w:before="120" w:after="120" w:line="240" w:lineRule="auto"/>
        <w:ind w:firstLine="284"/>
        <w:jc w:val="both"/>
        <w:rPr>
          <w:rFonts w:ascii="Arial" w:eastAsia="Times New Roman" w:hAnsi="Arial" w:cs="Arial"/>
        </w:rPr>
      </w:pPr>
    </w:p>
    <w:p w14:paraId="52C08B44" w14:textId="77777777" w:rsidR="00124DFB" w:rsidRPr="00143F09" w:rsidRDefault="00247237" w:rsidP="00124DFB">
      <w:pPr>
        <w:numPr>
          <w:ilvl w:val="1"/>
          <w:numId w:val="3"/>
        </w:numPr>
        <w:autoSpaceDE w:val="0"/>
        <w:autoSpaceDN w:val="0"/>
        <w:adjustRightInd w:val="0"/>
        <w:spacing w:before="120" w:after="120" w:line="240" w:lineRule="auto"/>
        <w:jc w:val="both"/>
        <w:rPr>
          <w:rFonts w:ascii="Arial" w:eastAsia="Times New Roman" w:hAnsi="Arial" w:cs="Arial"/>
          <w:b/>
        </w:rPr>
      </w:pPr>
      <w:r w:rsidRPr="00143F09">
        <w:rPr>
          <w:rFonts w:ascii="Arial" w:eastAsia="Times New Roman" w:hAnsi="Arial" w:cs="Arial"/>
          <w:b/>
        </w:rPr>
        <w:t>Perfiles de las víctimas (edad, sexo, identidad de género/orientación sexual, etnia, nacionalidad, estatus migratorio, estatus socioeconómico, raza y cualquier otro estatus).</w:t>
      </w:r>
    </w:p>
    <w:p w14:paraId="3FAB8E43" w14:textId="77777777" w:rsidR="00247237" w:rsidRPr="00247237" w:rsidRDefault="00247237" w:rsidP="00247237">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La trata de mujeres y niñas con fines de explotación sexual se encuentra unida a la prostitución. Aunque se trata de realidades diferenciadas, en la prác</w:t>
      </w:r>
      <w:r w:rsidR="001E1136">
        <w:rPr>
          <w:rFonts w:ascii="Arial" w:eastAsia="Times New Roman" w:hAnsi="Arial" w:cs="Arial"/>
        </w:rPr>
        <w:t>tica confluyen</w:t>
      </w:r>
      <w:r w:rsidR="009624DA">
        <w:rPr>
          <w:rFonts w:ascii="Arial" w:eastAsia="Times New Roman" w:hAnsi="Arial" w:cs="Arial"/>
        </w:rPr>
        <w:t xml:space="preserve"> como </w:t>
      </w:r>
      <w:r w:rsidRPr="00247237">
        <w:rPr>
          <w:rFonts w:ascii="Arial" w:eastAsia="Times New Roman" w:hAnsi="Arial" w:cs="Arial"/>
        </w:rPr>
        <w:t xml:space="preserve">forma de </w:t>
      </w:r>
      <w:r w:rsidR="009624DA">
        <w:rPr>
          <w:rFonts w:ascii="Arial" w:eastAsia="Times New Roman" w:hAnsi="Arial" w:cs="Arial"/>
        </w:rPr>
        <w:t>violencia contra las mujeres</w:t>
      </w:r>
      <w:r w:rsidRPr="00247237">
        <w:rPr>
          <w:rFonts w:ascii="Arial" w:eastAsia="Times New Roman" w:hAnsi="Arial" w:cs="Arial"/>
        </w:rPr>
        <w:t xml:space="preserve"> difícil de dimensionar por las dificultades </w:t>
      </w:r>
      <w:r w:rsidR="009624DA">
        <w:rPr>
          <w:rFonts w:ascii="Arial" w:eastAsia="Times New Roman" w:hAnsi="Arial" w:cs="Arial"/>
        </w:rPr>
        <w:t>para conocer su alcance real</w:t>
      </w:r>
      <w:r w:rsidRPr="00247237">
        <w:rPr>
          <w:rFonts w:ascii="Arial" w:eastAsia="Times New Roman" w:hAnsi="Arial" w:cs="Arial"/>
        </w:rPr>
        <w:t xml:space="preserve">. </w:t>
      </w:r>
    </w:p>
    <w:p w14:paraId="337D8306" w14:textId="77777777" w:rsidR="00AC14D7" w:rsidRDefault="00AC14D7" w:rsidP="00247237">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Es</w:t>
      </w:r>
      <w:r w:rsidR="00247237" w:rsidRPr="00247237">
        <w:rPr>
          <w:rFonts w:ascii="Arial" w:eastAsia="Times New Roman" w:hAnsi="Arial" w:cs="Arial"/>
        </w:rPr>
        <w:t xml:space="preserve"> complejo obtener datos relativos a esta nueva dinámica del delito, pues la red otorga un espacio seguro para los tratantes, que actúan desde el anonimato, lo </w:t>
      </w:r>
      <w:r>
        <w:rPr>
          <w:rFonts w:ascii="Arial" w:eastAsia="Times New Roman" w:hAnsi="Arial" w:cs="Arial"/>
        </w:rPr>
        <w:t>que</w:t>
      </w:r>
      <w:r w:rsidR="00247237" w:rsidRPr="00247237">
        <w:rPr>
          <w:rFonts w:ascii="Arial" w:eastAsia="Times New Roman" w:hAnsi="Arial" w:cs="Arial"/>
        </w:rPr>
        <w:t xml:space="preserve"> hace difícil seguir su pista e identificar</w:t>
      </w:r>
      <w:r>
        <w:rPr>
          <w:rFonts w:ascii="Arial" w:eastAsia="Times New Roman" w:hAnsi="Arial" w:cs="Arial"/>
        </w:rPr>
        <w:t xml:space="preserve"> a sus víctimas. </w:t>
      </w:r>
    </w:p>
    <w:p w14:paraId="7118391F" w14:textId="77777777" w:rsidR="001C753E" w:rsidRDefault="00AC14D7" w:rsidP="00247237">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E</w:t>
      </w:r>
      <w:r w:rsidR="00247237" w:rsidRPr="00247237">
        <w:rPr>
          <w:rFonts w:ascii="Arial" w:eastAsia="Times New Roman" w:hAnsi="Arial" w:cs="Arial"/>
        </w:rPr>
        <w:t>s importante señalar que las dis</w:t>
      </w:r>
      <w:r>
        <w:rPr>
          <w:rFonts w:ascii="Arial" w:eastAsia="Times New Roman" w:hAnsi="Arial" w:cs="Arial"/>
        </w:rPr>
        <w:t>tintas entidades</w:t>
      </w:r>
      <w:r w:rsidR="00247237" w:rsidRPr="00247237">
        <w:rPr>
          <w:rFonts w:ascii="Arial" w:eastAsia="Times New Roman" w:hAnsi="Arial" w:cs="Arial"/>
        </w:rPr>
        <w:t xml:space="preserve"> que abordan el riesgo que entrañan las nuevas tecnologías inciden en la mayor vulnerabilidad que presentan las </w:t>
      </w:r>
      <w:r w:rsidR="00247237" w:rsidRPr="00AC14D7">
        <w:rPr>
          <w:rFonts w:ascii="Arial" w:eastAsia="Times New Roman" w:hAnsi="Arial" w:cs="Arial"/>
          <w:b/>
        </w:rPr>
        <w:t>personas más jóvenes</w:t>
      </w:r>
      <w:r w:rsidR="00247237" w:rsidRPr="00247237">
        <w:rPr>
          <w:rFonts w:ascii="Arial" w:eastAsia="Times New Roman" w:hAnsi="Arial" w:cs="Arial"/>
        </w:rPr>
        <w:t xml:space="preserve">. A este respecto, el </w:t>
      </w:r>
      <w:r w:rsidR="00247237" w:rsidRPr="00247237">
        <w:rPr>
          <w:rFonts w:ascii="Arial" w:eastAsia="Times New Roman" w:hAnsi="Arial" w:cs="Arial"/>
          <w:i/>
        </w:rPr>
        <w:t>Informe sobre la cibercriminalidad en España</w:t>
      </w:r>
      <w:r w:rsidR="00247237" w:rsidRPr="00247237">
        <w:rPr>
          <w:rFonts w:ascii="Arial" w:eastAsia="Times New Roman" w:hAnsi="Arial" w:cs="Arial"/>
          <w:i/>
          <w:vertAlign w:val="superscript"/>
        </w:rPr>
        <w:footnoteReference w:id="8"/>
      </w:r>
      <w:r w:rsidR="00BA028F">
        <w:rPr>
          <w:rFonts w:ascii="Arial" w:eastAsia="Times New Roman" w:hAnsi="Arial" w:cs="Arial"/>
        </w:rPr>
        <w:t>,</w:t>
      </w:r>
      <w:r w:rsidR="00247237" w:rsidRPr="00247237">
        <w:rPr>
          <w:rFonts w:ascii="Arial" w:eastAsia="Times New Roman" w:hAnsi="Arial" w:cs="Arial"/>
        </w:rPr>
        <w:t xml:space="preserve"> señala que “la ciberdelincuencia sexual tiene la más amplia incidencia en los menores de edad, siendo los valores más altos en los del </w:t>
      </w:r>
      <w:r w:rsidR="00247237" w:rsidRPr="009624DA">
        <w:rPr>
          <w:rFonts w:ascii="Arial" w:eastAsia="Times New Roman" w:hAnsi="Arial" w:cs="Arial"/>
          <w:b/>
        </w:rPr>
        <w:t>sexo femenino</w:t>
      </w:r>
      <w:r w:rsidR="00247237" w:rsidRPr="00247237">
        <w:rPr>
          <w:rFonts w:ascii="Arial" w:eastAsia="Times New Roman" w:hAnsi="Arial" w:cs="Arial"/>
        </w:rPr>
        <w:t xml:space="preserve">”. </w:t>
      </w:r>
    </w:p>
    <w:p w14:paraId="49544017" w14:textId="77777777" w:rsidR="00247237" w:rsidRPr="00247237" w:rsidRDefault="001C753E" w:rsidP="00247237">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E</w:t>
      </w:r>
      <w:r w:rsidR="00247237" w:rsidRPr="00247237">
        <w:rPr>
          <w:rFonts w:ascii="Arial" w:eastAsia="Times New Roman" w:hAnsi="Arial" w:cs="Arial"/>
        </w:rPr>
        <w:t>l Centro de Inteligencia contra el Terrorismo y el Crimen Organizado (CI</w:t>
      </w:r>
      <w:r w:rsidR="00BA028F">
        <w:rPr>
          <w:rFonts w:ascii="Arial" w:eastAsia="Times New Roman" w:hAnsi="Arial" w:cs="Arial"/>
        </w:rPr>
        <w:t>TCO)</w:t>
      </w:r>
      <w:r w:rsidR="00247237" w:rsidRPr="00247237">
        <w:rPr>
          <w:rFonts w:ascii="Arial" w:eastAsia="Times New Roman" w:hAnsi="Arial" w:cs="Arial"/>
        </w:rPr>
        <w:t xml:space="preserve">, </w:t>
      </w:r>
      <w:r w:rsidR="000731B3">
        <w:rPr>
          <w:rFonts w:ascii="Arial" w:eastAsia="Times New Roman" w:hAnsi="Arial" w:cs="Arial"/>
        </w:rPr>
        <w:t xml:space="preserve">dependiente de la Secretaría de Estado del Ministerio de </w:t>
      </w:r>
      <w:proofErr w:type="spellStart"/>
      <w:r w:rsidR="000731B3">
        <w:rPr>
          <w:rFonts w:ascii="Arial" w:eastAsia="Times New Roman" w:hAnsi="Arial" w:cs="Arial"/>
        </w:rPr>
        <w:t>Interior,</w:t>
      </w:r>
      <w:r w:rsidR="00247237" w:rsidRPr="00247237">
        <w:rPr>
          <w:rFonts w:ascii="Arial" w:eastAsia="Times New Roman" w:hAnsi="Arial" w:cs="Arial"/>
        </w:rPr>
        <w:t>en</w:t>
      </w:r>
      <w:proofErr w:type="spellEnd"/>
      <w:r w:rsidR="00247237" w:rsidRPr="00247237">
        <w:rPr>
          <w:rFonts w:ascii="Arial" w:eastAsia="Times New Roman" w:hAnsi="Arial" w:cs="Arial"/>
        </w:rPr>
        <w:t xml:space="preserve"> su balance estadístico sobre trata y explotación de seres humanos 2017-2021</w:t>
      </w:r>
      <w:r w:rsidR="00247237" w:rsidRPr="00247237">
        <w:rPr>
          <w:rFonts w:ascii="Arial" w:eastAsia="Times New Roman" w:hAnsi="Arial" w:cs="Arial"/>
          <w:vertAlign w:val="superscript"/>
        </w:rPr>
        <w:footnoteReference w:id="9"/>
      </w:r>
      <w:r w:rsidR="00247237" w:rsidRPr="00247237">
        <w:rPr>
          <w:rFonts w:ascii="Arial" w:eastAsia="Times New Roman" w:hAnsi="Arial" w:cs="Arial"/>
        </w:rPr>
        <w:t xml:space="preserve">, contabilizó 136 víctimas de trata con fines de explotación sexual, de las cuales el </w:t>
      </w:r>
      <w:r w:rsidR="00247237" w:rsidRPr="009624DA">
        <w:rPr>
          <w:rFonts w:ascii="Arial" w:eastAsia="Times New Roman" w:hAnsi="Arial" w:cs="Arial"/>
          <w:b/>
        </w:rPr>
        <w:t>96,32% eran mujeres</w:t>
      </w:r>
      <w:r w:rsidR="00247237" w:rsidRPr="00247237">
        <w:rPr>
          <w:rFonts w:ascii="Arial" w:eastAsia="Times New Roman" w:hAnsi="Arial" w:cs="Arial"/>
        </w:rPr>
        <w:t xml:space="preserve"> (131 mujeres, 2 de ellas menores de edad).</w:t>
      </w:r>
    </w:p>
    <w:p w14:paraId="402B8680" w14:textId="77777777" w:rsidR="00AA018F" w:rsidRDefault="00247237" w:rsidP="004117D1">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Por su parte, las distintas entid</w:t>
      </w:r>
      <w:r w:rsidR="004117D1">
        <w:rPr>
          <w:rFonts w:ascii="Arial" w:eastAsia="Times New Roman" w:hAnsi="Arial" w:cs="Arial"/>
        </w:rPr>
        <w:t>ades con las que trabaja la D</w:t>
      </w:r>
      <w:r w:rsidR="001C753E">
        <w:rPr>
          <w:rFonts w:ascii="Arial" w:eastAsia="Times New Roman" w:hAnsi="Arial" w:cs="Arial"/>
        </w:rPr>
        <w:t>GVG</w:t>
      </w:r>
      <w:r w:rsidR="001729F4">
        <w:rPr>
          <w:rFonts w:ascii="Arial" w:eastAsia="Times New Roman" w:hAnsi="Arial" w:cs="Arial"/>
        </w:rPr>
        <w:t xml:space="preserve"> detectaron, en 2021,</w:t>
      </w:r>
      <w:r w:rsidRPr="00247237">
        <w:rPr>
          <w:rFonts w:ascii="Arial" w:eastAsia="Times New Roman" w:hAnsi="Arial" w:cs="Arial"/>
        </w:rPr>
        <w:t xml:space="preserve"> 6.842 mujeres en una posible situación de trata, </w:t>
      </w:r>
      <w:r w:rsidR="001729F4">
        <w:rPr>
          <w:rFonts w:ascii="Arial" w:eastAsia="Times New Roman" w:hAnsi="Arial" w:cs="Arial"/>
        </w:rPr>
        <w:t>1.147 de ellas con hijos. L</w:t>
      </w:r>
      <w:r w:rsidRPr="00247237">
        <w:rPr>
          <w:rFonts w:ascii="Arial" w:eastAsia="Times New Roman" w:hAnsi="Arial" w:cs="Arial"/>
        </w:rPr>
        <w:t>a mayor parte de la</w:t>
      </w:r>
      <w:r w:rsidR="00C4127C">
        <w:rPr>
          <w:rFonts w:ascii="Arial" w:eastAsia="Times New Roman" w:hAnsi="Arial" w:cs="Arial"/>
        </w:rPr>
        <w:t>s mujeres se concentraban en</w:t>
      </w:r>
      <w:r w:rsidRPr="00247237">
        <w:rPr>
          <w:rFonts w:ascii="Arial" w:eastAsia="Times New Roman" w:hAnsi="Arial" w:cs="Arial"/>
        </w:rPr>
        <w:t xml:space="preserve"> franjas de edad entre 26 y 35 años (36,23%) y entre 18 y 25 años (29,58%)</w:t>
      </w:r>
      <w:r w:rsidR="00AA018F" w:rsidRPr="00AA018F">
        <w:rPr>
          <w:rFonts w:ascii="Arial" w:eastAsia="Times New Roman" w:hAnsi="Arial" w:cs="Arial"/>
        </w:rPr>
        <w:t>, con cargas familiares y situación económica precari</w:t>
      </w:r>
      <w:r w:rsidR="004117D1">
        <w:rPr>
          <w:rFonts w:ascii="Arial" w:eastAsia="Times New Roman" w:hAnsi="Arial" w:cs="Arial"/>
        </w:rPr>
        <w:t>a y principalmente de origen</w:t>
      </w:r>
      <w:r w:rsidR="009624DA">
        <w:rPr>
          <w:rFonts w:ascii="Arial" w:eastAsia="Times New Roman" w:hAnsi="Arial" w:cs="Arial"/>
        </w:rPr>
        <w:t xml:space="preserve"> inmigrante,</w:t>
      </w:r>
      <w:r w:rsidR="004117D1">
        <w:rPr>
          <w:rFonts w:ascii="Arial" w:eastAsia="Times New Roman" w:hAnsi="Arial" w:cs="Arial"/>
        </w:rPr>
        <w:t xml:space="preserve"> sur</w:t>
      </w:r>
      <w:r w:rsidR="00AA018F" w:rsidRPr="00AA018F">
        <w:rPr>
          <w:rFonts w:ascii="Arial" w:eastAsia="Times New Roman" w:hAnsi="Arial" w:cs="Arial"/>
        </w:rPr>
        <w:t>americano</w:t>
      </w:r>
      <w:r w:rsidR="004117D1">
        <w:rPr>
          <w:rFonts w:ascii="Arial" w:eastAsia="Times New Roman" w:hAnsi="Arial" w:cs="Arial"/>
        </w:rPr>
        <w:t xml:space="preserve"> o subsahariano</w:t>
      </w:r>
      <w:r w:rsidR="001729F4" w:rsidRPr="001729F4">
        <w:rPr>
          <w:rFonts w:ascii="Arial" w:eastAsia="Times New Roman" w:hAnsi="Arial" w:cs="Arial"/>
        </w:rPr>
        <w:t xml:space="preserve"> </w:t>
      </w:r>
      <w:r w:rsidR="001729F4">
        <w:rPr>
          <w:rFonts w:ascii="Arial" w:eastAsia="Times New Roman" w:hAnsi="Arial" w:cs="Arial"/>
        </w:rPr>
        <w:t>(</w:t>
      </w:r>
      <w:r w:rsidR="001729F4" w:rsidRPr="00247237">
        <w:rPr>
          <w:rFonts w:ascii="Arial" w:eastAsia="Times New Roman" w:hAnsi="Arial" w:cs="Arial"/>
        </w:rPr>
        <w:t>Colombia (25,94%)</w:t>
      </w:r>
      <w:r w:rsidR="001729F4">
        <w:rPr>
          <w:rFonts w:ascii="Arial" w:eastAsia="Times New Roman" w:hAnsi="Arial" w:cs="Arial"/>
        </w:rPr>
        <w:t xml:space="preserve"> y Nigeria (14,24%))</w:t>
      </w:r>
      <w:r w:rsidR="00AA018F" w:rsidRPr="00AA018F">
        <w:rPr>
          <w:rFonts w:ascii="Arial" w:eastAsia="Times New Roman" w:hAnsi="Arial" w:cs="Arial"/>
        </w:rPr>
        <w:t xml:space="preserve">, aunque se pueden observar víctimas de otras edades más avanzadas. </w:t>
      </w:r>
    </w:p>
    <w:p w14:paraId="60D3B5AA" w14:textId="77777777" w:rsidR="004117D1" w:rsidRPr="00B656CF" w:rsidRDefault="004117D1" w:rsidP="00AA018F">
      <w:pPr>
        <w:autoSpaceDE w:val="0"/>
        <w:autoSpaceDN w:val="0"/>
        <w:adjustRightInd w:val="0"/>
        <w:spacing w:before="120" w:after="120" w:line="240" w:lineRule="auto"/>
        <w:ind w:firstLine="284"/>
        <w:jc w:val="both"/>
        <w:rPr>
          <w:rFonts w:ascii="Arial" w:eastAsia="Times New Roman" w:hAnsi="Arial" w:cs="Arial"/>
        </w:rPr>
      </w:pPr>
      <w:r w:rsidRPr="004117D1">
        <w:rPr>
          <w:rFonts w:ascii="Arial" w:eastAsia="Times New Roman" w:hAnsi="Arial" w:cs="Arial"/>
        </w:rPr>
        <w:t xml:space="preserve">Las personas con </w:t>
      </w:r>
      <w:r w:rsidRPr="00C4127C">
        <w:rPr>
          <w:rFonts w:ascii="Arial" w:eastAsia="Times New Roman" w:hAnsi="Arial" w:cs="Arial"/>
          <w:b/>
        </w:rPr>
        <w:t>discapacidad intelectual</w:t>
      </w:r>
      <w:r w:rsidRPr="004117D1">
        <w:rPr>
          <w:rFonts w:ascii="Arial" w:eastAsia="Times New Roman" w:hAnsi="Arial" w:cs="Arial"/>
        </w:rPr>
        <w:t xml:space="preserve"> pueden ser más influenciables y por ende fácilmente abusadas o en</w:t>
      </w:r>
      <w:r w:rsidR="000731B3">
        <w:rPr>
          <w:rFonts w:ascii="Arial" w:eastAsia="Times New Roman" w:hAnsi="Arial" w:cs="Arial"/>
        </w:rPr>
        <w:t>gañadas. L</w:t>
      </w:r>
      <w:r w:rsidRPr="004117D1">
        <w:rPr>
          <w:rFonts w:ascii="Arial" w:eastAsia="Times New Roman" w:hAnsi="Arial" w:cs="Arial"/>
        </w:rPr>
        <w:t>os estudios muestran que más de la mitad de los usuarios d</w:t>
      </w:r>
      <w:r w:rsidR="001C753E">
        <w:rPr>
          <w:rFonts w:ascii="Arial" w:eastAsia="Times New Roman" w:hAnsi="Arial" w:cs="Arial"/>
        </w:rPr>
        <w:t>e redes sociales que padecen</w:t>
      </w:r>
      <w:r w:rsidRPr="004117D1">
        <w:rPr>
          <w:rFonts w:ascii="Arial" w:eastAsia="Times New Roman" w:hAnsi="Arial" w:cs="Arial"/>
        </w:rPr>
        <w:t xml:space="preserve"> discapacidad intelectual han experimentado experiencias negativas en su utilización</w:t>
      </w:r>
      <w:r w:rsidR="00BA028F">
        <w:rPr>
          <w:rStyle w:val="FootnoteReference"/>
          <w:rFonts w:ascii="Arial" w:eastAsia="Times New Roman" w:hAnsi="Arial" w:cs="Arial"/>
        </w:rPr>
        <w:footnoteReference w:id="10"/>
      </w:r>
      <w:r w:rsidR="00B656CF">
        <w:rPr>
          <w:rStyle w:val="Hyperlink"/>
          <w:rFonts w:ascii="Arial" w:eastAsia="Times New Roman" w:hAnsi="Arial" w:cs="Arial"/>
          <w:color w:val="auto"/>
          <w:u w:val="none"/>
        </w:rPr>
        <w:t>.</w:t>
      </w:r>
    </w:p>
    <w:p w14:paraId="34ED1A71" w14:textId="77777777" w:rsidR="001729F4" w:rsidRDefault="001729F4" w:rsidP="001729F4">
      <w:pPr>
        <w:autoSpaceDE w:val="0"/>
        <w:autoSpaceDN w:val="0"/>
        <w:adjustRightInd w:val="0"/>
        <w:spacing w:before="100" w:beforeAutospacing="1" w:after="100" w:afterAutospacing="1" w:line="240" w:lineRule="auto"/>
        <w:ind w:left="1440"/>
        <w:contextualSpacing/>
        <w:jc w:val="both"/>
        <w:rPr>
          <w:rFonts w:ascii="Arial" w:eastAsia="Times New Roman" w:hAnsi="Arial" w:cs="Arial"/>
          <w:b/>
        </w:rPr>
      </w:pPr>
    </w:p>
    <w:p w14:paraId="071C392C" w14:textId="77777777" w:rsidR="00247237" w:rsidRPr="00143F09" w:rsidRDefault="00247237" w:rsidP="00124DFB">
      <w:pPr>
        <w:numPr>
          <w:ilvl w:val="1"/>
          <w:numId w:val="3"/>
        </w:numPr>
        <w:autoSpaceDE w:val="0"/>
        <w:autoSpaceDN w:val="0"/>
        <w:adjustRightInd w:val="0"/>
        <w:spacing w:before="100" w:beforeAutospacing="1" w:after="100" w:afterAutospacing="1" w:line="240" w:lineRule="auto"/>
        <w:contextualSpacing/>
        <w:jc w:val="both"/>
        <w:rPr>
          <w:rFonts w:ascii="Arial" w:eastAsia="Times New Roman" w:hAnsi="Arial" w:cs="Arial"/>
          <w:b/>
        </w:rPr>
      </w:pPr>
      <w:r w:rsidRPr="00143F09">
        <w:rPr>
          <w:rFonts w:ascii="Arial" w:eastAsia="Times New Roman" w:hAnsi="Arial" w:cs="Arial"/>
          <w:b/>
        </w:rPr>
        <w:t>Perfiles de los explotadores (por ejemplo, organizaciones delictivas, traficantes de seres humanos, empresas privadas/empleadores, autoridades públicas u otros).</w:t>
      </w:r>
      <w:r w:rsidR="00124DFB" w:rsidRPr="00143F09">
        <w:rPr>
          <w:rFonts w:ascii="Arial" w:eastAsia="Times New Roman" w:hAnsi="Arial" w:cs="Arial"/>
          <w:b/>
        </w:rPr>
        <w:t xml:space="preserve"> </w:t>
      </w:r>
      <w:r w:rsidRPr="00143F09">
        <w:rPr>
          <w:rFonts w:ascii="Arial" w:eastAsia="Times New Roman" w:hAnsi="Arial" w:cs="Arial"/>
          <w:b/>
        </w:rPr>
        <w:t>Ha aumentado el % de mujeres.</w:t>
      </w:r>
    </w:p>
    <w:p w14:paraId="60C9F179" w14:textId="77777777" w:rsidR="00124DFB" w:rsidRPr="00247237" w:rsidRDefault="00124DFB" w:rsidP="00124DFB">
      <w:pPr>
        <w:autoSpaceDE w:val="0"/>
        <w:autoSpaceDN w:val="0"/>
        <w:adjustRightInd w:val="0"/>
        <w:spacing w:before="100" w:beforeAutospacing="1" w:after="100" w:afterAutospacing="1" w:line="240" w:lineRule="auto"/>
        <w:ind w:left="1440"/>
        <w:contextualSpacing/>
        <w:jc w:val="both"/>
        <w:rPr>
          <w:rFonts w:ascii="Century Gothic" w:eastAsia="Times New Roman" w:hAnsi="Century Gothic" w:cstheme="majorHAnsi"/>
          <w:b/>
          <w:sz w:val="20"/>
          <w:szCs w:val="20"/>
        </w:rPr>
      </w:pPr>
    </w:p>
    <w:p w14:paraId="3E419A68" w14:textId="77777777" w:rsidR="00247237" w:rsidRPr="00247237" w:rsidRDefault="00247237" w:rsidP="00124DFB">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 xml:space="preserve">En relación con los </w:t>
      </w:r>
      <w:r w:rsidR="004117D1">
        <w:rPr>
          <w:rFonts w:ascii="Arial" w:eastAsia="Times New Roman" w:hAnsi="Arial" w:cs="Arial"/>
        </w:rPr>
        <w:t xml:space="preserve">proxenetas, </w:t>
      </w:r>
      <w:r w:rsidR="001729F4">
        <w:rPr>
          <w:rFonts w:ascii="Arial" w:eastAsia="Times New Roman" w:hAnsi="Arial" w:cs="Arial"/>
        </w:rPr>
        <w:t>explotadores y tratantes,</w:t>
      </w:r>
      <w:r w:rsidRPr="00247237">
        <w:rPr>
          <w:rFonts w:ascii="Arial" w:eastAsia="Times New Roman" w:hAnsi="Arial" w:cs="Arial"/>
        </w:rPr>
        <w:t xml:space="preserve"> según datos de la Unidad de Extranjería de la Fiscalí</w:t>
      </w:r>
      <w:r w:rsidR="001729F4">
        <w:rPr>
          <w:rFonts w:ascii="Arial" w:eastAsia="Times New Roman" w:hAnsi="Arial" w:cs="Arial"/>
        </w:rPr>
        <w:t xml:space="preserve">a General del Estado, en </w:t>
      </w:r>
      <w:r w:rsidRPr="00247237">
        <w:rPr>
          <w:rFonts w:ascii="Arial" w:eastAsia="Times New Roman" w:hAnsi="Arial" w:cs="Arial"/>
        </w:rPr>
        <w:t>2021 se abrieron 78 diligencias de seguimiento especial de trata de mujeres y niñas con fines de explotación sexual —</w:t>
      </w:r>
      <w:r w:rsidR="00C4127C">
        <w:rPr>
          <w:rFonts w:ascii="Arial" w:eastAsia="Times New Roman" w:hAnsi="Arial" w:cs="Arial"/>
        </w:rPr>
        <w:t>o</w:t>
      </w:r>
      <w:r w:rsidRPr="00247237">
        <w:rPr>
          <w:rFonts w:ascii="Arial" w:eastAsia="Times New Roman" w:hAnsi="Arial" w:cs="Arial"/>
        </w:rPr>
        <w:t xml:space="preserve"> mixtas (explotación sexual y con fines de cometer actividades delictivas, mendicidad o explotación laboral…)—, investigándose a un total de 273 personas (134 mujeres y 133 hombres), así como a 44 organizaciones criminales o grupos organizados.</w:t>
      </w:r>
    </w:p>
    <w:p w14:paraId="75CD4D63" w14:textId="77777777" w:rsidR="00247237" w:rsidRDefault="00B656CF" w:rsidP="00124DFB">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lastRenderedPageBreak/>
        <w:t>E</w:t>
      </w:r>
      <w:r w:rsidR="00C4127C">
        <w:rPr>
          <w:rFonts w:ascii="Arial" w:eastAsia="Times New Roman" w:hAnsi="Arial" w:cs="Arial"/>
        </w:rPr>
        <w:t>l CITCO</w:t>
      </w:r>
      <w:r w:rsidR="00247237" w:rsidRPr="00247237">
        <w:rPr>
          <w:rFonts w:ascii="Arial" w:eastAsia="Times New Roman" w:hAnsi="Arial" w:cs="Arial"/>
        </w:rPr>
        <w:t xml:space="preserve"> identificó para el año 2021 un total de 205 detenidos por trata con fines de explotación sexual, 109 mujer</w:t>
      </w:r>
      <w:r w:rsidR="001729F4">
        <w:rPr>
          <w:rFonts w:ascii="Arial" w:eastAsia="Times New Roman" w:hAnsi="Arial" w:cs="Arial"/>
        </w:rPr>
        <w:t xml:space="preserve">es y 96 hombres. 2021 sería </w:t>
      </w:r>
      <w:r w:rsidR="00247237" w:rsidRPr="00247237">
        <w:rPr>
          <w:rFonts w:ascii="Arial" w:eastAsia="Times New Roman" w:hAnsi="Arial" w:cs="Arial"/>
        </w:rPr>
        <w:t xml:space="preserve">el primer año </w:t>
      </w:r>
      <w:r w:rsidR="001729F4">
        <w:rPr>
          <w:rFonts w:ascii="Arial" w:eastAsia="Times New Roman" w:hAnsi="Arial" w:cs="Arial"/>
        </w:rPr>
        <w:t>con</w:t>
      </w:r>
      <w:r w:rsidR="000731B3">
        <w:rPr>
          <w:rFonts w:ascii="Arial" w:eastAsia="Times New Roman" w:hAnsi="Arial" w:cs="Arial"/>
        </w:rPr>
        <w:t xml:space="preserve"> mayor</w:t>
      </w:r>
      <w:r w:rsidR="00247237" w:rsidRPr="00247237">
        <w:rPr>
          <w:rFonts w:ascii="Arial" w:eastAsia="Times New Roman" w:hAnsi="Arial" w:cs="Arial"/>
        </w:rPr>
        <w:t xml:space="preserve"> porcentaje d</w:t>
      </w:r>
      <w:r w:rsidR="000731B3">
        <w:rPr>
          <w:rFonts w:ascii="Arial" w:eastAsia="Times New Roman" w:hAnsi="Arial" w:cs="Arial"/>
        </w:rPr>
        <w:t xml:space="preserve">e mujeres detenidas. </w:t>
      </w:r>
      <w:r w:rsidR="00247237" w:rsidRPr="00247237">
        <w:rPr>
          <w:rFonts w:ascii="Arial" w:eastAsia="Times New Roman" w:hAnsi="Arial" w:cs="Arial"/>
        </w:rPr>
        <w:t>España (73 personas), Colombia (36) y Paraguay (16) serían los países de mayor procedencia de los detenidos.</w:t>
      </w:r>
    </w:p>
    <w:p w14:paraId="601EC55A" w14:textId="77777777" w:rsidR="00AA018F" w:rsidRDefault="001729F4" w:rsidP="00AA018F">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A</w:t>
      </w:r>
      <w:r w:rsidR="00AA018F" w:rsidRPr="00AA018F">
        <w:rPr>
          <w:rFonts w:ascii="Arial" w:eastAsia="Times New Roman" w:hAnsi="Arial" w:cs="Arial"/>
        </w:rPr>
        <w:t xml:space="preserve"> diferencia de las víctimas, no hay un perfil definido </w:t>
      </w:r>
      <w:r>
        <w:rPr>
          <w:rFonts w:ascii="Arial" w:eastAsia="Times New Roman" w:hAnsi="Arial" w:cs="Arial"/>
        </w:rPr>
        <w:t>de las</w:t>
      </w:r>
      <w:r w:rsidRPr="00AA018F">
        <w:rPr>
          <w:rFonts w:ascii="Arial" w:eastAsia="Times New Roman" w:hAnsi="Arial" w:cs="Arial"/>
        </w:rPr>
        <w:t xml:space="preserve"> personas autoras </w:t>
      </w:r>
      <w:r w:rsidR="00AA018F" w:rsidRPr="00AA018F">
        <w:rPr>
          <w:rFonts w:ascii="Arial" w:eastAsia="Times New Roman" w:hAnsi="Arial" w:cs="Arial"/>
        </w:rPr>
        <w:t xml:space="preserve">siendo el único indicador coincidente el </w:t>
      </w:r>
      <w:r w:rsidR="00AA018F" w:rsidRPr="00C4127C">
        <w:rPr>
          <w:rFonts w:ascii="Arial" w:eastAsia="Times New Roman" w:hAnsi="Arial" w:cs="Arial"/>
          <w:b/>
        </w:rPr>
        <w:t>lucro económico</w:t>
      </w:r>
      <w:r w:rsidR="00AA018F" w:rsidRPr="00AA018F">
        <w:rPr>
          <w:rFonts w:ascii="Arial" w:eastAsia="Times New Roman" w:hAnsi="Arial" w:cs="Arial"/>
        </w:rPr>
        <w:t xml:space="preserve">, no pudiéndose destacar ningún otro factor recurrente. </w:t>
      </w:r>
    </w:p>
    <w:p w14:paraId="1785E73D" w14:textId="77777777" w:rsidR="001729F4" w:rsidRPr="00AA018F" w:rsidRDefault="001729F4" w:rsidP="00AA018F">
      <w:pPr>
        <w:autoSpaceDE w:val="0"/>
        <w:autoSpaceDN w:val="0"/>
        <w:adjustRightInd w:val="0"/>
        <w:spacing w:before="120" w:after="120" w:line="240" w:lineRule="auto"/>
        <w:ind w:firstLine="284"/>
        <w:jc w:val="both"/>
        <w:rPr>
          <w:rFonts w:ascii="Arial" w:eastAsia="Times New Roman" w:hAnsi="Arial" w:cs="Arial"/>
        </w:rPr>
      </w:pPr>
    </w:p>
    <w:p w14:paraId="0704C4F6" w14:textId="77777777" w:rsidR="00247237" w:rsidRPr="00143F09" w:rsidRDefault="00247237" w:rsidP="006866B7">
      <w:pPr>
        <w:numPr>
          <w:ilvl w:val="1"/>
          <w:numId w:val="3"/>
        </w:numPr>
        <w:autoSpaceDE w:val="0"/>
        <w:autoSpaceDN w:val="0"/>
        <w:adjustRightInd w:val="0"/>
        <w:spacing w:before="120" w:after="0" w:line="240" w:lineRule="auto"/>
        <w:jc w:val="both"/>
        <w:rPr>
          <w:rFonts w:ascii="Arial" w:eastAsia="Times New Roman" w:hAnsi="Arial" w:cs="Arial"/>
          <w:b/>
        </w:rPr>
      </w:pPr>
      <w:r w:rsidRPr="00143F09">
        <w:rPr>
          <w:rFonts w:ascii="Arial" w:eastAsia="Times New Roman" w:hAnsi="Arial" w:cs="Arial"/>
          <w:b/>
        </w:rPr>
        <w:t>Manifestaciones de la explotación (por ejemplo, trabajo forzoso/infantil, servidumbre por deudas, servidumbre doméstica, explotación sexual comercial en línea/fuera de línea de adultos, matrimonio forzoso/infantil y explotación criminal).</w:t>
      </w:r>
    </w:p>
    <w:p w14:paraId="5D04D4E0" w14:textId="77777777" w:rsidR="00C4127C" w:rsidRDefault="00C4127C" w:rsidP="00C4127C">
      <w:pPr>
        <w:autoSpaceDE w:val="0"/>
        <w:autoSpaceDN w:val="0"/>
        <w:adjustRightInd w:val="0"/>
        <w:spacing w:before="120" w:after="0" w:line="240" w:lineRule="auto"/>
        <w:ind w:firstLine="284"/>
        <w:jc w:val="both"/>
        <w:rPr>
          <w:rFonts w:ascii="Arial" w:eastAsia="Times New Roman" w:hAnsi="Arial" w:cs="Arial"/>
        </w:rPr>
      </w:pPr>
      <w:r w:rsidRPr="00AA018F">
        <w:rPr>
          <w:rFonts w:ascii="Arial" w:eastAsia="Times New Roman" w:hAnsi="Arial" w:cs="Arial"/>
        </w:rPr>
        <w:t>Con referencia a las manifestaciones de la explotación, aunque en su vertiente sexual está en muchos casos establecida por deudas contraídas con la organización, la servidumbre doméstica y la explotación laboral en el sector primario son otras formas de explotación cada vez más visibles.</w:t>
      </w:r>
    </w:p>
    <w:p w14:paraId="1D678878" w14:textId="77777777" w:rsidR="00247237" w:rsidRDefault="00C4127C" w:rsidP="006866B7">
      <w:pPr>
        <w:autoSpaceDE w:val="0"/>
        <w:autoSpaceDN w:val="0"/>
        <w:adjustRightInd w:val="0"/>
        <w:spacing w:before="120" w:after="0" w:line="240" w:lineRule="auto"/>
        <w:ind w:firstLine="284"/>
        <w:jc w:val="both"/>
        <w:rPr>
          <w:rFonts w:ascii="Arial" w:eastAsia="Times New Roman" w:hAnsi="Arial" w:cs="Arial"/>
        </w:rPr>
      </w:pPr>
      <w:r>
        <w:rPr>
          <w:rFonts w:ascii="Arial" w:eastAsia="Times New Roman" w:hAnsi="Arial" w:cs="Arial"/>
        </w:rPr>
        <w:t xml:space="preserve">En general, </w:t>
      </w:r>
      <w:r w:rsidRPr="00247237">
        <w:rPr>
          <w:rFonts w:ascii="Arial" w:eastAsia="Times New Roman" w:hAnsi="Arial" w:cs="Arial"/>
        </w:rPr>
        <w:t xml:space="preserve">la trata de mujeres y niñas </w:t>
      </w:r>
      <w:r w:rsidRPr="009624DA">
        <w:rPr>
          <w:rFonts w:ascii="Arial" w:eastAsia="Times New Roman" w:hAnsi="Arial" w:cs="Arial"/>
          <w:b/>
        </w:rPr>
        <w:t>con fines de ex</w:t>
      </w:r>
      <w:r w:rsidR="00247237" w:rsidRPr="009624DA">
        <w:rPr>
          <w:rFonts w:ascii="Arial" w:eastAsia="Times New Roman" w:hAnsi="Arial" w:cs="Arial"/>
          <w:b/>
        </w:rPr>
        <w:t>plotación sexual</w:t>
      </w:r>
      <w:r w:rsidR="00247237" w:rsidRPr="00247237">
        <w:rPr>
          <w:rFonts w:ascii="Arial" w:eastAsia="Times New Roman" w:hAnsi="Arial" w:cs="Arial"/>
        </w:rPr>
        <w:t xml:space="preserve"> y los matrimonios forzados </w:t>
      </w:r>
      <w:r>
        <w:rPr>
          <w:rFonts w:ascii="Arial" w:eastAsia="Times New Roman" w:hAnsi="Arial" w:cs="Arial"/>
        </w:rPr>
        <w:t xml:space="preserve">son </w:t>
      </w:r>
      <w:r w:rsidR="00247237" w:rsidRPr="00247237">
        <w:rPr>
          <w:rFonts w:ascii="Arial" w:eastAsia="Times New Roman" w:hAnsi="Arial" w:cs="Arial"/>
        </w:rPr>
        <w:t xml:space="preserve">dos de las posibles manifestaciones de la explotación. </w:t>
      </w:r>
      <w:r w:rsidR="000671F0">
        <w:rPr>
          <w:rFonts w:ascii="Arial" w:eastAsia="Times New Roman" w:hAnsi="Arial" w:cs="Arial"/>
        </w:rPr>
        <w:t>A</w:t>
      </w:r>
      <w:r w:rsidR="00247237" w:rsidRPr="00247237">
        <w:rPr>
          <w:rFonts w:ascii="Arial" w:eastAsia="Times New Roman" w:hAnsi="Arial" w:cs="Arial"/>
        </w:rPr>
        <w:t>lgunas entidades</w:t>
      </w:r>
      <w:r w:rsidR="001C753E">
        <w:rPr>
          <w:rFonts w:ascii="Arial" w:eastAsia="Times New Roman" w:hAnsi="Arial" w:cs="Arial"/>
        </w:rPr>
        <w:t xml:space="preserve"> </w:t>
      </w:r>
      <w:r w:rsidR="000731B3">
        <w:rPr>
          <w:rFonts w:ascii="Arial" w:eastAsia="Times New Roman" w:hAnsi="Arial" w:cs="Arial"/>
        </w:rPr>
        <w:t>c</w:t>
      </w:r>
      <w:r w:rsidR="00247237" w:rsidRPr="00247237">
        <w:rPr>
          <w:rFonts w:ascii="Arial" w:eastAsia="Times New Roman" w:hAnsi="Arial" w:cs="Arial"/>
        </w:rPr>
        <w:t>olabora</w:t>
      </w:r>
      <w:r w:rsidR="000731B3">
        <w:rPr>
          <w:rFonts w:ascii="Arial" w:eastAsia="Times New Roman" w:hAnsi="Arial" w:cs="Arial"/>
        </w:rPr>
        <w:t>doras</w:t>
      </w:r>
      <w:r w:rsidR="001C753E">
        <w:rPr>
          <w:rFonts w:ascii="Arial" w:eastAsia="Times New Roman" w:hAnsi="Arial" w:cs="Arial"/>
        </w:rPr>
        <w:t xml:space="preserve"> con</w:t>
      </w:r>
      <w:r w:rsidR="00247237" w:rsidRPr="00247237">
        <w:rPr>
          <w:rFonts w:ascii="Arial" w:eastAsia="Times New Roman" w:hAnsi="Arial" w:cs="Arial"/>
        </w:rPr>
        <w:t xml:space="preserve"> la DGVG </w:t>
      </w:r>
      <w:r w:rsidR="001C753E">
        <w:rPr>
          <w:rFonts w:ascii="Arial" w:eastAsia="Times New Roman" w:hAnsi="Arial" w:cs="Arial"/>
        </w:rPr>
        <w:t>aportan</w:t>
      </w:r>
      <w:r w:rsidR="00247237" w:rsidRPr="00247237">
        <w:rPr>
          <w:rFonts w:ascii="Arial" w:eastAsia="Times New Roman" w:hAnsi="Arial" w:cs="Arial"/>
        </w:rPr>
        <w:t xml:space="preserve"> testimonios de víctimas captadas por redes sociales que han sufrido explotación sexual con fines comerciales, pero también no comerciales, tanto en línea como fuera de ella. </w:t>
      </w:r>
    </w:p>
    <w:p w14:paraId="27EB1712" w14:textId="77777777" w:rsidR="00247237" w:rsidRPr="00124DFB" w:rsidRDefault="00247237" w:rsidP="00124DFB">
      <w:pPr>
        <w:pStyle w:val="ListParagraph"/>
        <w:numPr>
          <w:ilvl w:val="0"/>
          <w:numId w:val="9"/>
        </w:numPr>
        <w:autoSpaceDE w:val="0"/>
        <w:autoSpaceDN w:val="0"/>
        <w:adjustRightInd w:val="0"/>
        <w:spacing w:before="360" w:after="120" w:line="240" w:lineRule="auto"/>
        <w:jc w:val="both"/>
        <w:rPr>
          <w:rFonts w:ascii="Arial" w:eastAsia="Times New Roman" w:hAnsi="Arial" w:cs="Arial"/>
          <w:b/>
        </w:rPr>
      </w:pPr>
      <w:r w:rsidRPr="00124DFB">
        <w:rPr>
          <w:rFonts w:ascii="Arial" w:eastAsia="Times New Roman" w:hAnsi="Arial" w:cs="Arial"/>
          <w:b/>
        </w:rPr>
        <w:t>¿Existen ejemplos de medidas positivas (legislativas, administrativas, institucionales y otras) adoptadas por su Gobierno para impedir que la tecnología moderna se utilice para facilitar las formas contemporáneas de esclavitud? En caso afirmativo, sírvase proporcionar detalles.</w:t>
      </w:r>
    </w:p>
    <w:p w14:paraId="00E0DF37" w14:textId="77777777" w:rsidR="00247237" w:rsidRPr="00247237" w:rsidRDefault="00247237" w:rsidP="000671F0">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Frente al auge de las nuevas tecnologías y el ámbito digital como herramientas de captación y oferta de servic</w:t>
      </w:r>
      <w:r w:rsidR="000671F0">
        <w:rPr>
          <w:rFonts w:ascii="Arial" w:eastAsia="Times New Roman" w:hAnsi="Arial" w:cs="Arial"/>
        </w:rPr>
        <w:t>ios vinculados a la trata y</w:t>
      </w:r>
      <w:r w:rsidRPr="00247237">
        <w:rPr>
          <w:rFonts w:ascii="Arial" w:eastAsia="Times New Roman" w:hAnsi="Arial" w:cs="Arial"/>
        </w:rPr>
        <w:t xml:space="preserve"> explotación de seres humanos, en España se han adopt</w:t>
      </w:r>
      <w:r w:rsidR="000671F0">
        <w:rPr>
          <w:rFonts w:ascii="Arial" w:eastAsia="Times New Roman" w:hAnsi="Arial" w:cs="Arial"/>
        </w:rPr>
        <w:t>ado</w:t>
      </w:r>
      <w:r w:rsidRPr="00247237">
        <w:rPr>
          <w:rFonts w:ascii="Arial" w:eastAsia="Times New Roman" w:hAnsi="Arial" w:cs="Arial"/>
        </w:rPr>
        <w:t xml:space="preserve"> distintas medidas para impedir que la tecnología moderna se utilice para facilitar las formas contemporáneas de esclavitud, así como para garantizar la atención y protección de las víctimas.</w:t>
      </w:r>
    </w:p>
    <w:p w14:paraId="4DDFF402" w14:textId="77777777" w:rsidR="00247237" w:rsidRPr="00A54ED5" w:rsidRDefault="00247237" w:rsidP="00F85BE6">
      <w:pPr>
        <w:autoSpaceDE w:val="0"/>
        <w:autoSpaceDN w:val="0"/>
        <w:adjustRightInd w:val="0"/>
        <w:spacing w:before="120" w:after="120" w:line="240" w:lineRule="auto"/>
        <w:jc w:val="both"/>
        <w:rPr>
          <w:rFonts w:ascii="Arial" w:eastAsia="Times New Roman" w:hAnsi="Arial" w:cs="Arial"/>
        </w:rPr>
      </w:pPr>
      <w:r w:rsidRPr="00A54ED5">
        <w:rPr>
          <w:rFonts w:ascii="Arial" w:eastAsia="Times New Roman" w:hAnsi="Arial" w:cs="Arial"/>
          <w:b/>
        </w:rPr>
        <w:t>Ley Orgánica 10/1995, de 23 de noviembre, del Código Penal</w:t>
      </w:r>
      <w:r w:rsidRPr="00A54ED5">
        <w:rPr>
          <w:rFonts w:ascii="Arial" w:eastAsia="Times New Roman" w:hAnsi="Arial" w:cs="Arial"/>
          <w:b/>
          <w:vertAlign w:val="superscript"/>
        </w:rPr>
        <w:footnoteReference w:id="11"/>
      </w:r>
      <w:r w:rsidRPr="00A54ED5">
        <w:rPr>
          <w:rFonts w:ascii="Arial" w:eastAsia="Times New Roman" w:hAnsi="Arial" w:cs="Arial"/>
        </w:rPr>
        <w:t>:</w:t>
      </w:r>
    </w:p>
    <w:p w14:paraId="23A0BEF4" w14:textId="77777777" w:rsidR="00C4127C" w:rsidRDefault="00247237" w:rsidP="001C753E">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 xml:space="preserve">Los artículos 177bis, 187 y 188 del Código Penal tipifican y penalizan la trata de seres humanos y la explotación sexual. </w:t>
      </w:r>
    </w:p>
    <w:p w14:paraId="68CA6DDB" w14:textId="77777777" w:rsidR="00C4127C" w:rsidRDefault="00247237" w:rsidP="001C753E">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El artículo 1</w:t>
      </w:r>
      <w:r w:rsidR="000671F0">
        <w:rPr>
          <w:rFonts w:ascii="Arial" w:eastAsia="Times New Roman" w:hAnsi="Arial" w:cs="Arial"/>
        </w:rPr>
        <w:t>89 hace alusión expresa</w:t>
      </w:r>
      <w:r w:rsidRPr="00247237">
        <w:rPr>
          <w:rFonts w:ascii="Arial" w:eastAsia="Times New Roman" w:hAnsi="Arial" w:cs="Arial"/>
        </w:rPr>
        <w:t xml:space="preserve"> a la captación de </w:t>
      </w:r>
      <w:r w:rsidRPr="001729F4">
        <w:rPr>
          <w:rFonts w:ascii="Arial" w:eastAsia="Times New Roman" w:hAnsi="Arial" w:cs="Arial"/>
          <w:b/>
        </w:rPr>
        <w:t>menores o personas con discapacidad</w:t>
      </w:r>
      <w:r w:rsidRPr="00247237">
        <w:rPr>
          <w:rFonts w:ascii="Arial" w:eastAsia="Times New Roman" w:hAnsi="Arial" w:cs="Arial"/>
        </w:rPr>
        <w:t xml:space="preserve"> para la </w:t>
      </w:r>
      <w:r w:rsidRPr="001729F4">
        <w:rPr>
          <w:rFonts w:ascii="Arial" w:eastAsia="Times New Roman" w:hAnsi="Arial" w:cs="Arial"/>
        </w:rPr>
        <w:t>elaboración de cualquier clase de material pornográfico</w:t>
      </w:r>
      <w:r w:rsidRPr="00247237">
        <w:rPr>
          <w:rFonts w:ascii="Arial" w:eastAsia="Times New Roman" w:hAnsi="Arial" w:cs="Arial"/>
        </w:rPr>
        <w:t xml:space="preserve">, cualquiera que sea su soporte. </w:t>
      </w:r>
    </w:p>
    <w:p w14:paraId="38E554E2" w14:textId="77777777" w:rsidR="00247237" w:rsidRPr="00247237" w:rsidRDefault="00247237" w:rsidP="001C753E">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E</w:t>
      </w:r>
      <w:r w:rsidR="000671F0">
        <w:rPr>
          <w:rFonts w:ascii="Arial" w:eastAsia="Times New Roman" w:hAnsi="Arial" w:cs="Arial"/>
        </w:rPr>
        <w:t>l artículo 189bis</w:t>
      </w:r>
      <w:r w:rsidRPr="00247237">
        <w:rPr>
          <w:rFonts w:ascii="Arial" w:eastAsia="Times New Roman" w:hAnsi="Arial" w:cs="Arial"/>
        </w:rPr>
        <w:t xml:space="preserve"> establece</w:t>
      </w:r>
      <w:r w:rsidR="001C753E">
        <w:rPr>
          <w:rFonts w:ascii="Arial" w:eastAsia="Times New Roman" w:hAnsi="Arial" w:cs="Arial"/>
        </w:rPr>
        <w:t xml:space="preserve"> que </w:t>
      </w:r>
      <w:r w:rsidRPr="00247237">
        <w:rPr>
          <w:rFonts w:ascii="Arial" w:eastAsia="Times New Roman" w:hAnsi="Arial" w:cs="Arial"/>
        </w:rPr>
        <w:t>“</w:t>
      </w:r>
      <w:r w:rsidR="001C753E">
        <w:rPr>
          <w:rFonts w:ascii="Arial" w:eastAsia="Times New Roman" w:hAnsi="Arial" w:cs="Arial"/>
        </w:rPr>
        <w:t>l</w:t>
      </w:r>
      <w:r w:rsidRPr="00247237">
        <w:rPr>
          <w:rFonts w:ascii="Arial" w:eastAsia="Times New Roman" w:hAnsi="Arial" w:cs="Arial"/>
        </w:rPr>
        <w:t xml:space="preserve">a </w:t>
      </w:r>
      <w:r w:rsidRPr="00247237">
        <w:rPr>
          <w:rFonts w:ascii="Arial" w:eastAsia="Times New Roman" w:hAnsi="Arial" w:cs="Arial"/>
          <w:b/>
        </w:rPr>
        <w:t>distribución o difusión pública a través de Internet, del teléfono o de cualquier otra tecnología de la información o de la comunicación</w:t>
      </w:r>
      <w:r w:rsidRPr="00247237">
        <w:rPr>
          <w:rFonts w:ascii="Arial" w:eastAsia="Times New Roman" w:hAnsi="Arial" w:cs="Arial"/>
        </w:rPr>
        <w:t xml:space="preserve"> de contenidos específicamente destinados a promover, fomentar o incitar a la comisión de los delitos </w:t>
      </w:r>
      <w:r w:rsidR="0070414B">
        <w:rPr>
          <w:rFonts w:ascii="Arial" w:eastAsia="Times New Roman" w:hAnsi="Arial" w:cs="Arial"/>
        </w:rPr>
        <w:t xml:space="preserve">(…) </w:t>
      </w:r>
      <w:r w:rsidRPr="00247237">
        <w:rPr>
          <w:rFonts w:ascii="Arial" w:eastAsia="Times New Roman" w:hAnsi="Arial" w:cs="Arial"/>
        </w:rPr>
        <w:t>será castigada con la pena de multa de seis a doce meses o pena de prisión de uno a tres años.</w:t>
      </w:r>
      <w:r w:rsidR="001C753E">
        <w:rPr>
          <w:rFonts w:ascii="Arial" w:eastAsia="Times New Roman" w:hAnsi="Arial" w:cs="Arial"/>
        </w:rPr>
        <w:t xml:space="preserve"> </w:t>
      </w:r>
      <w:r w:rsidRPr="00247237">
        <w:rPr>
          <w:rFonts w:ascii="Arial" w:eastAsia="Times New Roman" w:hAnsi="Arial" w:cs="Arial"/>
        </w:rPr>
        <w:t xml:space="preserve">Las autoridades judiciales ordenarán la adopción de las medidas necesarias para la </w:t>
      </w:r>
      <w:r w:rsidRPr="00247237">
        <w:rPr>
          <w:rFonts w:ascii="Arial" w:eastAsia="Times New Roman" w:hAnsi="Arial" w:cs="Arial"/>
          <w:b/>
        </w:rPr>
        <w:t>retirada de los contenidos</w:t>
      </w:r>
      <w:r w:rsidRPr="00247237">
        <w:rPr>
          <w:rFonts w:ascii="Arial" w:eastAsia="Times New Roman" w:hAnsi="Arial" w:cs="Arial"/>
        </w:rPr>
        <w:t xml:space="preserve"> a los que se refiere el párrafo anterior, para la interrupción de los servicios que ofrezcan predominantemente dichos contenidos o para el bloqueo de unos y otros cuando radiquen en el extranjero”.</w:t>
      </w:r>
    </w:p>
    <w:p w14:paraId="50F63246" w14:textId="77777777" w:rsidR="00247237" w:rsidRDefault="00247237" w:rsidP="00124DFB">
      <w:pPr>
        <w:autoSpaceDE w:val="0"/>
        <w:autoSpaceDN w:val="0"/>
        <w:adjustRightInd w:val="0"/>
        <w:spacing w:before="120" w:after="240" w:line="240" w:lineRule="auto"/>
        <w:ind w:firstLine="284"/>
        <w:jc w:val="both"/>
        <w:rPr>
          <w:rFonts w:ascii="Arial" w:eastAsia="Times New Roman" w:hAnsi="Arial" w:cs="Arial"/>
        </w:rPr>
      </w:pPr>
      <w:r w:rsidRPr="00247237">
        <w:rPr>
          <w:rFonts w:ascii="Arial" w:eastAsia="Times New Roman" w:hAnsi="Arial" w:cs="Arial"/>
        </w:rPr>
        <w:lastRenderedPageBreak/>
        <w:t xml:space="preserve">El artículo 183, </w:t>
      </w:r>
      <w:r w:rsidR="00F00440">
        <w:rPr>
          <w:rFonts w:ascii="Arial" w:eastAsia="Times New Roman" w:hAnsi="Arial" w:cs="Arial"/>
        </w:rPr>
        <w:t>sobre</w:t>
      </w:r>
      <w:r w:rsidRPr="00247237">
        <w:rPr>
          <w:rFonts w:ascii="Arial" w:eastAsia="Times New Roman" w:hAnsi="Arial" w:cs="Arial"/>
        </w:rPr>
        <w:t xml:space="preserve"> agresiones sexuales a menores de dieciséis años, señala las sanciones que se impondrán a quien les co</w:t>
      </w:r>
      <w:r w:rsidR="001C753E">
        <w:rPr>
          <w:rFonts w:ascii="Arial" w:eastAsia="Times New Roman" w:hAnsi="Arial" w:cs="Arial"/>
        </w:rPr>
        <w:t>ntacte a través de Internet,</w:t>
      </w:r>
      <w:r w:rsidRPr="00247237">
        <w:rPr>
          <w:rFonts w:ascii="Arial" w:eastAsia="Times New Roman" w:hAnsi="Arial" w:cs="Arial"/>
        </w:rPr>
        <w:t xml:space="preserve"> teléfono o de cualqui</w:t>
      </w:r>
      <w:r w:rsidR="00F00440">
        <w:rPr>
          <w:rFonts w:ascii="Arial" w:eastAsia="Times New Roman" w:hAnsi="Arial" w:cs="Arial"/>
        </w:rPr>
        <w:t>er TIC</w:t>
      </w:r>
      <w:r w:rsidRPr="00247237">
        <w:rPr>
          <w:rFonts w:ascii="Arial" w:eastAsia="Times New Roman" w:hAnsi="Arial" w:cs="Arial"/>
        </w:rPr>
        <w:t xml:space="preserve"> para que faciliten </w:t>
      </w:r>
      <w:r w:rsidR="000671F0">
        <w:rPr>
          <w:rFonts w:ascii="Arial" w:eastAsia="Times New Roman" w:hAnsi="Arial" w:cs="Arial"/>
        </w:rPr>
        <w:t xml:space="preserve">material pornográfico, o con </w:t>
      </w:r>
      <w:r w:rsidRPr="00247237">
        <w:rPr>
          <w:rFonts w:ascii="Arial" w:eastAsia="Times New Roman" w:hAnsi="Arial" w:cs="Arial"/>
        </w:rPr>
        <w:t>intención de come</w:t>
      </w:r>
      <w:r w:rsidR="0070414B">
        <w:rPr>
          <w:rFonts w:ascii="Arial" w:eastAsia="Times New Roman" w:hAnsi="Arial" w:cs="Arial"/>
        </w:rPr>
        <w:t>ter otros delitos</w:t>
      </w:r>
      <w:r w:rsidRPr="00247237">
        <w:rPr>
          <w:rFonts w:ascii="Arial" w:eastAsia="Times New Roman" w:hAnsi="Arial" w:cs="Arial"/>
        </w:rPr>
        <w:t xml:space="preserve"> (actos de carácter sexual y captación para elaborar materi</w:t>
      </w:r>
      <w:r w:rsidR="0070414B">
        <w:rPr>
          <w:rFonts w:ascii="Arial" w:eastAsia="Times New Roman" w:hAnsi="Arial" w:cs="Arial"/>
        </w:rPr>
        <w:t>al pornográfico</w:t>
      </w:r>
      <w:r w:rsidRPr="00247237">
        <w:rPr>
          <w:rFonts w:ascii="Arial" w:eastAsia="Times New Roman" w:hAnsi="Arial" w:cs="Arial"/>
        </w:rPr>
        <w:t>).</w:t>
      </w:r>
    </w:p>
    <w:p w14:paraId="0FF38EE9" w14:textId="77777777" w:rsidR="00F85BE6" w:rsidRPr="00F85BE6" w:rsidRDefault="00F00440" w:rsidP="00F85BE6">
      <w:pPr>
        <w:autoSpaceDE w:val="0"/>
        <w:autoSpaceDN w:val="0"/>
        <w:adjustRightInd w:val="0"/>
        <w:spacing w:before="120" w:after="240" w:line="240" w:lineRule="auto"/>
        <w:ind w:firstLine="284"/>
        <w:jc w:val="both"/>
        <w:rPr>
          <w:rFonts w:ascii="Arial" w:eastAsia="Times New Roman" w:hAnsi="Arial" w:cs="Arial"/>
        </w:rPr>
      </w:pPr>
      <w:r>
        <w:rPr>
          <w:rFonts w:ascii="Arial" w:eastAsia="Times New Roman" w:hAnsi="Arial" w:cs="Arial"/>
        </w:rPr>
        <w:t>D</w:t>
      </w:r>
      <w:r w:rsidR="00B656CF">
        <w:rPr>
          <w:rFonts w:ascii="Arial" w:eastAsia="Times New Roman" w:hAnsi="Arial" w:cs="Arial"/>
        </w:rPr>
        <w:t>esde</w:t>
      </w:r>
      <w:r w:rsidR="00F85BE6" w:rsidRPr="00F85BE6">
        <w:rPr>
          <w:rFonts w:ascii="Arial" w:eastAsia="Times New Roman" w:hAnsi="Arial" w:cs="Arial"/>
        </w:rPr>
        <w:t xml:space="preserve"> </w:t>
      </w:r>
      <w:r w:rsidR="00B656CF">
        <w:rPr>
          <w:rFonts w:ascii="Arial" w:eastAsia="Times New Roman" w:hAnsi="Arial" w:cs="Arial"/>
        </w:rPr>
        <w:t xml:space="preserve">el año </w:t>
      </w:r>
      <w:r w:rsidR="00F85BE6" w:rsidRPr="00F85BE6">
        <w:rPr>
          <w:rFonts w:ascii="Arial" w:eastAsia="Times New Roman" w:hAnsi="Arial" w:cs="Arial"/>
        </w:rPr>
        <w:t>2000, los poderes públicos han intentado establecer marcos normativos orientado</w:t>
      </w:r>
      <w:r>
        <w:rPr>
          <w:rFonts w:ascii="Arial" w:eastAsia="Times New Roman" w:hAnsi="Arial" w:cs="Arial"/>
        </w:rPr>
        <w:t>s al control de l</w:t>
      </w:r>
      <w:r w:rsidR="00F85BE6" w:rsidRPr="00F85BE6">
        <w:rPr>
          <w:rFonts w:ascii="Arial" w:eastAsia="Times New Roman" w:hAnsi="Arial" w:cs="Arial"/>
        </w:rPr>
        <w:t>as redes sociales y reducir los riesgos</w:t>
      </w:r>
      <w:r w:rsidR="00B656CF">
        <w:rPr>
          <w:rFonts w:ascii="Arial" w:eastAsia="Times New Roman" w:hAnsi="Arial" w:cs="Arial"/>
        </w:rPr>
        <w:t xml:space="preserve"> que crea su desarrollo. Así</w:t>
      </w:r>
      <w:r w:rsidR="00F85BE6" w:rsidRPr="00F85BE6">
        <w:rPr>
          <w:rFonts w:ascii="Arial" w:eastAsia="Times New Roman" w:hAnsi="Arial" w:cs="Arial"/>
        </w:rPr>
        <w:t xml:space="preserve">, </w:t>
      </w:r>
      <w:r w:rsidR="00C4127C">
        <w:rPr>
          <w:rFonts w:ascii="Arial" w:eastAsia="Times New Roman" w:hAnsi="Arial" w:cs="Arial"/>
          <w:b/>
        </w:rPr>
        <w:t>la Ley 34/2002</w:t>
      </w:r>
      <w:r w:rsidR="00F85BE6" w:rsidRPr="00F00440">
        <w:rPr>
          <w:rFonts w:ascii="Arial" w:eastAsia="Times New Roman" w:hAnsi="Arial" w:cs="Arial"/>
          <w:b/>
        </w:rPr>
        <w:t xml:space="preserve"> de Servicios de la Sociedad de Información y Comercio Electrónico</w:t>
      </w:r>
      <w:r w:rsidR="00F85BE6" w:rsidRPr="00F85BE6">
        <w:rPr>
          <w:rFonts w:ascii="Arial" w:eastAsia="Times New Roman" w:hAnsi="Arial" w:cs="Arial"/>
        </w:rPr>
        <w:t xml:space="preserve"> establece una serie de requisitos que</w:t>
      </w:r>
      <w:r>
        <w:rPr>
          <w:rFonts w:ascii="Arial" w:eastAsia="Times New Roman" w:hAnsi="Arial" w:cs="Arial"/>
        </w:rPr>
        <w:t xml:space="preserve"> deben</w:t>
      </w:r>
      <w:r w:rsidR="00F85BE6" w:rsidRPr="00F85BE6">
        <w:rPr>
          <w:rFonts w:ascii="Arial" w:eastAsia="Times New Roman" w:hAnsi="Arial" w:cs="Arial"/>
        </w:rPr>
        <w:t xml:space="preserve"> presentar las redes sociales</w:t>
      </w:r>
      <w:r>
        <w:rPr>
          <w:rFonts w:ascii="Arial" w:eastAsia="Times New Roman" w:hAnsi="Arial" w:cs="Arial"/>
        </w:rPr>
        <w:t>,</w:t>
      </w:r>
      <w:r w:rsidR="00F85BE6" w:rsidRPr="00F85BE6">
        <w:rPr>
          <w:rFonts w:ascii="Arial" w:eastAsia="Times New Roman" w:hAnsi="Arial" w:cs="Arial"/>
        </w:rPr>
        <w:t xml:space="preserve"> sin perjuicio de lo que dispongan los Tratados o Convenios Internacionales. </w:t>
      </w:r>
    </w:p>
    <w:p w14:paraId="0DBE2E34" w14:textId="77777777" w:rsidR="00F85BE6" w:rsidRDefault="00F85BE6" w:rsidP="00F85BE6">
      <w:pPr>
        <w:autoSpaceDE w:val="0"/>
        <w:autoSpaceDN w:val="0"/>
        <w:adjustRightInd w:val="0"/>
        <w:spacing w:before="120" w:after="240" w:line="240" w:lineRule="auto"/>
        <w:ind w:firstLine="284"/>
        <w:jc w:val="both"/>
        <w:rPr>
          <w:rFonts w:ascii="Arial" w:eastAsia="Times New Roman" w:hAnsi="Arial" w:cs="Arial"/>
        </w:rPr>
      </w:pPr>
      <w:r w:rsidRPr="00F85BE6">
        <w:rPr>
          <w:rFonts w:ascii="Arial" w:eastAsia="Times New Roman" w:hAnsi="Arial" w:cs="Arial"/>
        </w:rPr>
        <w:t xml:space="preserve">Por otro lado, </w:t>
      </w:r>
      <w:r w:rsidRPr="00F00440">
        <w:rPr>
          <w:rFonts w:ascii="Arial" w:eastAsia="Times New Roman" w:hAnsi="Arial" w:cs="Arial"/>
          <w:b/>
        </w:rPr>
        <w:t xml:space="preserve">la </w:t>
      </w:r>
      <w:r w:rsidR="00C4127C">
        <w:rPr>
          <w:rFonts w:ascii="Arial" w:eastAsia="Times New Roman" w:hAnsi="Arial" w:cs="Arial"/>
          <w:b/>
        </w:rPr>
        <w:t>Ley 56/2007</w:t>
      </w:r>
      <w:r w:rsidRPr="00F00440">
        <w:rPr>
          <w:rFonts w:ascii="Arial" w:eastAsia="Times New Roman" w:hAnsi="Arial" w:cs="Arial"/>
          <w:b/>
        </w:rPr>
        <w:t xml:space="preserve"> de Medidas de Impulso de la Sociedad de la Información</w:t>
      </w:r>
      <w:r w:rsidR="00F00440">
        <w:rPr>
          <w:rFonts w:ascii="Arial" w:eastAsia="Times New Roman" w:hAnsi="Arial" w:cs="Arial"/>
          <w:b/>
        </w:rPr>
        <w:t xml:space="preserve"> </w:t>
      </w:r>
      <w:r w:rsidRPr="00F85BE6">
        <w:rPr>
          <w:rFonts w:ascii="Arial" w:eastAsia="Times New Roman" w:hAnsi="Arial" w:cs="Arial"/>
        </w:rPr>
        <w:t>pretende la eliminación de las barreras existentes y la p</w:t>
      </w:r>
      <w:r w:rsidR="0070414B">
        <w:rPr>
          <w:rFonts w:ascii="Arial" w:eastAsia="Times New Roman" w:hAnsi="Arial" w:cs="Arial"/>
        </w:rPr>
        <w:t>romoción en cuanto al uso de</w:t>
      </w:r>
      <w:r w:rsidRPr="00F85BE6">
        <w:rPr>
          <w:rFonts w:ascii="Arial" w:eastAsia="Times New Roman" w:hAnsi="Arial" w:cs="Arial"/>
        </w:rPr>
        <w:t xml:space="preserve"> nuevas tecnologías, además de garantizar los derechos de los ciudadanos en estas plataformas.</w:t>
      </w:r>
    </w:p>
    <w:p w14:paraId="53FF4526" w14:textId="77777777" w:rsidR="009A7104" w:rsidRPr="009A7104" w:rsidRDefault="0070414B" w:rsidP="009A7104">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O</w:t>
      </w:r>
      <w:r w:rsidR="009A7104" w:rsidRPr="009A7104">
        <w:rPr>
          <w:rFonts w:ascii="Arial" w:eastAsia="Times New Roman" w:hAnsi="Arial" w:cs="Arial"/>
        </w:rPr>
        <w:t xml:space="preserve">tras leyes generales, como el </w:t>
      </w:r>
      <w:r w:rsidR="009A7104" w:rsidRPr="009A7104">
        <w:rPr>
          <w:rFonts w:ascii="Arial" w:eastAsia="Times New Roman" w:hAnsi="Arial" w:cs="Arial"/>
          <w:b/>
        </w:rPr>
        <w:t>Texto Refundido de la Ley de Protección de los Consumidores y Usuarios</w:t>
      </w:r>
      <w:r w:rsidR="009A7104" w:rsidRPr="009A7104">
        <w:rPr>
          <w:rFonts w:ascii="Arial" w:eastAsia="Times New Roman" w:hAnsi="Arial" w:cs="Arial"/>
        </w:rPr>
        <w:t xml:space="preserve"> o las diferentes leyes protectoras de derechos</w:t>
      </w:r>
      <w:r w:rsidR="009A7104">
        <w:rPr>
          <w:rFonts w:ascii="Arial" w:eastAsia="Times New Roman" w:hAnsi="Arial" w:cs="Arial"/>
        </w:rPr>
        <w:t>, in</w:t>
      </w:r>
      <w:r w:rsidR="001C753E">
        <w:rPr>
          <w:rFonts w:ascii="Arial" w:eastAsia="Times New Roman" w:hAnsi="Arial" w:cs="Arial"/>
        </w:rPr>
        <w:t>cluyen</w:t>
      </w:r>
      <w:r w:rsidR="009A7104" w:rsidRPr="009A7104">
        <w:rPr>
          <w:rFonts w:ascii="Arial" w:eastAsia="Times New Roman" w:hAnsi="Arial" w:cs="Arial"/>
        </w:rPr>
        <w:t xml:space="preserve"> disposicio</w:t>
      </w:r>
      <w:r>
        <w:rPr>
          <w:rFonts w:ascii="Arial" w:eastAsia="Times New Roman" w:hAnsi="Arial" w:cs="Arial"/>
        </w:rPr>
        <w:t>nes orientadas al control de</w:t>
      </w:r>
      <w:r w:rsidR="009A7104" w:rsidRPr="009A7104">
        <w:rPr>
          <w:rFonts w:ascii="Arial" w:eastAsia="Times New Roman" w:hAnsi="Arial" w:cs="Arial"/>
        </w:rPr>
        <w:t xml:space="preserve"> riesgos que surgen en las diferentes redes. Así, la nueva configu</w:t>
      </w:r>
      <w:r>
        <w:rPr>
          <w:rFonts w:ascii="Arial" w:eastAsia="Times New Roman" w:hAnsi="Arial" w:cs="Arial"/>
        </w:rPr>
        <w:t>ración de la discapacidad introducida por</w:t>
      </w:r>
      <w:r w:rsidR="009A7104" w:rsidRPr="009A7104">
        <w:rPr>
          <w:rFonts w:ascii="Arial" w:eastAsia="Times New Roman" w:hAnsi="Arial" w:cs="Arial"/>
        </w:rPr>
        <w:t xml:space="preserve"> la </w:t>
      </w:r>
      <w:r w:rsidR="00C4127C">
        <w:rPr>
          <w:rFonts w:ascii="Arial" w:eastAsia="Times New Roman" w:hAnsi="Arial" w:cs="Arial"/>
          <w:b/>
        </w:rPr>
        <w:t xml:space="preserve">Ley 8/2021 </w:t>
      </w:r>
      <w:r w:rsidR="009A7104" w:rsidRPr="009A7104">
        <w:rPr>
          <w:rFonts w:ascii="Arial" w:eastAsia="Times New Roman" w:hAnsi="Arial" w:cs="Arial"/>
          <w:b/>
        </w:rPr>
        <w:t>por la que se reforma la legislación civil y procesal para el apoyo a las personas con discapacidad</w:t>
      </w:r>
      <w:r w:rsidR="009A7104" w:rsidRPr="009A7104">
        <w:rPr>
          <w:rFonts w:ascii="Arial" w:eastAsia="Times New Roman" w:hAnsi="Arial" w:cs="Arial"/>
        </w:rPr>
        <w:t xml:space="preserve"> en el ejercicio de su capacidad jurídica prevé que la protección de estas personas se lleve a cabo mediante el establecimiento de una serie de apoyos que se ajusten a sus necesidades específicas. En el caso de su actividad en rede</w:t>
      </w:r>
      <w:r>
        <w:rPr>
          <w:rFonts w:ascii="Arial" w:eastAsia="Times New Roman" w:hAnsi="Arial" w:cs="Arial"/>
        </w:rPr>
        <w:t>s sociales,</w:t>
      </w:r>
      <w:r w:rsidR="009A7104" w:rsidRPr="009A7104">
        <w:rPr>
          <w:rFonts w:ascii="Arial" w:eastAsia="Times New Roman" w:hAnsi="Arial" w:cs="Arial"/>
        </w:rPr>
        <w:t xml:space="preserve"> los apoyos habrán de adaptarse también a las peculiaridades que presenta el entorno virtual,</w:t>
      </w:r>
      <w:r w:rsidR="00B656CF">
        <w:rPr>
          <w:rFonts w:ascii="Arial" w:eastAsia="Times New Roman" w:hAnsi="Arial" w:cs="Arial"/>
        </w:rPr>
        <w:t xml:space="preserve"> de modo que pueda brindarse a est</w:t>
      </w:r>
      <w:r w:rsidR="009A7104" w:rsidRPr="009A7104">
        <w:rPr>
          <w:rFonts w:ascii="Arial" w:eastAsia="Times New Roman" w:hAnsi="Arial" w:cs="Arial"/>
        </w:rPr>
        <w:t>as personas una protección adecuada, tanto en la utilización regular de las redes sociales, como en la emisión del consentimiento para autorizar el tratamiento de sus datos personales o determinadas intromisiones en sus derechos de la personalidad por parte de terceros.</w:t>
      </w:r>
    </w:p>
    <w:p w14:paraId="030CAEDB" w14:textId="77777777" w:rsidR="00F85BE6" w:rsidRDefault="00F85BE6" w:rsidP="00F85BE6">
      <w:pPr>
        <w:autoSpaceDE w:val="0"/>
        <w:autoSpaceDN w:val="0"/>
        <w:adjustRightInd w:val="0"/>
        <w:spacing w:before="120" w:after="120" w:line="240" w:lineRule="auto"/>
        <w:jc w:val="both"/>
        <w:rPr>
          <w:rFonts w:ascii="Arial" w:eastAsia="Times New Roman" w:hAnsi="Arial" w:cs="Arial"/>
        </w:rPr>
      </w:pPr>
      <w:r w:rsidRPr="00A54ED5">
        <w:rPr>
          <w:rFonts w:ascii="Arial" w:eastAsia="Times New Roman" w:hAnsi="Arial" w:cs="Arial"/>
          <w:b/>
        </w:rPr>
        <w:t>Plan Integral de Lucha contra la Trata de mujeres y niñas con fines de explotación sexual (2015-2018)</w:t>
      </w:r>
      <w:r w:rsidRPr="00A54ED5">
        <w:rPr>
          <w:rFonts w:ascii="Arial" w:eastAsia="Times New Roman" w:hAnsi="Arial" w:cs="Arial"/>
          <w:b/>
          <w:vertAlign w:val="superscript"/>
        </w:rPr>
        <w:footnoteReference w:id="12"/>
      </w:r>
      <w:r w:rsidRPr="00A54ED5">
        <w:rPr>
          <w:rFonts w:ascii="Arial" w:eastAsia="Times New Roman" w:hAnsi="Arial" w:cs="Arial"/>
        </w:rPr>
        <w:t>:</w:t>
      </w:r>
      <w:r w:rsidR="00224C66">
        <w:rPr>
          <w:rFonts w:ascii="Arial" w:eastAsia="Times New Roman" w:hAnsi="Arial" w:cs="Arial"/>
        </w:rPr>
        <w:t xml:space="preserve"> </w:t>
      </w:r>
      <w:r w:rsidR="00B656CF">
        <w:rPr>
          <w:rFonts w:ascii="Arial" w:eastAsia="Times New Roman" w:hAnsi="Arial" w:cs="Arial"/>
        </w:rPr>
        <w:t>P</w:t>
      </w:r>
      <w:r w:rsidRPr="00247237">
        <w:rPr>
          <w:rFonts w:ascii="Arial" w:eastAsia="Times New Roman" w:hAnsi="Arial" w:cs="Arial"/>
        </w:rPr>
        <w:t xml:space="preserve">reveía actuaciones para </w:t>
      </w:r>
      <w:r w:rsidRPr="00247237">
        <w:rPr>
          <w:rFonts w:ascii="Arial" w:eastAsia="Times New Roman" w:hAnsi="Arial" w:cs="Arial"/>
          <w:b/>
        </w:rPr>
        <w:t>limitar la utilización de Internet como plataforma publicitaria de comercio sexual</w:t>
      </w:r>
      <w:r w:rsidR="00B656CF">
        <w:rPr>
          <w:rFonts w:ascii="Arial" w:eastAsia="Times New Roman" w:hAnsi="Arial" w:cs="Arial"/>
        </w:rPr>
        <w:t>,</w:t>
      </w:r>
      <w:r w:rsidR="00F00440">
        <w:rPr>
          <w:rFonts w:ascii="Arial" w:eastAsia="Times New Roman" w:hAnsi="Arial" w:cs="Arial"/>
        </w:rPr>
        <w:t xml:space="preserve"> </w:t>
      </w:r>
      <w:r w:rsidR="00B656CF">
        <w:rPr>
          <w:rFonts w:ascii="Arial" w:eastAsia="Times New Roman" w:hAnsi="Arial" w:cs="Arial"/>
        </w:rPr>
        <w:t>c</w:t>
      </w:r>
      <w:r w:rsidRPr="00247237">
        <w:rPr>
          <w:rFonts w:ascii="Arial" w:eastAsia="Times New Roman" w:hAnsi="Arial" w:cs="Arial"/>
        </w:rPr>
        <w:t>ontempla</w:t>
      </w:r>
      <w:r w:rsidR="00B656CF">
        <w:rPr>
          <w:rFonts w:ascii="Arial" w:eastAsia="Times New Roman" w:hAnsi="Arial" w:cs="Arial"/>
        </w:rPr>
        <w:t>ndo</w:t>
      </w:r>
      <w:r w:rsidRPr="00247237">
        <w:rPr>
          <w:rFonts w:ascii="Arial" w:eastAsia="Times New Roman" w:hAnsi="Arial" w:cs="Arial"/>
        </w:rPr>
        <w:t xml:space="preserve"> la puesta en marcha de actuaciones de sensibilización e información sobre la trata de seres humanos en los países de procedencia de las víctimas median</w:t>
      </w:r>
      <w:r w:rsidR="00F00440">
        <w:rPr>
          <w:rFonts w:ascii="Arial" w:eastAsia="Times New Roman" w:hAnsi="Arial" w:cs="Arial"/>
        </w:rPr>
        <w:t>te el uso de las TIC</w:t>
      </w:r>
      <w:r w:rsidR="000E1AB0">
        <w:rPr>
          <w:rFonts w:ascii="Arial" w:eastAsia="Times New Roman" w:hAnsi="Arial" w:cs="Arial"/>
        </w:rPr>
        <w:t xml:space="preserve"> y </w:t>
      </w:r>
      <w:r w:rsidR="00B656CF">
        <w:rPr>
          <w:rFonts w:ascii="Arial" w:eastAsia="Times New Roman" w:hAnsi="Arial" w:cs="Arial"/>
        </w:rPr>
        <w:t>abordando</w:t>
      </w:r>
      <w:r w:rsidRPr="00247237">
        <w:rPr>
          <w:rFonts w:ascii="Arial" w:eastAsia="Times New Roman" w:hAnsi="Arial" w:cs="Arial"/>
        </w:rPr>
        <w:t xml:space="preserve"> la </w:t>
      </w:r>
      <w:r w:rsidRPr="00247237">
        <w:rPr>
          <w:rFonts w:ascii="Arial" w:eastAsia="Times New Roman" w:hAnsi="Arial" w:cs="Arial"/>
          <w:b/>
        </w:rPr>
        <w:t>sensibilización, a través de las redes sociales</w:t>
      </w:r>
      <w:r w:rsidRPr="00247237">
        <w:rPr>
          <w:rFonts w:ascii="Arial" w:eastAsia="Times New Roman" w:hAnsi="Arial" w:cs="Arial"/>
        </w:rPr>
        <w:t>, dirigida a la población joven sobre trata de mujeres y niñas con fines de explotación sexual y la vinculación con la prostitución.</w:t>
      </w:r>
    </w:p>
    <w:p w14:paraId="189CB831" w14:textId="77777777" w:rsidR="00F85BE6" w:rsidRDefault="00F85BE6" w:rsidP="00F85BE6">
      <w:pPr>
        <w:autoSpaceDE w:val="0"/>
        <w:autoSpaceDN w:val="0"/>
        <w:adjustRightInd w:val="0"/>
        <w:spacing w:before="120" w:after="240" w:line="240" w:lineRule="auto"/>
        <w:jc w:val="both"/>
        <w:rPr>
          <w:rFonts w:ascii="Arial" w:eastAsia="Times New Roman" w:hAnsi="Arial" w:cs="Arial"/>
        </w:rPr>
      </w:pPr>
      <w:r w:rsidRPr="00A54ED5">
        <w:rPr>
          <w:rFonts w:ascii="Arial" w:eastAsia="Times New Roman" w:hAnsi="Arial" w:cs="Arial"/>
          <w:b/>
        </w:rPr>
        <w:t>Ley Orgánica 8/2021, de 4 de junio, de protección integral a la infancia y la adolescencia frente a la violencia</w:t>
      </w:r>
      <w:r w:rsidR="000731B3">
        <w:rPr>
          <w:rFonts w:ascii="Arial" w:eastAsia="Times New Roman" w:hAnsi="Arial" w:cs="Arial"/>
          <w:b/>
        </w:rPr>
        <w:t xml:space="preserve"> (LOPIVI)</w:t>
      </w:r>
      <w:r w:rsidRPr="00A54ED5">
        <w:rPr>
          <w:rFonts w:ascii="Arial" w:eastAsia="Times New Roman" w:hAnsi="Arial" w:cs="Arial"/>
          <w:b/>
          <w:vertAlign w:val="superscript"/>
        </w:rPr>
        <w:footnoteReference w:id="13"/>
      </w:r>
      <w:r w:rsidRPr="00A54ED5">
        <w:rPr>
          <w:rFonts w:ascii="Arial" w:eastAsia="Times New Roman" w:hAnsi="Arial" w:cs="Arial"/>
          <w:b/>
        </w:rPr>
        <w:t>:</w:t>
      </w:r>
      <w:r w:rsidR="00224C66">
        <w:rPr>
          <w:rFonts w:ascii="Arial" w:eastAsia="Times New Roman" w:hAnsi="Arial" w:cs="Arial"/>
          <w:b/>
        </w:rPr>
        <w:t xml:space="preserve"> </w:t>
      </w:r>
      <w:r w:rsidRPr="00F85BE6">
        <w:rPr>
          <w:rFonts w:ascii="Arial" w:eastAsia="Times New Roman" w:hAnsi="Arial" w:cs="Arial"/>
        </w:rPr>
        <w:t xml:space="preserve">Tiene por objeto garantizar los derechos fundamentales de </w:t>
      </w:r>
      <w:r w:rsidR="00F00440">
        <w:rPr>
          <w:rFonts w:ascii="Arial" w:eastAsia="Times New Roman" w:hAnsi="Arial" w:cs="Arial"/>
        </w:rPr>
        <w:t>menores</w:t>
      </w:r>
      <w:r w:rsidRPr="00F85BE6">
        <w:rPr>
          <w:rFonts w:ascii="Arial" w:eastAsia="Times New Roman" w:hAnsi="Arial" w:cs="Arial"/>
        </w:rPr>
        <w:t xml:space="preserve"> y adolescentes a</w:t>
      </w:r>
      <w:r w:rsidR="000E1AB0">
        <w:rPr>
          <w:rFonts w:ascii="Arial" w:eastAsia="Times New Roman" w:hAnsi="Arial" w:cs="Arial"/>
        </w:rPr>
        <w:t xml:space="preserve"> la integridad física,</w:t>
      </w:r>
      <w:r w:rsidRPr="00F85BE6">
        <w:rPr>
          <w:rFonts w:ascii="Arial" w:eastAsia="Times New Roman" w:hAnsi="Arial" w:cs="Arial"/>
        </w:rPr>
        <w:t xml:space="preserve"> psicológica y moral frente a cualquier forma de violencia, entendiendo como tal la explotación, incluida </w:t>
      </w:r>
      <w:r w:rsidR="00B656CF">
        <w:rPr>
          <w:rFonts w:ascii="Arial" w:eastAsia="Times New Roman" w:hAnsi="Arial" w:cs="Arial"/>
        </w:rPr>
        <w:t>la violencia sexual,</w:t>
      </w:r>
      <w:r w:rsidRPr="00F85BE6">
        <w:rPr>
          <w:rFonts w:ascii="Arial" w:eastAsia="Times New Roman" w:hAnsi="Arial" w:cs="Arial"/>
        </w:rPr>
        <w:t xml:space="preserve"> </w:t>
      </w:r>
      <w:r w:rsidRPr="00F85BE6">
        <w:rPr>
          <w:rFonts w:ascii="Arial" w:eastAsia="Times New Roman" w:hAnsi="Arial" w:cs="Arial"/>
          <w:b/>
        </w:rPr>
        <w:t>extorsión sexual, pornografía infantil, prostitución, trata de seres humanos o matrimonio forzado, con independencia de su medio de comisión, incluido el digital</w:t>
      </w:r>
      <w:r w:rsidRPr="00F85BE6">
        <w:rPr>
          <w:rFonts w:ascii="Arial" w:eastAsia="Times New Roman" w:hAnsi="Arial" w:cs="Arial"/>
        </w:rPr>
        <w:t>.</w:t>
      </w:r>
      <w:r w:rsidR="0070414B">
        <w:rPr>
          <w:rFonts w:ascii="Arial" w:eastAsia="Times New Roman" w:hAnsi="Arial" w:cs="Arial"/>
        </w:rPr>
        <w:t xml:space="preserve"> </w:t>
      </w:r>
      <w:r w:rsidR="00B656CF">
        <w:rPr>
          <w:rFonts w:ascii="Arial" w:eastAsia="Times New Roman" w:hAnsi="Arial" w:cs="Arial"/>
        </w:rPr>
        <w:t>Prevé</w:t>
      </w:r>
      <w:r w:rsidRPr="00F85BE6">
        <w:rPr>
          <w:rFonts w:ascii="Arial" w:eastAsia="Times New Roman" w:hAnsi="Arial" w:cs="Arial"/>
        </w:rPr>
        <w:t xml:space="preserve"> campañas de educación, sensibilización y difusión para </w:t>
      </w:r>
      <w:r w:rsidR="00F00440">
        <w:rPr>
          <w:rFonts w:ascii="Arial" w:eastAsia="Times New Roman" w:hAnsi="Arial" w:cs="Arial"/>
        </w:rPr>
        <w:t>menores</w:t>
      </w:r>
      <w:r w:rsidRPr="00F85BE6">
        <w:rPr>
          <w:rFonts w:ascii="Arial" w:eastAsia="Times New Roman" w:hAnsi="Arial" w:cs="Arial"/>
        </w:rPr>
        <w:t xml:space="preserve"> y adolescentes, familias, educadores y profesionales sobre el </w:t>
      </w:r>
      <w:r w:rsidRPr="00F85BE6">
        <w:rPr>
          <w:rFonts w:ascii="Arial" w:eastAsia="Times New Roman" w:hAnsi="Arial" w:cs="Arial"/>
          <w:b/>
        </w:rPr>
        <w:t>uso seguro y responsable de Internet y las TIC</w:t>
      </w:r>
      <w:r w:rsidRPr="00F85BE6">
        <w:rPr>
          <w:rFonts w:ascii="Arial" w:eastAsia="Times New Roman" w:hAnsi="Arial" w:cs="Arial"/>
        </w:rPr>
        <w:t xml:space="preserve">, así como sobre los </w:t>
      </w:r>
      <w:r w:rsidRPr="00F85BE6">
        <w:rPr>
          <w:rFonts w:ascii="Arial" w:eastAsia="Times New Roman" w:hAnsi="Arial" w:cs="Arial"/>
          <w:b/>
        </w:rPr>
        <w:t>riesgos</w:t>
      </w:r>
      <w:r w:rsidRPr="00F85BE6">
        <w:rPr>
          <w:rFonts w:ascii="Arial" w:eastAsia="Times New Roman" w:hAnsi="Arial" w:cs="Arial"/>
        </w:rPr>
        <w:t xml:space="preserve"> derivados de su uso inadecuado, que puede generar formas de violencia sexual.</w:t>
      </w:r>
    </w:p>
    <w:p w14:paraId="4F52DEDC" w14:textId="77777777" w:rsidR="00F85BE6" w:rsidRPr="00247237" w:rsidRDefault="00F85BE6" w:rsidP="00224C66">
      <w:pPr>
        <w:autoSpaceDE w:val="0"/>
        <w:autoSpaceDN w:val="0"/>
        <w:adjustRightInd w:val="0"/>
        <w:spacing w:before="120" w:after="120" w:line="240" w:lineRule="auto"/>
        <w:jc w:val="both"/>
        <w:rPr>
          <w:rFonts w:ascii="Arial" w:eastAsia="Times New Roman" w:hAnsi="Arial" w:cs="Arial"/>
        </w:rPr>
      </w:pPr>
      <w:r w:rsidRPr="00A54ED5">
        <w:rPr>
          <w:rFonts w:ascii="Arial" w:eastAsia="Times New Roman" w:hAnsi="Arial" w:cs="Arial"/>
          <w:b/>
        </w:rPr>
        <w:lastRenderedPageBreak/>
        <w:t>Ley Orgánica 10/2022, de 6 de septiembre, de garantía integral de la libertad sexual</w:t>
      </w:r>
      <w:r w:rsidRPr="00A54ED5">
        <w:rPr>
          <w:rFonts w:ascii="Arial" w:eastAsia="Times New Roman" w:hAnsi="Arial" w:cs="Arial"/>
          <w:b/>
          <w:vertAlign w:val="superscript"/>
        </w:rPr>
        <w:footnoteReference w:id="14"/>
      </w:r>
      <w:r w:rsidRPr="00A54ED5">
        <w:rPr>
          <w:rFonts w:ascii="Arial" w:eastAsia="Times New Roman" w:hAnsi="Arial" w:cs="Arial"/>
        </w:rPr>
        <w:t>:</w:t>
      </w:r>
      <w:r w:rsidR="00224C66">
        <w:rPr>
          <w:rFonts w:ascii="Arial" w:eastAsia="Times New Roman" w:hAnsi="Arial" w:cs="Arial"/>
        </w:rPr>
        <w:t xml:space="preserve"> </w:t>
      </w:r>
      <w:r w:rsidR="00B656CF">
        <w:rPr>
          <w:rFonts w:ascii="Arial" w:eastAsia="Times New Roman" w:hAnsi="Arial" w:cs="Arial"/>
        </w:rPr>
        <w:t>Para</w:t>
      </w:r>
      <w:r w:rsidRPr="00247237">
        <w:rPr>
          <w:rFonts w:ascii="Arial" w:eastAsia="Times New Roman" w:hAnsi="Arial" w:cs="Arial"/>
        </w:rPr>
        <w:t xml:space="preserve"> adoptar </w:t>
      </w:r>
      <w:r w:rsidR="0070414B">
        <w:rPr>
          <w:rFonts w:ascii="Arial" w:eastAsia="Times New Roman" w:hAnsi="Arial" w:cs="Arial"/>
        </w:rPr>
        <w:t xml:space="preserve">y poner en práctica políticas </w:t>
      </w:r>
      <w:r w:rsidRPr="00247237">
        <w:rPr>
          <w:rFonts w:ascii="Arial" w:eastAsia="Times New Roman" w:hAnsi="Arial" w:cs="Arial"/>
        </w:rPr>
        <w:t xml:space="preserve">que garanticen la prevención y respuesta frente a </w:t>
      </w:r>
      <w:r w:rsidRPr="000E1AB0">
        <w:rPr>
          <w:rFonts w:ascii="Arial" w:eastAsia="Times New Roman" w:hAnsi="Arial" w:cs="Arial"/>
        </w:rPr>
        <w:t xml:space="preserve">todas las formas de violencia sexual, incluida la trata con fines de explotación </w:t>
      </w:r>
      <w:r w:rsidRPr="0070414B">
        <w:rPr>
          <w:rFonts w:ascii="Arial" w:eastAsia="Times New Roman" w:hAnsi="Arial" w:cs="Arial"/>
        </w:rPr>
        <w:t>sexual</w:t>
      </w:r>
      <w:r w:rsidR="00B656CF">
        <w:rPr>
          <w:rFonts w:ascii="Arial" w:eastAsia="Times New Roman" w:hAnsi="Arial" w:cs="Arial"/>
        </w:rPr>
        <w:t>, c</w:t>
      </w:r>
      <w:r w:rsidRPr="00247237">
        <w:rPr>
          <w:rFonts w:ascii="Arial" w:eastAsia="Times New Roman" w:hAnsi="Arial" w:cs="Arial"/>
        </w:rPr>
        <w:t>ontiene diversos artículos específicamente enfocados a</w:t>
      </w:r>
      <w:r w:rsidR="00556866">
        <w:rPr>
          <w:rFonts w:ascii="Arial" w:eastAsia="Times New Roman" w:hAnsi="Arial" w:cs="Arial"/>
        </w:rPr>
        <w:t>l ámbito digital, como el ar</w:t>
      </w:r>
      <w:r>
        <w:rPr>
          <w:rFonts w:ascii="Arial" w:eastAsia="Times New Roman" w:hAnsi="Arial" w:cs="Arial"/>
        </w:rPr>
        <w:t>tículo 3.1</w:t>
      </w:r>
      <w:r w:rsidRPr="00247237">
        <w:rPr>
          <w:rFonts w:ascii="Arial" w:eastAsia="Times New Roman" w:hAnsi="Arial" w:cs="Arial"/>
        </w:rPr>
        <w:t>: “</w:t>
      </w:r>
      <w:r w:rsidRPr="00247237">
        <w:rPr>
          <w:rFonts w:ascii="Arial" w:eastAsia="Times New Roman" w:hAnsi="Arial" w:cs="Arial"/>
          <w:b/>
        </w:rPr>
        <w:t>Se prestará especial atención</w:t>
      </w:r>
      <w:r w:rsidRPr="00247237">
        <w:rPr>
          <w:rFonts w:ascii="Arial" w:eastAsia="Times New Roman" w:hAnsi="Arial" w:cs="Arial"/>
        </w:rPr>
        <w:t xml:space="preserve"> a las violencias sexuales cometidas en el ámbito digital, lo que comprende la difusión de actos de violencia sexual, la </w:t>
      </w:r>
      <w:r w:rsidRPr="00247237">
        <w:rPr>
          <w:rFonts w:ascii="Arial" w:eastAsia="Times New Roman" w:hAnsi="Arial" w:cs="Arial"/>
          <w:b/>
        </w:rPr>
        <w:t>pornografía no consentida y la infantil en todo caso, y la extorsión a través de medios tecnológicos</w:t>
      </w:r>
      <w:r w:rsidRPr="00247237">
        <w:rPr>
          <w:rFonts w:ascii="Arial" w:eastAsia="Times New Roman" w:hAnsi="Arial" w:cs="Arial"/>
        </w:rPr>
        <w:t>”</w:t>
      </w:r>
      <w:r w:rsidR="00556866">
        <w:rPr>
          <w:rFonts w:ascii="Arial" w:eastAsia="Times New Roman" w:hAnsi="Arial" w:cs="Arial"/>
        </w:rPr>
        <w:t>, el a</w:t>
      </w:r>
      <w:r w:rsidRPr="00247237">
        <w:rPr>
          <w:rFonts w:ascii="Arial" w:eastAsia="Times New Roman" w:hAnsi="Arial" w:cs="Arial"/>
        </w:rPr>
        <w:t xml:space="preserve">rtículo 9.1, sobre </w:t>
      </w:r>
      <w:r w:rsidRPr="00247237">
        <w:rPr>
          <w:rFonts w:ascii="Arial" w:eastAsia="Times New Roman" w:hAnsi="Arial" w:cs="Arial"/>
          <w:b/>
        </w:rPr>
        <w:t>campañas institucionales de prevención e información</w:t>
      </w:r>
      <w:r w:rsidRPr="00247237">
        <w:rPr>
          <w:rFonts w:ascii="Arial" w:eastAsia="Times New Roman" w:hAnsi="Arial" w:cs="Arial"/>
        </w:rPr>
        <w:t xml:space="preserve"> de las violencias sexuales, tanto en el ámbito público como en el privado, incluyendo el ámbito digital, o </w:t>
      </w:r>
      <w:r w:rsidRPr="00247237">
        <w:rPr>
          <w:rFonts w:ascii="Arial" w:eastAsia="Times New Roman" w:hAnsi="Arial" w:cs="Arial"/>
          <w:b/>
        </w:rPr>
        <w:t>campañas de concienciación y sensibilización</w:t>
      </w:r>
      <w:r w:rsidRPr="00247237">
        <w:rPr>
          <w:rFonts w:ascii="Arial" w:eastAsia="Times New Roman" w:hAnsi="Arial" w:cs="Arial"/>
        </w:rPr>
        <w:t xml:space="preserve"> destinadas a desincenti</w:t>
      </w:r>
      <w:r w:rsidR="00B656CF">
        <w:rPr>
          <w:rFonts w:ascii="Arial" w:eastAsia="Times New Roman" w:hAnsi="Arial" w:cs="Arial"/>
        </w:rPr>
        <w:t xml:space="preserve">var la demanda de </w:t>
      </w:r>
      <w:r w:rsidRPr="00247237">
        <w:rPr>
          <w:rFonts w:ascii="Arial" w:eastAsia="Times New Roman" w:hAnsi="Arial" w:cs="Arial"/>
        </w:rPr>
        <w:t xml:space="preserve">servicios vinculados con </w:t>
      </w:r>
      <w:r w:rsidR="00556866">
        <w:rPr>
          <w:rFonts w:ascii="Arial" w:eastAsia="Times New Roman" w:hAnsi="Arial" w:cs="Arial"/>
        </w:rPr>
        <w:t>la explotación sexual y el a</w:t>
      </w:r>
      <w:r w:rsidRPr="00247237">
        <w:rPr>
          <w:rFonts w:ascii="Arial" w:eastAsia="Times New Roman" w:hAnsi="Arial" w:cs="Arial"/>
        </w:rPr>
        <w:t xml:space="preserve">rtículo 10, sobre </w:t>
      </w:r>
      <w:r w:rsidRPr="00247237">
        <w:rPr>
          <w:rFonts w:ascii="Arial" w:eastAsia="Times New Roman" w:hAnsi="Arial" w:cs="Arial"/>
          <w:b/>
        </w:rPr>
        <w:t>medidas de prevención en el ámbito digital y de la comunicación</w:t>
      </w:r>
      <w:r w:rsidRPr="00247237">
        <w:rPr>
          <w:rFonts w:ascii="Arial" w:eastAsia="Times New Roman" w:hAnsi="Arial" w:cs="Arial"/>
        </w:rPr>
        <w:t>.</w:t>
      </w:r>
    </w:p>
    <w:p w14:paraId="393C6B19" w14:textId="77777777" w:rsidR="002772BC" w:rsidRDefault="00247237" w:rsidP="00224C66">
      <w:pPr>
        <w:autoSpaceDE w:val="0"/>
        <w:autoSpaceDN w:val="0"/>
        <w:adjustRightInd w:val="0"/>
        <w:spacing w:before="120" w:after="120" w:line="240" w:lineRule="auto"/>
        <w:jc w:val="both"/>
        <w:rPr>
          <w:rFonts w:ascii="Arial" w:eastAsia="Times New Roman" w:hAnsi="Arial" w:cs="Arial"/>
        </w:rPr>
      </w:pPr>
      <w:r w:rsidRPr="00A54ED5">
        <w:rPr>
          <w:rFonts w:ascii="Arial" w:eastAsia="Times New Roman" w:hAnsi="Arial" w:cs="Arial"/>
          <w:b/>
        </w:rPr>
        <w:t>Estrategia Estatal para combatir las violencias machistas (2022-2025)</w:t>
      </w:r>
      <w:r w:rsidRPr="00A54ED5">
        <w:rPr>
          <w:rFonts w:ascii="Arial" w:eastAsia="Times New Roman" w:hAnsi="Arial" w:cs="Arial"/>
          <w:b/>
          <w:vertAlign w:val="superscript"/>
        </w:rPr>
        <w:footnoteReference w:id="15"/>
      </w:r>
      <w:r w:rsidRPr="00A54ED5">
        <w:rPr>
          <w:rFonts w:ascii="Arial" w:eastAsia="Times New Roman" w:hAnsi="Arial" w:cs="Arial"/>
          <w:b/>
        </w:rPr>
        <w:t>:</w:t>
      </w:r>
      <w:r w:rsidR="00224C66">
        <w:rPr>
          <w:rFonts w:ascii="Arial" w:eastAsia="Times New Roman" w:hAnsi="Arial" w:cs="Arial"/>
          <w:b/>
        </w:rPr>
        <w:t xml:space="preserve"> </w:t>
      </w:r>
      <w:r w:rsidRPr="00247237">
        <w:rPr>
          <w:rFonts w:ascii="Arial" w:eastAsia="Times New Roman" w:hAnsi="Arial" w:cs="Arial"/>
        </w:rPr>
        <w:t xml:space="preserve">Aprobada en noviembre de 2022, aborda, además de todas las formas de violencia machista establecidas en el Convenio de Estambul, la </w:t>
      </w:r>
      <w:r w:rsidRPr="000E1AB0">
        <w:rPr>
          <w:rFonts w:ascii="Arial" w:eastAsia="Times New Roman" w:hAnsi="Arial" w:cs="Arial"/>
        </w:rPr>
        <w:t>trata con fines de explotación sexual en los términos del Convenio de Varsovia.</w:t>
      </w:r>
      <w:r w:rsidR="00556866">
        <w:rPr>
          <w:rFonts w:ascii="Arial" w:eastAsia="Times New Roman" w:hAnsi="Arial" w:cs="Arial"/>
        </w:rPr>
        <w:t xml:space="preserve"> </w:t>
      </w:r>
      <w:r w:rsidRPr="00247237">
        <w:rPr>
          <w:rFonts w:ascii="Arial" w:eastAsia="Times New Roman" w:hAnsi="Arial" w:cs="Arial"/>
        </w:rPr>
        <w:t xml:space="preserve">Dedica un espacio especial a la </w:t>
      </w:r>
      <w:r w:rsidRPr="00556866">
        <w:rPr>
          <w:rFonts w:ascii="Arial" w:eastAsia="Times New Roman" w:hAnsi="Arial" w:cs="Arial"/>
          <w:b/>
        </w:rPr>
        <w:t>violencia digi</w:t>
      </w:r>
      <w:r w:rsidR="000E1AB0" w:rsidRPr="00556866">
        <w:rPr>
          <w:rFonts w:ascii="Arial" w:eastAsia="Times New Roman" w:hAnsi="Arial" w:cs="Arial"/>
          <w:b/>
        </w:rPr>
        <w:t>tal</w:t>
      </w:r>
      <w:r w:rsidR="00B656CF">
        <w:rPr>
          <w:rFonts w:ascii="Arial" w:eastAsia="Times New Roman" w:hAnsi="Arial" w:cs="Arial"/>
        </w:rPr>
        <w:t>, afront</w:t>
      </w:r>
      <w:r w:rsidRPr="00247237">
        <w:rPr>
          <w:rFonts w:ascii="Arial" w:eastAsia="Times New Roman" w:hAnsi="Arial" w:cs="Arial"/>
        </w:rPr>
        <w:t>a</w:t>
      </w:r>
      <w:r w:rsidR="000E1AB0">
        <w:rPr>
          <w:rFonts w:ascii="Arial" w:eastAsia="Times New Roman" w:hAnsi="Arial" w:cs="Arial"/>
        </w:rPr>
        <w:t>ndo</w:t>
      </w:r>
      <w:r w:rsidR="00556866">
        <w:rPr>
          <w:rFonts w:ascii="Arial" w:eastAsia="Times New Roman" w:hAnsi="Arial" w:cs="Arial"/>
        </w:rPr>
        <w:t xml:space="preserve"> la </w:t>
      </w:r>
      <w:r w:rsidRPr="00247237">
        <w:rPr>
          <w:rFonts w:ascii="Arial" w:eastAsia="Times New Roman" w:hAnsi="Arial" w:cs="Arial"/>
        </w:rPr>
        <w:t>preocup</w:t>
      </w:r>
      <w:r w:rsidR="00B656CF">
        <w:rPr>
          <w:rFonts w:ascii="Arial" w:eastAsia="Times New Roman" w:hAnsi="Arial" w:cs="Arial"/>
        </w:rPr>
        <w:t>ación por el acceso</w:t>
      </w:r>
      <w:r w:rsidRPr="00247237">
        <w:rPr>
          <w:rFonts w:ascii="Arial" w:eastAsia="Times New Roman" w:hAnsi="Arial" w:cs="Arial"/>
        </w:rPr>
        <w:t xml:space="preserve"> te</w:t>
      </w:r>
      <w:r w:rsidR="00556866">
        <w:rPr>
          <w:rFonts w:ascii="Arial" w:eastAsia="Times New Roman" w:hAnsi="Arial" w:cs="Arial"/>
        </w:rPr>
        <w:t>mprano a espacios pornográficos</w:t>
      </w:r>
      <w:r w:rsidRPr="00247237">
        <w:rPr>
          <w:rFonts w:ascii="Arial" w:eastAsia="Times New Roman" w:hAnsi="Arial" w:cs="Arial"/>
        </w:rPr>
        <w:t xml:space="preserve"> y la necesidad de lograr un compromiso con las empresas del sect</w:t>
      </w:r>
      <w:r w:rsidR="0070414B">
        <w:rPr>
          <w:rFonts w:ascii="Arial" w:eastAsia="Times New Roman" w:hAnsi="Arial" w:cs="Arial"/>
        </w:rPr>
        <w:t xml:space="preserve">or tecnológico y otros agentes </w:t>
      </w:r>
      <w:r w:rsidRPr="00247237">
        <w:rPr>
          <w:rFonts w:ascii="Arial" w:eastAsia="Times New Roman" w:hAnsi="Arial" w:cs="Arial"/>
        </w:rPr>
        <w:t>para una intervención transversal.</w:t>
      </w:r>
    </w:p>
    <w:p w14:paraId="5DE57B5E" w14:textId="77777777" w:rsidR="00247237" w:rsidRPr="00224C66" w:rsidRDefault="00247237" w:rsidP="00224C66">
      <w:pPr>
        <w:autoSpaceDE w:val="0"/>
        <w:autoSpaceDN w:val="0"/>
        <w:adjustRightInd w:val="0"/>
        <w:spacing w:before="120" w:after="120" w:line="240" w:lineRule="auto"/>
        <w:jc w:val="both"/>
        <w:rPr>
          <w:rFonts w:ascii="Arial" w:eastAsia="Times New Roman" w:hAnsi="Arial" w:cs="Arial"/>
        </w:rPr>
      </w:pPr>
      <w:r w:rsidRPr="00A54ED5">
        <w:rPr>
          <w:rFonts w:ascii="Arial" w:eastAsia="Times New Roman" w:hAnsi="Arial" w:cs="Arial"/>
          <w:b/>
        </w:rPr>
        <w:t>Plan Estratégico Nacional contra la Trata y la Explotación de Seres Humanos 2021-2023 (PENTRA)</w:t>
      </w:r>
      <w:r w:rsidRPr="00A54ED5">
        <w:rPr>
          <w:vertAlign w:val="superscript"/>
        </w:rPr>
        <w:footnoteReference w:id="16"/>
      </w:r>
      <w:r w:rsidRPr="00A54ED5">
        <w:rPr>
          <w:rFonts w:ascii="Arial" w:eastAsia="Times New Roman" w:hAnsi="Arial" w:cs="Arial"/>
        </w:rPr>
        <w:t>:</w:t>
      </w:r>
      <w:r w:rsidR="00224C66">
        <w:rPr>
          <w:rFonts w:ascii="Arial" w:eastAsia="Times New Roman" w:hAnsi="Arial" w:cs="Arial"/>
        </w:rPr>
        <w:t xml:space="preserve"> </w:t>
      </w:r>
      <w:r w:rsidR="000E1AB0" w:rsidRPr="00224C66">
        <w:rPr>
          <w:rFonts w:ascii="Arial" w:eastAsia="Times New Roman" w:hAnsi="Arial" w:cs="Arial"/>
        </w:rPr>
        <w:t>C</w:t>
      </w:r>
      <w:r w:rsidRPr="00224C66">
        <w:rPr>
          <w:rFonts w:ascii="Arial" w:eastAsia="Times New Roman" w:hAnsi="Arial" w:cs="Arial"/>
        </w:rPr>
        <w:t>oordinado desde</w:t>
      </w:r>
      <w:r w:rsidR="002772BC" w:rsidRPr="00224C66">
        <w:rPr>
          <w:rFonts w:ascii="Arial" w:eastAsia="Times New Roman" w:hAnsi="Arial" w:cs="Arial"/>
        </w:rPr>
        <w:t xml:space="preserve"> el Ministerio del Interior, </w:t>
      </w:r>
      <w:r w:rsidRPr="00224C66">
        <w:rPr>
          <w:rFonts w:ascii="Arial" w:eastAsia="Times New Roman" w:hAnsi="Arial" w:cs="Arial"/>
        </w:rPr>
        <w:t xml:space="preserve">constituye </w:t>
      </w:r>
      <w:r w:rsidR="002772BC" w:rsidRPr="00224C66">
        <w:rPr>
          <w:rFonts w:ascii="Arial" w:eastAsia="Times New Roman" w:hAnsi="Arial" w:cs="Arial"/>
        </w:rPr>
        <w:t>un i</w:t>
      </w:r>
      <w:r w:rsidRPr="00224C66">
        <w:rPr>
          <w:rFonts w:ascii="Arial" w:eastAsia="Times New Roman" w:hAnsi="Arial" w:cs="Arial"/>
        </w:rPr>
        <w:t xml:space="preserve">nstrumento importante </w:t>
      </w:r>
      <w:r w:rsidR="00556866" w:rsidRPr="00224C66">
        <w:rPr>
          <w:rFonts w:ascii="Arial" w:eastAsia="Times New Roman" w:hAnsi="Arial" w:cs="Arial"/>
        </w:rPr>
        <w:t>para</w:t>
      </w:r>
      <w:r w:rsidRPr="00224C66">
        <w:rPr>
          <w:rFonts w:ascii="Arial" w:eastAsia="Times New Roman" w:hAnsi="Arial" w:cs="Arial"/>
        </w:rPr>
        <w:t xml:space="preserve"> identificar las líneas estratégicas a nivel nacional</w:t>
      </w:r>
      <w:r w:rsidR="002772BC" w:rsidRPr="00224C66">
        <w:rPr>
          <w:rFonts w:ascii="Arial" w:eastAsia="Times New Roman" w:hAnsi="Arial" w:cs="Arial"/>
        </w:rPr>
        <w:t xml:space="preserve">, </w:t>
      </w:r>
      <w:r w:rsidRPr="00224C66">
        <w:rPr>
          <w:rFonts w:ascii="Arial" w:eastAsia="Times New Roman" w:hAnsi="Arial" w:cs="Arial"/>
        </w:rPr>
        <w:t>desarrolla</w:t>
      </w:r>
      <w:r w:rsidR="002772BC" w:rsidRPr="00224C66">
        <w:rPr>
          <w:rFonts w:ascii="Arial" w:eastAsia="Times New Roman" w:hAnsi="Arial" w:cs="Arial"/>
        </w:rPr>
        <w:t>ndo</w:t>
      </w:r>
      <w:r w:rsidRPr="00224C66">
        <w:rPr>
          <w:rFonts w:ascii="Arial" w:eastAsia="Times New Roman" w:hAnsi="Arial" w:cs="Arial"/>
        </w:rPr>
        <w:t xml:space="preserve"> la colaboración y cooperación institucional. </w:t>
      </w:r>
      <w:r w:rsidR="000E1AB0" w:rsidRPr="00224C66">
        <w:rPr>
          <w:rFonts w:ascii="Arial" w:eastAsia="Times New Roman" w:hAnsi="Arial" w:cs="Arial"/>
        </w:rPr>
        <w:t>P</w:t>
      </w:r>
      <w:r w:rsidR="002772BC" w:rsidRPr="00224C66">
        <w:rPr>
          <w:rFonts w:ascii="Arial" w:eastAsia="Times New Roman" w:hAnsi="Arial" w:cs="Arial"/>
        </w:rPr>
        <w:t>ara</w:t>
      </w:r>
      <w:r w:rsidRPr="00224C66">
        <w:rPr>
          <w:rFonts w:ascii="Arial" w:eastAsia="Times New Roman" w:hAnsi="Arial" w:cs="Arial"/>
        </w:rPr>
        <w:t xml:space="preserve"> potenciar la detección de posibles casos de trata y explotación de personas, </w:t>
      </w:r>
      <w:r w:rsidR="000E1AB0" w:rsidRPr="00224C66">
        <w:rPr>
          <w:rFonts w:ascii="Arial" w:eastAsia="Times New Roman" w:hAnsi="Arial" w:cs="Arial"/>
        </w:rPr>
        <w:t xml:space="preserve">se </w:t>
      </w:r>
      <w:r w:rsidRPr="00224C66">
        <w:rPr>
          <w:rFonts w:ascii="Arial" w:eastAsia="Times New Roman" w:hAnsi="Arial" w:cs="Arial"/>
        </w:rPr>
        <w:t>implica a</w:t>
      </w:r>
      <w:r w:rsidR="000E1AB0" w:rsidRPr="00224C66">
        <w:rPr>
          <w:rFonts w:ascii="Arial" w:eastAsia="Times New Roman" w:hAnsi="Arial" w:cs="Arial"/>
        </w:rPr>
        <w:t xml:space="preserve"> </w:t>
      </w:r>
      <w:r w:rsidRPr="00224C66">
        <w:rPr>
          <w:rFonts w:ascii="Arial" w:eastAsia="Times New Roman" w:hAnsi="Arial" w:cs="Arial"/>
        </w:rPr>
        <w:t>l</w:t>
      </w:r>
      <w:r w:rsidR="000E1AB0" w:rsidRPr="00224C66">
        <w:rPr>
          <w:rFonts w:ascii="Arial" w:eastAsia="Times New Roman" w:hAnsi="Arial" w:cs="Arial"/>
        </w:rPr>
        <w:t>os</w:t>
      </w:r>
      <w:r w:rsidRPr="00224C66">
        <w:rPr>
          <w:rFonts w:ascii="Arial" w:eastAsia="Times New Roman" w:hAnsi="Arial" w:cs="Arial"/>
        </w:rPr>
        <w:t xml:space="preserve"> Ministerio</w:t>
      </w:r>
      <w:r w:rsidR="000E1AB0" w:rsidRPr="00224C66">
        <w:rPr>
          <w:rFonts w:ascii="Arial" w:eastAsia="Times New Roman" w:hAnsi="Arial" w:cs="Arial"/>
        </w:rPr>
        <w:t>s</w:t>
      </w:r>
      <w:r w:rsidRPr="00224C66">
        <w:rPr>
          <w:rFonts w:ascii="Arial" w:eastAsia="Times New Roman" w:hAnsi="Arial" w:cs="Arial"/>
        </w:rPr>
        <w:t xml:space="preserve"> de Igualdad, del Interior, de Justicia y de Inclusión, Seguridad Social y Migraciones en el impulso de acciones concretas para mejorar la </w:t>
      </w:r>
      <w:r w:rsidRPr="00224C66">
        <w:rPr>
          <w:rFonts w:ascii="Arial" w:eastAsia="Times New Roman" w:hAnsi="Arial" w:cs="Arial"/>
          <w:b/>
        </w:rPr>
        <w:t>detección de posibles casos de trata y explotación de personas mediante el uso de las nuevas tecnologías</w:t>
      </w:r>
      <w:r w:rsidR="00F00440" w:rsidRPr="00224C66">
        <w:rPr>
          <w:rFonts w:ascii="Arial" w:eastAsia="Times New Roman" w:hAnsi="Arial" w:cs="Arial"/>
        </w:rPr>
        <w:t>.</w:t>
      </w:r>
      <w:r w:rsidRPr="00224C66">
        <w:rPr>
          <w:rFonts w:ascii="Arial" w:eastAsia="Times New Roman" w:hAnsi="Arial" w:cs="Arial"/>
        </w:rPr>
        <w:t xml:space="preserve">  </w:t>
      </w:r>
    </w:p>
    <w:p w14:paraId="47BAA475" w14:textId="77777777" w:rsidR="00247237" w:rsidRPr="00247237" w:rsidRDefault="00247237" w:rsidP="00224C66">
      <w:pPr>
        <w:autoSpaceDE w:val="0"/>
        <w:autoSpaceDN w:val="0"/>
        <w:adjustRightInd w:val="0"/>
        <w:spacing w:before="120" w:after="240" w:line="240" w:lineRule="auto"/>
        <w:jc w:val="both"/>
        <w:rPr>
          <w:rFonts w:ascii="Arial" w:eastAsia="Times New Roman" w:hAnsi="Arial" w:cs="Arial"/>
        </w:rPr>
      </w:pPr>
      <w:r w:rsidRPr="00A54ED5">
        <w:rPr>
          <w:rFonts w:ascii="Arial" w:eastAsia="Times New Roman" w:hAnsi="Arial" w:cs="Arial"/>
          <w:b/>
        </w:rPr>
        <w:t>Canal prioritario de la Agencia Española de Protección de Datos (AEPD)</w:t>
      </w:r>
      <w:r w:rsidRPr="00A54ED5">
        <w:rPr>
          <w:rFonts w:ascii="Arial" w:eastAsia="Times New Roman" w:hAnsi="Arial" w:cs="Arial"/>
          <w:vertAlign w:val="superscript"/>
        </w:rPr>
        <w:footnoteReference w:id="17"/>
      </w:r>
      <w:r w:rsidRPr="00A54ED5">
        <w:rPr>
          <w:rFonts w:ascii="Arial" w:eastAsia="Times New Roman" w:hAnsi="Arial" w:cs="Arial"/>
        </w:rPr>
        <w:t>:</w:t>
      </w:r>
      <w:r w:rsidR="00224C66">
        <w:rPr>
          <w:rFonts w:ascii="Arial" w:eastAsia="Times New Roman" w:hAnsi="Arial" w:cs="Arial"/>
        </w:rPr>
        <w:t xml:space="preserve"> </w:t>
      </w:r>
      <w:r w:rsidRPr="00247237">
        <w:rPr>
          <w:rFonts w:ascii="Arial" w:eastAsia="Times New Roman" w:hAnsi="Arial" w:cs="Arial"/>
        </w:rPr>
        <w:t>Ofrece una vía rápida y gratuita para denunciar la publicación ilegítima en Internet de contenidos sens</w:t>
      </w:r>
      <w:r w:rsidR="00E14742">
        <w:rPr>
          <w:rFonts w:ascii="Arial" w:eastAsia="Times New Roman" w:hAnsi="Arial" w:cs="Arial"/>
        </w:rPr>
        <w:t>ibles, sexuales o violentos</w:t>
      </w:r>
      <w:r w:rsidRPr="00247237">
        <w:rPr>
          <w:rFonts w:ascii="Arial" w:eastAsia="Times New Roman" w:hAnsi="Arial" w:cs="Arial"/>
        </w:rPr>
        <w:t xml:space="preserve">. La denuncia es independiente de la que pueda plantearse ante las Fuerzas y Cuerpos de Seguridad del Estado. </w:t>
      </w:r>
      <w:r w:rsidR="002772BC">
        <w:rPr>
          <w:rFonts w:ascii="Arial" w:eastAsia="Times New Roman" w:hAnsi="Arial" w:cs="Arial"/>
        </w:rPr>
        <w:t>T</w:t>
      </w:r>
      <w:r w:rsidRPr="00247237">
        <w:rPr>
          <w:rFonts w:ascii="Arial" w:eastAsia="Times New Roman" w:hAnsi="Arial" w:cs="Arial"/>
        </w:rPr>
        <w:t xml:space="preserve">ras el análisis de la denuncia, </w:t>
      </w:r>
      <w:r w:rsidRPr="00F00440">
        <w:rPr>
          <w:rFonts w:ascii="Arial" w:eastAsia="Times New Roman" w:hAnsi="Arial" w:cs="Arial"/>
        </w:rPr>
        <w:t>la AEPD puede determinar la adopción de medidas cautelares para evitar la continuidad del tratamiento</w:t>
      </w:r>
      <w:r w:rsidRPr="00247237">
        <w:rPr>
          <w:rFonts w:ascii="Arial" w:eastAsia="Times New Roman" w:hAnsi="Arial" w:cs="Arial"/>
        </w:rPr>
        <w:t xml:space="preserve"> ilegítimo en casos particularmente graves</w:t>
      </w:r>
      <w:r w:rsidR="000E1AB0">
        <w:rPr>
          <w:rFonts w:ascii="Arial" w:eastAsia="Times New Roman" w:hAnsi="Arial" w:cs="Arial"/>
        </w:rPr>
        <w:t>, valorándose</w:t>
      </w:r>
      <w:r w:rsidRPr="00247237">
        <w:rPr>
          <w:rFonts w:ascii="Arial" w:eastAsia="Times New Roman" w:hAnsi="Arial" w:cs="Arial"/>
        </w:rPr>
        <w:t xml:space="preserve"> la apertura de un procedimiento sancionador contra las personas responsables de haber realizado el tratamiento ilegítimo.</w:t>
      </w:r>
      <w:r w:rsidR="000E1AB0">
        <w:rPr>
          <w:rFonts w:ascii="Arial" w:eastAsia="Times New Roman" w:hAnsi="Arial" w:cs="Arial"/>
        </w:rPr>
        <w:t xml:space="preserve"> </w:t>
      </w:r>
      <w:r w:rsidRPr="00247237">
        <w:rPr>
          <w:rFonts w:ascii="Arial" w:eastAsia="Times New Roman" w:hAnsi="Arial" w:cs="Arial"/>
        </w:rPr>
        <w:t xml:space="preserve">En el caso de </w:t>
      </w:r>
      <w:r w:rsidRPr="00F00440">
        <w:rPr>
          <w:rFonts w:ascii="Arial" w:eastAsia="Times New Roman" w:hAnsi="Arial" w:cs="Arial"/>
        </w:rPr>
        <w:t>menores de 18 años</w:t>
      </w:r>
      <w:r w:rsidRPr="00247237">
        <w:rPr>
          <w:rFonts w:ascii="Arial" w:eastAsia="Times New Roman" w:hAnsi="Arial" w:cs="Arial"/>
        </w:rPr>
        <w:t>, se ha habilitado una forma de contacto independiente para denunciar la difusión sin consentimiento de fotografías, vídeos o audios de contenido sexual o violento.</w:t>
      </w:r>
    </w:p>
    <w:p w14:paraId="5E43F824" w14:textId="77777777" w:rsidR="00F85BE6" w:rsidRPr="00247237" w:rsidRDefault="00556866" w:rsidP="00556866">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 xml:space="preserve">El </w:t>
      </w:r>
      <w:r w:rsidR="00F85BE6" w:rsidRPr="00556866">
        <w:rPr>
          <w:rFonts w:ascii="Arial" w:eastAsia="Times New Roman" w:hAnsi="Arial" w:cs="Arial"/>
          <w:b/>
        </w:rPr>
        <w:t>Proyecto de Ley integral contra la trata</w:t>
      </w:r>
      <w:r w:rsidR="00A54ED5">
        <w:rPr>
          <w:rFonts w:ascii="Arial" w:eastAsia="Times New Roman" w:hAnsi="Arial" w:cs="Arial"/>
        </w:rPr>
        <w:t>, e</w:t>
      </w:r>
      <w:r w:rsidR="00F85BE6" w:rsidRPr="00247237">
        <w:rPr>
          <w:rFonts w:ascii="Arial" w:eastAsia="Times New Roman" w:hAnsi="Arial" w:cs="Arial"/>
        </w:rPr>
        <w:t>n</w:t>
      </w:r>
      <w:r w:rsidR="009A7104">
        <w:rPr>
          <w:rFonts w:ascii="Arial" w:eastAsia="Times New Roman" w:hAnsi="Arial" w:cs="Arial"/>
        </w:rPr>
        <w:t xml:space="preserve"> curso </w:t>
      </w:r>
      <w:r w:rsidR="009A7104" w:rsidRPr="00A54ED5">
        <w:rPr>
          <w:rFonts w:ascii="Arial" w:eastAsia="Times New Roman" w:hAnsi="Arial" w:cs="Arial"/>
        </w:rPr>
        <w:t>de</w:t>
      </w:r>
      <w:r w:rsidR="00F85BE6" w:rsidRPr="00A54ED5">
        <w:rPr>
          <w:rFonts w:ascii="Arial" w:eastAsia="Times New Roman" w:hAnsi="Arial" w:cs="Arial"/>
        </w:rPr>
        <w:t xml:space="preserve"> tramitación</w:t>
      </w:r>
      <w:r w:rsidR="00A54ED5">
        <w:rPr>
          <w:rFonts w:ascii="Arial" w:eastAsia="Times New Roman" w:hAnsi="Arial" w:cs="Arial"/>
        </w:rPr>
        <w:t>,</w:t>
      </w:r>
      <w:r w:rsidR="00F85BE6">
        <w:rPr>
          <w:rFonts w:ascii="Arial" w:eastAsia="Times New Roman" w:hAnsi="Arial" w:cs="Arial"/>
        </w:rPr>
        <w:t xml:space="preserve"> </w:t>
      </w:r>
      <w:r w:rsidR="005C36D8">
        <w:rPr>
          <w:rFonts w:ascii="Arial" w:eastAsia="Times New Roman" w:hAnsi="Arial" w:cs="Arial"/>
        </w:rPr>
        <w:t>incluye</w:t>
      </w:r>
      <w:r>
        <w:rPr>
          <w:rFonts w:ascii="Arial" w:eastAsia="Times New Roman" w:hAnsi="Arial" w:cs="Arial"/>
        </w:rPr>
        <w:t xml:space="preserve"> un a</w:t>
      </w:r>
      <w:r w:rsidR="00F85BE6" w:rsidRPr="00247237">
        <w:rPr>
          <w:rFonts w:ascii="Arial" w:eastAsia="Times New Roman" w:hAnsi="Arial" w:cs="Arial"/>
        </w:rPr>
        <w:t>rtículo 14</w:t>
      </w:r>
      <w:r>
        <w:rPr>
          <w:rFonts w:ascii="Arial" w:eastAsia="Times New Roman" w:hAnsi="Arial" w:cs="Arial"/>
        </w:rPr>
        <w:t xml:space="preserve"> sobre</w:t>
      </w:r>
      <w:r w:rsidR="00F85BE6" w:rsidRPr="00247237">
        <w:rPr>
          <w:rFonts w:ascii="Arial" w:eastAsia="Times New Roman" w:hAnsi="Arial" w:cs="Arial"/>
        </w:rPr>
        <w:t xml:space="preserve"> </w:t>
      </w:r>
      <w:r w:rsidR="00F85BE6" w:rsidRPr="00556866">
        <w:rPr>
          <w:rFonts w:ascii="Arial" w:eastAsia="Times New Roman" w:hAnsi="Arial" w:cs="Arial"/>
          <w:b/>
        </w:rPr>
        <w:t>Prevención en el ámbito d</w:t>
      </w:r>
      <w:r w:rsidRPr="00556866">
        <w:rPr>
          <w:rFonts w:ascii="Arial" w:eastAsia="Times New Roman" w:hAnsi="Arial" w:cs="Arial"/>
          <w:b/>
        </w:rPr>
        <w:t>igital y las nuevas tecnologías</w:t>
      </w:r>
      <w:r>
        <w:rPr>
          <w:rFonts w:ascii="Arial" w:eastAsia="Times New Roman" w:hAnsi="Arial" w:cs="Arial"/>
        </w:rPr>
        <w:t>:</w:t>
      </w:r>
      <w:r w:rsidR="00F85BE6" w:rsidRPr="00247237">
        <w:rPr>
          <w:rFonts w:ascii="Arial" w:eastAsia="Times New Roman" w:hAnsi="Arial" w:cs="Arial"/>
        </w:rPr>
        <w:t xml:space="preserve"> </w:t>
      </w:r>
      <w:r>
        <w:rPr>
          <w:rFonts w:ascii="Arial" w:eastAsia="Times New Roman" w:hAnsi="Arial" w:cs="Arial"/>
        </w:rPr>
        <w:t>“</w:t>
      </w:r>
      <w:r w:rsidR="00F85BE6" w:rsidRPr="00247237">
        <w:rPr>
          <w:rFonts w:ascii="Arial" w:eastAsia="Times New Roman" w:hAnsi="Arial" w:cs="Arial"/>
        </w:rPr>
        <w:t>Con el fin de evit</w:t>
      </w:r>
      <w:r w:rsidR="00E14742">
        <w:rPr>
          <w:rFonts w:ascii="Arial" w:eastAsia="Times New Roman" w:hAnsi="Arial" w:cs="Arial"/>
        </w:rPr>
        <w:t>ar la consumación del delito, la</w:t>
      </w:r>
      <w:r w:rsidR="00F85BE6" w:rsidRPr="00247237">
        <w:rPr>
          <w:rFonts w:ascii="Arial" w:eastAsia="Times New Roman" w:hAnsi="Arial" w:cs="Arial"/>
        </w:rPr>
        <w:t xml:space="preserve">s </w:t>
      </w:r>
      <w:r>
        <w:rPr>
          <w:rFonts w:ascii="Arial" w:eastAsia="Times New Roman" w:hAnsi="Arial" w:cs="Arial"/>
        </w:rPr>
        <w:t>FFCCSE</w:t>
      </w:r>
      <w:r w:rsidR="00F85BE6" w:rsidRPr="00247237">
        <w:rPr>
          <w:rFonts w:ascii="Arial" w:eastAsia="Times New Roman" w:hAnsi="Arial" w:cs="Arial"/>
        </w:rPr>
        <w:t xml:space="preserve"> mantendrán una </w:t>
      </w:r>
      <w:r w:rsidR="00F85BE6" w:rsidRPr="00556866">
        <w:rPr>
          <w:rFonts w:ascii="Arial" w:eastAsia="Times New Roman" w:hAnsi="Arial" w:cs="Arial"/>
        </w:rPr>
        <w:t xml:space="preserve">vigilancia constante de las plataformas digitales </w:t>
      </w:r>
      <w:r w:rsidR="00F85BE6" w:rsidRPr="00247237">
        <w:rPr>
          <w:rFonts w:ascii="Arial" w:eastAsia="Times New Roman" w:hAnsi="Arial" w:cs="Arial"/>
        </w:rPr>
        <w:t xml:space="preserve">que se puedan usar tanto para la captación como para la </w:t>
      </w:r>
      <w:r w:rsidR="00E14742">
        <w:rPr>
          <w:rFonts w:ascii="Arial" w:eastAsia="Times New Roman" w:hAnsi="Arial" w:cs="Arial"/>
        </w:rPr>
        <w:t>explotación</w:t>
      </w:r>
      <w:r w:rsidR="00F85BE6" w:rsidRPr="00247237">
        <w:rPr>
          <w:rFonts w:ascii="Arial" w:eastAsia="Times New Roman" w:hAnsi="Arial" w:cs="Arial"/>
        </w:rPr>
        <w:t>”.</w:t>
      </w:r>
      <w:r>
        <w:rPr>
          <w:rFonts w:ascii="Arial" w:eastAsia="Times New Roman" w:hAnsi="Arial" w:cs="Arial"/>
        </w:rPr>
        <w:t xml:space="preserve"> </w:t>
      </w:r>
      <w:r w:rsidR="000E1AB0">
        <w:rPr>
          <w:rFonts w:ascii="Arial" w:eastAsia="Times New Roman" w:hAnsi="Arial" w:cs="Arial"/>
        </w:rPr>
        <w:t>También prevé</w:t>
      </w:r>
      <w:r w:rsidR="00F85BE6" w:rsidRPr="00247237">
        <w:rPr>
          <w:rFonts w:ascii="Arial" w:eastAsia="Times New Roman" w:hAnsi="Arial" w:cs="Arial"/>
        </w:rPr>
        <w:t xml:space="preserve"> la </w:t>
      </w:r>
      <w:r w:rsidR="00F85BE6" w:rsidRPr="00556866">
        <w:rPr>
          <w:rFonts w:ascii="Arial" w:eastAsia="Times New Roman" w:hAnsi="Arial" w:cs="Arial"/>
        </w:rPr>
        <w:t>colaboración entre administraciones públicas y proveedores de servicios de Internet y empresas del sector digital</w:t>
      </w:r>
      <w:r w:rsidR="00F85BE6" w:rsidRPr="00247237">
        <w:rPr>
          <w:rFonts w:ascii="Arial" w:eastAsia="Times New Roman" w:hAnsi="Arial" w:cs="Arial"/>
        </w:rPr>
        <w:t xml:space="preserve"> en el ámbito de la sensibilización y prevención.</w:t>
      </w:r>
    </w:p>
    <w:p w14:paraId="70935C89" w14:textId="77777777" w:rsidR="009A7104" w:rsidRDefault="00143F09" w:rsidP="009A7104">
      <w:pPr>
        <w:autoSpaceDE w:val="0"/>
        <w:autoSpaceDN w:val="0"/>
        <w:adjustRightInd w:val="0"/>
        <w:spacing w:before="120" w:after="120" w:line="240" w:lineRule="auto"/>
        <w:ind w:firstLine="284"/>
        <w:jc w:val="both"/>
        <w:rPr>
          <w:rFonts w:ascii="Arial" w:eastAsia="Times New Roman" w:hAnsi="Arial" w:cs="Arial"/>
        </w:rPr>
      </w:pPr>
      <w:r w:rsidRPr="009A7104">
        <w:rPr>
          <w:rFonts w:ascii="Arial" w:eastAsia="Times New Roman" w:hAnsi="Arial" w:cs="Arial"/>
        </w:rPr>
        <w:lastRenderedPageBreak/>
        <w:t>E</w:t>
      </w:r>
      <w:r w:rsidR="006679F9">
        <w:rPr>
          <w:rFonts w:ascii="Arial" w:eastAsia="Times New Roman" w:hAnsi="Arial" w:cs="Arial"/>
        </w:rPr>
        <w:t>n septiembre de 2022</w:t>
      </w:r>
      <w:r w:rsidRPr="009A7104">
        <w:rPr>
          <w:rFonts w:ascii="Arial" w:eastAsia="Times New Roman" w:hAnsi="Arial" w:cs="Arial"/>
        </w:rPr>
        <w:t xml:space="preserve"> se presentó el </w:t>
      </w:r>
      <w:r w:rsidRPr="009A7104">
        <w:rPr>
          <w:rFonts w:ascii="Arial" w:eastAsia="Times New Roman" w:hAnsi="Arial" w:cs="Arial"/>
          <w:b/>
        </w:rPr>
        <w:t>Plan Operativo para la Protección de los Derechos Humanos de Mujeres y Niñas Víctimas de Trata, Explotación Sexual y Mujeres en Contextos de Prostitución (2022 – 2026): “Plan Camino”</w:t>
      </w:r>
      <w:r w:rsidRPr="009A7104">
        <w:rPr>
          <w:rFonts w:ascii="Arial" w:eastAsia="Times New Roman" w:hAnsi="Arial" w:cs="Arial"/>
        </w:rPr>
        <w:t xml:space="preserve"> </w:t>
      </w:r>
      <w:r w:rsidR="009A7104">
        <w:rPr>
          <w:rFonts w:ascii="Arial" w:eastAsia="Times New Roman" w:hAnsi="Arial" w:cs="Arial"/>
        </w:rPr>
        <w:t xml:space="preserve">que </w:t>
      </w:r>
      <w:r w:rsidRPr="009A7104">
        <w:rPr>
          <w:rFonts w:ascii="Arial" w:eastAsia="Times New Roman" w:hAnsi="Arial" w:cs="Arial"/>
        </w:rPr>
        <w:t>incluye una línea de acción destinada a impulsar acciones concretas para mejorar la detección de posibles casos de trata y explotación de personas mediante el uso de las nuevas tecnologías y otra destinada a impulsar la realización de campañas generales de prevención y sensibilización contra la trata y la explotación de seres humanos en los medios de comunicación, redes sociales o a través de cualquier otro canal que permita una difusión adecuada, contando para ello con las organ</w:t>
      </w:r>
      <w:r w:rsidR="009A7104">
        <w:rPr>
          <w:rFonts w:ascii="Arial" w:eastAsia="Times New Roman" w:hAnsi="Arial" w:cs="Arial"/>
        </w:rPr>
        <w:t>izaciones de la sociedad civil.</w:t>
      </w:r>
    </w:p>
    <w:p w14:paraId="6051DD58" w14:textId="77777777" w:rsidR="009A7104" w:rsidRDefault="00E14742" w:rsidP="009A7104">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P</w:t>
      </w:r>
      <w:r w:rsidR="005C36D8">
        <w:rPr>
          <w:rFonts w:ascii="Arial" w:eastAsia="Times New Roman" w:hAnsi="Arial" w:cs="Arial"/>
        </w:rPr>
        <w:t xml:space="preserve">ara </w:t>
      </w:r>
      <w:r w:rsidR="005C36D8" w:rsidRPr="000671F0">
        <w:rPr>
          <w:rFonts w:ascii="Arial" w:eastAsia="Times New Roman" w:hAnsi="Arial" w:cs="Arial"/>
        </w:rPr>
        <w:t>impedir y detectar la comisión de hechos delictivos utilizando las nuevas tecnologías</w:t>
      </w:r>
      <w:r w:rsidR="009A7104">
        <w:rPr>
          <w:rFonts w:ascii="Arial" w:eastAsia="Times New Roman" w:hAnsi="Arial" w:cs="Arial"/>
        </w:rPr>
        <w:t>, las FFCCSE disponen de u</w:t>
      </w:r>
      <w:r w:rsidR="009A7104" w:rsidRPr="000671F0">
        <w:rPr>
          <w:rFonts w:ascii="Arial" w:eastAsia="Times New Roman" w:hAnsi="Arial" w:cs="Arial"/>
        </w:rPr>
        <w:t>nidades y me</w:t>
      </w:r>
      <w:r w:rsidR="000731B3">
        <w:rPr>
          <w:rFonts w:ascii="Arial" w:eastAsia="Times New Roman" w:hAnsi="Arial" w:cs="Arial"/>
        </w:rPr>
        <w:t>dios propios especializados</w:t>
      </w:r>
      <w:r w:rsidR="009A7104" w:rsidRPr="000671F0">
        <w:rPr>
          <w:rFonts w:ascii="Arial" w:eastAsia="Times New Roman" w:hAnsi="Arial" w:cs="Arial"/>
        </w:rPr>
        <w:t>.</w:t>
      </w:r>
      <w:r w:rsidR="009A7104">
        <w:rPr>
          <w:rFonts w:ascii="Arial" w:eastAsia="Times New Roman" w:hAnsi="Arial" w:cs="Arial"/>
        </w:rPr>
        <w:t xml:space="preserve"> A</w:t>
      </w:r>
      <w:r w:rsidR="009A7104" w:rsidRPr="000671F0">
        <w:rPr>
          <w:rFonts w:ascii="Arial" w:eastAsia="Times New Roman" w:hAnsi="Arial" w:cs="Arial"/>
        </w:rPr>
        <w:t xml:space="preserve"> nivel internacional, en mayo de 2022 miembros de la</w:t>
      </w:r>
      <w:r w:rsidR="00224C66">
        <w:rPr>
          <w:rFonts w:ascii="Arial" w:eastAsia="Times New Roman" w:hAnsi="Arial" w:cs="Arial"/>
        </w:rPr>
        <w:t>s FFCCSE</w:t>
      </w:r>
      <w:r w:rsidR="009A7104" w:rsidRPr="000671F0">
        <w:rPr>
          <w:rFonts w:ascii="Arial" w:eastAsia="Times New Roman" w:hAnsi="Arial" w:cs="Arial"/>
        </w:rPr>
        <w:t xml:space="preserve"> participaron en el primer HACKATHON organizado por EUROPOL en materia de trata de seres humanos, consist</w:t>
      </w:r>
      <w:r w:rsidR="009A7104">
        <w:rPr>
          <w:rFonts w:ascii="Arial" w:eastAsia="Times New Roman" w:hAnsi="Arial" w:cs="Arial"/>
        </w:rPr>
        <w:t>ente</w:t>
      </w:r>
      <w:r w:rsidR="009A7104" w:rsidRPr="000671F0">
        <w:rPr>
          <w:rFonts w:ascii="Arial" w:eastAsia="Times New Roman" w:hAnsi="Arial" w:cs="Arial"/>
        </w:rPr>
        <w:t xml:space="preserve"> en una jornada intensiva de búsqueda </w:t>
      </w:r>
      <w:r w:rsidR="009A7104" w:rsidRPr="001729F4">
        <w:rPr>
          <w:rFonts w:ascii="Arial" w:eastAsia="Times New Roman" w:hAnsi="Arial" w:cs="Arial"/>
          <w:i/>
        </w:rPr>
        <w:t>online</w:t>
      </w:r>
      <w:r w:rsidR="009A7104" w:rsidRPr="000671F0">
        <w:rPr>
          <w:rFonts w:ascii="Arial" w:eastAsia="Times New Roman" w:hAnsi="Arial" w:cs="Arial"/>
        </w:rPr>
        <w:t xml:space="preserve"> de delitos de trata o explotación sexual, especialmente dirigido a posibles víctimas provenientes de Ucrania. Posteriormente se han vuelto a realizar labores de Inteligencia de fuentes abiertas (OSINT) para posible detección de casos de trata o explotación sexual.</w:t>
      </w:r>
    </w:p>
    <w:p w14:paraId="3FA55043" w14:textId="77777777" w:rsidR="00143F09" w:rsidRPr="00247237" w:rsidRDefault="00143F09" w:rsidP="00143F09">
      <w:pPr>
        <w:pStyle w:val="FootnoteText"/>
        <w:tabs>
          <w:tab w:val="left" w:pos="1021"/>
          <w:tab w:val="left" w:pos="8080"/>
        </w:tabs>
        <w:jc w:val="both"/>
        <w:rPr>
          <w:rFonts w:ascii="Arial" w:eastAsia="Times New Roman" w:hAnsi="Arial" w:cs="Arial"/>
        </w:rPr>
      </w:pPr>
    </w:p>
    <w:p w14:paraId="4404E545" w14:textId="77777777" w:rsidR="00247237" w:rsidRDefault="00247237" w:rsidP="00102304">
      <w:pPr>
        <w:pStyle w:val="ListParagraph"/>
        <w:numPr>
          <w:ilvl w:val="0"/>
          <w:numId w:val="9"/>
        </w:numPr>
        <w:autoSpaceDE w:val="0"/>
        <w:autoSpaceDN w:val="0"/>
        <w:adjustRightInd w:val="0"/>
        <w:spacing w:before="100" w:beforeAutospacing="1" w:after="240" w:line="240" w:lineRule="auto"/>
        <w:jc w:val="both"/>
        <w:rPr>
          <w:rFonts w:ascii="Arial" w:eastAsia="Times New Roman" w:hAnsi="Arial" w:cs="Arial"/>
          <w:b/>
        </w:rPr>
      </w:pPr>
      <w:r w:rsidRPr="00143F09">
        <w:rPr>
          <w:rFonts w:ascii="Arial" w:eastAsia="Times New Roman" w:hAnsi="Arial" w:cs="Arial"/>
          <w:b/>
        </w:rPr>
        <w:t>¿Existen ejemplos de medidas positivas adoptadas por las empresas tecnológicas para impedir que sus tecnologías y plataformas se utilicen para facilitar las formas contemporáneas de esclavitud? En caso afirmativo, facilite detalles, que pueden incluir la identificación proactiva y la denuncia de contenidos, actividades y autores explotadores, la creación de mecanismos sólidos de seguimiento y supervisión, el cierre/eliminación de tecnologías, plataformas y contenidos utilizados para captar y explotar a víctimas, la sensibilización y/o advertencia entre los usuarios de las tecnologías, y la colaboración con las autoridades públicas y las partes interesadas no gubernamentales.</w:t>
      </w:r>
    </w:p>
    <w:p w14:paraId="0ADC541F" w14:textId="77777777" w:rsidR="0075487F" w:rsidRDefault="0075487F" w:rsidP="00143F09">
      <w:pPr>
        <w:pStyle w:val="ListParagraph"/>
        <w:autoSpaceDE w:val="0"/>
        <w:autoSpaceDN w:val="0"/>
        <w:adjustRightInd w:val="0"/>
        <w:spacing w:before="100" w:beforeAutospacing="1" w:after="240" w:line="240" w:lineRule="auto"/>
        <w:jc w:val="both"/>
        <w:rPr>
          <w:rFonts w:ascii="Arial" w:eastAsia="Times New Roman" w:hAnsi="Arial" w:cs="Arial"/>
        </w:rPr>
      </w:pPr>
    </w:p>
    <w:p w14:paraId="4193EAC0" w14:textId="77777777" w:rsidR="00143F09" w:rsidRDefault="00E14742" w:rsidP="00A54ED5">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Las FFCCSE</w:t>
      </w:r>
      <w:r w:rsidR="0075487F" w:rsidRPr="0075487F">
        <w:rPr>
          <w:rFonts w:ascii="Arial" w:eastAsia="Times New Roman" w:hAnsi="Arial" w:cs="Arial"/>
        </w:rPr>
        <w:t xml:space="preserve"> fomentan actividades </w:t>
      </w:r>
      <w:r w:rsidR="005C36D8">
        <w:rPr>
          <w:rFonts w:ascii="Arial" w:eastAsia="Times New Roman" w:hAnsi="Arial" w:cs="Arial"/>
        </w:rPr>
        <w:t xml:space="preserve">a través de la formación de </w:t>
      </w:r>
      <w:r w:rsidR="0075487F" w:rsidRPr="0075487F">
        <w:rPr>
          <w:rFonts w:ascii="Arial" w:eastAsia="Times New Roman" w:hAnsi="Arial" w:cs="Arial"/>
        </w:rPr>
        <w:t>especialistas en trata de seres humanos y se participa en diversos foros tanto a nivel nacional como internacional con especialistas en la materia</w:t>
      </w:r>
      <w:r>
        <w:rPr>
          <w:rFonts w:ascii="Arial" w:eastAsia="Times New Roman" w:hAnsi="Arial" w:cs="Arial"/>
        </w:rPr>
        <w:t>,</w:t>
      </w:r>
      <w:r w:rsidR="006679F9">
        <w:rPr>
          <w:rFonts w:ascii="Arial" w:eastAsia="Times New Roman" w:hAnsi="Arial" w:cs="Arial"/>
        </w:rPr>
        <w:t xml:space="preserve"> entre los que hay</w:t>
      </w:r>
      <w:r w:rsidRPr="0075487F">
        <w:rPr>
          <w:rFonts w:ascii="Arial" w:eastAsia="Times New Roman" w:hAnsi="Arial" w:cs="Arial"/>
        </w:rPr>
        <w:t xml:space="preserve"> personal de empresas tecnológicas</w:t>
      </w:r>
      <w:r>
        <w:rPr>
          <w:rFonts w:ascii="Arial" w:eastAsia="Times New Roman" w:hAnsi="Arial" w:cs="Arial"/>
        </w:rPr>
        <w:t>,</w:t>
      </w:r>
      <w:r w:rsidR="0075487F" w:rsidRPr="0075487F">
        <w:rPr>
          <w:rFonts w:ascii="Arial" w:eastAsia="Times New Roman" w:hAnsi="Arial" w:cs="Arial"/>
        </w:rPr>
        <w:t xml:space="preserve"> para continuar actualizando conocimientos.</w:t>
      </w:r>
    </w:p>
    <w:p w14:paraId="62A19825" w14:textId="77777777" w:rsidR="0075487F" w:rsidRPr="0075487F" w:rsidRDefault="0075487F" w:rsidP="00143F09">
      <w:pPr>
        <w:pStyle w:val="ListParagraph"/>
        <w:autoSpaceDE w:val="0"/>
        <w:autoSpaceDN w:val="0"/>
        <w:adjustRightInd w:val="0"/>
        <w:spacing w:before="100" w:beforeAutospacing="1" w:after="240" w:line="240" w:lineRule="auto"/>
        <w:jc w:val="both"/>
        <w:rPr>
          <w:rFonts w:ascii="Arial" w:eastAsia="Times New Roman" w:hAnsi="Arial" w:cs="Arial"/>
        </w:rPr>
      </w:pPr>
    </w:p>
    <w:p w14:paraId="6C56BFD2" w14:textId="77777777" w:rsidR="00247237" w:rsidRPr="00143F09" w:rsidRDefault="00247237" w:rsidP="00102304">
      <w:pPr>
        <w:pStyle w:val="ListParagraph"/>
        <w:numPr>
          <w:ilvl w:val="0"/>
          <w:numId w:val="9"/>
        </w:numPr>
        <w:autoSpaceDE w:val="0"/>
        <w:autoSpaceDN w:val="0"/>
        <w:adjustRightInd w:val="0"/>
        <w:spacing w:before="100" w:beforeAutospacing="1" w:after="120" w:line="240" w:lineRule="auto"/>
        <w:jc w:val="both"/>
        <w:rPr>
          <w:rFonts w:ascii="Arial" w:eastAsia="Times New Roman" w:hAnsi="Arial" w:cs="Arial"/>
          <w:b/>
        </w:rPr>
      </w:pPr>
      <w:r w:rsidRPr="00143F09">
        <w:rPr>
          <w:rFonts w:ascii="Arial" w:eastAsia="Times New Roman" w:hAnsi="Arial" w:cs="Arial"/>
          <w:b/>
        </w:rPr>
        <w:t>¿Existen ejemplos de medidas positivas adoptadas por las empresas tecnológicas para promover el acceso de las víctimas a la protección, la justicia y los recursos? ¿Cómo cooperan con otras partes interesadas a este respecto?</w:t>
      </w:r>
    </w:p>
    <w:p w14:paraId="5709C935" w14:textId="77777777" w:rsidR="00247237" w:rsidRDefault="00247237" w:rsidP="00124DFB">
      <w:pPr>
        <w:autoSpaceDE w:val="0"/>
        <w:autoSpaceDN w:val="0"/>
        <w:adjustRightInd w:val="0"/>
        <w:spacing w:before="120" w:after="240" w:line="240" w:lineRule="auto"/>
        <w:ind w:firstLine="284"/>
        <w:jc w:val="both"/>
        <w:rPr>
          <w:rFonts w:ascii="Arial" w:eastAsia="Times New Roman" w:hAnsi="Arial" w:cs="Arial"/>
        </w:rPr>
      </w:pPr>
      <w:r w:rsidRPr="00247237">
        <w:rPr>
          <w:rFonts w:ascii="Arial" w:eastAsia="Times New Roman" w:hAnsi="Arial" w:cs="Arial"/>
        </w:rPr>
        <w:t>Respecto a la cooperación con otras partes, es importante destacar que el</w:t>
      </w:r>
      <w:r w:rsidR="00A54ED5">
        <w:rPr>
          <w:rFonts w:ascii="Arial" w:eastAsia="Times New Roman" w:hAnsi="Arial" w:cs="Arial"/>
        </w:rPr>
        <w:t xml:space="preserve"> artículo 14 del</w:t>
      </w:r>
      <w:r w:rsidRPr="00247237">
        <w:rPr>
          <w:rFonts w:ascii="Arial" w:eastAsia="Times New Roman" w:hAnsi="Arial" w:cs="Arial"/>
        </w:rPr>
        <w:t xml:space="preserve"> </w:t>
      </w:r>
      <w:r w:rsidRPr="00A54ED5">
        <w:rPr>
          <w:rFonts w:ascii="Arial" w:eastAsia="Times New Roman" w:hAnsi="Arial" w:cs="Arial"/>
          <w:b/>
        </w:rPr>
        <w:t>Proyecto de Ley Integral contra la Trata</w:t>
      </w:r>
      <w:r w:rsidR="00A54ED5">
        <w:rPr>
          <w:rFonts w:ascii="Arial" w:eastAsia="Times New Roman" w:hAnsi="Arial" w:cs="Arial"/>
        </w:rPr>
        <w:t xml:space="preserve"> establece que</w:t>
      </w:r>
      <w:r w:rsidR="00E14742">
        <w:rPr>
          <w:rFonts w:ascii="Arial" w:eastAsia="Times New Roman" w:hAnsi="Arial" w:cs="Arial"/>
        </w:rPr>
        <w:t xml:space="preserve"> “l</w:t>
      </w:r>
      <w:r w:rsidRPr="00247237">
        <w:rPr>
          <w:rFonts w:ascii="Arial" w:eastAsia="Times New Roman" w:hAnsi="Arial" w:cs="Arial"/>
        </w:rPr>
        <w:t xml:space="preserve">as administraciones públicas promoverán </w:t>
      </w:r>
      <w:r w:rsidRPr="00247237">
        <w:rPr>
          <w:rFonts w:ascii="Arial" w:eastAsia="Times New Roman" w:hAnsi="Arial" w:cs="Arial"/>
          <w:b/>
        </w:rPr>
        <w:t>acuerdos y convenios de colaboración</w:t>
      </w:r>
      <w:r w:rsidRPr="00247237">
        <w:rPr>
          <w:rFonts w:ascii="Arial" w:eastAsia="Times New Roman" w:hAnsi="Arial" w:cs="Arial"/>
        </w:rPr>
        <w:t xml:space="preserve"> con los proveedores de servicios de Internet, así como con los principales buscadores y redes sociales, con el objetivo de sensibilizar a los usuarios sobre el delito de la trata y explotación de seres humanos, especialmente con fines de explotació</w:t>
      </w:r>
      <w:r w:rsidR="00224C66">
        <w:rPr>
          <w:rFonts w:ascii="Arial" w:eastAsia="Times New Roman" w:hAnsi="Arial" w:cs="Arial"/>
        </w:rPr>
        <w:t>n sexual</w:t>
      </w:r>
      <w:r w:rsidRPr="00247237">
        <w:rPr>
          <w:rFonts w:ascii="Arial" w:eastAsia="Times New Roman" w:hAnsi="Arial" w:cs="Arial"/>
        </w:rPr>
        <w:t xml:space="preserve">, y prevenir la demanda de dichos servicios. Se promoverán </w:t>
      </w:r>
      <w:r w:rsidRPr="00247237">
        <w:rPr>
          <w:rFonts w:ascii="Arial" w:eastAsia="Times New Roman" w:hAnsi="Arial" w:cs="Arial"/>
          <w:b/>
        </w:rPr>
        <w:t>iniciativas público-privadas</w:t>
      </w:r>
      <w:r w:rsidRPr="00247237">
        <w:rPr>
          <w:rFonts w:ascii="Arial" w:eastAsia="Times New Roman" w:hAnsi="Arial" w:cs="Arial"/>
        </w:rPr>
        <w:t xml:space="preserve"> con empresas que operan en sectores digitales, por ser entornos de alto riesgo para la oferta, demanda y captación de posibles víctimas”.</w:t>
      </w:r>
    </w:p>
    <w:p w14:paraId="2D78E214" w14:textId="77777777" w:rsidR="0075487F" w:rsidRPr="00247237" w:rsidRDefault="00D3728B" w:rsidP="00124DFB">
      <w:pPr>
        <w:autoSpaceDE w:val="0"/>
        <w:autoSpaceDN w:val="0"/>
        <w:adjustRightInd w:val="0"/>
        <w:spacing w:before="120" w:after="240" w:line="240" w:lineRule="auto"/>
        <w:ind w:firstLine="284"/>
        <w:jc w:val="both"/>
        <w:rPr>
          <w:rFonts w:ascii="Arial" w:eastAsia="Times New Roman" w:hAnsi="Arial" w:cs="Arial"/>
        </w:rPr>
      </w:pPr>
      <w:r>
        <w:rPr>
          <w:rFonts w:ascii="Arial" w:eastAsia="Times New Roman" w:hAnsi="Arial" w:cs="Arial"/>
        </w:rPr>
        <w:lastRenderedPageBreak/>
        <w:t>L</w:t>
      </w:r>
      <w:r w:rsidR="0075487F" w:rsidRPr="0075487F">
        <w:rPr>
          <w:rFonts w:ascii="Arial" w:eastAsia="Times New Roman" w:hAnsi="Arial" w:cs="Arial"/>
        </w:rPr>
        <w:t>as FFC</w:t>
      </w:r>
      <w:r>
        <w:rPr>
          <w:rFonts w:ascii="Arial" w:eastAsia="Times New Roman" w:hAnsi="Arial" w:cs="Arial"/>
        </w:rPr>
        <w:t>C</w:t>
      </w:r>
      <w:r w:rsidR="00224C66">
        <w:rPr>
          <w:rFonts w:ascii="Arial" w:eastAsia="Times New Roman" w:hAnsi="Arial" w:cs="Arial"/>
        </w:rPr>
        <w:t>SE</w:t>
      </w:r>
      <w:r w:rsidR="0075487F" w:rsidRPr="0075487F">
        <w:rPr>
          <w:rFonts w:ascii="Arial" w:eastAsia="Times New Roman" w:hAnsi="Arial" w:cs="Arial"/>
        </w:rPr>
        <w:t xml:space="preserve"> colaboran con organizaciones y entidades con experiencia acreditada en la asistencia a la</w:t>
      </w:r>
      <w:r>
        <w:rPr>
          <w:rFonts w:ascii="Arial" w:eastAsia="Times New Roman" w:hAnsi="Arial" w:cs="Arial"/>
        </w:rPr>
        <w:t>s</w:t>
      </w:r>
      <w:r w:rsidR="0075487F" w:rsidRPr="0075487F">
        <w:rPr>
          <w:rFonts w:ascii="Arial" w:eastAsia="Times New Roman" w:hAnsi="Arial" w:cs="Arial"/>
        </w:rPr>
        <w:t xml:space="preserve"> víctimas</w:t>
      </w:r>
      <w:r w:rsidR="00224C66">
        <w:rPr>
          <w:rFonts w:ascii="Arial" w:eastAsia="Times New Roman" w:hAnsi="Arial" w:cs="Arial"/>
        </w:rPr>
        <w:t xml:space="preserve"> de trata</w:t>
      </w:r>
      <w:r w:rsidR="0075487F" w:rsidRPr="0075487F">
        <w:rPr>
          <w:rFonts w:ascii="Arial" w:eastAsia="Times New Roman" w:hAnsi="Arial" w:cs="Arial"/>
        </w:rPr>
        <w:t xml:space="preserve">, para facilitar </w:t>
      </w:r>
      <w:r>
        <w:rPr>
          <w:rFonts w:ascii="Arial" w:eastAsia="Times New Roman" w:hAnsi="Arial" w:cs="Arial"/>
        </w:rPr>
        <w:t>su</w:t>
      </w:r>
      <w:r w:rsidR="0075487F" w:rsidRPr="0075487F">
        <w:rPr>
          <w:rFonts w:ascii="Arial" w:eastAsia="Times New Roman" w:hAnsi="Arial" w:cs="Arial"/>
        </w:rPr>
        <w:t xml:space="preserve"> protección </w:t>
      </w:r>
      <w:r>
        <w:rPr>
          <w:rFonts w:ascii="Arial" w:eastAsia="Times New Roman" w:hAnsi="Arial" w:cs="Arial"/>
        </w:rPr>
        <w:t xml:space="preserve">y </w:t>
      </w:r>
      <w:r w:rsidR="0075487F" w:rsidRPr="0075487F">
        <w:rPr>
          <w:rFonts w:ascii="Arial" w:eastAsia="Times New Roman" w:hAnsi="Arial" w:cs="Arial"/>
        </w:rPr>
        <w:t>asistencia</w:t>
      </w:r>
      <w:r>
        <w:rPr>
          <w:rFonts w:ascii="Arial" w:eastAsia="Times New Roman" w:hAnsi="Arial" w:cs="Arial"/>
        </w:rPr>
        <w:t xml:space="preserve">, y </w:t>
      </w:r>
      <w:r w:rsidR="0075487F" w:rsidRPr="0075487F">
        <w:rPr>
          <w:rFonts w:ascii="Arial" w:eastAsia="Times New Roman" w:hAnsi="Arial" w:cs="Arial"/>
        </w:rPr>
        <w:t>ponen en conocimiento de estas entidades las necesidades de víctimas y potenciales víctimas.</w:t>
      </w:r>
    </w:p>
    <w:p w14:paraId="1185DB5B" w14:textId="77777777" w:rsidR="00247237" w:rsidRPr="00143F09" w:rsidRDefault="00247237" w:rsidP="00102304">
      <w:pPr>
        <w:pStyle w:val="ListParagraph"/>
        <w:numPr>
          <w:ilvl w:val="0"/>
          <w:numId w:val="9"/>
        </w:numPr>
        <w:autoSpaceDE w:val="0"/>
        <w:autoSpaceDN w:val="0"/>
        <w:adjustRightInd w:val="0"/>
        <w:spacing w:before="120" w:after="120" w:line="240" w:lineRule="auto"/>
        <w:jc w:val="both"/>
        <w:rPr>
          <w:rFonts w:ascii="Arial" w:eastAsia="Times New Roman" w:hAnsi="Arial" w:cs="Arial"/>
          <w:b/>
        </w:rPr>
      </w:pPr>
      <w:r w:rsidRPr="00143F09">
        <w:rPr>
          <w:rFonts w:ascii="Arial" w:eastAsia="Times New Roman" w:hAnsi="Arial" w:cs="Arial"/>
          <w:b/>
        </w:rPr>
        <w:t xml:space="preserve">¿Existen ejemplos de medidas positivas adoptadas por organizaciones de la sociedad civil y otras partes no gubernamentales para evitar que la tecnología moderna se utilice para facilitar las formas contemporáneas de esclavitud? En caso afirmativo, favor facilitar detalles. </w:t>
      </w:r>
    </w:p>
    <w:p w14:paraId="573CED7A" w14:textId="77777777" w:rsidR="00247237" w:rsidRDefault="00D3728B" w:rsidP="00124DFB">
      <w:pPr>
        <w:autoSpaceDE w:val="0"/>
        <w:autoSpaceDN w:val="0"/>
        <w:adjustRightInd w:val="0"/>
        <w:spacing w:before="100" w:beforeAutospacing="1" w:after="100" w:afterAutospacing="1" w:line="240" w:lineRule="auto"/>
        <w:ind w:firstLine="284"/>
        <w:contextualSpacing/>
        <w:jc w:val="both"/>
        <w:rPr>
          <w:rFonts w:ascii="Arial" w:eastAsia="Times New Roman" w:hAnsi="Arial" w:cs="Arial"/>
        </w:rPr>
      </w:pPr>
      <w:r>
        <w:rPr>
          <w:rFonts w:ascii="Arial" w:eastAsia="Times New Roman" w:hAnsi="Arial" w:cs="Arial"/>
        </w:rPr>
        <w:t>Entre los proyectos de</w:t>
      </w:r>
      <w:r w:rsidR="00247237" w:rsidRPr="00247237">
        <w:rPr>
          <w:rFonts w:ascii="Arial" w:eastAsia="Times New Roman" w:hAnsi="Arial" w:cs="Arial"/>
        </w:rPr>
        <w:t xml:space="preserve"> organizaciones que colaboran con la DG</w:t>
      </w:r>
      <w:r w:rsidR="005C36D8">
        <w:rPr>
          <w:rFonts w:ascii="Arial" w:eastAsia="Times New Roman" w:hAnsi="Arial" w:cs="Arial"/>
        </w:rPr>
        <w:t>VG</w:t>
      </w:r>
      <w:r w:rsidR="00247237" w:rsidRPr="00247237">
        <w:rPr>
          <w:rFonts w:ascii="Arial" w:eastAsia="Times New Roman" w:hAnsi="Arial" w:cs="Arial"/>
        </w:rPr>
        <w:t xml:space="preserve">, </w:t>
      </w:r>
      <w:r>
        <w:rPr>
          <w:rFonts w:ascii="Arial" w:eastAsia="Times New Roman" w:hAnsi="Arial" w:cs="Arial"/>
        </w:rPr>
        <w:t xml:space="preserve">destaca </w:t>
      </w:r>
      <w:r w:rsidR="00247237" w:rsidRPr="00247237">
        <w:rPr>
          <w:rFonts w:ascii="Arial" w:eastAsia="Times New Roman" w:hAnsi="Arial" w:cs="Arial"/>
        </w:rPr>
        <w:t xml:space="preserve">el estudio </w:t>
      </w:r>
      <w:r w:rsidR="00247237" w:rsidRPr="00247237">
        <w:rPr>
          <w:rFonts w:ascii="Arial" w:eastAsia="Times New Roman" w:hAnsi="Arial" w:cs="Arial"/>
          <w:i/>
        </w:rPr>
        <w:t xml:space="preserve">Implicación e impacto de la tecnología en la trata con fines de explotación sexual. Propuesta de desarrollo algorítmico basado en inteligencia artificial para la detección y lucha contra la trata en </w:t>
      </w:r>
      <w:proofErr w:type="spellStart"/>
      <w:r w:rsidR="00247237" w:rsidRPr="00247237">
        <w:rPr>
          <w:rFonts w:ascii="Arial" w:eastAsia="Times New Roman" w:hAnsi="Arial" w:cs="Arial"/>
          <w:i/>
        </w:rPr>
        <w:t>Telegram</w:t>
      </w:r>
      <w:proofErr w:type="spellEnd"/>
      <w:r w:rsidR="00247237" w:rsidRPr="00124DFB">
        <w:rPr>
          <w:rFonts w:ascii="Arial" w:eastAsia="Times New Roman" w:hAnsi="Arial" w:cs="Arial"/>
          <w:i/>
          <w:vertAlign w:val="superscript"/>
        </w:rPr>
        <w:footnoteReference w:id="18"/>
      </w:r>
      <w:r w:rsidR="00247237" w:rsidRPr="00247237">
        <w:rPr>
          <w:rFonts w:ascii="Arial" w:eastAsia="Times New Roman" w:hAnsi="Arial" w:cs="Arial"/>
          <w:i/>
        </w:rPr>
        <w:t xml:space="preserve">, </w:t>
      </w:r>
      <w:r w:rsidR="00247237" w:rsidRPr="00247237">
        <w:rPr>
          <w:rFonts w:ascii="Arial" w:eastAsia="Times New Roman" w:hAnsi="Arial" w:cs="Arial"/>
        </w:rPr>
        <w:t xml:space="preserve">publicado por </w:t>
      </w:r>
      <w:r w:rsidR="00247237" w:rsidRPr="00D3728B">
        <w:rPr>
          <w:rFonts w:ascii="Arial" w:eastAsia="Times New Roman" w:hAnsi="Arial" w:cs="Arial"/>
          <w:b/>
        </w:rPr>
        <w:t>Diaconía España</w:t>
      </w:r>
      <w:r w:rsidR="00247237" w:rsidRPr="00247237">
        <w:rPr>
          <w:rFonts w:ascii="Arial" w:eastAsia="Times New Roman" w:hAnsi="Arial" w:cs="Arial"/>
        </w:rPr>
        <w:t xml:space="preserve"> en el marco del proyecto #</w:t>
      </w:r>
      <w:r w:rsidR="00247237" w:rsidRPr="00247237">
        <w:rPr>
          <w:rFonts w:ascii="Arial" w:eastAsia="Times New Roman" w:hAnsi="Arial" w:cs="Arial"/>
          <w:i/>
        </w:rPr>
        <w:t>DESACTIVALATRATA</w:t>
      </w:r>
      <w:r w:rsidR="00247237" w:rsidRPr="00247237">
        <w:rPr>
          <w:rFonts w:ascii="Arial" w:eastAsia="Times New Roman" w:hAnsi="Arial" w:cs="Arial"/>
        </w:rPr>
        <w:t>.</w:t>
      </w:r>
    </w:p>
    <w:p w14:paraId="576F3CBB" w14:textId="77777777" w:rsidR="00D3728B" w:rsidRPr="00247237" w:rsidRDefault="00D3728B" w:rsidP="00124DFB">
      <w:pPr>
        <w:autoSpaceDE w:val="0"/>
        <w:autoSpaceDN w:val="0"/>
        <w:adjustRightInd w:val="0"/>
        <w:spacing w:before="100" w:beforeAutospacing="1" w:after="100" w:afterAutospacing="1" w:line="240" w:lineRule="auto"/>
        <w:ind w:firstLine="284"/>
        <w:contextualSpacing/>
        <w:jc w:val="both"/>
        <w:rPr>
          <w:rFonts w:ascii="Arial" w:eastAsia="Times New Roman" w:hAnsi="Arial" w:cs="Arial"/>
        </w:rPr>
      </w:pPr>
    </w:p>
    <w:p w14:paraId="6179C2D9" w14:textId="77777777" w:rsidR="00247237" w:rsidRDefault="00224C66" w:rsidP="00124DFB">
      <w:pPr>
        <w:autoSpaceDE w:val="0"/>
        <w:autoSpaceDN w:val="0"/>
        <w:adjustRightInd w:val="0"/>
        <w:spacing w:before="100" w:beforeAutospacing="1" w:after="100" w:afterAutospacing="1" w:line="240" w:lineRule="auto"/>
        <w:ind w:firstLine="284"/>
        <w:contextualSpacing/>
        <w:jc w:val="both"/>
        <w:rPr>
          <w:rFonts w:ascii="Arial" w:eastAsia="Times New Roman" w:hAnsi="Arial" w:cs="Arial"/>
        </w:rPr>
      </w:pPr>
      <w:r>
        <w:rPr>
          <w:rFonts w:ascii="Arial" w:eastAsia="Times New Roman" w:hAnsi="Arial" w:cs="Arial"/>
        </w:rPr>
        <w:t>Su</w:t>
      </w:r>
      <w:r w:rsidR="00247237" w:rsidRPr="00247237">
        <w:rPr>
          <w:rFonts w:ascii="Arial" w:eastAsia="Times New Roman" w:hAnsi="Arial" w:cs="Arial"/>
        </w:rPr>
        <w:t xml:space="preserve"> objetivo es presentar una inteligencia artificial capaz de detectar conversaciones sospechosas de intentos de captación, logrando así contribuir a la prevención, detección y combate de la trata con fines de explotación sexual. Tras identificar las principales herramientas digitales empleadas por los captadores, se apostó por </w:t>
      </w:r>
      <w:proofErr w:type="spellStart"/>
      <w:r w:rsidR="00247237" w:rsidRPr="00D3728B">
        <w:rPr>
          <w:rFonts w:ascii="Arial" w:eastAsia="Times New Roman" w:hAnsi="Arial" w:cs="Arial"/>
          <w:b/>
        </w:rPr>
        <w:t>Telegram</w:t>
      </w:r>
      <w:proofErr w:type="spellEnd"/>
      <w:r w:rsidR="00247237" w:rsidRPr="00247237">
        <w:rPr>
          <w:rFonts w:ascii="Arial" w:eastAsia="Times New Roman" w:hAnsi="Arial" w:cs="Arial"/>
        </w:rPr>
        <w:t>, como aplicación de mensajería de código abierto</w:t>
      </w:r>
      <w:r w:rsidR="005C36D8">
        <w:rPr>
          <w:rFonts w:ascii="Arial" w:eastAsia="Times New Roman" w:hAnsi="Arial" w:cs="Arial"/>
        </w:rPr>
        <w:t>.</w:t>
      </w:r>
      <w:r w:rsidR="00247237" w:rsidRPr="00247237">
        <w:rPr>
          <w:rFonts w:ascii="Arial" w:eastAsia="Times New Roman" w:hAnsi="Arial" w:cs="Arial"/>
        </w:rPr>
        <w:t xml:space="preserve"> </w:t>
      </w:r>
    </w:p>
    <w:p w14:paraId="1734F4C6" w14:textId="77777777" w:rsidR="00D3728B" w:rsidRPr="00247237" w:rsidRDefault="00D3728B" w:rsidP="00124DFB">
      <w:pPr>
        <w:autoSpaceDE w:val="0"/>
        <w:autoSpaceDN w:val="0"/>
        <w:adjustRightInd w:val="0"/>
        <w:spacing w:before="100" w:beforeAutospacing="1" w:after="100" w:afterAutospacing="1" w:line="240" w:lineRule="auto"/>
        <w:ind w:firstLine="284"/>
        <w:contextualSpacing/>
        <w:jc w:val="both"/>
        <w:rPr>
          <w:rFonts w:ascii="Arial" w:eastAsia="Times New Roman" w:hAnsi="Arial" w:cs="Arial"/>
        </w:rPr>
      </w:pPr>
    </w:p>
    <w:p w14:paraId="659EFFA8" w14:textId="77777777" w:rsidR="00247237" w:rsidRPr="00247237" w:rsidRDefault="00E14742" w:rsidP="00124DFB">
      <w:pPr>
        <w:autoSpaceDE w:val="0"/>
        <w:autoSpaceDN w:val="0"/>
        <w:adjustRightInd w:val="0"/>
        <w:spacing w:before="100" w:beforeAutospacing="1" w:after="100" w:afterAutospacing="1" w:line="240" w:lineRule="auto"/>
        <w:ind w:firstLine="284"/>
        <w:contextualSpacing/>
        <w:jc w:val="both"/>
        <w:rPr>
          <w:rFonts w:ascii="Arial" w:eastAsia="Times New Roman" w:hAnsi="Arial" w:cs="Arial"/>
        </w:rPr>
      </w:pPr>
      <w:r>
        <w:rPr>
          <w:rFonts w:ascii="Arial" w:eastAsia="Times New Roman" w:hAnsi="Arial" w:cs="Arial"/>
        </w:rPr>
        <w:t xml:space="preserve">En colaboración con el </w:t>
      </w:r>
      <w:r w:rsidR="00247237" w:rsidRPr="00D3728B">
        <w:rPr>
          <w:rFonts w:ascii="Arial" w:eastAsia="Times New Roman" w:hAnsi="Arial" w:cs="Arial"/>
          <w:i/>
        </w:rPr>
        <w:t xml:space="preserve">Computing and Artificial </w:t>
      </w:r>
      <w:proofErr w:type="spellStart"/>
      <w:r w:rsidR="00247237" w:rsidRPr="00D3728B">
        <w:rPr>
          <w:rFonts w:ascii="Arial" w:eastAsia="Times New Roman" w:hAnsi="Arial" w:cs="Arial"/>
          <w:i/>
        </w:rPr>
        <w:t>Intelligence</w:t>
      </w:r>
      <w:proofErr w:type="spellEnd"/>
      <w:r w:rsidR="00247237" w:rsidRPr="00D3728B">
        <w:rPr>
          <w:rFonts w:ascii="Arial" w:eastAsia="Times New Roman" w:hAnsi="Arial" w:cs="Arial"/>
          <w:i/>
        </w:rPr>
        <w:t xml:space="preserve"> </w:t>
      </w:r>
      <w:proofErr w:type="spellStart"/>
      <w:r w:rsidR="00247237" w:rsidRPr="00D3728B">
        <w:rPr>
          <w:rFonts w:ascii="Arial" w:eastAsia="Times New Roman" w:hAnsi="Arial" w:cs="Arial"/>
          <w:i/>
        </w:rPr>
        <w:t>Laboratory</w:t>
      </w:r>
      <w:proofErr w:type="spellEnd"/>
      <w:r w:rsidR="00247237" w:rsidRPr="00247237">
        <w:rPr>
          <w:rFonts w:ascii="Arial" w:eastAsia="Times New Roman" w:hAnsi="Arial" w:cs="Arial"/>
        </w:rPr>
        <w:t xml:space="preserve"> de la </w:t>
      </w:r>
      <w:r w:rsidR="00247237" w:rsidRPr="00D3728B">
        <w:rPr>
          <w:rFonts w:ascii="Arial" w:eastAsia="Times New Roman" w:hAnsi="Arial" w:cs="Arial"/>
          <w:b/>
        </w:rPr>
        <w:t>Universidad Camilo José Cela</w:t>
      </w:r>
      <w:r w:rsidR="00224C66">
        <w:rPr>
          <w:rFonts w:ascii="Arial" w:eastAsia="Times New Roman" w:hAnsi="Arial" w:cs="Arial"/>
        </w:rPr>
        <w:t>, presenta</w:t>
      </w:r>
      <w:r w:rsidR="00247237" w:rsidRPr="00247237">
        <w:rPr>
          <w:rFonts w:ascii="Arial" w:eastAsia="Times New Roman" w:hAnsi="Arial" w:cs="Arial"/>
        </w:rPr>
        <w:t xml:space="preserve"> el prototipo de la herramienta RAIST (</w:t>
      </w:r>
      <w:r w:rsidR="00247237" w:rsidRPr="00247237">
        <w:rPr>
          <w:rFonts w:ascii="Arial" w:eastAsia="Times New Roman" w:hAnsi="Arial" w:cs="Arial"/>
          <w:i/>
        </w:rPr>
        <w:t>Red-</w:t>
      </w:r>
      <w:proofErr w:type="spellStart"/>
      <w:r w:rsidR="00247237" w:rsidRPr="00247237">
        <w:rPr>
          <w:rFonts w:ascii="Arial" w:eastAsia="Times New Roman" w:hAnsi="Arial" w:cs="Arial"/>
          <w:i/>
        </w:rPr>
        <w:t>flag</w:t>
      </w:r>
      <w:proofErr w:type="spellEnd"/>
      <w:r w:rsidR="00247237" w:rsidRPr="00247237">
        <w:rPr>
          <w:rFonts w:ascii="Arial" w:eastAsia="Times New Roman" w:hAnsi="Arial" w:cs="Arial"/>
          <w:i/>
        </w:rPr>
        <w:t xml:space="preserve"> Artificial </w:t>
      </w:r>
      <w:proofErr w:type="spellStart"/>
      <w:r w:rsidR="00247237" w:rsidRPr="00247237">
        <w:rPr>
          <w:rFonts w:ascii="Arial" w:eastAsia="Times New Roman" w:hAnsi="Arial" w:cs="Arial"/>
          <w:i/>
        </w:rPr>
        <w:t>Intelligence</w:t>
      </w:r>
      <w:proofErr w:type="spellEnd"/>
      <w:r w:rsidR="00247237" w:rsidRPr="00247237">
        <w:rPr>
          <w:rFonts w:ascii="Arial" w:eastAsia="Times New Roman" w:hAnsi="Arial" w:cs="Arial"/>
          <w:i/>
        </w:rPr>
        <w:t xml:space="preserve"> </w:t>
      </w:r>
      <w:proofErr w:type="spellStart"/>
      <w:r w:rsidR="00247237" w:rsidRPr="00247237">
        <w:rPr>
          <w:rFonts w:ascii="Arial" w:eastAsia="Times New Roman" w:hAnsi="Arial" w:cs="Arial"/>
          <w:i/>
        </w:rPr>
        <w:t>for</w:t>
      </w:r>
      <w:proofErr w:type="spellEnd"/>
      <w:r w:rsidR="00247237" w:rsidRPr="00247237">
        <w:rPr>
          <w:rFonts w:ascii="Arial" w:eastAsia="Times New Roman" w:hAnsi="Arial" w:cs="Arial"/>
          <w:i/>
        </w:rPr>
        <w:t xml:space="preserve"> Sexual Trafficking</w:t>
      </w:r>
      <w:r w:rsidR="00247237" w:rsidRPr="00247237">
        <w:rPr>
          <w:rFonts w:ascii="Arial" w:eastAsia="Times New Roman" w:hAnsi="Arial" w:cs="Arial"/>
        </w:rPr>
        <w:t xml:space="preserve">), </w:t>
      </w:r>
      <w:r w:rsidR="00224C66">
        <w:rPr>
          <w:rFonts w:ascii="Arial" w:eastAsia="Times New Roman" w:hAnsi="Arial" w:cs="Arial"/>
        </w:rPr>
        <w:t>con</w:t>
      </w:r>
      <w:r w:rsidR="00247237" w:rsidRPr="00247237">
        <w:rPr>
          <w:rFonts w:ascii="Arial" w:eastAsia="Times New Roman" w:hAnsi="Arial" w:cs="Arial"/>
        </w:rPr>
        <w:t xml:space="preserve"> tres fases de detección temprana: </w:t>
      </w:r>
    </w:p>
    <w:p w14:paraId="1FC2C4EC" w14:textId="77777777" w:rsidR="00247237" w:rsidRPr="00247237" w:rsidRDefault="00247237" w:rsidP="00102304">
      <w:pPr>
        <w:numPr>
          <w:ilvl w:val="3"/>
          <w:numId w:val="9"/>
        </w:numPr>
        <w:autoSpaceDE w:val="0"/>
        <w:autoSpaceDN w:val="0"/>
        <w:adjustRightInd w:val="0"/>
        <w:spacing w:before="100" w:beforeAutospacing="1" w:after="100" w:afterAutospacing="1" w:line="240" w:lineRule="auto"/>
        <w:ind w:left="709" w:hanging="283"/>
        <w:contextualSpacing/>
        <w:jc w:val="both"/>
        <w:rPr>
          <w:rFonts w:ascii="Arial" w:eastAsia="Times New Roman" w:hAnsi="Arial" w:cs="Arial"/>
        </w:rPr>
      </w:pPr>
      <w:r w:rsidRPr="00247237">
        <w:rPr>
          <w:rFonts w:ascii="Arial" w:eastAsia="Times New Roman" w:hAnsi="Arial" w:cs="Arial"/>
        </w:rPr>
        <w:t>Alerta en medios sociales privados, solo accesible</w:t>
      </w:r>
      <w:r w:rsidR="00224C66">
        <w:rPr>
          <w:rFonts w:ascii="Arial" w:eastAsia="Times New Roman" w:hAnsi="Arial" w:cs="Arial"/>
        </w:rPr>
        <w:t>s</w:t>
      </w:r>
      <w:r w:rsidRPr="00247237">
        <w:rPr>
          <w:rFonts w:ascii="Arial" w:eastAsia="Times New Roman" w:hAnsi="Arial" w:cs="Arial"/>
        </w:rPr>
        <w:t xml:space="preserve"> al usuario.</w:t>
      </w:r>
    </w:p>
    <w:p w14:paraId="0E095300" w14:textId="77777777" w:rsidR="00247237" w:rsidRPr="00247237" w:rsidRDefault="00247237" w:rsidP="00102304">
      <w:pPr>
        <w:numPr>
          <w:ilvl w:val="3"/>
          <w:numId w:val="9"/>
        </w:numPr>
        <w:autoSpaceDE w:val="0"/>
        <w:autoSpaceDN w:val="0"/>
        <w:adjustRightInd w:val="0"/>
        <w:spacing w:before="100" w:beforeAutospacing="1" w:after="100" w:afterAutospacing="1" w:line="240" w:lineRule="auto"/>
        <w:ind w:left="709" w:hanging="283"/>
        <w:contextualSpacing/>
        <w:jc w:val="both"/>
        <w:rPr>
          <w:rFonts w:ascii="Arial" w:eastAsia="Times New Roman" w:hAnsi="Arial" w:cs="Arial"/>
        </w:rPr>
      </w:pPr>
      <w:r w:rsidRPr="00247237">
        <w:rPr>
          <w:rFonts w:ascii="Arial" w:eastAsia="Times New Roman" w:hAnsi="Arial" w:cs="Arial"/>
        </w:rPr>
        <w:t>Soporte conversacional (</w:t>
      </w:r>
      <w:proofErr w:type="spellStart"/>
      <w:r w:rsidRPr="00247237">
        <w:rPr>
          <w:rFonts w:ascii="Arial" w:eastAsia="Times New Roman" w:hAnsi="Arial" w:cs="Arial"/>
          <w:i/>
        </w:rPr>
        <w:t>chatbot</w:t>
      </w:r>
      <w:proofErr w:type="spellEnd"/>
      <w:r w:rsidRPr="00247237">
        <w:rPr>
          <w:rFonts w:ascii="Arial" w:eastAsia="Times New Roman" w:hAnsi="Arial" w:cs="Arial"/>
        </w:rPr>
        <w:t>), sugiriendo al usuario la interacción con un profesional. En esta fase se guardan los datos de la conversación, que quedan sujetos al Reglamento General de Protección de Datos</w:t>
      </w:r>
      <w:r w:rsidRPr="00124DFB">
        <w:rPr>
          <w:rFonts w:ascii="Arial" w:eastAsia="Times New Roman" w:hAnsi="Arial" w:cs="Arial"/>
          <w:vertAlign w:val="superscript"/>
        </w:rPr>
        <w:footnoteReference w:id="19"/>
      </w:r>
      <w:r w:rsidRPr="00247237">
        <w:rPr>
          <w:rFonts w:ascii="Arial" w:eastAsia="Times New Roman" w:hAnsi="Arial" w:cs="Arial"/>
        </w:rPr>
        <w:t>.</w:t>
      </w:r>
    </w:p>
    <w:p w14:paraId="16C1E27F" w14:textId="77777777" w:rsidR="00247237" w:rsidRDefault="00247237" w:rsidP="00102304">
      <w:pPr>
        <w:numPr>
          <w:ilvl w:val="3"/>
          <w:numId w:val="9"/>
        </w:numPr>
        <w:autoSpaceDE w:val="0"/>
        <w:autoSpaceDN w:val="0"/>
        <w:adjustRightInd w:val="0"/>
        <w:spacing w:before="100" w:beforeAutospacing="1" w:after="240" w:line="240" w:lineRule="auto"/>
        <w:ind w:left="709" w:hanging="284"/>
        <w:jc w:val="both"/>
        <w:rPr>
          <w:rFonts w:ascii="Arial" w:eastAsia="Times New Roman" w:hAnsi="Arial" w:cs="Arial"/>
        </w:rPr>
      </w:pPr>
      <w:r w:rsidRPr="00247237">
        <w:rPr>
          <w:rFonts w:ascii="Arial" w:eastAsia="Times New Roman" w:hAnsi="Arial" w:cs="Arial"/>
        </w:rPr>
        <w:t>Derivación al profesional: permite confirmar los datos recogidos, decidir sobre la asistencia necesaria e integrar los recursos de apoyo.</w:t>
      </w:r>
    </w:p>
    <w:p w14:paraId="271ADE28" w14:textId="77777777" w:rsidR="0075487F" w:rsidRDefault="00D3728B" w:rsidP="00D3728B">
      <w:pPr>
        <w:autoSpaceDE w:val="0"/>
        <w:autoSpaceDN w:val="0"/>
        <w:adjustRightInd w:val="0"/>
        <w:spacing w:before="100" w:beforeAutospacing="1" w:after="100" w:afterAutospacing="1" w:line="240" w:lineRule="auto"/>
        <w:ind w:firstLine="284"/>
        <w:contextualSpacing/>
        <w:jc w:val="both"/>
        <w:rPr>
          <w:rFonts w:ascii="Arial" w:eastAsia="Times New Roman" w:hAnsi="Arial" w:cs="Arial"/>
        </w:rPr>
      </w:pPr>
      <w:r>
        <w:rPr>
          <w:rFonts w:ascii="Arial" w:eastAsia="Times New Roman" w:hAnsi="Arial" w:cs="Arial"/>
        </w:rPr>
        <w:t>E</w:t>
      </w:r>
      <w:r w:rsidR="004B3BC3">
        <w:rPr>
          <w:rFonts w:ascii="Arial" w:eastAsia="Times New Roman" w:hAnsi="Arial" w:cs="Arial"/>
        </w:rPr>
        <w:t>n e</w:t>
      </w:r>
      <w:r>
        <w:rPr>
          <w:rFonts w:ascii="Arial" w:eastAsia="Times New Roman" w:hAnsi="Arial" w:cs="Arial"/>
        </w:rPr>
        <w:t>ste</w:t>
      </w:r>
      <w:r w:rsidR="0075487F" w:rsidRPr="0075487F">
        <w:rPr>
          <w:rFonts w:ascii="Arial" w:eastAsia="Times New Roman" w:hAnsi="Arial" w:cs="Arial"/>
        </w:rPr>
        <w:t xml:space="preserve"> proyecto de Inteligencia Artificial sobre creación de algoritmos con palabras claves para poder detectar posibles situaciones de trata de seres humanos participa</w:t>
      </w:r>
      <w:r w:rsidR="00224C66">
        <w:rPr>
          <w:rFonts w:ascii="Arial" w:eastAsia="Times New Roman" w:hAnsi="Arial" w:cs="Arial"/>
        </w:rPr>
        <w:t>n</w:t>
      </w:r>
      <w:r w:rsidR="0075487F" w:rsidRPr="0075487F">
        <w:rPr>
          <w:rFonts w:ascii="Arial" w:eastAsia="Times New Roman" w:hAnsi="Arial" w:cs="Arial"/>
        </w:rPr>
        <w:t xml:space="preserve"> la sociedad civil, académica y Policía Nacional. </w:t>
      </w:r>
      <w:r w:rsidR="004B3BC3">
        <w:rPr>
          <w:rFonts w:ascii="Arial" w:eastAsia="Times New Roman" w:hAnsi="Arial" w:cs="Arial"/>
        </w:rPr>
        <w:t>L</w:t>
      </w:r>
      <w:r w:rsidR="0075487F" w:rsidRPr="0075487F">
        <w:rPr>
          <w:rFonts w:ascii="Arial" w:eastAsia="Times New Roman" w:hAnsi="Arial" w:cs="Arial"/>
        </w:rPr>
        <w:t xml:space="preserve">a Guardia Civil </w:t>
      </w:r>
      <w:r w:rsidR="004B3BC3">
        <w:rPr>
          <w:rFonts w:ascii="Arial" w:eastAsia="Times New Roman" w:hAnsi="Arial" w:cs="Arial"/>
        </w:rPr>
        <w:t xml:space="preserve">también </w:t>
      </w:r>
      <w:r w:rsidR="0075487F" w:rsidRPr="0075487F">
        <w:rPr>
          <w:rFonts w:ascii="Arial" w:eastAsia="Times New Roman" w:hAnsi="Arial" w:cs="Arial"/>
        </w:rPr>
        <w:t>colabora con organizaciones de la sociedad civil para crear nuevas herramientas tecnológicas enfocadas en la detección de indicadores que p</w:t>
      </w:r>
      <w:r w:rsidR="00224C66">
        <w:rPr>
          <w:rFonts w:ascii="Arial" w:eastAsia="Times New Roman" w:hAnsi="Arial" w:cs="Arial"/>
        </w:rPr>
        <w:t xml:space="preserve">uedan suponer la comisión de </w:t>
      </w:r>
      <w:r w:rsidR="0075487F" w:rsidRPr="0075487F">
        <w:rPr>
          <w:rFonts w:ascii="Arial" w:eastAsia="Times New Roman" w:hAnsi="Arial" w:cs="Arial"/>
        </w:rPr>
        <w:t>delito</w:t>
      </w:r>
      <w:r w:rsidR="00224C66">
        <w:rPr>
          <w:rFonts w:ascii="Arial" w:eastAsia="Times New Roman" w:hAnsi="Arial" w:cs="Arial"/>
        </w:rPr>
        <w:t>s</w:t>
      </w:r>
      <w:r w:rsidR="0075487F" w:rsidRPr="0075487F">
        <w:rPr>
          <w:rFonts w:ascii="Arial" w:eastAsia="Times New Roman" w:hAnsi="Arial" w:cs="Arial"/>
        </w:rPr>
        <w:t xml:space="preserve"> relacionados con l</w:t>
      </w:r>
      <w:r w:rsidR="004B3BC3">
        <w:rPr>
          <w:rFonts w:ascii="Arial" w:eastAsia="Times New Roman" w:hAnsi="Arial" w:cs="Arial"/>
        </w:rPr>
        <w:t xml:space="preserve">as formas de esclavitud moderna y en proyectos </w:t>
      </w:r>
      <w:r w:rsidR="004B3BC3" w:rsidRPr="0075487F">
        <w:rPr>
          <w:rFonts w:ascii="Arial" w:eastAsia="Times New Roman" w:hAnsi="Arial" w:cs="Arial"/>
        </w:rPr>
        <w:t>para dar a conocer, aborda</w:t>
      </w:r>
      <w:r w:rsidR="005C36D8">
        <w:rPr>
          <w:rFonts w:ascii="Arial" w:eastAsia="Times New Roman" w:hAnsi="Arial" w:cs="Arial"/>
        </w:rPr>
        <w:t>r y combatir el uso de</w:t>
      </w:r>
      <w:r w:rsidR="004B3BC3" w:rsidRPr="0075487F">
        <w:rPr>
          <w:rFonts w:ascii="Arial" w:eastAsia="Times New Roman" w:hAnsi="Arial" w:cs="Arial"/>
        </w:rPr>
        <w:t xml:space="preserve"> nuevas tecnologías para facilitar formas cont</w:t>
      </w:r>
      <w:r w:rsidR="004B3BC3">
        <w:rPr>
          <w:rFonts w:ascii="Arial" w:eastAsia="Times New Roman" w:hAnsi="Arial" w:cs="Arial"/>
        </w:rPr>
        <w:t>emporáneas de esclavitud.</w:t>
      </w:r>
    </w:p>
    <w:p w14:paraId="4CC96AF7" w14:textId="77777777" w:rsidR="00D3728B" w:rsidRPr="00247237" w:rsidRDefault="00D3728B" w:rsidP="00D3728B">
      <w:pPr>
        <w:autoSpaceDE w:val="0"/>
        <w:autoSpaceDN w:val="0"/>
        <w:adjustRightInd w:val="0"/>
        <w:spacing w:before="100" w:beforeAutospacing="1" w:after="100" w:afterAutospacing="1" w:line="240" w:lineRule="auto"/>
        <w:ind w:firstLine="284"/>
        <w:contextualSpacing/>
        <w:jc w:val="both"/>
        <w:rPr>
          <w:rFonts w:ascii="Arial" w:eastAsia="Times New Roman" w:hAnsi="Arial" w:cs="Arial"/>
        </w:rPr>
      </w:pPr>
    </w:p>
    <w:p w14:paraId="661955AD" w14:textId="77777777" w:rsidR="00247237" w:rsidRPr="00102304" w:rsidRDefault="00247237" w:rsidP="00102304">
      <w:pPr>
        <w:pStyle w:val="ListParagraph"/>
        <w:numPr>
          <w:ilvl w:val="0"/>
          <w:numId w:val="9"/>
        </w:numPr>
        <w:autoSpaceDE w:val="0"/>
        <w:autoSpaceDN w:val="0"/>
        <w:adjustRightInd w:val="0"/>
        <w:spacing w:before="100" w:beforeAutospacing="1" w:after="120" w:line="240" w:lineRule="auto"/>
        <w:jc w:val="both"/>
        <w:rPr>
          <w:rFonts w:ascii="Arial" w:eastAsia="Times New Roman" w:hAnsi="Arial" w:cs="Arial"/>
          <w:b/>
        </w:rPr>
      </w:pPr>
      <w:r w:rsidRPr="00102304">
        <w:rPr>
          <w:rFonts w:ascii="Arial" w:eastAsia="Times New Roman" w:hAnsi="Arial" w:cs="Arial"/>
          <w:b/>
        </w:rPr>
        <w:t xml:space="preserve">¿Cuáles son los retos pendientes para evitar que la tecnología moderna se utilice para facilitar las formas contemporáneas de esclavitud? </w:t>
      </w:r>
    </w:p>
    <w:p w14:paraId="74F8C6C7" w14:textId="77777777" w:rsidR="00247237" w:rsidRPr="00247237" w:rsidRDefault="00E14742" w:rsidP="00124DFB">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D</w:t>
      </w:r>
      <w:r w:rsidR="00247237" w:rsidRPr="00247237">
        <w:rPr>
          <w:rFonts w:ascii="Arial" w:eastAsia="Times New Roman" w:hAnsi="Arial" w:cs="Arial"/>
        </w:rPr>
        <w:t xml:space="preserve">estaca la </w:t>
      </w:r>
      <w:r w:rsidR="00247237" w:rsidRPr="004B3BC3">
        <w:rPr>
          <w:rFonts w:ascii="Arial" w:eastAsia="Times New Roman" w:hAnsi="Arial" w:cs="Arial"/>
          <w:b/>
        </w:rPr>
        <w:t>falta de datos</w:t>
      </w:r>
      <w:r w:rsidR="00247237" w:rsidRPr="00247237">
        <w:rPr>
          <w:rFonts w:ascii="Arial" w:eastAsia="Times New Roman" w:hAnsi="Arial" w:cs="Arial"/>
        </w:rPr>
        <w:t xml:space="preserve">, especialmente en materia de trata con fines de explotación sexual. El anonimato que otorga la red y la existencia de la llamada </w:t>
      </w:r>
      <w:proofErr w:type="spellStart"/>
      <w:r w:rsidR="00247237" w:rsidRPr="004B3BC3">
        <w:rPr>
          <w:rFonts w:ascii="Arial" w:eastAsia="Times New Roman" w:hAnsi="Arial" w:cs="Arial"/>
          <w:b/>
          <w:i/>
        </w:rPr>
        <w:t>deep</w:t>
      </w:r>
      <w:proofErr w:type="spellEnd"/>
      <w:r w:rsidR="00247237" w:rsidRPr="004B3BC3">
        <w:rPr>
          <w:rFonts w:ascii="Arial" w:eastAsia="Times New Roman" w:hAnsi="Arial" w:cs="Arial"/>
          <w:b/>
          <w:i/>
        </w:rPr>
        <w:t xml:space="preserve"> web</w:t>
      </w:r>
      <w:r w:rsidR="00247237" w:rsidRPr="00247237">
        <w:rPr>
          <w:rFonts w:ascii="Arial" w:eastAsia="Times New Roman" w:hAnsi="Arial" w:cs="Arial"/>
        </w:rPr>
        <w:t xml:space="preserve"> dificulta especialmente la detección, rastreo e identificación de casos, víctimas y tratantes. Además, la rápida y </w:t>
      </w:r>
      <w:r w:rsidR="00224C66">
        <w:rPr>
          <w:rFonts w:ascii="Arial" w:eastAsia="Times New Roman" w:hAnsi="Arial" w:cs="Arial"/>
          <w:b/>
        </w:rPr>
        <w:t>continua evolución de</w:t>
      </w:r>
      <w:r w:rsidR="00247237" w:rsidRPr="00667242">
        <w:rPr>
          <w:rFonts w:ascii="Arial" w:eastAsia="Times New Roman" w:hAnsi="Arial" w:cs="Arial"/>
          <w:b/>
        </w:rPr>
        <w:t xml:space="preserve"> nuevas tecnologías y aplicaciones</w:t>
      </w:r>
      <w:r w:rsidR="00247237" w:rsidRPr="00247237">
        <w:rPr>
          <w:rFonts w:ascii="Arial" w:eastAsia="Times New Roman" w:hAnsi="Arial" w:cs="Arial"/>
        </w:rPr>
        <w:t xml:space="preserve"> </w:t>
      </w:r>
      <w:r w:rsidR="00247237" w:rsidRPr="00247237">
        <w:rPr>
          <w:rFonts w:ascii="Arial" w:eastAsia="Times New Roman" w:hAnsi="Arial" w:cs="Arial"/>
        </w:rPr>
        <w:lastRenderedPageBreak/>
        <w:t>supone un reto para los profesionales que trabajan en el sector, u</w:t>
      </w:r>
      <w:r w:rsidR="00224C66">
        <w:rPr>
          <w:rFonts w:ascii="Arial" w:eastAsia="Times New Roman" w:hAnsi="Arial" w:cs="Arial"/>
        </w:rPr>
        <w:t>nido en ocasiones</w:t>
      </w:r>
      <w:r w:rsidR="00247237" w:rsidRPr="00247237">
        <w:rPr>
          <w:rFonts w:ascii="Arial" w:eastAsia="Times New Roman" w:hAnsi="Arial" w:cs="Arial"/>
        </w:rPr>
        <w:t xml:space="preserve"> a una falta de formación especializada en esta materia. </w:t>
      </w:r>
    </w:p>
    <w:p w14:paraId="06EEC6F1" w14:textId="77777777" w:rsidR="0062060C" w:rsidRDefault="00247237" w:rsidP="00667242">
      <w:pPr>
        <w:autoSpaceDE w:val="0"/>
        <w:autoSpaceDN w:val="0"/>
        <w:adjustRightInd w:val="0"/>
        <w:spacing w:before="120" w:after="240" w:line="240" w:lineRule="auto"/>
        <w:ind w:firstLine="284"/>
        <w:jc w:val="both"/>
        <w:rPr>
          <w:rFonts w:ascii="Arial" w:eastAsia="Times New Roman" w:hAnsi="Arial" w:cs="Arial"/>
        </w:rPr>
      </w:pPr>
      <w:r w:rsidRPr="00247237">
        <w:rPr>
          <w:rFonts w:ascii="Arial" w:eastAsia="Times New Roman" w:hAnsi="Arial" w:cs="Arial"/>
        </w:rPr>
        <w:t>Por otro lado, la alta demanda de prostitución, la proliferación de plataformas online de contenido pornográfi</w:t>
      </w:r>
      <w:r w:rsidR="001728C1">
        <w:rPr>
          <w:rFonts w:ascii="Arial" w:eastAsia="Times New Roman" w:hAnsi="Arial" w:cs="Arial"/>
        </w:rPr>
        <w:t xml:space="preserve">co y sexual y la necesidad de </w:t>
      </w:r>
      <w:r w:rsidRPr="00247237">
        <w:rPr>
          <w:rFonts w:ascii="Arial" w:eastAsia="Times New Roman" w:hAnsi="Arial" w:cs="Arial"/>
        </w:rPr>
        <w:t>mayor sensibilización y educación sobre est</w:t>
      </w:r>
      <w:r w:rsidR="001728C1">
        <w:rPr>
          <w:rFonts w:ascii="Arial" w:eastAsia="Times New Roman" w:hAnsi="Arial" w:cs="Arial"/>
        </w:rPr>
        <w:t>e tipo de explotación</w:t>
      </w:r>
      <w:r w:rsidRPr="00247237">
        <w:rPr>
          <w:rFonts w:ascii="Arial" w:eastAsia="Times New Roman" w:hAnsi="Arial" w:cs="Arial"/>
        </w:rPr>
        <w:t xml:space="preserve">, focalizada al uso de las redes sociales e Internet, son </w:t>
      </w:r>
      <w:r w:rsidR="004B3BC3">
        <w:rPr>
          <w:rFonts w:ascii="Arial" w:eastAsia="Times New Roman" w:hAnsi="Arial" w:cs="Arial"/>
        </w:rPr>
        <w:t>factores que</w:t>
      </w:r>
      <w:r w:rsidRPr="00247237">
        <w:rPr>
          <w:rFonts w:ascii="Arial" w:eastAsia="Times New Roman" w:hAnsi="Arial" w:cs="Arial"/>
        </w:rPr>
        <w:t xml:space="preserve"> engrosan la lista</w:t>
      </w:r>
      <w:r w:rsidR="0062060C">
        <w:rPr>
          <w:rFonts w:ascii="Arial" w:eastAsia="Times New Roman" w:hAnsi="Arial" w:cs="Arial"/>
        </w:rPr>
        <w:t xml:space="preserve"> de retos</w:t>
      </w:r>
      <w:r w:rsidRPr="00247237">
        <w:rPr>
          <w:rFonts w:ascii="Arial" w:eastAsia="Times New Roman" w:hAnsi="Arial" w:cs="Arial"/>
        </w:rPr>
        <w:t xml:space="preserve">. </w:t>
      </w:r>
    </w:p>
    <w:p w14:paraId="1152CEC4" w14:textId="77777777" w:rsidR="004B3BC3" w:rsidRDefault="0062060C" w:rsidP="00667242">
      <w:pPr>
        <w:autoSpaceDE w:val="0"/>
        <w:autoSpaceDN w:val="0"/>
        <w:adjustRightInd w:val="0"/>
        <w:spacing w:before="120" w:after="240" w:line="240" w:lineRule="auto"/>
        <w:ind w:firstLine="284"/>
        <w:jc w:val="both"/>
        <w:rPr>
          <w:rFonts w:ascii="Arial" w:eastAsia="Times New Roman" w:hAnsi="Arial" w:cs="Arial"/>
        </w:rPr>
      </w:pPr>
      <w:r>
        <w:rPr>
          <w:rFonts w:ascii="Arial" w:eastAsia="Times New Roman" w:hAnsi="Arial" w:cs="Arial"/>
        </w:rPr>
        <w:t>H</w:t>
      </w:r>
      <w:r w:rsidR="00247237" w:rsidRPr="00247237">
        <w:rPr>
          <w:rFonts w:ascii="Arial" w:eastAsia="Times New Roman" w:hAnsi="Arial" w:cs="Arial"/>
        </w:rPr>
        <w:t xml:space="preserve">ay que sumar el </w:t>
      </w:r>
      <w:r w:rsidR="00247237" w:rsidRPr="00102304">
        <w:rPr>
          <w:rFonts w:ascii="Arial" w:eastAsia="Times New Roman" w:hAnsi="Arial" w:cs="Arial"/>
          <w:b/>
        </w:rPr>
        <w:t xml:space="preserve">acceso de personas cada vez </w:t>
      </w:r>
      <w:r w:rsidR="001728C1" w:rsidRPr="00102304">
        <w:rPr>
          <w:rFonts w:ascii="Arial" w:eastAsia="Times New Roman" w:hAnsi="Arial" w:cs="Arial"/>
          <w:b/>
        </w:rPr>
        <w:t>más jóvenes</w:t>
      </w:r>
      <w:r w:rsidR="001728C1">
        <w:rPr>
          <w:rFonts w:ascii="Arial" w:eastAsia="Times New Roman" w:hAnsi="Arial" w:cs="Arial"/>
        </w:rPr>
        <w:t xml:space="preserve"> a </w:t>
      </w:r>
      <w:r w:rsidR="00247237" w:rsidRPr="00247237">
        <w:rPr>
          <w:rFonts w:ascii="Arial" w:eastAsia="Times New Roman" w:hAnsi="Arial" w:cs="Arial"/>
        </w:rPr>
        <w:t xml:space="preserve">nuevas tecnologías. Su mayor vulnerabilidad, la falta de medidas para verificar </w:t>
      </w:r>
      <w:r w:rsidR="001728C1">
        <w:rPr>
          <w:rFonts w:ascii="Arial" w:eastAsia="Times New Roman" w:hAnsi="Arial" w:cs="Arial"/>
        </w:rPr>
        <w:t xml:space="preserve">la edad de quienes acceden a, o </w:t>
      </w:r>
      <w:r w:rsidR="00247237" w:rsidRPr="00247237">
        <w:rPr>
          <w:rFonts w:ascii="Arial" w:eastAsia="Times New Roman" w:hAnsi="Arial" w:cs="Arial"/>
        </w:rPr>
        <w:t>aparecen en</w:t>
      </w:r>
      <w:r w:rsidR="001728C1">
        <w:rPr>
          <w:rFonts w:ascii="Arial" w:eastAsia="Times New Roman" w:hAnsi="Arial" w:cs="Arial"/>
        </w:rPr>
        <w:t>,</w:t>
      </w:r>
      <w:r w:rsidR="00247237" w:rsidRPr="00247237">
        <w:rPr>
          <w:rFonts w:ascii="Arial" w:eastAsia="Times New Roman" w:hAnsi="Arial" w:cs="Arial"/>
        </w:rPr>
        <w:t xml:space="preserve"> el material subido, y la falta de educación sexual son desafíos que hay que afrontar con urgencia. </w:t>
      </w:r>
    </w:p>
    <w:p w14:paraId="30D2E60F" w14:textId="77777777" w:rsidR="0075487F" w:rsidRPr="00247237" w:rsidRDefault="00E14742" w:rsidP="0075487F">
      <w:pPr>
        <w:autoSpaceDE w:val="0"/>
        <w:autoSpaceDN w:val="0"/>
        <w:adjustRightInd w:val="0"/>
        <w:spacing w:before="120" w:after="240" w:line="240" w:lineRule="auto"/>
        <w:ind w:firstLine="284"/>
        <w:jc w:val="both"/>
        <w:rPr>
          <w:rFonts w:ascii="Arial" w:eastAsia="Times New Roman" w:hAnsi="Arial" w:cs="Arial"/>
        </w:rPr>
      </w:pPr>
      <w:r>
        <w:rPr>
          <w:rFonts w:ascii="Arial" w:eastAsia="Times New Roman" w:hAnsi="Arial" w:cs="Arial"/>
        </w:rPr>
        <w:t>Es preciso u</w:t>
      </w:r>
      <w:r w:rsidR="0075487F" w:rsidRPr="0075487F">
        <w:rPr>
          <w:rFonts w:ascii="Arial" w:eastAsia="Times New Roman" w:hAnsi="Arial" w:cs="Arial"/>
        </w:rPr>
        <w:t>n mayor control en redes socia</w:t>
      </w:r>
      <w:r>
        <w:rPr>
          <w:rFonts w:ascii="Arial" w:eastAsia="Times New Roman" w:hAnsi="Arial" w:cs="Arial"/>
        </w:rPr>
        <w:t>les</w:t>
      </w:r>
      <w:r w:rsidR="0075487F" w:rsidRPr="0075487F">
        <w:rPr>
          <w:rFonts w:ascii="Arial" w:eastAsia="Times New Roman" w:hAnsi="Arial" w:cs="Arial"/>
        </w:rPr>
        <w:t>, así como el establecimiento de campañas de educación del uso de las tecnologías y concienciaci</w:t>
      </w:r>
      <w:r w:rsidR="00667242">
        <w:rPr>
          <w:rFonts w:ascii="Arial" w:eastAsia="Times New Roman" w:hAnsi="Arial" w:cs="Arial"/>
        </w:rPr>
        <w:t>ón de los riesgos de las mismas, i</w:t>
      </w:r>
      <w:r w:rsidR="0075487F" w:rsidRPr="0075487F">
        <w:rPr>
          <w:rFonts w:ascii="Arial" w:eastAsia="Times New Roman" w:hAnsi="Arial" w:cs="Arial"/>
        </w:rPr>
        <w:t>nsisti</w:t>
      </w:r>
      <w:r w:rsidR="00667242">
        <w:rPr>
          <w:rFonts w:ascii="Arial" w:eastAsia="Times New Roman" w:hAnsi="Arial" w:cs="Arial"/>
        </w:rPr>
        <w:t>endo</w:t>
      </w:r>
      <w:r w:rsidR="0075487F" w:rsidRPr="0075487F">
        <w:rPr>
          <w:rFonts w:ascii="Arial" w:eastAsia="Times New Roman" w:hAnsi="Arial" w:cs="Arial"/>
        </w:rPr>
        <w:t xml:space="preserve"> en la sensibilización de la población civil, con especial incidencia en los colectivos más vulnerables, </w:t>
      </w:r>
      <w:r w:rsidR="001728C1">
        <w:rPr>
          <w:rFonts w:ascii="Arial" w:eastAsia="Times New Roman" w:hAnsi="Arial" w:cs="Arial"/>
        </w:rPr>
        <w:t>incluyendo</w:t>
      </w:r>
      <w:r w:rsidR="00667242">
        <w:rPr>
          <w:rFonts w:ascii="Arial" w:eastAsia="Times New Roman" w:hAnsi="Arial" w:cs="Arial"/>
        </w:rPr>
        <w:t xml:space="preserve"> mu</w:t>
      </w:r>
      <w:r w:rsidR="0062060C">
        <w:rPr>
          <w:rFonts w:ascii="Arial" w:eastAsia="Times New Roman" w:hAnsi="Arial" w:cs="Arial"/>
        </w:rPr>
        <w:t>jeres y niñas con discapacidad,</w:t>
      </w:r>
      <w:r w:rsidR="0075487F" w:rsidRPr="0075487F">
        <w:rPr>
          <w:rFonts w:ascii="Arial" w:eastAsia="Times New Roman" w:hAnsi="Arial" w:cs="Arial"/>
        </w:rPr>
        <w:t xml:space="preserve"> sobre todo en lo relativo a la captación a través de la red, para que las potenciales víctimas y su entorno puedan detectar situaciones de riesgo.</w:t>
      </w:r>
      <w:r w:rsidR="00667242">
        <w:rPr>
          <w:rFonts w:ascii="Arial" w:eastAsia="Times New Roman" w:hAnsi="Arial" w:cs="Arial"/>
        </w:rPr>
        <w:t xml:space="preserve"> </w:t>
      </w:r>
      <w:r w:rsidR="0075487F" w:rsidRPr="0075487F">
        <w:rPr>
          <w:rFonts w:ascii="Arial" w:eastAsia="Times New Roman" w:hAnsi="Arial" w:cs="Arial"/>
        </w:rPr>
        <w:t>Ad</w:t>
      </w:r>
      <w:r w:rsidR="00667242">
        <w:rPr>
          <w:rFonts w:ascii="Arial" w:eastAsia="Times New Roman" w:hAnsi="Arial" w:cs="Arial"/>
        </w:rPr>
        <w:t>emás, se debería ad</w:t>
      </w:r>
      <w:r w:rsidR="0075487F" w:rsidRPr="0075487F">
        <w:rPr>
          <w:rFonts w:ascii="Arial" w:eastAsia="Times New Roman" w:hAnsi="Arial" w:cs="Arial"/>
        </w:rPr>
        <w:t>aptar de forma continua los procedimientos de trabajo de las FFCCSE a la evolución del uso de nuevas tecnologías, generando sinergias con personal experto que permita aprovechar los medios disponibles par</w:t>
      </w:r>
      <w:r w:rsidR="001728C1">
        <w:rPr>
          <w:rFonts w:ascii="Arial" w:eastAsia="Times New Roman" w:hAnsi="Arial" w:cs="Arial"/>
        </w:rPr>
        <w:t>a luchar contra esta tipología</w:t>
      </w:r>
      <w:r w:rsidR="00667242">
        <w:rPr>
          <w:rFonts w:ascii="Arial" w:eastAsia="Times New Roman" w:hAnsi="Arial" w:cs="Arial"/>
        </w:rPr>
        <w:t xml:space="preserve"> y s</w:t>
      </w:r>
      <w:r w:rsidR="0075487F" w:rsidRPr="0075487F">
        <w:rPr>
          <w:rFonts w:ascii="Arial" w:eastAsia="Times New Roman" w:hAnsi="Arial" w:cs="Arial"/>
        </w:rPr>
        <w:t>eguir construyendo redes con administraciones, organizaciones e instituciones para dar una respuesta integral a este problema.</w:t>
      </w:r>
    </w:p>
    <w:p w14:paraId="25D09169" w14:textId="77777777" w:rsidR="00247237" w:rsidRPr="00102304" w:rsidRDefault="00247237" w:rsidP="00102304">
      <w:pPr>
        <w:pStyle w:val="ListParagraph"/>
        <w:numPr>
          <w:ilvl w:val="0"/>
          <w:numId w:val="9"/>
        </w:numPr>
        <w:autoSpaceDE w:val="0"/>
        <w:autoSpaceDN w:val="0"/>
        <w:adjustRightInd w:val="0"/>
        <w:spacing w:before="120" w:after="120" w:line="240" w:lineRule="auto"/>
        <w:jc w:val="both"/>
        <w:rPr>
          <w:rFonts w:ascii="Arial" w:eastAsia="Times New Roman" w:hAnsi="Arial" w:cs="Arial"/>
          <w:b/>
        </w:rPr>
      </w:pPr>
      <w:r w:rsidRPr="00102304">
        <w:rPr>
          <w:rFonts w:ascii="Arial" w:eastAsia="Times New Roman" w:hAnsi="Arial" w:cs="Arial"/>
          <w:b/>
        </w:rPr>
        <w:t>¿Qué recomendaciones prácticas propondría a los gobiernos y a las empresas tecnológicas para superar estos retos?</w:t>
      </w:r>
    </w:p>
    <w:p w14:paraId="4D673951" w14:textId="77777777" w:rsidR="00247237" w:rsidRPr="00247237" w:rsidRDefault="00247237" w:rsidP="00124DFB">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 xml:space="preserve">Con respecto a la falta de información general para comprender el alcance de esta forma de violencia y poder diseñar e implementar medidas específicas para su prevención y tratamiento, la </w:t>
      </w:r>
      <w:r w:rsidR="006679F9">
        <w:rPr>
          <w:rFonts w:ascii="Arial" w:eastAsia="Times New Roman" w:hAnsi="Arial" w:cs="Arial"/>
          <w:b/>
        </w:rPr>
        <w:t>recogid</w:t>
      </w:r>
      <w:r w:rsidRPr="00667242">
        <w:rPr>
          <w:rFonts w:ascii="Arial" w:eastAsia="Times New Roman" w:hAnsi="Arial" w:cs="Arial"/>
          <w:b/>
        </w:rPr>
        <w:t xml:space="preserve">a de datos </w:t>
      </w:r>
      <w:r w:rsidRPr="00247237">
        <w:rPr>
          <w:rFonts w:ascii="Arial" w:eastAsia="Times New Roman" w:hAnsi="Arial" w:cs="Arial"/>
        </w:rPr>
        <w:t>es u</w:t>
      </w:r>
      <w:r w:rsidR="001728C1">
        <w:rPr>
          <w:rFonts w:ascii="Arial" w:eastAsia="Times New Roman" w:hAnsi="Arial" w:cs="Arial"/>
        </w:rPr>
        <w:t xml:space="preserve">na medida fundamental. </w:t>
      </w:r>
      <w:r w:rsidR="0062060C">
        <w:rPr>
          <w:rFonts w:ascii="Arial" w:eastAsia="Times New Roman" w:hAnsi="Arial" w:cs="Arial"/>
        </w:rPr>
        <w:t>C</w:t>
      </w:r>
      <w:r w:rsidR="0062060C" w:rsidRPr="00247237">
        <w:rPr>
          <w:rFonts w:ascii="Arial" w:eastAsia="Times New Roman" w:hAnsi="Arial" w:cs="Arial"/>
        </w:rPr>
        <w:t>on la finalidad de avanzar en la disponibilidad de datos estadísticos suficientes, coherentes y comparables</w:t>
      </w:r>
      <w:r w:rsidR="00E14742">
        <w:rPr>
          <w:rFonts w:ascii="Arial" w:eastAsia="Times New Roman" w:hAnsi="Arial" w:cs="Arial"/>
        </w:rPr>
        <w:t>, la DGVG</w:t>
      </w:r>
      <w:r w:rsidR="0062060C">
        <w:rPr>
          <w:rFonts w:ascii="Arial" w:eastAsia="Times New Roman" w:hAnsi="Arial" w:cs="Arial"/>
        </w:rPr>
        <w:t xml:space="preserve"> está</w:t>
      </w:r>
      <w:r w:rsidR="001728C1">
        <w:rPr>
          <w:rFonts w:ascii="Arial" w:eastAsia="Times New Roman" w:hAnsi="Arial" w:cs="Arial"/>
        </w:rPr>
        <w:t xml:space="preserve"> </w:t>
      </w:r>
      <w:r w:rsidRPr="00247237">
        <w:rPr>
          <w:rFonts w:ascii="Arial" w:eastAsia="Times New Roman" w:hAnsi="Arial" w:cs="Arial"/>
        </w:rPr>
        <w:t>realiza</w:t>
      </w:r>
      <w:r w:rsidR="00667242">
        <w:rPr>
          <w:rFonts w:ascii="Arial" w:eastAsia="Times New Roman" w:hAnsi="Arial" w:cs="Arial"/>
        </w:rPr>
        <w:t>ndo</w:t>
      </w:r>
      <w:r w:rsidRPr="00247237">
        <w:rPr>
          <w:rFonts w:ascii="Arial" w:eastAsia="Times New Roman" w:hAnsi="Arial" w:cs="Arial"/>
        </w:rPr>
        <w:t xml:space="preserve"> un estudio sobre trata, explotación sexual y prostitución de mujeres y niñas en España. </w:t>
      </w:r>
    </w:p>
    <w:p w14:paraId="0C0EBFE8" w14:textId="77777777" w:rsidR="00247237" w:rsidRPr="0062060C" w:rsidRDefault="00247237" w:rsidP="00124DFB">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El desarrollo de un marco regulatorio que reconozca estas prácticas y prevea medidas de carácter integral para abordarlas es especialmente urgente. La protección de los colectivos más vulnerables, pero también el desarrollo y aplicación de un plan educativo adaptado a cada uno de ellos en materia digital y afectivo-sexual debe ser un objetivo a alcanzar. Sobre este extremo, la Ley Orgán</w:t>
      </w:r>
      <w:r w:rsidR="0062060C">
        <w:rPr>
          <w:rFonts w:ascii="Arial" w:eastAsia="Times New Roman" w:hAnsi="Arial" w:cs="Arial"/>
        </w:rPr>
        <w:t>ica 10/2022</w:t>
      </w:r>
      <w:r w:rsidRPr="00247237">
        <w:rPr>
          <w:rFonts w:ascii="Arial" w:eastAsia="Times New Roman" w:hAnsi="Arial" w:cs="Arial"/>
        </w:rPr>
        <w:t xml:space="preserve"> de garantía integ</w:t>
      </w:r>
      <w:r w:rsidR="001728C1">
        <w:rPr>
          <w:rFonts w:ascii="Arial" w:eastAsia="Times New Roman" w:hAnsi="Arial" w:cs="Arial"/>
        </w:rPr>
        <w:t>ral de la libertad sexual</w:t>
      </w:r>
      <w:r w:rsidRPr="00124DFB">
        <w:rPr>
          <w:rFonts w:ascii="Arial" w:eastAsia="Times New Roman" w:hAnsi="Arial" w:cs="Arial"/>
          <w:vertAlign w:val="superscript"/>
        </w:rPr>
        <w:footnoteReference w:id="20"/>
      </w:r>
      <w:r w:rsidR="0062060C">
        <w:rPr>
          <w:rFonts w:ascii="Arial" w:eastAsia="Times New Roman" w:hAnsi="Arial" w:cs="Arial"/>
        </w:rPr>
        <w:t xml:space="preserve"> incluye</w:t>
      </w:r>
      <w:r w:rsidR="001728C1">
        <w:rPr>
          <w:rFonts w:ascii="Arial" w:eastAsia="Times New Roman" w:hAnsi="Arial" w:cs="Arial"/>
        </w:rPr>
        <w:t xml:space="preserve"> la prevención y sensibilización en el ámbito educativo, con la inclusión en los </w:t>
      </w:r>
      <w:r w:rsidR="001728C1" w:rsidRPr="00247237">
        <w:rPr>
          <w:rFonts w:ascii="Arial" w:eastAsia="Times New Roman" w:hAnsi="Arial" w:cs="Arial"/>
        </w:rPr>
        <w:t>currículos de todas las etapas educat</w:t>
      </w:r>
      <w:r w:rsidR="001728C1">
        <w:rPr>
          <w:rFonts w:ascii="Arial" w:eastAsia="Times New Roman" w:hAnsi="Arial" w:cs="Arial"/>
        </w:rPr>
        <w:t>ivas no universitarias de</w:t>
      </w:r>
      <w:r w:rsidR="001728C1" w:rsidRPr="00247237">
        <w:rPr>
          <w:rFonts w:ascii="Arial" w:eastAsia="Times New Roman" w:hAnsi="Arial" w:cs="Arial"/>
        </w:rPr>
        <w:t xml:space="preserve"> contenidos formativos sobre el </w:t>
      </w:r>
      <w:r w:rsidR="001728C1" w:rsidRPr="00247237">
        <w:rPr>
          <w:rFonts w:ascii="Arial" w:eastAsia="Times New Roman" w:hAnsi="Arial" w:cs="Arial"/>
          <w:b/>
        </w:rPr>
        <w:t>uso adecuado y crítico de in</w:t>
      </w:r>
      <w:r w:rsidR="0062060C">
        <w:rPr>
          <w:rFonts w:ascii="Arial" w:eastAsia="Times New Roman" w:hAnsi="Arial" w:cs="Arial"/>
          <w:b/>
        </w:rPr>
        <w:t>ternet y las nuevas tecnologías</w:t>
      </w:r>
      <w:r w:rsidR="0062060C">
        <w:rPr>
          <w:rFonts w:ascii="Arial" w:eastAsia="Times New Roman" w:hAnsi="Arial" w:cs="Arial"/>
        </w:rPr>
        <w:t>.</w:t>
      </w:r>
    </w:p>
    <w:p w14:paraId="2CE4D4D7" w14:textId="77777777" w:rsidR="00247237" w:rsidRPr="00247237" w:rsidRDefault="00247237" w:rsidP="00124DFB">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 xml:space="preserve">Todo ello debe ir de la mano con la </w:t>
      </w:r>
      <w:r w:rsidRPr="00667242">
        <w:rPr>
          <w:rFonts w:ascii="Arial" w:eastAsia="Times New Roman" w:hAnsi="Arial" w:cs="Arial"/>
          <w:b/>
        </w:rPr>
        <w:t>difusión de campañas de sensibilización y prevención en materia de trata</w:t>
      </w:r>
      <w:r w:rsidRPr="00247237">
        <w:rPr>
          <w:rFonts w:ascii="Arial" w:eastAsia="Times New Roman" w:hAnsi="Arial" w:cs="Arial"/>
        </w:rPr>
        <w:t>, así como de publicidad de las medidas y recursos a los que acudir en caso de ser víctima o conocer posibles situaciones de trata con fines de explotación sexual.</w:t>
      </w:r>
    </w:p>
    <w:p w14:paraId="61C6005D" w14:textId="77777777" w:rsidR="00247237" w:rsidRDefault="001728C1" w:rsidP="00124DFB">
      <w:pPr>
        <w:tabs>
          <w:tab w:val="left" w:pos="7743"/>
        </w:tabs>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E</w:t>
      </w:r>
      <w:r w:rsidR="00247237" w:rsidRPr="00247237">
        <w:rPr>
          <w:rFonts w:ascii="Arial" w:eastAsia="Times New Roman" w:hAnsi="Arial" w:cs="Arial"/>
        </w:rPr>
        <w:t>s importante incrementar la vigilancia de los contenidos en línea y asegurar la formación continua y actualizada de todos los profesionales que trabajan en la prevención y atención a víctimas de trata</w:t>
      </w:r>
      <w:r>
        <w:rPr>
          <w:rFonts w:ascii="Arial" w:eastAsia="Times New Roman" w:hAnsi="Arial" w:cs="Arial"/>
        </w:rPr>
        <w:t xml:space="preserve"> y</w:t>
      </w:r>
      <w:r w:rsidR="00247237" w:rsidRPr="00247237">
        <w:rPr>
          <w:rFonts w:ascii="Arial" w:eastAsia="Times New Roman" w:hAnsi="Arial" w:cs="Arial"/>
        </w:rPr>
        <w:t xml:space="preserve"> </w:t>
      </w:r>
      <w:r>
        <w:rPr>
          <w:rFonts w:ascii="Arial" w:eastAsia="Times New Roman" w:hAnsi="Arial" w:cs="Arial"/>
        </w:rPr>
        <w:t xml:space="preserve">es necesario </w:t>
      </w:r>
      <w:r w:rsidR="00247237" w:rsidRPr="00247237">
        <w:rPr>
          <w:rFonts w:ascii="Arial" w:eastAsia="Times New Roman" w:hAnsi="Arial" w:cs="Arial"/>
        </w:rPr>
        <w:t xml:space="preserve">trabajar en coordinación con las empresas y actores tecnológicos y del ámbito digital para la elaboración de </w:t>
      </w:r>
      <w:r w:rsidR="00247237" w:rsidRPr="00247237">
        <w:rPr>
          <w:rFonts w:ascii="Arial" w:eastAsia="Times New Roman" w:hAnsi="Arial" w:cs="Arial"/>
        </w:rPr>
        <w:lastRenderedPageBreak/>
        <w:t>herramientas que ayuden a prevenir y detectar los casos de trata a través de las nuevas tecnolo</w:t>
      </w:r>
      <w:r>
        <w:rPr>
          <w:rFonts w:ascii="Arial" w:eastAsia="Times New Roman" w:hAnsi="Arial" w:cs="Arial"/>
        </w:rPr>
        <w:t>gías</w:t>
      </w:r>
      <w:r w:rsidR="00247237" w:rsidRPr="00247237">
        <w:rPr>
          <w:rFonts w:ascii="Arial" w:eastAsia="Times New Roman" w:hAnsi="Arial" w:cs="Arial"/>
        </w:rPr>
        <w:t>.</w:t>
      </w:r>
    </w:p>
    <w:p w14:paraId="0408DBD6" w14:textId="77777777" w:rsidR="00AA018F" w:rsidRDefault="00AA018F" w:rsidP="00AA018F">
      <w:pPr>
        <w:tabs>
          <w:tab w:val="left" w:pos="7743"/>
        </w:tabs>
        <w:autoSpaceDE w:val="0"/>
        <w:autoSpaceDN w:val="0"/>
        <w:adjustRightInd w:val="0"/>
        <w:spacing w:before="120" w:after="120" w:line="240" w:lineRule="auto"/>
        <w:ind w:firstLine="284"/>
        <w:jc w:val="both"/>
        <w:rPr>
          <w:rFonts w:ascii="Arial" w:eastAsia="Times New Roman" w:hAnsi="Arial" w:cs="Arial"/>
          <w:lang w:val="es-ES_tradnl"/>
        </w:rPr>
      </w:pPr>
      <w:r w:rsidRPr="00AA018F">
        <w:rPr>
          <w:rFonts w:ascii="Arial" w:eastAsia="Times New Roman" w:hAnsi="Arial" w:cs="Arial"/>
          <w:lang w:val="es-ES_tradnl"/>
        </w:rPr>
        <w:t xml:space="preserve">Convendría </w:t>
      </w:r>
      <w:r w:rsidR="00310CC4">
        <w:rPr>
          <w:rFonts w:ascii="Arial" w:eastAsia="Times New Roman" w:hAnsi="Arial" w:cs="Arial"/>
          <w:lang w:val="es-ES_tradnl"/>
        </w:rPr>
        <w:t xml:space="preserve">asimismo </w:t>
      </w:r>
      <w:r w:rsidRPr="00AA018F">
        <w:rPr>
          <w:rFonts w:ascii="Arial" w:eastAsia="Times New Roman" w:hAnsi="Arial" w:cs="Arial"/>
          <w:lang w:val="es-ES_tradnl"/>
        </w:rPr>
        <w:t xml:space="preserve">proporcionar a las familias de las </w:t>
      </w:r>
      <w:r w:rsidRPr="0062060C">
        <w:rPr>
          <w:rFonts w:ascii="Arial" w:eastAsia="Times New Roman" w:hAnsi="Arial" w:cs="Arial"/>
          <w:b/>
          <w:lang w:val="es-ES_tradnl"/>
        </w:rPr>
        <w:t xml:space="preserve">personas con discapacidad intelectual </w:t>
      </w:r>
      <w:r w:rsidRPr="00AA018F">
        <w:rPr>
          <w:rFonts w:ascii="Arial" w:eastAsia="Times New Roman" w:hAnsi="Arial" w:cs="Arial"/>
          <w:lang w:val="es-ES_tradnl"/>
        </w:rPr>
        <w:t xml:space="preserve">y profesionales de la discapacidad las nociones necesarias para que puedan prestar a </w:t>
      </w:r>
      <w:r w:rsidR="001728C1">
        <w:rPr>
          <w:rFonts w:ascii="Arial" w:eastAsia="Times New Roman" w:hAnsi="Arial" w:cs="Arial"/>
          <w:lang w:val="es-ES_tradnl"/>
        </w:rPr>
        <w:t>est</w:t>
      </w:r>
      <w:r w:rsidRPr="00AA018F">
        <w:rPr>
          <w:rFonts w:ascii="Arial" w:eastAsia="Times New Roman" w:hAnsi="Arial" w:cs="Arial"/>
          <w:lang w:val="es-ES_tradnl"/>
        </w:rPr>
        <w:t>as personas los apoyos que requieran durante la utilización de las redes sociales y traten de garantizarles de este modo una navegaci</w:t>
      </w:r>
      <w:r w:rsidR="0062060C">
        <w:rPr>
          <w:rFonts w:ascii="Arial" w:eastAsia="Times New Roman" w:hAnsi="Arial" w:cs="Arial"/>
          <w:lang w:val="es-ES_tradnl"/>
        </w:rPr>
        <w:t>ón segura por Internet, previendo</w:t>
      </w:r>
      <w:r w:rsidRPr="00AA018F">
        <w:rPr>
          <w:rFonts w:ascii="Arial" w:eastAsia="Times New Roman" w:hAnsi="Arial" w:cs="Arial"/>
          <w:lang w:val="es-ES_tradnl"/>
        </w:rPr>
        <w:t xml:space="preserve"> un sistema de apoyos que pueda servir</w:t>
      </w:r>
      <w:r w:rsidR="0062060C">
        <w:rPr>
          <w:rFonts w:ascii="Arial" w:eastAsia="Times New Roman" w:hAnsi="Arial" w:cs="Arial"/>
          <w:lang w:val="es-ES_tradnl"/>
        </w:rPr>
        <w:t>les</w:t>
      </w:r>
      <w:r w:rsidRPr="00AA018F">
        <w:rPr>
          <w:rFonts w:ascii="Arial" w:eastAsia="Times New Roman" w:hAnsi="Arial" w:cs="Arial"/>
          <w:lang w:val="es-ES_tradnl"/>
        </w:rPr>
        <w:t xml:space="preserve"> de ayuda a las perso</w:t>
      </w:r>
      <w:r w:rsidR="0062060C">
        <w:rPr>
          <w:rFonts w:ascii="Arial" w:eastAsia="Times New Roman" w:hAnsi="Arial" w:cs="Arial"/>
          <w:lang w:val="es-ES_tradnl"/>
        </w:rPr>
        <w:t>nas</w:t>
      </w:r>
      <w:r w:rsidRPr="00AA018F">
        <w:rPr>
          <w:rFonts w:ascii="Arial" w:eastAsia="Times New Roman" w:hAnsi="Arial" w:cs="Arial"/>
          <w:lang w:val="es-ES_tradnl"/>
        </w:rPr>
        <w:t xml:space="preserve"> y que a su vez trate de garantizar la salvaguarda de sus derechos.</w:t>
      </w:r>
    </w:p>
    <w:p w14:paraId="62E6515E" w14:textId="77777777" w:rsidR="0075487F" w:rsidRPr="0075487F" w:rsidRDefault="006679F9" w:rsidP="0075487F">
      <w:pPr>
        <w:tabs>
          <w:tab w:val="left" w:pos="7743"/>
        </w:tabs>
        <w:autoSpaceDE w:val="0"/>
        <w:autoSpaceDN w:val="0"/>
        <w:adjustRightInd w:val="0"/>
        <w:spacing w:before="120" w:after="120" w:line="240" w:lineRule="auto"/>
        <w:ind w:firstLine="284"/>
        <w:jc w:val="both"/>
        <w:rPr>
          <w:rFonts w:ascii="Arial" w:eastAsia="Times New Roman" w:hAnsi="Arial" w:cs="Arial"/>
          <w:lang w:val="es-ES_tradnl"/>
        </w:rPr>
      </w:pPr>
      <w:r>
        <w:rPr>
          <w:rFonts w:ascii="Arial" w:eastAsia="Times New Roman" w:hAnsi="Arial" w:cs="Arial"/>
          <w:lang w:val="es-ES_tradnl"/>
        </w:rPr>
        <w:t>Hay que</w:t>
      </w:r>
      <w:r w:rsidR="00310CC4">
        <w:rPr>
          <w:rFonts w:ascii="Arial" w:eastAsia="Times New Roman" w:hAnsi="Arial" w:cs="Arial"/>
          <w:lang w:val="es-ES_tradnl"/>
        </w:rPr>
        <w:t xml:space="preserve"> seguir i</w:t>
      </w:r>
      <w:r w:rsidR="0075487F" w:rsidRPr="0075487F">
        <w:rPr>
          <w:rFonts w:ascii="Arial" w:eastAsia="Times New Roman" w:hAnsi="Arial" w:cs="Arial"/>
          <w:lang w:val="es-ES_tradnl"/>
        </w:rPr>
        <w:t>nvestigan</w:t>
      </w:r>
      <w:r w:rsidR="00310CC4">
        <w:rPr>
          <w:rFonts w:ascii="Arial" w:eastAsia="Times New Roman" w:hAnsi="Arial" w:cs="Arial"/>
          <w:lang w:val="es-ES_tradnl"/>
        </w:rPr>
        <w:t>do</w:t>
      </w:r>
      <w:r w:rsidR="0075487F" w:rsidRPr="0075487F">
        <w:rPr>
          <w:rFonts w:ascii="Arial" w:eastAsia="Times New Roman" w:hAnsi="Arial" w:cs="Arial"/>
          <w:lang w:val="es-ES_tradnl"/>
        </w:rPr>
        <w:t xml:space="preserve"> y desarroll</w:t>
      </w:r>
      <w:r w:rsidR="00310CC4">
        <w:rPr>
          <w:rFonts w:ascii="Arial" w:eastAsia="Times New Roman" w:hAnsi="Arial" w:cs="Arial"/>
          <w:lang w:val="es-ES_tradnl"/>
        </w:rPr>
        <w:t>an</w:t>
      </w:r>
      <w:r w:rsidR="0075487F" w:rsidRPr="0075487F">
        <w:rPr>
          <w:rFonts w:ascii="Arial" w:eastAsia="Times New Roman" w:hAnsi="Arial" w:cs="Arial"/>
          <w:lang w:val="es-ES_tradnl"/>
        </w:rPr>
        <w:t>d</w:t>
      </w:r>
      <w:r w:rsidR="00310CC4">
        <w:rPr>
          <w:rFonts w:ascii="Arial" w:eastAsia="Times New Roman" w:hAnsi="Arial" w:cs="Arial"/>
          <w:lang w:val="es-ES_tradnl"/>
        </w:rPr>
        <w:t>o</w:t>
      </w:r>
      <w:r w:rsidR="0075487F" w:rsidRPr="0075487F">
        <w:rPr>
          <w:rFonts w:ascii="Arial" w:eastAsia="Times New Roman" w:hAnsi="Arial" w:cs="Arial"/>
          <w:lang w:val="es-ES_tradnl"/>
        </w:rPr>
        <w:t xml:space="preserve"> aplicaciones que detecten posibles conductas que pudieran estar orientadas a la comisión de delitos relacionados con las formas contemporáneas de esclavitud, así</w:t>
      </w:r>
      <w:r w:rsidR="00310CC4">
        <w:rPr>
          <w:rFonts w:ascii="Arial" w:eastAsia="Times New Roman" w:hAnsi="Arial" w:cs="Arial"/>
          <w:lang w:val="es-ES_tradnl"/>
        </w:rPr>
        <w:t xml:space="preserve"> como incrementar el número de a</w:t>
      </w:r>
      <w:r w:rsidR="0075487F" w:rsidRPr="0075487F">
        <w:rPr>
          <w:rFonts w:ascii="Arial" w:eastAsia="Times New Roman" w:hAnsi="Arial" w:cs="Arial"/>
          <w:lang w:val="es-ES_tradnl"/>
        </w:rPr>
        <w:t>gentes especializados en la lucha de estas tipologías delictivas.</w:t>
      </w:r>
    </w:p>
    <w:p w14:paraId="38CC7EEE" w14:textId="77777777" w:rsidR="0075487F" w:rsidRPr="00AA018F" w:rsidRDefault="0062060C" w:rsidP="0075487F">
      <w:pPr>
        <w:tabs>
          <w:tab w:val="left" w:pos="7743"/>
        </w:tabs>
        <w:autoSpaceDE w:val="0"/>
        <w:autoSpaceDN w:val="0"/>
        <w:adjustRightInd w:val="0"/>
        <w:spacing w:before="120" w:after="120" w:line="240" w:lineRule="auto"/>
        <w:ind w:firstLine="284"/>
        <w:jc w:val="both"/>
        <w:rPr>
          <w:rFonts w:ascii="Arial" w:eastAsia="Times New Roman" w:hAnsi="Arial" w:cs="Arial"/>
          <w:lang w:val="es-ES_tradnl"/>
        </w:rPr>
      </w:pPr>
      <w:r>
        <w:rPr>
          <w:rFonts w:ascii="Arial" w:eastAsia="Times New Roman" w:hAnsi="Arial" w:cs="Arial"/>
          <w:lang w:val="es-ES_tradnl"/>
        </w:rPr>
        <w:t>Finalmente</w:t>
      </w:r>
      <w:r w:rsidR="001728C1">
        <w:rPr>
          <w:rFonts w:ascii="Arial" w:eastAsia="Times New Roman" w:hAnsi="Arial" w:cs="Arial"/>
          <w:lang w:val="es-ES_tradnl"/>
        </w:rPr>
        <w:t xml:space="preserve">, </w:t>
      </w:r>
      <w:r w:rsidR="006679F9">
        <w:rPr>
          <w:rFonts w:ascii="Arial" w:eastAsia="Times New Roman" w:hAnsi="Arial" w:cs="Arial"/>
          <w:lang w:val="es-ES_tradnl"/>
        </w:rPr>
        <w:t xml:space="preserve">resulta fundamental </w:t>
      </w:r>
      <w:r w:rsidR="00102304">
        <w:rPr>
          <w:rFonts w:ascii="Arial" w:eastAsia="Times New Roman" w:hAnsi="Arial" w:cs="Arial"/>
          <w:lang w:val="es-ES_tradnl"/>
        </w:rPr>
        <w:t xml:space="preserve">seguir </w:t>
      </w:r>
      <w:r w:rsidR="006679F9">
        <w:rPr>
          <w:rFonts w:ascii="Arial" w:eastAsia="Times New Roman" w:hAnsi="Arial" w:cs="Arial"/>
          <w:lang w:val="es-ES_tradnl"/>
        </w:rPr>
        <w:t xml:space="preserve">promoviendo </w:t>
      </w:r>
      <w:r w:rsidR="0075487F" w:rsidRPr="0075487F">
        <w:rPr>
          <w:rFonts w:ascii="Arial" w:eastAsia="Times New Roman" w:hAnsi="Arial" w:cs="Arial"/>
          <w:lang w:val="es-ES_tradnl"/>
        </w:rPr>
        <w:t xml:space="preserve">la </w:t>
      </w:r>
      <w:r w:rsidR="006679F9">
        <w:rPr>
          <w:rFonts w:ascii="Arial" w:eastAsia="Times New Roman" w:hAnsi="Arial" w:cs="Arial"/>
          <w:lang w:val="es-ES_tradnl"/>
        </w:rPr>
        <w:t>cooperación</w:t>
      </w:r>
      <w:r w:rsidR="0075487F" w:rsidRPr="0075487F">
        <w:rPr>
          <w:rFonts w:ascii="Arial" w:eastAsia="Times New Roman" w:hAnsi="Arial" w:cs="Arial"/>
          <w:lang w:val="es-ES_tradnl"/>
        </w:rPr>
        <w:t xml:space="preserve"> internacional para coordinar una respuesta única frente a este fenómeno.</w:t>
      </w:r>
    </w:p>
    <w:p w14:paraId="182E4D00" w14:textId="77777777" w:rsidR="00AA018F" w:rsidRDefault="00AA018F" w:rsidP="00124DFB">
      <w:pPr>
        <w:tabs>
          <w:tab w:val="left" w:pos="7743"/>
        </w:tabs>
        <w:autoSpaceDE w:val="0"/>
        <w:autoSpaceDN w:val="0"/>
        <w:adjustRightInd w:val="0"/>
        <w:spacing w:before="120" w:after="120" w:line="240" w:lineRule="auto"/>
        <w:ind w:firstLine="284"/>
        <w:jc w:val="both"/>
        <w:rPr>
          <w:rFonts w:ascii="Arial" w:eastAsia="Times New Roman" w:hAnsi="Arial" w:cs="Arial"/>
        </w:rPr>
      </w:pPr>
    </w:p>
    <w:p w14:paraId="434CB8FD" w14:textId="77777777" w:rsidR="00247237" w:rsidRPr="00102304" w:rsidRDefault="00247237" w:rsidP="00102304">
      <w:pPr>
        <w:pStyle w:val="ListParagraph"/>
        <w:numPr>
          <w:ilvl w:val="0"/>
          <w:numId w:val="9"/>
        </w:numPr>
        <w:autoSpaceDE w:val="0"/>
        <w:autoSpaceDN w:val="0"/>
        <w:adjustRightInd w:val="0"/>
        <w:spacing w:before="120" w:after="120" w:line="240" w:lineRule="auto"/>
        <w:jc w:val="both"/>
        <w:rPr>
          <w:rFonts w:ascii="Arial" w:eastAsia="Times New Roman" w:hAnsi="Arial" w:cs="Arial"/>
          <w:b/>
        </w:rPr>
      </w:pPr>
      <w:r w:rsidRPr="00102304">
        <w:rPr>
          <w:rFonts w:ascii="Arial" w:eastAsia="Times New Roman" w:hAnsi="Arial" w:cs="Arial"/>
          <w:b/>
        </w:rPr>
        <w:t xml:space="preserve">¿Existen pruebas de que la tecnología moderna (por ejemplo, aplicaciones, inteligencia artificial y tecnología </w:t>
      </w:r>
      <w:proofErr w:type="spellStart"/>
      <w:r w:rsidRPr="00102304">
        <w:rPr>
          <w:rFonts w:ascii="Arial" w:eastAsia="Times New Roman" w:hAnsi="Arial" w:cs="Arial"/>
          <w:b/>
          <w:i/>
        </w:rPr>
        <w:t>blockchain</w:t>
      </w:r>
      <w:proofErr w:type="spellEnd"/>
      <w:r w:rsidRPr="00102304">
        <w:rPr>
          <w:rFonts w:ascii="Arial" w:eastAsia="Times New Roman" w:hAnsi="Arial" w:cs="Arial"/>
          <w:b/>
        </w:rPr>
        <w:t>) se utiliza para prevenir las formas contemporáneas de esclavitud? En caso afirmativo, facilite detalles.</w:t>
      </w:r>
    </w:p>
    <w:p w14:paraId="7161A064" w14:textId="77777777" w:rsidR="00421735" w:rsidRPr="0075487F" w:rsidRDefault="00421735" w:rsidP="00421735">
      <w:pPr>
        <w:autoSpaceDE w:val="0"/>
        <w:autoSpaceDN w:val="0"/>
        <w:adjustRightInd w:val="0"/>
        <w:spacing w:before="120" w:after="240" w:line="240" w:lineRule="auto"/>
        <w:ind w:firstLine="284"/>
        <w:jc w:val="both"/>
        <w:rPr>
          <w:rFonts w:ascii="Arial" w:eastAsia="Times New Roman" w:hAnsi="Arial" w:cs="Arial"/>
        </w:rPr>
      </w:pPr>
      <w:r w:rsidRPr="0075487F">
        <w:rPr>
          <w:rFonts w:ascii="Arial" w:eastAsia="Times New Roman" w:hAnsi="Arial" w:cs="Arial"/>
        </w:rPr>
        <w:t>Las herramientas tecnológicas pueden ser utilizadas por los tratantes para captar, explotar o publicitar servicios de víctimas de trata o por los clientes para consumir el producto de la explotación. Para hacer frente a esta realidad, se han generado difer</w:t>
      </w:r>
      <w:r w:rsidR="0062060C">
        <w:rPr>
          <w:rFonts w:ascii="Arial" w:eastAsia="Times New Roman" w:hAnsi="Arial" w:cs="Arial"/>
        </w:rPr>
        <w:t>entes iniciativas y</w:t>
      </w:r>
      <w:r w:rsidRPr="0075487F">
        <w:rPr>
          <w:rFonts w:ascii="Arial" w:eastAsia="Times New Roman" w:hAnsi="Arial" w:cs="Arial"/>
        </w:rPr>
        <w:t xml:space="preserve"> herramientas tecnológicas destinadas a combatir distintos aspectos de la trata. </w:t>
      </w:r>
    </w:p>
    <w:p w14:paraId="49531E67" w14:textId="77777777" w:rsidR="00421735" w:rsidRPr="0075487F" w:rsidRDefault="00421735" w:rsidP="00421735">
      <w:pPr>
        <w:autoSpaceDE w:val="0"/>
        <w:autoSpaceDN w:val="0"/>
        <w:adjustRightInd w:val="0"/>
        <w:spacing w:before="120" w:after="240" w:line="240" w:lineRule="auto"/>
        <w:ind w:firstLine="284"/>
        <w:jc w:val="both"/>
        <w:rPr>
          <w:rFonts w:ascii="Arial" w:eastAsia="Times New Roman" w:hAnsi="Arial" w:cs="Arial"/>
        </w:rPr>
      </w:pPr>
      <w:r w:rsidRPr="0075487F">
        <w:rPr>
          <w:rFonts w:ascii="Arial" w:eastAsia="Times New Roman" w:hAnsi="Arial" w:cs="Arial"/>
        </w:rPr>
        <w:t xml:space="preserve">Así, por ejemplo, la coalición de empresas, organizaciones sin fines de lucro y académicos </w:t>
      </w:r>
      <w:proofErr w:type="spellStart"/>
      <w:r w:rsidRPr="00421735">
        <w:rPr>
          <w:rFonts w:ascii="Arial" w:eastAsia="Times New Roman" w:hAnsi="Arial" w:cs="Arial"/>
          <w:b/>
          <w:i/>
        </w:rPr>
        <w:t>Tech</w:t>
      </w:r>
      <w:proofErr w:type="spellEnd"/>
      <w:r w:rsidRPr="00421735">
        <w:rPr>
          <w:rFonts w:ascii="Arial" w:eastAsia="Times New Roman" w:hAnsi="Arial" w:cs="Arial"/>
          <w:b/>
          <w:i/>
        </w:rPr>
        <w:t xml:space="preserve"> Against Trafficking</w:t>
      </w:r>
      <w:r w:rsidRPr="0075487F">
        <w:rPr>
          <w:rFonts w:ascii="Arial" w:eastAsia="Times New Roman" w:hAnsi="Arial" w:cs="Arial"/>
        </w:rPr>
        <w:t xml:space="preserve"> creo en el año 2019 el programa </w:t>
      </w:r>
      <w:r w:rsidRPr="00421735">
        <w:rPr>
          <w:rFonts w:ascii="Arial" w:eastAsia="Times New Roman" w:hAnsi="Arial" w:cs="Arial"/>
          <w:i/>
        </w:rPr>
        <w:t>The Accelerator</w:t>
      </w:r>
      <w:r w:rsidRPr="0075487F">
        <w:rPr>
          <w:rFonts w:ascii="Arial" w:eastAsia="Times New Roman" w:hAnsi="Arial" w:cs="Arial"/>
        </w:rPr>
        <w:t xml:space="preserve"> enfocado a identificar usos prometedores de la tecnología en el campo de la lucha contra la trata. En colaboración con la OSCE crearon un mapeo di</w:t>
      </w:r>
      <w:r w:rsidR="006679F9">
        <w:rPr>
          <w:rFonts w:ascii="Arial" w:eastAsia="Times New Roman" w:hAnsi="Arial" w:cs="Arial"/>
        </w:rPr>
        <w:t>gital del panorama global de</w:t>
      </w:r>
      <w:r w:rsidRPr="0075487F">
        <w:rPr>
          <w:rFonts w:ascii="Arial" w:eastAsia="Times New Roman" w:hAnsi="Arial" w:cs="Arial"/>
        </w:rPr>
        <w:t xml:space="preserve"> herramientas tecnológicas desarrolladas para combati</w:t>
      </w:r>
      <w:r w:rsidR="006679F9">
        <w:rPr>
          <w:rFonts w:ascii="Arial" w:eastAsia="Times New Roman" w:hAnsi="Arial" w:cs="Arial"/>
        </w:rPr>
        <w:t>r la trata de personas, si bien</w:t>
      </w:r>
      <w:r w:rsidRPr="0075487F">
        <w:rPr>
          <w:rFonts w:ascii="Arial" w:eastAsia="Times New Roman" w:hAnsi="Arial" w:cs="Arial"/>
        </w:rPr>
        <w:t xml:space="preserve"> no solo con fines de explotación sexual. El resultado</w:t>
      </w:r>
      <w:r w:rsidR="00E14742">
        <w:rPr>
          <w:rFonts w:ascii="Arial" w:eastAsia="Times New Roman" w:hAnsi="Arial" w:cs="Arial"/>
        </w:rPr>
        <w:t xml:space="preserve"> es un conjunto de</w:t>
      </w:r>
      <w:r w:rsidRPr="0075487F">
        <w:rPr>
          <w:rFonts w:ascii="Arial" w:eastAsia="Times New Roman" w:hAnsi="Arial" w:cs="Arial"/>
        </w:rPr>
        <w:t xml:space="preserve"> herramientas tecnológicas identificadas y compiladas. La</w:t>
      </w:r>
      <w:r w:rsidR="0062060C">
        <w:rPr>
          <w:rFonts w:ascii="Arial" w:eastAsia="Times New Roman" w:hAnsi="Arial" w:cs="Arial"/>
        </w:rPr>
        <w:t xml:space="preserve"> mayor</w:t>
      </w:r>
      <w:r w:rsidRPr="0075487F">
        <w:rPr>
          <w:rFonts w:ascii="Arial" w:eastAsia="Times New Roman" w:hAnsi="Arial" w:cs="Arial"/>
        </w:rPr>
        <w:t xml:space="preserve"> parte </w:t>
      </w:r>
      <w:r w:rsidR="0062060C">
        <w:rPr>
          <w:rFonts w:ascii="Arial" w:eastAsia="Times New Roman" w:hAnsi="Arial" w:cs="Arial"/>
        </w:rPr>
        <w:t>de estas herramientas se centra</w:t>
      </w:r>
      <w:r w:rsidRPr="0075487F">
        <w:rPr>
          <w:rFonts w:ascii="Arial" w:eastAsia="Times New Roman" w:hAnsi="Arial" w:cs="Arial"/>
        </w:rPr>
        <w:t xml:space="preserve"> en la trata lab</w:t>
      </w:r>
      <w:r w:rsidR="0062060C">
        <w:rPr>
          <w:rFonts w:ascii="Arial" w:eastAsia="Times New Roman" w:hAnsi="Arial" w:cs="Arial"/>
        </w:rPr>
        <w:t>oral y la trata sexual, y otra</w:t>
      </w:r>
      <w:r w:rsidRPr="0075487F">
        <w:rPr>
          <w:rFonts w:ascii="Arial" w:eastAsia="Times New Roman" w:hAnsi="Arial" w:cs="Arial"/>
        </w:rPr>
        <w:t xml:space="preserve"> parte se ocupa de otros tipos de trata, como la trata con fines de extracción de órganos o la realización de actividades ilícitas y delitos menores, mendicidad, y niños soldados. </w:t>
      </w:r>
    </w:p>
    <w:p w14:paraId="14C23BD9" w14:textId="77777777" w:rsidR="00247237" w:rsidRPr="00247237" w:rsidRDefault="00E14742" w:rsidP="00124DFB">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E</w:t>
      </w:r>
      <w:r w:rsidR="00247237" w:rsidRPr="00247237">
        <w:rPr>
          <w:rFonts w:ascii="Arial" w:eastAsia="Times New Roman" w:hAnsi="Arial" w:cs="Arial"/>
        </w:rPr>
        <w:t xml:space="preserve">n el ámbito de la prevención, </w:t>
      </w:r>
      <w:r>
        <w:rPr>
          <w:rFonts w:ascii="Arial" w:eastAsia="Times New Roman" w:hAnsi="Arial" w:cs="Arial"/>
        </w:rPr>
        <w:t xml:space="preserve">la DGVG </w:t>
      </w:r>
      <w:r w:rsidR="00247237" w:rsidRPr="00247237">
        <w:rPr>
          <w:rFonts w:ascii="Arial" w:eastAsia="Times New Roman" w:hAnsi="Arial" w:cs="Arial"/>
        </w:rPr>
        <w:t xml:space="preserve">lleva a cabo diversas campañas de sensibilización a </w:t>
      </w:r>
      <w:r w:rsidR="0062060C">
        <w:rPr>
          <w:rFonts w:ascii="Arial" w:eastAsia="Times New Roman" w:hAnsi="Arial" w:cs="Arial"/>
        </w:rPr>
        <w:t>través de redes sociales. E</w:t>
      </w:r>
      <w:r w:rsidR="00247237" w:rsidRPr="00247237">
        <w:rPr>
          <w:rFonts w:ascii="Arial" w:eastAsia="Times New Roman" w:hAnsi="Arial" w:cs="Arial"/>
        </w:rPr>
        <w:t>l Ministerio d</w:t>
      </w:r>
      <w:r w:rsidR="0062060C">
        <w:rPr>
          <w:rFonts w:ascii="Arial" w:eastAsia="Times New Roman" w:hAnsi="Arial" w:cs="Arial"/>
        </w:rPr>
        <w:t>e Igualdad</w:t>
      </w:r>
      <w:r w:rsidR="00247237" w:rsidRPr="00247237">
        <w:rPr>
          <w:rFonts w:ascii="Arial" w:eastAsia="Times New Roman" w:hAnsi="Arial" w:cs="Arial"/>
        </w:rPr>
        <w:t xml:space="preserve"> adaptó el </w:t>
      </w:r>
      <w:r w:rsidR="00247237" w:rsidRPr="00310CC4">
        <w:rPr>
          <w:rFonts w:ascii="Arial" w:eastAsia="Times New Roman" w:hAnsi="Arial" w:cs="Arial"/>
          <w:b/>
        </w:rPr>
        <w:t>servicio</w:t>
      </w:r>
      <w:r w:rsidR="00421735">
        <w:rPr>
          <w:rFonts w:ascii="Arial" w:eastAsia="Times New Roman" w:hAnsi="Arial" w:cs="Arial"/>
          <w:b/>
        </w:rPr>
        <w:t xml:space="preserve"> telefónico</w:t>
      </w:r>
      <w:r w:rsidR="00247237" w:rsidRPr="00310CC4">
        <w:rPr>
          <w:rFonts w:ascii="Arial" w:eastAsia="Times New Roman" w:hAnsi="Arial" w:cs="Arial"/>
          <w:b/>
        </w:rPr>
        <w:t xml:space="preserve"> 016</w:t>
      </w:r>
      <w:r w:rsidR="00247237" w:rsidRPr="00247237">
        <w:rPr>
          <w:rFonts w:ascii="Arial" w:eastAsia="Times New Roman" w:hAnsi="Arial" w:cs="Arial"/>
        </w:rPr>
        <w:t xml:space="preserve"> de información, asesoramiento jurídico y atención psicosocial para todas las formas de violencia contra las mujeres por razón de género a las mujeres en situación de acogida temporal y a las víctimas de trata y/o explotación sexual —</w:t>
      </w:r>
      <w:r w:rsidR="00421735">
        <w:rPr>
          <w:rFonts w:ascii="Arial" w:eastAsia="Times New Roman" w:hAnsi="Arial" w:cs="Arial"/>
        </w:rPr>
        <w:t>p</w:t>
      </w:r>
      <w:r w:rsidR="00247237" w:rsidRPr="00247237">
        <w:rPr>
          <w:rFonts w:ascii="Arial" w:eastAsia="Times New Roman" w:hAnsi="Arial" w:cs="Arial"/>
        </w:rPr>
        <w:t>rev</w:t>
      </w:r>
      <w:r w:rsidR="00421735">
        <w:rPr>
          <w:rFonts w:ascii="Arial" w:eastAsia="Times New Roman" w:hAnsi="Arial" w:cs="Arial"/>
        </w:rPr>
        <w:t>i</w:t>
      </w:r>
      <w:r w:rsidR="00247237" w:rsidRPr="00247237">
        <w:rPr>
          <w:rFonts w:ascii="Arial" w:eastAsia="Times New Roman" w:hAnsi="Arial" w:cs="Arial"/>
        </w:rPr>
        <w:t>é</w:t>
      </w:r>
      <w:r w:rsidR="00421735">
        <w:rPr>
          <w:rFonts w:ascii="Arial" w:eastAsia="Times New Roman" w:hAnsi="Arial" w:cs="Arial"/>
        </w:rPr>
        <w:t>ndose</w:t>
      </w:r>
      <w:r w:rsidR="00247237" w:rsidRPr="00247237">
        <w:rPr>
          <w:rFonts w:ascii="Arial" w:eastAsia="Times New Roman" w:hAnsi="Arial" w:cs="Arial"/>
        </w:rPr>
        <w:t xml:space="preserve"> la derivación de llamadas al teléfono del Ministerio </w:t>
      </w:r>
      <w:r w:rsidR="00421735">
        <w:rPr>
          <w:rFonts w:ascii="Arial" w:eastAsia="Times New Roman" w:hAnsi="Arial" w:cs="Arial"/>
        </w:rPr>
        <w:t>del Interior—</w:t>
      </w:r>
      <w:r w:rsidR="00247237" w:rsidRPr="00247237">
        <w:rPr>
          <w:rFonts w:ascii="Arial" w:eastAsia="Times New Roman" w:hAnsi="Arial" w:cs="Arial"/>
        </w:rPr>
        <w:t xml:space="preserve">. Este servicio no solo es accesible a través del teléfono, sino también por </w:t>
      </w:r>
      <w:proofErr w:type="spellStart"/>
      <w:r w:rsidR="00247237" w:rsidRPr="00247237">
        <w:rPr>
          <w:rFonts w:ascii="Arial" w:eastAsia="Times New Roman" w:hAnsi="Arial" w:cs="Arial"/>
        </w:rPr>
        <w:t>Whatsapp</w:t>
      </w:r>
      <w:proofErr w:type="spellEnd"/>
      <w:r w:rsidR="00247237" w:rsidRPr="00247237">
        <w:rPr>
          <w:rFonts w:ascii="Arial" w:eastAsia="Times New Roman" w:hAnsi="Arial" w:cs="Arial"/>
        </w:rPr>
        <w:t xml:space="preserve"> y de un chat online en la página web de la DGVG</w:t>
      </w:r>
      <w:r w:rsidR="00247237" w:rsidRPr="00124DFB">
        <w:rPr>
          <w:rFonts w:ascii="Arial" w:eastAsia="Times New Roman" w:hAnsi="Arial" w:cs="Arial"/>
          <w:vertAlign w:val="superscript"/>
        </w:rPr>
        <w:footnoteReference w:id="21"/>
      </w:r>
      <w:r w:rsidR="00247237" w:rsidRPr="00247237">
        <w:rPr>
          <w:rFonts w:ascii="Arial" w:eastAsia="Times New Roman" w:hAnsi="Arial" w:cs="Arial"/>
        </w:rPr>
        <w:t xml:space="preserve">. </w:t>
      </w:r>
    </w:p>
    <w:p w14:paraId="7A7EB2EB" w14:textId="77777777" w:rsidR="00247237" w:rsidRPr="00247237" w:rsidRDefault="00247237" w:rsidP="00124DFB">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 xml:space="preserve">Con referencia a las campañas de prevención, algunas de las entidades y organizaciones </w:t>
      </w:r>
      <w:r w:rsidR="00310CC4">
        <w:rPr>
          <w:rFonts w:ascii="Arial" w:eastAsia="Times New Roman" w:hAnsi="Arial" w:cs="Arial"/>
        </w:rPr>
        <w:t xml:space="preserve">que colaboran con </w:t>
      </w:r>
      <w:r w:rsidRPr="00247237">
        <w:rPr>
          <w:rFonts w:ascii="Arial" w:eastAsia="Times New Roman" w:hAnsi="Arial" w:cs="Arial"/>
        </w:rPr>
        <w:t>la DGVG han desarrollado campañas propias, como es el caso de #</w:t>
      </w:r>
      <w:r w:rsidRPr="00247237">
        <w:rPr>
          <w:rFonts w:ascii="Arial" w:eastAsia="Times New Roman" w:hAnsi="Arial" w:cs="Arial"/>
          <w:i/>
        </w:rPr>
        <w:t>TikTokTrata</w:t>
      </w:r>
      <w:r w:rsidRPr="00247237">
        <w:rPr>
          <w:rFonts w:ascii="Arial" w:eastAsia="Times New Roman" w:hAnsi="Arial" w:cs="Arial"/>
        </w:rPr>
        <w:t xml:space="preserve">, de APRAMP; o herramientas y plataformas web para facilitar la detección y valoración del riesgo, formando a través de ellas a los profesionales. </w:t>
      </w:r>
    </w:p>
    <w:p w14:paraId="69A2DF53" w14:textId="77777777" w:rsidR="00247237" w:rsidRPr="00247237" w:rsidRDefault="00247237" w:rsidP="0062060C">
      <w:pPr>
        <w:autoSpaceDE w:val="0"/>
        <w:autoSpaceDN w:val="0"/>
        <w:adjustRightInd w:val="0"/>
        <w:spacing w:before="120" w:after="0" w:line="240" w:lineRule="auto"/>
        <w:jc w:val="both"/>
        <w:rPr>
          <w:rFonts w:ascii="Arial" w:eastAsia="Times New Roman" w:hAnsi="Arial" w:cs="Arial"/>
        </w:rPr>
      </w:pPr>
      <w:r w:rsidRPr="00247237">
        <w:rPr>
          <w:rFonts w:ascii="Arial" w:eastAsia="Times New Roman" w:hAnsi="Arial" w:cs="Arial"/>
          <w:b/>
        </w:rPr>
        <w:lastRenderedPageBreak/>
        <w:t>Valoración del riesgo de trata de mujeres y menores migrantes con fines de explotación sexual (INSERTA Andalucía)</w:t>
      </w:r>
      <w:r w:rsidRPr="00124DFB">
        <w:rPr>
          <w:rFonts w:ascii="Arial" w:eastAsia="Times New Roman" w:hAnsi="Arial" w:cs="Arial"/>
          <w:b/>
          <w:vertAlign w:val="superscript"/>
        </w:rPr>
        <w:footnoteReference w:id="22"/>
      </w:r>
      <w:r w:rsidRPr="00247237">
        <w:rPr>
          <w:rFonts w:ascii="Arial" w:eastAsia="Times New Roman" w:hAnsi="Arial" w:cs="Arial"/>
        </w:rPr>
        <w:t>:</w:t>
      </w:r>
      <w:r w:rsidR="0062060C">
        <w:rPr>
          <w:rFonts w:ascii="Arial" w:eastAsia="Times New Roman" w:hAnsi="Arial" w:cs="Arial"/>
        </w:rPr>
        <w:t xml:space="preserve"> </w:t>
      </w:r>
      <w:r w:rsidR="00310CC4">
        <w:rPr>
          <w:rFonts w:ascii="Arial" w:eastAsia="Times New Roman" w:hAnsi="Arial" w:cs="Arial"/>
        </w:rPr>
        <w:t>S</w:t>
      </w:r>
      <w:r w:rsidRPr="00247237">
        <w:rPr>
          <w:rFonts w:ascii="Arial" w:eastAsia="Times New Roman" w:hAnsi="Arial" w:cs="Arial"/>
        </w:rPr>
        <w:t>e trata de una herramienta web para facilitar la detección y valoración de personas migrantes (mujeres o menores) en riesgo de ser víctimas de trata con fines de explotación sexual.</w:t>
      </w:r>
      <w:r w:rsidR="00310CC4">
        <w:rPr>
          <w:rFonts w:ascii="Arial" w:eastAsia="Times New Roman" w:hAnsi="Arial" w:cs="Arial"/>
        </w:rPr>
        <w:t xml:space="preserve"> Con </w:t>
      </w:r>
      <w:r w:rsidRPr="00247237">
        <w:rPr>
          <w:rFonts w:ascii="Arial" w:eastAsia="Times New Roman" w:hAnsi="Arial" w:cs="Arial"/>
        </w:rPr>
        <w:t>objeto de realizar una detección temprana dirigida al reconocimiento de su estatus y su debida asistencia y protección, el proyecto consta de tres fases operativas consecutivas dirigidas a los profesionales del ámbito jurídico, social y sanitario:</w:t>
      </w:r>
      <w:r w:rsidR="00421735">
        <w:rPr>
          <w:rFonts w:ascii="Arial" w:eastAsia="Times New Roman" w:hAnsi="Arial" w:cs="Arial"/>
        </w:rPr>
        <w:t xml:space="preserve"> </w:t>
      </w:r>
    </w:p>
    <w:p w14:paraId="285E5A08" w14:textId="77777777" w:rsidR="00247237" w:rsidRPr="00247237" w:rsidRDefault="00247237" w:rsidP="00124DFB">
      <w:pPr>
        <w:numPr>
          <w:ilvl w:val="0"/>
          <w:numId w:val="7"/>
        </w:numPr>
        <w:autoSpaceDE w:val="0"/>
        <w:autoSpaceDN w:val="0"/>
        <w:adjustRightInd w:val="0"/>
        <w:spacing w:before="120" w:after="120" w:line="240" w:lineRule="auto"/>
        <w:ind w:left="993" w:hanging="284"/>
        <w:contextualSpacing/>
        <w:jc w:val="both"/>
        <w:rPr>
          <w:rFonts w:ascii="Arial" w:eastAsia="Times New Roman" w:hAnsi="Arial" w:cs="Arial"/>
        </w:rPr>
      </w:pPr>
      <w:r w:rsidRPr="00247237">
        <w:rPr>
          <w:rFonts w:ascii="Arial" w:eastAsia="Times New Roman" w:hAnsi="Arial" w:cs="Arial"/>
        </w:rPr>
        <w:t>Forma</w:t>
      </w:r>
      <w:r w:rsidR="00421735">
        <w:rPr>
          <w:rFonts w:ascii="Arial" w:eastAsia="Times New Roman" w:hAnsi="Arial" w:cs="Arial"/>
        </w:rPr>
        <w:t>ción específica sobre</w:t>
      </w:r>
      <w:r w:rsidRPr="00247237">
        <w:rPr>
          <w:rFonts w:ascii="Arial" w:eastAsia="Times New Roman" w:hAnsi="Arial" w:cs="Arial"/>
        </w:rPr>
        <w:t xml:space="preserve"> indicadores que permiten la detección, así como sobre la herramienta web y la aplicación del protocolo que esta recoge.</w:t>
      </w:r>
    </w:p>
    <w:p w14:paraId="46B0A771" w14:textId="77777777" w:rsidR="00247237" w:rsidRPr="00247237" w:rsidRDefault="00247237" w:rsidP="00124DFB">
      <w:pPr>
        <w:numPr>
          <w:ilvl w:val="0"/>
          <w:numId w:val="7"/>
        </w:numPr>
        <w:autoSpaceDE w:val="0"/>
        <w:autoSpaceDN w:val="0"/>
        <w:adjustRightInd w:val="0"/>
        <w:spacing w:before="120" w:after="120" w:line="240" w:lineRule="auto"/>
        <w:ind w:left="993" w:hanging="284"/>
        <w:contextualSpacing/>
        <w:jc w:val="both"/>
        <w:rPr>
          <w:rFonts w:ascii="Arial" w:eastAsia="Times New Roman" w:hAnsi="Arial" w:cs="Arial"/>
        </w:rPr>
      </w:pPr>
      <w:r w:rsidRPr="00247237">
        <w:rPr>
          <w:rFonts w:ascii="Arial" w:eastAsia="Times New Roman" w:hAnsi="Arial" w:cs="Arial"/>
        </w:rPr>
        <w:t>Uso del aplicativo y derivación de posibles víct</w:t>
      </w:r>
      <w:r w:rsidR="00421735">
        <w:rPr>
          <w:rFonts w:ascii="Arial" w:eastAsia="Times New Roman" w:hAnsi="Arial" w:cs="Arial"/>
        </w:rPr>
        <w:t>imas a recursos especializados. A</w:t>
      </w:r>
      <w:r w:rsidRPr="00247237">
        <w:rPr>
          <w:rFonts w:ascii="Arial" w:eastAsia="Times New Roman" w:hAnsi="Arial" w:cs="Arial"/>
        </w:rPr>
        <w:t>l detectar a una posible víctima</w:t>
      </w:r>
      <w:r w:rsidR="00310CC4">
        <w:rPr>
          <w:rFonts w:ascii="Arial" w:eastAsia="Times New Roman" w:hAnsi="Arial" w:cs="Arial"/>
        </w:rPr>
        <w:t>, el aplicativo</w:t>
      </w:r>
      <w:r w:rsidRPr="00247237">
        <w:rPr>
          <w:rFonts w:ascii="Arial" w:eastAsia="Times New Roman" w:hAnsi="Arial" w:cs="Arial"/>
        </w:rPr>
        <w:t xml:space="preserve"> posibilita contactar directamente con INSERTA Andalucía para cualquier consulta y derivar a la posible víctima a los distintos recursos de la entidad, sin excluir una posterior derivación a otras entidades.</w:t>
      </w:r>
    </w:p>
    <w:p w14:paraId="02147F48" w14:textId="77777777" w:rsidR="00247237" w:rsidRPr="00247237" w:rsidRDefault="00247237" w:rsidP="00124DFB">
      <w:pPr>
        <w:numPr>
          <w:ilvl w:val="0"/>
          <w:numId w:val="7"/>
        </w:numPr>
        <w:autoSpaceDE w:val="0"/>
        <w:autoSpaceDN w:val="0"/>
        <w:adjustRightInd w:val="0"/>
        <w:spacing w:before="120" w:after="120" w:line="240" w:lineRule="auto"/>
        <w:ind w:left="993" w:hanging="284"/>
        <w:jc w:val="both"/>
        <w:rPr>
          <w:rFonts w:ascii="Arial" w:eastAsia="Times New Roman" w:hAnsi="Arial" w:cs="Arial"/>
        </w:rPr>
      </w:pPr>
      <w:r w:rsidRPr="00247237">
        <w:rPr>
          <w:rFonts w:ascii="Arial" w:eastAsia="Times New Roman" w:hAnsi="Arial" w:cs="Arial"/>
        </w:rPr>
        <w:t>Seguimiento y evaluación del uso de la herramienta web y, de forma paralela, análisis cuantitativo y cualitativo de las derivaciones de casos que permitan evaluar la idoneidad, eficacia y eficiencia del proyecto.</w:t>
      </w:r>
    </w:p>
    <w:p w14:paraId="6763AFD7" w14:textId="77777777" w:rsidR="00247237" w:rsidRPr="00247237" w:rsidRDefault="00247237" w:rsidP="0062060C">
      <w:pPr>
        <w:autoSpaceDE w:val="0"/>
        <w:autoSpaceDN w:val="0"/>
        <w:adjustRightInd w:val="0"/>
        <w:spacing w:before="120" w:after="120" w:line="240" w:lineRule="auto"/>
        <w:jc w:val="both"/>
        <w:rPr>
          <w:rFonts w:ascii="Arial" w:eastAsia="Times New Roman" w:hAnsi="Arial" w:cs="Arial"/>
        </w:rPr>
      </w:pPr>
      <w:r w:rsidRPr="00247237">
        <w:rPr>
          <w:rFonts w:ascii="Arial" w:eastAsia="Times New Roman" w:hAnsi="Arial" w:cs="Arial"/>
          <w:b/>
        </w:rPr>
        <w:t>Plataforma de transformación social (Amar-</w:t>
      </w:r>
      <w:proofErr w:type="spellStart"/>
      <w:r w:rsidRPr="00247237">
        <w:rPr>
          <w:rFonts w:ascii="Arial" w:eastAsia="Times New Roman" w:hAnsi="Arial" w:cs="Arial"/>
          <w:b/>
        </w:rPr>
        <w:t>Dragoste</w:t>
      </w:r>
      <w:proofErr w:type="spellEnd"/>
      <w:r w:rsidRPr="00247237">
        <w:rPr>
          <w:rFonts w:ascii="Arial" w:eastAsia="Times New Roman" w:hAnsi="Arial" w:cs="Arial"/>
          <w:b/>
        </w:rPr>
        <w:t>)</w:t>
      </w:r>
      <w:r w:rsidRPr="00124DFB">
        <w:rPr>
          <w:rFonts w:ascii="Arial" w:eastAsia="Times New Roman" w:hAnsi="Arial" w:cs="Arial"/>
          <w:b/>
          <w:vertAlign w:val="superscript"/>
        </w:rPr>
        <w:footnoteReference w:id="23"/>
      </w:r>
      <w:r w:rsidRPr="00247237">
        <w:rPr>
          <w:rFonts w:ascii="Arial" w:eastAsia="Times New Roman" w:hAnsi="Arial" w:cs="Arial"/>
        </w:rPr>
        <w:t>:</w:t>
      </w:r>
      <w:r w:rsidR="0062060C">
        <w:rPr>
          <w:rFonts w:ascii="Arial" w:eastAsia="Times New Roman" w:hAnsi="Arial" w:cs="Arial"/>
        </w:rPr>
        <w:t xml:space="preserve"> </w:t>
      </w:r>
      <w:r w:rsidRPr="00247237">
        <w:rPr>
          <w:rFonts w:ascii="Arial" w:eastAsia="Times New Roman" w:hAnsi="Arial" w:cs="Arial"/>
        </w:rPr>
        <w:t>Amar-</w:t>
      </w:r>
      <w:proofErr w:type="spellStart"/>
      <w:r w:rsidRPr="00247237">
        <w:rPr>
          <w:rFonts w:ascii="Arial" w:eastAsia="Times New Roman" w:hAnsi="Arial" w:cs="Arial"/>
        </w:rPr>
        <w:t>Dragoste</w:t>
      </w:r>
      <w:proofErr w:type="spellEnd"/>
      <w:r w:rsidR="00310CC4">
        <w:rPr>
          <w:rFonts w:ascii="Arial" w:eastAsia="Times New Roman" w:hAnsi="Arial" w:cs="Arial"/>
        </w:rPr>
        <w:t xml:space="preserve">, </w:t>
      </w:r>
      <w:r w:rsidR="00310CC4" w:rsidRPr="00247237">
        <w:rPr>
          <w:rFonts w:ascii="Arial" w:eastAsia="Times New Roman" w:hAnsi="Arial" w:cs="Arial"/>
        </w:rPr>
        <w:t>en colaboración con Pozo de Vida y la Asociación de Naciones Unidas de España</w:t>
      </w:r>
      <w:r w:rsidR="00310CC4">
        <w:rPr>
          <w:rFonts w:ascii="Arial" w:eastAsia="Times New Roman" w:hAnsi="Arial" w:cs="Arial"/>
        </w:rPr>
        <w:t>,</w:t>
      </w:r>
      <w:r w:rsidRPr="00247237">
        <w:rPr>
          <w:rFonts w:ascii="Arial" w:eastAsia="Times New Roman" w:hAnsi="Arial" w:cs="Arial"/>
        </w:rPr>
        <w:t xml:space="preserve"> ha desarrollado un proyecto web para prevenir la trata de personas, la violencia sexual en línea y el consumo de prostitución y pornografía a través de contenido audiovisual adaptado al alumnado de secundaria, profesores, padres y madre</w:t>
      </w:r>
      <w:r w:rsidR="00310CC4">
        <w:rPr>
          <w:rFonts w:ascii="Arial" w:eastAsia="Times New Roman" w:hAnsi="Arial" w:cs="Arial"/>
        </w:rPr>
        <w:t>s.</w:t>
      </w:r>
    </w:p>
    <w:p w14:paraId="765DBE45" w14:textId="77777777" w:rsidR="00247237" w:rsidRPr="00247237" w:rsidRDefault="00247237" w:rsidP="00310CC4">
      <w:pPr>
        <w:autoSpaceDE w:val="0"/>
        <w:autoSpaceDN w:val="0"/>
        <w:adjustRightInd w:val="0"/>
        <w:spacing w:before="120" w:after="120" w:line="240" w:lineRule="auto"/>
        <w:jc w:val="both"/>
        <w:rPr>
          <w:rFonts w:ascii="Arial" w:eastAsia="Times New Roman" w:hAnsi="Arial" w:cs="Arial"/>
        </w:rPr>
      </w:pPr>
      <w:r w:rsidRPr="00247237">
        <w:rPr>
          <w:rFonts w:ascii="Arial" w:eastAsia="Times New Roman" w:hAnsi="Arial" w:cs="Arial"/>
          <w:b/>
        </w:rPr>
        <w:t xml:space="preserve">Desarrollo del prototipo de la herramienta RAIST para la detección a través de </w:t>
      </w:r>
      <w:proofErr w:type="spellStart"/>
      <w:r w:rsidRPr="00247237">
        <w:rPr>
          <w:rFonts w:ascii="Arial" w:eastAsia="Times New Roman" w:hAnsi="Arial" w:cs="Arial"/>
          <w:b/>
        </w:rPr>
        <w:t>Telegram</w:t>
      </w:r>
      <w:proofErr w:type="spellEnd"/>
      <w:r w:rsidRPr="00247237">
        <w:rPr>
          <w:rFonts w:ascii="Arial" w:eastAsia="Times New Roman" w:hAnsi="Arial" w:cs="Arial"/>
          <w:b/>
        </w:rPr>
        <w:t xml:space="preserve"> (Diaconía España)</w:t>
      </w:r>
      <w:r w:rsidRPr="00247237">
        <w:rPr>
          <w:rFonts w:ascii="Arial" w:eastAsia="Times New Roman" w:hAnsi="Arial" w:cs="Arial"/>
        </w:rPr>
        <w:t>.</w:t>
      </w:r>
    </w:p>
    <w:p w14:paraId="055954E1" w14:textId="77777777" w:rsidR="00247237" w:rsidRDefault="00247237" w:rsidP="00682579">
      <w:pPr>
        <w:autoSpaceDE w:val="0"/>
        <w:autoSpaceDN w:val="0"/>
        <w:adjustRightInd w:val="0"/>
        <w:spacing w:before="120" w:after="120" w:line="240" w:lineRule="auto"/>
        <w:jc w:val="both"/>
        <w:rPr>
          <w:rFonts w:ascii="Arial" w:eastAsia="Times New Roman" w:hAnsi="Arial" w:cs="Arial"/>
        </w:rPr>
      </w:pPr>
      <w:r w:rsidRPr="00247237">
        <w:rPr>
          <w:rFonts w:ascii="Arial" w:eastAsia="Times New Roman" w:hAnsi="Arial" w:cs="Arial"/>
          <w:b/>
        </w:rPr>
        <w:t xml:space="preserve">Cartera digital basada en tecnología </w:t>
      </w:r>
      <w:proofErr w:type="spellStart"/>
      <w:r w:rsidRPr="00247237">
        <w:rPr>
          <w:rFonts w:ascii="Arial" w:eastAsia="Times New Roman" w:hAnsi="Arial" w:cs="Arial"/>
          <w:b/>
          <w:i/>
        </w:rPr>
        <w:t>blockchain</w:t>
      </w:r>
      <w:proofErr w:type="spellEnd"/>
      <w:r w:rsidRPr="00247237">
        <w:rPr>
          <w:rFonts w:ascii="Arial" w:eastAsia="Times New Roman" w:hAnsi="Arial" w:cs="Arial"/>
        </w:rPr>
        <w:t>:</w:t>
      </w:r>
      <w:r w:rsidR="00682579">
        <w:rPr>
          <w:rFonts w:ascii="Arial" w:eastAsia="Times New Roman" w:hAnsi="Arial" w:cs="Arial"/>
        </w:rPr>
        <w:t xml:space="preserve"> </w:t>
      </w:r>
      <w:r w:rsidR="00310CC4">
        <w:rPr>
          <w:rFonts w:ascii="Arial" w:eastAsia="Times New Roman" w:hAnsi="Arial" w:cs="Arial"/>
        </w:rPr>
        <w:t>E</w:t>
      </w:r>
      <w:r w:rsidRPr="00247237">
        <w:rPr>
          <w:rFonts w:ascii="Arial" w:eastAsia="Times New Roman" w:hAnsi="Arial" w:cs="Arial"/>
        </w:rPr>
        <w:t xml:space="preserve">l informe </w:t>
      </w:r>
      <w:r w:rsidRPr="00247237">
        <w:rPr>
          <w:rFonts w:ascii="Arial" w:eastAsia="Times New Roman" w:hAnsi="Arial" w:cs="Arial"/>
          <w:i/>
        </w:rPr>
        <w:t>Cultura de datos en la trata de seres humanos. Informe técnico de investigación</w:t>
      </w:r>
      <w:r w:rsidRPr="00124DFB">
        <w:rPr>
          <w:rFonts w:ascii="Arial" w:eastAsia="Times New Roman" w:hAnsi="Arial" w:cs="Arial"/>
          <w:i/>
          <w:vertAlign w:val="superscript"/>
        </w:rPr>
        <w:footnoteReference w:id="24"/>
      </w:r>
      <w:r w:rsidRPr="00247237">
        <w:rPr>
          <w:rFonts w:ascii="Arial" w:eastAsia="Times New Roman" w:hAnsi="Arial" w:cs="Arial"/>
        </w:rPr>
        <w:t xml:space="preserve"> del Instituto Universitario de Estudios sobre Migraciones (IUEM), de la </w:t>
      </w:r>
      <w:r w:rsidRPr="00421735">
        <w:rPr>
          <w:rFonts w:ascii="Arial" w:eastAsia="Times New Roman" w:hAnsi="Arial" w:cs="Arial"/>
          <w:b/>
        </w:rPr>
        <w:t>Uni</w:t>
      </w:r>
      <w:r w:rsidR="00421735" w:rsidRPr="00421735">
        <w:rPr>
          <w:rFonts w:ascii="Arial" w:eastAsia="Times New Roman" w:hAnsi="Arial" w:cs="Arial"/>
          <w:b/>
        </w:rPr>
        <w:t>versi</w:t>
      </w:r>
      <w:r w:rsidRPr="00421735">
        <w:rPr>
          <w:rFonts w:ascii="Arial" w:eastAsia="Times New Roman" w:hAnsi="Arial" w:cs="Arial"/>
          <w:b/>
        </w:rPr>
        <w:t>dad Pontificia de Comillas</w:t>
      </w:r>
      <w:r w:rsidRPr="00247237">
        <w:rPr>
          <w:rFonts w:ascii="Arial" w:eastAsia="Times New Roman" w:hAnsi="Arial" w:cs="Arial"/>
        </w:rPr>
        <w:t xml:space="preserve">, y de Unicef, publicado en el marco del proyecto Fortalecimiento de los sistemas de apoyo y protección a las víctimas de seres humanos en Europa, de </w:t>
      </w:r>
      <w:proofErr w:type="spellStart"/>
      <w:r w:rsidRPr="00421735">
        <w:rPr>
          <w:rFonts w:ascii="Arial" w:eastAsia="Times New Roman" w:hAnsi="Arial" w:cs="Arial"/>
          <w:i/>
        </w:rPr>
        <w:t>Porticus</w:t>
      </w:r>
      <w:proofErr w:type="spellEnd"/>
      <w:r w:rsidRPr="00247237">
        <w:rPr>
          <w:rFonts w:ascii="Arial" w:eastAsia="Times New Roman" w:hAnsi="Arial" w:cs="Arial"/>
        </w:rPr>
        <w:t>, presenta una propuesta interesante con respecto al uso de las nuevas tecnologías en materia de trata que mencionaremos brevemente.</w:t>
      </w:r>
      <w:r w:rsidR="00421735">
        <w:rPr>
          <w:rFonts w:ascii="Arial" w:eastAsia="Times New Roman" w:hAnsi="Arial" w:cs="Arial"/>
        </w:rPr>
        <w:t xml:space="preserve"> </w:t>
      </w:r>
      <w:r w:rsidR="00682579">
        <w:rPr>
          <w:rFonts w:ascii="Arial" w:eastAsia="Times New Roman" w:hAnsi="Arial" w:cs="Arial"/>
        </w:rPr>
        <w:t>Para</w:t>
      </w:r>
      <w:r w:rsidRPr="00247237">
        <w:rPr>
          <w:rFonts w:ascii="Arial" w:eastAsia="Times New Roman" w:hAnsi="Arial" w:cs="Arial"/>
        </w:rPr>
        <w:t xml:space="preserve"> “promover un cambio sistémico en la prevención del fenómeno de la trata y la protección de las víctimas a través de la implementación de la cultura de datos en España”, el proyect</w:t>
      </w:r>
      <w:r w:rsidR="00421735">
        <w:rPr>
          <w:rFonts w:ascii="Arial" w:eastAsia="Times New Roman" w:hAnsi="Arial" w:cs="Arial"/>
        </w:rPr>
        <w:t>o se propone</w:t>
      </w:r>
      <w:r w:rsidRPr="00247237">
        <w:rPr>
          <w:rFonts w:ascii="Arial" w:eastAsia="Times New Roman" w:hAnsi="Arial" w:cs="Arial"/>
        </w:rPr>
        <w:t xml:space="preserve"> el diseño e implementación de nuevas herramientas piloto para promover la cultura de datos en el ámbito de la trata: un modelo estadístico para estimar la cifra oculta de víctimas en España y el desarrollo de una cartera digital basada en tecnología </w:t>
      </w:r>
      <w:proofErr w:type="spellStart"/>
      <w:r w:rsidRPr="00247237">
        <w:rPr>
          <w:rFonts w:ascii="Arial" w:eastAsia="Times New Roman" w:hAnsi="Arial" w:cs="Arial"/>
          <w:i/>
        </w:rPr>
        <w:t>blockchain</w:t>
      </w:r>
      <w:proofErr w:type="spellEnd"/>
      <w:r w:rsidRPr="00247237">
        <w:rPr>
          <w:rFonts w:ascii="Arial" w:eastAsia="Times New Roman" w:hAnsi="Arial" w:cs="Arial"/>
        </w:rPr>
        <w:t xml:space="preserve"> que permita almacenar y compartir de manera segura los datos relevantes sobre las víctimas para su protección y seguimiento, creándoles así una identidad digital, bajo consentimiento del sujeto.</w:t>
      </w:r>
    </w:p>
    <w:p w14:paraId="4F1A004C" w14:textId="77777777" w:rsidR="0075487F" w:rsidRPr="00247237" w:rsidRDefault="0075487F" w:rsidP="0075487F">
      <w:pPr>
        <w:autoSpaceDE w:val="0"/>
        <w:autoSpaceDN w:val="0"/>
        <w:adjustRightInd w:val="0"/>
        <w:spacing w:before="120" w:after="240" w:line="240" w:lineRule="auto"/>
        <w:ind w:firstLine="284"/>
        <w:jc w:val="both"/>
        <w:rPr>
          <w:rFonts w:ascii="Arial" w:eastAsia="Times New Roman" w:hAnsi="Arial" w:cs="Arial"/>
        </w:rPr>
      </w:pPr>
      <w:r w:rsidRPr="0075487F">
        <w:rPr>
          <w:rFonts w:ascii="Arial" w:eastAsia="Times New Roman" w:hAnsi="Arial" w:cs="Arial"/>
        </w:rPr>
        <w:t>Por último, las FFCSE hacen uso de sus redes sociales y páginas oficiales para la difusión de mensajes de sensibilización en materia de trata de seres humanos.</w:t>
      </w:r>
    </w:p>
    <w:p w14:paraId="338A452B" w14:textId="77777777" w:rsidR="00247237" w:rsidRPr="00102304" w:rsidRDefault="00247237" w:rsidP="00102304">
      <w:pPr>
        <w:pStyle w:val="ListParagraph"/>
        <w:numPr>
          <w:ilvl w:val="0"/>
          <w:numId w:val="9"/>
        </w:numPr>
        <w:autoSpaceDE w:val="0"/>
        <w:autoSpaceDN w:val="0"/>
        <w:adjustRightInd w:val="0"/>
        <w:spacing w:before="120" w:after="120" w:line="240" w:lineRule="auto"/>
        <w:jc w:val="both"/>
        <w:rPr>
          <w:rFonts w:ascii="Arial" w:eastAsia="Times New Roman" w:hAnsi="Arial" w:cs="Arial"/>
          <w:b/>
        </w:rPr>
      </w:pPr>
      <w:r w:rsidRPr="00102304">
        <w:rPr>
          <w:rFonts w:ascii="Arial" w:eastAsia="Times New Roman" w:hAnsi="Arial" w:cs="Arial"/>
          <w:b/>
        </w:rPr>
        <w:t>¿Cuáles son las limitaciones y desafíos existentes en el uso de tales tecnologías, y qué recomendaciones haría para superarlos?</w:t>
      </w:r>
    </w:p>
    <w:p w14:paraId="5A8C4921" w14:textId="77777777" w:rsidR="00247237" w:rsidRPr="00247237" w:rsidRDefault="00421735" w:rsidP="00F06685">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Uno</w:t>
      </w:r>
      <w:r w:rsidR="00247237" w:rsidRPr="00247237">
        <w:rPr>
          <w:rFonts w:ascii="Arial" w:eastAsia="Times New Roman" w:hAnsi="Arial" w:cs="Arial"/>
        </w:rPr>
        <w:t xml:space="preserve"> de los desafíos que implica la recogida y almacenamiento de datos e información es el </w:t>
      </w:r>
      <w:r w:rsidR="00247237" w:rsidRPr="00682579">
        <w:rPr>
          <w:rFonts w:ascii="Arial" w:eastAsia="Times New Roman" w:hAnsi="Arial" w:cs="Arial"/>
          <w:b/>
        </w:rPr>
        <w:t>riesgo para la privacidad y el derecho a la protección de datos</w:t>
      </w:r>
      <w:r w:rsidR="00247237" w:rsidRPr="00247237">
        <w:rPr>
          <w:rFonts w:ascii="Arial" w:eastAsia="Times New Roman" w:hAnsi="Arial" w:cs="Arial"/>
        </w:rPr>
        <w:t xml:space="preserve"> de personas en situación de trata. </w:t>
      </w:r>
      <w:r w:rsidR="00682579">
        <w:rPr>
          <w:rFonts w:ascii="Arial" w:eastAsia="Times New Roman" w:hAnsi="Arial" w:cs="Arial"/>
        </w:rPr>
        <w:t>S</w:t>
      </w:r>
      <w:r w:rsidR="00247237" w:rsidRPr="00247237">
        <w:rPr>
          <w:rFonts w:ascii="Arial" w:eastAsia="Times New Roman" w:hAnsi="Arial" w:cs="Arial"/>
        </w:rPr>
        <w:t>i se requiere un consentimiento informado por parte de las víctimas para dicho tratamiento, muchas de ellas no l</w:t>
      </w:r>
      <w:r w:rsidR="00591F81">
        <w:rPr>
          <w:rFonts w:ascii="Arial" w:eastAsia="Times New Roman" w:hAnsi="Arial" w:cs="Arial"/>
        </w:rPr>
        <w:t>a</w:t>
      </w:r>
      <w:r w:rsidR="00247237" w:rsidRPr="00247237">
        <w:rPr>
          <w:rFonts w:ascii="Arial" w:eastAsia="Times New Roman" w:hAnsi="Arial" w:cs="Arial"/>
        </w:rPr>
        <w:t xml:space="preserve"> d</w:t>
      </w:r>
      <w:r w:rsidR="00591F81">
        <w:rPr>
          <w:rFonts w:ascii="Arial" w:eastAsia="Times New Roman" w:hAnsi="Arial" w:cs="Arial"/>
        </w:rPr>
        <w:t>a</w:t>
      </w:r>
      <w:r w:rsidR="00247237" w:rsidRPr="00247237">
        <w:rPr>
          <w:rFonts w:ascii="Arial" w:eastAsia="Times New Roman" w:hAnsi="Arial" w:cs="Arial"/>
        </w:rPr>
        <w:t>r</w:t>
      </w:r>
      <w:r w:rsidR="00591F81">
        <w:rPr>
          <w:rFonts w:ascii="Arial" w:eastAsia="Times New Roman" w:hAnsi="Arial" w:cs="Arial"/>
        </w:rPr>
        <w:t>í</w:t>
      </w:r>
      <w:r w:rsidR="00247237" w:rsidRPr="00247237">
        <w:rPr>
          <w:rFonts w:ascii="Arial" w:eastAsia="Times New Roman" w:hAnsi="Arial" w:cs="Arial"/>
        </w:rPr>
        <w:t xml:space="preserve">an por temor a su posible </w:t>
      </w:r>
      <w:r w:rsidR="00247237" w:rsidRPr="00247237">
        <w:rPr>
          <w:rFonts w:ascii="Arial" w:eastAsia="Times New Roman" w:hAnsi="Arial" w:cs="Arial"/>
        </w:rPr>
        <w:lastRenderedPageBreak/>
        <w:t xml:space="preserve">difusión. De igual manera, la posibilidad de que las conversaciones privadas a través de aplicaciones de mensajería (como es el caso de la propuesta de Diaconía España) puedan </w:t>
      </w:r>
      <w:r w:rsidR="00591F81">
        <w:rPr>
          <w:rFonts w:ascii="Arial" w:eastAsia="Times New Roman" w:hAnsi="Arial" w:cs="Arial"/>
        </w:rPr>
        <w:t>ser</w:t>
      </w:r>
      <w:r w:rsidR="00247237" w:rsidRPr="00247237">
        <w:rPr>
          <w:rFonts w:ascii="Arial" w:eastAsia="Times New Roman" w:hAnsi="Arial" w:cs="Arial"/>
        </w:rPr>
        <w:t xml:space="preserve"> cedidas para su análisis por una inteligencia artificial puede ser motivo de desconfianza para muchas personas, especialmente si ellas mismas no identifican que pueden estar siendo víctimas de un intento de captación.</w:t>
      </w:r>
    </w:p>
    <w:p w14:paraId="52DE4DE7" w14:textId="77777777" w:rsidR="00247237" w:rsidRDefault="00247237" w:rsidP="00F06685">
      <w:pPr>
        <w:autoSpaceDE w:val="0"/>
        <w:autoSpaceDN w:val="0"/>
        <w:adjustRightInd w:val="0"/>
        <w:spacing w:before="120" w:after="120" w:line="240" w:lineRule="auto"/>
        <w:ind w:firstLine="284"/>
        <w:jc w:val="both"/>
        <w:rPr>
          <w:rFonts w:ascii="Arial" w:eastAsia="Times New Roman" w:hAnsi="Arial" w:cs="Arial"/>
        </w:rPr>
      </w:pPr>
      <w:r w:rsidRPr="00247237">
        <w:rPr>
          <w:rFonts w:ascii="Arial" w:eastAsia="Times New Roman" w:hAnsi="Arial" w:cs="Arial"/>
        </w:rPr>
        <w:t>Se hace necesario, por tanto, apostar por la educación, tanto digital como sexual, para tratar de afrontar los desafíos que plantea el uso de las nuevas tecnologías como medio para ejercer diferentes formas de violencia contra las mujeres y, más concretamente, la trata con fines de explotación sexual.</w:t>
      </w:r>
    </w:p>
    <w:p w14:paraId="355F8BBB" w14:textId="77777777" w:rsidR="0075487F" w:rsidRPr="00247237" w:rsidRDefault="00421735" w:rsidP="0075487F">
      <w:pPr>
        <w:autoSpaceDE w:val="0"/>
        <w:autoSpaceDN w:val="0"/>
        <w:adjustRightInd w:val="0"/>
        <w:spacing w:before="120" w:after="120" w:line="240" w:lineRule="auto"/>
        <w:ind w:firstLine="284"/>
        <w:jc w:val="both"/>
        <w:rPr>
          <w:rFonts w:ascii="Arial" w:eastAsia="Times New Roman" w:hAnsi="Arial" w:cs="Arial"/>
        </w:rPr>
      </w:pPr>
      <w:r>
        <w:rPr>
          <w:rFonts w:ascii="Arial" w:eastAsia="Times New Roman" w:hAnsi="Arial" w:cs="Arial"/>
        </w:rPr>
        <w:t>También, s</w:t>
      </w:r>
      <w:r w:rsidR="0075487F" w:rsidRPr="0075487F">
        <w:rPr>
          <w:rFonts w:ascii="Arial" w:eastAsia="Times New Roman" w:hAnsi="Arial" w:cs="Arial"/>
        </w:rPr>
        <w:t>e considera conveniente una formación específica a los investigadores del delito en materia de detección de trata a través de la red, así como un aumento de las capacidades y efectivos para hacer frente a esta tipología delicti</w:t>
      </w:r>
      <w:r>
        <w:rPr>
          <w:rFonts w:ascii="Arial" w:eastAsia="Times New Roman" w:hAnsi="Arial" w:cs="Arial"/>
        </w:rPr>
        <w:t>va. E</w:t>
      </w:r>
      <w:r w:rsidR="0075487F" w:rsidRPr="0075487F">
        <w:rPr>
          <w:rFonts w:ascii="Arial" w:eastAsia="Times New Roman" w:hAnsi="Arial" w:cs="Arial"/>
        </w:rPr>
        <w:t>n la actualidad, una de las limitaciones es la falta de medios ya que, en muchas ocasiones, estas herramientas requieren de licencias que deben pagarse anualmente y tiene un elevado coste económico.</w:t>
      </w:r>
    </w:p>
    <w:p w14:paraId="2D806598" w14:textId="77777777" w:rsidR="00247237" w:rsidRPr="00F06685" w:rsidRDefault="00247237" w:rsidP="00F06685">
      <w:pPr>
        <w:spacing w:after="0" w:line="240" w:lineRule="auto"/>
        <w:jc w:val="both"/>
        <w:rPr>
          <w:rFonts w:ascii="Arial" w:eastAsia="Times New Roman" w:hAnsi="Arial" w:cs="Times New Roman"/>
          <w:b/>
          <w:color w:val="2E74B5"/>
          <w:lang w:eastAsia="es-ES"/>
        </w:rPr>
      </w:pPr>
    </w:p>
    <w:p w14:paraId="31C637D6" w14:textId="77777777" w:rsidR="007C52F7" w:rsidRDefault="007C52F7"/>
    <w:sectPr w:rsidR="007C52F7">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77A3" w14:textId="77777777" w:rsidR="00247237" w:rsidRDefault="00247237" w:rsidP="00247237">
      <w:pPr>
        <w:spacing w:after="0" w:line="240" w:lineRule="auto"/>
      </w:pPr>
      <w:r>
        <w:separator/>
      </w:r>
    </w:p>
  </w:endnote>
  <w:endnote w:type="continuationSeparator" w:id="0">
    <w:p w14:paraId="71991E8C" w14:textId="77777777" w:rsidR="00247237" w:rsidRDefault="00247237" w:rsidP="0024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F40D" w14:textId="77777777" w:rsidR="008B266D" w:rsidRDefault="008B2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35699"/>
      <w:docPartObj>
        <w:docPartGallery w:val="Page Numbers (Bottom of Page)"/>
        <w:docPartUnique/>
      </w:docPartObj>
    </w:sdtPr>
    <w:sdtEndPr/>
    <w:sdtContent>
      <w:p w14:paraId="12BF9656" w14:textId="77777777" w:rsidR="008B266D" w:rsidRDefault="008B266D">
        <w:pPr>
          <w:pStyle w:val="Footer"/>
          <w:jc w:val="right"/>
        </w:pPr>
        <w:r>
          <w:fldChar w:fldCharType="begin"/>
        </w:r>
        <w:r>
          <w:instrText>PAGE   \* MERGEFORMAT</w:instrText>
        </w:r>
        <w:r>
          <w:fldChar w:fldCharType="separate"/>
        </w:r>
        <w:r w:rsidR="003D4B76" w:rsidRPr="003D4B76">
          <w:rPr>
            <w:noProof/>
            <w:lang w:val="es-ES"/>
          </w:rPr>
          <w:t>12</w:t>
        </w:r>
        <w:r>
          <w:fldChar w:fldCharType="end"/>
        </w:r>
      </w:p>
    </w:sdtContent>
  </w:sdt>
  <w:p w14:paraId="5AF720E4" w14:textId="77777777" w:rsidR="008B266D" w:rsidRDefault="008B2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2B52" w14:textId="77777777" w:rsidR="008B266D" w:rsidRDefault="008B2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C863" w14:textId="77777777" w:rsidR="00247237" w:rsidRDefault="00247237" w:rsidP="00247237">
      <w:pPr>
        <w:spacing w:after="0" w:line="240" w:lineRule="auto"/>
      </w:pPr>
      <w:r>
        <w:separator/>
      </w:r>
    </w:p>
  </w:footnote>
  <w:footnote w:type="continuationSeparator" w:id="0">
    <w:p w14:paraId="132FE6EE" w14:textId="77777777" w:rsidR="00247237" w:rsidRDefault="00247237" w:rsidP="00247237">
      <w:pPr>
        <w:spacing w:after="0" w:line="240" w:lineRule="auto"/>
      </w:pPr>
      <w:r>
        <w:continuationSeparator/>
      </w:r>
    </w:p>
  </w:footnote>
  <w:footnote w:id="1">
    <w:p w14:paraId="6D42EDD3" w14:textId="77777777" w:rsidR="00247237" w:rsidRPr="00482457" w:rsidRDefault="00247237" w:rsidP="00247237">
      <w:pPr>
        <w:pStyle w:val="FootnoteText"/>
        <w:jc w:val="both"/>
        <w:rPr>
          <w:rFonts w:ascii="Century Gothic" w:hAnsi="Century Gothic"/>
          <w:sz w:val="18"/>
          <w:szCs w:val="18"/>
          <w:lang w:val="en-GB"/>
        </w:rPr>
      </w:pPr>
      <w:r w:rsidRPr="00482457">
        <w:rPr>
          <w:rStyle w:val="FootnoteReference"/>
          <w:rFonts w:ascii="Century Gothic" w:hAnsi="Century Gothic"/>
          <w:sz w:val="18"/>
          <w:szCs w:val="18"/>
        </w:rPr>
        <w:footnoteRef/>
      </w:r>
      <w:r w:rsidRPr="00482457">
        <w:rPr>
          <w:rFonts w:ascii="Century Gothic" w:hAnsi="Century Gothic"/>
          <w:sz w:val="18"/>
          <w:szCs w:val="18"/>
          <w:lang w:val="en-GB"/>
        </w:rPr>
        <w:t xml:space="preserve"> UNODC (2023). </w:t>
      </w:r>
      <w:r w:rsidRPr="00482457">
        <w:rPr>
          <w:rFonts w:ascii="Century Gothic" w:hAnsi="Century Gothic"/>
          <w:i/>
          <w:sz w:val="18"/>
          <w:szCs w:val="18"/>
          <w:lang w:val="en-GB"/>
        </w:rPr>
        <w:t>Global Report on Trafficking in Persons 2022</w:t>
      </w:r>
      <w:r w:rsidRPr="00482457">
        <w:rPr>
          <w:rFonts w:ascii="Century Gothic" w:hAnsi="Century Gothic"/>
          <w:sz w:val="18"/>
          <w:szCs w:val="18"/>
          <w:lang w:val="en-GB"/>
        </w:rPr>
        <w:t xml:space="preserve">. United Nations publication (pg. 70). </w:t>
      </w:r>
      <w:hyperlink r:id="rId1" w:history="1">
        <w:r w:rsidRPr="00482457">
          <w:rPr>
            <w:rStyle w:val="Hyperlink"/>
            <w:rFonts w:ascii="Century Gothic" w:hAnsi="Century Gothic"/>
            <w:sz w:val="18"/>
            <w:szCs w:val="18"/>
            <w:lang w:val="en-GB"/>
          </w:rPr>
          <w:t>https://www.unodc.org/documents/data-and-analysis/glotip/2022/GLOTiP_2022_web.pdf</w:t>
        </w:r>
      </w:hyperlink>
    </w:p>
  </w:footnote>
  <w:footnote w:id="2">
    <w:p w14:paraId="3BAAB442" w14:textId="77777777" w:rsidR="00247237" w:rsidRPr="00482457" w:rsidRDefault="00247237" w:rsidP="00247237">
      <w:pPr>
        <w:pStyle w:val="FootnoteText"/>
        <w:jc w:val="both"/>
        <w:rPr>
          <w:rFonts w:ascii="Century Gothic" w:hAnsi="Century Gothic"/>
          <w:sz w:val="18"/>
          <w:szCs w:val="18"/>
          <w:lang w:val="es-ES"/>
        </w:rPr>
      </w:pPr>
      <w:r w:rsidRPr="00482457">
        <w:rPr>
          <w:rStyle w:val="FootnoteReference"/>
          <w:rFonts w:ascii="Century Gothic" w:hAnsi="Century Gothic"/>
          <w:sz w:val="18"/>
          <w:szCs w:val="18"/>
        </w:rPr>
        <w:footnoteRef/>
      </w:r>
      <w:r w:rsidRPr="00482457">
        <w:rPr>
          <w:rFonts w:ascii="Century Gothic" w:hAnsi="Century Gothic"/>
          <w:sz w:val="18"/>
          <w:szCs w:val="18"/>
        </w:rPr>
        <w:t xml:space="preserve"> </w:t>
      </w:r>
      <w:r>
        <w:rPr>
          <w:rFonts w:ascii="Century Gothic" w:hAnsi="Century Gothic"/>
          <w:sz w:val="18"/>
          <w:szCs w:val="18"/>
        </w:rPr>
        <w:t xml:space="preserve">Médicos del Mundo (2021). </w:t>
      </w:r>
      <w:r w:rsidRPr="00482457">
        <w:rPr>
          <w:rFonts w:ascii="Century Gothic" w:hAnsi="Century Gothic"/>
          <w:i/>
          <w:sz w:val="18"/>
          <w:szCs w:val="18"/>
        </w:rPr>
        <w:t>Diagnóstico exploratorio sobre la prostitución y la trata con fines de explotación sexual en el municipio de Maó</w:t>
      </w:r>
      <w:r>
        <w:rPr>
          <w:rFonts w:ascii="Century Gothic" w:hAnsi="Century Gothic"/>
          <w:sz w:val="18"/>
          <w:szCs w:val="18"/>
        </w:rPr>
        <w:t xml:space="preserve">. </w:t>
      </w:r>
      <w:hyperlink r:id="rId2" w:history="1">
        <w:r w:rsidRPr="00AE5F7C">
          <w:rPr>
            <w:rStyle w:val="Hyperlink"/>
            <w:rFonts w:ascii="Century Gothic" w:hAnsi="Century Gothic"/>
            <w:sz w:val="18"/>
            <w:szCs w:val="18"/>
          </w:rPr>
          <w:t>https://www.medicosdelmundo.org/sites/default/files/diagnostico_exploratorio_sobre_la_prostitucion_y_la_trata_con_fines_de_explotacion_sexual_en_el_municipio_de_mao_menorca_2021_compressed.pdf</w:t>
        </w:r>
      </w:hyperlink>
    </w:p>
  </w:footnote>
  <w:footnote w:id="3">
    <w:p w14:paraId="1ED22484" w14:textId="77777777" w:rsidR="00247237" w:rsidRPr="004678F4" w:rsidRDefault="00247237" w:rsidP="00247237">
      <w:pPr>
        <w:pStyle w:val="FootnoteText"/>
        <w:rPr>
          <w:rFonts w:ascii="Century Gothic" w:hAnsi="Century Gothic"/>
          <w:sz w:val="18"/>
          <w:lang w:val="es-ES"/>
        </w:rPr>
      </w:pPr>
      <w:r w:rsidRPr="004678F4">
        <w:rPr>
          <w:rStyle w:val="FootnoteReference"/>
          <w:rFonts w:ascii="Century Gothic" w:hAnsi="Century Gothic"/>
          <w:sz w:val="18"/>
        </w:rPr>
        <w:footnoteRef/>
      </w:r>
      <w:r w:rsidRPr="004678F4">
        <w:rPr>
          <w:rFonts w:ascii="Century Gothic" w:hAnsi="Century Gothic"/>
          <w:sz w:val="18"/>
        </w:rPr>
        <w:t xml:space="preserve"> </w:t>
      </w:r>
      <w:hyperlink r:id="rId3" w:history="1">
        <w:r w:rsidRPr="00AA3A9C">
          <w:rPr>
            <w:rStyle w:val="Hyperlink"/>
            <w:rFonts w:ascii="Century Gothic" w:hAnsi="Century Gothic"/>
            <w:sz w:val="18"/>
          </w:rPr>
          <w:t>https://diaconia.es/desactivalatrata/</w:t>
        </w:r>
      </w:hyperlink>
    </w:p>
  </w:footnote>
  <w:footnote w:id="4">
    <w:p w14:paraId="7ECF9BF0" w14:textId="77777777" w:rsidR="00247237" w:rsidRPr="006A301F" w:rsidRDefault="00247237" w:rsidP="00247237">
      <w:pPr>
        <w:pStyle w:val="FootnoteText"/>
        <w:rPr>
          <w:lang w:val="es-ES"/>
        </w:rPr>
      </w:pPr>
      <w:r>
        <w:rPr>
          <w:rStyle w:val="FootnoteReference"/>
        </w:rPr>
        <w:footnoteRef/>
      </w:r>
      <w:r>
        <w:t xml:space="preserve"> </w:t>
      </w:r>
      <w:r w:rsidRPr="00DA7953">
        <w:rPr>
          <w:rFonts w:ascii="Century Gothic" w:hAnsi="Century Gothic"/>
          <w:sz w:val="18"/>
        </w:rPr>
        <w:t xml:space="preserve">Diaconía España (2022). </w:t>
      </w:r>
      <w:r w:rsidRPr="00DA7953">
        <w:rPr>
          <w:rFonts w:ascii="Century Gothic" w:hAnsi="Century Gothic"/>
          <w:i/>
          <w:sz w:val="18"/>
        </w:rPr>
        <w:t xml:space="preserve">Implicación e impacto de la tecnología en la trata con fines de explotación </w:t>
      </w:r>
      <w:r w:rsidRPr="00C53BDD">
        <w:rPr>
          <w:rFonts w:ascii="Century Gothic" w:hAnsi="Century Gothic"/>
          <w:sz w:val="18"/>
        </w:rPr>
        <w:t>sexua</w:t>
      </w:r>
      <w:r>
        <w:rPr>
          <w:rFonts w:ascii="Century Gothic" w:hAnsi="Century Gothic"/>
          <w:sz w:val="18"/>
        </w:rPr>
        <w:t>l (pg.29)</w:t>
      </w:r>
      <w:r w:rsidRPr="00C53BDD">
        <w:rPr>
          <w:rFonts w:ascii="Century Gothic" w:hAnsi="Century Gothic"/>
          <w:sz w:val="18"/>
        </w:rPr>
        <w:t>l</w:t>
      </w:r>
      <w:r w:rsidRPr="00DA7953">
        <w:rPr>
          <w:rFonts w:ascii="Century Gothic" w:hAnsi="Century Gothic"/>
          <w:i/>
          <w:sz w:val="18"/>
        </w:rPr>
        <w:t xml:space="preserve">. </w:t>
      </w:r>
      <w:hyperlink r:id="rId4" w:history="1">
        <w:r w:rsidRPr="00AA3A9C">
          <w:rPr>
            <w:rStyle w:val="Hyperlink"/>
            <w:rFonts w:ascii="Century Gothic" w:hAnsi="Century Gothic"/>
            <w:sz w:val="18"/>
          </w:rPr>
          <w:t>https://diaconia.es/desactivalatrata/que-hacemos/seminarios-presenciales/v-seminario-rompelacadena-un-cambio-de-paradigma-en-la-trata-de-personas/</w:t>
        </w:r>
      </w:hyperlink>
    </w:p>
  </w:footnote>
  <w:footnote w:id="5">
    <w:p w14:paraId="7D9E4B08" w14:textId="77777777" w:rsidR="00247237" w:rsidRPr="00956F32" w:rsidRDefault="00247237" w:rsidP="00247237">
      <w:pPr>
        <w:pStyle w:val="FootnoteText"/>
        <w:jc w:val="both"/>
        <w:rPr>
          <w:rFonts w:ascii="Century Gothic" w:hAnsi="Century Gothic"/>
          <w:sz w:val="18"/>
          <w:szCs w:val="18"/>
          <w:lang w:val="es-ES"/>
        </w:rPr>
      </w:pPr>
      <w:r w:rsidRPr="00956F32">
        <w:rPr>
          <w:rStyle w:val="FootnoteReference"/>
          <w:rFonts w:ascii="Century Gothic" w:hAnsi="Century Gothic"/>
          <w:sz w:val="18"/>
          <w:szCs w:val="18"/>
        </w:rPr>
        <w:footnoteRef/>
      </w:r>
      <w:r w:rsidRPr="00956F32">
        <w:rPr>
          <w:rFonts w:ascii="Century Gothic" w:hAnsi="Century Gothic"/>
          <w:sz w:val="18"/>
          <w:szCs w:val="18"/>
        </w:rPr>
        <w:t xml:space="preserve"> </w:t>
      </w:r>
      <w:r>
        <w:rPr>
          <w:rFonts w:ascii="Century Gothic" w:hAnsi="Century Gothic"/>
          <w:sz w:val="18"/>
          <w:szCs w:val="18"/>
        </w:rPr>
        <w:t xml:space="preserve">Proyecto ESPERANZA. </w:t>
      </w:r>
      <w:r w:rsidRPr="00956F32">
        <w:rPr>
          <w:rFonts w:ascii="Century Gothic" w:hAnsi="Century Gothic"/>
          <w:sz w:val="18"/>
          <w:szCs w:val="18"/>
          <w:lang w:val="es-ES"/>
        </w:rPr>
        <w:t>ADORATRICES</w:t>
      </w:r>
      <w:r>
        <w:rPr>
          <w:rFonts w:ascii="Century Gothic" w:hAnsi="Century Gothic"/>
          <w:sz w:val="18"/>
          <w:szCs w:val="18"/>
          <w:lang w:val="es-ES"/>
        </w:rPr>
        <w:t xml:space="preserve"> (s.f.). </w:t>
      </w:r>
      <w:r w:rsidRPr="00956F32">
        <w:rPr>
          <w:rFonts w:ascii="Century Gothic" w:hAnsi="Century Gothic"/>
          <w:i/>
          <w:sz w:val="18"/>
          <w:szCs w:val="18"/>
          <w:lang w:val="es-ES"/>
        </w:rPr>
        <w:t>La voz de las supervivientes</w:t>
      </w:r>
      <w:r>
        <w:rPr>
          <w:rFonts w:ascii="Century Gothic" w:hAnsi="Century Gothic"/>
          <w:sz w:val="18"/>
          <w:szCs w:val="18"/>
          <w:lang w:val="es-ES"/>
        </w:rPr>
        <w:t xml:space="preserve">: </w:t>
      </w:r>
      <w:hyperlink r:id="rId5" w:history="1">
        <w:r>
          <w:rPr>
            <w:rStyle w:val="Hyperlink"/>
          </w:rPr>
          <w:t>Diana - Proyecto Esperanza</w:t>
        </w:r>
      </w:hyperlink>
    </w:p>
  </w:footnote>
  <w:footnote w:id="6">
    <w:p w14:paraId="3CB1740F" w14:textId="77777777" w:rsidR="00247237" w:rsidRPr="006178B5" w:rsidRDefault="00247237" w:rsidP="00247237">
      <w:pPr>
        <w:pStyle w:val="FootnoteText"/>
        <w:jc w:val="both"/>
        <w:rPr>
          <w:rFonts w:ascii="Century Gothic" w:hAnsi="Century Gothic"/>
          <w:sz w:val="18"/>
          <w:szCs w:val="18"/>
          <w:lang w:val="es-ES"/>
        </w:rPr>
      </w:pPr>
      <w:r>
        <w:rPr>
          <w:rStyle w:val="FootnoteReference"/>
        </w:rPr>
        <w:footnoteRef/>
      </w:r>
      <w:r>
        <w:t xml:space="preserve"> </w:t>
      </w:r>
      <w:hyperlink r:id="rId6" w:history="1">
        <w:r w:rsidRPr="003C1909">
          <w:rPr>
            <w:rStyle w:val="Hyperlink"/>
            <w:rFonts w:ascii="Century Gothic" w:hAnsi="Century Gothic"/>
            <w:sz w:val="18"/>
            <w:szCs w:val="18"/>
          </w:rPr>
          <w:t>https://apramp.org/presentacion-campana-tiktoktrata/</w:t>
        </w:r>
      </w:hyperlink>
    </w:p>
  </w:footnote>
  <w:footnote w:id="7">
    <w:p w14:paraId="7EBE2A8D" w14:textId="77777777" w:rsidR="00BA028F" w:rsidRPr="00BA028F" w:rsidRDefault="00BA028F" w:rsidP="00BA028F">
      <w:pPr>
        <w:pStyle w:val="FootnoteText"/>
        <w:rPr>
          <w:lang w:val="es-ES"/>
        </w:rPr>
      </w:pPr>
      <w:r>
        <w:rPr>
          <w:rStyle w:val="FootnoteReference"/>
        </w:rPr>
        <w:footnoteRef/>
      </w:r>
      <w:r>
        <w:t xml:space="preserve"> </w:t>
      </w:r>
      <w:hyperlink r:id="rId7" w:history="1">
        <w:r w:rsidRPr="00BA028F">
          <w:rPr>
            <w:rStyle w:val="Hyperlink"/>
            <w:lang w:val="es-ES"/>
          </w:rPr>
          <w:t>https://www.observatoriodeladiscapacidad.info/wp-content/uploads/La-trata-de-mujeres-y-ninas-con-discapacidad-con-fines-de-explotacion-sexual-en-Espana.pdf</w:t>
        </w:r>
      </w:hyperlink>
    </w:p>
    <w:p w14:paraId="607371E2" w14:textId="77777777" w:rsidR="00BA028F" w:rsidRDefault="00BA028F">
      <w:pPr>
        <w:pStyle w:val="FootnoteText"/>
      </w:pPr>
    </w:p>
  </w:footnote>
  <w:footnote w:id="8">
    <w:p w14:paraId="47E4E54F" w14:textId="77777777" w:rsidR="00247237" w:rsidRPr="00901253" w:rsidRDefault="00247237" w:rsidP="00247237">
      <w:pPr>
        <w:pStyle w:val="FootnoteText"/>
        <w:jc w:val="both"/>
        <w:rPr>
          <w:rFonts w:ascii="Century Gothic" w:hAnsi="Century Gothic"/>
          <w:sz w:val="18"/>
          <w:lang w:val="es-ES"/>
        </w:rPr>
      </w:pPr>
      <w:r>
        <w:rPr>
          <w:rStyle w:val="FootnoteReference"/>
        </w:rPr>
        <w:footnoteRef/>
      </w:r>
      <w:r>
        <w:t xml:space="preserve"> </w:t>
      </w:r>
      <w:r w:rsidRPr="00901253">
        <w:rPr>
          <w:rFonts w:ascii="Century Gothic" w:hAnsi="Century Gothic"/>
          <w:sz w:val="18"/>
          <w:lang w:val="es-ES"/>
        </w:rPr>
        <w:t xml:space="preserve">DGCE (2021). </w:t>
      </w:r>
      <w:r w:rsidRPr="00C53BDD">
        <w:rPr>
          <w:rFonts w:ascii="Century Gothic" w:hAnsi="Century Gothic"/>
          <w:i/>
          <w:sz w:val="18"/>
          <w:lang w:val="es-ES"/>
        </w:rPr>
        <w:t xml:space="preserve">Informe sobre la cibercriminalidad en España </w:t>
      </w:r>
      <w:r>
        <w:rPr>
          <w:rFonts w:ascii="Century Gothic" w:hAnsi="Century Gothic"/>
          <w:sz w:val="18"/>
          <w:lang w:val="es-ES"/>
        </w:rPr>
        <w:t>(pg. 25)</w:t>
      </w:r>
      <w:r w:rsidRPr="00901253">
        <w:rPr>
          <w:rFonts w:ascii="Century Gothic" w:hAnsi="Century Gothic"/>
          <w:sz w:val="18"/>
          <w:lang w:val="es-ES"/>
        </w:rPr>
        <w:t>.</w:t>
      </w:r>
      <w:r>
        <w:rPr>
          <w:rFonts w:ascii="Century Gothic" w:hAnsi="Century Gothic"/>
          <w:sz w:val="18"/>
          <w:lang w:val="es-ES"/>
        </w:rPr>
        <w:t xml:space="preserve"> </w:t>
      </w:r>
      <w:hyperlink r:id="rId8" w:history="1">
        <w:r w:rsidRPr="00D45607">
          <w:rPr>
            <w:rStyle w:val="Hyperlink"/>
            <w:rFonts w:ascii="Century Gothic" w:hAnsi="Century Gothic"/>
            <w:sz w:val="18"/>
            <w:lang w:val="es-ES"/>
          </w:rPr>
          <w:t>https://www.interior.gob.es/opencms/pdf/archivos-y-documentacion/documentacion-y-publicaciones/publicaciones-descargables/publicaciones-periodicas/informe-sobre-la-cibercriminalidad-en-Espana/Informe_cibercriminalidad_Espana_2021_126200212.pdf</w:t>
        </w:r>
      </w:hyperlink>
      <w:r w:rsidRPr="00901253">
        <w:rPr>
          <w:rFonts w:ascii="Century Gothic" w:hAnsi="Century Gothic"/>
          <w:sz w:val="18"/>
          <w:lang w:val="es-ES"/>
        </w:rPr>
        <w:t xml:space="preserve"> </w:t>
      </w:r>
    </w:p>
  </w:footnote>
  <w:footnote w:id="9">
    <w:p w14:paraId="333DEB5B" w14:textId="77777777" w:rsidR="00247237" w:rsidRPr="000B2C8A" w:rsidRDefault="00247237" w:rsidP="00247237">
      <w:pPr>
        <w:pStyle w:val="FootnoteText"/>
        <w:jc w:val="both"/>
        <w:rPr>
          <w:rFonts w:ascii="Century Gothic" w:hAnsi="Century Gothic"/>
          <w:sz w:val="16"/>
          <w:lang w:val="es-ES"/>
        </w:rPr>
      </w:pPr>
      <w:r w:rsidRPr="00EB45BC">
        <w:rPr>
          <w:rStyle w:val="FootnoteReference"/>
          <w:rFonts w:ascii="Century Gothic" w:hAnsi="Century Gothic"/>
          <w:sz w:val="18"/>
        </w:rPr>
        <w:footnoteRef/>
      </w:r>
      <w:r w:rsidRPr="00EB45BC">
        <w:rPr>
          <w:rFonts w:ascii="Century Gothic" w:hAnsi="Century Gothic"/>
          <w:sz w:val="18"/>
        </w:rPr>
        <w:t xml:space="preserve"> CITCO (2021). </w:t>
      </w:r>
      <w:r w:rsidRPr="00EB45BC">
        <w:rPr>
          <w:rFonts w:ascii="Century Gothic" w:hAnsi="Century Gothic" w:cstheme="majorHAnsi"/>
          <w:i/>
          <w:sz w:val="18"/>
        </w:rPr>
        <w:t>Trata y explotación de seres humanos en España. Balance estadístico 2017-2021</w:t>
      </w:r>
      <w:r>
        <w:rPr>
          <w:rFonts w:ascii="Century Gothic" w:hAnsi="Century Gothic" w:cstheme="majorHAnsi"/>
          <w:i/>
        </w:rPr>
        <w:t>.</w:t>
      </w:r>
      <w:r>
        <w:t xml:space="preserve"> </w:t>
      </w:r>
      <w:hyperlink r:id="rId9" w:history="1">
        <w:r w:rsidRPr="000B2C8A">
          <w:rPr>
            <w:rStyle w:val="Hyperlink"/>
            <w:rFonts w:ascii="Century Gothic" w:hAnsi="Century Gothic"/>
            <w:sz w:val="18"/>
          </w:rPr>
          <w:t>Balance-Ministerio-TSH-2017-2021.pdf (interior.gob.es)</w:t>
        </w:r>
      </w:hyperlink>
    </w:p>
  </w:footnote>
  <w:footnote w:id="10">
    <w:p w14:paraId="697ACBDC" w14:textId="77777777" w:rsidR="00BA028F" w:rsidRDefault="00BA028F">
      <w:pPr>
        <w:pStyle w:val="FootnoteText"/>
      </w:pPr>
      <w:r>
        <w:rPr>
          <w:rStyle w:val="FootnoteReference"/>
        </w:rPr>
        <w:footnoteRef/>
      </w:r>
      <w:r>
        <w:t xml:space="preserve"> </w:t>
      </w:r>
      <w:hyperlink r:id="rId10" w:history="1">
        <w:r w:rsidRPr="00BA028F">
          <w:rPr>
            <w:rStyle w:val="Hyperlink"/>
            <w:lang w:val="es-ES"/>
          </w:rPr>
          <w:t>https://dialnet.unirioja.es/descarga/articulo/8530560.pdf</w:t>
        </w:r>
      </w:hyperlink>
    </w:p>
  </w:footnote>
  <w:footnote w:id="11">
    <w:p w14:paraId="26EBB3E7" w14:textId="77777777" w:rsidR="00247237" w:rsidRPr="009126DB" w:rsidRDefault="00247237" w:rsidP="00247237">
      <w:pPr>
        <w:pStyle w:val="FootnoteText"/>
        <w:jc w:val="both"/>
        <w:rPr>
          <w:rFonts w:ascii="Century Gothic" w:hAnsi="Century Gothic"/>
        </w:rPr>
      </w:pPr>
      <w:r w:rsidRPr="009126DB">
        <w:rPr>
          <w:rStyle w:val="FootnoteReference"/>
          <w:rFonts w:ascii="Century Gothic" w:hAnsi="Century Gothic"/>
        </w:rPr>
        <w:footnoteRef/>
      </w:r>
      <w:r w:rsidRPr="009126DB">
        <w:rPr>
          <w:rFonts w:ascii="Century Gothic" w:hAnsi="Century Gothic"/>
        </w:rPr>
        <w:t xml:space="preserve"> </w:t>
      </w:r>
      <w:hyperlink r:id="rId11" w:history="1">
        <w:r w:rsidRPr="009126DB">
          <w:rPr>
            <w:rStyle w:val="Hyperlink"/>
            <w:rFonts w:ascii="Century Gothic" w:hAnsi="Century Gothic"/>
            <w:sz w:val="18"/>
          </w:rPr>
          <w:t>https://www.boe.es/buscar/act.php?id=BOE-A-1995-25444</w:t>
        </w:r>
      </w:hyperlink>
    </w:p>
  </w:footnote>
  <w:footnote w:id="12">
    <w:p w14:paraId="3B617DDC" w14:textId="77777777" w:rsidR="00F85BE6" w:rsidRPr="00587313" w:rsidRDefault="00F85BE6" w:rsidP="00F85BE6">
      <w:pPr>
        <w:pStyle w:val="FootnoteText"/>
        <w:jc w:val="both"/>
        <w:rPr>
          <w:rFonts w:ascii="Century Gothic" w:hAnsi="Century Gothic"/>
          <w:sz w:val="18"/>
          <w:lang w:val="es-ES"/>
        </w:rPr>
      </w:pPr>
      <w:r>
        <w:rPr>
          <w:rStyle w:val="FootnoteReference"/>
        </w:rPr>
        <w:footnoteRef/>
      </w:r>
      <w:r>
        <w:t xml:space="preserve"> </w:t>
      </w:r>
      <w:hyperlink r:id="rId12" w:history="1">
        <w:r w:rsidRPr="00587313">
          <w:rPr>
            <w:rStyle w:val="Hyperlink"/>
            <w:rFonts w:ascii="Century Gothic" w:hAnsi="Century Gothic"/>
            <w:sz w:val="18"/>
          </w:rPr>
          <w:t>https://violenciagenero.igualdad.gob.es/otrasFormas/trata/normativaProtocolo/planIntegral/DOC/Plan_Trata_2.pdf</w:t>
        </w:r>
      </w:hyperlink>
    </w:p>
  </w:footnote>
  <w:footnote w:id="13">
    <w:p w14:paraId="26262BB4" w14:textId="77777777" w:rsidR="00F85BE6" w:rsidRPr="004215CE" w:rsidRDefault="00F85BE6" w:rsidP="00F85BE6">
      <w:pPr>
        <w:pStyle w:val="FootnoteText"/>
        <w:jc w:val="both"/>
        <w:rPr>
          <w:rFonts w:ascii="Century Gothic" w:hAnsi="Century Gothic"/>
        </w:rPr>
      </w:pPr>
      <w:r w:rsidRPr="004215CE">
        <w:rPr>
          <w:rStyle w:val="FootnoteReference"/>
          <w:rFonts w:ascii="Century Gothic" w:hAnsi="Century Gothic"/>
          <w:sz w:val="18"/>
        </w:rPr>
        <w:footnoteRef/>
      </w:r>
      <w:r w:rsidRPr="004215CE">
        <w:rPr>
          <w:rFonts w:ascii="Century Gothic" w:hAnsi="Century Gothic"/>
          <w:sz w:val="18"/>
        </w:rPr>
        <w:t xml:space="preserve"> </w:t>
      </w:r>
      <w:hyperlink r:id="rId13" w:history="1">
        <w:r w:rsidRPr="004215CE">
          <w:rPr>
            <w:rStyle w:val="Hyperlink"/>
            <w:rFonts w:ascii="Century Gothic" w:hAnsi="Century Gothic"/>
            <w:sz w:val="18"/>
          </w:rPr>
          <w:t>https://www.boe.es/buscar/act.php?id=BOE-A-2021-9347</w:t>
        </w:r>
      </w:hyperlink>
    </w:p>
  </w:footnote>
  <w:footnote w:id="14">
    <w:p w14:paraId="21675682" w14:textId="77777777" w:rsidR="00F85BE6" w:rsidRPr="009126DB" w:rsidRDefault="00F85BE6" w:rsidP="00F85BE6">
      <w:pPr>
        <w:pStyle w:val="FootnoteText"/>
        <w:jc w:val="both"/>
        <w:rPr>
          <w:rFonts w:ascii="Century Gothic" w:hAnsi="Century Gothic"/>
          <w:sz w:val="18"/>
        </w:rPr>
      </w:pPr>
      <w:r>
        <w:rPr>
          <w:rStyle w:val="FootnoteReference"/>
        </w:rPr>
        <w:footnoteRef/>
      </w:r>
      <w:r>
        <w:t xml:space="preserve"> </w:t>
      </w:r>
      <w:hyperlink r:id="rId14" w:history="1">
        <w:r w:rsidRPr="009126DB">
          <w:rPr>
            <w:rStyle w:val="Hyperlink"/>
            <w:rFonts w:ascii="Century Gothic" w:hAnsi="Century Gothic"/>
            <w:sz w:val="18"/>
          </w:rPr>
          <w:t>https://www.boe.es/buscar/doc.php?id=BOE-A-2022-14630</w:t>
        </w:r>
      </w:hyperlink>
    </w:p>
  </w:footnote>
  <w:footnote w:id="15">
    <w:p w14:paraId="146E82F6" w14:textId="77777777" w:rsidR="00247237" w:rsidRPr="00A84D98" w:rsidRDefault="00247237" w:rsidP="00247237">
      <w:pPr>
        <w:pStyle w:val="FootnoteText"/>
        <w:jc w:val="both"/>
        <w:rPr>
          <w:rFonts w:ascii="Century Gothic" w:hAnsi="Century Gothic"/>
          <w:sz w:val="18"/>
        </w:rPr>
      </w:pPr>
      <w:r>
        <w:rPr>
          <w:rStyle w:val="FootnoteReference"/>
        </w:rPr>
        <w:footnoteRef/>
      </w:r>
      <w:r>
        <w:t xml:space="preserve"> </w:t>
      </w:r>
      <w:hyperlink r:id="rId15" w:history="1">
        <w:r w:rsidRPr="004C7B50">
          <w:rPr>
            <w:rStyle w:val="Hyperlink"/>
            <w:rFonts w:ascii="Century Gothic" w:hAnsi="Century Gothic"/>
            <w:sz w:val="18"/>
          </w:rPr>
          <w:t>https://violenciagenero.igualdad.gob.es/planActuacion/estrategiasEstatales/combatirViolenciaMachista/docs/EEVM_22-25.pdf</w:t>
        </w:r>
      </w:hyperlink>
    </w:p>
  </w:footnote>
  <w:footnote w:id="16">
    <w:p w14:paraId="6EA2C0A6" w14:textId="77777777" w:rsidR="00247237" w:rsidRPr="00CE0851" w:rsidRDefault="00247237" w:rsidP="00247237">
      <w:pPr>
        <w:pStyle w:val="FootnoteText"/>
        <w:jc w:val="both"/>
        <w:rPr>
          <w:rFonts w:ascii="Century Gothic" w:hAnsi="Century Gothic"/>
          <w:sz w:val="18"/>
        </w:rPr>
      </w:pPr>
      <w:r w:rsidRPr="00CE0851">
        <w:rPr>
          <w:rStyle w:val="FootnoteReference"/>
          <w:rFonts w:ascii="Century Gothic" w:hAnsi="Century Gothic"/>
          <w:sz w:val="18"/>
        </w:rPr>
        <w:footnoteRef/>
      </w:r>
      <w:r w:rsidRPr="00CE0851">
        <w:rPr>
          <w:rFonts w:ascii="Century Gothic" w:hAnsi="Century Gothic"/>
          <w:sz w:val="18"/>
        </w:rPr>
        <w:t xml:space="preserve"> </w:t>
      </w:r>
      <w:hyperlink r:id="rId16" w:history="1">
        <w:r w:rsidRPr="00CE0851">
          <w:rPr>
            <w:rStyle w:val="Hyperlink"/>
            <w:rFonts w:ascii="Century Gothic" w:hAnsi="Century Gothic"/>
            <w:sz w:val="18"/>
          </w:rPr>
          <w:t>NOTA INFORMATIVA (interior.gob.es)</w:t>
        </w:r>
      </w:hyperlink>
    </w:p>
  </w:footnote>
  <w:footnote w:id="17">
    <w:p w14:paraId="74C5A3BA" w14:textId="77777777" w:rsidR="00247237" w:rsidRPr="00662C99" w:rsidRDefault="00247237" w:rsidP="00247237">
      <w:pPr>
        <w:pStyle w:val="FootnoteText"/>
        <w:jc w:val="both"/>
        <w:rPr>
          <w:lang w:val="es-ES"/>
        </w:rPr>
      </w:pPr>
      <w:r>
        <w:rPr>
          <w:rStyle w:val="FootnoteReference"/>
        </w:rPr>
        <w:footnoteRef/>
      </w:r>
      <w:r>
        <w:t xml:space="preserve"> </w:t>
      </w:r>
      <w:hyperlink r:id="rId17" w:history="1">
        <w:r>
          <w:rPr>
            <w:rStyle w:val="Hyperlink"/>
            <w:rFonts w:ascii="Century Gothic" w:hAnsi="Century Gothic"/>
            <w:sz w:val="18"/>
          </w:rPr>
          <w:t>https://www.aepd.es/es/prensa-y-comunicacion/notas-de-prensa/materiales/las-redes-sociales-no-son-un-juego-canal-prioritario</w:t>
        </w:r>
      </w:hyperlink>
    </w:p>
  </w:footnote>
  <w:footnote w:id="18">
    <w:p w14:paraId="5D27077C" w14:textId="77777777" w:rsidR="00247237" w:rsidRPr="00DA7953" w:rsidRDefault="00247237" w:rsidP="00247237">
      <w:pPr>
        <w:pStyle w:val="FootnoteText"/>
        <w:jc w:val="both"/>
        <w:rPr>
          <w:rFonts w:ascii="Century Gothic" w:hAnsi="Century Gothic"/>
          <w:sz w:val="18"/>
          <w:lang w:val="es-ES"/>
        </w:rPr>
      </w:pPr>
      <w:r w:rsidRPr="00DA7953">
        <w:rPr>
          <w:rStyle w:val="FootnoteReference"/>
          <w:rFonts w:ascii="Century Gothic" w:hAnsi="Century Gothic"/>
          <w:sz w:val="18"/>
        </w:rPr>
        <w:footnoteRef/>
      </w:r>
      <w:r w:rsidRPr="00DA7953">
        <w:rPr>
          <w:rFonts w:ascii="Century Gothic" w:hAnsi="Century Gothic"/>
          <w:sz w:val="18"/>
        </w:rPr>
        <w:t xml:space="preserve"> Diaconía España (2022). </w:t>
      </w:r>
      <w:r w:rsidRPr="00DA7953">
        <w:rPr>
          <w:rFonts w:ascii="Century Gothic" w:hAnsi="Century Gothic"/>
          <w:i/>
          <w:sz w:val="18"/>
        </w:rPr>
        <w:t>Implicación e impacto de la tecnología en la trata con fines de explotación sexual</w:t>
      </w:r>
      <w:r>
        <w:rPr>
          <w:rFonts w:ascii="Century Gothic" w:hAnsi="Century Gothic"/>
          <w:i/>
          <w:sz w:val="18"/>
        </w:rPr>
        <w:t xml:space="preserve"> </w:t>
      </w:r>
      <w:r>
        <w:rPr>
          <w:rFonts w:ascii="Century Gothic" w:hAnsi="Century Gothic"/>
          <w:sz w:val="18"/>
        </w:rPr>
        <w:t>(pg.11)</w:t>
      </w:r>
      <w:r w:rsidRPr="00DA7953">
        <w:rPr>
          <w:rFonts w:ascii="Century Gothic" w:hAnsi="Century Gothic"/>
          <w:i/>
          <w:sz w:val="18"/>
        </w:rPr>
        <w:t xml:space="preserve">. </w:t>
      </w:r>
      <w:hyperlink r:id="rId18" w:history="1">
        <w:r w:rsidRPr="00AA3A9C">
          <w:rPr>
            <w:rStyle w:val="Hyperlink"/>
            <w:rFonts w:ascii="Century Gothic" w:hAnsi="Century Gothic"/>
            <w:sz w:val="18"/>
          </w:rPr>
          <w:t>https://diaconia.es/desactivalatrata/que-hacemos/seminarios-presenciales/v-seminario-rompelacadena-un-cambio-de-paradigma-en-la-trata-de-personas/</w:t>
        </w:r>
      </w:hyperlink>
    </w:p>
  </w:footnote>
  <w:footnote w:id="19">
    <w:p w14:paraId="3D57160F" w14:textId="77777777" w:rsidR="00247237" w:rsidRPr="00D64976" w:rsidRDefault="00247237" w:rsidP="00247237">
      <w:pPr>
        <w:pStyle w:val="FootnoteText"/>
        <w:jc w:val="both"/>
        <w:rPr>
          <w:rFonts w:ascii="Century Gothic" w:hAnsi="Century Gothic"/>
          <w:sz w:val="18"/>
          <w:lang w:val="es-ES"/>
        </w:rPr>
      </w:pPr>
      <w:r>
        <w:rPr>
          <w:rStyle w:val="FootnoteReference"/>
        </w:rPr>
        <w:footnoteRef/>
      </w:r>
      <w:r>
        <w:t xml:space="preserve"> </w:t>
      </w:r>
      <w:r w:rsidRPr="00D64976">
        <w:rPr>
          <w:rFonts w:ascii="Century Gothic" w:hAnsi="Century Gothic"/>
          <w:sz w:val="18"/>
          <w:lang w:val="es-ES"/>
        </w:rPr>
        <w:t xml:space="preserve">Reglamento (UE) 2016/679 del Parlamento y del Consejo de 27 de abril de 2016. </w:t>
      </w:r>
      <w:hyperlink r:id="rId19" w:history="1">
        <w:r w:rsidRPr="00D64976">
          <w:rPr>
            <w:rStyle w:val="Hyperlink"/>
            <w:rFonts w:ascii="Century Gothic" w:hAnsi="Century Gothic"/>
            <w:sz w:val="18"/>
            <w:lang w:val="es-ES"/>
          </w:rPr>
          <w:t>https://www.boe.es/doue/2016/119/L00001-00088.pdf</w:t>
        </w:r>
      </w:hyperlink>
    </w:p>
  </w:footnote>
  <w:footnote w:id="20">
    <w:p w14:paraId="50F61A82" w14:textId="77777777" w:rsidR="00247237" w:rsidRPr="00F004FB" w:rsidRDefault="00247237" w:rsidP="00247237">
      <w:pPr>
        <w:pStyle w:val="FootnoteText"/>
        <w:jc w:val="both"/>
        <w:rPr>
          <w:rFonts w:ascii="Century Gothic" w:hAnsi="Century Gothic"/>
          <w:sz w:val="18"/>
          <w:lang w:val="es-ES"/>
        </w:rPr>
      </w:pPr>
      <w:r w:rsidRPr="00F004FB">
        <w:rPr>
          <w:rStyle w:val="FootnoteReference"/>
          <w:rFonts w:ascii="Century Gothic" w:hAnsi="Century Gothic"/>
          <w:sz w:val="18"/>
        </w:rPr>
        <w:footnoteRef/>
      </w:r>
      <w:r w:rsidRPr="00F004FB">
        <w:rPr>
          <w:rFonts w:ascii="Century Gothic" w:hAnsi="Century Gothic"/>
          <w:sz w:val="18"/>
        </w:rPr>
        <w:t xml:space="preserve"> </w:t>
      </w:r>
      <w:hyperlink r:id="rId20" w:history="1">
        <w:r w:rsidRPr="00F004FB">
          <w:rPr>
            <w:rStyle w:val="Hyperlink"/>
            <w:rFonts w:ascii="Century Gothic" w:hAnsi="Century Gothic"/>
            <w:sz w:val="18"/>
          </w:rPr>
          <w:t>https://www.boe.es/buscar/doc.php?id=BOE-A-2022-14630</w:t>
        </w:r>
      </w:hyperlink>
    </w:p>
  </w:footnote>
  <w:footnote w:id="21">
    <w:p w14:paraId="0C63DDFF" w14:textId="77777777" w:rsidR="00247237" w:rsidRPr="00E35BC1" w:rsidRDefault="00247237" w:rsidP="00247237">
      <w:pPr>
        <w:pStyle w:val="FootnoteText"/>
        <w:jc w:val="both"/>
        <w:rPr>
          <w:rFonts w:ascii="Century Gothic" w:hAnsi="Century Gothic"/>
          <w:sz w:val="18"/>
          <w:lang w:val="es-ES"/>
        </w:rPr>
      </w:pPr>
      <w:r>
        <w:rPr>
          <w:rStyle w:val="FootnoteReference"/>
        </w:rPr>
        <w:footnoteRef/>
      </w:r>
      <w:r>
        <w:t xml:space="preserve"> </w:t>
      </w:r>
      <w:hyperlink r:id="rId21" w:history="1">
        <w:r w:rsidRPr="00E35BC1">
          <w:rPr>
            <w:rStyle w:val="Hyperlink"/>
            <w:rFonts w:ascii="Century Gothic" w:hAnsi="Century Gothic"/>
            <w:sz w:val="18"/>
          </w:rPr>
          <w:t>https://violenciagenero.igualdad.gob.es/informacionUtil/recursos/telefono016/home.htm</w:t>
        </w:r>
      </w:hyperlink>
    </w:p>
  </w:footnote>
  <w:footnote w:id="22">
    <w:p w14:paraId="6E484145" w14:textId="77777777" w:rsidR="00247237" w:rsidRPr="00C73E79" w:rsidRDefault="00247237" w:rsidP="00247237">
      <w:pPr>
        <w:pStyle w:val="FootnoteText"/>
        <w:rPr>
          <w:rFonts w:ascii="Century Gothic" w:hAnsi="Century Gothic"/>
          <w:sz w:val="18"/>
          <w:lang w:val="es-ES"/>
        </w:rPr>
      </w:pPr>
      <w:r w:rsidRPr="00C73E79">
        <w:rPr>
          <w:rStyle w:val="FootnoteReference"/>
          <w:rFonts w:ascii="Century Gothic" w:hAnsi="Century Gothic"/>
          <w:sz w:val="18"/>
        </w:rPr>
        <w:footnoteRef/>
      </w:r>
      <w:r w:rsidRPr="00C73E79">
        <w:rPr>
          <w:rFonts w:ascii="Century Gothic" w:hAnsi="Century Gothic"/>
          <w:sz w:val="18"/>
        </w:rPr>
        <w:t xml:space="preserve"> </w:t>
      </w:r>
      <w:hyperlink r:id="rId22" w:history="1">
        <w:r w:rsidRPr="00C73E79">
          <w:rPr>
            <w:rStyle w:val="Hyperlink"/>
            <w:rFonts w:ascii="Century Gothic" w:hAnsi="Century Gothic"/>
            <w:sz w:val="18"/>
          </w:rPr>
          <w:t>https://trataandalucia.com/</w:t>
        </w:r>
      </w:hyperlink>
    </w:p>
  </w:footnote>
  <w:footnote w:id="23">
    <w:p w14:paraId="64FCF8C3" w14:textId="77777777" w:rsidR="00247237" w:rsidRPr="00C73E79" w:rsidRDefault="00247237" w:rsidP="00247237">
      <w:pPr>
        <w:pStyle w:val="FootnoteText"/>
        <w:rPr>
          <w:rFonts w:ascii="Century Gothic" w:hAnsi="Century Gothic"/>
          <w:sz w:val="18"/>
          <w:lang w:val="es-ES"/>
        </w:rPr>
      </w:pPr>
      <w:r w:rsidRPr="00C73E79">
        <w:rPr>
          <w:rStyle w:val="FootnoteReference"/>
          <w:rFonts w:ascii="Century Gothic" w:hAnsi="Century Gothic"/>
          <w:sz w:val="18"/>
        </w:rPr>
        <w:footnoteRef/>
      </w:r>
      <w:r w:rsidRPr="00C73E79">
        <w:rPr>
          <w:rFonts w:ascii="Century Gothic" w:hAnsi="Century Gothic"/>
          <w:sz w:val="18"/>
        </w:rPr>
        <w:t xml:space="preserve"> </w:t>
      </w:r>
      <w:hyperlink r:id="rId23" w:history="1">
        <w:r w:rsidRPr="00C73E79">
          <w:rPr>
            <w:rStyle w:val="Hyperlink"/>
            <w:rFonts w:ascii="Century Gothic" w:hAnsi="Century Gothic"/>
            <w:sz w:val="18"/>
          </w:rPr>
          <w:t>https://www.prevenirlatrata.com/</w:t>
        </w:r>
      </w:hyperlink>
    </w:p>
  </w:footnote>
  <w:footnote w:id="24">
    <w:p w14:paraId="57E0450D" w14:textId="77777777" w:rsidR="00247237" w:rsidRPr="00E93282" w:rsidRDefault="00247237" w:rsidP="00247237">
      <w:pPr>
        <w:pStyle w:val="FootnoteText"/>
        <w:rPr>
          <w:rFonts w:ascii="Century Gothic" w:hAnsi="Century Gothic"/>
          <w:sz w:val="18"/>
          <w:lang w:val="es-ES"/>
        </w:rPr>
      </w:pPr>
      <w:r w:rsidRPr="0069663D">
        <w:rPr>
          <w:rStyle w:val="FootnoteReference"/>
          <w:rFonts w:ascii="Century Gothic" w:hAnsi="Century Gothic"/>
          <w:sz w:val="18"/>
        </w:rPr>
        <w:footnoteRef/>
      </w:r>
      <w:r w:rsidRPr="0069663D">
        <w:rPr>
          <w:rFonts w:ascii="Century Gothic" w:hAnsi="Century Gothic"/>
          <w:sz w:val="18"/>
        </w:rPr>
        <w:t xml:space="preserve"> </w:t>
      </w:r>
      <w:r>
        <w:rPr>
          <w:rFonts w:ascii="Century Gothic" w:hAnsi="Century Gothic"/>
          <w:sz w:val="18"/>
        </w:rPr>
        <w:t xml:space="preserve">Universidad Pontificia de Comillas (2022). </w:t>
      </w:r>
      <w:r>
        <w:rPr>
          <w:rFonts w:ascii="Century Gothic" w:hAnsi="Century Gothic"/>
          <w:i/>
          <w:sz w:val="18"/>
        </w:rPr>
        <w:t xml:space="preserve">Cultura de datos en la trata de seres humanos </w:t>
      </w:r>
      <w:r>
        <w:rPr>
          <w:rFonts w:ascii="Century Gothic" w:hAnsi="Century Gothic"/>
          <w:sz w:val="16"/>
        </w:rPr>
        <w:t xml:space="preserve">(p.14). </w:t>
      </w:r>
      <w:hyperlink r:id="rId24" w:history="1">
        <w:r w:rsidRPr="00E93282">
          <w:rPr>
            <w:rStyle w:val="Hyperlink"/>
            <w:rFonts w:ascii="Century Gothic" w:hAnsi="Century Gothic"/>
            <w:sz w:val="18"/>
          </w:rPr>
          <w:t>https://repositorio.comillas.edu/xmlui/bitstream/handle/11531/66676/Informe%20tecnico.pdf?sequence=1&amp;isAllowed=y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7F6D" w14:textId="77777777" w:rsidR="008B266D" w:rsidRDefault="008B2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39C6" w14:textId="77777777" w:rsidR="008B266D" w:rsidRDefault="008B2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E09D" w14:textId="77777777" w:rsidR="008B266D" w:rsidRDefault="008B2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434A"/>
      </v:shape>
    </w:pict>
  </w:numPicBullet>
  <w:abstractNum w:abstractNumId="0" w15:restartNumberingAfterBreak="0">
    <w:nsid w:val="22A00451"/>
    <w:multiLevelType w:val="hybridMultilevel"/>
    <w:tmpl w:val="25385C40"/>
    <w:lvl w:ilvl="0" w:tplc="0C0A0007">
      <w:start w:val="1"/>
      <w:numFmt w:val="bullet"/>
      <w:lvlText w:val=""/>
      <w:lvlPicBulletId w:val="0"/>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27813CAA"/>
    <w:multiLevelType w:val="hybridMultilevel"/>
    <w:tmpl w:val="0FEAF53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7A2264"/>
    <w:multiLevelType w:val="hybridMultilevel"/>
    <w:tmpl w:val="619039B8"/>
    <w:lvl w:ilvl="0" w:tplc="C4160D1C">
      <w:start w:val="1"/>
      <w:numFmt w:val="decimal"/>
      <w:lvlText w:val="%1."/>
      <w:lvlJc w:val="left"/>
      <w:pPr>
        <w:ind w:left="632" w:hanging="360"/>
      </w:pPr>
      <w:rPr>
        <w:rFonts w:hint="default"/>
      </w:rPr>
    </w:lvl>
    <w:lvl w:ilvl="1" w:tplc="0C0A0019" w:tentative="1">
      <w:start w:val="1"/>
      <w:numFmt w:val="lowerLetter"/>
      <w:lvlText w:val="%2."/>
      <w:lvlJc w:val="left"/>
      <w:pPr>
        <w:ind w:left="1352" w:hanging="360"/>
      </w:pPr>
    </w:lvl>
    <w:lvl w:ilvl="2" w:tplc="0C0A001B" w:tentative="1">
      <w:start w:val="1"/>
      <w:numFmt w:val="lowerRoman"/>
      <w:lvlText w:val="%3."/>
      <w:lvlJc w:val="right"/>
      <w:pPr>
        <w:ind w:left="2072" w:hanging="180"/>
      </w:pPr>
    </w:lvl>
    <w:lvl w:ilvl="3" w:tplc="0C0A000F" w:tentative="1">
      <w:start w:val="1"/>
      <w:numFmt w:val="decimal"/>
      <w:lvlText w:val="%4."/>
      <w:lvlJc w:val="left"/>
      <w:pPr>
        <w:ind w:left="2792" w:hanging="360"/>
      </w:pPr>
    </w:lvl>
    <w:lvl w:ilvl="4" w:tplc="0C0A0019" w:tentative="1">
      <w:start w:val="1"/>
      <w:numFmt w:val="lowerLetter"/>
      <w:lvlText w:val="%5."/>
      <w:lvlJc w:val="left"/>
      <w:pPr>
        <w:ind w:left="3512" w:hanging="360"/>
      </w:pPr>
    </w:lvl>
    <w:lvl w:ilvl="5" w:tplc="0C0A001B" w:tentative="1">
      <w:start w:val="1"/>
      <w:numFmt w:val="lowerRoman"/>
      <w:lvlText w:val="%6."/>
      <w:lvlJc w:val="right"/>
      <w:pPr>
        <w:ind w:left="4232" w:hanging="180"/>
      </w:pPr>
    </w:lvl>
    <w:lvl w:ilvl="6" w:tplc="0C0A000F" w:tentative="1">
      <w:start w:val="1"/>
      <w:numFmt w:val="decimal"/>
      <w:lvlText w:val="%7."/>
      <w:lvlJc w:val="left"/>
      <w:pPr>
        <w:ind w:left="4952" w:hanging="360"/>
      </w:pPr>
    </w:lvl>
    <w:lvl w:ilvl="7" w:tplc="0C0A0019" w:tentative="1">
      <w:start w:val="1"/>
      <w:numFmt w:val="lowerLetter"/>
      <w:lvlText w:val="%8."/>
      <w:lvlJc w:val="left"/>
      <w:pPr>
        <w:ind w:left="5672" w:hanging="360"/>
      </w:pPr>
    </w:lvl>
    <w:lvl w:ilvl="8" w:tplc="0C0A001B" w:tentative="1">
      <w:start w:val="1"/>
      <w:numFmt w:val="lowerRoman"/>
      <w:lvlText w:val="%9."/>
      <w:lvlJc w:val="right"/>
      <w:pPr>
        <w:ind w:left="6392" w:hanging="180"/>
      </w:pPr>
    </w:lvl>
  </w:abstractNum>
  <w:abstractNum w:abstractNumId="3" w15:restartNumberingAfterBreak="0">
    <w:nsid w:val="334E7036"/>
    <w:multiLevelType w:val="hybridMultilevel"/>
    <w:tmpl w:val="3D52EF74"/>
    <w:lvl w:ilvl="0" w:tplc="0C0A000F">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93C6E2C"/>
    <w:multiLevelType w:val="hybridMultilevel"/>
    <w:tmpl w:val="E012C9B0"/>
    <w:lvl w:ilvl="0" w:tplc="B6241064">
      <w:start w:val="1"/>
      <w:numFmt w:val="decimal"/>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597E48"/>
    <w:multiLevelType w:val="hybridMultilevel"/>
    <w:tmpl w:val="BFBAB84C"/>
    <w:lvl w:ilvl="0" w:tplc="0248E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8056EC"/>
    <w:multiLevelType w:val="hybridMultilevel"/>
    <w:tmpl w:val="8710EA50"/>
    <w:lvl w:ilvl="0" w:tplc="A392BC84">
      <w:start w:val="1"/>
      <w:numFmt w:val="decimal"/>
      <w:lvlText w:val="%1."/>
      <w:lvlJc w:val="left"/>
      <w:pPr>
        <w:ind w:left="720" w:hanging="360"/>
      </w:pPr>
      <w:rPr>
        <w:rFonts w:ascii="Century Gothic" w:hAnsi="Century Gothic" w:cstheme="majorHAnsi"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6F6CDB"/>
    <w:multiLevelType w:val="hybridMultilevel"/>
    <w:tmpl w:val="8E0862DA"/>
    <w:lvl w:ilvl="0" w:tplc="A09E4E8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476E18C3"/>
    <w:multiLevelType w:val="hybridMultilevel"/>
    <w:tmpl w:val="89B681A4"/>
    <w:lvl w:ilvl="0" w:tplc="0C0A000F">
      <w:start w:val="1"/>
      <w:numFmt w:val="decimal"/>
      <w:lvlText w:val="%1."/>
      <w:lvlJc w:val="left"/>
      <w:pPr>
        <w:ind w:left="720" w:hanging="360"/>
      </w:pPr>
    </w:lvl>
    <w:lvl w:ilvl="1" w:tplc="0C8CA13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954686"/>
    <w:multiLevelType w:val="hybridMultilevel"/>
    <w:tmpl w:val="6C9C00C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CCFEDE3C">
      <w:start w:val="1"/>
      <w:numFmt w:val="bullet"/>
      <w:lvlText w:val="-"/>
      <w:lvlJc w:val="left"/>
      <w:pPr>
        <w:ind w:left="2340" w:hanging="360"/>
      </w:pPr>
      <w:rPr>
        <w:rFonts w:ascii="Century Gothic" w:eastAsia="Times New Roman" w:hAnsi="Century Gothic" w:cstheme="majorHAnsi" w:hint="default"/>
      </w:rPr>
    </w:lvl>
    <w:lvl w:ilvl="3" w:tplc="189EB64E">
      <w:start w:val="1"/>
      <w:numFmt w:val="decimal"/>
      <w:lvlText w:val="%4."/>
      <w:lvlJc w:val="left"/>
      <w:pPr>
        <w:ind w:left="2880" w:hanging="360"/>
      </w:pPr>
      <w:rPr>
        <w:rFonts w:ascii="Century Gothic" w:eastAsia="Times New Roman" w:hAnsi="Century Gothic" w:cstheme="majorHAnsi"/>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2EA5CA1"/>
    <w:multiLevelType w:val="hybridMultilevel"/>
    <w:tmpl w:val="D226A9B8"/>
    <w:lvl w:ilvl="0" w:tplc="5888B06C">
      <w:start w:val="1"/>
      <w:numFmt w:val="decimal"/>
      <w:lvlText w:val="%1."/>
      <w:lvlJc w:val="left"/>
      <w:pPr>
        <w:ind w:left="720" w:hanging="360"/>
      </w:pPr>
      <w:rPr>
        <w:rFonts w:asciiTheme="minorHAnsi" w:eastAsia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42A3FDD"/>
    <w:multiLevelType w:val="hybridMultilevel"/>
    <w:tmpl w:val="F54C17F6"/>
    <w:lvl w:ilvl="0" w:tplc="0C0A000F">
      <w:start w:val="2"/>
      <w:numFmt w:val="decimal"/>
      <w:lvlText w:val="%1."/>
      <w:lvlJc w:val="left"/>
      <w:pPr>
        <w:ind w:left="720" w:hanging="360"/>
      </w:pPr>
      <w:rPr>
        <w:rFonts w:hint="default"/>
      </w:rPr>
    </w:lvl>
    <w:lvl w:ilvl="1" w:tplc="9C62E224">
      <w:start w:val="6"/>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6593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953830">
    <w:abstractNumId w:val="8"/>
  </w:num>
  <w:num w:numId="3" w16cid:durableId="1884750535">
    <w:abstractNumId w:val="9"/>
  </w:num>
  <w:num w:numId="4" w16cid:durableId="1218273447">
    <w:abstractNumId w:val="0"/>
  </w:num>
  <w:num w:numId="5" w16cid:durableId="366682925">
    <w:abstractNumId w:val="2"/>
  </w:num>
  <w:num w:numId="6" w16cid:durableId="1872649203">
    <w:abstractNumId w:val="7"/>
  </w:num>
  <w:num w:numId="7" w16cid:durableId="1118452637">
    <w:abstractNumId w:val="4"/>
  </w:num>
  <w:num w:numId="8" w16cid:durableId="1912890747">
    <w:abstractNumId w:val="1"/>
  </w:num>
  <w:num w:numId="9" w16cid:durableId="1752238047">
    <w:abstractNumId w:val="11"/>
  </w:num>
  <w:num w:numId="10" w16cid:durableId="748356200">
    <w:abstractNumId w:val="5"/>
  </w:num>
  <w:num w:numId="11" w16cid:durableId="1481921956">
    <w:abstractNumId w:val="10"/>
  </w:num>
  <w:num w:numId="12" w16cid:durableId="693381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37"/>
    <w:rsid w:val="000671F0"/>
    <w:rsid w:val="000731B3"/>
    <w:rsid w:val="000E1AB0"/>
    <w:rsid w:val="00102304"/>
    <w:rsid w:val="00124DFB"/>
    <w:rsid w:val="00143F09"/>
    <w:rsid w:val="001728C1"/>
    <w:rsid w:val="001729F4"/>
    <w:rsid w:val="001C753E"/>
    <w:rsid w:val="001E1136"/>
    <w:rsid w:val="00224C66"/>
    <w:rsid w:val="00247237"/>
    <w:rsid w:val="002772BC"/>
    <w:rsid w:val="00310CC4"/>
    <w:rsid w:val="003D4B76"/>
    <w:rsid w:val="004117D1"/>
    <w:rsid w:val="00421735"/>
    <w:rsid w:val="004361D8"/>
    <w:rsid w:val="004B3BC3"/>
    <w:rsid w:val="004E370E"/>
    <w:rsid w:val="00556866"/>
    <w:rsid w:val="00591F81"/>
    <w:rsid w:val="005C36D8"/>
    <w:rsid w:val="0062060C"/>
    <w:rsid w:val="00667242"/>
    <w:rsid w:val="006679F9"/>
    <w:rsid w:val="00682579"/>
    <w:rsid w:val="006866B7"/>
    <w:rsid w:val="0070414B"/>
    <w:rsid w:val="00750A7E"/>
    <w:rsid w:val="0075487F"/>
    <w:rsid w:val="007C52F7"/>
    <w:rsid w:val="007D21A4"/>
    <w:rsid w:val="008B266D"/>
    <w:rsid w:val="009624DA"/>
    <w:rsid w:val="009A7104"/>
    <w:rsid w:val="00A54ED5"/>
    <w:rsid w:val="00AA018F"/>
    <w:rsid w:val="00AC14D7"/>
    <w:rsid w:val="00B656CF"/>
    <w:rsid w:val="00BA028F"/>
    <w:rsid w:val="00C4127C"/>
    <w:rsid w:val="00D3728B"/>
    <w:rsid w:val="00E14742"/>
    <w:rsid w:val="00E17D0D"/>
    <w:rsid w:val="00E32C20"/>
    <w:rsid w:val="00E574A1"/>
    <w:rsid w:val="00F00440"/>
    <w:rsid w:val="00F06685"/>
    <w:rsid w:val="00F85B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3E4860"/>
  <w15:chartTrackingRefBased/>
  <w15:docId w15:val="{530382ED-4624-4ED6-82A7-31E83CA7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3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237"/>
    <w:pPr>
      <w:ind w:left="720"/>
      <w:contextualSpacing/>
    </w:pPr>
  </w:style>
  <w:style w:type="paragraph" w:styleId="FootnoteText">
    <w:name w:val="footnote text"/>
    <w:basedOn w:val="Normal"/>
    <w:link w:val="FootnoteTextChar"/>
    <w:rsid w:val="00247237"/>
    <w:pPr>
      <w:spacing w:after="0" w:line="240" w:lineRule="auto"/>
    </w:pPr>
    <w:rPr>
      <w:rFonts w:ascii="Times New Roman" w:eastAsia="Calibri" w:hAnsi="Times New Roman" w:cs="Times New Roman"/>
      <w:sz w:val="20"/>
      <w:szCs w:val="20"/>
      <w:lang w:val="es-ES_tradnl" w:eastAsia="es-ES"/>
    </w:rPr>
  </w:style>
  <w:style w:type="character" w:customStyle="1" w:styleId="FootnoteTextChar">
    <w:name w:val="Footnote Text Char"/>
    <w:basedOn w:val="DefaultParagraphFont"/>
    <w:link w:val="FootnoteText"/>
    <w:rsid w:val="00247237"/>
    <w:rPr>
      <w:rFonts w:ascii="Times New Roman" w:eastAsia="Calibri" w:hAnsi="Times New Roman" w:cs="Times New Roman"/>
      <w:sz w:val="20"/>
      <w:szCs w:val="20"/>
      <w:lang w:val="es-ES_tradnl" w:eastAsia="es-ES"/>
    </w:rPr>
  </w:style>
  <w:style w:type="character" w:styleId="Hyperlink">
    <w:name w:val="Hyperlink"/>
    <w:basedOn w:val="DefaultParagraphFont"/>
    <w:uiPriority w:val="99"/>
    <w:unhideWhenUsed/>
    <w:rsid w:val="00247237"/>
    <w:rPr>
      <w:color w:val="0563C1" w:themeColor="hyperlink"/>
      <w:u w:val="single"/>
    </w:rPr>
  </w:style>
  <w:style w:type="character" w:styleId="FootnoteReference">
    <w:name w:val="footnote reference"/>
    <w:basedOn w:val="DefaultParagraphFont"/>
    <w:semiHidden/>
    <w:unhideWhenUsed/>
    <w:rsid w:val="00247237"/>
    <w:rPr>
      <w:vertAlign w:val="superscript"/>
    </w:rPr>
  </w:style>
  <w:style w:type="paragraph" w:styleId="Footer">
    <w:name w:val="footer"/>
    <w:basedOn w:val="Normal"/>
    <w:link w:val="FooterChar"/>
    <w:uiPriority w:val="99"/>
    <w:rsid w:val="00143F09"/>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FooterChar">
    <w:name w:val="Footer Char"/>
    <w:basedOn w:val="DefaultParagraphFont"/>
    <w:link w:val="Footer"/>
    <w:uiPriority w:val="99"/>
    <w:rsid w:val="00143F09"/>
    <w:rPr>
      <w:rFonts w:ascii="Times New Roman" w:eastAsia="Times New Roman" w:hAnsi="Times New Roman" w:cs="Times New Roman"/>
      <w:sz w:val="20"/>
      <w:szCs w:val="20"/>
      <w:lang w:val="es-ES_tradnl" w:eastAsia="es-ES"/>
    </w:rPr>
  </w:style>
  <w:style w:type="paragraph" w:styleId="BalloonText">
    <w:name w:val="Balloon Text"/>
    <w:basedOn w:val="Normal"/>
    <w:link w:val="BalloonTextChar"/>
    <w:uiPriority w:val="99"/>
    <w:semiHidden/>
    <w:unhideWhenUsed/>
    <w:rsid w:val="00591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F81"/>
    <w:rPr>
      <w:rFonts w:ascii="Segoe UI" w:hAnsi="Segoe UI" w:cs="Segoe UI"/>
      <w:sz w:val="18"/>
      <w:szCs w:val="18"/>
    </w:rPr>
  </w:style>
  <w:style w:type="paragraph" w:styleId="Header">
    <w:name w:val="header"/>
    <w:basedOn w:val="Normal"/>
    <w:link w:val="HeaderChar"/>
    <w:uiPriority w:val="99"/>
    <w:unhideWhenUsed/>
    <w:rsid w:val="008B266D"/>
    <w:pPr>
      <w:tabs>
        <w:tab w:val="center" w:pos="4252"/>
        <w:tab w:val="right" w:pos="8504"/>
      </w:tabs>
      <w:spacing w:after="0" w:line="240" w:lineRule="auto"/>
    </w:pPr>
  </w:style>
  <w:style w:type="character" w:customStyle="1" w:styleId="HeaderChar">
    <w:name w:val="Header Char"/>
    <w:basedOn w:val="DefaultParagraphFont"/>
    <w:link w:val="Header"/>
    <w:uiPriority w:val="99"/>
    <w:rsid w:val="008B2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interior.gob.es/opencms/pdf/archivos-y-documentacion/documentacion-y-publicaciones/publicaciones-descargables/publicaciones-periodicas/informe-sobre-la-cibercriminalidad-en-Espana/Informe_cibercriminalidad_Espana_2021_126200212.pdf" TargetMode="External"/><Relationship Id="rId13" Type="http://schemas.openxmlformats.org/officeDocument/2006/relationships/hyperlink" Target="https://www.boe.es/buscar/act.php?id=BOE-A-2021-9347" TargetMode="External"/><Relationship Id="rId18" Type="http://schemas.openxmlformats.org/officeDocument/2006/relationships/hyperlink" Target="https://diaconia.es/desactivalatrata/que-hacemos/seminarios-presenciales/v-seminario-rompelacadena-un-cambio-de-paradigma-en-la-trata-de-personas/" TargetMode="External"/><Relationship Id="rId3" Type="http://schemas.openxmlformats.org/officeDocument/2006/relationships/hyperlink" Target="https://diaconia.es/desactivalatrata/" TargetMode="External"/><Relationship Id="rId21" Type="http://schemas.openxmlformats.org/officeDocument/2006/relationships/hyperlink" Target="https://violenciagenero.igualdad.gob.es/informacionUtil/recursos/telefono016/home.htm" TargetMode="External"/><Relationship Id="rId7" Type="http://schemas.openxmlformats.org/officeDocument/2006/relationships/hyperlink" Target="https://www.observatoriodeladiscapacidad.info/wp-content/uploads/La-trata-de-mujeres-y-ninas-con-discapacidad-con-fines-de-explotacion-sexual-en-Espana.pdf" TargetMode="External"/><Relationship Id="rId12" Type="http://schemas.openxmlformats.org/officeDocument/2006/relationships/hyperlink" Target="https://violenciagenero.igualdad.gob.es/otrasFormas/trata/normativaProtocolo/planIntegral/DOC/Plan_Trata_2.pdf" TargetMode="External"/><Relationship Id="rId17" Type="http://schemas.openxmlformats.org/officeDocument/2006/relationships/hyperlink" Target="https://www.aepd.es/es/prensa-y-comunicacion/notas-de-prensa/materiales/las-redes-sociales-no-son-un-juego-canal-prioritario" TargetMode="External"/><Relationship Id="rId2" Type="http://schemas.openxmlformats.org/officeDocument/2006/relationships/hyperlink" Target="https://www.medicosdelmundo.org/sites/default/files/diagnostico_exploratorio_sobre_la_prostitucion_y_la_trata_con_fines_de_explotacion_sexual_en_el_municipio_de_mao_menorca_2021_compressed.pdf" TargetMode="External"/><Relationship Id="rId16" Type="http://schemas.openxmlformats.org/officeDocument/2006/relationships/hyperlink" Target="https://www.interior.gob.es/opencms/pdf/prensa/balances-e-informes/2021/220112_Plan_nacional_TSH_PENTRA_FINAL_2021_2023.pdf" TargetMode="External"/><Relationship Id="rId20" Type="http://schemas.openxmlformats.org/officeDocument/2006/relationships/hyperlink" Target="https://www.boe.es/buscar/doc.php?id=BOE-A-2022-14630" TargetMode="External"/><Relationship Id="rId1" Type="http://schemas.openxmlformats.org/officeDocument/2006/relationships/hyperlink" Target="https://www.unodc.org/documents/data-and-analysis/glotip/2022/GLOTiP_2022_web.pdf" TargetMode="External"/><Relationship Id="rId6" Type="http://schemas.openxmlformats.org/officeDocument/2006/relationships/hyperlink" Target="https://apramp.org/presentacion-campana-tiktoktrata/" TargetMode="External"/><Relationship Id="rId11" Type="http://schemas.openxmlformats.org/officeDocument/2006/relationships/hyperlink" Target="https://www.boe.es/buscar/act.php?id=BOE-A-1995-25444" TargetMode="External"/><Relationship Id="rId24" Type="http://schemas.openxmlformats.org/officeDocument/2006/relationships/hyperlink" Target="https://repositorio.comillas.edu/xmlui/bitstream/handle/11531/66676/Informe%20tecnico.pdf?sequence=1&amp;isAllowed=y" TargetMode="External"/><Relationship Id="rId5" Type="http://schemas.openxmlformats.org/officeDocument/2006/relationships/hyperlink" Target="https://www.proyectoesperanza.org/archivo/diana/" TargetMode="External"/><Relationship Id="rId15" Type="http://schemas.openxmlformats.org/officeDocument/2006/relationships/hyperlink" Target="https://violenciagenero.igualdad.gob.es/planActuacion/estrategiasEstatales/combatirViolenciaMachista/docs/EEVM_22-25.pdf" TargetMode="External"/><Relationship Id="rId23" Type="http://schemas.openxmlformats.org/officeDocument/2006/relationships/hyperlink" Target="https://www.prevenirlatrata.com/" TargetMode="External"/><Relationship Id="rId10" Type="http://schemas.openxmlformats.org/officeDocument/2006/relationships/hyperlink" Target="https://dialnet.unirioja.es/descarga/articulo/8530560.pdf" TargetMode="External"/><Relationship Id="rId19" Type="http://schemas.openxmlformats.org/officeDocument/2006/relationships/hyperlink" Target="https://www.boe.es/doue/2016/119/L00001-00088.pdf" TargetMode="External"/><Relationship Id="rId4" Type="http://schemas.openxmlformats.org/officeDocument/2006/relationships/hyperlink" Target="https://diaconia.es/desactivalatrata/que-hacemos/seminarios-presenciales/v-seminario-rompelacadena-un-cambio-de-paradigma-en-la-trata-de-personas/" TargetMode="External"/><Relationship Id="rId9" Type="http://schemas.openxmlformats.org/officeDocument/2006/relationships/hyperlink" Target="https://www.interior.gob.es/opencms/pdf/prensa/balances-e-informes/2021/Balance-Ministerio-TSH-2017-2021.pdf" TargetMode="External"/><Relationship Id="rId14" Type="http://schemas.openxmlformats.org/officeDocument/2006/relationships/hyperlink" Target="https://www.boe.es/buscar/doc.php?id=BOE-A-2022-14630" TargetMode="External"/><Relationship Id="rId22" Type="http://schemas.openxmlformats.org/officeDocument/2006/relationships/hyperlink" Target="https://trataandaluc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42561-F66A-40D5-B309-7256E338A06A}">
  <ds:schemaRefs>
    <ds:schemaRef ds:uri="http://schemas.microsoft.com/sharepoint/v3/contenttype/forms"/>
  </ds:schemaRefs>
</ds:datastoreItem>
</file>

<file path=customXml/itemProps2.xml><?xml version="1.0" encoding="utf-8"?>
<ds:datastoreItem xmlns:ds="http://schemas.openxmlformats.org/officeDocument/2006/customXml" ds:itemID="{6FDD9233-D8F9-460A-85E2-0F9BB2B4AC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F46E6-5224-4EA9-B9D4-FDB61817B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5504</Words>
  <Characters>31374</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36805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Valdes Valentin-Gamazo, Félix</dc:creator>
  <cp:keywords/>
  <dc:description/>
  <cp:lastModifiedBy>Satya Jennings Herrera Renteria</cp:lastModifiedBy>
  <cp:revision>2</cp:revision>
  <cp:lastPrinted>2023-04-12T11:23:00Z</cp:lastPrinted>
  <dcterms:created xsi:type="dcterms:W3CDTF">2023-04-20T05:40:00Z</dcterms:created>
  <dcterms:modified xsi:type="dcterms:W3CDTF">2023-04-20T05:40:00Z</dcterms:modified>
</cp:coreProperties>
</file>