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7C" w:rsidRPr="00436068" w:rsidRDefault="008B207C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436068">
        <w:rPr>
          <w:rFonts w:ascii="Times New Roman" w:hAnsi="Times New Roman" w:cs="Times New Roman"/>
          <w:sz w:val="24"/>
          <w:szCs w:val="24"/>
          <w:lang w:val="en-GB"/>
        </w:rPr>
        <w:tab/>
        <w:t>ANNEX I</w:t>
      </w:r>
    </w:p>
    <w:p w:rsidR="008B207C" w:rsidRPr="00436068" w:rsidRDefault="008B207C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360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36068">
        <w:rPr>
          <w:rFonts w:ascii="Times New Roman" w:hAnsi="Times New Roman" w:cs="Times New Roman"/>
          <w:sz w:val="24"/>
          <w:szCs w:val="24"/>
          <w:lang w:val="en-GB"/>
        </w:rPr>
        <w:tab/>
        <w:t>INPUTS FROM THE GOVERNMENT OF BRAZIL REGARDING THE COMMUNICATION, DATED DECEMBER 20</w:t>
      </w:r>
      <w:r w:rsidRPr="0043606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436068">
        <w:rPr>
          <w:rFonts w:ascii="Times New Roman" w:hAnsi="Times New Roman" w:cs="Times New Roman"/>
          <w:sz w:val="24"/>
          <w:szCs w:val="24"/>
          <w:lang w:val="en-GB"/>
        </w:rPr>
        <w:t xml:space="preserve"> 2023, FROM THE IE-SOGI. </w:t>
      </w:r>
    </w:p>
    <w:p w:rsidR="008B207C" w:rsidRPr="00436068" w:rsidRDefault="008B207C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Pr="00436068" w:rsidRDefault="008B207C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360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36068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With regard to the call for inputs </w:t>
      </w:r>
      <w:r w:rsidR="00436068" w:rsidRPr="00436068">
        <w:rPr>
          <w:rFonts w:ascii="Times New Roman" w:hAnsi="Times New Roman" w:cs="Times New Roman"/>
          <w:sz w:val="24"/>
          <w:szCs w:val="24"/>
          <w:lang w:val="en-GB"/>
        </w:rPr>
        <w:t xml:space="preserve">transmitted </w:t>
      </w:r>
      <w:r w:rsidR="009B2EFD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436068">
        <w:rPr>
          <w:rFonts w:ascii="Times New Roman" w:hAnsi="Times New Roman" w:cs="Times New Roman"/>
          <w:sz w:val="24"/>
          <w:szCs w:val="24"/>
          <w:lang w:val="en-GB"/>
        </w:rPr>
        <w:t xml:space="preserve"> letter from the IE-SOGI, dated December 20</w:t>
      </w:r>
      <w:r w:rsidR="00436068" w:rsidRPr="0043606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436068">
        <w:rPr>
          <w:rFonts w:ascii="Times New Roman" w:hAnsi="Times New Roman" w:cs="Times New Roman"/>
          <w:sz w:val="24"/>
          <w:szCs w:val="24"/>
          <w:lang w:val="en-GB"/>
        </w:rPr>
        <w:t xml:space="preserve"> 2024, the Government of Brazil would </w:t>
      </w:r>
      <w:r w:rsidR="009B2EFD">
        <w:rPr>
          <w:rFonts w:ascii="Times New Roman" w:hAnsi="Times New Roman" w:cs="Times New Roman"/>
          <w:sz w:val="24"/>
          <w:szCs w:val="24"/>
          <w:lang w:val="en-GB"/>
        </w:rPr>
        <w:t xml:space="preserve">like </w:t>
      </w:r>
      <w:r w:rsidR="00436068">
        <w:rPr>
          <w:rFonts w:ascii="Times New Roman" w:hAnsi="Times New Roman" w:cs="Times New Roman"/>
          <w:sz w:val="24"/>
          <w:szCs w:val="24"/>
          <w:lang w:val="en-GB"/>
        </w:rPr>
        <w:t>to send the following information.</w:t>
      </w:r>
    </w:p>
    <w:p w:rsidR="00AF2805" w:rsidRDefault="00AF2805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Pr="008B207C" w:rsidRDefault="00436068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436068">
        <w:rPr>
          <w:rFonts w:ascii="Times New Roman" w:hAnsi="Times New Roman" w:cs="Times New Roman"/>
          <w:sz w:val="24"/>
          <w:szCs w:val="24"/>
          <w:lang w:val="en-GB"/>
        </w:rPr>
        <w:t xml:space="preserve">1. The Constitution of the Federative Republic of Brazil </w:t>
      </w:r>
      <w:r w:rsidR="00F33E54">
        <w:rPr>
          <w:rFonts w:ascii="Times New Roman" w:hAnsi="Times New Roman" w:cs="Times New Roman"/>
          <w:sz w:val="24"/>
          <w:szCs w:val="24"/>
          <w:lang w:val="en-GB"/>
        </w:rPr>
        <w:t xml:space="preserve">sets forth </w:t>
      </w:r>
      <w:r w:rsidR="008B207C" w:rsidRPr="00436068">
        <w:rPr>
          <w:rFonts w:ascii="Times New Roman" w:hAnsi="Times New Roman" w:cs="Times New Roman"/>
          <w:sz w:val="24"/>
          <w:szCs w:val="24"/>
          <w:lang w:val="en-GB"/>
        </w:rPr>
        <w:t>the dig</w:t>
      </w:r>
      <w:r w:rsidR="00F33E54">
        <w:rPr>
          <w:rFonts w:ascii="Times New Roman" w:hAnsi="Times New Roman" w:cs="Times New Roman"/>
          <w:sz w:val="24"/>
          <w:szCs w:val="24"/>
          <w:lang w:val="en-GB"/>
        </w:rPr>
        <w:t>nity of the human person as one of core principles of the country, in accordance with its A</w:t>
      </w:r>
      <w:r w:rsidR="008B207C" w:rsidRPr="00436068">
        <w:rPr>
          <w:rFonts w:ascii="Times New Roman" w:hAnsi="Times New Roman" w:cs="Times New Roman"/>
          <w:sz w:val="24"/>
          <w:szCs w:val="24"/>
          <w:lang w:val="en-GB"/>
        </w:rPr>
        <w:t xml:space="preserve">rticle 1, </w:t>
      </w:r>
      <w:r w:rsidR="00F33E54">
        <w:rPr>
          <w:rFonts w:ascii="Times New Roman" w:hAnsi="Times New Roman" w:cs="Times New Roman"/>
          <w:sz w:val="24"/>
          <w:szCs w:val="24"/>
          <w:lang w:val="en-GB"/>
        </w:rPr>
        <w:t xml:space="preserve">III. It also sets forth, </w:t>
      </w:r>
      <w:r w:rsidR="008B207C" w:rsidRPr="00436068">
        <w:rPr>
          <w:rFonts w:ascii="Times New Roman" w:hAnsi="Times New Roman" w:cs="Times New Roman"/>
          <w:sz w:val="24"/>
          <w:szCs w:val="24"/>
          <w:lang w:val="en-GB"/>
        </w:rPr>
        <w:t xml:space="preserve">as its fundamental objectives (art. 3), the construction of a free, fair and </w:t>
      </w:r>
      <w:r w:rsidR="00F33E54">
        <w:rPr>
          <w:rFonts w:ascii="Times New Roman" w:hAnsi="Times New Roman" w:cs="Times New Roman"/>
          <w:sz w:val="24"/>
          <w:szCs w:val="24"/>
          <w:lang w:val="en-GB"/>
        </w:rPr>
        <w:t xml:space="preserve">cooperative </w:t>
      </w:r>
      <w:r w:rsidR="008B207C" w:rsidRPr="00436068">
        <w:rPr>
          <w:rFonts w:ascii="Times New Roman" w:hAnsi="Times New Roman" w:cs="Times New Roman"/>
          <w:sz w:val="24"/>
          <w:szCs w:val="24"/>
          <w:lang w:val="en-GB"/>
        </w:rPr>
        <w:t>society (item I), the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eradication of poverty and marginalization and the reduction of social and regional inequalities (item III) and the promotion of the good of all, without discrimination of any kind (section IV).</w:t>
      </w:r>
    </w:p>
    <w:p w:rsidR="00AF2805" w:rsidRDefault="00AF2805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Default="00F33E54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2.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All of these provisions require a </w:t>
      </w:r>
      <w:r w:rsidR="009B2EFD">
        <w:rPr>
          <w:rFonts w:ascii="Times New Roman" w:hAnsi="Times New Roman" w:cs="Times New Roman"/>
          <w:sz w:val="24"/>
          <w:szCs w:val="24"/>
          <w:lang w:val="en-GB"/>
        </w:rPr>
        <w:t xml:space="preserve">comprehensive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interpretation of the legal system, including other constitutional provisions and </w:t>
      </w:r>
      <w:r w:rsidR="003E7B75">
        <w:rPr>
          <w:rFonts w:ascii="Times New Roman" w:hAnsi="Times New Roman" w:cs="Times New Roman"/>
          <w:sz w:val="24"/>
          <w:szCs w:val="24"/>
          <w:lang w:val="en-GB"/>
        </w:rPr>
        <w:t xml:space="preserve">other pieces of legislation related to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protecting and promoting broad human diversity and guaranteeing an anti-discriminatory </w:t>
      </w:r>
      <w:r w:rsidR="003E7B75">
        <w:rPr>
          <w:rFonts w:ascii="Times New Roman" w:hAnsi="Times New Roman" w:cs="Times New Roman"/>
          <w:sz w:val="24"/>
          <w:szCs w:val="24"/>
          <w:lang w:val="en-GB"/>
        </w:rPr>
        <w:t xml:space="preserve">legal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order, </w:t>
      </w:r>
      <w:r w:rsidR="003E7B75">
        <w:rPr>
          <w:rFonts w:ascii="Times New Roman" w:hAnsi="Times New Roman" w:cs="Times New Roman"/>
          <w:sz w:val="24"/>
          <w:szCs w:val="24"/>
          <w:lang w:val="en-GB"/>
        </w:rPr>
        <w:t xml:space="preserve">with a view to achieving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equality.</w:t>
      </w:r>
    </w:p>
    <w:p w:rsidR="00AF2805" w:rsidRPr="008B207C" w:rsidRDefault="00AF2805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Default="008B207C" w:rsidP="00195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3. The </w:t>
      </w:r>
      <w:r w:rsidR="0055770B">
        <w:rPr>
          <w:rFonts w:ascii="Times New Roman" w:hAnsi="Times New Roman" w:cs="Times New Roman"/>
          <w:sz w:val="24"/>
          <w:szCs w:val="24"/>
          <w:lang w:val="en-GB"/>
        </w:rPr>
        <w:t xml:space="preserve">application of such provisions to the </w:t>
      </w:r>
      <w:r w:rsidR="0055770B" w:rsidRPr="008B207C">
        <w:rPr>
          <w:rFonts w:ascii="Times New Roman" w:hAnsi="Times New Roman" w:cs="Times New Roman"/>
          <w:sz w:val="24"/>
          <w:szCs w:val="24"/>
          <w:lang w:val="en-GB"/>
        </w:rPr>
        <w:t>LGBTQIA+ population</w:t>
      </w:r>
      <w:r w:rsidR="0055770B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585422">
        <w:rPr>
          <w:rFonts w:ascii="Times New Roman" w:hAnsi="Times New Roman" w:cs="Times New Roman"/>
          <w:sz w:val="24"/>
          <w:szCs w:val="24"/>
          <w:lang w:val="en-GB"/>
        </w:rPr>
        <w:t xml:space="preserve">eans that they, as persons, </w:t>
      </w:r>
      <w:proofErr w:type="gramStart"/>
      <w:r w:rsidR="00585422">
        <w:rPr>
          <w:rFonts w:ascii="Times New Roman" w:hAnsi="Times New Roman" w:cs="Times New Roman"/>
          <w:sz w:val="24"/>
          <w:szCs w:val="24"/>
          <w:lang w:val="en-GB"/>
        </w:rPr>
        <w:t xml:space="preserve">are fully </w:t>
      </w:r>
      <w:r w:rsidR="0055770B">
        <w:rPr>
          <w:rFonts w:ascii="Times New Roman" w:hAnsi="Times New Roman" w:cs="Times New Roman"/>
          <w:sz w:val="24"/>
          <w:szCs w:val="24"/>
          <w:lang w:val="en-GB"/>
        </w:rPr>
        <w:t>endowed</w:t>
      </w:r>
      <w:proofErr w:type="gramEnd"/>
      <w:r w:rsidR="005577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770B" w:rsidRPr="008B207C">
        <w:rPr>
          <w:rFonts w:ascii="Times New Roman" w:hAnsi="Times New Roman" w:cs="Times New Roman"/>
          <w:sz w:val="24"/>
          <w:szCs w:val="24"/>
          <w:lang w:val="en-GB"/>
        </w:rPr>
        <w:t>with dignity, with the right to self-determination,</w:t>
      </w:r>
      <w:r w:rsidR="009B2EFD">
        <w:rPr>
          <w:rFonts w:ascii="Times New Roman" w:hAnsi="Times New Roman" w:cs="Times New Roman"/>
          <w:sz w:val="24"/>
          <w:szCs w:val="24"/>
          <w:lang w:val="en-GB"/>
        </w:rPr>
        <w:t xml:space="preserve"> with</w:t>
      </w:r>
      <w:r w:rsidR="0055770B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freedom and equal opportunities for life and recognition.</w:t>
      </w:r>
      <w:r w:rsidR="005577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AF2805">
        <w:rPr>
          <w:rFonts w:ascii="Times New Roman" w:hAnsi="Times New Roman" w:cs="Times New Roman"/>
          <w:sz w:val="24"/>
          <w:szCs w:val="24"/>
          <w:lang w:val="en-GB"/>
        </w:rPr>
        <w:t xml:space="preserve"> this connection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, the Federal Supreme Court </w:t>
      </w:r>
      <w:r w:rsidR="0055770B" w:rsidRPr="008B207C">
        <w:rPr>
          <w:rFonts w:ascii="Times New Roman" w:hAnsi="Times New Roman" w:cs="Times New Roman"/>
          <w:sz w:val="24"/>
          <w:szCs w:val="24"/>
          <w:lang w:val="en-GB"/>
        </w:rPr>
        <w:t>jurisprudence</w:t>
      </w:r>
      <w:r w:rsidR="005577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85422">
        <w:rPr>
          <w:rFonts w:ascii="Times New Roman" w:hAnsi="Times New Roman" w:cs="Times New Roman"/>
          <w:sz w:val="24"/>
          <w:szCs w:val="24"/>
          <w:lang w:val="en-GB"/>
        </w:rPr>
        <w:t>has established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the understanding that discri</w:t>
      </w:r>
      <w:r w:rsidR="00585422">
        <w:rPr>
          <w:rFonts w:ascii="Times New Roman" w:hAnsi="Times New Roman" w:cs="Times New Roman"/>
          <w:sz w:val="24"/>
          <w:szCs w:val="24"/>
          <w:lang w:val="en-GB"/>
        </w:rPr>
        <w:t>mination against LGBTQIA+ persons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is structural </w:t>
      </w:r>
      <w:r w:rsidR="00585422">
        <w:rPr>
          <w:rFonts w:ascii="Times New Roman" w:hAnsi="Times New Roman" w:cs="Times New Roman"/>
          <w:sz w:val="24"/>
          <w:szCs w:val="24"/>
          <w:lang w:val="en-GB"/>
        </w:rPr>
        <w:t xml:space="preserve">and that </w:t>
      </w:r>
      <w:r w:rsidR="00AF2805">
        <w:rPr>
          <w:rFonts w:ascii="Times New Roman" w:hAnsi="Times New Roman" w:cs="Times New Roman"/>
          <w:sz w:val="24"/>
          <w:szCs w:val="24"/>
          <w:lang w:val="en-GB"/>
        </w:rPr>
        <w:t>such</w:t>
      </w:r>
      <w:r w:rsidR="005854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discrimination </w:t>
      </w:r>
      <w:proofErr w:type="gramStart"/>
      <w:r w:rsidR="00585422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>prohibited</w:t>
      </w:r>
      <w:proofErr w:type="gramEnd"/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by the </w:t>
      </w:r>
      <w:r w:rsidR="00585422">
        <w:rPr>
          <w:rFonts w:ascii="Times New Roman" w:hAnsi="Times New Roman" w:cs="Times New Roman"/>
          <w:sz w:val="24"/>
          <w:szCs w:val="24"/>
          <w:lang w:val="en-GB"/>
        </w:rPr>
        <w:t xml:space="preserve">Constitution. </w:t>
      </w:r>
      <w:r w:rsidR="00AF2805">
        <w:rPr>
          <w:rFonts w:ascii="Times New Roman" w:hAnsi="Times New Roman" w:cs="Times New Roman"/>
          <w:sz w:val="24"/>
          <w:szCs w:val="24"/>
          <w:lang w:val="en-GB"/>
        </w:rPr>
        <w:t>Besides, t</w:t>
      </w:r>
      <w:r w:rsidR="00585422">
        <w:rPr>
          <w:rFonts w:ascii="Times New Roman" w:hAnsi="Times New Roman" w:cs="Times New Roman"/>
          <w:sz w:val="24"/>
          <w:szCs w:val="24"/>
          <w:lang w:val="en-GB"/>
        </w:rPr>
        <w:t xml:space="preserve">he Supreme Court, on </w:t>
      </w:r>
      <w:r w:rsidR="007057C1">
        <w:rPr>
          <w:rFonts w:ascii="Times New Roman" w:hAnsi="Times New Roman" w:cs="Times New Roman"/>
          <w:sz w:val="24"/>
          <w:szCs w:val="24"/>
          <w:lang w:val="en-GB"/>
        </w:rPr>
        <w:t>Writ of I</w:t>
      </w:r>
      <w:r w:rsidR="00585422">
        <w:rPr>
          <w:rFonts w:ascii="Times New Roman" w:hAnsi="Times New Roman" w:cs="Times New Roman"/>
          <w:sz w:val="24"/>
          <w:szCs w:val="24"/>
          <w:lang w:val="en-GB"/>
        </w:rPr>
        <w:t>njunction nº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8B207C">
        <w:rPr>
          <w:rFonts w:ascii="Times New Roman" w:hAnsi="Times New Roman" w:cs="Times New Roman"/>
          <w:sz w:val="24"/>
          <w:szCs w:val="24"/>
          <w:lang w:val="en-GB"/>
        </w:rPr>
        <w:t>4,733</w:t>
      </w:r>
      <w:proofErr w:type="gramEnd"/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85422">
        <w:rPr>
          <w:rFonts w:ascii="Times New Roman" w:hAnsi="Times New Roman" w:cs="Times New Roman"/>
          <w:sz w:val="24"/>
          <w:szCs w:val="24"/>
          <w:lang w:val="en-GB"/>
        </w:rPr>
        <w:t xml:space="preserve">under </w:t>
      </w:r>
      <w:r w:rsidR="009B2EFD">
        <w:rPr>
          <w:rFonts w:ascii="Times New Roman" w:hAnsi="Times New Roman" w:cs="Times New Roman"/>
          <w:sz w:val="24"/>
          <w:szCs w:val="24"/>
          <w:lang w:val="en-GB"/>
        </w:rPr>
        <w:t xml:space="preserve">constitutional suit </w:t>
      </w:r>
      <w:r w:rsidR="00585422">
        <w:rPr>
          <w:rFonts w:ascii="Times New Roman" w:hAnsi="Times New Roman" w:cs="Times New Roman"/>
          <w:sz w:val="24"/>
          <w:szCs w:val="24"/>
          <w:lang w:val="en-GB"/>
        </w:rPr>
        <w:t xml:space="preserve">nº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>26</w:t>
      </w:r>
      <w:r w:rsidR="00AF2805">
        <w:rPr>
          <w:rFonts w:ascii="Times New Roman" w:hAnsi="Times New Roman" w:cs="Times New Roman"/>
          <w:sz w:val="24"/>
          <w:szCs w:val="24"/>
          <w:lang w:val="en-GB"/>
        </w:rPr>
        <w:t xml:space="preserve"> (“</w:t>
      </w:r>
      <w:proofErr w:type="spellStart"/>
      <w:r w:rsidR="00AF2805">
        <w:rPr>
          <w:rFonts w:ascii="Times New Roman" w:hAnsi="Times New Roman" w:cs="Times New Roman"/>
          <w:sz w:val="24"/>
          <w:szCs w:val="24"/>
          <w:lang w:val="en-GB"/>
        </w:rPr>
        <w:t>Ação</w:t>
      </w:r>
      <w:proofErr w:type="spellEnd"/>
      <w:r w:rsidR="00AF28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2805">
        <w:rPr>
          <w:rFonts w:ascii="Times New Roman" w:hAnsi="Times New Roman" w:cs="Times New Roman"/>
          <w:sz w:val="24"/>
          <w:szCs w:val="24"/>
          <w:lang w:val="en-GB"/>
        </w:rPr>
        <w:t>Direta</w:t>
      </w:r>
      <w:proofErr w:type="spellEnd"/>
      <w:r w:rsidR="00AF2805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AF2805">
        <w:rPr>
          <w:rFonts w:ascii="Times New Roman" w:hAnsi="Times New Roman" w:cs="Times New Roman"/>
          <w:sz w:val="24"/>
          <w:szCs w:val="24"/>
          <w:lang w:val="en-GB"/>
        </w:rPr>
        <w:t>Inconstitucionalidae</w:t>
      </w:r>
      <w:proofErr w:type="spellEnd"/>
      <w:r w:rsidR="00AF28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2805">
        <w:rPr>
          <w:rFonts w:ascii="Times New Roman" w:hAnsi="Times New Roman" w:cs="Times New Roman"/>
          <w:sz w:val="24"/>
          <w:szCs w:val="24"/>
          <w:lang w:val="en-GB"/>
        </w:rPr>
        <w:t>por</w:t>
      </w:r>
      <w:proofErr w:type="spellEnd"/>
      <w:r w:rsidR="00AF28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F2805">
        <w:rPr>
          <w:rFonts w:ascii="Times New Roman" w:hAnsi="Times New Roman" w:cs="Times New Roman"/>
          <w:sz w:val="24"/>
          <w:szCs w:val="24"/>
          <w:lang w:val="en-GB"/>
        </w:rPr>
        <w:t>Omissão</w:t>
      </w:r>
      <w:proofErr w:type="spellEnd"/>
      <w:r w:rsidR="00AF2805">
        <w:rPr>
          <w:rFonts w:ascii="Times New Roman" w:hAnsi="Times New Roman" w:cs="Times New Roman"/>
          <w:sz w:val="24"/>
          <w:szCs w:val="24"/>
          <w:lang w:val="en-GB"/>
        </w:rPr>
        <w:t>”)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>, in 2019,</w:t>
      </w:r>
      <w:r w:rsidR="00585422">
        <w:rPr>
          <w:rFonts w:ascii="Times New Roman" w:hAnsi="Times New Roman" w:cs="Times New Roman"/>
          <w:sz w:val="24"/>
          <w:szCs w:val="24"/>
          <w:lang w:val="en-GB"/>
        </w:rPr>
        <w:t xml:space="preserve"> ruled that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acts of </w:t>
      </w:r>
      <w:proofErr w:type="spellStart"/>
      <w:r w:rsidRPr="008B207C">
        <w:rPr>
          <w:rFonts w:ascii="Times New Roman" w:hAnsi="Times New Roman" w:cs="Times New Roman"/>
          <w:sz w:val="24"/>
          <w:szCs w:val="24"/>
          <w:lang w:val="en-GB"/>
        </w:rPr>
        <w:t>LGBTQIA+phobia</w:t>
      </w:r>
      <w:proofErr w:type="spellEnd"/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F2805">
        <w:rPr>
          <w:rFonts w:ascii="Times New Roman" w:hAnsi="Times New Roman" w:cs="Times New Roman"/>
          <w:sz w:val="24"/>
          <w:szCs w:val="24"/>
          <w:lang w:val="en-GB"/>
        </w:rPr>
        <w:t xml:space="preserve">equals to the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>legal concept of racism</w:t>
      </w:r>
      <w:r w:rsidR="00AF2805">
        <w:rPr>
          <w:rFonts w:ascii="Times New Roman" w:hAnsi="Times New Roman" w:cs="Times New Roman"/>
          <w:sz w:val="24"/>
          <w:szCs w:val="24"/>
          <w:lang w:val="en-GB"/>
        </w:rPr>
        <w:t>, as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provided for in Law </w:t>
      </w:r>
      <w:r w:rsidR="00AF2805">
        <w:rPr>
          <w:rFonts w:ascii="Times New Roman" w:hAnsi="Times New Roman" w:cs="Times New Roman"/>
          <w:sz w:val="24"/>
          <w:szCs w:val="24"/>
          <w:lang w:val="en-GB"/>
        </w:rPr>
        <w:t xml:space="preserve">nº nº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>7,716/1989.</w:t>
      </w:r>
    </w:p>
    <w:p w:rsidR="00AF2805" w:rsidRPr="008B207C" w:rsidRDefault="00AF2805" w:rsidP="00195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Default="00AF2805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 w:rsidR="009B2EFD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GB"/>
        </w:rPr>
        <w:t>Federal Supreme Court, on</w:t>
      </w:r>
      <w:r w:rsidR="009B2EFD">
        <w:rPr>
          <w:rFonts w:ascii="Times New Roman" w:hAnsi="Times New Roman" w:cs="Times New Roman"/>
          <w:sz w:val="24"/>
          <w:szCs w:val="24"/>
          <w:lang w:val="en-GB"/>
        </w:rPr>
        <w:t xml:space="preserve"> constitutional suit </w:t>
      </w:r>
      <w:r>
        <w:rPr>
          <w:rFonts w:ascii="Times New Roman" w:hAnsi="Times New Roman" w:cs="Times New Roman"/>
          <w:sz w:val="24"/>
          <w:szCs w:val="24"/>
          <w:lang w:val="en-GB"/>
        </w:rPr>
        <w:t>nº 4,277 (“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Ação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Direta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Inconstitucionalidade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”), in conjunction with </w:t>
      </w:r>
      <w:r w:rsidRPr="00AF2805">
        <w:rPr>
          <w:rStyle w:val="Forte"/>
          <w:rFonts w:ascii="Times New Roman" w:eastAsia="Calibri" w:hAnsi="Times New Roman" w:cs="Times New Roman"/>
          <w:b w:val="0"/>
          <w:color w:val="000000"/>
          <w:sz w:val="24"/>
          <w:szCs w:val="24"/>
          <w:lang w:val="en-GB"/>
        </w:rPr>
        <w:t xml:space="preserve">Constitutional Directives Compliance Action nº </w:t>
      </w:r>
      <w:r w:rsidR="007057C1">
        <w:rPr>
          <w:rStyle w:val="Forte"/>
          <w:rFonts w:ascii="Times New Roman" w:eastAsia="Calibri" w:hAnsi="Times New Roman" w:cs="Times New Roman"/>
          <w:b w:val="0"/>
          <w:color w:val="000000"/>
          <w:sz w:val="24"/>
          <w:szCs w:val="24"/>
          <w:lang w:val="en-GB"/>
        </w:rPr>
        <w:t xml:space="preserve">132, in 2011, ruled that same-sex unions shall be legally </w:t>
      </w:r>
      <w:r w:rsidR="007057C1" w:rsidRPr="008B207C">
        <w:rPr>
          <w:rFonts w:ascii="Times New Roman" w:hAnsi="Times New Roman" w:cs="Times New Roman"/>
          <w:sz w:val="24"/>
          <w:szCs w:val="24"/>
          <w:lang w:val="en-GB"/>
        </w:rPr>
        <w:t>recognized</w:t>
      </w:r>
      <w:r w:rsidR="007057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24C32">
        <w:rPr>
          <w:rFonts w:ascii="Times New Roman" w:hAnsi="Times New Roman" w:cs="Times New Roman"/>
          <w:sz w:val="24"/>
          <w:szCs w:val="24"/>
          <w:lang w:val="en-GB"/>
        </w:rPr>
        <w:t>and established</w:t>
      </w:r>
      <w:r w:rsidR="007057C1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the understanding that discrimination due to sexual orientation is prohibited by the Constitution and that all legal norms regarding the </w:t>
      </w:r>
      <w:r w:rsidR="007057C1">
        <w:rPr>
          <w:rFonts w:ascii="Times New Roman" w:hAnsi="Times New Roman" w:cs="Times New Roman"/>
          <w:sz w:val="24"/>
          <w:szCs w:val="24"/>
          <w:lang w:val="en-GB"/>
        </w:rPr>
        <w:t xml:space="preserve">foundation of </w:t>
      </w:r>
      <w:r w:rsidR="00524C32">
        <w:rPr>
          <w:rFonts w:ascii="Times New Roman" w:hAnsi="Times New Roman" w:cs="Times New Roman"/>
          <w:sz w:val="24"/>
          <w:szCs w:val="24"/>
          <w:lang w:val="en-GB"/>
        </w:rPr>
        <w:t>families</w:t>
      </w:r>
      <w:r w:rsidR="007057C1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in the Brazilian</w:t>
      </w:r>
      <w:r w:rsidR="007057C1">
        <w:rPr>
          <w:rFonts w:ascii="Times New Roman" w:hAnsi="Times New Roman" w:cs="Times New Roman"/>
          <w:sz w:val="24"/>
          <w:szCs w:val="24"/>
          <w:lang w:val="en-GB"/>
        </w:rPr>
        <w:t xml:space="preserve"> legal </w:t>
      </w:r>
      <w:r w:rsidR="007057C1" w:rsidRPr="008B207C">
        <w:rPr>
          <w:rFonts w:ascii="Times New Roman" w:hAnsi="Times New Roman" w:cs="Times New Roman"/>
          <w:sz w:val="24"/>
          <w:szCs w:val="24"/>
          <w:lang w:val="en-GB"/>
        </w:rPr>
        <w:t>system should be interpreted in a non-discriminatory way.</w:t>
      </w:r>
      <w:proofErr w:type="gramEnd"/>
      <w:r w:rsidR="007057C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7057C1" w:rsidRPr="008B207C">
        <w:rPr>
          <w:rFonts w:ascii="Times New Roman" w:hAnsi="Times New Roman" w:cs="Times New Roman"/>
          <w:sz w:val="24"/>
          <w:szCs w:val="24"/>
          <w:lang w:val="en-GB"/>
        </w:rPr>
        <w:t>Also</w:t>
      </w:r>
      <w:proofErr w:type="gramEnd"/>
      <w:r w:rsidR="007057C1">
        <w:rPr>
          <w:rFonts w:ascii="Times New Roman" w:hAnsi="Times New Roman" w:cs="Times New Roman"/>
          <w:sz w:val="24"/>
          <w:szCs w:val="24"/>
          <w:lang w:val="en-GB"/>
        </w:rPr>
        <w:t xml:space="preserve"> this Federal Supreme Court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precedent resulted in </w:t>
      </w:r>
      <w:r w:rsidR="007057C1">
        <w:rPr>
          <w:rFonts w:ascii="Times New Roman" w:hAnsi="Times New Roman" w:cs="Times New Roman"/>
          <w:sz w:val="24"/>
          <w:szCs w:val="24"/>
          <w:lang w:val="en-GB"/>
        </w:rPr>
        <w:t>the publication of Resolution nº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175 of May 14, 2013</w:t>
      </w:r>
      <w:r w:rsidR="007057C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by the National Council of Justice, prohibiting national </w:t>
      </w:r>
      <w:r w:rsidR="007057C1">
        <w:rPr>
          <w:rFonts w:ascii="Times New Roman" w:hAnsi="Times New Roman" w:cs="Times New Roman"/>
          <w:sz w:val="24"/>
          <w:szCs w:val="24"/>
          <w:lang w:val="en-GB"/>
        </w:rPr>
        <w:t xml:space="preserve">civil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registry offices from refusing to </w:t>
      </w:r>
      <w:r w:rsidR="00524C32">
        <w:rPr>
          <w:rFonts w:ascii="Times New Roman" w:hAnsi="Times New Roman" w:cs="Times New Roman"/>
          <w:sz w:val="24"/>
          <w:szCs w:val="24"/>
          <w:lang w:val="en-GB"/>
        </w:rPr>
        <w:t>officiate a wedding c</w:t>
      </w:r>
      <w:r w:rsidR="00524C32" w:rsidRPr="00524C32">
        <w:rPr>
          <w:rFonts w:ascii="Times New Roman" w:hAnsi="Times New Roman" w:cs="Times New Roman"/>
          <w:sz w:val="24"/>
          <w:szCs w:val="24"/>
          <w:lang w:val="en-GB"/>
        </w:rPr>
        <w:t>eremony</w:t>
      </w:r>
      <w:r w:rsidR="00524C32">
        <w:rPr>
          <w:rFonts w:ascii="Times New Roman" w:hAnsi="Times New Roman" w:cs="Times New Roman"/>
          <w:sz w:val="24"/>
          <w:szCs w:val="24"/>
          <w:lang w:val="en-GB"/>
        </w:rPr>
        <w:t xml:space="preserve"> or convert same-sex civil unions into marriages. Besides, Federal Supreme Court, on Appeal No. 846,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102, </w:t>
      </w:r>
      <w:r w:rsidR="00524C32">
        <w:rPr>
          <w:rFonts w:ascii="Times New Roman" w:hAnsi="Times New Roman" w:cs="Times New Roman"/>
          <w:sz w:val="24"/>
          <w:szCs w:val="24"/>
          <w:lang w:val="en-GB"/>
        </w:rPr>
        <w:t xml:space="preserve">ruled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that the </w:t>
      </w:r>
      <w:r w:rsidR="00524C32">
        <w:rPr>
          <w:rFonts w:ascii="Times New Roman" w:hAnsi="Times New Roman" w:cs="Times New Roman"/>
          <w:sz w:val="24"/>
          <w:szCs w:val="24"/>
          <w:lang w:val="en-GB"/>
        </w:rPr>
        <w:t xml:space="preserve">Brazilian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legal system does </w:t>
      </w:r>
      <w:r w:rsidR="00524C32">
        <w:rPr>
          <w:rFonts w:ascii="Times New Roman" w:hAnsi="Times New Roman" w:cs="Times New Roman"/>
          <w:sz w:val="24"/>
          <w:szCs w:val="24"/>
          <w:lang w:val="en-GB"/>
        </w:rPr>
        <w:t xml:space="preserve">accept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discriminatory criteria for LGBTQIA+ </w:t>
      </w:r>
      <w:r w:rsidR="00524C32">
        <w:rPr>
          <w:rFonts w:ascii="Times New Roman" w:hAnsi="Times New Roman" w:cs="Times New Roman"/>
          <w:sz w:val="24"/>
          <w:szCs w:val="24"/>
          <w:lang w:val="en-GB"/>
        </w:rPr>
        <w:t>foster parents.</w:t>
      </w:r>
    </w:p>
    <w:p w:rsidR="00524C32" w:rsidRDefault="00524C32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Default="00524C32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>ifficulties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remain for registration of children with dual motherhood in cases where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reproduction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was conducted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via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“home insemination”. Currently, </w:t>
      </w:r>
      <w:r w:rsidR="00A4608F" w:rsidRPr="008B207C">
        <w:rPr>
          <w:rFonts w:ascii="Times New Roman" w:hAnsi="Times New Roman" w:cs="Times New Roman"/>
          <w:sz w:val="24"/>
          <w:szCs w:val="24"/>
          <w:lang w:val="en-GB"/>
        </w:rPr>
        <w:t>to guarantee the registration of th</w:t>
      </w:r>
      <w:r w:rsidR="00A4608F">
        <w:rPr>
          <w:rFonts w:ascii="Times New Roman" w:hAnsi="Times New Roman" w:cs="Times New Roman"/>
          <w:sz w:val="24"/>
          <w:szCs w:val="24"/>
          <w:lang w:val="en-GB"/>
        </w:rPr>
        <w:t>eir children</w:t>
      </w:r>
      <w:r w:rsidR="00A4608F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these families still need to </w:t>
      </w:r>
      <w:r w:rsidR="00A4608F">
        <w:rPr>
          <w:rFonts w:ascii="Times New Roman" w:hAnsi="Times New Roman" w:cs="Times New Roman"/>
          <w:sz w:val="24"/>
          <w:szCs w:val="24"/>
          <w:lang w:val="en-GB"/>
        </w:rPr>
        <w:t xml:space="preserve">go to courts, which have ruled in the families’ favour. </w:t>
      </w:r>
    </w:p>
    <w:p w:rsidR="00A4608F" w:rsidRPr="0038248B" w:rsidRDefault="00A4608F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493EB3" w:rsidRDefault="00524C32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r w:rsidR="0038248B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here are </w:t>
      </w:r>
      <w:r w:rsidR="0038248B">
        <w:rPr>
          <w:rFonts w:ascii="Times New Roman" w:hAnsi="Times New Roman" w:cs="Times New Roman"/>
          <w:sz w:val="24"/>
          <w:szCs w:val="24"/>
          <w:lang w:val="en-GB"/>
        </w:rPr>
        <w:t xml:space="preserve">still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hidden discrimination criteria in family courts throughout the country. In other words, although sexual orientation and/or gender identity </w:t>
      </w:r>
      <w:proofErr w:type="gramStart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can no longer be expre</w:t>
      </w:r>
      <w:r w:rsidR="0038248B">
        <w:rPr>
          <w:rFonts w:ascii="Times New Roman" w:hAnsi="Times New Roman" w:cs="Times New Roman"/>
          <w:sz w:val="24"/>
          <w:szCs w:val="24"/>
          <w:lang w:val="en-GB"/>
        </w:rPr>
        <w:t>ssly used</w:t>
      </w:r>
      <w:proofErr w:type="gramEnd"/>
      <w:r w:rsidR="0038248B">
        <w:rPr>
          <w:rFonts w:ascii="Times New Roman" w:hAnsi="Times New Roman" w:cs="Times New Roman"/>
          <w:sz w:val="24"/>
          <w:szCs w:val="24"/>
          <w:lang w:val="en-GB"/>
        </w:rPr>
        <w:t xml:space="preserve"> as relevant issues for decisions related to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requests for adoption and/or custody of children and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lastRenderedPageBreak/>
        <w:t>adolescents, discriminatory biases can</w:t>
      </w:r>
      <w:r w:rsidR="009B2EFD">
        <w:rPr>
          <w:rFonts w:ascii="Times New Roman" w:hAnsi="Times New Roman" w:cs="Times New Roman"/>
          <w:sz w:val="24"/>
          <w:szCs w:val="24"/>
          <w:lang w:val="en-GB"/>
        </w:rPr>
        <w:t xml:space="preserve"> still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be perceived in many cases. </w:t>
      </w:r>
      <w:proofErr w:type="gramStart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The National Council of Justic</w:t>
      </w:r>
      <w:r w:rsidR="0038248B">
        <w:rPr>
          <w:rFonts w:ascii="Times New Roman" w:hAnsi="Times New Roman" w:cs="Times New Roman"/>
          <w:sz w:val="24"/>
          <w:szCs w:val="24"/>
          <w:lang w:val="en-GB"/>
        </w:rPr>
        <w:t>e recently issued Resolution nº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532, </w:t>
      </w:r>
      <w:r w:rsidR="0038248B">
        <w:rPr>
          <w:rFonts w:ascii="Times New Roman" w:hAnsi="Times New Roman" w:cs="Times New Roman"/>
          <w:sz w:val="24"/>
          <w:szCs w:val="24"/>
          <w:lang w:val="en-GB"/>
        </w:rPr>
        <w:t xml:space="preserve">dated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November 20</w:t>
      </w:r>
      <w:r w:rsidR="0038248B" w:rsidRPr="0038248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, 2023, which determined that courts have the duty to </w:t>
      </w:r>
      <w:r w:rsidR="0038248B">
        <w:rPr>
          <w:rFonts w:ascii="Times New Roman" w:hAnsi="Times New Roman" w:cs="Times New Roman"/>
          <w:sz w:val="24"/>
          <w:szCs w:val="24"/>
          <w:lang w:val="en-GB"/>
        </w:rPr>
        <w:t xml:space="preserve">combat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any form of discrimination against sexual orientation and gender identity, and, in the </w:t>
      </w:r>
      <w:r w:rsidR="00493EB3">
        <w:rPr>
          <w:rFonts w:ascii="Times New Roman" w:hAnsi="Times New Roman" w:cs="Times New Roman"/>
          <w:sz w:val="24"/>
          <w:szCs w:val="24"/>
          <w:lang w:val="en-GB"/>
        </w:rPr>
        <w:t xml:space="preserve">proceedings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of qualification of applicants and in the adoption of children and adolescents, custody and guardianship, </w:t>
      </w:r>
      <w:r w:rsidR="00493EB3" w:rsidRPr="008B207C">
        <w:rPr>
          <w:rFonts w:ascii="Times New Roman" w:hAnsi="Times New Roman" w:cs="Times New Roman"/>
          <w:sz w:val="24"/>
          <w:szCs w:val="24"/>
          <w:lang w:val="en-GB"/>
        </w:rPr>
        <w:t>are prohibited from</w:t>
      </w:r>
      <w:r w:rsidR="00493EB3">
        <w:rPr>
          <w:rFonts w:ascii="Times New Roman" w:hAnsi="Times New Roman" w:cs="Times New Roman"/>
          <w:sz w:val="24"/>
          <w:szCs w:val="24"/>
          <w:lang w:val="en-GB"/>
        </w:rPr>
        <w:t xml:space="preserve"> ruling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contrary to the requests on the grounds that </w:t>
      </w:r>
      <w:r w:rsidR="00493EB3">
        <w:rPr>
          <w:rFonts w:ascii="Times New Roman" w:hAnsi="Times New Roman" w:cs="Times New Roman"/>
          <w:sz w:val="24"/>
          <w:szCs w:val="24"/>
          <w:lang w:val="en-GB"/>
        </w:rPr>
        <w:t xml:space="preserve">the couple or family is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single-parent, same-sex or transgender</w:t>
      </w:r>
      <w:r w:rsidR="00493EB3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493EB3" w:rsidRDefault="00493EB3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Default="00493EB3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Interpretation of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Brazil's legal system </w:t>
      </w:r>
      <w:r>
        <w:rPr>
          <w:rFonts w:ascii="Times New Roman" w:hAnsi="Times New Roman" w:cs="Times New Roman"/>
          <w:sz w:val="24"/>
          <w:szCs w:val="24"/>
          <w:lang w:val="en-GB"/>
        </w:rPr>
        <w:t>is comprehensive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, respecting the precedents established by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Federal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Supreme Court. 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undamental rights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freedoms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are applicable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relations among persons and among persons and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the State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so that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>LGBTQIA+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population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particular is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protected by </w:t>
      </w:r>
      <w:r>
        <w:rPr>
          <w:rFonts w:ascii="Times New Roman" w:hAnsi="Times New Roman" w:cs="Times New Roman"/>
          <w:sz w:val="24"/>
          <w:szCs w:val="24"/>
          <w:lang w:val="en-GB"/>
        </w:rPr>
        <w:t>law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even where there is no specific protective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legislation.</w:t>
      </w:r>
    </w:p>
    <w:p w:rsidR="00493EB3" w:rsidRPr="008B207C" w:rsidRDefault="00493EB3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837AD" w:rsidRDefault="00493EB3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absence of legislation </w:t>
      </w:r>
      <w:r>
        <w:rPr>
          <w:rFonts w:ascii="Times New Roman" w:hAnsi="Times New Roman" w:cs="Times New Roman"/>
          <w:sz w:val="24"/>
          <w:szCs w:val="24"/>
          <w:lang w:val="en-GB"/>
        </w:rPr>
        <w:t>related to several areas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, however,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indicates the complexity of this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issue in Brazilian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society.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The protective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legal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order described above coexists with a social </w:t>
      </w:r>
      <w:r w:rsidR="009B2EFD">
        <w:rPr>
          <w:rFonts w:ascii="Times New Roman" w:hAnsi="Times New Roman" w:cs="Times New Roman"/>
          <w:sz w:val="24"/>
          <w:szCs w:val="24"/>
          <w:lang w:val="en-GB"/>
        </w:rPr>
        <w:t>practices that are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still </w:t>
      </w:r>
      <w:proofErr w:type="spellStart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LGBTQIA+phobic</w:t>
      </w:r>
      <w:proofErr w:type="spellEnd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, especially given the growth of an “anti-gender” narrative </w:t>
      </w:r>
      <w:r w:rsidR="00A4533F">
        <w:rPr>
          <w:rFonts w:ascii="Times New Roman" w:hAnsi="Times New Roman" w:cs="Times New Roman"/>
          <w:sz w:val="24"/>
          <w:szCs w:val="24"/>
          <w:lang w:val="en-GB"/>
        </w:rPr>
        <w:t xml:space="preserve">in social and political spheres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A4533F">
        <w:rPr>
          <w:rFonts w:ascii="Times New Roman" w:hAnsi="Times New Roman" w:cs="Times New Roman"/>
          <w:sz w:val="24"/>
          <w:szCs w:val="24"/>
          <w:lang w:val="en-GB"/>
        </w:rPr>
        <w:t xml:space="preserve">a negative impact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on the social environment and the rights of LGBTQIA+ people. In fact, as scholars on the subject indicate, such a narrative </w:t>
      </w:r>
      <w:proofErr w:type="gramStart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is related</w:t>
      </w:r>
      <w:proofErr w:type="gramEnd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to a political agenda that is guided by </w:t>
      </w:r>
      <w:r w:rsidR="00A4533F">
        <w:rPr>
          <w:rFonts w:ascii="Times New Roman" w:hAnsi="Times New Roman" w:cs="Times New Roman"/>
          <w:sz w:val="24"/>
          <w:szCs w:val="24"/>
          <w:lang w:val="en-GB"/>
        </w:rPr>
        <w:t xml:space="preserve">attempts at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nullifying and containing transformations related to gender and sexuality.</w:t>
      </w:r>
    </w:p>
    <w:p w:rsidR="00C71C7F" w:rsidRDefault="00C71C7F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Default="00A4533F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9. This issue </w:t>
      </w:r>
      <w:r w:rsidR="00C71C7F">
        <w:rPr>
          <w:rFonts w:ascii="Times New Roman" w:hAnsi="Times New Roman" w:cs="Times New Roman"/>
          <w:sz w:val="24"/>
          <w:szCs w:val="24"/>
          <w:lang w:val="en-GB"/>
        </w:rPr>
        <w:t xml:space="preserve">appears particularly in the field of education, as shown by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an analysis of the </w:t>
      </w:r>
      <w:r w:rsidR="00C71C7F">
        <w:rPr>
          <w:rFonts w:ascii="Times New Roman" w:hAnsi="Times New Roman" w:cs="Times New Roman"/>
          <w:sz w:val="24"/>
          <w:szCs w:val="24"/>
          <w:lang w:val="en-GB"/>
        </w:rPr>
        <w:t>bills presented to the Brazilian Parliament. T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he topic of sexual and gender diversity has been addressed in different ways,</w:t>
      </w:r>
      <w:r w:rsidR="00C71C7F">
        <w:rPr>
          <w:rFonts w:ascii="Times New Roman" w:hAnsi="Times New Roman" w:cs="Times New Roman"/>
          <w:sz w:val="24"/>
          <w:szCs w:val="24"/>
          <w:lang w:val="en-GB"/>
        </w:rPr>
        <w:t xml:space="preserve"> with the purpose of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hinder</w:t>
      </w:r>
      <w:r w:rsidR="00C71C7F"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the advancement of the rights of LGBTQIA+ people in various</w:t>
      </w:r>
      <w:r w:rsidR="00C71C7F">
        <w:rPr>
          <w:rFonts w:ascii="Times New Roman" w:hAnsi="Times New Roman" w:cs="Times New Roman"/>
          <w:sz w:val="24"/>
          <w:szCs w:val="24"/>
          <w:lang w:val="en-GB"/>
        </w:rPr>
        <w:t xml:space="preserve"> settings.</w:t>
      </w:r>
    </w:p>
    <w:p w:rsidR="00C71C7F" w:rsidRDefault="00C71C7F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Pr="008B207C" w:rsidRDefault="00C71C7F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850E5">
        <w:rPr>
          <w:rFonts w:ascii="Times New Roman" w:hAnsi="Times New Roman" w:cs="Times New Roman"/>
          <w:sz w:val="24"/>
          <w:szCs w:val="24"/>
          <w:lang w:val="en-GB"/>
        </w:rPr>
        <w:t xml:space="preserve">10.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It has been common </w:t>
      </w:r>
      <w:r w:rsidR="008850E5">
        <w:rPr>
          <w:rFonts w:ascii="Times New Roman" w:hAnsi="Times New Roman" w:cs="Times New Roman"/>
          <w:sz w:val="24"/>
          <w:szCs w:val="24"/>
          <w:lang w:val="en-GB"/>
        </w:rPr>
        <w:t>for subnational legislative bodies (municipal or state)</w:t>
      </w:r>
      <w:r w:rsidR="00E21F29">
        <w:rPr>
          <w:rFonts w:ascii="Times New Roman" w:hAnsi="Times New Roman" w:cs="Times New Roman"/>
          <w:sz w:val="24"/>
          <w:szCs w:val="24"/>
          <w:lang w:val="en-GB"/>
        </w:rPr>
        <w:t>, in particular in the field of education,</w:t>
      </w:r>
      <w:r w:rsidR="008850E5">
        <w:rPr>
          <w:rFonts w:ascii="Times New Roman" w:hAnsi="Times New Roman" w:cs="Times New Roman"/>
          <w:sz w:val="24"/>
          <w:szCs w:val="24"/>
          <w:lang w:val="en-GB"/>
        </w:rPr>
        <w:t xml:space="preserve"> to present bills and get local laws enacted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E21F29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8850E5">
        <w:rPr>
          <w:rFonts w:ascii="Times New Roman" w:hAnsi="Times New Roman" w:cs="Times New Roman"/>
          <w:sz w:val="24"/>
          <w:szCs w:val="24"/>
          <w:lang w:val="en-GB"/>
        </w:rPr>
        <w:t xml:space="preserve">contrary to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LGBTQIA+ rights</w:t>
      </w:r>
      <w:r w:rsidR="008850E5">
        <w:rPr>
          <w:rFonts w:ascii="Times New Roman" w:hAnsi="Times New Roman" w:cs="Times New Roman"/>
          <w:sz w:val="24"/>
          <w:szCs w:val="24"/>
          <w:lang w:val="en-GB"/>
        </w:rPr>
        <w:t xml:space="preserve">. For example, in the state of </w:t>
      </w:r>
      <w:proofErr w:type="spellStart"/>
      <w:r w:rsidR="008850E5">
        <w:rPr>
          <w:rFonts w:ascii="Times New Roman" w:hAnsi="Times New Roman" w:cs="Times New Roman"/>
          <w:sz w:val="24"/>
          <w:szCs w:val="24"/>
          <w:lang w:val="en-GB"/>
        </w:rPr>
        <w:t>Rond</w:t>
      </w:r>
      <w:r w:rsidR="008850E5">
        <w:rPr>
          <w:rFonts w:ascii="Times New Roman" w:hAnsi="Times New Roman" w:cs="Times New Roman"/>
          <w:sz w:val="24"/>
          <w:szCs w:val="24"/>
        </w:rPr>
        <w:t>ônia</w:t>
      </w:r>
      <w:proofErr w:type="spellEnd"/>
      <w:r w:rsidR="008850E5">
        <w:rPr>
          <w:rFonts w:ascii="Times New Roman" w:hAnsi="Times New Roman" w:cs="Times New Roman"/>
          <w:sz w:val="24"/>
          <w:szCs w:val="24"/>
        </w:rPr>
        <w:t xml:space="preserve">, </w:t>
      </w:r>
      <w:r w:rsidR="008850E5">
        <w:rPr>
          <w:rFonts w:ascii="Times New Roman" w:hAnsi="Times New Roman" w:cs="Times New Roman"/>
          <w:sz w:val="24"/>
          <w:szCs w:val="24"/>
          <w:lang w:val="en-GB"/>
        </w:rPr>
        <w:t>state law nº 5,123, dated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October 19</w:t>
      </w:r>
      <w:r w:rsidR="008850E5" w:rsidRPr="008850E5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, 2021, has the following </w:t>
      </w:r>
      <w:r w:rsidR="00E21F29">
        <w:rPr>
          <w:rFonts w:ascii="Times New Roman" w:hAnsi="Times New Roman" w:cs="Times New Roman"/>
          <w:sz w:val="24"/>
          <w:szCs w:val="24"/>
          <w:lang w:val="en-GB"/>
        </w:rPr>
        <w:t>heading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: “establishes protective measures for the right of students from </w:t>
      </w:r>
      <w:proofErr w:type="spellStart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Rondônia</w:t>
      </w:r>
      <w:proofErr w:type="spellEnd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to learn the Portuguese language in accordance with </w:t>
      </w:r>
      <w:r w:rsidR="00E21F29">
        <w:rPr>
          <w:rFonts w:ascii="Times New Roman" w:hAnsi="Times New Roman" w:cs="Times New Roman"/>
          <w:sz w:val="24"/>
          <w:szCs w:val="24"/>
          <w:lang w:val="en-GB"/>
        </w:rPr>
        <w:t xml:space="preserve">linguistic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standard</w:t>
      </w:r>
      <w:r w:rsidR="00E21F2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and legal guidelines </w:t>
      </w:r>
      <w:r w:rsidR="00E21F29">
        <w:rPr>
          <w:rFonts w:ascii="Times New Roman" w:hAnsi="Times New Roman" w:cs="Times New Roman"/>
          <w:sz w:val="24"/>
          <w:szCs w:val="24"/>
          <w:lang w:val="en-GB"/>
        </w:rPr>
        <w:t xml:space="preserve"> for teaching”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(https://sapl.al.ro.leg.br/media/sapl/public/normajuridica/2021/9987/l5123.pdf),</w:t>
      </w:r>
      <w:r w:rsidR="00E21F29">
        <w:rPr>
          <w:rFonts w:ascii="Times New Roman" w:hAnsi="Times New Roman" w:cs="Times New Roman"/>
          <w:sz w:val="24"/>
          <w:szCs w:val="24"/>
          <w:lang w:val="en-GB"/>
        </w:rPr>
        <w:t xml:space="preserve"> whereby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prohibiting the use of neutral language. </w:t>
      </w:r>
      <w:proofErr w:type="gramStart"/>
      <w:r w:rsidR="009B2EFD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E21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21F29">
        <w:rPr>
          <w:rFonts w:ascii="Times New Roman" w:hAnsi="Times New Roman" w:cs="Times New Roman"/>
          <w:sz w:val="24"/>
          <w:szCs w:val="24"/>
          <w:lang w:val="en-GB"/>
        </w:rPr>
        <w:t>Rondônia</w:t>
      </w:r>
      <w:proofErr w:type="spellEnd"/>
      <w:r w:rsidR="00E21F29">
        <w:rPr>
          <w:rFonts w:ascii="Times New Roman" w:hAnsi="Times New Roman" w:cs="Times New Roman"/>
          <w:sz w:val="24"/>
          <w:szCs w:val="24"/>
          <w:lang w:val="en-GB"/>
        </w:rPr>
        <w:t xml:space="preserve"> state law was ruled as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unconstitutional by the Federal Supreme Court </w:t>
      </w:r>
      <w:r w:rsidR="00E21F29">
        <w:rPr>
          <w:rFonts w:ascii="Times New Roman" w:hAnsi="Times New Roman" w:cs="Times New Roman"/>
          <w:sz w:val="24"/>
          <w:szCs w:val="24"/>
          <w:lang w:val="en-GB"/>
        </w:rPr>
        <w:t>(“</w:t>
      </w:r>
      <w:proofErr w:type="spellStart"/>
      <w:r w:rsidR="00E21F29">
        <w:rPr>
          <w:rFonts w:ascii="Times New Roman" w:hAnsi="Times New Roman" w:cs="Times New Roman"/>
          <w:sz w:val="24"/>
          <w:szCs w:val="24"/>
          <w:lang w:val="en-GB"/>
        </w:rPr>
        <w:t>Ação</w:t>
      </w:r>
      <w:proofErr w:type="spellEnd"/>
      <w:r w:rsidR="00E21F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21F29">
        <w:rPr>
          <w:rFonts w:ascii="Times New Roman" w:hAnsi="Times New Roman" w:cs="Times New Roman"/>
          <w:sz w:val="24"/>
          <w:szCs w:val="24"/>
          <w:lang w:val="en-GB"/>
        </w:rPr>
        <w:t>Direta</w:t>
      </w:r>
      <w:proofErr w:type="spellEnd"/>
      <w:r w:rsidR="00E21F2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E21F29">
        <w:rPr>
          <w:rFonts w:ascii="Times New Roman" w:hAnsi="Times New Roman" w:cs="Times New Roman"/>
          <w:sz w:val="24"/>
          <w:szCs w:val="24"/>
          <w:lang w:val="en-GB"/>
        </w:rPr>
        <w:t>Inconstitucionalidae</w:t>
      </w:r>
      <w:proofErr w:type="spellEnd"/>
      <w:r w:rsidR="00E21F29">
        <w:rPr>
          <w:rFonts w:ascii="Times New Roman" w:hAnsi="Times New Roman" w:cs="Times New Roman"/>
          <w:sz w:val="24"/>
          <w:szCs w:val="24"/>
          <w:lang w:val="en-GB"/>
        </w:rPr>
        <w:t xml:space="preserve"> nº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7,019</w:t>
      </w:r>
      <w:r w:rsidR="00E21F29">
        <w:rPr>
          <w:rFonts w:ascii="Times New Roman" w:hAnsi="Times New Roman" w:cs="Times New Roman"/>
          <w:sz w:val="24"/>
          <w:szCs w:val="24"/>
          <w:lang w:val="en-GB"/>
        </w:rPr>
        <w:t>”)</w:t>
      </w:r>
      <w:proofErr w:type="gramEnd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71C7F" w:rsidRDefault="00E21F29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8B207C" w:rsidRPr="008B207C" w:rsidRDefault="00E21F29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11. In several cities across the country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>in the last decade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municipal laws were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enacted prohibiting </w:t>
      </w:r>
      <w:r w:rsidR="009B2EFD">
        <w:rPr>
          <w:rFonts w:ascii="Times New Roman" w:hAnsi="Times New Roman" w:cs="Times New Roman"/>
          <w:sz w:val="24"/>
          <w:szCs w:val="24"/>
          <w:lang w:val="en-GB"/>
        </w:rPr>
        <w:t xml:space="preserve">schools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address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issues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related to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gender, diversity of gender identity and sexuality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prohibition of the use of neutral language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 part of the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attempts to prevent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creation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of school environments inclusive of LGBTQIA+ people.</w:t>
      </w:r>
    </w:p>
    <w:p w:rsidR="00C71C7F" w:rsidRDefault="00C71C7F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Default="00E21F29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12. The vast majority of these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local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laws </w:t>
      </w:r>
      <w:proofErr w:type="gramStart"/>
      <w:r w:rsidR="00FC3A82"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been </w:t>
      </w:r>
      <w:r>
        <w:rPr>
          <w:rFonts w:ascii="Times New Roman" w:hAnsi="Times New Roman" w:cs="Times New Roman"/>
          <w:sz w:val="24"/>
          <w:szCs w:val="24"/>
          <w:lang w:val="en-GB"/>
        </w:rPr>
        <w:t>declared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unconstitutional by the Federal Supreme Court in a series of</w:t>
      </w:r>
      <w:r w:rsidR="00FC3A82">
        <w:rPr>
          <w:rFonts w:ascii="Times New Roman" w:hAnsi="Times New Roman" w:cs="Times New Roman"/>
          <w:sz w:val="24"/>
          <w:szCs w:val="24"/>
          <w:lang w:val="en-GB"/>
        </w:rPr>
        <w:t xml:space="preserve"> constitutional lawsuits filed by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the Attorney General's Office (PGR).</w:t>
      </w:r>
    </w:p>
    <w:p w:rsidR="00FC3A82" w:rsidRDefault="00FC3A82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Pr="008B207C" w:rsidRDefault="00FC3A82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13. In addition, some 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>city c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ouncils and 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>state legislative a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ssemblies have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 passed laws (Annex III)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with the aim of prohibiting 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the participation of children in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LGBTQIA+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 thematic events. Fo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r example, Law 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nº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6,469, 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dated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October 10</w:t>
      </w:r>
      <w:r w:rsidR="0040583B" w:rsidRPr="0040583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2023, 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>passed by the L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egislative Assembly 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of the State of Amazonas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(https://sapl.al.am.leg.br/media/sapl/public/normajuridica/2023/12718/6469.pdf), provides for the prohibition of 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the participation of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children and teenagers 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the LGBTQIAPN+ Pride Parade. </w:t>
      </w:r>
      <w:r w:rsidR="009B2EFD">
        <w:rPr>
          <w:rFonts w:ascii="Times New Roman" w:hAnsi="Times New Roman" w:cs="Times New Roman"/>
          <w:sz w:val="24"/>
          <w:szCs w:val="24"/>
          <w:lang w:val="en-GB"/>
        </w:rPr>
        <w:t>Currently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, a constitutional lawsuit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(ADI nº 7,584) 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questioning the constitutionality of that piece of state </w:t>
      </w:r>
      <w:r w:rsidR="0040583B" w:rsidRPr="008B207C">
        <w:rPr>
          <w:rFonts w:ascii="Times New Roman" w:hAnsi="Times New Roman" w:cs="Times New Roman"/>
          <w:sz w:val="24"/>
          <w:szCs w:val="24"/>
          <w:lang w:val="en-GB"/>
        </w:rPr>
        <w:t>legislation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 xml:space="preserve"> is under consideration 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the Federal Supreme Court, </w:t>
      </w:r>
      <w:r w:rsidR="0040583B">
        <w:rPr>
          <w:rFonts w:ascii="Times New Roman" w:hAnsi="Times New Roman" w:cs="Times New Roman"/>
          <w:sz w:val="24"/>
          <w:szCs w:val="24"/>
          <w:lang w:val="en-GB"/>
        </w:rPr>
        <w:t>with no decision yet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71C7F" w:rsidRDefault="00C71C7F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Pr="008B207C" w:rsidRDefault="0040583B" w:rsidP="00195F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14. In the Brazilian Parliament,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there are several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proposed bills that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potentially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infringe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the rights of LGBTQIA+ people,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such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as: </w:t>
      </w:r>
      <w:proofErr w:type="spellStart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disregard of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transvestites and trans women as women, seeking to establish a link between being a woman and “biological sex”; ii)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disregard of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trans men as people who menstruate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can bear children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; iii)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consideration of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women's rights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>exclusively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from an h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>eterosexual perspective, disrespecting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lesbians </w:t>
      </w:r>
      <w:r w:rsidRPr="008B207C">
        <w:rPr>
          <w:rFonts w:ascii="Times New Roman" w:hAnsi="Times New Roman" w:cs="Times New Roman"/>
          <w:sz w:val="24"/>
          <w:szCs w:val="24"/>
          <w:lang w:val="en-GB"/>
        </w:rPr>
        <w:t>and bisexual women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`s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experiences; iv) </w:t>
      </w:r>
      <w:r w:rsidR="00334570">
        <w:rPr>
          <w:rFonts w:ascii="Times New Roman" w:hAnsi="Times New Roman" w:cs="Times New Roman"/>
          <w:sz w:val="24"/>
          <w:szCs w:val="24"/>
          <w:lang w:val="en-GB"/>
        </w:rPr>
        <w:t xml:space="preserve">adherence 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>to a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binary system, not considering non-binary people as </w:t>
      </w:r>
      <w:r w:rsidR="00334570">
        <w:rPr>
          <w:rFonts w:ascii="Times New Roman" w:hAnsi="Times New Roman" w:cs="Times New Roman"/>
          <w:sz w:val="24"/>
          <w:szCs w:val="24"/>
          <w:lang w:val="en-GB"/>
        </w:rPr>
        <w:t xml:space="preserve">rights` holders; v) promotion of a single-format type of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family as acceptable, expressly excluding LGBTQIA+ families and other family formations that do not fit the man-woman-children model; vi) </w:t>
      </w:r>
      <w:r w:rsidR="00334570" w:rsidRPr="008B207C">
        <w:rPr>
          <w:rFonts w:ascii="Times New Roman" w:hAnsi="Times New Roman" w:cs="Times New Roman"/>
          <w:sz w:val="24"/>
          <w:szCs w:val="24"/>
          <w:lang w:val="en-GB"/>
        </w:rPr>
        <w:t>in various ways</w:t>
      </w:r>
      <w:r w:rsidR="0033457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 xml:space="preserve">disrespect </w:t>
      </w:r>
      <w:r w:rsidR="00334570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the humanity of LGBTQIA+ peop</w:t>
      </w:r>
      <w:r w:rsidR="00334570">
        <w:rPr>
          <w:rFonts w:ascii="Times New Roman" w:hAnsi="Times New Roman" w:cs="Times New Roman"/>
          <w:sz w:val="24"/>
          <w:szCs w:val="24"/>
          <w:lang w:val="en-GB"/>
        </w:rPr>
        <w:t>le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4570">
        <w:rPr>
          <w:rFonts w:ascii="Times New Roman" w:hAnsi="Times New Roman" w:cs="Times New Roman"/>
          <w:sz w:val="24"/>
          <w:szCs w:val="24"/>
          <w:lang w:val="en-GB"/>
        </w:rPr>
        <w:t xml:space="preserve">Therefore, those are all proposal that, </w:t>
      </w:r>
      <w:r w:rsidR="00334570" w:rsidRPr="008B207C">
        <w:rPr>
          <w:rFonts w:ascii="Times New Roman" w:hAnsi="Times New Roman" w:cs="Times New Roman"/>
          <w:sz w:val="24"/>
          <w:szCs w:val="24"/>
          <w:lang w:val="en-GB"/>
        </w:rPr>
        <w:t>from different perspectives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345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disregard LGBTQIA+ people as </w:t>
      </w:r>
      <w:r w:rsidR="00334570">
        <w:rPr>
          <w:rFonts w:ascii="Times New Roman" w:hAnsi="Times New Roman" w:cs="Times New Roman"/>
          <w:sz w:val="24"/>
          <w:szCs w:val="24"/>
          <w:lang w:val="en-GB"/>
        </w:rPr>
        <w:t xml:space="preserve">rights` holder before the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law</w:t>
      </w:r>
      <w:r w:rsidR="00334570">
        <w:rPr>
          <w:rFonts w:ascii="Times New Roman" w:hAnsi="Times New Roman" w:cs="Times New Roman"/>
          <w:sz w:val="24"/>
          <w:szCs w:val="24"/>
          <w:lang w:val="en-GB"/>
        </w:rPr>
        <w:t xml:space="preserve"> (see Annex III)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71C7F" w:rsidRPr="00D35047" w:rsidRDefault="00C71C7F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07C" w:rsidRPr="008B207C" w:rsidRDefault="00334570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15. In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 xml:space="preserve"> Brazil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 xml:space="preserve">there are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neoconservative groups,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 xml:space="preserve"> associated with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right-wing political parties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conservative sectors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religious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movements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that echo </w:t>
      </w:r>
      <w:proofErr w:type="spellStart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LGBTQIA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>+phobic</w:t>
      </w:r>
      <w:proofErr w:type="spellEnd"/>
      <w:proofErr w:type="gramEnd"/>
      <w:r w:rsidR="00D35047">
        <w:rPr>
          <w:rFonts w:ascii="Times New Roman" w:hAnsi="Times New Roman" w:cs="Times New Roman"/>
          <w:sz w:val="24"/>
          <w:szCs w:val="24"/>
          <w:lang w:val="en-GB"/>
        </w:rPr>
        <w:t xml:space="preserve"> speeches and practices. </w:t>
      </w:r>
      <w:proofErr w:type="gramStart"/>
      <w:r w:rsidR="00D35047">
        <w:rPr>
          <w:rFonts w:ascii="Times New Roman" w:hAnsi="Times New Roman" w:cs="Times New Roman"/>
          <w:sz w:val="24"/>
          <w:szCs w:val="24"/>
          <w:lang w:val="en-GB"/>
        </w:rPr>
        <w:t>Also</w:t>
      </w:r>
      <w:proofErr w:type="gramEnd"/>
      <w:r w:rsidR="00D35047">
        <w:rPr>
          <w:rFonts w:ascii="Times New Roman" w:hAnsi="Times New Roman" w:cs="Times New Roman"/>
          <w:sz w:val="24"/>
          <w:szCs w:val="24"/>
          <w:lang w:val="en-GB"/>
        </w:rPr>
        <w:t xml:space="preserve"> there are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psychologists and 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 xml:space="preserve">health care workers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who, 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 xml:space="preserve">in disregard of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regulations and code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>conduct of their respective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professions, promote the commonly 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>so-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called “gay cure”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which extends to all LGBTQIA+ people, violating their human right</w:t>
      </w:r>
      <w:r w:rsidR="00D3504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71C7F" w:rsidRDefault="00C71C7F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40F8D" w:rsidRPr="008B207C" w:rsidRDefault="00D35047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>16. Today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here are several state and municipal initiatives that</w:t>
      </w:r>
      <w:proofErr w:type="gramEnd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aim to prohibit the adoption of neutral bathrooms and gender-neutral language in educational institutions</w:t>
      </w:r>
      <w:r>
        <w:rPr>
          <w:rFonts w:ascii="Times New Roman" w:hAnsi="Times New Roman" w:cs="Times New Roman"/>
          <w:sz w:val="24"/>
          <w:szCs w:val="24"/>
          <w:lang w:val="en-GB"/>
        </w:rPr>
        <w:t>. These initiatives has been subject to constitutional lawsuit</w:t>
      </w:r>
      <w:r w:rsidR="00B40F8D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with the purpose of </w:t>
      </w:r>
      <w:r w:rsidR="00B40F8D">
        <w:rPr>
          <w:rFonts w:ascii="Times New Roman" w:hAnsi="Times New Roman" w:cs="Times New Roman"/>
          <w:sz w:val="24"/>
          <w:szCs w:val="24"/>
          <w:lang w:val="en-GB"/>
        </w:rPr>
        <w:t xml:space="preserve">ruling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them as unconstitutional. </w:t>
      </w:r>
      <w:proofErr w:type="gramStart"/>
      <w:r w:rsidR="00B40F8D">
        <w:rPr>
          <w:rFonts w:ascii="Times New Roman" w:hAnsi="Times New Roman" w:cs="Times New Roman"/>
          <w:sz w:val="24"/>
          <w:szCs w:val="24"/>
          <w:lang w:val="en-GB"/>
        </w:rPr>
        <w:t xml:space="preserve">Still under consideration is constitutional lawsuit nº </w:t>
      </w:r>
      <w:r w:rsidR="00B40F8D" w:rsidRPr="008B207C">
        <w:rPr>
          <w:rFonts w:ascii="Times New Roman" w:hAnsi="Times New Roman" w:cs="Times New Roman"/>
          <w:sz w:val="24"/>
          <w:szCs w:val="24"/>
          <w:lang w:val="en-GB"/>
        </w:rPr>
        <w:t>5668</w:t>
      </w:r>
      <w:r w:rsidR="00B40F8D">
        <w:rPr>
          <w:rFonts w:ascii="Times New Roman" w:hAnsi="Times New Roman" w:cs="Times New Roman"/>
          <w:sz w:val="24"/>
          <w:szCs w:val="24"/>
          <w:lang w:val="en-GB"/>
        </w:rPr>
        <w:t xml:space="preserve"> (“</w:t>
      </w:r>
      <w:proofErr w:type="spellStart"/>
      <w:r w:rsidR="00B40F8D">
        <w:rPr>
          <w:rFonts w:ascii="Times New Roman" w:hAnsi="Times New Roman" w:cs="Times New Roman"/>
          <w:sz w:val="24"/>
          <w:szCs w:val="24"/>
          <w:lang w:val="en-GB"/>
        </w:rPr>
        <w:t>Ação</w:t>
      </w:r>
      <w:proofErr w:type="spellEnd"/>
      <w:r w:rsidR="00B40F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40F8D">
        <w:rPr>
          <w:rFonts w:ascii="Times New Roman" w:hAnsi="Times New Roman" w:cs="Times New Roman"/>
          <w:sz w:val="24"/>
          <w:szCs w:val="24"/>
          <w:lang w:val="en-GB"/>
        </w:rPr>
        <w:t>Direta</w:t>
      </w:r>
      <w:proofErr w:type="spellEnd"/>
      <w:r w:rsidR="00B40F8D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B40F8D">
        <w:rPr>
          <w:rFonts w:ascii="Times New Roman" w:hAnsi="Times New Roman" w:cs="Times New Roman"/>
          <w:sz w:val="24"/>
          <w:szCs w:val="24"/>
          <w:lang w:val="en-GB"/>
        </w:rPr>
        <w:t>Constitucionalidade</w:t>
      </w:r>
      <w:proofErr w:type="spellEnd"/>
      <w:r w:rsidR="00B40F8D">
        <w:rPr>
          <w:rFonts w:ascii="Times New Roman" w:hAnsi="Times New Roman" w:cs="Times New Roman"/>
          <w:sz w:val="24"/>
          <w:szCs w:val="24"/>
          <w:lang w:val="en-GB"/>
        </w:rPr>
        <w:t xml:space="preserve">”), whose purpose is to give legal interpretation of the Brazil’s </w:t>
      </w:r>
      <w:r w:rsidR="00B40F8D" w:rsidRPr="008B207C">
        <w:rPr>
          <w:rFonts w:ascii="Times New Roman" w:hAnsi="Times New Roman" w:cs="Times New Roman"/>
          <w:sz w:val="24"/>
          <w:szCs w:val="24"/>
          <w:lang w:val="en-GB"/>
        </w:rPr>
        <w:t>National Education Plan</w:t>
      </w:r>
      <w:r w:rsidR="00B40F8D">
        <w:rPr>
          <w:rFonts w:ascii="Times New Roman" w:hAnsi="Times New Roman" w:cs="Times New Roman"/>
          <w:sz w:val="24"/>
          <w:szCs w:val="24"/>
          <w:lang w:val="en-GB"/>
        </w:rPr>
        <w:t xml:space="preserve"> that is in line with Constitution, whereby ruling on the obligation of </w:t>
      </w:r>
      <w:r w:rsidR="00B40F8D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public and private schools adopt </w:t>
      </w:r>
      <w:r w:rsidR="00B40F8D">
        <w:rPr>
          <w:rFonts w:ascii="Times New Roman" w:hAnsi="Times New Roman" w:cs="Times New Roman"/>
          <w:sz w:val="24"/>
          <w:szCs w:val="24"/>
          <w:lang w:val="en-GB"/>
        </w:rPr>
        <w:t xml:space="preserve">measures </w:t>
      </w:r>
      <w:r w:rsidR="00B40F8D" w:rsidRPr="008B207C">
        <w:rPr>
          <w:rFonts w:ascii="Times New Roman" w:hAnsi="Times New Roman" w:cs="Times New Roman"/>
          <w:sz w:val="24"/>
          <w:szCs w:val="24"/>
          <w:lang w:val="en-GB"/>
        </w:rPr>
        <w:t>to prevent and punish discrimination based on gender, identity of gender and sexual orientation, in addition to respecting the identity of LGBTQIA+</w:t>
      </w:r>
      <w:r w:rsidR="00B40F8D">
        <w:rPr>
          <w:rFonts w:ascii="Times New Roman" w:hAnsi="Times New Roman" w:cs="Times New Roman"/>
          <w:sz w:val="24"/>
          <w:szCs w:val="24"/>
          <w:lang w:val="en-GB"/>
        </w:rPr>
        <w:t xml:space="preserve"> children and adolescents in schools</w:t>
      </w:r>
      <w:r w:rsidR="00B40F8D" w:rsidRPr="008B207C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B40F8D" w:rsidRDefault="00B40F8D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Pr="008B207C" w:rsidRDefault="00B40F8D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17.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federal Executive Branch,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agenda is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to resume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process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advancing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rights. Law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nº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14,600, June 19</w:t>
      </w:r>
      <w:r w:rsidRPr="00B40F8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, 2023, which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sets forth the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organization of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present Administration,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provided for the competence of the Ministry of Human Rights and Citizenship (MDHC) to act in the promotion of the human rights of LGBTQIA+ </w:t>
      </w:r>
      <w:r w:rsidR="00011CCC">
        <w:rPr>
          <w:rFonts w:ascii="Times New Roman" w:hAnsi="Times New Roman" w:cs="Times New Roman"/>
          <w:sz w:val="24"/>
          <w:szCs w:val="24"/>
          <w:lang w:val="en-GB"/>
        </w:rPr>
        <w:t xml:space="preserve">persons (Art.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28, I, d</w:t>
      </w:r>
      <w:r w:rsidR="00011CCC">
        <w:rPr>
          <w:rFonts w:ascii="Times New Roman" w:hAnsi="Times New Roman" w:cs="Times New Roman"/>
          <w:sz w:val="24"/>
          <w:szCs w:val="24"/>
          <w:lang w:val="en-GB"/>
        </w:rPr>
        <w:t xml:space="preserve">). Under the Ministry, a National Secretariat on the Rights of </w:t>
      </w:r>
      <w:r w:rsidR="00011CCC" w:rsidRPr="008B207C">
        <w:rPr>
          <w:rFonts w:ascii="Times New Roman" w:hAnsi="Times New Roman" w:cs="Times New Roman"/>
          <w:sz w:val="24"/>
          <w:szCs w:val="24"/>
          <w:lang w:val="en-GB"/>
        </w:rPr>
        <w:t>LGBTQIA+</w:t>
      </w:r>
      <w:r w:rsidR="00E315CC">
        <w:rPr>
          <w:rFonts w:ascii="Times New Roman" w:hAnsi="Times New Roman" w:cs="Times New Roman"/>
          <w:sz w:val="24"/>
          <w:szCs w:val="24"/>
          <w:lang w:val="en-GB"/>
        </w:rPr>
        <w:t xml:space="preserve"> P</w:t>
      </w:r>
      <w:r w:rsidR="00011CCC">
        <w:rPr>
          <w:rFonts w:ascii="Times New Roman" w:hAnsi="Times New Roman" w:cs="Times New Roman"/>
          <w:sz w:val="24"/>
          <w:szCs w:val="24"/>
          <w:lang w:val="en-GB"/>
        </w:rPr>
        <w:t xml:space="preserve">ersons </w:t>
      </w:r>
      <w:proofErr w:type="gramStart"/>
      <w:r w:rsidR="00011CCC">
        <w:rPr>
          <w:rFonts w:ascii="Times New Roman" w:hAnsi="Times New Roman" w:cs="Times New Roman"/>
          <w:sz w:val="24"/>
          <w:szCs w:val="24"/>
          <w:lang w:val="en-GB"/>
        </w:rPr>
        <w:t>was established</w:t>
      </w:r>
      <w:proofErr w:type="gramEnd"/>
      <w:r w:rsidR="00011CCC">
        <w:rPr>
          <w:rFonts w:ascii="Times New Roman" w:hAnsi="Times New Roman" w:cs="Times New Roman"/>
          <w:sz w:val="24"/>
          <w:szCs w:val="24"/>
          <w:lang w:val="en-GB"/>
        </w:rPr>
        <w:t>, d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espite </w:t>
      </w:r>
      <w:r w:rsidR="00011CCC"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resistance </w:t>
      </w:r>
      <w:r w:rsidR="00011CCC">
        <w:rPr>
          <w:rFonts w:ascii="Times New Roman" w:hAnsi="Times New Roman" w:cs="Times New Roman"/>
          <w:sz w:val="24"/>
          <w:szCs w:val="24"/>
          <w:lang w:val="en-GB"/>
        </w:rPr>
        <w:t xml:space="preserve">in Parliament, with some members 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>tried t</w:t>
      </w:r>
      <w:r w:rsidR="00011CCC">
        <w:rPr>
          <w:rFonts w:ascii="Times New Roman" w:hAnsi="Times New Roman" w:cs="Times New Roman"/>
          <w:sz w:val="24"/>
          <w:szCs w:val="24"/>
          <w:lang w:val="en-GB"/>
        </w:rPr>
        <w:t xml:space="preserve">o block that initiative.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In April 2023, the National Council </w:t>
      </w:r>
      <w:r w:rsidR="00011CCC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the Rights of Lesbian, Gay, Bisexual, Transvestites, Transsexuals, </w:t>
      </w:r>
      <w:proofErr w:type="gramStart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Queers</w:t>
      </w:r>
      <w:proofErr w:type="gramEnd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, Intersex, Asexual and Others was 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>also established</w:t>
      </w:r>
      <w:r w:rsidR="00011CCC">
        <w:rPr>
          <w:rFonts w:ascii="Times New Roman" w:hAnsi="Times New Roman" w:cs="Times New Roman"/>
          <w:sz w:val="24"/>
          <w:szCs w:val="24"/>
          <w:lang w:val="en-GB"/>
        </w:rPr>
        <w:t xml:space="preserve">. This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body </w:t>
      </w:r>
      <w:proofErr w:type="gramStart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is made up</w:t>
      </w:r>
      <w:proofErr w:type="gramEnd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of 38 people </w:t>
      </w:r>
      <w:r w:rsidR="00011CCC">
        <w:rPr>
          <w:rFonts w:ascii="Times New Roman" w:hAnsi="Times New Roman" w:cs="Times New Roman"/>
          <w:sz w:val="24"/>
          <w:szCs w:val="24"/>
          <w:lang w:val="en-GB"/>
        </w:rPr>
        <w:t xml:space="preserve">from the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federal government and civil society organizations, </w:t>
      </w:r>
      <w:r w:rsidR="00011CCC">
        <w:rPr>
          <w:rFonts w:ascii="Times New Roman" w:hAnsi="Times New Roman" w:cs="Times New Roman"/>
          <w:sz w:val="24"/>
          <w:szCs w:val="24"/>
          <w:lang w:val="en-GB"/>
        </w:rPr>
        <w:t xml:space="preserve">both government and CSOs equally represented. The purpose of the National is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to contribute to the formulation of government 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 xml:space="preserve">policies and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actions, guidelines and measures relating to LGBTQIA+ </w:t>
      </w:r>
      <w:r w:rsidR="00011CCC">
        <w:rPr>
          <w:rFonts w:ascii="Times New Roman" w:hAnsi="Times New Roman" w:cs="Times New Roman"/>
          <w:sz w:val="24"/>
          <w:szCs w:val="24"/>
          <w:lang w:val="en-GB"/>
        </w:rPr>
        <w:t>persons.</w:t>
      </w:r>
    </w:p>
    <w:p w:rsidR="00C71C7F" w:rsidRDefault="00C71C7F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Default="00011CCC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18. The</w:t>
      </w:r>
      <w:r w:rsidR="00E315CC">
        <w:rPr>
          <w:rFonts w:ascii="Times New Roman" w:hAnsi="Times New Roman" w:cs="Times New Roman"/>
          <w:sz w:val="24"/>
          <w:szCs w:val="24"/>
          <w:lang w:val="en-GB"/>
        </w:rPr>
        <w:t xml:space="preserve"> National Secretariat on the Rights of </w:t>
      </w:r>
      <w:r w:rsidR="00E315CC" w:rsidRPr="008B207C">
        <w:rPr>
          <w:rFonts w:ascii="Times New Roman" w:hAnsi="Times New Roman" w:cs="Times New Roman"/>
          <w:sz w:val="24"/>
          <w:szCs w:val="24"/>
          <w:lang w:val="en-GB"/>
        </w:rPr>
        <w:t>LGBTQIA+</w:t>
      </w:r>
      <w:r w:rsidR="00E315CC">
        <w:rPr>
          <w:rFonts w:ascii="Times New Roman" w:hAnsi="Times New Roman" w:cs="Times New Roman"/>
          <w:sz w:val="24"/>
          <w:szCs w:val="24"/>
          <w:lang w:val="en-GB"/>
        </w:rPr>
        <w:t xml:space="preserve"> Persons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has also closely monitored cases involving Brazil in </w:t>
      </w:r>
      <w:r w:rsidR="00E315C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Inter-American Human Rights System, as well as receiving</w:t>
      </w:r>
      <w:r w:rsidR="00E315CC">
        <w:rPr>
          <w:rFonts w:ascii="Times New Roman" w:hAnsi="Times New Roman" w:cs="Times New Roman"/>
          <w:sz w:val="24"/>
          <w:szCs w:val="24"/>
          <w:lang w:val="en-GB"/>
        </w:rPr>
        <w:t xml:space="preserve">, processing and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monitoring reports of rights violations, in partnership with the National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Human Rights Ombudsman's Office. </w:t>
      </w:r>
      <w:r w:rsidR="002F46BC">
        <w:rPr>
          <w:rFonts w:ascii="Times New Roman" w:hAnsi="Times New Roman" w:cs="Times New Roman"/>
          <w:sz w:val="24"/>
          <w:szCs w:val="24"/>
          <w:lang w:val="en-GB"/>
        </w:rPr>
        <w:t>The National Secretariat</w:t>
      </w:r>
      <w:r w:rsidR="002F46B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46BC">
        <w:rPr>
          <w:rFonts w:ascii="Times New Roman" w:hAnsi="Times New Roman" w:cs="Times New Roman"/>
          <w:sz w:val="24"/>
          <w:szCs w:val="24"/>
          <w:lang w:val="en-GB"/>
        </w:rPr>
        <w:t xml:space="preserve">also monitors domestic cases in Brazil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involving violations of the </w:t>
      </w:r>
      <w:r w:rsidR="002F46BC">
        <w:rPr>
          <w:rFonts w:ascii="Times New Roman" w:hAnsi="Times New Roman" w:cs="Times New Roman"/>
          <w:sz w:val="24"/>
          <w:szCs w:val="24"/>
          <w:lang w:val="en-GB"/>
        </w:rPr>
        <w:t>human r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ights of LGBTQIA+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 xml:space="preserve"> people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, in various </w:t>
      </w:r>
      <w:r w:rsidR="002F46BC">
        <w:rPr>
          <w:rFonts w:ascii="Times New Roman" w:hAnsi="Times New Roman" w:cs="Times New Roman"/>
          <w:sz w:val="24"/>
          <w:szCs w:val="24"/>
          <w:lang w:val="en-GB"/>
        </w:rPr>
        <w:t>proceedings, through the issuance of technical n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otes (</w:t>
      </w:r>
      <w:r w:rsidR="002F46BC">
        <w:rPr>
          <w:rFonts w:ascii="Times New Roman" w:hAnsi="Times New Roman" w:cs="Times New Roman"/>
          <w:sz w:val="24"/>
          <w:szCs w:val="24"/>
          <w:lang w:val="en-GB"/>
        </w:rPr>
        <w:t>Annex II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600805">
        <w:rPr>
          <w:rFonts w:ascii="Times New Roman" w:hAnsi="Times New Roman" w:cs="Times New Roman"/>
          <w:sz w:val="24"/>
          <w:szCs w:val="24"/>
          <w:lang w:val="en-GB"/>
        </w:rPr>
        <w:t xml:space="preserve">and providing expert opinion for several cases.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00805">
        <w:rPr>
          <w:rFonts w:ascii="Times New Roman" w:hAnsi="Times New Roman" w:cs="Times New Roman"/>
          <w:sz w:val="24"/>
          <w:szCs w:val="24"/>
          <w:lang w:val="en-GB"/>
        </w:rPr>
        <w:t>Technical n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otes </w:t>
      </w:r>
      <w:proofErr w:type="gramStart"/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="00600805">
        <w:rPr>
          <w:rFonts w:ascii="Times New Roman" w:hAnsi="Times New Roman" w:cs="Times New Roman"/>
          <w:sz w:val="24"/>
          <w:szCs w:val="24"/>
          <w:lang w:val="en-GB"/>
        </w:rPr>
        <w:t>been issued</w:t>
      </w:r>
      <w:proofErr w:type="gramEnd"/>
      <w:r w:rsidR="00600805">
        <w:rPr>
          <w:rFonts w:ascii="Times New Roman" w:hAnsi="Times New Roman" w:cs="Times New Roman"/>
          <w:sz w:val="24"/>
          <w:szCs w:val="24"/>
          <w:lang w:val="en-GB"/>
        </w:rPr>
        <w:t xml:space="preserve"> on the various b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ills contrary to the rights of LGBTQIA+</w:t>
      </w:r>
      <w:r w:rsidR="00600805">
        <w:rPr>
          <w:rFonts w:ascii="Times New Roman" w:hAnsi="Times New Roman" w:cs="Times New Roman"/>
          <w:sz w:val="24"/>
          <w:szCs w:val="24"/>
          <w:lang w:val="en-GB"/>
        </w:rPr>
        <w:t xml:space="preserve"> persons,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at federal, state and municipal levels, </w:t>
      </w:r>
      <w:r w:rsidR="00600805">
        <w:rPr>
          <w:rFonts w:ascii="Times New Roman" w:hAnsi="Times New Roman" w:cs="Times New Roman"/>
          <w:sz w:val="24"/>
          <w:szCs w:val="24"/>
          <w:lang w:val="en-GB"/>
        </w:rPr>
        <w:t xml:space="preserve">with the purpose of providing expert opinion on unconstitutionality of those initiatives. </w:t>
      </w:r>
    </w:p>
    <w:p w:rsidR="00C71C7F" w:rsidRPr="008B207C" w:rsidRDefault="00C71C7F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B207C" w:rsidRPr="00195F0B" w:rsidRDefault="00600805" w:rsidP="00195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19. In 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>conclusion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 xml:space="preserve">the realization of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rights of LGBTQIA+ 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 xml:space="preserve">persons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is still a complex issue and subject to domestic disp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>utes. On the one hand, there have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been 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 xml:space="preserve">advances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in public policies in the last decade, although 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 xml:space="preserve">the effects persist of different policies in 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>previous Administration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. On the other hand, the 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 xml:space="preserve">current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social 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 xml:space="preserve">circumstances pose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challenges and obstacles to the broad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 xml:space="preserve"> realiz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>ation of the rights of LGBTQIA+ persons. The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 xml:space="preserve">Administration </w:t>
      </w:r>
      <w:r w:rsidR="00FD5684">
        <w:rPr>
          <w:rFonts w:ascii="Times New Roman" w:hAnsi="Times New Roman" w:cs="Times New Roman"/>
          <w:sz w:val="24"/>
          <w:szCs w:val="24"/>
          <w:lang w:val="en-GB"/>
        </w:rPr>
        <w:t xml:space="preserve">in Brazil 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 xml:space="preserve">has been advancing those rights considering </w:t>
      </w:r>
      <w:r w:rsidR="008B207C" w:rsidRPr="008B207C">
        <w:rPr>
          <w:rFonts w:ascii="Times New Roman" w:hAnsi="Times New Roman" w:cs="Times New Roman"/>
          <w:sz w:val="24"/>
          <w:szCs w:val="24"/>
          <w:lang w:val="en-GB"/>
        </w:rPr>
        <w:t>the limits and pos</w:t>
      </w:r>
      <w:r w:rsidR="00195F0B">
        <w:rPr>
          <w:rFonts w:ascii="Times New Roman" w:hAnsi="Times New Roman" w:cs="Times New Roman"/>
          <w:sz w:val="24"/>
          <w:szCs w:val="24"/>
          <w:lang w:val="en-GB"/>
        </w:rPr>
        <w:t>sibilities of governmental action.</w:t>
      </w:r>
    </w:p>
    <w:sectPr w:rsidR="008B207C" w:rsidRPr="00195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7C"/>
    <w:rsid w:val="00011CCC"/>
    <w:rsid w:val="00047B67"/>
    <w:rsid w:val="0006429C"/>
    <w:rsid w:val="00195F0B"/>
    <w:rsid w:val="002F46BC"/>
    <w:rsid w:val="00334570"/>
    <w:rsid w:val="0038248B"/>
    <w:rsid w:val="003963D0"/>
    <w:rsid w:val="003E7B75"/>
    <w:rsid w:val="0040583B"/>
    <w:rsid w:val="00436068"/>
    <w:rsid w:val="00493EB3"/>
    <w:rsid w:val="00524C32"/>
    <w:rsid w:val="0055770B"/>
    <w:rsid w:val="00585422"/>
    <w:rsid w:val="005C674A"/>
    <w:rsid w:val="00600805"/>
    <w:rsid w:val="0060339A"/>
    <w:rsid w:val="006C3938"/>
    <w:rsid w:val="007057C1"/>
    <w:rsid w:val="007E1B20"/>
    <w:rsid w:val="008850E5"/>
    <w:rsid w:val="008B207C"/>
    <w:rsid w:val="009461D6"/>
    <w:rsid w:val="009B29BA"/>
    <w:rsid w:val="009B2EFD"/>
    <w:rsid w:val="00A4533F"/>
    <w:rsid w:val="00A4608F"/>
    <w:rsid w:val="00A837AD"/>
    <w:rsid w:val="00AF2805"/>
    <w:rsid w:val="00B27318"/>
    <w:rsid w:val="00B40F8D"/>
    <w:rsid w:val="00C71C7F"/>
    <w:rsid w:val="00D35047"/>
    <w:rsid w:val="00DD156A"/>
    <w:rsid w:val="00E21F29"/>
    <w:rsid w:val="00E315CC"/>
    <w:rsid w:val="00F33E54"/>
    <w:rsid w:val="00FC3A82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9C15-C1E8-44A4-917B-FE4CB1C7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F280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74A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States</Category>
    <Filename xmlns="d42e65b2-cf21-49c1-b27d-d23f90380c0e" xsi:nil="true"/>
    <Doctype xmlns="d42e65b2-cf21-49c1-b27d-d23f90380c0e">input-6</Doctype>
    <Contributor xmlns="d42e65b2-cf21-49c1-b27d-d23f90380c0e">Brazil</Contributor>
  </documentManagement>
</p:properties>
</file>

<file path=customXml/itemProps1.xml><?xml version="1.0" encoding="utf-8"?>
<ds:datastoreItem xmlns:ds="http://schemas.openxmlformats.org/officeDocument/2006/customXml" ds:itemID="{68141AD6-A2EB-46D2-8224-91AD7790F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CAF35-F9EE-460B-B79D-371CD01CF5F4}"/>
</file>

<file path=customXml/itemProps3.xml><?xml version="1.0" encoding="utf-8"?>
<ds:datastoreItem xmlns:ds="http://schemas.openxmlformats.org/officeDocument/2006/customXml" ds:itemID="{D494F8F3-FD69-4033-B757-67F809ADA70E}"/>
</file>

<file path=customXml/itemProps4.xml><?xml version="1.0" encoding="utf-8"?>
<ds:datastoreItem xmlns:ds="http://schemas.openxmlformats.org/officeDocument/2006/customXml" ds:itemID="{8B8B374B-F898-41BD-9319-41DB2BE73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Benhur Peruch Viana</dc:creator>
  <cp:keywords/>
  <dc:description/>
  <cp:lastModifiedBy>Benhur Peruch Viana</cp:lastModifiedBy>
  <cp:revision>2</cp:revision>
  <cp:lastPrinted>2024-02-27T15:09:00Z</cp:lastPrinted>
  <dcterms:created xsi:type="dcterms:W3CDTF">2024-02-28T08:48:00Z</dcterms:created>
  <dcterms:modified xsi:type="dcterms:W3CDTF">2024-02-28T08:48:00Z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100</vt:r8>
  </property>
  <property fmtid="{D5CDD505-2E9C-101B-9397-08002B2CF9AE}" pid="4" name="Language">
    <vt:lpwstr>English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ecurity Level">
    <vt:lpwstr>Unclassified</vt:lpwstr>
  </property>
  <property fmtid="{D5CDD505-2E9C-101B-9397-08002B2CF9AE}" pid="8" name="Document Type">
    <vt:lpwstr>UN others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UN Official Language">
    <vt:lpwstr>English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