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3B31" w14:textId="77777777" w:rsidR="00A03F2C" w:rsidRPr="008B740A" w:rsidRDefault="00A03F2C" w:rsidP="00A03F2C">
      <w:pPr>
        <w:keepNext/>
        <w:widowControl w:val="0"/>
        <w:autoSpaceDE w:val="0"/>
        <w:autoSpaceDN w:val="0"/>
        <w:adjustRightInd w:val="0"/>
        <w:spacing w:before="240" w:after="60"/>
        <w:jc w:val="right"/>
        <w:outlineLvl w:val="0"/>
        <w:rPr>
          <w:b/>
          <w:bCs/>
          <w:u w:val="single"/>
        </w:rPr>
      </w:pPr>
      <w:bookmarkStart w:id="0" w:name="_GoBack"/>
      <w:bookmarkEnd w:id="0"/>
      <w:r w:rsidRPr="008B740A">
        <w:rPr>
          <w:b/>
          <w:bCs/>
          <w:u w:val="single"/>
        </w:rPr>
        <w:t>ITALY</w:t>
      </w:r>
    </w:p>
    <w:p w14:paraId="3A4F916E" w14:textId="77777777" w:rsidR="00A03F2C" w:rsidRPr="008B740A" w:rsidRDefault="00A03F2C" w:rsidP="00A03F2C">
      <w:pPr>
        <w:keepNext/>
        <w:widowControl w:val="0"/>
        <w:autoSpaceDE w:val="0"/>
        <w:autoSpaceDN w:val="0"/>
        <w:adjustRightInd w:val="0"/>
        <w:rPr>
          <w:b/>
          <w:bCs/>
          <w:i/>
          <w:iCs/>
          <w:smallCaps/>
        </w:rPr>
      </w:pPr>
    </w:p>
    <w:p w14:paraId="198AFF81" w14:textId="77777777" w:rsidR="00A03F2C" w:rsidRPr="008B740A" w:rsidRDefault="00A03F2C" w:rsidP="00A03F2C">
      <w:pPr>
        <w:widowControl w:val="0"/>
        <w:autoSpaceDE w:val="0"/>
        <w:autoSpaceDN w:val="0"/>
        <w:adjustRightInd w:val="0"/>
        <w:jc w:val="center"/>
      </w:pPr>
      <w:r w:rsidRPr="008B740A">
        <w:rPr>
          <w:noProof/>
          <w:lang w:val="it-IT" w:eastAsia="it-IT"/>
        </w:rPr>
        <w:drawing>
          <wp:inline distT="0" distB="0" distL="0" distR="0" wp14:anchorId="0D41E2FE" wp14:editId="33ADE53E">
            <wp:extent cx="2802255" cy="677545"/>
            <wp:effectExtent l="0" t="0" r="0" b="8255"/>
            <wp:docPr id="1"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0478C9D7" w14:textId="77777777" w:rsidR="00A03F2C" w:rsidRPr="008B740A" w:rsidRDefault="00A03F2C" w:rsidP="00A03F2C">
      <w:pPr>
        <w:keepNext/>
        <w:widowControl w:val="0"/>
        <w:autoSpaceDE w:val="0"/>
        <w:autoSpaceDN w:val="0"/>
        <w:adjustRightInd w:val="0"/>
        <w:jc w:val="center"/>
        <w:outlineLvl w:val="0"/>
        <w:rPr>
          <w:b/>
          <w:bCs/>
          <w:i/>
          <w:iCs/>
          <w:smallCaps/>
        </w:rPr>
      </w:pPr>
    </w:p>
    <w:p w14:paraId="28E3E5A5" w14:textId="77777777" w:rsidR="00A03F2C" w:rsidRPr="008B740A" w:rsidRDefault="00A03F2C" w:rsidP="00A03F2C">
      <w:pPr>
        <w:keepNext/>
        <w:widowControl w:val="0"/>
        <w:autoSpaceDE w:val="0"/>
        <w:autoSpaceDN w:val="0"/>
        <w:adjustRightInd w:val="0"/>
        <w:jc w:val="center"/>
        <w:outlineLvl w:val="0"/>
        <w:rPr>
          <w:b/>
          <w:bCs/>
          <w:i/>
          <w:iCs/>
          <w:smallCaps/>
        </w:rPr>
      </w:pPr>
      <w:r w:rsidRPr="008B740A">
        <w:rPr>
          <w:b/>
          <w:bCs/>
          <w:i/>
          <w:iCs/>
          <w:smallCaps/>
        </w:rPr>
        <w:t xml:space="preserve">MINISTRY OF FOREIGN AFFAIRS AND INTERNATIONAL COOPERATION </w:t>
      </w:r>
    </w:p>
    <w:p w14:paraId="49EDA8AF" w14:textId="77777777" w:rsidR="00A03F2C" w:rsidRPr="008B740A" w:rsidRDefault="00A03F2C" w:rsidP="00A03F2C">
      <w:pPr>
        <w:keepNext/>
        <w:widowControl w:val="0"/>
        <w:autoSpaceDE w:val="0"/>
        <w:autoSpaceDN w:val="0"/>
        <w:adjustRightInd w:val="0"/>
        <w:jc w:val="center"/>
        <w:outlineLvl w:val="0"/>
        <w:rPr>
          <w:b/>
          <w:bCs/>
          <w:i/>
          <w:iCs/>
          <w:smallCaps/>
        </w:rPr>
      </w:pPr>
      <w:r w:rsidRPr="008B740A">
        <w:rPr>
          <w:b/>
          <w:bCs/>
          <w:i/>
          <w:iCs/>
          <w:smallCaps/>
        </w:rPr>
        <w:t>inter-ministerial committee for human rights</w:t>
      </w:r>
    </w:p>
    <w:p w14:paraId="3D6D0ED3" w14:textId="77777777" w:rsidR="00A03F2C" w:rsidRPr="008B740A" w:rsidRDefault="00A03F2C" w:rsidP="00A03F2C">
      <w:pPr>
        <w:widowControl w:val="0"/>
        <w:autoSpaceDE w:val="0"/>
        <w:autoSpaceDN w:val="0"/>
        <w:adjustRightInd w:val="0"/>
      </w:pPr>
    </w:p>
    <w:p w14:paraId="1BDE98E9" w14:textId="77777777" w:rsidR="00A03F2C" w:rsidRPr="008B740A" w:rsidRDefault="00A03F2C" w:rsidP="00A03F2C">
      <w:pPr>
        <w:widowControl w:val="0"/>
        <w:autoSpaceDE w:val="0"/>
        <w:autoSpaceDN w:val="0"/>
        <w:adjustRightInd w:val="0"/>
      </w:pPr>
    </w:p>
    <w:p w14:paraId="459CD778" w14:textId="057AFB31" w:rsidR="00A03F2C" w:rsidRDefault="00A03F2C" w:rsidP="00A03F2C">
      <w:pPr>
        <w:widowControl w:val="0"/>
        <w:autoSpaceDE w:val="0"/>
        <w:autoSpaceDN w:val="0"/>
        <w:adjustRightInd w:val="0"/>
      </w:pPr>
    </w:p>
    <w:p w14:paraId="5A03364E" w14:textId="48472E52" w:rsidR="0089787A" w:rsidRDefault="0089787A" w:rsidP="00A03F2C">
      <w:pPr>
        <w:widowControl w:val="0"/>
        <w:autoSpaceDE w:val="0"/>
        <w:autoSpaceDN w:val="0"/>
        <w:adjustRightInd w:val="0"/>
      </w:pPr>
    </w:p>
    <w:p w14:paraId="6DC8CD6A" w14:textId="77777777" w:rsidR="0089787A" w:rsidRPr="008B740A" w:rsidRDefault="0089787A" w:rsidP="00A03F2C">
      <w:pPr>
        <w:widowControl w:val="0"/>
        <w:autoSpaceDE w:val="0"/>
        <w:autoSpaceDN w:val="0"/>
        <w:adjustRightInd w:val="0"/>
      </w:pPr>
    </w:p>
    <w:p w14:paraId="14F5384B" w14:textId="77777777" w:rsidR="0089787A" w:rsidRPr="00B358B7" w:rsidRDefault="0089787A" w:rsidP="0089787A">
      <w:pPr>
        <w:widowControl w:val="0"/>
        <w:autoSpaceDE w:val="0"/>
        <w:autoSpaceDN w:val="0"/>
        <w:adjustRightInd w:val="0"/>
        <w:jc w:val="center"/>
        <w:rPr>
          <w:b/>
          <w:bCs/>
          <w:u w:val="single"/>
        </w:rPr>
      </w:pPr>
      <w:r w:rsidRPr="00B358B7">
        <w:rPr>
          <w:b/>
          <w:bCs/>
          <w:u w:val="single"/>
        </w:rPr>
        <w:t>Call for Inputs</w:t>
      </w:r>
    </w:p>
    <w:p w14:paraId="1E7CDD2F" w14:textId="77777777" w:rsidR="0089787A" w:rsidRPr="00B358B7" w:rsidRDefault="0089787A" w:rsidP="0089787A">
      <w:pPr>
        <w:widowControl w:val="0"/>
        <w:autoSpaceDE w:val="0"/>
        <w:autoSpaceDN w:val="0"/>
        <w:adjustRightInd w:val="0"/>
        <w:jc w:val="center"/>
        <w:rPr>
          <w:b/>
          <w:bCs/>
        </w:rPr>
      </w:pPr>
      <w:r w:rsidRPr="00B358B7">
        <w:rPr>
          <w:b/>
          <w:bCs/>
        </w:rPr>
        <w:t xml:space="preserve">Report on freedom of religion or belief and freedom from violence </w:t>
      </w:r>
    </w:p>
    <w:p w14:paraId="787F791C" w14:textId="4B7D3C3D" w:rsidR="0089787A" w:rsidRDefault="0089787A" w:rsidP="0089787A">
      <w:pPr>
        <w:widowControl w:val="0"/>
        <w:autoSpaceDE w:val="0"/>
        <w:autoSpaceDN w:val="0"/>
        <w:adjustRightInd w:val="0"/>
        <w:jc w:val="center"/>
        <w:rPr>
          <w:b/>
          <w:bCs/>
        </w:rPr>
      </w:pPr>
      <w:proofErr w:type="gramStart"/>
      <w:r w:rsidRPr="00B358B7">
        <w:rPr>
          <w:b/>
          <w:bCs/>
        </w:rPr>
        <w:t>and</w:t>
      </w:r>
      <w:proofErr w:type="gramEnd"/>
      <w:r w:rsidRPr="00B358B7">
        <w:rPr>
          <w:b/>
          <w:bCs/>
        </w:rPr>
        <w:t xml:space="preserve"> discrimination based on sexual orientation and gender identity</w:t>
      </w:r>
    </w:p>
    <w:p w14:paraId="3A1C0AD9" w14:textId="5EFF300C" w:rsidR="0089787A" w:rsidRDefault="0089787A" w:rsidP="0089787A">
      <w:pPr>
        <w:widowControl w:val="0"/>
        <w:autoSpaceDE w:val="0"/>
        <w:autoSpaceDN w:val="0"/>
        <w:adjustRightInd w:val="0"/>
        <w:jc w:val="center"/>
        <w:rPr>
          <w:b/>
          <w:bCs/>
        </w:rPr>
      </w:pPr>
    </w:p>
    <w:p w14:paraId="7EE32B2D" w14:textId="77777777" w:rsidR="0089787A" w:rsidRDefault="0089787A" w:rsidP="0089787A">
      <w:pPr>
        <w:widowControl w:val="0"/>
        <w:autoSpaceDE w:val="0"/>
        <w:autoSpaceDN w:val="0"/>
        <w:adjustRightInd w:val="0"/>
        <w:jc w:val="center"/>
        <w:rPr>
          <w:b/>
          <w:bCs/>
        </w:rPr>
      </w:pPr>
    </w:p>
    <w:p w14:paraId="7A7E6BEC" w14:textId="77777777" w:rsidR="0089787A" w:rsidRDefault="0089787A" w:rsidP="0089787A">
      <w:pPr>
        <w:widowControl w:val="0"/>
        <w:autoSpaceDE w:val="0"/>
        <w:autoSpaceDN w:val="0"/>
        <w:adjustRightInd w:val="0"/>
        <w:jc w:val="center"/>
        <w:rPr>
          <w:b/>
          <w:bCs/>
        </w:rPr>
      </w:pPr>
      <w:r w:rsidRPr="008B740A">
        <w:rPr>
          <w:b/>
          <w:bCs/>
        </w:rPr>
        <w:t xml:space="preserve">ITALY’S CONTRIBUTION </w:t>
      </w:r>
    </w:p>
    <w:p w14:paraId="7C7DA060" w14:textId="77777777" w:rsidR="0089787A" w:rsidRDefault="0089787A" w:rsidP="0089787A">
      <w:pPr>
        <w:widowControl w:val="0"/>
        <w:autoSpaceDE w:val="0"/>
        <w:autoSpaceDN w:val="0"/>
        <w:adjustRightInd w:val="0"/>
        <w:jc w:val="center"/>
        <w:rPr>
          <w:b/>
          <w:bCs/>
        </w:rPr>
      </w:pPr>
    </w:p>
    <w:p w14:paraId="58715113" w14:textId="1471A8B2" w:rsidR="008A6CC2" w:rsidRPr="008A6CC2" w:rsidRDefault="008A6CC2" w:rsidP="008A6CC2">
      <w:pPr>
        <w:pStyle w:val="NormaleWeb"/>
        <w:shd w:val="clear" w:color="auto" w:fill="FFFFFF"/>
        <w:jc w:val="center"/>
        <w:rPr>
          <w:b/>
          <w:bCs/>
          <w:lang w:val="en-US"/>
        </w:rPr>
      </w:pPr>
      <w:r>
        <w:rPr>
          <w:rFonts w:ascii="Times-New-Roman" w:hAnsi="Times-New-Roman"/>
          <w:b/>
          <w:bCs/>
          <w:lang w:val="en-US"/>
        </w:rPr>
        <w:t xml:space="preserve">                         </w:t>
      </w:r>
    </w:p>
    <w:p w14:paraId="51032AC1" w14:textId="77777777" w:rsidR="008A6CC2" w:rsidRPr="008A6CC2" w:rsidRDefault="008A6CC2" w:rsidP="00A03F2C">
      <w:pPr>
        <w:widowControl w:val="0"/>
        <w:autoSpaceDE w:val="0"/>
        <w:autoSpaceDN w:val="0"/>
        <w:adjustRightInd w:val="0"/>
        <w:jc w:val="center"/>
        <w:rPr>
          <w:b/>
          <w:bCs/>
          <w:lang w:val="en-US"/>
        </w:rPr>
      </w:pPr>
    </w:p>
    <w:p w14:paraId="04483D6E" w14:textId="77777777" w:rsidR="0078687E" w:rsidRPr="0078687E" w:rsidRDefault="0078687E" w:rsidP="00A03F2C">
      <w:pPr>
        <w:widowControl w:val="0"/>
        <w:autoSpaceDE w:val="0"/>
        <w:autoSpaceDN w:val="0"/>
        <w:adjustRightInd w:val="0"/>
        <w:jc w:val="center"/>
        <w:rPr>
          <w:b/>
          <w:bCs/>
          <w:lang w:val="en-US"/>
        </w:rPr>
      </w:pPr>
    </w:p>
    <w:p w14:paraId="6522003E" w14:textId="77777777" w:rsidR="00A03F2C" w:rsidRPr="008B740A" w:rsidRDefault="00A03F2C" w:rsidP="00A03F2C">
      <w:pPr>
        <w:widowControl w:val="0"/>
        <w:autoSpaceDE w:val="0"/>
        <w:autoSpaceDN w:val="0"/>
        <w:adjustRightInd w:val="0"/>
        <w:jc w:val="center"/>
        <w:rPr>
          <w:b/>
          <w:bCs/>
        </w:rPr>
      </w:pPr>
    </w:p>
    <w:p w14:paraId="32BD41EE" w14:textId="77777777" w:rsidR="00A03F2C" w:rsidRPr="008B740A" w:rsidRDefault="00A03F2C" w:rsidP="00A03F2C"/>
    <w:p w14:paraId="21972486" w14:textId="77777777" w:rsidR="00A03F2C" w:rsidRPr="008B740A" w:rsidRDefault="00A03F2C" w:rsidP="00A03F2C"/>
    <w:p w14:paraId="3E60F315" w14:textId="77777777" w:rsidR="00A03F2C" w:rsidRPr="008B740A" w:rsidRDefault="00A03F2C" w:rsidP="00A03F2C">
      <w:r w:rsidRPr="008B740A">
        <w:tab/>
      </w:r>
      <w:r w:rsidRPr="008B740A">
        <w:tab/>
      </w:r>
      <w:r w:rsidRPr="008B740A">
        <w:tab/>
      </w:r>
      <w:r w:rsidRPr="008B740A">
        <w:tab/>
      </w:r>
      <w:r w:rsidRPr="008B740A">
        <w:tab/>
      </w:r>
    </w:p>
    <w:p w14:paraId="285A54A2" w14:textId="77777777" w:rsidR="00A03F2C" w:rsidRPr="008B740A" w:rsidRDefault="00A03F2C" w:rsidP="00A03F2C"/>
    <w:p w14:paraId="2C6D82D3" w14:textId="77777777" w:rsidR="00A03F2C" w:rsidRPr="008B740A" w:rsidRDefault="00A03F2C" w:rsidP="00A03F2C"/>
    <w:p w14:paraId="0040A66F" w14:textId="77777777" w:rsidR="00A03F2C" w:rsidRPr="008B740A" w:rsidRDefault="00A03F2C" w:rsidP="00A03F2C">
      <w:pPr>
        <w:ind w:left="3540" w:firstLine="708"/>
        <w:rPr>
          <w:i/>
        </w:rPr>
      </w:pPr>
    </w:p>
    <w:p w14:paraId="4B3D9244" w14:textId="77777777" w:rsidR="00A03F2C" w:rsidRPr="008B740A" w:rsidRDefault="00A03F2C" w:rsidP="00A03F2C">
      <w:pPr>
        <w:ind w:left="3540" w:firstLine="708"/>
        <w:rPr>
          <w:i/>
        </w:rPr>
      </w:pPr>
    </w:p>
    <w:p w14:paraId="14211F69" w14:textId="77777777" w:rsidR="00A03F2C" w:rsidRPr="008B740A" w:rsidRDefault="00A03F2C" w:rsidP="00A03F2C">
      <w:pPr>
        <w:ind w:left="3540" w:firstLine="708"/>
        <w:rPr>
          <w:i/>
        </w:rPr>
      </w:pPr>
    </w:p>
    <w:p w14:paraId="45276E66" w14:textId="21CFC5DC" w:rsidR="00A03F2C" w:rsidRDefault="00B358B7" w:rsidP="0089787A">
      <w:pPr>
        <w:ind w:left="2832" w:firstLine="708"/>
        <w:rPr>
          <w:i/>
        </w:rPr>
      </w:pPr>
      <w:r>
        <w:rPr>
          <w:i/>
        </w:rPr>
        <w:t>January 13</w:t>
      </w:r>
      <w:r w:rsidR="00A03F2C" w:rsidRPr="008B740A">
        <w:rPr>
          <w:i/>
        </w:rPr>
        <w:t>, 202</w:t>
      </w:r>
      <w:r w:rsidR="00BD1A88">
        <w:rPr>
          <w:i/>
        </w:rPr>
        <w:t>3</w:t>
      </w:r>
      <w:r w:rsidR="00A03F2C" w:rsidRPr="008B740A">
        <w:rPr>
          <w:i/>
        </w:rPr>
        <w:t xml:space="preserve">  </w:t>
      </w:r>
    </w:p>
    <w:p w14:paraId="1A52972A" w14:textId="77777777" w:rsidR="0089787A" w:rsidRPr="0089787A" w:rsidRDefault="0089787A" w:rsidP="0089787A">
      <w:pPr>
        <w:ind w:left="2832" w:firstLine="708"/>
        <w:rPr>
          <w:i/>
        </w:rPr>
      </w:pPr>
    </w:p>
    <w:p w14:paraId="0B33B0EA" w14:textId="77777777" w:rsidR="00A03F2C" w:rsidRPr="00B11CBB" w:rsidRDefault="00A03F2C" w:rsidP="00A03F2C">
      <w:pPr>
        <w:pStyle w:val="NormaleWeb"/>
        <w:spacing w:before="0" w:beforeAutospacing="0" w:after="0" w:afterAutospacing="0"/>
        <w:rPr>
          <w:b/>
          <w:bCs/>
          <w:sz w:val="28"/>
          <w:szCs w:val="28"/>
          <w:u w:val="single"/>
          <w:lang w:val="en-US"/>
        </w:rPr>
      </w:pPr>
    </w:p>
    <w:p w14:paraId="5CE82EB5" w14:textId="6381F227" w:rsidR="00A03F2C" w:rsidRPr="00B358B7" w:rsidRDefault="00A03F2C" w:rsidP="00A03F2C">
      <w:pPr>
        <w:pStyle w:val="NormaleWeb"/>
        <w:spacing w:before="0" w:beforeAutospacing="0" w:after="0" w:afterAutospacing="0"/>
        <w:ind w:left="2832" w:firstLine="708"/>
        <w:rPr>
          <w:i/>
          <w:iCs/>
          <w:lang w:val="en-US"/>
        </w:rPr>
      </w:pPr>
      <w:r w:rsidRPr="00B358B7">
        <w:rPr>
          <w:b/>
          <w:bCs/>
          <w:sz w:val="28"/>
          <w:szCs w:val="28"/>
          <w:u w:val="single"/>
          <w:lang w:val="en-US"/>
        </w:rPr>
        <w:t>Italy’s contribution</w:t>
      </w:r>
    </w:p>
    <w:p w14:paraId="15BEAD72" w14:textId="77777777" w:rsidR="00A03F2C" w:rsidRPr="00B358B7" w:rsidRDefault="00A03F2C" w:rsidP="00905517">
      <w:pPr>
        <w:pStyle w:val="NormaleWeb"/>
        <w:shd w:val="clear" w:color="auto" w:fill="FFFFFF"/>
        <w:jc w:val="right"/>
        <w:rPr>
          <w:b/>
          <w:bCs/>
          <w:i/>
          <w:iCs/>
          <w:color w:val="0F54CC"/>
          <w:sz w:val="16"/>
          <w:szCs w:val="16"/>
          <w:lang w:val="en-US"/>
        </w:rPr>
      </w:pPr>
    </w:p>
    <w:p w14:paraId="4619398D" w14:textId="3D7CABAF" w:rsidR="00BD1A88" w:rsidRPr="00B358B7" w:rsidRDefault="00716C57" w:rsidP="00BD1A88">
      <w:pPr>
        <w:pStyle w:val="NormaleWeb"/>
        <w:jc w:val="right"/>
        <w:rPr>
          <w:rFonts w:ascii="Times-New-Roman" w:hAnsi="Times-New-Roman"/>
          <w:i/>
          <w:iCs/>
          <w:sz w:val="22"/>
          <w:szCs w:val="22"/>
          <w:lang w:val="en-US"/>
        </w:rPr>
      </w:pPr>
      <w:r>
        <w:fldChar w:fldCharType="begin"/>
      </w:r>
      <w:r w:rsidRPr="00C12B11">
        <w:rPr>
          <w:lang w:val="en-US"/>
        </w:rPr>
        <w:instrText xml:space="preserve"> HYPERLINK "mailto:hrc-ie-sogi@un.org" </w:instrText>
      </w:r>
      <w:r>
        <w:fldChar w:fldCharType="separate"/>
      </w:r>
      <w:r w:rsidR="00BD1A88" w:rsidRPr="00B358B7">
        <w:rPr>
          <w:rStyle w:val="Collegamentoipertestuale"/>
          <w:rFonts w:ascii="Times-New-Roman" w:hAnsi="Times-New-Roman"/>
          <w:i/>
          <w:iCs/>
          <w:sz w:val="22"/>
          <w:szCs w:val="22"/>
          <w:lang w:val="en-US"/>
        </w:rPr>
        <w:t>hrc-ie-sogi@un.org</w:t>
      </w:r>
      <w:r>
        <w:rPr>
          <w:rStyle w:val="Collegamentoipertestuale"/>
          <w:rFonts w:ascii="Times-New-Roman" w:hAnsi="Times-New-Roman"/>
          <w:i/>
          <w:iCs/>
          <w:sz w:val="22"/>
          <w:szCs w:val="22"/>
          <w:lang w:val="en-US"/>
        </w:rPr>
        <w:fldChar w:fldCharType="end"/>
      </w:r>
    </w:p>
    <w:p w14:paraId="08A0A812" w14:textId="77777777" w:rsidR="008E67D9" w:rsidRDefault="00BD1A88" w:rsidP="008E67D9">
      <w:pPr>
        <w:pStyle w:val="NormaleWeb"/>
        <w:rPr>
          <w:b/>
          <w:bCs/>
          <w:i/>
          <w:iCs/>
          <w:lang w:val="en-US"/>
        </w:rPr>
      </w:pPr>
      <w:r w:rsidRPr="00B358B7">
        <w:rPr>
          <w:rFonts w:ascii="Times-New-Roman" w:hAnsi="Times-New-Roman"/>
          <w:i/>
          <w:iCs/>
          <w:sz w:val="22"/>
          <w:szCs w:val="22"/>
          <w:lang w:val="en-US"/>
        </w:rPr>
        <w:t xml:space="preserve"> </w:t>
      </w:r>
      <w:r w:rsidR="00937D12" w:rsidRPr="00BD1A88">
        <w:rPr>
          <w:i/>
          <w:iCs/>
          <w:lang w:val="en-US"/>
        </w:rPr>
        <w:t xml:space="preserve">Further to your query, we are in a position to provide </w:t>
      </w:r>
      <w:r w:rsidR="00E44829" w:rsidRPr="00BD1A88">
        <w:rPr>
          <w:i/>
          <w:iCs/>
          <w:lang w:val="en-US"/>
        </w:rPr>
        <w:t>the following contribution</w:t>
      </w:r>
      <w:r w:rsidR="00937D12" w:rsidRPr="00BD1A88">
        <w:rPr>
          <w:i/>
          <w:iCs/>
          <w:lang w:val="en-US"/>
        </w:rPr>
        <w:t xml:space="preserve">, </w:t>
      </w:r>
      <w:r w:rsidR="00937D12" w:rsidRPr="00BD1A88">
        <w:rPr>
          <w:b/>
          <w:bCs/>
          <w:i/>
          <w:iCs/>
          <w:lang w:val="en-US"/>
        </w:rPr>
        <w:t xml:space="preserve">for your information only. </w:t>
      </w:r>
      <w:r w:rsidR="00A03F2C" w:rsidRPr="00BD1A88">
        <w:rPr>
          <w:b/>
          <w:bCs/>
          <w:i/>
          <w:iCs/>
          <w:lang w:val="en-US"/>
        </w:rPr>
        <w:tab/>
      </w:r>
    </w:p>
    <w:p w14:paraId="34F566AC" w14:textId="22BD5C6D" w:rsidR="008E67D9" w:rsidRDefault="00AB1984" w:rsidP="008E67D9">
      <w:pPr>
        <w:pStyle w:val="NormaleWeb"/>
        <w:jc w:val="both"/>
        <w:rPr>
          <w:bCs/>
          <w:lang w:val="en-US"/>
        </w:rPr>
      </w:pPr>
      <w:r w:rsidRPr="008E67D9">
        <w:rPr>
          <w:bCs/>
          <w:lang w:val="en-US"/>
        </w:rPr>
        <w:t xml:space="preserve">All individuals, in Italy, can profess their own religion (or no religion at all). All religious Denominations benefit of “equal liberty” of expression, freedom of assembly, freedom of organization, freedom of worship. </w:t>
      </w:r>
    </w:p>
    <w:p w14:paraId="0DF031F5" w14:textId="41EAA89A" w:rsidR="00DB150E" w:rsidRDefault="00AB1984" w:rsidP="008E67D9">
      <w:pPr>
        <w:pStyle w:val="NormaleWeb"/>
        <w:jc w:val="both"/>
        <w:rPr>
          <w:bCs/>
          <w:lang w:val="en-US"/>
        </w:rPr>
      </w:pPr>
      <w:r w:rsidRPr="008E67D9">
        <w:rPr>
          <w:bCs/>
          <w:lang w:val="en-US"/>
        </w:rPr>
        <w:t xml:space="preserve">The Italian Constitution guarantees the right to freedom of religion and worship. </w:t>
      </w:r>
    </w:p>
    <w:p w14:paraId="78519728" w14:textId="60AAA7B2" w:rsidR="008E67D9" w:rsidRDefault="00AB1984" w:rsidP="008E67D9">
      <w:pPr>
        <w:pStyle w:val="NormaleWeb"/>
        <w:jc w:val="both"/>
        <w:rPr>
          <w:bCs/>
          <w:lang w:val="en-US"/>
        </w:rPr>
      </w:pPr>
      <w:r w:rsidRPr="008E67D9">
        <w:rPr>
          <w:bCs/>
          <w:lang w:val="en-US"/>
        </w:rPr>
        <w:t>From a constitutional standpoint, Article 3 stipulates the principle of equality and non-discrimination, including on the ground of religion; Article 8 also stipulates that “</w:t>
      </w:r>
      <w:r w:rsidRPr="008E67D9">
        <w:rPr>
          <w:bCs/>
          <w:i/>
          <w:lang w:val="en-US"/>
        </w:rPr>
        <w:t>all religious Denominations are equally free before the law</w:t>
      </w:r>
      <w:r w:rsidRPr="008E67D9">
        <w:rPr>
          <w:bCs/>
          <w:lang w:val="en-US"/>
        </w:rPr>
        <w:t>” and “</w:t>
      </w:r>
      <w:r w:rsidRPr="008E67D9">
        <w:rPr>
          <w:bCs/>
          <w:i/>
          <w:lang w:val="en-US"/>
        </w:rPr>
        <w:t>Their relations with the State are regulated by law, based on (bilateral) agreements (</w:t>
      </w:r>
      <w:proofErr w:type="spellStart"/>
      <w:r w:rsidRPr="008E67D9">
        <w:rPr>
          <w:bCs/>
          <w:i/>
          <w:lang w:val="en-US"/>
        </w:rPr>
        <w:t>Intese</w:t>
      </w:r>
      <w:proofErr w:type="spellEnd"/>
      <w:r w:rsidRPr="008E67D9">
        <w:rPr>
          <w:bCs/>
          <w:i/>
          <w:lang w:val="en-US"/>
        </w:rPr>
        <w:t>), with their respective representatives</w:t>
      </w:r>
      <w:r w:rsidRPr="008E67D9">
        <w:rPr>
          <w:bCs/>
          <w:lang w:val="en-US"/>
        </w:rPr>
        <w:t>”; Article 19 further stipulates that “</w:t>
      </w:r>
      <w:r w:rsidRPr="008E67D9">
        <w:rPr>
          <w:bCs/>
          <w:i/>
          <w:lang w:val="en-US"/>
        </w:rPr>
        <w:t>anyone is entitled to freely profess his/her religious belief, both individually and collectively, to promote it, and also to celebrate religious rites in public or in private, provided they are not offensive to public morality</w:t>
      </w:r>
      <w:r w:rsidRPr="008E67D9">
        <w:rPr>
          <w:bCs/>
          <w:lang w:val="en-US"/>
        </w:rPr>
        <w:t>”; lastly, Article 20 forbids any special legal limitation or special fiscal burden at the expenses of religious associations and institutions with confessional aims.</w:t>
      </w:r>
    </w:p>
    <w:p w14:paraId="5565540C" w14:textId="09080A4C" w:rsidR="009E0C99" w:rsidRDefault="00C4789A" w:rsidP="009E0C99">
      <w:pPr>
        <w:pStyle w:val="NormaleWeb"/>
        <w:jc w:val="both"/>
        <w:rPr>
          <w:bCs/>
          <w:lang w:val="en-US"/>
        </w:rPr>
      </w:pPr>
      <w:r>
        <w:rPr>
          <w:bCs/>
          <w:lang w:val="en-US"/>
        </w:rPr>
        <w:t>In accordance with Article 8, s</w:t>
      </w:r>
      <w:r w:rsidR="00AB1984" w:rsidRPr="008E67D9">
        <w:rPr>
          <w:bCs/>
          <w:lang w:val="en-US"/>
        </w:rPr>
        <w:t xml:space="preserve">ince 2014 new </w:t>
      </w:r>
      <w:proofErr w:type="spellStart"/>
      <w:r w:rsidR="00AB1984" w:rsidRPr="008E67D9">
        <w:rPr>
          <w:bCs/>
          <w:i/>
          <w:lang w:val="en-US"/>
        </w:rPr>
        <w:t>Intese</w:t>
      </w:r>
      <w:proofErr w:type="spellEnd"/>
      <w:r w:rsidR="00AB1984" w:rsidRPr="008E67D9">
        <w:rPr>
          <w:bCs/>
          <w:lang w:val="en-US"/>
        </w:rPr>
        <w:t xml:space="preserve"> (agreements) have been signed </w:t>
      </w:r>
      <w:proofErr w:type="gramStart"/>
      <w:r w:rsidR="00AB1984" w:rsidRPr="008E67D9">
        <w:rPr>
          <w:bCs/>
          <w:lang w:val="en-US"/>
        </w:rPr>
        <w:t>with:</w:t>
      </w:r>
      <w:proofErr w:type="gramEnd"/>
      <w:r w:rsidR="00AB1984" w:rsidRPr="008E67D9">
        <w:rPr>
          <w:bCs/>
          <w:lang w:val="en-US"/>
        </w:rPr>
        <w:t xml:space="preserve"> the Italian Buddhism Institute </w:t>
      </w:r>
      <w:r w:rsidR="003F01BD">
        <w:rPr>
          <w:bCs/>
          <w:lang w:val="en-US"/>
        </w:rPr>
        <w:t>-</w:t>
      </w:r>
      <w:r w:rsidR="00AB1984" w:rsidRPr="008E67D9">
        <w:rPr>
          <w:bCs/>
          <w:lang w:val="en-US"/>
        </w:rPr>
        <w:t xml:space="preserve"> </w:t>
      </w:r>
      <w:proofErr w:type="spellStart"/>
      <w:r w:rsidR="00AB1984" w:rsidRPr="008E67D9">
        <w:rPr>
          <w:bCs/>
          <w:lang w:val="en-US"/>
        </w:rPr>
        <w:t>Soka</w:t>
      </w:r>
      <w:proofErr w:type="spellEnd"/>
      <w:r w:rsidR="00AB1984" w:rsidRPr="008E67D9">
        <w:rPr>
          <w:bCs/>
          <w:lang w:val="en-US"/>
        </w:rPr>
        <w:t xml:space="preserve"> Gakkai (in 2016); and, in August 2019, the Church of England. </w:t>
      </w:r>
    </w:p>
    <w:p w14:paraId="4DF505A9" w14:textId="77777777" w:rsidR="009E0C99" w:rsidRPr="003F01BD" w:rsidRDefault="009E0C99" w:rsidP="009E0C99">
      <w:pPr>
        <w:pStyle w:val="NormaleWeb"/>
        <w:jc w:val="both"/>
        <w:rPr>
          <w:bCs/>
          <w:lang w:val="en-US"/>
        </w:rPr>
      </w:pPr>
      <w:r w:rsidRPr="003F01BD">
        <w:rPr>
          <w:bCs/>
          <w:lang w:val="en-US"/>
        </w:rPr>
        <w:t>More specifically, in light of its cultural and historical background, Italy has always recognized the need to protect and actively promote freedom of religion or belief (</w:t>
      </w:r>
      <w:proofErr w:type="spellStart"/>
      <w:r w:rsidRPr="003F01BD">
        <w:rPr>
          <w:bCs/>
          <w:lang w:val="en-US"/>
        </w:rPr>
        <w:t>FoRB</w:t>
      </w:r>
      <w:proofErr w:type="spellEnd"/>
      <w:r w:rsidRPr="003F01BD">
        <w:rPr>
          <w:bCs/>
          <w:lang w:val="en-US"/>
        </w:rPr>
        <w:t xml:space="preserve">) both at home and abroad as a driver of peace, mutual understanding, inclusivity, and development. </w:t>
      </w:r>
    </w:p>
    <w:p w14:paraId="7915A58F" w14:textId="77777777" w:rsidR="009E0C99" w:rsidRPr="003F01BD" w:rsidRDefault="009E0C99" w:rsidP="009E0C99">
      <w:pPr>
        <w:pStyle w:val="NormaleWeb"/>
        <w:jc w:val="both"/>
        <w:rPr>
          <w:bCs/>
          <w:lang w:val="en-US"/>
        </w:rPr>
      </w:pPr>
      <w:r w:rsidRPr="003F01BD">
        <w:rPr>
          <w:bCs/>
          <w:lang w:val="en-US"/>
        </w:rPr>
        <w:t xml:space="preserve">We are also fully aware of the role that religious actors play not only in the spiritual domain but also in the broader social context. </w:t>
      </w:r>
    </w:p>
    <w:p w14:paraId="10E2E9CA" w14:textId="77777777" w:rsidR="0089787A" w:rsidRDefault="009E0C99" w:rsidP="009E0C99">
      <w:pPr>
        <w:pStyle w:val="NormaleWeb"/>
        <w:jc w:val="both"/>
        <w:rPr>
          <w:lang w:val="en-US"/>
        </w:rPr>
      </w:pPr>
      <w:r w:rsidRPr="00A42920">
        <w:rPr>
          <w:lang w:val="en-US"/>
        </w:rPr>
        <w:t xml:space="preserve">Enhanced cooperation among representatives of different faiths can have positive spillover effects on </w:t>
      </w:r>
      <w:proofErr w:type="spellStart"/>
      <w:r w:rsidRPr="00A42920">
        <w:rPr>
          <w:lang w:val="en-US"/>
        </w:rPr>
        <w:t>FoRB</w:t>
      </w:r>
      <w:proofErr w:type="spellEnd"/>
      <w:r w:rsidRPr="00A42920">
        <w:rPr>
          <w:lang w:val="en-US"/>
        </w:rPr>
        <w:t xml:space="preserve"> protection as well as on the fight against hate speech and sectarian violence and on the promotion of other human rights, including freedom from violence and discrimination based on sexual orientation and gender identity. </w:t>
      </w:r>
    </w:p>
    <w:p w14:paraId="3CFB7C12" w14:textId="6D7DDF0D" w:rsidR="009E0C99" w:rsidRDefault="009E0C99" w:rsidP="009E0C99">
      <w:pPr>
        <w:pStyle w:val="NormaleWeb"/>
        <w:jc w:val="both"/>
        <w:rPr>
          <w:lang w:val="en-US"/>
        </w:rPr>
      </w:pPr>
      <w:r w:rsidRPr="00A42920">
        <w:rPr>
          <w:lang w:val="en-US"/>
        </w:rPr>
        <w:t xml:space="preserve">Within its wider public diplomacy strategy, Italy is committed to further stepping up its engagement on freedom of religion or belief and interfaith dialogue by building new partnerships with all relevant players both domestically and internationally, including faith-based civil society organizations, and carrying out joint initiatives. </w:t>
      </w:r>
    </w:p>
    <w:p w14:paraId="6C51B14A" w14:textId="77777777" w:rsidR="009E0C99" w:rsidRDefault="009E0C99" w:rsidP="009E0C99">
      <w:pPr>
        <w:pStyle w:val="NormaleWeb"/>
        <w:jc w:val="both"/>
        <w:rPr>
          <w:lang w:val="en-US"/>
        </w:rPr>
      </w:pPr>
      <w:r w:rsidRPr="00A42920">
        <w:rPr>
          <w:lang w:val="en-US"/>
        </w:rPr>
        <w:t xml:space="preserve">The protection and promotion of freedom of religion or belief should ultimately be rooted in the advancement of equality as a general principle. </w:t>
      </w:r>
    </w:p>
    <w:p w14:paraId="4E9911C7" w14:textId="77777777" w:rsidR="009E0C99" w:rsidRDefault="009E0C99" w:rsidP="009E0C99">
      <w:pPr>
        <w:pStyle w:val="NormaleWeb"/>
        <w:jc w:val="both"/>
        <w:rPr>
          <w:lang w:val="en-US"/>
        </w:rPr>
      </w:pPr>
      <w:r w:rsidRPr="003F01BD">
        <w:rPr>
          <w:lang w:val="en-US"/>
        </w:rPr>
        <w:lastRenderedPageBreak/>
        <w:t>In other words, advancing freedom of religious or belief also consists in removing all social, political, or legal obstacles to full equality of each person irrespective of his or her religious or belief affiliation. Any legal and social change towards more equality can more successfully gain ground if positive inputs come from religious and belief actors themselves, thus de-legitimizing any attempt to use religion or belief as a ground for discriminatory rules, policies or behaviors. This is also true for gender-based discrimination.</w:t>
      </w:r>
    </w:p>
    <w:p w14:paraId="389BBF15" w14:textId="77777777" w:rsidR="009E0C99" w:rsidRDefault="009E0C99" w:rsidP="009E0C99">
      <w:pPr>
        <w:pStyle w:val="NormaleWeb"/>
        <w:jc w:val="both"/>
        <w:rPr>
          <w:lang w:val="en-US"/>
        </w:rPr>
      </w:pPr>
      <w:r w:rsidRPr="003F01BD">
        <w:rPr>
          <w:lang w:val="en-US"/>
        </w:rPr>
        <w:t>In Italy’s view,</w:t>
      </w:r>
      <w:r w:rsidRPr="00A42920">
        <w:rPr>
          <w:lang w:val="en-US"/>
        </w:rPr>
        <w:t xml:space="preserve"> the protection of freedom of religion or belief and the promotion of interfaith cooperation are two mutually reinforcing objectives that should be pursued simultaneously. Governments can foster interreligious dialogue by providing platforms, creating opportunities and make the environment conducive to enhanced cooperation among representatives of different religious communities. </w:t>
      </w:r>
    </w:p>
    <w:p w14:paraId="3FFB5586" w14:textId="558F97C4" w:rsidR="00C80F54" w:rsidRPr="009E0C99" w:rsidRDefault="009E0C99" w:rsidP="008E67D9">
      <w:pPr>
        <w:pStyle w:val="NormaleWeb"/>
        <w:jc w:val="both"/>
        <w:rPr>
          <w:lang w:val="en-US"/>
        </w:rPr>
      </w:pPr>
      <w:r w:rsidRPr="00A42920">
        <w:rPr>
          <w:lang w:val="en-US"/>
        </w:rPr>
        <w:t>When religious representatives sit at the same table, carry out joint initiatives and publicly commit to working together, their respective faithful communities will be encouraged to do the same, thus improving mutual understanding and mitigating the risk of divisions and tensions.</w:t>
      </w:r>
      <w:r w:rsidR="003F01BD">
        <w:rPr>
          <w:lang w:val="en-US"/>
        </w:rPr>
        <w:t xml:space="preserve"> </w:t>
      </w:r>
      <w:r w:rsidR="00C80F54">
        <w:rPr>
          <w:bCs/>
          <w:lang w:val="en-US"/>
        </w:rPr>
        <w:t>Against this background, as a way of example</w:t>
      </w:r>
      <w:r w:rsidR="003F01BD">
        <w:rPr>
          <w:bCs/>
          <w:lang w:val="en-US"/>
        </w:rPr>
        <w:t>,</w:t>
      </w:r>
      <w:r w:rsidR="00C80F54">
        <w:rPr>
          <w:bCs/>
          <w:lang w:val="en-US"/>
        </w:rPr>
        <w:t xml:space="preserve"> is of </w:t>
      </w:r>
      <w:r w:rsidR="003F01BD" w:rsidRPr="00B358B7">
        <w:rPr>
          <w:bCs/>
          <w:lang w:val="en-US"/>
        </w:rPr>
        <w:t xml:space="preserve">important </w:t>
      </w:r>
      <w:r w:rsidR="00C80F54" w:rsidRPr="00B358B7">
        <w:rPr>
          <w:bCs/>
          <w:lang w:val="en-US"/>
        </w:rPr>
        <w:t xml:space="preserve">relevance </w:t>
      </w:r>
      <w:r w:rsidR="00C323D9" w:rsidRPr="00B358B7">
        <w:rPr>
          <w:bCs/>
          <w:lang w:val="en-US"/>
        </w:rPr>
        <w:t xml:space="preserve">the </w:t>
      </w:r>
      <w:r w:rsidR="00C4789A" w:rsidRPr="00B358B7">
        <w:rPr>
          <w:bCs/>
          <w:lang w:val="en-US"/>
        </w:rPr>
        <w:t xml:space="preserve">Italian </w:t>
      </w:r>
      <w:r w:rsidR="00C323D9" w:rsidRPr="00B358B7">
        <w:rPr>
          <w:bCs/>
          <w:lang w:val="en-US"/>
        </w:rPr>
        <w:t xml:space="preserve">NGO </w:t>
      </w:r>
      <w:proofErr w:type="spellStart"/>
      <w:r w:rsidR="00C323D9" w:rsidRPr="00B358B7">
        <w:rPr>
          <w:bCs/>
          <w:i/>
          <w:iCs/>
          <w:lang w:val="en-US"/>
        </w:rPr>
        <w:t>Cammini</w:t>
      </w:r>
      <w:proofErr w:type="spellEnd"/>
      <w:r w:rsidR="00C323D9" w:rsidRPr="00B358B7">
        <w:rPr>
          <w:bCs/>
          <w:i/>
          <w:iCs/>
          <w:lang w:val="en-US"/>
        </w:rPr>
        <w:t xml:space="preserve"> di </w:t>
      </w:r>
      <w:proofErr w:type="spellStart"/>
      <w:r w:rsidR="00C323D9" w:rsidRPr="00B358B7">
        <w:rPr>
          <w:bCs/>
          <w:i/>
          <w:iCs/>
          <w:lang w:val="en-US"/>
        </w:rPr>
        <w:t>Speranza</w:t>
      </w:r>
      <w:proofErr w:type="spellEnd"/>
      <w:r w:rsidR="00C323D9" w:rsidRPr="00B358B7">
        <w:rPr>
          <w:bCs/>
          <w:lang w:val="en-US"/>
        </w:rPr>
        <w:t xml:space="preserve"> (</w:t>
      </w:r>
      <w:r w:rsidR="003F01BD" w:rsidRPr="00B358B7">
        <w:rPr>
          <w:bCs/>
          <w:lang w:val="en-US"/>
        </w:rPr>
        <w:t>“</w:t>
      </w:r>
      <w:r w:rsidR="003F01BD" w:rsidRPr="00B358B7">
        <w:rPr>
          <w:bCs/>
          <w:i/>
          <w:lang w:val="en-US"/>
        </w:rPr>
        <w:t>Paths of Hope</w:t>
      </w:r>
      <w:r w:rsidR="003F01BD" w:rsidRPr="00B358B7">
        <w:rPr>
          <w:bCs/>
          <w:lang w:val="en-US"/>
        </w:rPr>
        <w:t xml:space="preserve">”, </w:t>
      </w:r>
      <w:r w:rsidR="00716C57">
        <w:fldChar w:fldCharType="begin"/>
      </w:r>
      <w:r w:rsidR="00716C57" w:rsidRPr="00C12B11">
        <w:rPr>
          <w:lang w:val="en-US"/>
        </w:rPr>
        <w:instrText xml:space="preserve"> HYPERLINK "http://www.camminidisperanza.org" </w:instrText>
      </w:r>
      <w:r w:rsidR="00716C57">
        <w:fldChar w:fldCharType="separate"/>
      </w:r>
      <w:r w:rsidR="00C323D9" w:rsidRPr="00B358B7">
        <w:rPr>
          <w:rStyle w:val="Collegamentoipertestuale"/>
          <w:bCs/>
          <w:lang w:val="en-US"/>
        </w:rPr>
        <w:t>www.camminidisperanza.org</w:t>
      </w:r>
      <w:r w:rsidR="00716C57">
        <w:rPr>
          <w:rStyle w:val="Collegamentoipertestuale"/>
          <w:bCs/>
          <w:lang w:val="en-US"/>
        </w:rPr>
        <w:fldChar w:fldCharType="end"/>
      </w:r>
      <w:r w:rsidR="00F9380F" w:rsidRPr="00B358B7">
        <w:rPr>
          <w:bCs/>
          <w:lang w:val="en-US"/>
        </w:rPr>
        <w:t>) and</w:t>
      </w:r>
      <w:r w:rsidR="003F01BD" w:rsidRPr="00B358B7">
        <w:rPr>
          <w:bCs/>
          <w:lang w:val="en-US"/>
        </w:rPr>
        <w:t xml:space="preserve"> the Christian volunteer association</w:t>
      </w:r>
      <w:r w:rsidR="00F9380F">
        <w:rPr>
          <w:bCs/>
          <w:lang w:val="en-US"/>
        </w:rPr>
        <w:t xml:space="preserve"> </w:t>
      </w:r>
      <w:r w:rsidR="00F9380F" w:rsidRPr="00F9380F">
        <w:rPr>
          <w:bCs/>
          <w:i/>
          <w:lang w:val="en-US"/>
        </w:rPr>
        <w:t xml:space="preserve">La Tenda di </w:t>
      </w:r>
      <w:proofErr w:type="spellStart"/>
      <w:r w:rsidR="00F9380F" w:rsidRPr="00F9380F">
        <w:rPr>
          <w:bCs/>
          <w:i/>
          <w:lang w:val="en-US"/>
        </w:rPr>
        <w:t>Gionata</w:t>
      </w:r>
      <w:proofErr w:type="spellEnd"/>
      <w:r w:rsidR="00F9380F">
        <w:rPr>
          <w:bCs/>
          <w:lang w:val="en-US"/>
        </w:rPr>
        <w:t xml:space="preserve"> (</w:t>
      </w:r>
      <w:r w:rsidR="003F01BD">
        <w:rPr>
          <w:bCs/>
          <w:lang w:val="en-US"/>
        </w:rPr>
        <w:t>“</w:t>
      </w:r>
      <w:r w:rsidR="003F01BD">
        <w:rPr>
          <w:bCs/>
          <w:i/>
          <w:lang w:val="en-US"/>
        </w:rPr>
        <w:t>Jonathan’</w:t>
      </w:r>
      <w:r w:rsidR="003F01BD" w:rsidRPr="003F01BD">
        <w:rPr>
          <w:bCs/>
          <w:i/>
          <w:lang w:val="en-US"/>
        </w:rPr>
        <w:t>s Tent</w:t>
      </w:r>
      <w:r w:rsidR="003F01BD">
        <w:rPr>
          <w:bCs/>
          <w:lang w:val="en-US"/>
        </w:rPr>
        <w:t>”,</w:t>
      </w:r>
      <w:r w:rsidR="003F01BD" w:rsidRPr="003F01BD">
        <w:rPr>
          <w:lang w:val="en-US"/>
        </w:rPr>
        <w:t xml:space="preserve"> </w:t>
      </w:r>
      <w:hyperlink r:id="rId8" w:history="1">
        <w:r w:rsidR="003F01BD" w:rsidRPr="00B454DB">
          <w:rPr>
            <w:rStyle w:val="Collegamentoipertestuale"/>
            <w:bCs/>
            <w:lang w:val="en-US"/>
          </w:rPr>
          <w:t>https://www.gionata.org/tenda-di-gionata-english-news/</w:t>
        </w:r>
      </w:hyperlink>
      <w:r w:rsidR="00F9380F">
        <w:rPr>
          <w:bCs/>
          <w:lang w:val="en-US"/>
        </w:rPr>
        <w:t>).</w:t>
      </w:r>
    </w:p>
    <w:p w14:paraId="745642B7" w14:textId="77777777" w:rsidR="009E0C99" w:rsidRPr="00F9380F" w:rsidRDefault="009E0C99" w:rsidP="00AC69C5">
      <w:pPr>
        <w:spacing w:line="240" w:lineRule="auto"/>
        <w:ind w:left="0" w:firstLine="0"/>
        <w:rPr>
          <w:b/>
          <w:bCs/>
          <w:sz w:val="24"/>
          <w:szCs w:val="24"/>
          <w:u w:val="single"/>
          <w:lang w:val="en-US"/>
        </w:rPr>
      </w:pPr>
    </w:p>
    <w:p w14:paraId="73C63247" w14:textId="35CF7F5F" w:rsidR="00A03F2C" w:rsidRPr="00A03F2C" w:rsidRDefault="00A03F2C" w:rsidP="00AC69C5">
      <w:pPr>
        <w:spacing w:line="240" w:lineRule="auto"/>
        <w:ind w:left="0" w:firstLine="0"/>
        <w:rPr>
          <w:b/>
          <w:bCs/>
          <w:sz w:val="24"/>
          <w:szCs w:val="24"/>
          <w:u w:val="single"/>
        </w:rPr>
      </w:pPr>
      <w:r w:rsidRPr="00A03F2C">
        <w:rPr>
          <w:b/>
          <w:bCs/>
          <w:sz w:val="24"/>
          <w:szCs w:val="24"/>
          <w:u w:val="single"/>
        </w:rPr>
        <w:t>Conclusion</w:t>
      </w:r>
    </w:p>
    <w:p w14:paraId="35B44ED3" w14:textId="66D881E0" w:rsidR="00A03F2C" w:rsidRPr="00973FBA" w:rsidRDefault="00A03F2C" w:rsidP="00AC69C5">
      <w:pPr>
        <w:spacing w:line="240" w:lineRule="auto"/>
        <w:ind w:left="0" w:firstLine="0"/>
        <w:rPr>
          <w:sz w:val="24"/>
          <w:szCs w:val="24"/>
        </w:rPr>
      </w:pPr>
      <w:r>
        <w:rPr>
          <w:sz w:val="24"/>
          <w:szCs w:val="24"/>
        </w:rPr>
        <w:t>Italian Authorities take this opportunity to confirm their firm support and commitment to fully cooperating with UN</w:t>
      </w:r>
      <w:r w:rsidR="00B11CBB">
        <w:rPr>
          <w:sz w:val="24"/>
          <w:szCs w:val="24"/>
        </w:rPr>
        <w:t>SPMHs</w:t>
      </w:r>
      <w:r>
        <w:rPr>
          <w:sz w:val="24"/>
          <w:szCs w:val="24"/>
        </w:rPr>
        <w:t xml:space="preserve">. </w:t>
      </w:r>
    </w:p>
    <w:sectPr w:rsidR="00A03F2C" w:rsidRPr="00973FBA" w:rsidSect="00D9431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96F7" w14:textId="77777777" w:rsidR="00716C57" w:rsidRDefault="00716C57" w:rsidP="00C50F1D">
      <w:pPr>
        <w:spacing w:line="240" w:lineRule="auto"/>
      </w:pPr>
      <w:r>
        <w:separator/>
      </w:r>
    </w:p>
  </w:endnote>
  <w:endnote w:type="continuationSeparator" w:id="0">
    <w:p w14:paraId="1F85082E" w14:textId="77777777" w:rsidR="00716C57" w:rsidRDefault="00716C57" w:rsidP="00C50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08C8" w14:textId="77777777" w:rsidR="00C50F1D" w:rsidRDefault="00C50F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D6397" w14:textId="77777777" w:rsidR="00C50F1D" w:rsidRDefault="00C50F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0859" w14:textId="77777777" w:rsidR="00C50F1D" w:rsidRDefault="00C50F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B8ED" w14:textId="77777777" w:rsidR="00716C57" w:rsidRDefault="00716C57" w:rsidP="00C50F1D">
      <w:pPr>
        <w:spacing w:line="240" w:lineRule="auto"/>
      </w:pPr>
      <w:r>
        <w:separator/>
      </w:r>
    </w:p>
  </w:footnote>
  <w:footnote w:type="continuationSeparator" w:id="0">
    <w:p w14:paraId="4EABFE5D" w14:textId="77777777" w:rsidR="00716C57" w:rsidRDefault="00716C57" w:rsidP="00C50F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37E8" w14:textId="4C14C9D5" w:rsidR="00C50F1D" w:rsidRDefault="00C50F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1003" w14:textId="548FCA4B" w:rsidR="00C50F1D" w:rsidRDefault="00C50F1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8724" w14:textId="2B0A7AC6" w:rsidR="00C50F1D" w:rsidRDefault="00C50F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752"/>
    <w:multiLevelType w:val="multilevel"/>
    <w:tmpl w:val="CFB048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E2C4F"/>
    <w:multiLevelType w:val="hybridMultilevel"/>
    <w:tmpl w:val="B042654E"/>
    <w:lvl w:ilvl="0" w:tplc="95A212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55506E"/>
    <w:multiLevelType w:val="hybridMultilevel"/>
    <w:tmpl w:val="BF0E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4747E"/>
    <w:multiLevelType w:val="hybridMultilevel"/>
    <w:tmpl w:val="AAF85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EB75F4"/>
    <w:multiLevelType w:val="hybridMultilevel"/>
    <w:tmpl w:val="6B1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26"/>
    <w:rsid w:val="000056A4"/>
    <w:rsid w:val="0000797D"/>
    <w:rsid w:val="00031BCE"/>
    <w:rsid w:val="000F1A45"/>
    <w:rsid w:val="000F6086"/>
    <w:rsid w:val="0013042F"/>
    <w:rsid w:val="00162D79"/>
    <w:rsid w:val="001B342E"/>
    <w:rsid w:val="00207DF5"/>
    <w:rsid w:val="00240788"/>
    <w:rsid w:val="00254737"/>
    <w:rsid w:val="00285581"/>
    <w:rsid w:val="002B1B53"/>
    <w:rsid w:val="002B2748"/>
    <w:rsid w:val="002E70D0"/>
    <w:rsid w:val="00311B87"/>
    <w:rsid w:val="00315F04"/>
    <w:rsid w:val="003D256F"/>
    <w:rsid w:val="003E1CFC"/>
    <w:rsid w:val="003F01BD"/>
    <w:rsid w:val="00416676"/>
    <w:rsid w:val="00423B7C"/>
    <w:rsid w:val="00444FD7"/>
    <w:rsid w:val="00460714"/>
    <w:rsid w:val="00485826"/>
    <w:rsid w:val="0049470C"/>
    <w:rsid w:val="004A2B7D"/>
    <w:rsid w:val="004C325C"/>
    <w:rsid w:val="004D331D"/>
    <w:rsid w:val="004E1EBE"/>
    <w:rsid w:val="004E41F2"/>
    <w:rsid w:val="004E657E"/>
    <w:rsid w:val="005B23F4"/>
    <w:rsid w:val="005B43B9"/>
    <w:rsid w:val="005B6119"/>
    <w:rsid w:val="005D1DD9"/>
    <w:rsid w:val="00624854"/>
    <w:rsid w:val="006758F8"/>
    <w:rsid w:val="006A3ACD"/>
    <w:rsid w:val="00712E4F"/>
    <w:rsid w:val="00714A9B"/>
    <w:rsid w:val="00716C57"/>
    <w:rsid w:val="007274EC"/>
    <w:rsid w:val="0078687E"/>
    <w:rsid w:val="007B5D08"/>
    <w:rsid w:val="0080141A"/>
    <w:rsid w:val="00802A8C"/>
    <w:rsid w:val="008054D6"/>
    <w:rsid w:val="00816A15"/>
    <w:rsid w:val="00817AC9"/>
    <w:rsid w:val="008321A9"/>
    <w:rsid w:val="0089787A"/>
    <w:rsid w:val="008A21F2"/>
    <w:rsid w:val="008A6CC2"/>
    <w:rsid w:val="008D6DBD"/>
    <w:rsid w:val="008E0771"/>
    <w:rsid w:val="008E67D9"/>
    <w:rsid w:val="008F7B9A"/>
    <w:rsid w:val="00905517"/>
    <w:rsid w:val="009103DC"/>
    <w:rsid w:val="00915CF9"/>
    <w:rsid w:val="00930D62"/>
    <w:rsid w:val="00937D12"/>
    <w:rsid w:val="00941274"/>
    <w:rsid w:val="009636C6"/>
    <w:rsid w:val="00973FBA"/>
    <w:rsid w:val="009E0C99"/>
    <w:rsid w:val="00A03F2C"/>
    <w:rsid w:val="00A06902"/>
    <w:rsid w:val="00A325B0"/>
    <w:rsid w:val="00A37985"/>
    <w:rsid w:val="00A71244"/>
    <w:rsid w:val="00AA7F08"/>
    <w:rsid w:val="00AB1984"/>
    <w:rsid w:val="00AB4E5A"/>
    <w:rsid w:val="00AC69C5"/>
    <w:rsid w:val="00B01555"/>
    <w:rsid w:val="00B11CBB"/>
    <w:rsid w:val="00B358B7"/>
    <w:rsid w:val="00B42E35"/>
    <w:rsid w:val="00B870EC"/>
    <w:rsid w:val="00B91948"/>
    <w:rsid w:val="00BA0161"/>
    <w:rsid w:val="00BD1A88"/>
    <w:rsid w:val="00BD76C8"/>
    <w:rsid w:val="00BE38AB"/>
    <w:rsid w:val="00C12B11"/>
    <w:rsid w:val="00C323D9"/>
    <w:rsid w:val="00C4789A"/>
    <w:rsid w:val="00C50F1D"/>
    <w:rsid w:val="00C80F54"/>
    <w:rsid w:val="00D21922"/>
    <w:rsid w:val="00D24102"/>
    <w:rsid w:val="00D63D67"/>
    <w:rsid w:val="00D67E7A"/>
    <w:rsid w:val="00D70FAA"/>
    <w:rsid w:val="00D94310"/>
    <w:rsid w:val="00DB150E"/>
    <w:rsid w:val="00E03198"/>
    <w:rsid w:val="00E44829"/>
    <w:rsid w:val="00E72F00"/>
    <w:rsid w:val="00ED17CF"/>
    <w:rsid w:val="00F23F1D"/>
    <w:rsid w:val="00F308A5"/>
    <w:rsid w:val="00F428DE"/>
    <w:rsid w:val="00F670B5"/>
    <w:rsid w:val="00F9380F"/>
    <w:rsid w:val="00FA349C"/>
    <w:rsid w:val="00FD0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CE14E"/>
  <w15:chartTrackingRefBased/>
  <w15:docId w15:val="{3FBEBC66-B439-4A32-BABB-9956FD44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it-IT" w:eastAsia="en-US" w:bidi="ar-SA"/>
      </w:rPr>
    </w:rPrDefault>
    <w:pPrDefault>
      <w:pPr>
        <w:spacing w:line="360" w:lineRule="auto"/>
        <w:ind w:left="567"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paragraph" w:styleId="Titolo4">
    <w:name w:val="heading 4"/>
    <w:basedOn w:val="Normale"/>
    <w:link w:val="Titolo4Carattere"/>
    <w:uiPriority w:val="9"/>
    <w:qFormat/>
    <w:rsid w:val="002B1B53"/>
    <w:pPr>
      <w:spacing w:before="100" w:beforeAutospacing="1" w:after="100" w:afterAutospacing="1" w:line="240" w:lineRule="auto"/>
      <w:ind w:left="0" w:firstLine="0"/>
      <w:jc w:val="left"/>
      <w:outlineLvl w:val="3"/>
    </w:pPr>
    <w:rPr>
      <w:rFonts w:eastAsia="Times New Roman"/>
      <w:b/>
      <w:bCs/>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
    <w:name w:val="tesi"/>
    <w:basedOn w:val="Sommario2"/>
    <w:link w:val="tesiCarattere"/>
    <w:qFormat/>
    <w:rsid w:val="00BD76C8"/>
    <w:pPr>
      <w:tabs>
        <w:tab w:val="right" w:leader="dot" w:pos="9060"/>
      </w:tabs>
      <w:spacing w:after="0"/>
      <w:ind w:left="0"/>
    </w:pPr>
    <w:rPr>
      <w:noProof/>
      <w:sz w:val="24"/>
    </w:rPr>
  </w:style>
  <w:style w:type="character" w:customStyle="1" w:styleId="tesiCarattere">
    <w:name w:val="tesi Carattere"/>
    <w:basedOn w:val="Carpredefinitoparagrafo"/>
    <w:link w:val="tesi"/>
    <w:rsid w:val="00BD76C8"/>
    <w:rPr>
      <w:rFonts w:ascii="Times New Roman" w:hAnsi="Times New Roman"/>
      <w:noProof/>
      <w:sz w:val="24"/>
    </w:rPr>
  </w:style>
  <w:style w:type="paragraph" w:styleId="Sommario2">
    <w:name w:val="toc 2"/>
    <w:basedOn w:val="Normale"/>
    <w:next w:val="Normale"/>
    <w:autoRedefine/>
    <w:uiPriority w:val="39"/>
    <w:semiHidden/>
    <w:unhideWhenUsed/>
    <w:rsid w:val="00BD76C8"/>
    <w:pPr>
      <w:spacing w:after="100"/>
      <w:ind w:left="220"/>
    </w:pPr>
  </w:style>
  <w:style w:type="paragraph" w:styleId="Paragrafoelenco">
    <w:name w:val="List Paragraph"/>
    <w:basedOn w:val="Normale"/>
    <w:uiPriority w:val="34"/>
    <w:qFormat/>
    <w:rsid w:val="003D256F"/>
    <w:pPr>
      <w:ind w:left="720"/>
      <w:contextualSpacing/>
    </w:pPr>
  </w:style>
  <w:style w:type="character" w:styleId="Collegamentoipertestuale">
    <w:name w:val="Hyperlink"/>
    <w:basedOn w:val="Carpredefinitoparagrafo"/>
    <w:uiPriority w:val="99"/>
    <w:unhideWhenUsed/>
    <w:rsid w:val="00F23F1D"/>
    <w:rPr>
      <w:color w:val="0563C1" w:themeColor="hyperlink"/>
      <w:u w:val="single"/>
    </w:rPr>
  </w:style>
  <w:style w:type="character" w:customStyle="1" w:styleId="UnresolvedMention">
    <w:name w:val="Unresolved Mention"/>
    <w:basedOn w:val="Carpredefinitoparagrafo"/>
    <w:uiPriority w:val="99"/>
    <w:semiHidden/>
    <w:unhideWhenUsed/>
    <w:rsid w:val="00F23F1D"/>
    <w:rPr>
      <w:color w:val="605E5C"/>
      <w:shd w:val="clear" w:color="auto" w:fill="E1DFDD"/>
    </w:rPr>
  </w:style>
  <w:style w:type="paragraph" w:styleId="NormaleWeb">
    <w:name w:val="Normal (Web)"/>
    <w:basedOn w:val="Normale"/>
    <w:uiPriority w:val="99"/>
    <w:unhideWhenUsed/>
    <w:rsid w:val="00905517"/>
    <w:pPr>
      <w:spacing w:before="100" w:beforeAutospacing="1" w:after="100" w:afterAutospacing="1" w:line="240" w:lineRule="auto"/>
      <w:ind w:left="0" w:firstLine="0"/>
      <w:jc w:val="left"/>
    </w:pPr>
    <w:rPr>
      <w:rFonts w:eastAsia="Times New Roman"/>
      <w:sz w:val="24"/>
      <w:szCs w:val="24"/>
      <w:lang w:val="it-IT" w:eastAsia="it-IT"/>
    </w:rPr>
  </w:style>
  <w:style w:type="paragraph" w:customStyle="1" w:styleId="Default">
    <w:name w:val="Default"/>
    <w:rsid w:val="005B43B9"/>
    <w:pPr>
      <w:autoSpaceDE w:val="0"/>
      <w:autoSpaceDN w:val="0"/>
      <w:adjustRightInd w:val="0"/>
      <w:spacing w:line="240" w:lineRule="auto"/>
      <w:ind w:left="0" w:firstLine="0"/>
      <w:jc w:val="left"/>
    </w:pPr>
    <w:rPr>
      <w:rFonts w:ascii="Calibri" w:eastAsia="Times New Roman" w:hAnsi="Calibri" w:cs="Calibri"/>
      <w:color w:val="000000"/>
      <w:sz w:val="24"/>
      <w:szCs w:val="24"/>
      <w:lang w:eastAsia="it-IT"/>
    </w:rPr>
  </w:style>
  <w:style w:type="paragraph" w:customStyle="1" w:styleId="SingleTxtG">
    <w:name w:val="_ Single Txt_G"/>
    <w:basedOn w:val="Normale"/>
    <w:link w:val="SingleTxtGChar"/>
    <w:qFormat/>
    <w:rsid w:val="005B43B9"/>
    <w:pPr>
      <w:suppressAutoHyphens/>
      <w:spacing w:after="120" w:line="240" w:lineRule="atLeast"/>
      <w:ind w:left="1134" w:right="1134" w:firstLine="0"/>
    </w:pPr>
    <w:rPr>
      <w:rFonts w:eastAsia="Times New Roman"/>
      <w:sz w:val="20"/>
      <w:szCs w:val="20"/>
    </w:rPr>
  </w:style>
  <w:style w:type="character" w:customStyle="1" w:styleId="SingleTxtGChar">
    <w:name w:val="_ Single Txt_G Char"/>
    <w:link w:val="SingleTxtG"/>
    <w:locked/>
    <w:rsid w:val="005B43B9"/>
    <w:rPr>
      <w:rFonts w:eastAsia="Times New Roman"/>
      <w:sz w:val="20"/>
      <w:szCs w:val="20"/>
      <w:lang w:val="en-GB"/>
    </w:rPr>
  </w:style>
  <w:style w:type="character" w:customStyle="1" w:styleId="Titolo4Carattere">
    <w:name w:val="Titolo 4 Carattere"/>
    <w:basedOn w:val="Carpredefinitoparagrafo"/>
    <w:link w:val="Titolo4"/>
    <w:uiPriority w:val="9"/>
    <w:rsid w:val="002B1B53"/>
    <w:rPr>
      <w:rFonts w:eastAsia="Times New Roman"/>
      <w:b/>
      <w:bCs/>
      <w:sz w:val="24"/>
      <w:szCs w:val="24"/>
      <w:lang w:eastAsia="it-IT"/>
    </w:rPr>
  </w:style>
  <w:style w:type="character" w:customStyle="1" w:styleId="apple-converted-space">
    <w:name w:val="apple-converted-space"/>
    <w:basedOn w:val="Carpredefinitoparagrafo"/>
    <w:rsid w:val="002B1B53"/>
  </w:style>
  <w:style w:type="character" w:styleId="Enfasicorsivo">
    <w:name w:val="Emphasis"/>
    <w:basedOn w:val="Carpredefinitoparagrafo"/>
    <w:uiPriority w:val="20"/>
    <w:qFormat/>
    <w:rsid w:val="002B1B53"/>
    <w:rPr>
      <w:i/>
      <w:iCs/>
    </w:rPr>
  </w:style>
  <w:style w:type="character" w:styleId="Enfasigrassetto">
    <w:name w:val="Strong"/>
    <w:basedOn w:val="Carpredefinitoparagrafo"/>
    <w:uiPriority w:val="22"/>
    <w:qFormat/>
    <w:rsid w:val="002B1B53"/>
    <w:rPr>
      <w:b/>
      <w:bCs/>
    </w:rPr>
  </w:style>
  <w:style w:type="paragraph" w:styleId="Intestazione">
    <w:name w:val="header"/>
    <w:basedOn w:val="Normale"/>
    <w:link w:val="IntestazioneCarattere"/>
    <w:uiPriority w:val="99"/>
    <w:unhideWhenUsed/>
    <w:rsid w:val="00C50F1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50F1D"/>
    <w:rPr>
      <w:lang w:val="en-GB"/>
    </w:rPr>
  </w:style>
  <w:style w:type="paragraph" w:styleId="Pidipagina">
    <w:name w:val="footer"/>
    <w:basedOn w:val="Normale"/>
    <w:link w:val="PidipaginaCarattere"/>
    <w:uiPriority w:val="99"/>
    <w:unhideWhenUsed/>
    <w:rsid w:val="00C50F1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50F1D"/>
    <w:rPr>
      <w:lang w:val="en-GB"/>
    </w:rPr>
  </w:style>
  <w:style w:type="character" w:styleId="Collegamentovisitato">
    <w:name w:val="FollowedHyperlink"/>
    <w:basedOn w:val="Carpredefinitoparagrafo"/>
    <w:uiPriority w:val="99"/>
    <w:semiHidden/>
    <w:unhideWhenUsed/>
    <w:rsid w:val="00BD1A88"/>
    <w:rPr>
      <w:color w:val="954F72" w:themeColor="followedHyperlink"/>
      <w:u w:val="single"/>
    </w:rPr>
  </w:style>
  <w:style w:type="paragraph" w:styleId="Testonotaapidipagina">
    <w:name w:val="footnote text"/>
    <w:aliases w:val="5_G,Footnote Text Char1,Footnote Text Char Char1,Footnote Text Char1 Char Char1,Footnote Text Char Char1 Char Char,Footnote Text Char1 Char Char1 Char Char,ft Char Char Char Char Char,Geneva 9 Char Char Char Char Char,fn"/>
    <w:basedOn w:val="Normale"/>
    <w:link w:val="TestonotaapidipaginaCarattere"/>
    <w:uiPriority w:val="99"/>
    <w:qFormat/>
    <w:rsid w:val="00AB1984"/>
    <w:pPr>
      <w:spacing w:line="240" w:lineRule="auto"/>
      <w:ind w:left="0" w:firstLine="0"/>
      <w:jc w:val="left"/>
    </w:pPr>
    <w:rPr>
      <w:rFonts w:eastAsia="Times New Roman"/>
      <w:sz w:val="24"/>
      <w:szCs w:val="24"/>
      <w:lang w:val="it-IT" w:eastAsia="it-IT"/>
    </w:rPr>
  </w:style>
  <w:style w:type="character" w:customStyle="1" w:styleId="TestonotaapidipaginaCarattere">
    <w:name w:val="Testo nota a piè di pagina Carattere"/>
    <w:aliases w:val="5_G Carattere,Footnote Text Char1 Carattere,Footnote Text Char Char1 Carattere,Footnote Text Char1 Char Char1 Carattere,Footnote Text Char Char1 Char Char Carattere,Footnote Text Char1 Char Char1 Char Char Carattere"/>
    <w:basedOn w:val="Carpredefinitoparagrafo"/>
    <w:link w:val="Testonotaapidipagina"/>
    <w:uiPriority w:val="99"/>
    <w:rsid w:val="00AB1984"/>
    <w:rPr>
      <w:rFonts w:eastAsia="Times New Roman"/>
      <w:sz w:val="24"/>
      <w:szCs w:val="24"/>
      <w:lang w:eastAsia="it-IT"/>
    </w:rPr>
  </w:style>
  <w:style w:type="character" w:styleId="Rimandonotaapidipagina">
    <w:name w:val="footnote reference"/>
    <w:aliases w:val="4_G,Footnote,callout,Footnote Refernece,Footnote Reference Number,Fußnotenzeichen_Raxen,BVI fnr,Fago Fußnotenzeichen,Footnotes refss,Style 10,ftref,16 Point,Superscript 6 Point,Footnote number,Endnote Text1,Ref,16 Poin"/>
    <w:link w:val="4GCharChar"/>
    <w:uiPriority w:val="99"/>
    <w:qFormat/>
    <w:rsid w:val="00AB1984"/>
    <w:rPr>
      <w:vertAlign w:val="superscript"/>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e"/>
    <w:link w:val="Rimandonotaapidipagina"/>
    <w:uiPriority w:val="99"/>
    <w:rsid w:val="00AB1984"/>
    <w:pPr>
      <w:spacing w:after="160" w:line="240" w:lineRule="exact"/>
      <w:ind w:left="0" w:firstLine="0"/>
      <w:jc w:val="left"/>
    </w:pPr>
    <w:rPr>
      <w:vertAlign w:val="superscript"/>
      <w:lang w:val="it-IT"/>
    </w:rPr>
  </w:style>
  <w:style w:type="character" w:customStyle="1" w:styleId="hps">
    <w:name w:val="hps"/>
    <w:rsid w:val="00AB1984"/>
  </w:style>
  <w:style w:type="character" w:customStyle="1" w:styleId="hpsatn">
    <w:name w:val="hps atn"/>
    <w:rsid w:val="00AB1984"/>
  </w:style>
  <w:style w:type="character" w:customStyle="1" w:styleId="longtext">
    <w:name w:val="long_text"/>
    <w:rsid w:val="00AB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2803">
      <w:bodyDiv w:val="1"/>
      <w:marLeft w:val="0"/>
      <w:marRight w:val="0"/>
      <w:marTop w:val="0"/>
      <w:marBottom w:val="0"/>
      <w:divBdr>
        <w:top w:val="none" w:sz="0" w:space="0" w:color="auto"/>
        <w:left w:val="none" w:sz="0" w:space="0" w:color="auto"/>
        <w:bottom w:val="none" w:sz="0" w:space="0" w:color="auto"/>
        <w:right w:val="none" w:sz="0" w:space="0" w:color="auto"/>
      </w:divBdr>
      <w:divsChild>
        <w:div w:id="1003556480">
          <w:marLeft w:val="0"/>
          <w:marRight w:val="0"/>
          <w:marTop w:val="0"/>
          <w:marBottom w:val="0"/>
          <w:divBdr>
            <w:top w:val="none" w:sz="0" w:space="0" w:color="auto"/>
            <w:left w:val="none" w:sz="0" w:space="0" w:color="auto"/>
            <w:bottom w:val="none" w:sz="0" w:space="0" w:color="auto"/>
            <w:right w:val="none" w:sz="0" w:space="0" w:color="auto"/>
          </w:divBdr>
          <w:divsChild>
            <w:div w:id="459299484">
              <w:marLeft w:val="0"/>
              <w:marRight w:val="0"/>
              <w:marTop w:val="180"/>
              <w:marBottom w:val="180"/>
              <w:divBdr>
                <w:top w:val="none" w:sz="0" w:space="0" w:color="auto"/>
                <w:left w:val="none" w:sz="0" w:space="0" w:color="auto"/>
                <w:bottom w:val="none" w:sz="0" w:space="0" w:color="auto"/>
                <w:right w:val="none" w:sz="0" w:space="0" w:color="auto"/>
              </w:divBdr>
            </w:div>
          </w:divsChild>
        </w:div>
        <w:div w:id="396321552">
          <w:marLeft w:val="0"/>
          <w:marRight w:val="0"/>
          <w:marTop w:val="0"/>
          <w:marBottom w:val="0"/>
          <w:divBdr>
            <w:top w:val="none" w:sz="0" w:space="0" w:color="auto"/>
            <w:left w:val="none" w:sz="0" w:space="0" w:color="auto"/>
            <w:bottom w:val="none" w:sz="0" w:space="0" w:color="auto"/>
            <w:right w:val="none" w:sz="0" w:space="0" w:color="auto"/>
          </w:divBdr>
          <w:divsChild>
            <w:div w:id="747927304">
              <w:marLeft w:val="0"/>
              <w:marRight w:val="0"/>
              <w:marTop w:val="0"/>
              <w:marBottom w:val="0"/>
              <w:divBdr>
                <w:top w:val="none" w:sz="0" w:space="0" w:color="auto"/>
                <w:left w:val="none" w:sz="0" w:space="0" w:color="auto"/>
                <w:bottom w:val="none" w:sz="0" w:space="0" w:color="auto"/>
                <w:right w:val="none" w:sz="0" w:space="0" w:color="auto"/>
              </w:divBdr>
              <w:divsChild>
                <w:div w:id="1729642929">
                  <w:marLeft w:val="0"/>
                  <w:marRight w:val="0"/>
                  <w:marTop w:val="0"/>
                  <w:marBottom w:val="0"/>
                  <w:divBdr>
                    <w:top w:val="none" w:sz="0" w:space="0" w:color="auto"/>
                    <w:left w:val="none" w:sz="0" w:space="0" w:color="auto"/>
                    <w:bottom w:val="none" w:sz="0" w:space="0" w:color="auto"/>
                    <w:right w:val="none" w:sz="0" w:space="0" w:color="auto"/>
                  </w:divBdr>
                  <w:divsChild>
                    <w:div w:id="627245169">
                      <w:marLeft w:val="0"/>
                      <w:marRight w:val="0"/>
                      <w:marTop w:val="0"/>
                      <w:marBottom w:val="0"/>
                      <w:divBdr>
                        <w:top w:val="none" w:sz="0" w:space="0" w:color="auto"/>
                        <w:left w:val="none" w:sz="0" w:space="0" w:color="auto"/>
                        <w:bottom w:val="none" w:sz="0" w:space="0" w:color="auto"/>
                        <w:right w:val="none" w:sz="0" w:space="0" w:color="auto"/>
                      </w:divBdr>
                      <w:divsChild>
                        <w:div w:id="1195533023">
                          <w:marLeft w:val="0"/>
                          <w:marRight w:val="0"/>
                          <w:marTop w:val="0"/>
                          <w:marBottom w:val="0"/>
                          <w:divBdr>
                            <w:top w:val="none" w:sz="0" w:space="0" w:color="auto"/>
                            <w:left w:val="none" w:sz="0" w:space="0" w:color="auto"/>
                            <w:bottom w:val="none" w:sz="0" w:space="0" w:color="auto"/>
                            <w:right w:val="none" w:sz="0" w:space="0" w:color="auto"/>
                          </w:divBdr>
                          <w:divsChild>
                            <w:div w:id="16504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8917">
      <w:bodyDiv w:val="1"/>
      <w:marLeft w:val="0"/>
      <w:marRight w:val="0"/>
      <w:marTop w:val="0"/>
      <w:marBottom w:val="0"/>
      <w:divBdr>
        <w:top w:val="none" w:sz="0" w:space="0" w:color="auto"/>
        <w:left w:val="none" w:sz="0" w:space="0" w:color="auto"/>
        <w:bottom w:val="none" w:sz="0" w:space="0" w:color="auto"/>
        <w:right w:val="none" w:sz="0" w:space="0" w:color="auto"/>
      </w:divBdr>
      <w:divsChild>
        <w:div w:id="996689409">
          <w:marLeft w:val="0"/>
          <w:marRight w:val="0"/>
          <w:marTop w:val="0"/>
          <w:marBottom w:val="0"/>
          <w:divBdr>
            <w:top w:val="none" w:sz="0" w:space="0" w:color="auto"/>
            <w:left w:val="none" w:sz="0" w:space="0" w:color="auto"/>
            <w:bottom w:val="none" w:sz="0" w:space="0" w:color="auto"/>
            <w:right w:val="none" w:sz="0" w:space="0" w:color="auto"/>
          </w:divBdr>
          <w:divsChild>
            <w:div w:id="707950358">
              <w:marLeft w:val="0"/>
              <w:marRight w:val="0"/>
              <w:marTop w:val="180"/>
              <w:marBottom w:val="180"/>
              <w:divBdr>
                <w:top w:val="none" w:sz="0" w:space="0" w:color="auto"/>
                <w:left w:val="none" w:sz="0" w:space="0" w:color="auto"/>
                <w:bottom w:val="none" w:sz="0" w:space="0" w:color="auto"/>
                <w:right w:val="none" w:sz="0" w:space="0" w:color="auto"/>
              </w:divBdr>
            </w:div>
          </w:divsChild>
        </w:div>
        <w:div w:id="1300257626">
          <w:marLeft w:val="0"/>
          <w:marRight w:val="0"/>
          <w:marTop w:val="0"/>
          <w:marBottom w:val="0"/>
          <w:divBdr>
            <w:top w:val="none" w:sz="0" w:space="0" w:color="auto"/>
            <w:left w:val="none" w:sz="0" w:space="0" w:color="auto"/>
            <w:bottom w:val="none" w:sz="0" w:space="0" w:color="auto"/>
            <w:right w:val="none" w:sz="0" w:space="0" w:color="auto"/>
          </w:divBdr>
          <w:divsChild>
            <w:div w:id="1541818345">
              <w:marLeft w:val="0"/>
              <w:marRight w:val="0"/>
              <w:marTop w:val="0"/>
              <w:marBottom w:val="0"/>
              <w:divBdr>
                <w:top w:val="none" w:sz="0" w:space="0" w:color="auto"/>
                <w:left w:val="none" w:sz="0" w:space="0" w:color="auto"/>
                <w:bottom w:val="none" w:sz="0" w:space="0" w:color="auto"/>
                <w:right w:val="none" w:sz="0" w:space="0" w:color="auto"/>
              </w:divBdr>
              <w:divsChild>
                <w:div w:id="2025813773">
                  <w:marLeft w:val="0"/>
                  <w:marRight w:val="0"/>
                  <w:marTop w:val="0"/>
                  <w:marBottom w:val="0"/>
                  <w:divBdr>
                    <w:top w:val="none" w:sz="0" w:space="0" w:color="auto"/>
                    <w:left w:val="none" w:sz="0" w:space="0" w:color="auto"/>
                    <w:bottom w:val="none" w:sz="0" w:space="0" w:color="auto"/>
                    <w:right w:val="none" w:sz="0" w:space="0" w:color="auto"/>
                  </w:divBdr>
                  <w:divsChild>
                    <w:div w:id="1670399131">
                      <w:marLeft w:val="0"/>
                      <w:marRight w:val="0"/>
                      <w:marTop w:val="0"/>
                      <w:marBottom w:val="0"/>
                      <w:divBdr>
                        <w:top w:val="none" w:sz="0" w:space="0" w:color="auto"/>
                        <w:left w:val="none" w:sz="0" w:space="0" w:color="auto"/>
                        <w:bottom w:val="none" w:sz="0" w:space="0" w:color="auto"/>
                        <w:right w:val="none" w:sz="0" w:space="0" w:color="auto"/>
                      </w:divBdr>
                      <w:divsChild>
                        <w:div w:id="1704405775">
                          <w:marLeft w:val="0"/>
                          <w:marRight w:val="0"/>
                          <w:marTop w:val="0"/>
                          <w:marBottom w:val="0"/>
                          <w:divBdr>
                            <w:top w:val="none" w:sz="0" w:space="0" w:color="auto"/>
                            <w:left w:val="none" w:sz="0" w:space="0" w:color="auto"/>
                            <w:bottom w:val="none" w:sz="0" w:space="0" w:color="auto"/>
                            <w:right w:val="none" w:sz="0" w:space="0" w:color="auto"/>
                          </w:divBdr>
                          <w:divsChild>
                            <w:div w:id="8813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19717">
      <w:bodyDiv w:val="1"/>
      <w:marLeft w:val="0"/>
      <w:marRight w:val="0"/>
      <w:marTop w:val="0"/>
      <w:marBottom w:val="0"/>
      <w:divBdr>
        <w:top w:val="none" w:sz="0" w:space="0" w:color="auto"/>
        <w:left w:val="none" w:sz="0" w:space="0" w:color="auto"/>
        <w:bottom w:val="none" w:sz="0" w:space="0" w:color="auto"/>
        <w:right w:val="none" w:sz="0" w:space="0" w:color="auto"/>
      </w:divBdr>
      <w:divsChild>
        <w:div w:id="2088454233">
          <w:marLeft w:val="0"/>
          <w:marRight w:val="0"/>
          <w:marTop w:val="0"/>
          <w:marBottom w:val="0"/>
          <w:divBdr>
            <w:top w:val="none" w:sz="0" w:space="0" w:color="auto"/>
            <w:left w:val="none" w:sz="0" w:space="0" w:color="auto"/>
            <w:bottom w:val="none" w:sz="0" w:space="0" w:color="auto"/>
            <w:right w:val="none" w:sz="0" w:space="0" w:color="auto"/>
          </w:divBdr>
          <w:divsChild>
            <w:div w:id="1054504675">
              <w:marLeft w:val="0"/>
              <w:marRight w:val="0"/>
              <w:marTop w:val="0"/>
              <w:marBottom w:val="0"/>
              <w:divBdr>
                <w:top w:val="none" w:sz="0" w:space="0" w:color="auto"/>
                <w:left w:val="none" w:sz="0" w:space="0" w:color="auto"/>
                <w:bottom w:val="none" w:sz="0" w:space="0" w:color="auto"/>
                <w:right w:val="none" w:sz="0" w:space="0" w:color="auto"/>
              </w:divBdr>
              <w:divsChild>
                <w:div w:id="21113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5891">
      <w:bodyDiv w:val="1"/>
      <w:marLeft w:val="0"/>
      <w:marRight w:val="0"/>
      <w:marTop w:val="0"/>
      <w:marBottom w:val="0"/>
      <w:divBdr>
        <w:top w:val="none" w:sz="0" w:space="0" w:color="auto"/>
        <w:left w:val="none" w:sz="0" w:space="0" w:color="auto"/>
        <w:bottom w:val="none" w:sz="0" w:space="0" w:color="auto"/>
        <w:right w:val="none" w:sz="0" w:space="0" w:color="auto"/>
      </w:divBdr>
      <w:divsChild>
        <w:div w:id="1600990315">
          <w:marLeft w:val="0"/>
          <w:marRight w:val="0"/>
          <w:marTop w:val="0"/>
          <w:marBottom w:val="0"/>
          <w:divBdr>
            <w:top w:val="none" w:sz="0" w:space="0" w:color="auto"/>
            <w:left w:val="none" w:sz="0" w:space="0" w:color="auto"/>
            <w:bottom w:val="none" w:sz="0" w:space="0" w:color="auto"/>
            <w:right w:val="none" w:sz="0" w:space="0" w:color="auto"/>
          </w:divBdr>
          <w:divsChild>
            <w:div w:id="371804688">
              <w:marLeft w:val="0"/>
              <w:marRight w:val="0"/>
              <w:marTop w:val="0"/>
              <w:marBottom w:val="0"/>
              <w:divBdr>
                <w:top w:val="none" w:sz="0" w:space="0" w:color="auto"/>
                <w:left w:val="none" w:sz="0" w:space="0" w:color="auto"/>
                <w:bottom w:val="none" w:sz="0" w:space="0" w:color="auto"/>
                <w:right w:val="none" w:sz="0" w:space="0" w:color="auto"/>
              </w:divBdr>
              <w:divsChild>
                <w:div w:id="1515416354">
                  <w:marLeft w:val="0"/>
                  <w:marRight w:val="0"/>
                  <w:marTop w:val="0"/>
                  <w:marBottom w:val="0"/>
                  <w:divBdr>
                    <w:top w:val="none" w:sz="0" w:space="0" w:color="auto"/>
                    <w:left w:val="none" w:sz="0" w:space="0" w:color="auto"/>
                    <w:bottom w:val="none" w:sz="0" w:space="0" w:color="auto"/>
                    <w:right w:val="none" w:sz="0" w:space="0" w:color="auto"/>
                  </w:divBdr>
                  <w:divsChild>
                    <w:div w:id="6792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3751">
      <w:bodyDiv w:val="1"/>
      <w:marLeft w:val="0"/>
      <w:marRight w:val="0"/>
      <w:marTop w:val="0"/>
      <w:marBottom w:val="0"/>
      <w:divBdr>
        <w:top w:val="none" w:sz="0" w:space="0" w:color="auto"/>
        <w:left w:val="none" w:sz="0" w:space="0" w:color="auto"/>
        <w:bottom w:val="none" w:sz="0" w:space="0" w:color="auto"/>
        <w:right w:val="none" w:sz="0" w:space="0" w:color="auto"/>
      </w:divBdr>
      <w:divsChild>
        <w:div w:id="256788186">
          <w:marLeft w:val="0"/>
          <w:marRight w:val="0"/>
          <w:marTop w:val="0"/>
          <w:marBottom w:val="0"/>
          <w:divBdr>
            <w:top w:val="none" w:sz="0" w:space="0" w:color="auto"/>
            <w:left w:val="none" w:sz="0" w:space="0" w:color="auto"/>
            <w:bottom w:val="none" w:sz="0" w:space="0" w:color="auto"/>
            <w:right w:val="none" w:sz="0" w:space="0" w:color="auto"/>
          </w:divBdr>
          <w:divsChild>
            <w:div w:id="962421544">
              <w:marLeft w:val="0"/>
              <w:marRight w:val="0"/>
              <w:marTop w:val="0"/>
              <w:marBottom w:val="0"/>
              <w:divBdr>
                <w:top w:val="none" w:sz="0" w:space="0" w:color="auto"/>
                <w:left w:val="none" w:sz="0" w:space="0" w:color="auto"/>
                <w:bottom w:val="none" w:sz="0" w:space="0" w:color="auto"/>
                <w:right w:val="none" w:sz="0" w:space="0" w:color="auto"/>
              </w:divBdr>
              <w:divsChild>
                <w:div w:id="19582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12218">
      <w:bodyDiv w:val="1"/>
      <w:marLeft w:val="0"/>
      <w:marRight w:val="0"/>
      <w:marTop w:val="0"/>
      <w:marBottom w:val="0"/>
      <w:divBdr>
        <w:top w:val="none" w:sz="0" w:space="0" w:color="auto"/>
        <w:left w:val="none" w:sz="0" w:space="0" w:color="auto"/>
        <w:bottom w:val="none" w:sz="0" w:space="0" w:color="auto"/>
        <w:right w:val="none" w:sz="0" w:space="0" w:color="auto"/>
      </w:divBdr>
      <w:divsChild>
        <w:div w:id="510410391">
          <w:marLeft w:val="0"/>
          <w:marRight w:val="0"/>
          <w:marTop w:val="0"/>
          <w:marBottom w:val="0"/>
          <w:divBdr>
            <w:top w:val="none" w:sz="0" w:space="0" w:color="auto"/>
            <w:left w:val="none" w:sz="0" w:space="0" w:color="auto"/>
            <w:bottom w:val="none" w:sz="0" w:space="0" w:color="auto"/>
            <w:right w:val="none" w:sz="0" w:space="0" w:color="auto"/>
          </w:divBdr>
          <w:divsChild>
            <w:div w:id="1599559750">
              <w:marLeft w:val="0"/>
              <w:marRight w:val="0"/>
              <w:marTop w:val="0"/>
              <w:marBottom w:val="0"/>
              <w:divBdr>
                <w:top w:val="none" w:sz="0" w:space="0" w:color="auto"/>
                <w:left w:val="none" w:sz="0" w:space="0" w:color="auto"/>
                <w:bottom w:val="none" w:sz="0" w:space="0" w:color="auto"/>
                <w:right w:val="none" w:sz="0" w:space="0" w:color="auto"/>
              </w:divBdr>
              <w:divsChild>
                <w:div w:id="1812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6708">
      <w:bodyDiv w:val="1"/>
      <w:marLeft w:val="0"/>
      <w:marRight w:val="0"/>
      <w:marTop w:val="0"/>
      <w:marBottom w:val="0"/>
      <w:divBdr>
        <w:top w:val="none" w:sz="0" w:space="0" w:color="auto"/>
        <w:left w:val="none" w:sz="0" w:space="0" w:color="auto"/>
        <w:bottom w:val="none" w:sz="0" w:space="0" w:color="auto"/>
        <w:right w:val="none" w:sz="0" w:space="0" w:color="auto"/>
      </w:divBdr>
      <w:divsChild>
        <w:div w:id="1612516688">
          <w:marLeft w:val="0"/>
          <w:marRight w:val="0"/>
          <w:marTop w:val="0"/>
          <w:marBottom w:val="0"/>
          <w:divBdr>
            <w:top w:val="none" w:sz="0" w:space="0" w:color="auto"/>
            <w:left w:val="none" w:sz="0" w:space="0" w:color="auto"/>
            <w:bottom w:val="none" w:sz="0" w:space="0" w:color="auto"/>
            <w:right w:val="none" w:sz="0" w:space="0" w:color="auto"/>
          </w:divBdr>
          <w:divsChild>
            <w:div w:id="1631667090">
              <w:marLeft w:val="0"/>
              <w:marRight w:val="0"/>
              <w:marTop w:val="0"/>
              <w:marBottom w:val="0"/>
              <w:divBdr>
                <w:top w:val="none" w:sz="0" w:space="0" w:color="auto"/>
                <w:left w:val="none" w:sz="0" w:space="0" w:color="auto"/>
                <w:bottom w:val="none" w:sz="0" w:space="0" w:color="auto"/>
                <w:right w:val="none" w:sz="0" w:space="0" w:color="auto"/>
              </w:divBdr>
              <w:divsChild>
                <w:div w:id="706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09910">
      <w:bodyDiv w:val="1"/>
      <w:marLeft w:val="0"/>
      <w:marRight w:val="0"/>
      <w:marTop w:val="0"/>
      <w:marBottom w:val="0"/>
      <w:divBdr>
        <w:top w:val="none" w:sz="0" w:space="0" w:color="auto"/>
        <w:left w:val="none" w:sz="0" w:space="0" w:color="auto"/>
        <w:bottom w:val="none" w:sz="0" w:space="0" w:color="auto"/>
        <w:right w:val="none" w:sz="0" w:space="0" w:color="auto"/>
      </w:divBdr>
      <w:divsChild>
        <w:div w:id="2012829258">
          <w:marLeft w:val="0"/>
          <w:marRight w:val="0"/>
          <w:marTop w:val="0"/>
          <w:marBottom w:val="0"/>
          <w:divBdr>
            <w:top w:val="none" w:sz="0" w:space="0" w:color="auto"/>
            <w:left w:val="none" w:sz="0" w:space="0" w:color="auto"/>
            <w:bottom w:val="none" w:sz="0" w:space="0" w:color="auto"/>
            <w:right w:val="none" w:sz="0" w:space="0" w:color="auto"/>
          </w:divBdr>
          <w:divsChild>
            <w:div w:id="763381665">
              <w:marLeft w:val="0"/>
              <w:marRight w:val="0"/>
              <w:marTop w:val="0"/>
              <w:marBottom w:val="0"/>
              <w:divBdr>
                <w:top w:val="none" w:sz="0" w:space="0" w:color="auto"/>
                <w:left w:val="none" w:sz="0" w:space="0" w:color="auto"/>
                <w:bottom w:val="none" w:sz="0" w:space="0" w:color="auto"/>
                <w:right w:val="none" w:sz="0" w:space="0" w:color="auto"/>
              </w:divBdr>
              <w:divsChild>
                <w:div w:id="1945070093">
                  <w:marLeft w:val="0"/>
                  <w:marRight w:val="0"/>
                  <w:marTop w:val="0"/>
                  <w:marBottom w:val="0"/>
                  <w:divBdr>
                    <w:top w:val="none" w:sz="0" w:space="0" w:color="auto"/>
                    <w:left w:val="none" w:sz="0" w:space="0" w:color="auto"/>
                    <w:bottom w:val="none" w:sz="0" w:space="0" w:color="auto"/>
                    <w:right w:val="none" w:sz="0" w:space="0" w:color="auto"/>
                  </w:divBdr>
                  <w:divsChild>
                    <w:div w:id="2052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6537">
      <w:bodyDiv w:val="1"/>
      <w:marLeft w:val="0"/>
      <w:marRight w:val="0"/>
      <w:marTop w:val="0"/>
      <w:marBottom w:val="0"/>
      <w:divBdr>
        <w:top w:val="none" w:sz="0" w:space="0" w:color="auto"/>
        <w:left w:val="none" w:sz="0" w:space="0" w:color="auto"/>
        <w:bottom w:val="none" w:sz="0" w:space="0" w:color="auto"/>
        <w:right w:val="none" w:sz="0" w:space="0" w:color="auto"/>
      </w:divBdr>
    </w:div>
    <w:div w:id="2055419811">
      <w:bodyDiv w:val="1"/>
      <w:marLeft w:val="0"/>
      <w:marRight w:val="0"/>
      <w:marTop w:val="0"/>
      <w:marBottom w:val="0"/>
      <w:divBdr>
        <w:top w:val="none" w:sz="0" w:space="0" w:color="auto"/>
        <w:left w:val="none" w:sz="0" w:space="0" w:color="auto"/>
        <w:bottom w:val="none" w:sz="0" w:space="0" w:color="auto"/>
        <w:right w:val="none" w:sz="0" w:space="0" w:color="auto"/>
      </w:divBdr>
      <w:divsChild>
        <w:div w:id="486746431">
          <w:marLeft w:val="0"/>
          <w:marRight w:val="0"/>
          <w:marTop w:val="0"/>
          <w:marBottom w:val="0"/>
          <w:divBdr>
            <w:top w:val="none" w:sz="0" w:space="0" w:color="auto"/>
            <w:left w:val="none" w:sz="0" w:space="0" w:color="auto"/>
            <w:bottom w:val="none" w:sz="0" w:space="0" w:color="auto"/>
            <w:right w:val="none" w:sz="0" w:space="0" w:color="auto"/>
          </w:divBdr>
          <w:divsChild>
            <w:div w:id="1422795602">
              <w:marLeft w:val="0"/>
              <w:marRight w:val="0"/>
              <w:marTop w:val="0"/>
              <w:marBottom w:val="0"/>
              <w:divBdr>
                <w:top w:val="none" w:sz="0" w:space="0" w:color="auto"/>
                <w:left w:val="none" w:sz="0" w:space="0" w:color="auto"/>
                <w:bottom w:val="none" w:sz="0" w:space="0" w:color="auto"/>
                <w:right w:val="none" w:sz="0" w:space="0" w:color="auto"/>
              </w:divBdr>
              <w:divsChild>
                <w:div w:id="2007901335">
                  <w:marLeft w:val="0"/>
                  <w:marRight w:val="0"/>
                  <w:marTop w:val="0"/>
                  <w:marBottom w:val="0"/>
                  <w:divBdr>
                    <w:top w:val="none" w:sz="0" w:space="0" w:color="auto"/>
                    <w:left w:val="none" w:sz="0" w:space="0" w:color="auto"/>
                    <w:bottom w:val="none" w:sz="0" w:space="0" w:color="auto"/>
                    <w:right w:val="none" w:sz="0" w:space="0" w:color="auto"/>
                  </w:divBdr>
                  <w:divsChild>
                    <w:div w:id="14993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onata.org/tenda-di-gionata-english-new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Italy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DED44A9-EF23-4150-9F86-DB43B43323BF}"/>
</file>

<file path=customXml/itemProps2.xml><?xml version="1.0" encoding="utf-8"?>
<ds:datastoreItem xmlns:ds="http://schemas.openxmlformats.org/officeDocument/2006/customXml" ds:itemID="{A99D8140-540D-442B-A417-564895A91636}"/>
</file>

<file path=customXml/itemProps3.xml><?xml version="1.0" encoding="utf-8"?>
<ds:datastoreItem xmlns:ds="http://schemas.openxmlformats.org/officeDocument/2006/customXml" ds:itemID="{78AEBDC7-F3D8-4AEF-B933-09B0D7085AA3}"/>
</file>

<file path=docProps/app.xml><?xml version="1.0" encoding="utf-8"?>
<Properties xmlns="http://schemas.openxmlformats.org/officeDocument/2006/extended-properties" xmlns:vt="http://schemas.openxmlformats.org/officeDocument/2006/docPropsVTypes">
  <Template>Normal.dotm</Template>
  <TotalTime>48</TotalTime>
  <Pages>3</Pages>
  <Words>723</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Dell'Aria</dc:creator>
  <cp:keywords/>
  <dc:description/>
  <cp:lastModifiedBy>Abodi Roberta</cp:lastModifiedBy>
  <cp:revision>26</cp:revision>
  <dcterms:created xsi:type="dcterms:W3CDTF">2022-05-03T13:46:00Z</dcterms:created>
  <dcterms:modified xsi:type="dcterms:W3CDTF">2023-01-13T09:46:00Z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