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24C3D35B" w:rsidR="003C7D3B" w:rsidRPr="0012339B" w:rsidRDefault="009E3D13" w:rsidP="0012339B">
      <w:pPr>
        <w:spacing w:after="120" w:line="276" w:lineRule="auto"/>
        <w:jc w:val="both"/>
      </w:pPr>
      <w:r w:rsidRPr="0012339B">
        <w:t xml:space="preserve">Bratislava, </w:t>
      </w:r>
      <w:r w:rsidR="005464BA">
        <w:t xml:space="preserve">12 </w:t>
      </w:r>
      <w:r w:rsidR="00A72EE9">
        <w:t>January,</w:t>
      </w:r>
      <w:r w:rsidR="005464BA">
        <w:t xml:space="preserve"> 2023</w:t>
      </w:r>
    </w:p>
    <w:p w14:paraId="00000005" w14:textId="5ED5F372" w:rsidR="003C7D3B" w:rsidRPr="0012339B" w:rsidRDefault="009E3D13" w:rsidP="0012339B">
      <w:pPr>
        <w:spacing w:after="120" w:line="276" w:lineRule="auto"/>
        <w:jc w:val="both"/>
      </w:pPr>
      <w:r w:rsidRPr="0012339B">
        <w:br/>
      </w:r>
      <w:r w:rsidR="00EB3EF8" w:rsidRPr="0012339B">
        <w:rPr>
          <w:b/>
        </w:rPr>
        <w:t>I</w:t>
      </w:r>
      <w:r w:rsidRPr="0012339B">
        <w:rPr>
          <w:b/>
        </w:rPr>
        <w:t xml:space="preserve">NPUT OF THE SLOVAK NATIONAL CENTRE FOR HUMAN RIGHTS </w:t>
      </w:r>
      <w:r w:rsidR="006453B6">
        <w:rPr>
          <w:b/>
        </w:rPr>
        <w:t xml:space="preserve">CONCERNING FREEDOM OF RELIGION OR BELIEF AND FREEDOM FROM VIOLENCE </w:t>
      </w:r>
      <w:r w:rsidR="000B51E0">
        <w:rPr>
          <w:b/>
        </w:rPr>
        <w:t>AND DISCRIMINATION</w:t>
      </w:r>
      <w:r w:rsidR="006453B6">
        <w:rPr>
          <w:b/>
        </w:rPr>
        <w:t xml:space="preserve"> BASED ON SEXUAL ORIENTATION AND GENDER IDENTITY</w:t>
      </w:r>
      <w:r w:rsidRPr="0012339B">
        <w:br/>
      </w:r>
      <w:r w:rsidRPr="0012339B">
        <w:rPr>
          <w:i/>
        </w:rPr>
        <w:t xml:space="preserve">About the Slovak National Centre for Human Rights: </w:t>
      </w:r>
    </w:p>
    <w:p w14:paraId="00000006" w14:textId="77777777" w:rsidR="003C7D3B" w:rsidRPr="0012339B" w:rsidRDefault="009E3D13" w:rsidP="0012339B">
      <w:pPr>
        <w:spacing w:after="120" w:line="276" w:lineRule="auto"/>
        <w:ind w:left="-5"/>
        <w:jc w:val="both"/>
        <w:rPr>
          <w:i/>
        </w:rPr>
      </w:pPr>
      <w:r w:rsidRPr="0012339B">
        <w:rPr>
          <w:i/>
        </w:rPr>
        <w:t xml:space="preserve">The Slovak National Centre for Human Rights (hereinafter the “Centre”) is a national human rights institution established in the Slovak Republic, accredited with status B by the Global Alliance of National Human Rights Institutions (GANHRI). As an NHRI, the Centre is a member of the European Network of NHRIs (ENNHRI). The Centre was established by the Act of Slovak National Council No. 308/1993 Coll. on the Establishment of Slovak National Centre for Human Rights. Pursuant to the Act No. 365/2004 Coll. on Equal Treatment in Certain Areas and on Protection from Discrimination, as amended (the Anti-Discrimination Act), the Centre also acts as the only Slovak equality body. As an NHRI and equality body, the Centre performs a wide range of tasks in the field of protection and promotion of human rights and fundamental freedoms including the observance of the principle of equal treatment.  </w:t>
      </w:r>
    </w:p>
    <w:p w14:paraId="00000007" w14:textId="77777777" w:rsidR="003C7D3B" w:rsidRPr="0012339B" w:rsidRDefault="009E3D13" w:rsidP="0012339B">
      <w:pPr>
        <w:spacing w:after="120" w:line="276" w:lineRule="auto"/>
        <w:ind w:left="-5"/>
        <w:jc w:val="both"/>
        <w:rPr>
          <w:i/>
        </w:rPr>
      </w:pPr>
      <w:r w:rsidRPr="0012339B">
        <w:rPr>
          <w:i/>
        </w:rPr>
        <w:t xml:space="preserve">The Centre among other powers:  </w:t>
      </w:r>
    </w:p>
    <w:p w14:paraId="00000008" w14:textId="77777777" w:rsidR="003C7D3B" w:rsidRPr="0012339B" w:rsidRDefault="009E3D13" w:rsidP="0012339B">
      <w:pPr>
        <w:spacing w:after="120" w:line="276" w:lineRule="auto"/>
        <w:ind w:left="-5"/>
        <w:jc w:val="both"/>
        <w:rPr>
          <w:i/>
        </w:rPr>
      </w:pPr>
      <w:r w:rsidRPr="0012339B">
        <w:rPr>
          <w:i/>
        </w:rPr>
        <w:t xml:space="preserve">1) monitors and evaluates the observance of human rights and the observance of equal treatment principle; </w:t>
      </w:r>
    </w:p>
    <w:p w14:paraId="00000009" w14:textId="77777777" w:rsidR="003C7D3B" w:rsidRPr="0012339B" w:rsidRDefault="009E3D13" w:rsidP="0012339B">
      <w:pPr>
        <w:spacing w:after="120" w:line="276" w:lineRule="auto"/>
        <w:ind w:left="-5"/>
        <w:jc w:val="both"/>
        <w:rPr>
          <w:i/>
        </w:rPr>
      </w:pPr>
      <w:r w:rsidRPr="0012339B">
        <w:rPr>
          <w:i/>
        </w:rPr>
        <w:t xml:space="preserve">2) gathers and, upon request, provides information on racism, xenophobia and antisemitism in the Slovak Republic; </w:t>
      </w:r>
    </w:p>
    <w:p w14:paraId="0000000A" w14:textId="77777777" w:rsidR="003C7D3B" w:rsidRPr="0012339B" w:rsidRDefault="009E3D13" w:rsidP="0012339B">
      <w:pPr>
        <w:spacing w:after="120" w:line="276" w:lineRule="auto"/>
        <w:ind w:left="-5"/>
        <w:jc w:val="both"/>
        <w:rPr>
          <w:i/>
        </w:rPr>
      </w:pPr>
      <w:r w:rsidRPr="0012339B">
        <w:rPr>
          <w:i/>
        </w:rPr>
        <w:t xml:space="preserve">3) conducts research and surveys to provide data in the field of human rights; gathers and distributes information in this area;  </w:t>
      </w:r>
    </w:p>
    <w:p w14:paraId="0000000B" w14:textId="77777777" w:rsidR="003C7D3B" w:rsidRPr="0012339B" w:rsidRDefault="009E3D13" w:rsidP="0012339B">
      <w:pPr>
        <w:spacing w:after="120" w:line="276" w:lineRule="auto"/>
        <w:ind w:left="-5"/>
        <w:jc w:val="both"/>
        <w:rPr>
          <w:i/>
        </w:rPr>
      </w:pPr>
      <w:r w:rsidRPr="0012339B">
        <w:rPr>
          <w:i/>
        </w:rPr>
        <w:t xml:space="preserve">4) prepares educational activities and participates in information campaigns aimed at increasing tolerance of the society;  </w:t>
      </w:r>
    </w:p>
    <w:p w14:paraId="0000000C" w14:textId="77777777" w:rsidR="003C7D3B" w:rsidRPr="0012339B" w:rsidRDefault="009E3D13" w:rsidP="0012339B">
      <w:pPr>
        <w:spacing w:after="120" w:line="276" w:lineRule="auto"/>
        <w:ind w:left="-5"/>
        <w:jc w:val="both"/>
        <w:rPr>
          <w:i/>
        </w:rPr>
      </w:pPr>
      <w:r w:rsidRPr="0012339B">
        <w:rPr>
          <w:i/>
        </w:rPr>
        <w:t xml:space="preserve">5) provides legal assistance to victims of discrimination and manifestations of intolerance;  </w:t>
      </w:r>
    </w:p>
    <w:p w14:paraId="0000000D" w14:textId="77777777" w:rsidR="003C7D3B" w:rsidRPr="0012339B" w:rsidRDefault="009E3D13" w:rsidP="0012339B">
      <w:pPr>
        <w:spacing w:after="120" w:line="276" w:lineRule="auto"/>
        <w:ind w:left="-5"/>
        <w:jc w:val="both"/>
        <w:rPr>
          <w:i/>
        </w:rPr>
      </w:pPr>
      <w:r w:rsidRPr="0012339B">
        <w:rPr>
          <w:i/>
        </w:rPr>
        <w:t xml:space="preserve">6) issues expert opinions on matters concerning the observance of the equal treatment principle;  </w:t>
      </w:r>
    </w:p>
    <w:p w14:paraId="0000000E" w14:textId="77777777" w:rsidR="003C7D3B" w:rsidRPr="0012339B" w:rsidRDefault="009E3D13" w:rsidP="0012339B">
      <w:pPr>
        <w:spacing w:after="120" w:line="276" w:lineRule="auto"/>
        <w:ind w:left="-5"/>
        <w:jc w:val="both"/>
        <w:rPr>
          <w:i/>
        </w:rPr>
      </w:pPr>
      <w:r w:rsidRPr="0012339B">
        <w:rPr>
          <w:i/>
        </w:rPr>
        <w:t xml:space="preserve">7) performs independent inquiries related to discrimination;  </w:t>
      </w:r>
    </w:p>
    <w:p w14:paraId="0000000F" w14:textId="77777777" w:rsidR="003C7D3B" w:rsidRPr="0012339B" w:rsidRDefault="009E3D13" w:rsidP="0012339B">
      <w:pPr>
        <w:spacing w:after="120" w:line="276" w:lineRule="auto"/>
        <w:ind w:left="-5"/>
        <w:jc w:val="both"/>
        <w:rPr>
          <w:i/>
        </w:rPr>
      </w:pPr>
      <w:r w:rsidRPr="0012339B">
        <w:rPr>
          <w:i/>
        </w:rPr>
        <w:t>8) prepares and publishes reports and recommendations on issues related to discrimination; and provides library services and other services in the field of human rights.</w:t>
      </w:r>
    </w:p>
    <w:p w14:paraId="37F27267" w14:textId="2415770D" w:rsidR="000B51E0" w:rsidRDefault="009E3D13" w:rsidP="0012339B">
      <w:pPr>
        <w:spacing w:after="8" w:line="276" w:lineRule="auto"/>
        <w:ind w:left="-15"/>
        <w:jc w:val="both"/>
        <w:rPr>
          <w:i/>
        </w:rPr>
      </w:pPr>
      <w:r w:rsidRPr="0012339B">
        <w:rPr>
          <w:b/>
          <w:i/>
        </w:rPr>
        <w:t>Contact:</w:t>
      </w:r>
      <w:r w:rsidRPr="0012339B">
        <w:rPr>
          <w:i/>
        </w:rPr>
        <w:t xml:space="preserve"> </w:t>
      </w:r>
      <w:r w:rsidR="00A17A3E" w:rsidRPr="0012339B">
        <w:rPr>
          <w:i/>
        </w:rPr>
        <w:t>Mgr. Edina Némethová</w:t>
      </w:r>
      <w:r w:rsidR="00EB3EF8" w:rsidRPr="0012339B">
        <w:rPr>
          <w:i/>
        </w:rPr>
        <w:t>,</w:t>
      </w:r>
      <w:r w:rsidR="00A17A3E" w:rsidRPr="0012339B">
        <w:rPr>
          <w:i/>
        </w:rPr>
        <w:t xml:space="preserve"> Lawyer</w:t>
      </w:r>
      <w:r w:rsidR="00EB3EF8" w:rsidRPr="0012339B">
        <w:rPr>
          <w:i/>
        </w:rPr>
        <w:t>,</w:t>
      </w:r>
      <w:r w:rsidR="00A17A3E" w:rsidRPr="0012339B">
        <w:rPr>
          <w:i/>
        </w:rPr>
        <w:t xml:space="preserve"> </w:t>
      </w:r>
      <w:hyperlink r:id="rId9" w:history="1">
        <w:r w:rsidR="006F5DC4" w:rsidRPr="003842F8">
          <w:rPr>
            <w:rStyle w:val="Hypertextovprepojenie"/>
            <w:i/>
          </w:rPr>
          <w:t>nemethova@snslp.sk</w:t>
        </w:r>
      </w:hyperlink>
    </w:p>
    <w:p w14:paraId="293FF755" w14:textId="77777777" w:rsidR="000B51E0" w:rsidRDefault="000B51E0">
      <w:pPr>
        <w:rPr>
          <w:i/>
        </w:rPr>
      </w:pPr>
      <w:r>
        <w:rPr>
          <w:i/>
        </w:rPr>
        <w:br w:type="page"/>
      </w:r>
    </w:p>
    <w:p w14:paraId="1E126A71" w14:textId="77777777" w:rsidR="00EB3EF8" w:rsidRPr="0012339B" w:rsidRDefault="00EB3EF8" w:rsidP="0012339B">
      <w:pPr>
        <w:spacing w:after="8" w:line="276" w:lineRule="auto"/>
        <w:ind w:left="-15"/>
        <w:jc w:val="both"/>
        <w:rPr>
          <w:i/>
        </w:rPr>
      </w:pPr>
    </w:p>
    <w:p w14:paraId="00000013" w14:textId="51D36510" w:rsidR="003C7D3B" w:rsidRPr="0012339B" w:rsidRDefault="009E3D13" w:rsidP="0012339B">
      <w:pPr>
        <w:spacing w:after="8" w:line="276" w:lineRule="auto"/>
        <w:ind w:left="-15"/>
        <w:jc w:val="both"/>
        <w:rPr>
          <w:b/>
        </w:rPr>
      </w:pPr>
      <w:r w:rsidRPr="0012339B">
        <w:rPr>
          <w:i/>
        </w:rPr>
        <w:tab/>
      </w:r>
      <w:r w:rsidRPr="0012339B">
        <w:rPr>
          <w:b/>
        </w:rPr>
        <w:t xml:space="preserve">The Centre submits the following input to the Call for </w:t>
      </w:r>
      <w:r w:rsidR="00BB19A1" w:rsidRPr="0012339B">
        <w:rPr>
          <w:b/>
        </w:rPr>
        <w:t>Submission</w:t>
      </w:r>
      <w:r w:rsidR="00834855" w:rsidRPr="0012339B">
        <w:rPr>
          <w:b/>
        </w:rPr>
        <w:t xml:space="preserve"> to the report </w:t>
      </w:r>
      <w:r w:rsidR="004038D2" w:rsidRPr="0012339B">
        <w:rPr>
          <w:b/>
        </w:rPr>
        <w:t xml:space="preserve">on </w:t>
      </w:r>
      <w:bookmarkStart w:id="0" w:name="_Hlk124408110"/>
      <w:r w:rsidR="00F13B30" w:rsidRPr="0012339B">
        <w:rPr>
          <w:b/>
        </w:rPr>
        <w:t xml:space="preserve">freedom of religion </w:t>
      </w:r>
      <w:r w:rsidR="00A86DAE" w:rsidRPr="0012339B">
        <w:rPr>
          <w:b/>
        </w:rPr>
        <w:t>or belief and freedom from</w:t>
      </w:r>
      <w:r w:rsidR="004038D2" w:rsidRPr="0012339B">
        <w:rPr>
          <w:b/>
        </w:rPr>
        <w:t xml:space="preserve"> violence and discrimination based on sexual orientation and gender identity</w:t>
      </w:r>
      <w:bookmarkEnd w:id="0"/>
      <w:r w:rsidR="00662738" w:rsidRPr="0012339B">
        <w:rPr>
          <w:b/>
        </w:rPr>
        <w:t>:</w:t>
      </w:r>
    </w:p>
    <w:p w14:paraId="00000014" w14:textId="160BEB36" w:rsidR="003C7D3B" w:rsidRPr="0012339B" w:rsidRDefault="003C7D3B" w:rsidP="0012339B">
      <w:pPr>
        <w:spacing w:after="120" w:line="276" w:lineRule="auto"/>
        <w:ind w:left="-5"/>
        <w:jc w:val="both"/>
      </w:pPr>
    </w:p>
    <w:p w14:paraId="6A590E7C" w14:textId="0F01DC2C" w:rsidR="006606C9" w:rsidRPr="0012339B" w:rsidRDefault="006606C9" w:rsidP="0012339B">
      <w:pPr>
        <w:pStyle w:val="Odsekzoznamu"/>
        <w:numPr>
          <w:ilvl w:val="0"/>
          <w:numId w:val="11"/>
        </w:numPr>
        <w:spacing w:line="276" w:lineRule="auto"/>
        <w:ind w:left="360"/>
        <w:jc w:val="both"/>
        <w:rPr>
          <w:b/>
          <w:bCs/>
          <w:color w:val="000000" w:themeColor="text1"/>
          <w:lang w:val="en-GB"/>
        </w:rPr>
      </w:pPr>
      <w:r w:rsidRPr="0012339B">
        <w:rPr>
          <w:b/>
          <w:bCs/>
          <w:color w:val="000000" w:themeColor="text1"/>
          <w:lang w:val="en-GB"/>
        </w:rPr>
        <w:t>What are the actual or perceived points of tension (if any) between the right to manifest one’s freedom of religion or belief, and freedom from violence and discrimination based on sexual orientation and gender identity? Are there any areas in which they are mutually exclusive?</w:t>
      </w:r>
    </w:p>
    <w:p w14:paraId="5A2C9B8E" w14:textId="77777777" w:rsidR="00A542DC" w:rsidRPr="0012339B" w:rsidRDefault="00A542DC" w:rsidP="0012339B">
      <w:pPr>
        <w:spacing w:line="276" w:lineRule="auto"/>
        <w:jc w:val="both"/>
        <w:rPr>
          <w:color w:val="000000" w:themeColor="text1"/>
        </w:rPr>
      </w:pPr>
    </w:p>
    <w:p w14:paraId="60679C46" w14:textId="0AD9CA6E" w:rsidR="00463DC7" w:rsidRPr="0012339B" w:rsidRDefault="00C82E27" w:rsidP="0012339B">
      <w:pPr>
        <w:spacing w:line="276" w:lineRule="auto"/>
        <w:ind w:firstLine="360"/>
        <w:jc w:val="both"/>
        <w:rPr>
          <w:color w:val="000000" w:themeColor="text1"/>
        </w:rPr>
      </w:pPr>
      <w:r w:rsidRPr="0012339B">
        <w:rPr>
          <w:color w:val="000000" w:themeColor="text1"/>
        </w:rPr>
        <w:t xml:space="preserve">The </w:t>
      </w:r>
      <w:r w:rsidR="008F0B83" w:rsidRPr="0012339B">
        <w:rPr>
          <w:color w:val="000000" w:themeColor="text1"/>
        </w:rPr>
        <w:t xml:space="preserve">fundamental </w:t>
      </w:r>
      <w:r w:rsidRPr="0012339B">
        <w:rPr>
          <w:color w:val="000000" w:themeColor="text1"/>
        </w:rPr>
        <w:t xml:space="preserve">area where the </w:t>
      </w:r>
      <w:r w:rsidR="00C25081" w:rsidRPr="0012339B">
        <w:rPr>
          <w:color w:val="000000" w:themeColor="text1"/>
        </w:rPr>
        <w:t>right to manifest one’s freedom of religion or belief</w:t>
      </w:r>
      <w:r w:rsidR="00916D20" w:rsidRPr="0012339B">
        <w:rPr>
          <w:color w:val="000000" w:themeColor="text1"/>
        </w:rPr>
        <w:t xml:space="preserve"> (hereinafter referred to as “</w:t>
      </w:r>
      <w:r w:rsidR="00916D20" w:rsidRPr="0012339B">
        <w:rPr>
          <w:i/>
          <w:iCs/>
          <w:color w:val="000000" w:themeColor="text1"/>
        </w:rPr>
        <w:t>FoRB</w:t>
      </w:r>
      <w:r w:rsidR="00916D20" w:rsidRPr="0012339B">
        <w:rPr>
          <w:color w:val="000000" w:themeColor="text1"/>
        </w:rPr>
        <w:t>”)</w:t>
      </w:r>
      <w:r w:rsidR="00C25081" w:rsidRPr="0012339B">
        <w:rPr>
          <w:color w:val="000000" w:themeColor="text1"/>
        </w:rPr>
        <w:t xml:space="preserve">, and freedom from violence and discrimination based on sexual orientation and gender identity </w:t>
      </w:r>
      <w:r w:rsidR="00916D20" w:rsidRPr="0012339B">
        <w:rPr>
          <w:color w:val="000000" w:themeColor="text1"/>
        </w:rPr>
        <w:t>(hereinafter referred to as “</w:t>
      </w:r>
      <w:r w:rsidR="00F925F4" w:rsidRPr="0012339B">
        <w:rPr>
          <w:i/>
          <w:iCs/>
          <w:color w:val="000000" w:themeColor="text1"/>
        </w:rPr>
        <w:t>SOGI</w:t>
      </w:r>
      <w:r w:rsidR="00F925F4" w:rsidRPr="0012339B">
        <w:rPr>
          <w:color w:val="000000" w:themeColor="text1"/>
        </w:rPr>
        <w:t xml:space="preserve">”) </w:t>
      </w:r>
      <w:r w:rsidR="008F0B83" w:rsidRPr="0012339B">
        <w:rPr>
          <w:color w:val="000000" w:themeColor="text1"/>
        </w:rPr>
        <w:t xml:space="preserve">are mutually exclusive </w:t>
      </w:r>
      <w:r w:rsidR="00AD4305" w:rsidRPr="0012339B">
        <w:rPr>
          <w:color w:val="000000" w:themeColor="text1"/>
        </w:rPr>
        <w:t xml:space="preserve">in the Slovak Republic is the </w:t>
      </w:r>
      <w:r w:rsidR="00406196" w:rsidRPr="0012339B">
        <w:rPr>
          <w:color w:val="000000" w:themeColor="text1"/>
        </w:rPr>
        <w:t>I</w:t>
      </w:r>
      <w:r w:rsidR="00AD4305" w:rsidRPr="0012339B">
        <w:rPr>
          <w:color w:val="000000" w:themeColor="text1"/>
        </w:rPr>
        <w:t>nstitut</w:t>
      </w:r>
      <w:r w:rsidR="00406196" w:rsidRPr="0012339B">
        <w:rPr>
          <w:color w:val="000000" w:themeColor="text1"/>
        </w:rPr>
        <w:t>e</w:t>
      </w:r>
      <w:r w:rsidR="00AD4305" w:rsidRPr="0012339B">
        <w:rPr>
          <w:color w:val="000000" w:themeColor="text1"/>
        </w:rPr>
        <w:t xml:space="preserve"> of marriage</w:t>
      </w:r>
      <w:r w:rsidR="00FB2B9E" w:rsidRPr="0012339B">
        <w:rPr>
          <w:color w:val="000000" w:themeColor="text1"/>
        </w:rPr>
        <w:t xml:space="preserve"> guaranteed by the </w:t>
      </w:r>
      <w:r w:rsidR="00E956CD" w:rsidRPr="0012339B">
        <w:rPr>
          <w:color w:val="000000" w:themeColor="text1"/>
        </w:rPr>
        <w:t>Constitution of the Slovak Republic</w:t>
      </w:r>
      <w:r w:rsidR="00F817D4" w:rsidRPr="0012339B">
        <w:rPr>
          <w:color w:val="000000" w:themeColor="text1"/>
        </w:rPr>
        <w:t xml:space="preserve"> (hereinafter referred to as the “</w:t>
      </w:r>
      <w:r w:rsidR="00F817D4" w:rsidRPr="0012339B">
        <w:rPr>
          <w:i/>
          <w:iCs/>
          <w:color w:val="000000" w:themeColor="text1"/>
        </w:rPr>
        <w:t>Constitution</w:t>
      </w:r>
      <w:r w:rsidR="00F817D4" w:rsidRPr="0012339B">
        <w:rPr>
          <w:color w:val="000000" w:themeColor="text1"/>
        </w:rPr>
        <w:t>”)</w:t>
      </w:r>
      <w:r w:rsidR="00AD4305" w:rsidRPr="0012339B">
        <w:rPr>
          <w:color w:val="000000" w:themeColor="text1"/>
        </w:rPr>
        <w:t xml:space="preserve">. </w:t>
      </w:r>
      <w:r w:rsidR="005A520C" w:rsidRPr="0012339B">
        <w:rPr>
          <w:color w:val="000000" w:themeColor="text1"/>
        </w:rPr>
        <w:t xml:space="preserve">According to </w:t>
      </w:r>
      <w:r w:rsidR="009B281B" w:rsidRPr="0012339B">
        <w:rPr>
          <w:color w:val="000000" w:themeColor="text1"/>
        </w:rPr>
        <w:t xml:space="preserve">Article 41 </w:t>
      </w:r>
      <w:r w:rsidR="00FB2B9E" w:rsidRPr="0012339B">
        <w:rPr>
          <w:color w:val="000000" w:themeColor="text1"/>
        </w:rPr>
        <w:t xml:space="preserve">para. 1 </w:t>
      </w:r>
      <w:r w:rsidR="009B281B" w:rsidRPr="0012339B">
        <w:rPr>
          <w:color w:val="000000" w:themeColor="text1"/>
        </w:rPr>
        <w:t xml:space="preserve">of the Constitution </w:t>
      </w:r>
      <w:r w:rsidR="00906C64" w:rsidRPr="0012339B">
        <w:rPr>
          <w:color w:val="000000" w:themeColor="text1"/>
        </w:rPr>
        <w:t>“</w:t>
      </w:r>
      <w:r w:rsidR="009B281B" w:rsidRPr="0012339B">
        <w:rPr>
          <w:i/>
          <w:iCs/>
          <w:color w:val="000000" w:themeColor="text1"/>
        </w:rPr>
        <w:t>m</w:t>
      </w:r>
      <w:r w:rsidR="00A542DC" w:rsidRPr="0012339B">
        <w:rPr>
          <w:i/>
          <w:iCs/>
          <w:color w:val="000000" w:themeColor="text1"/>
        </w:rPr>
        <w:t>arriage is a unique union between a man and a woman</w:t>
      </w:r>
      <w:r w:rsidR="00906C64" w:rsidRPr="0012339B">
        <w:rPr>
          <w:color w:val="000000" w:themeColor="text1"/>
        </w:rPr>
        <w:t>”</w:t>
      </w:r>
      <w:r w:rsidR="00A542DC" w:rsidRPr="0012339B">
        <w:rPr>
          <w:color w:val="000000" w:themeColor="text1"/>
        </w:rPr>
        <w:t>.</w:t>
      </w:r>
      <w:r w:rsidR="00D707C6" w:rsidRPr="0012339B">
        <w:rPr>
          <w:color w:val="000000" w:themeColor="text1"/>
        </w:rPr>
        <w:t xml:space="preserve"> </w:t>
      </w:r>
      <w:r w:rsidR="00392030" w:rsidRPr="0012339B">
        <w:rPr>
          <w:color w:val="000000" w:themeColor="text1"/>
        </w:rPr>
        <w:t xml:space="preserve">There are no recognised </w:t>
      </w:r>
      <w:r w:rsidR="0092418C" w:rsidRPr="0012339B">
        <w:rPr>
          <w:color w:val="000000" w:themeColor="text1"/>
        </w:rPr>
        <w:t xml:space="preserve">registered partnerships </w:t>
      </w:r>
      <w:r w:rsidR="00195EB8" w:rsidRPr="0012339B">
        <w:rPr>
          <w:color w:val="000000" w:themeColor="text1"/>
        </w:rPr>
        <w:t xml:space="preserve">or other </w:t>
      </w:r>
      <w:r w:rsidR="00392030" w:rsidRPr="0012339B">
        <w:rPr>
          <w:color w:val="000000" w:themeColor="text1"/>
        </w:rPr>
        <w:t>same-sex leg</w:t>
      </w:r>
      <w:r w:rsidR="00195EB8" w:rsidRPr="0012339B">
        <w:rPr>
          <w:color w:val="000000" w:themeColor="text1"/>
        </w:rPr>
        <w:t>al</w:t>
      </w:r>
      <w:r w:rsidR="00392030" w:rsidRPr="0012339B">
        <w:rPr>
          <w:color w:val="000000" w:themeColor="text1"/>
        </w:rPr>
        <w:t xml:space="preserve"> unions in Slovakia</w:t>
      </w:r>
      <w:r w:rsidR="00315168" w:rsidRPr="0012339B">
        <w:rPr>
          <w:color w:val="000000" w:themeColor="text1"/>
        </w:rPr>
        <w:t xml:space="preserve">, nor are there </w:t>
      </w:r>
      <w:r w:rsidR="00315168" w:rsidRPr="0012339B">
        <w:t>any initiatives to legali</w:t>
      </w:r>
      <w:r w:rsidR="00807E8D" w:rsidRPr="0012339B">
        <w:t>s</w:t>
      </w:r>
      <w:r w:rsidR="00315168" w:rsidRPr="0012339B">
        <w:t>e them</w:t>
      </w:r>
      <w:r w:rsidR="00116591" w:rsidRPr="0012339B">
        <w:rPr>
          <w:color w:val="000000" w:themeColor="text1"/>
        </w:rPr>
        <w:t xml:space="preserve"> mainly d</w:t>
      </w:r>
      <w:r w:rsidR="00A3077A" w:rsidRPr="0012339B">
        <w:rPr>
          <w:color w:val="000000" w:themeColor="text1"/>
        </w:rPr>
        <w:t>u</w:t>
      </w:r>
      <w:r w:rsidR="00116591" w:rsidRPr="0012339B">
        <w:rPr>
          <w:color w:val="000000" w:themeColor="text1"/>
        </w:rPr>
        <w:t xml:space="preserve">e to </w:t>
      </w:r>
      <w:r w:rsidR="00A3077A" w:rsidRPr="0012339B">
        <w:rPr>
          <w:color w:val="000000" w:themeColor="text1"/>
        </w:rPr>
        <w:t xml:space="preserve">the </w:t>
      </w:r>
      <w:r w:rsidR="00116591" w:rsidRPr="0012339B">
        <w:rPr>
          <w:color w:val="000000" w:themeColor="text1"/>
        </w:rPr>
        <w:t xml:space="preserve">conservative composition of </w:t>
      </w:r>
      <w:r w:rsidR="006453B6">
        <w:rPr>
          <w:color w:val="000000" w:themeColor="text1"/>
        </w:rPr>
        <w:t>legislator</w:t>
      </w:r>
      <w:r w:rsidR="002E41F7">
        <w:rPr>
          <w:color w:val="000000" w:themeColor="text1"/>
        </w:rPr>
        <w:t>s</w:t>
      </w:r>
      <w:r w:rsidR="006453B6">
        <w:rPr>
          <w:color w:val="000000" w:themeColor="text1"/>
        </w:rPr>
        <w:t xml:space="preserve"> and policy </w:t>
      </w:r>
      <w:r w:rsidR="002E41F7">
        <w:rPr>
          <w:color w:val="000000" w:themeColor="text1"/>
        </w:rPr>
        <w:t>makers</w:t>
      </w:r>
      <w:r w:rsidR="002E41F7" w:rsidRPr="0012339B">
        <w:rPr>
          <w:color w:val="000000" w:themeColor="text1"/>
        </w:rPr>
        <w:t xml:space="preserve"> together</w:t>
      </w:r>
      <w:r w:rsidR="00A3077A" w:rsidRPr="0012339B">
        <w:t xml:space="preserve"> with the lack of political will to improve protection</w:t>
      </w:r>
      <w:r w:rsidR="007E45AE" w:rsidRPr="0012339B">
        <w:t xml:space="preserve"> of the rights of LGBT+ individuals</w:t>
      </w:r>
      <w:r w:rsidR="00A3077A" w:rsidRPr="0012339B">
        <w:t>.</w:t>
      </w:r>
      <w:r w:rsidR="00195352" w:rsidRPr="0012339B">
        <w:rPr>
          <w:rStyle w:val="Odkaznapoznmkupodiarou"/>
        </w:rPr>
        <w:footnoteReference w:id="1"/>
      </w:r>
      <w:r w:rsidR="00E704AC" w:rsidRPr="0012339B">
        <w:rPr>
          <w:color w:val="000000" w:themeColor="text1"/>
        </w:rPr>
        <w:t xml:space="preserve"> </w:t>
      </w:r>
      <w:r w:rsidR="00315168" w:rsidRPr="00C8678A">
        <w:rPr>
          <w:color w:val="000000" w:themeColor="text1"/>
        </w:rPr>
        <w:t>M</w:t>
      </w:r>
      <w:r w:rsidR="00CF4805" w:rsidRPr="00C8678A">
        <w:rPr>
          <w:color w:val="000000" w:themeColor="text1"/>
        </w:rPr>
        <w:t>oreover,</w:t>
      </w:r>
      <w:r w:rsidR="00F33D65" w:rsidRPr="00C8678A">
        <w:rPr>
          <w:color w:val="000000" w:themeColor="text1"/>
        </w:rPr>
        <w:t xml:space="preserve"> same-sex partners have faced obstacles to </w:t>
      </w:r>
      <w:r w:rsidR="00945912" w:rsidRPr="00C8678A">
        <w:rPr>
          <w:color w:val="000000" w:themeColor="text1"/>
        </w:rPr>
        <w:t>have their marriage concluded abroad recognised in Slovakia</w:t>
      </w:r>
      <w:r w:rsidR="005137C3" w:rsidRPr="00C8678A">
        <w:rPr>
          <w:color w:val="000000" w:themeColor="text1"/>
        </w:rPr>
        <w:t xml:space="preserve"> due to </w:t>
      </w:r>
      <w:r w:rsidR="00166D76" w:rsidRPr="00C8678A">
        <w:rPr>
          <w:color w:val="000000" w:themeColor="text1"/>
        </w:rPr>
        <w:t xml:space="preserve">the </w:t>
      </w:r>
      <w:r w:rsidR="005137C3" w:rsidRPr="00C8678A">
        <w:rPr>
          <w:color w:val="000000" w:themeColor="text1"/>
        </w:rPr>
        <w:t xml:space="preserve">strict interpretation of </w:t>
      </w:r>
      <w:r w:rsidR="008411F7" w:rsidRPr="00C8678A">
        <w:rPr>
          <w:color w:val="000000" w:themeColor="text1"/>
        </w:rPr>
        <w:t>the definition of marriage</w:t>
      </w:r>
      <w:r w:rsidR="00795B64" w:rsidRPr="00C8678A">
        <w:rPr>
          <w:color w:val="000000" w:themeColor="text1"/>
        </w:rPr>
        <w:t xml:space="preserve"> </w:t>
      </w:r>
      <w:r w:rsidR="0003019B" w:rsidRPr="00C8678A">
        <w:rPr>
          <w:color w:val="000000" w:themeColor="text1"/>
        </w:rPr>
        <w:t>in line with Article 41 para.</w:t>
      </w:r>
      <w:r w:rsidR="008A267D" w:rsidRPr="00C8678A">
        <w:rPr>
          <w:color w:val="000000" w:themeColor="text1"/>
        </w:rPr>
        <w:t xml:space="preserve"> 1</w:t>
      </w:r>
      <w:r w:rsidR="00945912" w:rsidRPr="00C8678A">
        <w:rPr>
          <w:color w:val="000000" w:themeColor="text1"/>
        </w:rPr>
        <w:t xml:space="preserve">, which has </w:t>
      </w:r>
      <w:r w:rsidR="00AE3DCC" w:rsidRPr="00C8678A">
        <w:rPr>
          <w:color w:val="000000" w:themeColor="text1"/>
        </w:rPr>
        <w:t xml:space="preserve">recently </w:t>
      </w:r>
      <w:r w:rsidR="00945912" w:rsidRPr="00C8678A">
        <w:rPr>
          <w:color w:val="000000" w:themeColor="text1"/>
        </w:rPr>
        <w:t>been found in violation</w:t>
      </w:r>
      <w:r w:rsidR="00C853E8" w:rsidRPr="00C8678A">
        <w:rPr>
          <w:color w:val="000000" w:themeColor="text1"/>
        </w:rPr>
        <w:t xml:space="preserve"> </w:t>
      </w:r>
      <w:r w:rsidR="004E57B1" w:rsidRPr="00C8678A">
        <w:rPr>
          <w:color w:val="000000" w:themeColor="text1"/>
        </w:rPr>
        <w:t xml:space="preserve">of </w:t>
      </w:r>
      <w:r w:rsidR="00AC7219" w:rsidRPr="00C8678A">
        <w:rPr>
          <w:color w:val="000000" w:themeColor="text1"/>
        </w:rPr>
        <w:t>Article 12 para. 2 and Article 19</w:t>
      </w:r>
      <w:r w:rsidR="004E57B1" w:rsidRPr="00C8678A">
        <w:rPr>
          <w:color w:val="000000" w:themeColor="text1"/>
        </w:rPr>
        <w:t xml:space="preserve"> </w:t>
      </w:r>
      <w:r w:rsidR="00AC7219" w:rsidRPr="00C8678A">
        <w:rPr>
          <w:color w:val="000000" w:themeColor="text1"/>
        </w:rPr>
        <w:t>para. 2 of the Constitution</w:t>
      </w:r>
      <w:r w:rsidR="0011503A" w:rsidRPr="00C8678A">
        <w:rPr>
          <w:color w:val="000000" w:themeColor="text1"/>
        </w:rPr>
        <w:t xml:space="preserve">, which guarantee everyone the right to protection against </w:t>
      </w:r>
      <w:r w:rsidR="004E0D31" w:rsidRPr="00C8678A">
        <w:t xml:space="preserve">unjustified </w:t>
      </w:r>
      <w:r w:rsidR="0011503A" w:rsidRPr="00C8678A">
        <w:rPr>
          <w:color w:val="000000" w:themeColor="text1"/>
        </w:rPr>
        <w:t xml:space="preserve">interference with private and family life, </w:t>
      </w:r>
      <w:r w:rsidR="000A2B96" w:rsidRPr="00C8678A">
        <w:rPr>
          <w:color w:val="000000" w:themeColor="text1"/>
        </w:rPr>
        <w:t>regardless of gender</w:t>
      </w:r>
      <w:r w:rsidR="00FC2137" w:rsidRPr="00C8678A">
        <w:rPr>
          <w:color w:val="000000" w:themeColor="text1"/>
        </w:rPr>
        <w:t xml:space="preserve">, as well as </w:t>
      </w:r>
      <w:r w:rsidR="0043405F" w:rsidRPr="00C8678A">
        <w:rPr>
          <w:color w:val="000000" w:themeColor="text1"/>
        </w:rPr>
        <w:t>of</w:t>
      </w:r>
      <w:r w:rsidR="00FC2137" w:rsidRPr="00C8678A">
        <w:rPr>
          <w:color w:val="000000" w:themeColor="text1"/>
        </w:rPr>
        <w:t xml:space="preserve"> </w:t>
      </w:r>
      <w:r w:rsidR="00896FAD" w:rsidRPr="00C8678A">
        <w:rPr>
          <w:color w:val="000000" w:themeColor="text1"/>
        </w:rPr>
        <w:t xml:space="preserve">the </w:t>
      </w:r>
      <w:r w:rsidR="00896FAD" w:rsidRPr="00C8678A">
        <w:t>right to respect for private and family life under Article 8 of the European Convention on Human Rights</w:t>
      </w:r>
      <w:r w:rsidR="00D4611B" w:rsidRPr="00C8678A">
        <w:rPr>
          <w:color w:val="000000" w:themeColor="text1"/>
        </w:rPr>
        <w:t>.</w:t>
      </w:r>
      <w:r w:rsidR="002E0B58" w:rsidRPr="00C8678A">
        <w:rPr>
          <w:rStyle w:val="Odkaznapoznmkupodiarou"/>
          <w:color w:val="000000" w:themeColor="text1"/>
        </w:rPr>
        <w:footnoteReference w:id="2"/>
      </w:r>
      <w:r w:rsidR="00D4611B" w:rsidRPr="0012339B">
        <w:rPr>
          <w:color w:val="000000" w:themeColor="text1"/>
        </w:rPr>
        <w:t xml:space="preserve"> </w:t>
      </w:r>
    </w:p>
    <w:p w14:paraId="7EC76B4D" w14:textId="77777777" w:rsidR="00463DC7" w:rsidRPr="0012339B" w:rsidRDefault="00463DC7" w:rsidP="0012339B">
      <w:pPr>
        <w:spacing w:line="276" w:lineRule="auto"/>
        <w:jc w:val="both"/>
        <w:rPr>
          <w:color w:val="000000" w:themeColor="text1"/>
        </w:rPr>
      </w:pPr>
    </w:p>
    <w:p w14:paraId="0A0CC42D" w14:textId="1CB5BCDA" w:rsidR="00E601C8" w:rsidRPr="0012339B" w:rsidRDefault="009D4283" w:rsidP="0012339B">
      <w:pPr>
        <w:spacing w:line="276" w:lineRule="auto"/>
        <w:ind w:firstLine="360"/>
        <w:jc w:val="both"/>
        <w:rPr>
          <w:color w:val="000000" w:themeColor="text1"/>
        </w:rPr>
      </w:pPr>
      <w:r w:rsidRPr="0012339B">
        <w:rPr>
          <w:color w:val="000000" w:themeColor="text1"/>
        </w:rPr>
        <w:t xml:space="preserve">The </w:t>
      </w:r>
      <w:r w:rsidR="00F8300F" w:rsidRPr="0012339B">
        <w:rPr>
          <w:color w:val="000000" w:themeColor="text1"/>
        </w:rPr>
        <w:t>constitutional definition of marriage</w:t>
      </w:r>
      <w:r w:rsidR="00DC038A" w:rsidRPr="0012339B">
        <w:rPr>
          <w:color w:val="000000" w:themeColor="text1"/>
        </w:rPr>
        <w:t xml:space="preserve"> </w:t>
      </w:r>
      <w:r w:rsidRPr="0012339B">
        <w:rPr>
          <w:color w:val="000000" w:themeColor="text1"/>
        </w:rPr>
        <w:t>was adopted by an amendment to the Constitution in 2014</w:t>
      </w:r>
      <w:r w:rsidR="00FF53C5" w:rsidRPr="0012339B">
        <w:rPr>
          <w:rStyle w:val="Odkaznapoznmkupodiarou"/>
          <w:color w:val="000000" w:themeColor="text1"/>
        </w:rPr>
        <w:footnoteReference w:id="3"/>
      </w:r>
      <w:r w:rsidR="00DC038A" w:rsidRPr="0012339B">
        <w:rPr>
          <w:color w:val="000000" w:themeColor="text1"/>
        </w:rPr>
        <w:t>, which</w:t>
      </w:r>
      <w:r w:rsidR="00906C64" w:rsidRPr="0012339B">
        <w:rPr>
          <w:color w:val="000000" w:themeColor="text1"/>
        </w:rPr>
        <w:t xml:space="preserve"> was also supported by the Conference of Bishops of Slovakia</w:t>
      </w:r>
      <w:r w:rsidR="00AB336C" w:rsidRPr="0012339B">
        <w:rPr>
          <w:color w:val="000000" w:themeColor="text1"/>
        </w:rPr>
        <w:t>. The constitutional protection of marriage between a man and a woman has been promoted by the Conference of Bishops</w:t>
      </w:r>
      <w:r w:rsidR="00FF53C5" w:rsidRPr="0012339B">
        <w:rPr>
          <w:color w:val="000000" w:themeColor="text1"/>
        </w:rPr>
        <w:t xml:space="preserve"> of Slovakia</w:t>
      </w:r>
      <w:r w:rsidR="00AB336C" w:rsidRPr="0012339B">
        <w:rPr>
          <w:color w:val="000000" w:themeColor="text1"/>
        </w:rPr>
        <w:t xml:space="preserve"> </w:t>
      </w:r>
      <w:r w:rsidR="008E5FBE" w:rsidRPr="0012339B">
        <w:rPr>
          <w:color w:val="000000" w:themeColor="text1"/>
        </w:rPr>
        <w:t>by</w:t>
      </w:r>
      <w:r w:rsidR="00AB336C" w:rsidRPr="0012339B">
        <w:rPr>
          <w:color w:val="000000" w:themeColor="text1"/>
        </w:rPr>
        <w:t xml:space="preserve"> the prayer "</w:t>
      </w:r>
      <w:r w:rsidR="00605644" w:rsidRPr="0012339B">
        <w:rPr>
          <w:i/>
          <w:iCs/>
          <w:color w:val="000000" w:themeColor="text1"/>
        </w:rPr>
        <w:t>l</w:t>
      </w:r>
      <w:r w:rsidR="00AB336C" w:rsidRPr="0012339B">
        <w:rPr>
          <w:i/>
          <w:iCs/>
          <w:color w:val="000000" w:themeColor="text1"/>
        </w:rPr>
        <w:t>et us pray for lawmakers to protect the good of families</w:t>
      </w:r>
      <w:r w:rsidR="00AB336C" w:rsidRPr="0012339B">
        <w:rPr>
          <w:color w:val="000000" w:themeColor="text1"/>
        </w:rPr>
        <w:t>"</w:t>
      </w:r>
      <w:r w:rsidR="00521424" w:rsidRPr="0012339B">
        <w:rPr>
          <w:color w:val="000000" w:themeColor="text1"/>
        </w:rPr>
        <w:t>,</w:t>
      </w:r>
      <w:r w:rsidR="00230C61" w:rsidRPr="0012339B">
        <w:rPr>
          <w:color w:val="000000" w:themeColor="text1"/>
        </w:rPr>
        <w:t xml:space="preserve"> </w:t>
      </w:r>
      <w:r w:rsidR="00521424" w:rsidRPr="0012339B">
        <w:rPr>
          <w:color w:val="000000" w:themeColor="text1"/>
        </w:rPr>
        <w:t>that</w:t>
      </w:r>
      <w:r w:rsidR="00230C61" w:rsidRPr="0012339B">
        <w:rPr>
          <w:color w:val="000000" w:themeColor="text1"/>
        </w:rPr>
        <w:t xml:space="preserve"> was meant to be </w:t>
      </w:r>
      <w:r w:rsidR="00177A44" w:rsidRPr="0012339B">
        <w:rPr>
          <w:color w:val="000000" w:themeColor="text1"/>
        </w:rPr>
        <w:t xml:space="preserve">demonstrated on a </w:t>
      </w:r>
      <w:r w:rsidR="00BC5FB9" w:rsidRPr="0012339B">
        <w:rPr>
          <w:color w:val="000000" w:themeColor="text1"/>
        </w:rPr>
        <w:t>holy mass</w:t>
      </w:r>
      <w:r w:rsidR="00AB336C" w:rsidRPr="0012339B">
        <w:rPr>
          <w:color w:val="000000" w:themeColor="text1"/>
        </w:rPr>
        <w:t>.</w:t>
      </w:r>
      <w:r w:rsidR="00F8300F" w:rsidRPr="0012339B">
        <w:rPr>
          <w:color w:val="000000" w:themeColor="text1"/>
        </w:rPr>
        <w:t xml:space="preserve"> </w:t>
      </w:r>
    </w:p>
    <w:p w14:paraId="0F296501" w14:textId="421483B9" w:rsidR="00065AEC" w:rsidRPr="0012339B" w:rsidRDefault="00065AEC" w:rsidP="0012339B">
      <w:pPr>
        <w:spacing w:line="276" w:lineRule="auto"/>
        <w:jc w:val="both"/>
        <w:rPr>
          <w:color w:val="000000" w:themeColor="text1"/>
        </w:rPr>
      </w:pPr>
    </w:p>
    <w:p w14:paraId="60FE7E59" w14:textId="1E77139F" w:rsidR="00E601C8" w:rsidRPr="0012339B" w:rsidRDefault="008B71F5" w:rsidP="0012339B">
      <w:pPr>
        <w:spacing w:line="276" w:lineRule="auto"/>
        <w:ind w:firstLine="360"/>
        <w:jc w:val="both"/>
        <w:rPr>
          <w:color w:val="000000" w:themeColor="text1"/>
        </w:rPr>
      </w:pPr>
      <w:r w:rsidRPr="0012339B">
        <w:t>C</w:t>
      </w:r>
      <w:r w:rsidR="001D1D8D" w:rsidRPr="0012339B">
        <w:t>ampaigns</w:t>
      </w:r>
      <w:r w:rsidR="004D5B0B" w:rsidRPr="0012339B">
        <w:t xml:space="preserve"> against LGBT+ individuals</w:t>
      </w:r>
      <w:r w:rsidR="001D1D8D" w:rsidRPr="0012339B">
        <w:t xml:space="preserve"> </w:t>
      </w:r>
      <w:r w:rsidR="009C746D" w:rsidRPr="0012339B">
        <w:t xml:space="preserve">have been </w:t>
      </w:r>
      <w:r w:rsidR="00F662D0" w:rsidRPr="0012339B">
        <w:t xml:space="preserve">reinforced </w:t>
      </w:r>
      <w:r w:rsidR="006816C6" w:rsidRPr="0012339B">
        <w:t xml:space="preserve">by </w:t>
      </w:r>
      <w:r w:rsidR="00F662D0" w:rsidRPr="0012339B">
        <w:t>homophobic comments of</w:t>
      </w:r>
      <w:r w:rsidR="008B7C1C" w:rsidRPr="0012339B">
        <w:t xml:space="preserve"> a catholic priest and his brother, an MP</w:t>
      </w:r>
      <w:r w:rsidR="00972877" w:rsidRPr="0012339B">
        <w:t xml:space="preserve">, who </w:t>
      </w:r>
      <w:r w:rsidR="00993A02" w:rsidRPr="0012339B">
        <w:t>stated</w:t>
      </w:r>
      <w:r w:rsidR="00972877" w:rsidRPr="0012339B">
        <w:t xml:space="preserve"> that “</w:t>
      </w:r>
      <w:r w:rsidR="00972877" w:rsidRPr="0012339B">
        <w:rPr>
          <w:i/>
          <w:iCs/>
        </w:rPr>
        <w:t xml:space="preserve">The World Health Organisation once </w:t>
      </w:r>
      <w:r w:rsidR="00972877" w:rsidRPr="0012339B">
        <w:rPr>
          <w:i/>
          <w:iCs/>
        </w:rPr>
        <w:lastRenderedPageBreak/>
        <w:t>classified homosexuality as a mental illness</w:t>
      </w:r>
      <w:r w:rsidR="006816C6" w:rsidRPr="0012339B">
        <w:rPr>
          <w:i/>
          <w:iCs/>
        </w:rPr>
        <w:t>.</w:t>
      </w:r>
      <w:r w:rsidR="00972877" w:rsidRPr="0012339B">
        <w:t>”</w:t>
      </w:r>
      <w:r w:rsidR="002D141F" w:rsidRPr="0012339B">
        <w:rPr>
          <w:rStyle w:val="Odkaznapoznmkupodiarou"/>
        </w:rPr>
        <w:footnoteReference w:id="4"/>
      </w:r>
      <w:r w:rsidR="001D1D8D" w:rsidRPr="0012339B">
        <w:rPr>
          <w:color w:val="000000" w:themeColor="text1"/>
        </w:rPr>
        <w:t xml:space="preserve"> </w:t>
      </w:r>
      <w:r w:rsidR="009337D2" w:rsidRPr="0012339B">
        <w:rPr>
          <w:color w:val="000000" w:themeColor="text1"/>
        </w:rPr>
        <w:t xml:space="preserve">Referring to traditional Christian </w:t>
      </w:r>
      <w:r w:rsidR="00312331" w:rsidRPr="0012339B">
        <w:rPr>
          <w:color w:val="000000" w:themeColor="text1"/>
        </w:rPr>
        <w:t xml:space="preserve">family </w:t>
      </w:r>
      <w:r w:rsidR="009337D2" w:rsidRPr="0012339B">
        <w:rPr>
          <w:color w:val="000000" w:themeColor="text1"/>
        </w:rPr>
        <w:t xml:space="preserve">values and the sanctity of the </w:t>
      </w:r>
      <w:r w:rsidR="00312331" w:rsidRPr="0012339B">
        <w:rPr>
          <w:color w:val="000000" w:themeColor="text1"/>
        </w:rPr>
        <w:t>marriage</w:t>
      </w:r>
      <w:r w:rsidR="009337D2" w:rsidRPr="0012339B">
        <w:rPr>
          <w:color w:val="000000" w:themeColor="text1"/>
        </w:rPr>
        <w:t xml:space="preserve"> as a union between a man and a woman </w:t>
      </w:r>
      <w:r w:rsidR="00312331" w:rsidRPr="0012339B">
        <w:rPr>
          <w:color w:val="000000" w:themeColor="text1"/>
        </w:rPr>
        <w:t>a</w:t>
      </w:r>
      <w:r w:rsidR="00DD7DF8" w:rsidRPr="0012339B">
        <w:rPr>
          <w:color w:val="000000" w:themeColor="text1"/>
        </w:rPr>
        <w:t xml:space="preserve"> group of conservative MPs has </w:t>
      </w:r>
      <w:r w:rsidR="00A12CE4" w:rsidRPr="0012339B">
        <w:rPr>
          <w:color w:val="000000" w:themeColor="text1"/>
        </w:rPr>
        <w:t>submitted</w:t>
      </w:r>
      <w:r w:rsidR="00272B7C" w:rsidRPr="0012339B">
        <w:rPr>
          <w:color w:val="000000" w:themeColor="text1"/>
        </w:rPr>
        <w:t xml:space="preserve"> </w:t>
      </w:r>
      <w:r w:rsidR="00DD7DF8" w:rsidRPr="0012339B">
        <w:rPr>
          <w:color w:val="000000" w:themeColor="text1"/>
        </w:rPr>
        <w:t xml:space="preserve">a draft amendment to the </w:t>
      </w:r>
      <w:r w:rsidR="00312331" w:rsidRPr="0012339B">
        <w:rPr>
          <w:color w:val="000000" w:themeColor="text1"/>
        </w:rPr>
        <w:t>S</w:t>
      </w:r>
      <w:r w:rsidR="00DD7DF8" w:rsidRPr="0012339B">
        <w:rPr>
          <w:color w:val="000000" w:themeColor="text1"/>
        </w:rPr>
        <w:t>chool law</w:t>
      </w:r>
      <w:r w:rsidR="00E70098" w:rsidRPr="0012339B">
        <w:rPr>
          <w:color w:val="000000" w:themeColor="text1"/>
        </w:rPr>
        <w:t xml:space="preserve"> in 2022</w:t>
      </w:r>
      <w:r w:rsidR="00A12CE4" w:rsidRPr="0012339B">
        <w:rPr>
          <w:color w:val="000000" w:themeColor="text1"/>
        </w:rPr>
        <w:t xml:space="preserve">, inspired by </w:t>
      </w:r>
      <w:r w:rsidR="000A2638" w:rsidRPr="0012339B">
        <w:rPr>
          <w:color w:val="000000" w:themeColor="text1"/>
        </w:rPr>
        <w:t xml:space="preserve">the </w:t>
      </w:r>
      <w:r w:rsidR="00521F1D" w:rsidRPr="0012339B">
        <w:rPr>
          <w:color w:val="000000" w:themeColor="text1"/>
        </w:rPr>
        <w:t>Hungarian “</w:t>
      </w:r>
      <w:r w:rsidR="00990BA2" w:rsidRPr="0012339B">
        <w:rPr>
          <w:color w:val="000000" w:themeColor="text1"/>
        </w:rPr>
        <w:t>Pedophilia Act</w:t>
      </w:r>
      <w:r w:rsidR="00521F1D" w:rsidRPr="0012339B">
        <w:rPr>
          <w:color w:val="000000" w:themeColor="text1"/>
        </w:rPr>
        <w:t>”</w:t>
      </w:r>
      <w:r w:rsidR="00940403" w:rsidRPr="0012339B">
        <w:rPr>
          <w:rStyle w:val="Odkaznapoznmkupodiarou"/>
          <w:color w:val="000000" w:themeColor="text1"/>
        </w:rPr>
        <w:footnoteReference w:id="5"/>
      </w:r>
      <w:r w:rsidR="00A12CE4" w:rsidRPr="0012339B">
        <w:rPr>
          <w:color w:val="000000" w:themeColor="text1"/>
        </w:rPr>
        <w:t>,</w:t>
      </w:r>
      <w:r w:rsidR="00DD7DF8" w:rsidRPr="0012339B">
        <w:rPr>
          <w:color w:val="000000" w:themeColor="text1"/>
        </w:rPr>
        <w:t xml:space="preserve"> which the proponents describe</w:t>
      </w:r>
      <w:r w:rsidR="00A803BC" w:rsidRPr="0012339B">
        <w:rPr>
          <w:color w:val="000000" w:themeColor="text1"/>
        </w:rPr>
        <w:t>d</w:t>
      </w:r>
      <w:r w:rsidR="00DD7DF8" w:rsidRPr="0012339B">
        <w:rPr>
          <w:color w:val="000000" w:themeColor="text1"/>
        </w:rPr>
        <w:t xml:space="preserve"> as </w:t>
      </w:r>
      <w:r w:rsidR="00230371" w:rsidRPr="0012339B">
        <w:rPr>
          <w:color w:val="000000" w:themeColor="text1"/>
        </w:rPr>
        <w:t xml:space="preserve">an act </w:t>
      </w:r>
      <w:r w:rsidR="00DD7DF8" w:rsidRPr="0012339B">
        <w:rPr>
          <w:color w:val="000000" w:themeColor="text1"/>
        </w:rPr>
        <w:t xml:space="preserve">implementing a pro-family policy based on the cultural and ethical principle of </w:t>
      </w:r>
      <w:r w:rsidR="00230371" w:rsidRPr="0012339B">
        <w:rPr>
          <w:color w:val="000000" w:themeColor="text1"/>
        </w:rPr>
        <w:t>Christianity</w:t>
      </w:r>
      <w:r w:rsidR="00DD7DF8" w:rsidRPr="0012339B">
        <w:rPr>
          <w:color w:val="000000" w:themeColor="text1"/>
        </w:rPr>
        <w:t xml:space="preserve"> and protecting the concept of the family as a union of </w:t>
      </w:r>
      <w:r w:rsidR="00A803BC" w:rsidRPr="0012339B">
        <w:rPr>
          <w:color w:val="000000" w:themeColor="text1"/>
        </w:rPr>
        <w:t>a</w:t>
      </w:r>
      <w:r w:rsidR="00DD7DF8" w:rsidRPr="0012339B">
        <w:rPr>
          <w:color w:val="000000" w:themeColor="text1"/>
        </w:rPr>
        <w:t xml:space="preserve"> man and </w:t>
      </w:r>
      <w:r w:rsidR="00A803BC" w:rsidRPr="0012339B">
        <w:rPr>
          <w:color w:val="000000" w:themeColor="text1"/>
        </w:rPr>
        <w:t>a</w:t>
      </w:r>
      <w:r w:rsidR="00DD7DF8" w:rsidRPr="0012339B">
        <w:rPr>
          <w:color w:val="000000" w:themeColor="text1"/>
        </w:rPr>
        <w:t xml:space="preserve"> woman</w:t>
      </w:r>
      <w:r w:rsidR="00A803BC" w:rsidRPr="0012339B">
        <w:rPr>
          <w:color w:val="000000" w:themeColor="text1"/>
        </w:rPr>
        <w:t>.</w:t>
      </w:r>
      <w:r w:rsidR="000052F2" w:rsidRPr="0012339B">
        <w:rPr>
          <w:color w:val="000000" w:themeColor="text1"/>
        </w:rPr>
        <w:t xml:space="preserve"> </w:t>
      </w:r>
      <w:r w:rsidR="00B272DB" w:rsidRPr="0012339B">
        <w:rPr>
          <w:color w:val="000000" w:themeColor="text1"/>
        </w:rPr>
        <w:t>In the light of the above-mentioned, the proposal</w:t>
      </w:r>
      <w:r w:rsidR="00CF47D6" w:rsidRPr="0012339B">
        <w:rPr>
          <w:color w:val="000000" w:themeColor="text1"/>
        </w:rPr>
        <w:t xml:space="preserve"> </w:t>
      </w:r>
      <w:r w:rsidR="002162D0" w:rsidRPr="0012339B">
        <w:rPr>
          <w:color w:val="000000" w:themeColor="text1"/>
        </w:rPr>
        <w:t>introduced any c</w:t>
      </w:r>
      <w:r w:rsidR="00F23BFF" w:rsidRPr="0012339B">
        <w:rPr>
          <w:color w:val="000000" w:themeColor="text1"/>
        </w:rPr>
        <w:t xml:space="preserve">ontent promoting deviation from the gender identity determined at birth, gender </w:t>
      </w:r>
      <w:r w:rsidR="00D60853">
        <w:rPr>
          <w:color w:val="000000" w:themeColor="text1"/>
        </w:rPr>
        <w:t xml:space="preserve">reassignment </w:t>
      </w:r>
      <w:r w:rsidR="00F23BFF" w:rsidRPr="0012339B">
        <w:rPr>
          <w:color w:val="000000" w:themeColor="text1"/>
        </w:rPr>
        <w:t xml:space="preserve">or homosexuality for persons under the age of 18 </w:t>
      </w:r>
      <w:r w:rsidR="002162D0" w:rsidRPr="0012339B">
        <w:rPr>
          <w:color w:val="000000" w:themeColor="text1"/>
        </w:rPr>
        <w:t>as a</w:t>
      </w:r>
      <w:r w:rsidR="00F23BFF" w:rsidRPr="0012339B">
        <w:rPr>
          <w:color w:val="000000" w:themeColor="text1"/>
        </w:rPr>
        <w:t xml:space="preserve"> violat</w:t>
      </w:r>
      <w:r w:rsidR="002162D0" w:rsidRPr="0012339B">
        <w:rPr>
          <w:color w:val="000000" w:themeColor="text1"/>
        </w:rPr>
        <w:t>ion</w:t>
      </w:r>
      <w:r w:rsidR="00F23BFF" w:rsidRPr="0012339B">
        <w:rPr>
          <w:color w:val="000000" w:themeColor="text1"/>
        </w:rPr>
        <w:t xml:space="preserve"> </w:t>
      </w:r>
      <w:r w:rsidR="002162D0" w:rsidRPr="0012339B">
        <w:rPr>
          <w:color w:val="000000" w:themeColor="text1"/>
        </w:rPr>
        <w:t>of a</w:t>
      </w:r>
      <w:r w:rsidR="00F23BFF" w:rsidRPr="0012339B">
        <w:rPr>
          <w:color w:val="000000" w:themeColor="text1"/>
        </w:rPr>
        <w:t xml:space="preserve"> child's rights to healthy social, mental and physical development.</w:t>
      </w:r>
      <w:r w:rsidR="00511899" w:rsidRPr="0012339B">
        <w:rPr>
          <w:color w:val="000000" w:themeColor="text1"/>
        </w:rPr>
        <w:t xml:space="preserve"> </w:t>
      </w:r>
      <w:r w:rsidR="005069BE" w:rsidRPr="0012339B">
        <w:rPr>
          <w:color w:val="000000" w:themeColor="text1"/>
        </w:rPr>
        <w:t xml:space="preserve">One of the main goals of the above-mentioned proposal was to protect the rights of children and the rights of parents </w:t>
      </w:r>
      <w:r w:rsidR="007E481C" w:rsidRPr="0012339B">
        <w:rPr>
          <w:color w:val="000000" w:themeColor="text1"/>
        </w:rPr>
        <w:t xml:space="preserve">to ensure the upbringing and education of their children in accordance with their religious, philosophical and pedagogical </w:t>
      </w:r>
      <w:r w:rsidR="00775554" w:rsidRPr="0012339B">
        <w:rPr>
          <w:color w:val="000000" w:themeColor="text1"/>
        </w:rPr>
        <w:t>beliefs</w:t>
      </w:r>
      <w:r w:rsidR="007E481C" w:rsidRPr="0012339B">
        <w:rPr>
          <w:color w:val="000000" w:themeColor="text1"/>
        </w:rPr>
        <w:t>.</w:t>
      </w:r>
      <w:r w:rsidR="000A2638" w:rsidRPr="0012339B">
        <w:rPr>
          <w:color w:val="000000" w:themeColor="text1"/>
        </w:rPr>
        <w:t xml:space="preserve"> </w:t>
      </w:r>
    </w:p>
    <w:p w14:paraId="758DAC4C" w14:textId="3D9D97A6" w:rsidR="006606C9" w:rsidRPr="0012339B" w:rsidRDefault="006606C9" w:rsidP="0012339B">
      <w:pPr>
        <w:spacing w:line="276" w:lineRule="auto"/>
        <w:jc w:val="both"/>
        <w:rPr>
          <w:color w:val="000000" w:themeColor="text1"/>
        </w:rPr>
      </w:pPr>
    </w:p>
    <w:p w14:paraId="61CF8961" w14:textId="72EFD905" w:rsidR="00F46072" w:rsidRPr="0012339B" w:rsidRDefault="00EC6397" w:rsidP="0012339B">
      <w:pPr>
        <w:spacing w:line="276" w:lineRule="auto"/>
        <w:ind w:firstLine="360"/>
        <w:jc w:val="both"/>
        <w:rPr>
          <w:color w:val="000000" w:themeColor="text1"/>
        </w:rPr>
      </w:pPr>
      <w:r w:rsidRPr="0012339B">
        <w:rPr>
          <w:color w:val="000000" w:themeColor="text1"/>
        </w:rPr>
        <w:t xml:space="preserve">A conflict between </w:t>
      </w:r>
      <w:r w:rsidR="00F925F4" w:rsidRPr="0012339B">
        <w:rPr>
          <w:color w:val="000000" w:themeColor="text1"/>
        </w:rPr>
        <w:t xml:space="preserve">FoRB and discrimination based on SOGI has occurred </w:t>
      </w:r>
      <w:r w:rsidR="00F8698B" w:rsidRPr="0012339B">
        <w:rPr>
          <w:color w:val="000000" w:themeColor="text1"/>
        </w:rPr>
        <w:t xml:space="preserve">when an </w:t>
      </w:r>
      <w:r w:rsidR="002D5DE2" w:rsidRPr="0012339B">
        <w:rPr>
          <w:color w:val="000000" w:themeColor="text1"/>
        </w:rPr>
        <w:t xml:space="preserve">evangelical priest was </w:t>
      </w:r>
      <w:r w:rsidR="004210A0" w:rsidRPr="0012339B">
        <w:rPr>
          <w:color w:val="000000" w:themeColor="text1"/>
        </w:rPr>
        <w:t>made redundant</w:t>
      </w:r>
      <w:r w:rsidR="002D5DE2" w:rsidRPr="0012339B">
        <w:rPr>
          <w:color w:val="000000" w:themeColor="text1"/>
        </w:rPr>
        <w:t xml:space="preserve"> for his views on </w:t>
      </w:r>
      <w:r w:rsidR="00F8698B" w:rsidRPr="0012339B">
        <w:rPr>
          <w:color w:val="000000" w:themeColor="text1"/>
        </w:rPr>
        <w:t xml:space="preserve">the notion of </w:t>
      </w:r>
      <w:r w:rsidR="002D5DE2" w:rsidRPr="0012339B">
        <w:rPr>
          <w:color w:val="000000" w:themeColor="text1"/>
        </w:rPr>
        <w:t>marriage</w:t>
      </w:r>
      <w:r w:rsidR="00F8698B" w:rsidRPr="0012339B">
        <w:rPr>
          <w:color w:val="000000" w:themeColor="text1"/>
        </w:rPr>
        <w:t xml:space="preserve"> </w:t>
      </w:r>
      <w:r w:rsidR="004210A0" w:rsidRPr="0012339B">
        <w:rPr>
          <w:color w:val="000000" w:themeColor="text1"/>
        </w:rPr>
        <w:t>pursuant to the Constitution</w:t>
      </w:r>
      <w:r w:rsidR="00983786" w:rsidRPr="0012339B">
        <w:rPr>
          <w:color w:val="000000" w:themeColor="text1"/>
        </w:rPr>
        <w:t xml:space="preserve"> for</w:t>
      </w:r>
      <w:r w:rsidR="002D5DE2" w:rsidRPr="0012339B">
        <w:rPr>
          <w:color w:val="000000" w:themeColor="text1"/>
        </w:rPr>
        <w:t xml:space="preserve"> refusing to agree </w:t>
      </w:r>
      <w:r w:rsidR="004210A0" w:rsidRPr="0012339B">
        <w:rPr>
          <w:color w:val="000000" w:themeColor="text1"/>
        </w:rPr>
        <w:t>at</w:t>
      </w:r>
      <w:r w:rsidR="002D5DE2" w:rsidRPr="0012339B">
        <w:rPr>
          <w:color w:val="000000" w:themeColor="text1"/>
        </w:rPr>
        <w:t xml:space="preserve"> a staff meeting with bishops that marriage is </w:t>
      </w:r>
      <w:r w:rsidR="00515D22" w:rsidRPr="0012339B">
        <w:rPr>
          <w:color w:val="000000" w:themeColor="text1"/>
        </w:rPr>
        <w:t>exclusively a</w:t>
      </w:r>
      <w:r w:rsidR="002D5DE2" w:rsidRPr="0012339B">
        <w:rPr>
          <w:color w:val="000000" w:themeColor="text1"/>
        </w:rPr>
        <w:t xml:space="preserve"> union of a man and a woman.</w:t>
      </w:r>
      <w:r w:rsidR="00515D22" w:rsidRPr="0012339B">
        <w:rPr>
          <w:color w:val="000000" w:themeColor="text1"/>
        </w:rPr>
        <w:t xml:space="preserve"> Furthermore, he </w:t>
      </w:r>
      <w:r w:rsidR="001502D7" w:rsidRPr="0012339B">
        <w:rPr>
          <w:color w:val="000000" w:themeColor="text1"/>
        </w:rPr>
        <w:t>expressed his personal opinion</w:t>
      </w:r>
      <w:r w:rsidR="00515D22" w:rsidRPr="0012339B">
        <w:rPr>
          <w:color w:val="000000" w:themeColor="text1"/>
        </w:rPr>
        <w:t xml:space="preserve">, </w:t>
      </w:r>
      <w:r w:rsidR="001502D7" w:rsidRPr="0012339B">
        <w:rPr>
          <w:color w:val="000000" w:themeColor="text1"/>
        </w:rPr>
        <w:t>t</w:t>
      </w:r>
      <w:r w:rsidR="00515D22" w:rsidRPr="0012339B">
        <w:rPr>
          <w:color w:val="000000" w:themeColor="text1"/>
        </w:rPr>
        <w:t>hat marriage is a union entered into by two consenting adults on the basis of a free decision and a lifelong vow of mutual fidelity and love.</w:t>
      </w:r>
      <w:r w:rsidR="0097758A" w:rsidRPr="0012339B">
        <w:rPr>
          <w:rStyle w:val="Odkaznapoznmkupodiarou"/>
          <w:color w:val="000000" w:themeColor="text1"/>
        </w:rPr>
        <w:footnoteReference w:id="6"/>
      </w:r>
    </w:p>
    <w:p w14:paraId="76659431" w14:textId="77777777" w:rsidR="00511899" w:rsidRPr="0012339B" w:rsidRDefault="00511899" w:rsidP="0012339B">
      <w:pPr>
        <w:spacing w:line="276" w:lineRule="auto"/>
        <w:ind w:firstLine="360"/>
        <w:jc w:val="both"/>
        <w:rPr>
          <w:color w:val="000000" w:themeColor="text1"/>
        </w:rPr>
      </w:pPr>
    </w:p>
    <w:p w14:paraId="613D0F61" w14:textId="42003671" w:rsidR="00511899" w:rsidRPr="0012339B" w:rsidRDefault="00A71C3F" w:rsidP="0012339B">
      <w:pPr>
        <w:spacing w:line="276" w:lineRule="auto"/>
        <w:ind w:firstLine="360"/>
        <w:jc w:val="both"/>
        <w:rPr>
          <w:color w:val="000000" w:themeColor="text1"/>
        </w:rPr>
      </w:pPr>
      <w:r w:rsidRPr="0012339B">
        <w:rPr>
          <w:color w:val="000000" w:themeColor="text1"/>
        </w:rPr>
        <w:t xml:space="preserve">In general, many </w:t>
      </w:r>
      <w:r w:rsidR="00E814F6" w:rsidRPr="0012339B">
        <w:rPr>
          <w:color w:val="000000" w:themeColor="text1"/>
        </w:rPr>
        <w:t xml:space="preserve">high-ranking </w:t>
      </w:r>
      <w:r w:rsidRPr="0012339B">
        <w:rPr>
          <w:color w:val="000000" w:themeColor="text1"/>
        </w:rPr>
        <w:t>politicians</w:t>
      </w:r>
      <w:r w:rsidR="00D73587" w:rsidRPr="0012339B">
        <w:rPr>
          <w:color w:val="000000" w:themeColor="text1"/>
        </w:rPr>
        <w:t xml:space="preserve">, including </w:t>
      </w:r>
      <w:r w:rsidR="00E814F6" w:rsidRPr="0012339B">
        <w:rPr>
          <w:color w:val="000000" w:themeColor="text1"/>
        </w:rPr>
        <w:t>the former prime minister</w:t>
      </w:r>
      <w:r w:rsidR="00D60853">
        <w:rPr>
          <w:color w:val="000000" w:themeColor="text1"/>
        </w:rPr>
        <w:t xml:space="preserve"> or a speaker of the Parliament</w:t>
      </w:r>
      <w:r w:rsidR="00E814F6" w:rsidRPr="0012339B">
        <w:rPr>
          <w:color w:val="000000" w:themeColor="text1"/>
        </w:rPr>
        <w:t>,</w:t>
      </w:r>
      <w:r w:rsidRPr="0012339B">
        <w:rPr>
          <w:color w:val="000000" w:themeColor="text1"/>
        </w:rPr>
        <w:t xml:space="preserve"> use a narrative that denounces the rights of </w:t>
      </w:r>
      <w:r w:rsidR="00D61055" w:rsidRPr="0012339B">
        <w:rPr>
          <w:color w:val="000000" w:themeColor="text1"/>
        </w:rPr>
        <w:t>LGBT+</w:t>
      </w:r>
      <w:r w:rsidRPr="0012339B">
        <w:rPr>
          <w:color w:val="000000" w:themeColor="text1"/>
        </w:rPr>
        <w:t xml:space="preserve"> people</w:t>
      </w:r>
      <w:r w:rsidR="003A1E4B" w:rsidRPr="0012339B">
        <w:rPr>
          <w:color w:val="000000" w:themeColor="text1"/>
        </w:rPr>
        <w:t>,</w:t>
      </w:r>
      <w:r w:rsidRPr="0012339B">
        <w:rPr>
          <w:color w:val="000000" w:themeColor="text1"/>
        </w:rPr>
        <w:t xml:space="preserve"> </w:t>
      </w:r>
      <w:r w:rsidR="00A17324" w:rsidRPr="0012339B">
        <w:rPr>
          <w:color w:val="000000" w:themeColor="text1"/>
        </w:rPr>
        <w:t xml:space="preserve">oftentimes </w:t>
      </w:r>
      <w:r w:rsidR="003A1E4B" w:rsidRPr="0012339B">
        <w:rPr>
          <w:color w:val="000000" w:themeColor="text1"/>
        </w:rPr>
        <w:t>justifying it by</w:t>
      </w:r>
      <w:r w:rsidRPr="0012339B">
        <w:rPr>
          <w:color w:val="000000" w:themeColor="text1"/>
        </w:rPr>
        <w:t xml:space="preserve"> </w:t>
      </w:r>
      <w:r w:rsidR="00620145" w:rsidRPr="0012339B">
        <w:rPr>
          <w:color w:val="000000" w:themeColor="text1"/>
        </w:rPr>
        <w:t xml:space="preserve">the </w:t>
      </w:r>
      <w:r w:rsidR="005002FA" w:rsidRPr="0012339B">
        <w:rPr>
          <w:color w:val="000000" w:themeColor="text1"/>
        </w:rPr>
        <w:t>preservation of</w:t>
      </w:r>
      <w:r w:rsidR="00620145" w:rsidRPr="0012339B">
        <w:rPr>
          <w:color w:val="000000" w:themeColor="text1"/>
        </w:rPr>
        <w:t xml:space="preserve"> </w:t>
      </w:r>
      <w:r w:rsidRPr="0012339B">
        <w:rPr>
          <w:color w:val="000000" w:themeColor="text1"/>
        </w:rPr>
        <w:t xml:space="preserve">traditional </w:t>
      </w:r>
      <w:r w:rsidR="00620145" w:rsidRPr="0012339B">
        <w:rPr>
          <w:color w:val="000000" w:themeColor="text1"/>
        </w:rPr>
        <w:t>Christian</w:t>
      </w:r>
      <w:r w:rsidRPr="0012339B">
        <w:rPr>
          <w:color w:val="000000" w:themeColor="text1"/>
        </w:rPr>
        <w:t xml:space="preserve"> values</w:t>
      </w:r>
      <w:r w:rsidR="00E814F6" w:rsidRPr="0012339B">
        <w:rPr>
          <w:color w:val="000000" w:themeColor="text1"/>
        </w:rPr>
        <w:t xml:space="preserve"> and</w:t>
      </w:r>
      <w:r w:rsidR="00620145" w:rsidRPr="0012339B">
        <w:rPr>
          <w:color w:val="000000" w:themeColor="text1"/>
        </w:rPr>
        <w:t xml:space="preserve"> traditional family</w:t>
      </w:r>
      <w:r w:rsidR="003A1E4B" w:rsidRPr="0012339B">
        <w:rPr>
          <w:color w:val="000000" w:themeColor="text1"/>
        </w:rPr>
        <w:t xml:space="preserve">. </w:t>
      </w:r>
      <w:r w:rsidR="00735D81" w:rsidRPr="0012339B">
        <w:rPr>
          <w:color w:val="000000" w:themeColor="text1"/>
        </w:rPr>
        <w:t>Hate speech and discrimination based on SOGI</w:t>
      </w:r>
      <w:r w:rsidRPr="0012339B">
        <w:rPr>
          <w:color w:val="000000" w:themeColor="text1"/>
        </w:rPr>
        <w:t xml:space="preserve"> are increasingly becoming a tool of populism. The intensity of</w:t>
      </w:r>
      <w:r w:rsidR="00D73587" w:rsidRPr="0012339B">
        <w:rPr>
          <w:color w:val="000000" w:themeColor="text1"/>
        </w:rPr>
        <w:t xml:space="preserve"> such</w:t>
      </w:r>
      <w:r w:rsidRPr="0012339B">
        <w:rPr>
          <w:color w:val="000000" w:themeColor="text1"/>
        </w:rPr>
        <w:t xml:space="preserve"> hate speech is </w:t>
      </w:r>
      <w:r w:rsidR="00813499" w:rsidRPr="0012339B">
        <w:rPr>
          <w:color w:val="000000" w:themeColor="text1"/>
        </w:rPr>
        <w:t>rising</w:t>
      </w:r>
      <w:r w:rsidRPr="0012339B">
        <w:rPr>
          <w:color w:val="000000" w:themeColor="text1"/>
        </w:rPr>
        <w:t xml:space="preserve"> especially ahead of the expected parliamentary elections</w:t>
      </w:r>
      <w:r w:rsidR="007D65BF" w:rsidRPr="0012339B">
        <w:rPr>
          <w:color w:val="000000" w:themeColor="text1"/>
        </w:rPr>
        <w:t xml:space="preserve"> irrespective of </w:t>
      </w:r>
      <w:r w:rsidR="00C35406" w:rsidRPr="0012339B">
        <w:rPr>
          <w:color w:val="000000" w:themeColor="text1"/>
        </w:rPr>
        <w:t>the terrorist attack on two LGBT+ people</w:t>
      </w:r>
      <w:r w:rsidR="0070711E" w:rsidRPr="0012339B">
        <w:rPr>
          <w:color w:val="000000" w:themeColor="text1"/>
        </w:rPr>
        <w:t>,</w:t>
      </w:r>
      <w:r w:rsidR="00C35406" w:rsidRPr="0012339B">
        <w:rPr>
          <w:color w:val="000000" w:themeColor="text1"/>
        </w:rPr>
        <w:t xml:space="preserve"> </w:t>
      </w:r>
      <w:r w:rsidR="0070711E" w:rsidRPr="0012339B">
        <w:rPr>
          <w:color w:val="000000" w:themeColor="text1"/>
        </w:rPr>
        <w:t xml:space="preserve">that </w:t>
      </w:r>
      <w:r w:rsidR="00307906" w:rsidRPr="0012339B">
        <w:rPr>
          <w:color w:val="000000" w:themeColor="text1"/>
        </w:rPr>
        <w:t>was committed in October 2022</w:t>
      </w:r>
      <w:r w:rsidR="0070711E" w:rsidRPr="0012339B">
        <w:rPr>
          <w:color w:val="000000" w:themeColor="text1"/>
        </w:rPr>
        <w:t xml:space="preserve"> </w:t>
      </w:r>
      <w:r w:rsidR="00C35406" w:rsidRPr="0012339B">
        <w:rPr>
          <w:color w:val="000000" w:themeColor="text1"/>
        </w:rPr>
        <w:t>on Zámocká Street,</w:t>
      </w:r>
      <w:r w:rsidR="00307906" w:rsidRPr="0012339B">
        <w:rPr>
          <w:color w:val="000000" w:themeColor="text1"/>
        </w:rPr>
        <w:t xml:space="preserve"> Bratislava.</w:t>
      </w:r>
      <w:r w:rsidR="00C35406" w:rsidRPr="0012339B">
        <w:rPr>
          <w:color w:val="000000" w:themeColor="text1"/>
        </w:rPr>
        <w:t xml:space="preserve"> </w:t>
      </w:r>
      <w:r w:rsidR="00657E65" w:rsidRPr="0012339B">
        <w:rPr>
          <w:color w:val="000000" w:themeColor="text1"/>
        </w:rPr>
        <w:t>Less than a month after the terrorist attack</w:t>
      </w:r>
      <w:r w:rsidR="0070711E" w:rsidRPr="0012339B">
        <w:rPr>
          <w:color w:val="000000" w:themeColor="text1"/>
        </w:rPr>
        <w:t xml:space="preserve">, </w:t>
      </w:r>
      <w:r w:rsidR="00283805" w:rsidRPr="0012339B">
        <w:rPr>
          <w:color w:val="000000" w:themeColor="text1"/>
        </w:rPr>
        <w:t xml:space="preserve">the Archbishop of </w:t>
      </w:r>
      <w:r w:rsidR="00657E65" w:rsidRPr="0012339B">
        <w:rPr>
          <w:color w:val="000000" w:themeColor="text1"/>
        </w:rPr>
        <w:t>Trnava sent a circular to priests</w:t>
      </w:r>
      <w:r w:rsidR="00BB13CC" w:rsidRPr="0012339B">
        <w:rPr>
          <w:color w:val="000000" w:themeColor="text1"/>
        </w:rPr>
        <w:t>,</w:t>
      </w:r>
      <w:r w:rsidR="00511899" w:rsidRPr="0012339B">
        <w:rPr>
          <w:color w:val="000000" w:themeColor="text1"/>
        </w:rPr>
        <w:t xml:space="preserve"> </w:t>
      </w:r>
      <w:r w:rsidR="00283805" w:rsidRPr="0012339B">
        <w:rPr>
          <w:color w:val="000000" w:themeColor="text1"/>
        </w:rPr>
        <w:t>in which he, w</w:t>
      </w:r>
      <w:r w:rsidR="00511899" w:rsidRPr="0012339B">
        <w:rPr>
          <w:color w:val="000000" w:themeColor="text1"/>
        </w:rPr>
        <w:t xml:space="preserve">ithout evidence, </w:t>
      </w:r>
      <w:r w:rsidR="008C78CC" w:rsidRPr="0012339B">
        <w:rPr>
          <w:color w:val="000000" w:themeColor="text1"/>
        </w:rPr>
        <w:t>questions</w:t>
      </w:r>
      <w:r w:rsidR="00511899" w:rsidRPr="0012339B">
        <w:rPr>
          <w:color w:val="000000" w:themeColor="text1"/>
        </w:rPr>
        <w:t xml:space="preserve"> the </w:t>
      </w:r>
      <w:r w:rsidR="008C78CC" w:rsidRPr="0012339B">
        <w:rPr>
          <w:color w:val="000000" w:themeColor="text1"/>
        </w:rPr>
        <w:t xml:space="preserve">innocence of the </w:t>
      </w:r>
      <w:r w:rsidR="00511899" w:rsidRPr="0012339B">
        <w:rPr>
          <w:color w:val="000000" w:themeColor="text1"/>
        </w:rPr>
        <w:t>victims.</w:t>
      </w:r>
      <w:r w:rsidR="000B6598" w:rsidRPr="0012339B">
        <w:rPr>
          <w:rStyle w:val="Odkaznapoznmkupodiarou"/>
          <w:color w:val="000000" w:themeColor="text1"/>
        </w:rPr>
        <w:footnoteReference w:id="7"/>
      </w:r>
    </w:p>
    <w:p w14:paraId="41590717" w14:textId="77777777" w:rsidR="00F46072" w:rsidRPr="0012339B" w:rsidRDefault="00F46072" w:rsidP="0012339B">
      <w:pPr>
        <w:spacing w:line="276" w:lineRule="auto"/>
        <w:jc w:val="both"/>
        <w:rPr>
          <w:color w:val="000000" w:themeColor="text1"/>
        </w:rPr>
      </w:pPr>
    </w:p>
    <w:p w14:paraId="5717C61C" w14:textId="6BF6325F" w:rsidR="006606C9" w:rsidRPr="0012339B" w:rsidRDefault="006606C9" w:rsidP="0012339B">
      <w:pPr>
        <w:pStyle w:val="Odsekzoznamu"/>
        <w:numPr>
          <w:ilvl w:val="0"/>
          <w:numId w:val="11"/>
        </w:numPr>
        <w:spacing w:line="276" w:lineRule="auto"/>
        <w:ind w:left="360"/>
        <w:jc w:val="both"/>
        <w:rPr>
          <w:b/>
          <w:bCs/>
          <w:color w:val="000000" w:themeColor="text1"/>
          <w:lang w:val="en-GB"/>
        </w:rPr>
      </w:pPr>
      <w:r w:rsidRPr="0012339B">
        <w:rPr>
          <w:b/>
          <w:bCs/>
          <w:color w:val="000000" w:themeColor="text1"/>
          <w:lang w:val="en-GB"/>
        </w:rPr>
        <w:t>Are there any ways in which the right to freedom of religion or belief, and freedom from violence and discrimination based on sexual orientation and gender identity are mutually reinforcing?</w:t>
      </w:r>
    </w:p>
    <w:p w14:paraId="5EF76A3C" w14:textId="51D8C960" w:rsidR="007D26DA" w:rsidRPr="0012339B" w:rsidRDefault="007D26DA" w:rsidP="0012339B">
      <w:pPr>
        <w:spacing w:line="276" w:lineRule="auto"/>
        <w:jc w:val="both"/>
        <w:rPr>
          <w:b/>
          <w:bCs/>
          <w:color w:val="000000" w:themeColor="text1"/>
        </w:rPr>
      </w:pPr>
    </w:p>
    <w:p w14:paraId="04B24145" w14:textId="06CB8DF1" w:rsidR="007D26DA" w:rsidRPr="0012339B" w:rsidRDefault="00602D1F" w:rsidP="0012339B">
      <w:pPr>
        <w:spacing w:line="276" w:lineRule="auto"/>
        <w:ind w:firstLine="360"/>
        <w:jc w:val="both"/>
      </w:pPr>
      <w:r w:rsidRPr="0012339B">
        <w:rPr>
          <w:color w:val="000000" w:themeColor="text1"/>
        </w:rPr>
        <w:lastRenderedPageBreak/>
        <w:t>T</w:t>
      </w:r>
      <w:r w:rsidR="00B50B39" w:rsidRPr="0012339B">
        <w:rPr>
          <w:color w:val="000000" w:themeColor="text1"/>
        </w:rPr>
        <w:t xml:space="preserve">he Constitution of the Slovak Republic </w:t>
      </w:r>
      <w:r w:rsidR="00992323" w:rsidRPr="0012339B">
        <w:rPr>
          <w:color w:val="000000" w:themeColor="text1"/>
        </w:rPr>
        <w:t>provides the “</w:t>
      </w:r>
      <w:r w:rsidR="00992323" w:rsidRPr="0012339B">
        <w:rPr>
          <w:i/>
          <w:iCs/>
          <w:color w:val="000000" w:themeColor="text1"/>
        </w:rPr>
        <w:t>right of everyone to manifest his religion or belief freely”</w:t>
      </w:r>
      <w:r w:rsidR="00D74B7B">
        <w:rPr>
          <w:rStyle w:val="Odkaznapoznmkupodiarou"/>
          <w:i/>
          <w:iCs/>
          <w:color w:val="000000" w:themeColor="text1"/>
        </w:rPr>
        <w:footnoteReference w:id="8"/>
      </w:r>
      <w:r w:rsidR="00992323" w:rsidRPr="0012339B">
        <w:rPr>
          <w:i/>
          <w:iCs/>
          <w:color w:val="000000" w:themeColor="text1"/>
        </w:rPr>
        <w:t xml:space="preserve"> </w:t>
      </w:r>
      <w:r w:rsidR="00992323" w:rsidRPr="0012339B">
        <w:rPr>
          <w:color w:val="000000" w:themeColor="text1"/>
        </w:rPr>
        <w:t xml:space="preserve">and </w:t>
      </w:r>
      <w:r w:rsidR="00B50B39" w:rsidRPr="0012339B">
        <w:rPr>
          <w:color w:val="000000" w:themeColor="text1"/>
        </w:rPr>
        <w:t xml:space="preserve">declares that </w:t>
      </w:r>
      <w:r w:rsidR="00E60A51" w:rsidRPr="0012339B">
        <w:rPr>
          <w:color w:val="000000" w:themeColor="text1"/>
        </w:rPr>
        <w:t xml:space="preserve">the Slovak Republic </w:t>
      </w:r>
      <w:r w:rsidR="00B50B39" w:rsidRPr="0012339B">
        <w:rPr>
          <w:color w:val="000000" w:themeColor="text1"/>
        </w:rPr>
        <w:t>“</w:t>
      </w:r>
      <w:r w:rsidR="00B50B39" w:rsidRPr="0012339B">
        <w:rPr>
          <w:i/>
          <w:iCs/>
          <w:color w:val="000000" w:themeColor="text1"/>
        </w:rPr>
        <w:t>is not tied to any ideology or religion</w:t>
      </w:r>
      <w:r w:rsidR="00B50B39" w:rsidRPr="0012339B">
        <w:rPr>
          <w:color w:val="000000" w:themeColor="text1"/>
        </w:rPr>
        <w:t>”</w:t>
      </w:r>
      <w:r w:rsidR="00711810">
        <w:rPr>
          <w:rStyle w:val="Odkaznapoznmkupodiarou"/>
          <w:color w:val="000000" w:themeColor="text1"/>
        </w:rPr>
        <w:footnoteReference w:id="9"/>
      </w:r>
      <w:r w:rsidR="009D28BD" w:rsidRPr="0012339B">
        <w:rPr>
          <w:color w:val="000000" w:themeColor="text1"/>
        </w:rPr>
        <w:t xml:space="preserve"> </w:t>
      </w:r>
      <w:r w:rsidR="00992323" w:rsidRPr="0012339B">
        <w:rPr>
          <w:color w:val="000000" w:themeColor="text1"/>
        </w:rPr>
        <w:t xml:space="preserve">The latter </w:t>
      </w:r>
      <w:r w:rsidR="0073426D" w:rsidRPr="0012339B">
        <w:rPr>
          <w:color w:val="000000" w:themeColor="text1"/>
        </w:rPr>
        <w:t xml:space="preserve">along with the </w:t>
      </w:r>
      <w:r w:rsidR="00B33424" w:rsidRPr="0012339B">
        <w:rPr>
          <w:color w:val="000000" w:themeColor="text1"/>
        </w:rPr>
        <w:t>concept</w:t>
      </w:r>
      <w:r w:rsidR="0073426D" w:rsidRPr="0012339B">
        <w:rPr>
          <w:color w:val="000000" w:themeColor="text1"/>
        </w:rPr>
        <w:t xml:space="preserve"> </w:t>
      </w:r>
      <w:r w:rsidR="00B33424" w:rsidRPr="0012339B">
        <w:rPr>
          <w:color w:val="000000" w:themeColor="text1"/>
        </w:rPr>
        <w:t xml:space="preserve">of </w:t>
      </w:r>
      <w:r w:rsidR="0073426D" w:rsidRPr="0012339B">
        <w:rPr>
          <w:color w:val="000000" w:themeColor="text1"/>
        </w:rPr>
        <w:t xml:space="preserve">neutrality </w:t>
      </w:r>
      <w:r w:rsidR="00992323" w:rsidRPr="0012339B">
        <w:rPr>
          <w:color w:val="000000" w:themeColor="text1"/>
        </w:rPr>
        <w:t>ha</w:t>
      </w:r>
      <w:r w:rsidR="0073426D" w:rsidRPr="0012339B">
        <w:rPr>
          <w:color w:val="000000" w:themeColor="text1"/>
        </w:rPr>
        <w:t>ve</w:t>
      </w:r>
      <w:r w:rsidR="00992323" w:rsidRPr="0012339B">
        <w:rPr>
          <w:color w:val="000000" w:themeColor="text1"/>
        </w:rPr>
        <w:t xml:space="preserve"> </w:t>
      </w:r>
      <w:r w:rsidR="007F1CC6" w:rsidRPr="0012339B">
        <w:rPr>
          <w:color w:val="000000" w:themeColor="text1"/>
        </w:rPr>
        <w:t xml:space="preserve">been used as a </w:t>
      </w:r>
      <w:r w:rsidR="000E63FC" w:rsidRPr="0012339B">
        <w:rPr>
          <w:color w:val="000000" w:themeColor="text1"/>
        </w:rPr>
        <w:t>supporting argument</w:t>
      </w:r>
      <w:r w:rsidR="00154C02" w:rsidRPr="0012339B">
        <w:rPr>
          <w:color w:val="000000" w:themeColor="text1"/>
        </w:rPr>
        <w:t xml:space="preserve"> </w:t>
      </w:r>
      <w:r w:rsidR="00710A95" w:rsidRPr="0012339B">
        <w:rPr>
          <w:color w:val="000000" w:themeColor="text1"/>
        </w:rPr>
        <w:t>at</w:t>
      </w:r>
      <w:r w:rsidR="00154C02" w:rsidRPr="0012339B">
        <w:rPr>
          <w:color w:val="000000" w:themeColor="text1"/>
        </w:rPr>
        <w:t xml:space="preserve"> the</w:t>
      </w:r>
      <w:r w:rsidR="007F1CC6" w:rsidRPr="0012339B">
        <w:rPr>
          <w:color w:val="000000" w:themeColor="text1"/>
        </w:rPr>
        <w:t xml:space="preserve"> </w:t>
      </w:r>
      <w:r w:rsidR="004B689E" w:rsidRPr="0012339B">
        <w:rPr>
          <w:color w:val="000000" w:themeColor="text1"/>
        </w:rPr>
        <w:t>submi</w:t>
      </w:r>
      <w:r w:rsidR="00154C02" w:rsidRPr="0012339B">
        <w:rPr>
          <w:color w:val="000000" w:themeColor="text1"/>
        </w:rPr>
        <w:t>ssion of</w:t>
      </w:r>
      <w:r w:rsidR="004B689E" w:rsidRPr="0012339B">
        <w:rPr>
          <w:color w:val="000000" w:themeColor="text1"/>
        </w:rPr>
        <w:t xml:space="preserve"> a proposal to the Parliament</w:t>
      </w:r>
      <w:r w:rsidR="003A65EE" w:rsidRPr="0012339B">
        <w:rPr>
          <w:color w:val="000000" w:themeColor="text1"/>
        </w:rPr>
        <w:t xml:space="preserve">, that </w:t>
      </w:r>
      <w:r w:rsidR="004B689E" w:rsidRPr="0012339B">
        <w:rPr>
          <w:color w:val="000000" w:themeColor="text1"/>
        </w:rPr>
        <w:t xml:space="preserve">aimed </w:t>
      </w:r>
      <w:r w:rsidR="00130D66" w:rsidRPr="0012339B">
        <w:rPr>
          <w:color w:val="000000" w:themeColor="text1"/>
        </w:rPr>
        <w:t xml:space="preserve">to </w:t>
      </w:r>
      <w:r w:rsidRPr="0012339B">
        <w:t xml:space="preserve">prohibit displaying </w:t>
      </w:r>
      <w:r w:rsidR="00A66687" w:rsidRPr="0012339B">
        <w:t xml:space="preserve">symbols </w:t>
      </w:r>
      <w:r w:rsidR="00757D6B" w:rsidRPr="0012339B">
        <w:t xml:space="preserve">promoting any kind of sexual orientation </w:t>
      </w:r>
      <w:r w:rsidR="00A66687" w:rsidRPr="0012339B">
        <w:t xml:space="preserve">including </w:t>
      </w:r>
      <w:r w:rsidRPr="0012339B">
        <w:t>rainbow flag</w:t>
      </w:r>
      <w:r w:rsidR="003E45EB" w:rsidRPr="0012339B">
        <w:t>s</w:t>
      </w:r>
      <w:r w:rsidRPr="0012339B">
        <w:t xml:space="preserve"> at the office of the Public Defender of Rights</w:t>
      </w:r>
      <w:r w:rsidR="00757D6B" w:rsidRPr="0012339B">
        <w:t>.</w:t>
      </w:r>
      <w:r w:rsidR="004D385D" w:rsidRPr="0012339B">
        <w:t xml:space="preserve"> </w:t>
      </w:r>
      <w:r w:rsidR="00167F09" w:rsidRPr="0012339B">
        <w:t xml:space="preserve">In </w:t>
      </w:r>
      <w:r w:rsidR="005E7D04" w:rsidRPr="0012339B">
        <w:t>support of the proposal</w:t>
      </w:r>
      <w:r w:rsidR="00990CB2" w:rsidRPr="0012339B">
        <w:t>,</w:t>
      </w:r>
      <w:r w:rsidR="00C01E37" w:rsidRPr="0012339B">
        <w:t xml:space="preserve"> some politicians argued, that i</w:t>
      </w:r>
      <w:r w:rsidR="00D120D3" w:rsidRPr="0012339B">
        <w:t xml:space="preserve">f Christian symbols, such as </w:t>
      </w:r>
      <w:r w:rsidR="00C01E37" w:rsidRPr="0012339B">
        <w:t>a</w:t>
      </w:r>
      <w:r w:rsidR="00D120D3" w:rsidRPr="0012339B">
        <w:t xml:space="preserve"> cross, </w:t>
      </w:r>
      <w:r w:rsidR="006B7986" w:rsidRPr="0012339B">
        <w:t xml:space="preserve">were </w:t>
      </w:r>
      <w:r w:rsidR="00AE3146" w:rsidRPr="0012339B">
        <w:t xml:space="preserve">being placed </w:t>
      </w:r>
      <w:r w:rsidR="00D120D3" w:rsidRPr="0012339B">
        <w:t xml:space="preserve">on state buildings, </w:t>
      </w:r>
      <w:r w:rsidR="00AE3146" w:rsidRPr="0012339B">
        <w:t>it would not be accept</w:t>
      </w:r>
      <w:r w:rsidR="00C82F14" w:rsidRPr="0012339B">
        <w:t>ed</w:t>
      </w:r>
      <w:r w:rsidR="00D120D3" w:rsidRPr="0012339B">
        <w:t>.</w:t>
      </w:r>
      <w:r w:rsidR="00EF13FD" w:rsidRPr="0012339B">
        <w:rPr>
          <w:rStyle w:val="Odkaznapoznmkupodiarou"/>
        </w:rPr>
        <w:footnoteReference w:id="10"/>
      </w:r>
      <w:r w:rsidR="007C08D1" w:rsidRPr="0012339B">
        <w:t xml:space="preserve"> </w:t>
      </w:r>
    </w:p>
    <w:p w14:paraId="16A0F460" w14:textId="77777777" w:rsidR="00D94641" w:rsidRPr="0012339B" w:rsidRDefault="00D94641" w:rsidP="0012339B">
      <w:pPr>
        <w:spacing w:line="276" w:lineRule="auto"/>
        <w:jc w:val="both"/>
        <w:rPr>
          <w:color w:val="000000" w:themeColor="text1"/>
        </w:rPr>
      </w:pPr>
    </w:p>
    <w:p w14:paraId="0A03EAD0" w14:textId="2BA39A52" w:rsidR="00A3713D" w:rsidRDefault="00E204AF" w:rsidP="0012339B">
      <w:pPr>
        <w:spacing w:line="276" w:lineRule="auto"/>
        <w:ind w:firstLine="360"/>
        <w:jc w:val="both"/>
        <w:rPr>
          <w:color w:val="000000" w:themeColor="text1"/>
        </w:rPr>
      </w:pPr>
      <w:r w:rsidRPr="0012339B">
        <w:rPr>
          <w:color w:val="000000" w:themeColor="text1"/>
        </w:rPr>
        <w:t xml:space="preserve">The neutrality of the state </w:t>
      </w:r>
      <w:r w:rsidR="00C747A6" w:rsidRPr="0012339B">
        <w:rPr>
          <w:color w:val="000000" w:themeColor="text1"/>
        </w:rPr>
        <w:t xml:space="preserve">in terms of any ideology or religion </w:t>
      </w:r>
      <w:r w:rsidR="00F25FF4" w:rsidRPr="0012339B">
        <w:rPr>
          <w:color w:val="000000" w:themeColor="text1"/>
        </w:rPr>
        <w:t>has been a crucial factor</w:t>
      </w:r>
      <w:r w:rsidR="00816E22" w:rsidRPr="0012339B">
        <w:rPr>
          <w:color w:val="000000" w:themeColor="text1"/>
        </w:rPr>
        <w:t xml:space="preserve"> </w:t>
      </w:r>
      <w:r w:rsidR="00F37CF6" w:rsidRPr="0012339B">
        <w:rPr>
          <w:color w:val="000000" w:themeColor="text1"/>
        </w:rPr>
        <w:t xml:space="preserve">in </w:t>
      </w:r>
      <w:r w:rsidR="00695870" w:rsidRPr="0012339B">
        <w:rPr>
          <w:color w:val="000000" w:themeColor="text1"/>
        </w:rPr>
        <w:t>assessing a proposal to</w:t>
      </w:r>
      <w:r w:rsidR="00F37CF6" w:rsidRPr="0012339B">
        <w:rPr>
          <w:color w:val="000000" w:themeColor="text1"/>
        </w:rPr>
        <w:t xml:space="preserve"> amendments to the Government's Legislative Rules, which </w:t>
      </w:r>
      <w:r w:rsidR="00A776B6" w:rsidRPr="0012339B">
        <w:rPr>
          <w:color w:val="000000" w:themeColor="text1"/>
        </w:rPr>
        <w:t>suggested</w:t>
      </w:r>
      <w:r w:rsidR="00F37CF6" w:rsidRPr="0012339B">
        <w:rPr>
          <w:color w:val="000000" w:themeColor="text1"/>
        </w:rPr>
        <w:t xml:space="preserve"> to </w:t>
      </w:r>
      <w:r w:rsidR="00742582" w:rsidRPr="0012339B">
        <w:rPr>
          <w:color w:val="000000" w:themeColor="text1"/>
        </w:rPr>
        <w:t xml:space="preserve">integrate </w:t>
      </w:r>
      <w:r w:rsidR="00F37CF6" w:rsidRPr="0012339B">
        <w:rPr>
          <w:color w:val="000000" w:themeColor="text1"/>
        </w:rPr>
        <w:t xml:space="preserve">the Conference of </w:t>
      </w:r>
      <w:r w:rsidR="007C7B74" w:rsidRPr="0012339B">
        <w:rPr>
          <w:color w:val="000000" w:themeColor="text1"/>
        </w:rPr>
        <w:t xml:space="preserve">Bishops of </w:t>
      </w:r>
      <w:r w:rsidR="00F37CF6" w:rsidRPr="0012339B">
        <w:rPr>
          <w:color w:val="000000" w:themeColor="text1"/>
        </w:rPr>
        <w:t>Slovakia,</w:t>
      </w:r>
      <w:r w:rsidR="00742582" w:rsidRPr="0012339B">
        <w:rPr>
          <w:color w:val="000000" w:themeColor="text1"/>
        </w:rPr>
        <w:t xml:space="preserve"> representing the Catholic Church,</w:t>
      </w:r>
      <w:r w:rsidR="00F37CF6" w:rsidRPr="0012339B">
        <w:rPr>
          <w:color w:val="000000" w:themeColor="text1"/>
        </w:rPr>
        <w:t xml:space="preserve"> in</w:t>
      </w:r>
      <w:r w:rsidR="00742582" w:rsidRPr="0012339B">
        <w:rPr>
          <w:color w:val="000000" w:themeColor="text1"/>
        </w:rPr>
        <w:t>to</w:t>
      </w:r>
      <w:r w:rsidR="00F37CF6" w:rsidRPr="0012339B">
        <w:rPr>
          <w:color w:val="000000" w:themeColor="text1"/>
        </w:rPr>
        <w:t xml:space="preserve"> the </w:t>
      </w:r>
      <w:r w:rsidR="00695870" w:rsidRPr="0012339B">
        <w:rPr>
          <w:color w:val="000000" w:themeColor="text1"/>
        </w:rPr>
        <w:t>inter-parliamentary procedures.</w:t>
      </w:r>
      <w:r w:rsidR="001950A9" w:rsidRPr="0012339B">
        <w:rPr>
          <w:rStyle w:val="Odkaznapoznmkupodiarou"/>
          <w:color w:val="000000" w:themeColor="text1"/>
        </w:rPr>
        <w:footnoteReference w:id="11"/>
      </w:r>
      <w:r w:rsidR="00A776B6" w:rsidRPr="0012339B">
        <w:rPr>
          <w:color w:val="000000" w:themeColor="text1"/>
        </w:rPr>
        <w:t xml:space="preserve"> </w:t>
      </w:r>
      <w:r w:rsidR="00A135ED" w:rsidRPr="0012339B">
        <w:rPr>
          <w:color w:val="000000" w:themeColor="text1"/>
        </w:rPr>
        <w:t xml:space="preserve">The proposed privileged status of the </w:t>
      </w:r>
      <w:r w:rsidR="007C7B74" w:rsidRPr="0012339B">
        <w:rPr>
          <w:color w:val="000000" w:themeColor="text1"/>
        </w:rPr>
        <w:t>Conference of Bishops of Slovakia</w:t>
      </w:r>
      <w:r w:rsidR="00A135ED" w:rsidRPr="0012339B">
        <w:rPr>
          <w:color w:val="000000" w:themeColor="text1"/>
        </w:rPr>
        <w:t xml:space="preserve"> </w:t>
      </w:r>
      <w:r w:rsidR="00134A79" w:rsidRPr="0012339B">
        <w:rPr>
          <w:color w:val="000000" w:themeColor="text1"/>
        </w:rPr>
        <w:t xml:space="preserve">was perceived </w:t>
      </w:r>
      <w:r w:rsidR="00A135ED" w:rsidRPr="0012339B">
        <w:rPr>
          <w:color w:val="000000" w:themeColor="text1"/>
        </w:rPr>
        <w:t>discriminat</w:t>
      </w:r>
      <w:r w:rsidR="00134A79" w:rsidRPr="0012339B">
        <w:rPr>
          <w:color w:val="000000" w:themeColor="text1"/>
        </w:rPr>
        <w:t>ory</w:t>
      </w:r>
      <w:r w:rsidR="00A135ED" w:rsidRPr="0012339B">
        <w:rPr>
          <w:color w:val="000000" w:themeColor="text1"/>
        </w:rPr>
        <w:t xml:space="preserve"> against </w:t>
      </w:r>
      <w:r w:rsidR="00512A16" w:rsidRPr="0012339B">
        <w:rPr>
          <w:color w:val="000000" w:themeColor="text1"/>
        </w:rPr>
        <w:t>entities, associations and groups exercising their right to freedom of thought, religion and belief</w:t>
      </w:r>
      <w:r w:rsidR="00A135ED" w:rsidRPr="0012339B">
        <w:rPr>
          <w:color w:val="000000" w:themeColor="text1"/>
        </w:rPr>
        <w:t>, which are not granted such a status</w:t>
      </w:r>
      <w:r w:rsidR="00996A2D" w:rsidRPr="0012339B">
        <w:rPr>
          <w:color w:val="000000" w:themeColor="text1"/>
        </w:rPr>
        <w:t xml:space="preserve">. </w:t>
      </w:r>
      <w:r w:rsidR="00BB04A2" w:rsidRPr="0012339B">
        <w:rPr>
          <w:color w:val="000000" w:themeColor="text1"/>
        </w:rPr>
        <w:t>Although the proposal was not adopted</w:t>
      </w:r>
      <w:r w:rsidR="00996A2D" w:rsidRPr="0012339B">
        <w:rPr>
          <w:color w:val="000000" w:themeColor="text1"/>
        </w:rPr>
        <w:t>,</w:t>
      </w:r>
      <w:r w:rsidR="00A135ED" w:rsidRPr="0012339B">
        <w:rPr>
          <w:color w:val="000000" w:themeColor="text1"/>
        </w:rPr>
        <w:t xml:space="preserve"> </w:t>
      </w:r>
      <w:r w:rsidR="003E5CDE" w:rsidRPr="0012339B">
        <w:rPr>
          <w:color w:val="000000" w:themeColor="text1"/>
        </w:rPr>
        <w:t xml:space="preserve">it </w:t>
      </w:r>
      <w:r w:rsidR="00BD0619" w:rsidRPr="0012339B">
        <w:rPr>
          <w:color w:val="000000" w:themeColor="text1"/>
        </w:rPr>
        <w:t>can be</w:t>
      </w:r>
      <w:r w:rsidR="003E5CDE" w:rsidRPr="0012339B">
        <w:rPr>
          <w:color w:val="000000" w:themeColor="text1"/>
        </w:rPr>
        <w:t xml:space="preserve"> considered an attempt to </w:t>
      </w:r>
      <w:r w:rsidR="00A135ED" w:rsidRPr="0012339B">
        <w:rPr>
          <w:color w:val="000000" w:themeColor="text1"/>
        </w:rPr>
        <w:t>privileg</w:t>
      </w:r>
      <w:r w:rsidR="003E5CDE" w:rsidRPr="0012339B">
        <w:rPr>
          <w:color w:val="000000" w:themeColor="text1"/>
        </w:rPr>
        <w:t>e</w:t>
      </w:r>
      <w:r w:rsidR="00A135ED" w:rsidRPr="0012339B">
        <w:rPr>
          <w:color w:val="000000" w:themeColor="text1"/>
        </w:rPr>
        <w:t xml:space="preserve"> a particular religious institution </w:t>
      </w:r>
      <w:r w:rsidR="003E5CDE" w:rsidRPr="0012339B">
        <w:rPr>
          <w:color w:val="000000" w:themeColor="text1"/>
        </w:rPr>
        <w:t xml:space="preserve">in </w:t>
      </w:r>
      <w:r w:rsidR="00A135ED" w:rsidRPr="0012339B">
        <w:rPr>
          <w:color w:val="000000" w:themeColor="text1"/>
        </w:rPr>
        <w:t>contradict</w:t>
      </w:r>
      <w:r w:rsidR="003E5CDE" w:rsidRPr="0012339B">
        <w:rPr>
          <w:color w:val="000000" w:themeColor="text1"/>
        </w:rPr>
        <w:t>ion</w:t>
      </w:r>
      <w:r w:rsidR="00A135ED" w:rsidRPr="0012339B">
        <w:rPr>
          <w:color w:val="000000" w:themeColor="text1"/>
        </w:rPr>
        <w:t xml:space="preserve"> </w:t>
      </w:r>
      <w:r w:rsidR="005C73B8" w:rsidRPr="0012339B">
        <w:rPr>
          <w:color w:val="000000" w:themeColor="text1"/>
        </w:rPr>
        <w:t>to</w:t>
      </w:r>
      <w:r w:rsidR="003E5CDE" w:rsidRPr="0012339B">
        <w:rPr>
          <w:color w:val="000000" w:themeColor="text1"/>
        </w:rPr>
        <w:t xml:space="preserve"> </w:t>
      </w:r>
      <w:r w:rsidR="008C525D" w:rsidRPr="0012339B">
        <w:rPr>
          <w:color w:val="000000" w:themeColor="text1"/>
        </w:rPr>
        <w:t>one of the main</w:t>
      </w:r>
      <w:r w:rsidR="00A135ED" w:rsidRPr="0012339B">
        <w:rPr>
          <w:color w:val="000000" w:themeColor="text1"/>
        </w:rPr>
        <w:t xml:space="preserve"> principle</w:t>
      </w:r>
      <w:r w:rsidR="008C525D" w:rsidRPr="0012339B">
        <w:rPr>
          <w:color w:val="000000" w:themeColor="text1"/>
        </w:rPr>
        <w:t>s</w:t>
      </w:r>
      <w:r w:rsidR="00A135ED" w:rsidRPr="0012339B">
        <w:rPr>
          <w:color w:val="000000" w:themeColor="text1"/>
        </w:rPr>
        <w:t xml:space="preserve"> of the Constitution, according to which the Slovak Republic is </w:t>
      </w:r>
      <w:r w:rsidR="008C525D" w:rsidRPr="0012339B">
        <w:rPr>
          <w:color w:val="000000" w:themeColor="text1"/>
        </w:rPr>
        <w:t xml:space="preserve">not </w:t>
      </w:r>
      <w:r w:rsidR="00B1314A" w:rsidRPr="0012339B">
        <w:rPr>
          <w:color w:val="000000" w:themeColor="text1"/>
        </w:rPr>
        <w:t>tied to any</w:t>
      </w:r>
      <w:r w:rsidR="00A135ED" w:rsidRPr="0012339B">
        <w:rPr>
          <w:color w:val="000000" w:themeColor="text1"/>
        </w:rPr>
        <w:t xml:space="preserve"> religion.</w:t>
      </w:r>
      <w:r w:rsidR="009E66B2" w:rsidRPr="0012339B">
        <w:rPr>
          <w:color w:val="000000" w:themeColor="text1"/>
        </w:rPr>
        <w:t xml:space="preserve"> </w:t>
      </w:r>
    </w:p>
    <w:p w14:paraId="3E6408F7" w14:textId="77777777" w:rsidR="006453B6" w:rsidRPr="0012339B" w:rsidRDefault="006453B6" w:rsidP="0012339B">
      <w:pPr>
        <w:spacing w:line="276" w:lineRule="auto"/>
        <w:ind w:firstLine="360"/>
        <w:jc w:val="both"/>
        <w:rPr>
          <w:color w:val="000000" w:themeColor="text1"/>
        </w:rPr>
      </w:pPr>
    </w:p>
    <w:p w14:paraId="04B460DF" w14:textId="49132E7C" w:rsidR="00D94641" w:rsidRPr="0012339B" w:rsidRDefault="00840658" w:rsidP="0012339B">
      <w:pPr>
        <w:spacing w:line="276" w:lineRule="auto"/>
        <w:ind w:firstLine="360"/>
        <w:jc w:val="both"/>
        <w:rPr>
          <w:color w:val="000000" w:themeColor="text1"/>
        </w:rPr>
      </w:pPr>
      <w:r w:rsidRPr="0012339B">
        <w:rPr>
          <w:color w:val="000000" w:themeColor="text1"/>
        </w:rPr>
        <w:t>Despite the absence of a major political initiative to pro</w:t>
      </w:r>
      <w:r w:rsidR="008627DF" w:rsidRPr="0012339B">
        <w:rPr>
          <w:color w:val="000000" w:themeColor="text1"/>
        </w:rPr>
        <w:t xml:space="preserve">vide </w:t>
      </w:r>
      <w:r w:rsidR="009C1DFF" w:rsidRPr="0012339B">
        <w:rPr>
          <w:color w:val="000000" w:themeColor="text1"/>
        </w:rPr>
        <w:t xml:space="preserve">protection </w:t>
      </w:r>
      <w:r w:rsidR="002C0B0B" w:rsidRPr="0012339B">
        <w:rPr>
          <w:color w:val="000000" w:themeColor="text1"/>
        </w:rPr>
        <w:t xml:space="preserve">against discrimination based on sexual orientation or gender identity by adopting </w:t>
      </w:r>
      <w:r w:rsidR="005362D5" w:rsidRPr="0012339B">
        <w:rPr>
          <w:color w:val="000000" w:themeColor="text1"/>
        </w:rPr>
        <w:t>legislation based on pro</w:t>
      </w:r>
      <w:r w:rsidR="00DC6B30" w:rsidRPr="0012339B">
        <w:rPr>
          <w:color w:val="000000" w:themeColor="text1"/>
        </w:rPr>
        <w:t xml:space="preserve">tecting </w:t>
      </w:r>
      <w:r w:rsidR="007B351F" w:rsidRPr="0012339B">
        <w:rPr>
          <w:color w:val="000000" w:themeColor="text1"/>
        </w:rPr>
        <w:t xml:space="preserve">the </w:t>
      </w:r>
      <w:r w:rsidR="00DC6B30" w:rsidRPr="0012339B">
        <w:rPr>
          <w:color w:val="000000" w:themeColor="text1"/>
        </w:rPr>
        <w:t>freedom of religion or belief, there has been</w:t>
      </w:r>
      <w:r w:rsidR="007F7792" w:rsidRPr="0012339B">
        <w:rPr>
          <w:color w:val="000000" w:themeColor="text1"/>
        </w:rPr>
        <w:t xml:space="preserve"> a</w:t>
      </w:r>
      <w:r w:rsidR="00365D0B" w:rsidRPr="0012339B">
        <w:rPr>
          <w:color w:val="000000" w:themeColor="text1"/>
        </w:rPr>
        <w:t xml:space="preserve">n effort </w:t>
      </w:r>
      <w:r w:rsidR="007F7792" w:rsidRPr="0012339B">
        <w:rPr>
          <w:color w:val="000000" w:themeColor="text1"/>
        </w:rPr>
        <w:t>to provide increased protection for transgender people against hate speech in criminal law</w:t>
      </w:r>
      <w:r w:rsidR="00365D0B" w:rsidRPr="0012339B">
        <w:rPr>
          <w:color w:val="000000" w:themeColor="text1"/>
        </w:rPr>
        <w:t xml:space="preserve">. </w:t>
      </w:r>
      <w:r w:rsidR="008141B7" w:rsidRPr="0012339B">
        <w:rPr>
          <w:color w:val="000000" w:themeColor="text1"/>
        </w:rPr>
        <w:t>A</w:t>
      </w:r>
      <w:r w:rsidR="00016938" w:rsidRPr="0012339B">
        <w:rPr>
          <w:color w:val="000000" w:themeColor="text1"/>
        </w:rPr>
        <w:t xml:space="preserve"> proposed amendment </w:t>
      </w:r>
      <w:r w:rsidR="008141B7" w:rsidRPr="0012339B">
        <w:rPr>
          <w:color w:val="000000" w:themeColor="text1"/>
        </w:rPr>
        <w:t xml:space="preserve">of the Criminal </w:t>
      </w:r>
      <w:r w:rsidR="000D20DB" w:rsidRPr="0012339B">
        <w:rPr>
          <w:color w:val="000000" w:themeColor="text1"/>
        </w:rPr>
        <w:t>Code</w:t>
      </w:r>
      <w:r w:rsidR="00D60853">
        <w:rPr>
          <w:color w:val="000000" w:themeColor="text1"/>
        </w:rPr>
        <w:t>, which has been open to participatory comment procedure in the second half of 2022,</w:t>
      </w:r>
      <w:r w:rsidR="000D20DB" w:rsidRPr="0012339B">
        <w:rPr>
          <w:color w:val="000000" w:themeColor="text1"/>
        </w:rPr>
        <w:t xml:space="preserve"> </w:t>
      </w:r>
      <w:r w:rsidR="00016938" w:rsidRPr="0012339B">
        <w:rPr>
          <w:color w:val="000000" w:themeColor="text1"/>
        </w:rPr>
        <w:t>seeks to expand the characteristics of specific motive as a special qualifying characteristic</w:t>
      </w:r>
      <w:r w:rsidR="00D60853">
        <w:rPr>
          <w:color w:val="000000" w:themeColor="text1"/>
        </w:rPr>
        <w:t xml:space="preserve"> of crimes </w:t>
      </w:r>
      <w:r w:rsidR="00016938" w:rsidRPr="0012339B">
        <w:rPr>
          <w:color w:val="000000" w:themeColor="text1"/>
        </w:rPr>
        <w:t xml:space="preserve">for the application of a higher </w:t>
      </w:r>
      <w:r w:rsidR="00BB6ED8" w:rsidRPr="0012339B">
        <w:rPr>
          <w:color w:val="000000" w:themeColor="text1"/>
        </w:rPr>
        <w:t>sentence</w:t>
      </w:r>
      <w:r w:rsidR="00016938" w:rsidRPr="0012339B">
        <w:rPr>
          <w:color w:val="000000" w:themeColor="text1"/>
        </w:rPr>
        <w:t xml:space="preserve"> </w:t>
      </w:r>
      <w:r w:rsidR="00D60853">
        <w:rPr>
          <w:color w:val="000000" w:themeColor="text1"/>
        </w:rPr>
        <w:t>(also known as the so called “motive of hatred” giving legal base to regulation of hate crime in Slovakia)</w:t>
      </w:r>
      <w:r w:rsidR="00D60853" w:rsidRPr="0012339B">
        <w:rPr>
          <w:color w:val="000000" w:themeColor="text1"/>
        </w:rPr>
        <w:t xml:space="preserve"> </w:t>
      </w:r>
      <w:r w:rsidR="00C109D0" w:rsidRPr="0012339B">
        <w:rPr>
          <w:color w:val="000000" w:themeColor="text1"/>
        </w:rPr>
        <w:t>by</w:t>
      </w:r>
      <w:r w:rsidR="00016938" w:rsidRPr="0012339B">
        <w:rPr>
          <w:color w:val="000000" w:themeColor="text1"/>
        </w:rPr>
        <w:t xml:space="preserve"> includ</w:t>
      </w:r>
      <w:r w:rsidR="00C109D0" w:rsidRPr="0012339B">
        <w:rPr>
          <w:color w:val="000000" w:themeColor="text1"/>
        </w:rPr>
        <w:t>ing</w:t>
      </w:r>
      <w:r w:rsidR="00016938" w:rsidRPr="0012339B">
        <w:rPr>
          <w:color w:val="000000" w:themeColor="text1"/>
        </w:rPr>
        <w:t xml:space="preserve"> </w:t>
      </w:r>
      <w:r w:rsidR="001E236C" w:rsidRPr="0012339B">
        <w:rPr>
          <w:i/>
          <w:iCs/>
          <w:color w:val="000000" w:themeColor="text1"/>
        </w:rPr>
        <w:t>(i)</w:t>
      </w:r>
      <w:r w:rsidR="001E236C" w:rsidRPr="0012339B">
        <w:rPr>
          <w:color w:val="000000" w:themeColor="text1"/>
        </w:rPr>
        <w:t xml:space="preserve"> </w:t>
      </w:r>
      <w:r w:rsidR="00016938" w:rsidRPr="0012339B">
        <w:rPr>
          <w:i/>
          <w:iCs/>
          <w:color w:val="000000" w:themeColor="text1"/>
        </w:rPr>
        <w:t>gender identity</w:t>
      </w:r>
      <w:r w:rsidR="00016938" w:rsidRPr="0012339B">
        <w:rPr>
          <w:color w:val="000000" w:themeColor="text1"/>
        </w:rPr>
        <w:t xml:space="preserve"> </w:t>
      </w:r>
      <w:r w:rsidR="001E236C" w:rsidRPr="0012339B">
        <w:rPr>
          <w:color w:val="000000" w:themeColor="text1"/>
        </w:rPr>
        <w:t xml:space="preserve">together with </w:t>
      </w:r>
      <w:r w:rsidR="001E236C" w:rsidRPr="0012339B">
        <w:rPr>
          <w:i/>
          <w:iCs/>
          <w:color w:val="000000" w:themeColor="text1"/>
        </w:rPr>
        <w:t>(ii)</w:t>
      </w:r>
      <w:r w:rsidR="00016938" w:rsidRPr="0012339B">
        <w:rPr>
          <w:color w:val="000000" w:themeColor="text1"/>
        </w:rPr>
        <w:t xml:space="preserve"> </w:t>
      </w:r>
      <w:r w:rsidR="009C1FA8" w:rsidRPr="0012339B">
        <w:rPr>
          <w:i/>
          <w:iCs/>
          <w:color w:val="000000" w:themeColor="text1"/>
        </w:rPr>
        <w:t>the fact</w:t>
      </w:r>
      <w:r w:rsidR="00D01216" w:rsidRPr="0012339B">
        <w:rPr>
          <w:i/>
          <w:iCs/>
          <w:color w:val="000000" w:themeColor="text1"/>
        </w:rPr>
        <w:t xml:space="preserve"> that a person is without</w:t>
      </w:r>
      <w:r w:rsidR="00016938" w:rsidRPr="0012339B">
        <w:rPr>
          <w:i/>
          <w:iCs/>
          <w:color w:val="000000" w:themeColor="text1"/>
        </w:rPr>
        <w:t xml:space="preserve"> a religi</w:t>
      </w:r>
      <w:r w:rsidR="00F833B6" w:rsidRPr="0012339B">
        <w:rPr>
          <w:i/>
          <w:iCs/>
          <w:color w:val="000000" w:themeColor="text1"/>
        </w:rPr>
        <w:t>on</w:t>
      </w:r>
      <w:r w:rsidR="00016938" w:rsidRPr="0012339B">
        <w:rPr>
          <w:color w:val="000000" w:themeColor="text1"/>
        </w:rPr>
        <w:t>.</w:t>
      </w:r>
      <w:r w:rsidR="005B596B" w:rsidRPr="0012339B">
        <w:rPr>
          <w:rStyle w:val="Odkaznapoznmkupodiarou"/>
          <w:color w:val="000000" w:themeColor="text1"/>
        </w:rPr>
        <w:footnoteReference w:id="12"/>
      </w:r>
      <w:r w:rsidR="00D60853">
        <w:rPr>
          <w:color w:val="000000" w:themeColor="text1"/>
        </w:rPr>
        <w:t xml:space="preserve"> The current wording already includes sexual orientation.</w:t>
      </w:r>
    </w:p>
    <w:p w14:paraId="4633D1FD" w14:textId="1FBC82C2" w:rsidR="00315168" w:rsidRPr="0012339B" w:rsidRDefault="00315168" w:rsidP="0012339B">
      <w:pPr>
        <w:spacing w:line="276" w:lineRule="auto"/>
        <w:jc w:val="both"/>
        <w:rPr>
          <w:color w:val="000000" w:themeColor="text1"/>
        </w:rPr>
      </w:pPr>
    </w:p>
    <w:p w14:paraId="58810668" w14:textId="77777777" w:rsidR="009D30B3" w:rsidRPr="0012339B" w:rsidRDefault="006606C9" w:rsidP="0012339B">
      <w:pPr>
        <w:pStyle w:val="Odsekzoznamu"/>
        <w:numPr>
          <w:ilvl w:val="0"/>
          <w:numId w:val="11"/>
        </w:numPr>
        <w:spacing w:line="276" w:lineRule="auto"/>
        <w:ind w:left="360"/>
        <w:jc w:val="both"/>
        <w:rPr>
          <w:b/>
          <w:bCs/>
          <w:color w:val="000000" w:themeColor="text1"/>
          <w:lang w:val="en-GB"/>
        </w:rPr>
      </w:pPr>
      <w:r w:rsidRPr="0012339B">
        <w:rPr>
          <w:b/>
          <w:bCs/>
          <w:color w:val="000000" w:themeColor="text1"/>
          <w:lang w:val="en-GB"/>
        </w:rPr>
        <w:t>Are there examples where gender and sexual diversity has been used in religious, traditional, or indigenous narratives or values in a manner which promotes the acceptance of LGBT+ individuals, or protects LGBT+ individuals from violence and discrimination? Has this informed any legal interventions or public policies?</w:t>
      </w:r>
    </w:p>
    <w:p w14:paraId="0A4E2A0F" w14:textId="77777777" w:rsidR="009D30B3" w:rsidRPr="0012339B" w:rsidRDefault="009D30B3" w:rsidP="0012339B">
      <w:pPr>
        <w:spacing w:line="276" w:lineRule="auto"/>
        <w:jc w:val="both"/>
        <w:rPr>
          <w:color w:val="000000" w:themeColor="text1"/>
        </w:rPr>
      </w:pPr>
    </w:p>
    <w:p w14:paraId="23A7F6B1" w14:textId="1EB8C905" w:rsidR="006606C9" w:rsidRDefault="00437033" w:rsidP="0012339B">
      <w:pPr>
        <w:spacing w:line="276" w:lineRule="auto"/>
        <w:ind w:firstLine="426"/>
        <w:jc w:val="both"/>
        <w:rPr>
          <w:color w:val="000000" w:themeColor="text1"/>
        </w:rPr>
      </w:pPr>
      <w:r w:rsidRPr="0012339B">
        <w:rPr>
          <w:color w:val="000000" w:themeColor="text1"/>
        </w:rPr>
        <w:lastRenderedPageBreak/>
        <w:t xml:space="preserve">Narratives of religious representatives that promoted </w:t>
      </w:r>
      <w:r w:rsidR="00B56D84" w:rsidRPr="0012339B">
        <w:rPr>
          <w:color w:val="000000" w:themeColor="text1"/>
        </w:rPr>
        <w:t xml:space="preserve">the acceptance of LGBT+ </w:t>
      </w:r>
      <w:r w:rsidR="00DE5A20" w:rsidRPr="0012339B">
        <w:rPr>
          <w:color w:val="000000" w:themeColor="text1"/>
        </w:rPr>
        <w:t>individuals were</w:t>
      </w:r>
      <w:r w:rsidR="00A45E77" w:rsidRPr="0012339B">
        <w:rPr>
          <w:color w:val="000000" w:themeColor="text1"/>
        </w:rPr>
        <w:t xml:space="preserve"> communicated in the wake of the Referendum on </w:t>
      </w:r>
      <w:r w:rsidR="00DE5A20" w:rsidRPr="0012339B">
        <w:rPr>
          <w:color w:val="000000" w:themeColor="text1"/>
        </w:rPr>
        <w:t>the so-called traditional family</w:t>
      </w:r>
      <w:r w:rsidR="00B42847" w:rsidRPr="0012339B">
        <w:rPr>
          <w:color w:val="000000" w:themeColor="text1"/>
        </w:rPr>
        <w:t xml:space="preserve"> initiated by the Slovak civic initiative Alliance for the Family</w:t>
      </w:r>
      <w:r w:rsidR="00DE5A20" w:rsidRPr="0012339B">
        <w:rPr>
          <w:color w:val="000000" w:themeColor="text1"/>
        </w:rPr>
        <w:t xml:space="preserve"> (hereinafter referred to as the “</w:t>
      </w:r>
      <w:r w:rsidR="00DE5A20" w:rsidRPr="0012339B">
        <w:rPr>
          <w:i/>
          <w:iCs/>
          <w:color w:val="000000" w:themeColor="text1"/>
        </w:rPr>
        <w:t>Referendum</w:t>
      </w:r>
      <w:r w:rsidR="00DE5A20" w:rsidRPr="0012339B">
        <w:rPr>
          <w:color w:val="000000" w:themeColor="text1"/>
        </w:rPr>
        <w:t>”)</w:t>
      </w:r>
      <w:r w:rsidR="004F0B70" w:rsidRPr="0012339B">
        <w:rPr>
          <w:color w:val="000000" w:themeColor="text1"/>
        </w:rPr>
        <w:t xml:space="preserve">, that </w:t>
      </w:r>
      <w:r w:rsidR="00960F9B" w:rsidRPr="0012339B">
        <w:rPr>
          <w:color w:val="000000" w:themeColor="text1"/>
        </w:rPr>
        <w:t>was held</w:t>
      </w:r>
      <w:r w:rsidR="004F0B70" w:rsidRPr="0012339B">
        <w:rPr>
          <w:color w:val="000000" w:themeColor="text1"/>
        </w:rPr>
        <w:t xml:space="preserve"> in 2015.</w:t>
      </w:r>
      <w:r w:rsidR="00913341" w:rsidRPr="0012339B">
        <w:rPr>
          <w:rStyle w:val="Odkaznapoznmkupodiarou"/>
          <w:color w:val="000000" w:themeColor="text1"/>
        </w:rPr>
        <w:footnoteReference w:id="13"/>
      </w:r>
      <w:r w:rsidR="004F0B70" w:rsidRPr="0012339B">
        <w:rPr>
          <w:color w:val="000000" w:themeColor="text1"/>
        </w:rPr>
        <w:t xml:space="preserve"> </w:t>
      </w:r>
      <w:r w:rsidR="006606C9" w:rsidRPr="0012339B">
        <w:rPr>
          <w:color w:val="000000" w:themeColor="text1"/>
        </w:rPr>
        <w:t xml:space="preserve"> </w:t>
      </w:r>
    </w:p>
    <w:p w14:paraId="32047DC3" w14:textId="77777777" w:rsidR="006453B6" w:rsidRPr="0012339B" w:rsidRDefault="006453B6" w:rsidP="0012339B">
      <w:pPr>
        <w:spacing w:line="276" w:lineRule="auto"/>
        <w:ind w:firstLine="426"/>
        <w:jc w:val="both"/>
        <w:rPr>
          <w:color w:val="000000" w:themeColor="text1"/>
        </w:rPr>
      </w:pPr>
    </w:p>
    <w:p w14:paraId="1346B750" w14:textId="093CB710" w:rsidR="00697F52" w:rsidRPr="0012339B" w:rsidRDefault="004D7775" w:rsidP="0012339B">
      <w:pPr>
        <w:spacing w:line="276" w:lineRule="auto"/>
        <w:ind w:firstLine="426"/>
        <w:jc w:val="both"/>
        <w:rPr>
          <w:color w:val="000000" w:themeColor="text1"/>
        </w:rPr>
      </w:pPr>
      <w:r w:rsidRPr="0012339B">
        <w:rPr>
          <w:color w:val="000000" w:themeColor="text1"/>
        </w:rPr>
        <w:t>Among the</w:t>
      </w:r>
      <w:r w:rsidR="005E0715" w:rsidRPr="0012339B">
        <w:rPr>
          <w:color w:val="000000" w:themeColor="text1"/>
        </w:rPr>
        <w:t xml:space="preserve"> many </w:t>
      </w:r>
      <w:r w:rsidR="0021082D" w:rsidRPr="0012339B">
        <w:rPr>
          <w:color w:val="000000" w:themeColor="text1"/>
        </w:rPr>
        <w:t xml:space="preserve">religious </w:t>
      </w:r>
      <w:r w:rsidR="009C1876" w:rsidRPr="0012339B">
        <w:rPr>
          <w:color w:val="000000" w:themeColor="text1"/>
        </w:rPr>
        <w:t xml:space="preserve">responses </w:t>
      </w:r>
      <w:r w:rsidR="005E0715" w:rsidRPr="0012339B">
        <w:rPr>
          <w:color w:val="000000" w:themeColor="text1"/>
        </w:rPr>
        <w:t>supporting the Referendum</w:t>
      </w:r>
      <w:r w:rsidR="009C1876" w:rsidRPr="0012339B">
        <w:rPr>
          <w:color w:val="000000" w:themeColor="text1"/>
        </w:rPr>
        <w:t xml:space="preserve"> there have been</w:t>
      </w:r>
      <w:r w:rsidR="003B60F4" w:rsidRPr="0012339B">
        <w:rPr>
          <w:color w:val="000000" w:themeColor="text1"/>
        </w:rPr>
        <w:t xml:space="preserve"> </w:t>
      </w:r>
      <w:r w:rsidR="000F7E30" w:rsidRPr="0012339B">
        <w:rPr>
          <w:color w:val="000000" w:themeColor="text1"/>
        </w:rPr>
        <w:t xml:space="preserve">also </w:t>
      </w:r>
      <w:r w:rsidR="00A42786" w:rsidRPr="0012339B">
        <w:rPr>
          <w:color w:val="000000" w:themeColor="text1"/>
        </w:rPr>
        <w:t xml:space="preserve">positive </w:t>
      </w:r>
      <w:r w:rsidR="0013454B" w:rsidRPr="0012339B">
        <w:rPr>
          <w:color w:val="000000" w:themeColor="text1"/>
        </w:rPr>
        <w:t xml:space="preserve">statements </w:t>
      </w:r>
      <w:r w:rsidR="00AA1002" w:rsidRPr="0012339B">
        <w:rPr>
          <w:color w:val="000000" w:themeColor="text1"/>
        </w:rPr>
        <w:t>condemning the</w:t>
      </w:r>
      <w:r w:rsidR="009C1876" w:rsidRPr="0012339B">
        <w:rPr>
          <w:color w:val="000000" w:themeColor="text1"/>
        </w:rPr>
        <w:t xml:space="preserve"> </w:t>
      </w:r>
      <w:r w:rsidR="00AA1002" w:rsidRPr="0012339B">
        <w:rPr>
          <w:color w:val="000000" w:themeColor="text1"/>
        </w:rPr>
        <w:t>Referendum</w:t>
      </w:r>
      <w:r w:rsidR="00766783" w:rsidRPr="0012339B">
        <w:rPr>
          <w:color w:val="000000" w:themeColor="text1"/>
        </w:rPr>
        <w:t xml:space="preserve"> and calling for mutual respect</w:t>
      </w:r>
      <w:r w:rsidR="00293181" w:rsidRPr="0012339B">
        <w:rPr>
          <w:color w:val="000000" w:themeColor="text1"/>
        </w:rPr>
        <w:t xml:space="preserve">. For instance, The Presbytery of the Evangelical Church Bratislava - Staré mesto </w:t>
      </w:r>
      <w:r w:rsidR="001121E1" w:rsidRPr="0012339B">
        <w:rPr>
          <w:color w:val="000000" w:themeColor="text1"/>
        </w:rPr>
        <w:t>(hereinafter referred to as the “</w:t>
      </w:r>
      <w:r w:rsidR="001121E1" w:rsidRPr="0012339B">
        <w:rPr>
          <w:i/>
          <w:iCs/>
          <w:color w:val="000000" w:themeColor="text1"/>
        </w:rPr>
        <w:t>Presbytery</w:t>
      </w:r>
      <w:r w:rsidR="009F7123" w:rsidRPr="0012339B">
        <w:rPr>
          <w:color w:val="000000" w:themeColor="text1"/>
        </w:rPr>
        <w:t>”)</w:t>
      </w:r>
      <w:r w:rsidR="001121E1" w:rsidRPr="0012339B">
        <w:rPr>
          <w:color w:val="000000" w:themeColor="text1"/>
        </w:rPr>
        <w:t xml:space="preserve"> </w:t>
      </w:r>
      <w:r w:rsidR="00F529C7" w:rsidRPr="0012339B">
        <w:rPr>
          <w:color w:val="000000" w:themeColor="text1"/>
        </w:rPr>
        <w:t>expressed its</w:t>
      </w:r>
      <w:r w:rsidR="00293181" w:rsidRPr="0012339B">
        <w:rPr>
          <w:color w:val="000000" w:themeColor="text1"/>
        </w:rPr>
        <w:t xml:space="preserve"> concern about the situation in society with regard to the </w:t>
      </w:r>
      <w:r w:rsidR="00F529C7" w:rsidRPr="0012339B">
        <w:rPr>
          <w:color w:val="000000" w:themeColor="text1"/>
        </w:rPr>
        <w:t>R</w:t>
      </w:r>
      <w:r w:rsidR="00293181" w:rsidRPr="0012339B">
        <w:rPr>
          <w:color w:val="000000" w:themeColor="text1"/>
        </w:rPr>
        <w:t xml:space="preserve">eferendum and </w:t>
      </w:r>
      <w:r w:rsidR="00046E77" w:rsidRPr="0012339B">
        <w:rPr>
          <w:color w:val="000000" w:themeColor="text1"/>
        </w:rPr>
        <w:t xml:space="preserve">declared </w:t>
      </w:r>
      <w:r w:rsidR="00293181" w:rsidRPr="0012339B">
        <w:rPr>
          <w:color w:val="000000" w:themeColor="text1"/>
        </w:rPr>
        <w:t>that the activities, promotion, and content of this campaign are an expression of misunderstanding and abuse of Christian principles and faith. It sees the importance of the churches in promoting peaceful coexistence and call</w:t>
      </w:r>
      <w:r w:rsidR="00980E24" w:rsidRPr="0012339B">
        <w:rPr>
          <w:color w:val="000000" w:themeColor="text1"/>
        </w:rPr>
        <w:t>e</w:t>
      </w:r>
      <w:r w:rsidR="001D5A3A" w:rsidRPr="0012339B">
        <w:rPr>
          <w:color w:val="000000" w:themeColor="text1"/>
        </w:rPr>
        <w:t>d</w:t>
      </w:r>
      <w:r w:rsidR="00293181" w:rsidRPr="0012339B">
        <w:rPr>
          <w:color w:val="000000" w:themeColor="text1"/>
        </w:rPr>
        <w:t xml:space="preserve"> for love for marginalised members of society.</w:t>
      </w:r>
      <w:r w:rsidR="00766783" w:rsidRPr="0012339B">
        <w:rPr>
          <w:color w:val="000000" w:themeColor="text1"/>
        </w:rPr>
        <w:t xml:space="preserve"> Furthermore, the </w:t>
      </w:r>
      <w:r w:rsidR="009B4A57" w:rsidRPr="0012339B">
        <w:rPr>
          <w:color w:val="000000" w:themeColor="text1"/>
        </w:rPr>
        <w:t xml:space="preserve">Presbytery stated, that the result of such efforts is and remains the deepening of intolerance towards minorities living in our society. Such actions are in stark </w:t>
      </w:r>
      <w:r w:rsidR="009834BF" w:rsidRPr="0012339B">
        <w:rPr>
          <w:color w:val="000000" w:themeColor="text1"/>
        </w:rPr>
        <w:t>contrast</w:t>
      </w:r>
      <w:r w:rsidR="009B4A57" w:rsidRPr="0012339B">
        <w:rPr>
          <w:color w:val="000000" w:themeColor="text1"/>
        </w:rPr>
        <w:t xml:space="preserve"> to the principles of Christian </w:t>
      </w:r>
      <w:r w:rsidR="002C7B21" w:rsidRPr="0012339B">
        <w:rPr>
          <w:color w:val="000000" w:themeColor="text1"/>
        </w:rPr>
        <w:t>love.</w:t>
      </w:r>
      <w:r w:rsidR="001D5A3A" w:rsidRPr="0012339B">
        <w:rPr>
          <w:rStyle w:val="Odkaznapoznmkupodiarou"/>
          <w:color w:val="000000" w:themeColor="text1"/>
        </w:rPr>
        <w:footnoteReference w:id="14"/>
      </w:r>
      <w:r w:rsidR="0059664F" w:rsidRPr="0012339B">
        <w:rPr>
          <w:color w:val="000000" w:themeColor="text1"/>
        </w:rPr>
        <w:t xml:space="preserve"> </w:t>
      </w:r>
      <w:r w:rsidR="00697F52" w:rsidRPr="0012339B">
        <w:rPr>
          <w:color w:val="000000" w:themeColor="text1"/>
        </w:rPr>
        <w:t xml:space="preserve">The referendum was also </w:t>
      </w:r>
      <w:r w:rsidR="00D23597" w:rsidRPr="0012339B">
        <w:rPr>
          <w:color w:val="000000" w:themeColor="text1"/>
        </w:rPr>
        <w:t xml:space="preserve">condemned </w:t>
      </w:r>
      <w:r w:rsidR="00697F52" w:rsidRPr="0012339B">
        <w:rPr>
          <w:color w:val="000000" w:themeColor="text1"/>
        </w:rPr>
        <w:t>by 18 theologians from academic backgrounds of mostly evangelical churches</w:t>
      </w:r>
      <w:r w:rsidR="00D23597" w:rsidRPr="0012339B">
        <w:rPr>
          <w:color w:val="000000" w:themeColor="text1"/>
        </w:rPr>
        <w:t xml:space="preserve"> i</w:t>
      </w:r>
      <w:r w:rsidR="00697F52" w:rsidRPr="0012339B">
        <w:rPr>
          <w:color w:val="000000" w:themeColor="text1"/>
        </w:rPr>
        <w:t>n a joint opinion</w:t>
      </w:r>
      <w:r w:rsidR="005A1858" w:rsidRPr="0012339B">
        <w:rPr>
          <w:color w:val="000000" w:themeColor="text1"/>
        </w:rPr>
        <w:t xml:space="preserve"> disagreeing with the official position of the Bishop General</w:t>
      </w:r>
      <w:r w:rsidR="0059664F" w:rsidRPr="0012339B">
        <w:rPr>
          <w:color w:val="000000" w:themeColor="text1"/>
        </w:rPr>
        <w:t>.</w:t>
      </w:r>
      <w:r w:rsidR="0059664F" w:rsidRPr="0012339B">
        <w:rPr>
          <w:rStyle w:val="Odkaznapoznmkupodiarou"/>
          <w:color w:val="000000" w:themeColor="text1"/>
        </w:rPr>
        <w:footnoteReference w:id="15"/>
      </w:r>
      <w:r w:rsidR="0059664F" w:rsidRPr="0012339B">
        <w:rPr>
          <w:color w:val="000000" w:themeColor="text1"/>
        </w:rPr>
        <w:t xml:space="preserve"> </w:t>
      </w:r>
    </w:p>
    <w:p w14:paraId="6D4D796C" w14:textId="77777777" w:rsidR="00697F52" w:rsidRPr="0012339B" w:rsidRDefault="00697F52" w:rsidP="0012339B">
      <w:pPr>
        <w:spacing w:line="276" w:lineRule="auto"/>
        <w:jc w:val="both"/>
        <w:rPr>
          <w:color w:val="000000" w:themeColor="text1"/>
        </w:rPr>
      </w:pPr>
    </w:p>
    <w:p w14:paraId="744D3D42" w14:textId="3B2A11BB" w:rsidR="00EA718E" w:rsidRPr="0012339B" w:rsidRDefault="008455BF" w:rsidP="0012339B">
      <w:pPr>
        <w:spacing w:line="276" w:lineRule="auto"/>
        <w:ind w:firstLine="360"/>
        <w:jc w:val="both"/>
        <w:rPr>
          <w:color w:val="000000" w:themeColor="text1"/>
        </w:rPr>
      </w:pPr>
      <w:r w:rsidRPr="0012339B">
        <w:rPr>
          <w:color w:val="000000" w:themeColor="text1"/>
        </w:rPr>
        <w:t>The Pastoral Letter</w:t>
      </w:r>
      <w:r w:rsidR="001031CA" w:rsidRPr="0012339B">
        <w:rPr>
          <w:color w:val="000000" w:themeColor="text1"/>
        </w:rPr>
        <w:t xml:space="preserve"> of the bishops of Slovakia</w:t>
      </w:r>
      <w:r w:rsidR="00533836" w:rsidRPr="0012339B">
        <w:rPr>
          <w:color w:val="000000" w:themeColor="text1"/>
        </w:rPr>
        <w:t xml:space="preserve"> stressing that </w:t>
      </w:r>
      <w:r w:rsidR="00EE6E9F" w:rsidRPr="0012339B">
        <w:rPr>
          <w:color w:val="000000" w:themeColor="text1"/>
        </w:rPr>
        <w:t>“</w:t>
      </w:r>
      <w:r w:rsidR="00EE6E9F" w:rsidRPr="0012339B">
        <w:rPr>
          <w:i/>
          <w:iCs/>
          <w:color w:val="000000" w:themeColor="text1"/>
        </w:rPr>
        <w:t xml:space="preserve">it is </w:t>
      </w:r>
      <w:r w:rsidR="002B27F5" w:rsidRPr="0012339B">
        <w:rPr>
          <w:i/>
          <w:iCs/>
          <w:color w:val="000000" w:themeColor="text1"/>
        </w:rPr>
        <w:t>important,</w:t>
      </w:r>
      <w:r w:rsidR="00EE6E9F" w:rsidRPr="0012339B">
        <w:rPr>
          <w:i/>
          <w:iCs/>
          <w:color w:val="000000" w:themeColor="text1"/>
        </w:rPr>
        <w:t xml:space="preserve"> whether future generations will be made up of internally balanced and morally mature persons, or whether they will be people who have been demoralised since childhood and are incapable of forming strong relationships</w:t>
      </w:r>
      <w:r w:rsidR="00EE6E9F" w:rsidRPr="0012339B">
        <w:rPr>
          <w:color w:val="000000" w:themeColor="text1"/>
        </w:rPr>
        <w:t>”</w:t>
      </w:r>
      <w:r w:rsidR="00E018F2" w:rsidRPr="0012339B">
        <w:rPr>
          <w:rStyle w:val="Odkaznapoznmkupodiarou"/>
          <w:color w:val="000000" w:themeColor="text1"/>
        </w:rPr>
        <w:footnoteReference w:id="16"/>
      </w:r>
      <w:r w:rsidR="00E018F2" w:rsidRPr="0012339B">
        <w:rPr>
          <w:color w:val="000000" w:themeColor="text1"/>
        </w:rPr>
        <w:t xml:space="preserve"> has caused </w:t>
      </w:r>
      <w:r w:rsidR="00EE3C9F" w:rsidRPr="0012339B">
        <w:rPr>
          <w:color w:val="000000" w:themeColor="text1"/>
        </w:rPr>
        <w:t>outrage</w:t>
      </w:r>
      <w:r w:rsidR="00AB5B05" w:rsidRPr="0012339B">
        <w:rPr>
          <w:color w:val="000000" w:themeColor="text1"/>
        </w:rPr>
        <w:t xml:space="preserve"> among young</w:t>
      </w:r>
      <w:r w:rsidR="009761AA" w:rsidRPr="0012339B">
        <w:rPr>
          <w:color w:val="000000" w:themeColor="text1"/>
        </w:rPr>
        <w:t xml:space="preserve"> Christians</w:t>
      </w:r>
      <w:r w:rsidR="00DA3444" w:rsidRPr="0012339B">
        <w:rPr>
          <w:color w:val="000000" w:themeColor="text1"/>
        </w:rPr>
        <w:t xml:space="preserve"> </w:t>
      </w:r>
      <w:r w:rsidR="00EE3C9F" w:rsidRPr="0012339B">
        <w:rPr>
          <w:color w:val="000000" w:themeColor="text1"/>
        </w:rPr>
        <w:t>during the Sunday reading</w:t>
      </w:r>
      <w:r w:rsidR="00DA3444" w:rsidRPr="0012339B">
        <w:rPr>
          <w:color w:val="000000" w:themeColor="text1"/>
        </w:rPr>
        <w:t xml:space="preserve"> </w:t>
      </w:r>
      <w:r w:rsidR="00EE3C9F" w:rsidRPr="0012339B">
        <w:rPr>
          <w:color w:val="000000" w:themeColor="text1"/>
        </w:rPr>
        <w:t>in the Jesuit Church in Bratislava</w:t>
      </w:r>
      <w:r w:rsidR="00E640DC" w:rsidRPr="0012339B">
        <w:rPr>
          <w:color w:val="000000" w:themeColor="text1"/>
        </w:rPr>
        <w:t>, who</w:t>
      </w:r>
      <w:r w:rsidR="00CE1428" w:rsidRPr="0012339B">
        <w:rPr>
          <w:color w:val="000000" w:themeColor="text1"/>
        </w:rPr>
        <w:t xml:space="preserve"> </w:t>
      </w:r>
      <w:r w:rsidR="000910FE" w:rsidRPr="0012339B">
        <w:rPr>
          <w:color w:val="000000" w:themeColor="text1"/>
        </w:rPr>
        <w:t xml:space="preserve">left the </w:t>
      </w:r>
      <w:r w:rsidR="00E640DC" w:rsidRPr="0012339B">
        <w:rPr>
          <w:color w:val="000000" w:themeColor="text1"/>
        </w:rPr>
        <w:t>c</w:t>
      </w:r>
      <w:r w:rsidR="000910FE" w:rsidRPr="0012339B">
        <w:rPr>
          <w:color w:val="000000" w:themeColor="text1"/>
        </w:rPr>
        <w:t>hurch</w:t>
      </w:r>
      <w:r w:rsidR="00E640DC" w:rsidRPr="0012339B">
        <w:rPr>
          <w:color w:val="000000" w:themeColor="text1"/>
        </w:rPr>
        <w:t xml:space="preserve"> in protest</w:t>
      </w:r>
      <w:r w:rsidR="002E29D9" w:rsidRPr="0012339B">
        <w:rPr>
          <w:color w:val="000000" w:themeColor="text1"/>
        </w:rPr>
        <w:t>.</w:t>
      </w:r>
      <w:r w:rsidR="000910FE" w:rsidRPr="0012339B">
        <w:rPr>
          <w:color w:val="000000" w:themeColor="text1"/>
        </w:rPr>
        <w:t xml:space="preserve"> </w:t>
      </w:r>
    </w:p>
    <w:p w14:paraId="57F6FD09" w14:textId="395634C3" w:rsidR="00317DE3" w:rsidRPr="0012339B" w:rsidRDefault="00317DE3" w:rsidP="0012339B">
      <w:pPr>
        <w:spacing w:line="276" w:lineRule="auto"/>
        <w:ind w:firstLine="360"/>
        <w:jc w:val="both"/>
        <w:rPr>
          <w:color w:val="000000" w:themeColor="text1"/>
        </w:rPr>
      </w:pPr>
    </w:p>
    <w:p w14:paraId="3B32E54C" w14:textId="62D43416" w:rsidR="00317DE3" w:rsidRPr="0012339B" w:rsidRDefault="00317DE3" w:rsidP="0012339B">
      <w:pPr>
        <w:spacing w:line="276" w:lineRule="auto"/>
        <w:ind w:firstLine="360"/>
        <w:jc w:val="both"/>
        <w:rPr>
          <w:color w:val="000000" w:themeColor="text1"/>
        </w:rPr>
      </w:pPr>
      <w:r w:rsidRPr="0012339B">
        <w:rPr>
          <w:color w:val="000000" w:themeColor="text1"/>
        </w:rPr>
        <w:t xml:space="preserve">On the occasion of the International Day Against Homophobia </w:t>
      </w:r>
      <w:r w:rsidR="001B5843" w:rsidRPr="0012339B">
        <w:rPr>
          <w:color w:val="000000" w:themeColor="text1"/>
        </w:rPr>
        <w:t xml:space="preserve">and Transphobia </w:t>
      </w:r>
      <w:r w:rsidR="00CE404E" w:rsidRPr="0012339B">
        <w:rPr>
          <w:color w:val="000000" w:themeColor="text1"/>
        </w:rPr>
        <w:t>the Presbytery</w:t>
      </w:r>
      <w:r w:rsidRPr="0012339B">
        <w:rPr>
          <w:color w:val="000000" w:themeColor="text1"/>
        </w:rPr>
        <w:t xml:space="preserve"> </w:t>
      </w:r>
      <w:r w:rsidR="00D33F2F" w:rsidRPr="0012339B">
        <w:rPr>
          <w:color w:val="000000" w:themeColor="text1"/>
        </w:rPr>
        <w:t xml:space="preserve">published </w:t>
      </w:r>
      <w:r w:rsidR="00E20F98" w:rsidRPr="0012339B">
        <w:rPr>
          <w:color w:val="000000" w:themeColor="text1"/>
        </w:rPr>
        <w:t>a</w:t>
      </w:r>
      <w:r w:rsidR="00201E47" w:rsidRPr="0012339B">
        <w:rPr>
          <w:color w:val="000000" w:themeColor="text1"/>
        </w:rPr>
        <w:t xml:space="preserve"> statement</w:t>
      </w:r>
      <w:r w:rsidR="00E20F98" w:rsidRPr="0012339B">
        <w:rPr>
          <w:color w:val="000000" w:themeColor="text1"/>
        </w:rPr>
        <w:t>,</w:t>
      </w:r>
      <w:r w:rsidR="00201E47" w:rsidRPr="0012339B">
        <w:rPr>
          <w:rStyle w:val="Odkaznapoznmkupodiarou"/>
          <w:color w:val="000000" w:themeColor="text1"/>
        </w:rPr>
        <w:footnoteReference w:id="17"/>
      </w:r>
      <w:r w:rsidR="00E20F98" w:rsidRPr="0012339B">
        <w:rPr>
          <w:color w:val="000000" w:themeColor="text1"/>
        </w:rPr>
        <w:t xml:space="preserve"> in which they apologised</w:t>
      </w:r>
      <w:r w:rsidRPr="0012339B">
        <w:rPr>
          <w:color w:val="000000" w:themeColor="text1"/>
        </w:rPr>
        <w:t xml:space="preserve"> to all people who, because of their sexual orientation or gender identity, are subjected to derogatory and hateful expressions motivated by their Christian faith.</w:t>
      </w:r>
      <w:r w:rsidR="00DE24DF" w:rsidRPr="0012339B">
        <w:rPr>
          <w:color w:val="000000" w:themeColor="text1"/>
        </w:rPr>
        <w:t xml:space="preserve"> It </w:t>
      </w:r>
      <w:r w:rsidR="00537AE3" w:rsidRPr="0012339B">
        <w:rPr>
          <w:color w:val="000000" w:themeColor="text1"/>
        </w:rPr>
        <w:t xml:space="preserve">also </w:t>
      </w:r>
      <w:r w:rsidR="0090248B" w:rsidRPr="0012339B">
        <w:rPr>
          <w:color w:val="000000" w:themeColor="text1"/>
        </w:rPr>
        <w:t>called on</w:t>
      </w:r>
      <w:r w:rsidRPr="0012339B">
        <w:rPr>
          <w:color w:val="000000" w:themeColor="text1"/>
        </w:rPr>
        <w:t xml:space="preserve"> the leaders and members of the </w:t>
      </w:r>
      <w:r w:rsidR="006B236F" w:rsidRPr="0012339B">
        <w:rPr>
          <w:color w:val="000000" w:themeColor="text1"/>
        </w:rPr>
        <w:t xml:space="preserve">Evangelical Church </w:t>
      </w:r>
      <w:r w:rsidRPr="0012339B">
        <w:rPr>
          <w:color w:val="000000" w:themeColor="text1"/>
        </w:rPr>
        <w:t xml:space="preserve">in </w:t>
      </w:r>
      <w:r w:rsidRPr="0012339B">
        <w:rPr>
          <w:color w:val="000000" w:themeColor="text1"/>
        </w:rPr>
        <w:lastRenderedPageBreak/>
        <w:t>Slovakia to begin to communicate openly about the problems</w:t>
      </w:r>
      <w:r w:rsidR="00632222" w:rsidRPr="0012339B">
        <w:rPr>
          <w:color w:val="000000" w:themeColor="text1"/>
        </w:rPr>
        <w:t xml:space="preserve"> these</w:t>
      </w:r>
      <w:r w:rsidRPr="0012339B">
        <w:rPr>
          <w:color w:val="000000" w:themeColor="text1"/>
        </w:rPr>
        <w:t xml:space="preserve"> people face in our society and to seek ways of helping them that respect their God-given sexual orientation and gender identity.</w:t>
      </w:r>
    </w:p>
    <w:p w14:paraId="108A6C01" w14:textId="77777777" w:rsidR="006606C9" w:rsidRPr="0012339B" w:rsidRDefault="006606C9" w:rsidP="0012339B">
      <w:pPr>
        <w:spacing w:line="276" w:lineRule="auto"/>
        <w:jc w:val="both"/>
        <w:rPr>
          <w:color w:val="000000" w:themeColor="text1"/>
        </w:rPr>
      </w:pPr>
    </w:p>
    <w:p w14:paraId="57087819" w14:textId="77777777" w:rsidR="006606C9" w:rsidRPr="002C0801" w:rsidRDefault="006606C9" w:rsidP="00405762">
      <w:pPr>
        <w:pStyle w:val="Odsekzoznamu"/>
        <w:numPr>
          <w:ilvl w:val="0"/>
          <w:numId w:val="14"/>
        </w:numPr>
        <w:spacing w:line="276" w:lineRule="auto"/>
        <w:ind w:left="426" w:hanging="426"/>
        <w:jc w:val="both"/>
        <w:rPr>
          <w:b/>
          <w:bCs/>
          <w:color w:val="000000" w:themeColor="text1"/>
          <w:u w:val="single"/>
          <w:lang w:val="en-GB"/>
        </w:rPr>
      </w:pPr>
      <w:r w:rsidRPr="002C0801">
        <w:rPr>
          <w:b/>
          <w:bCs/>
          <w:color w:val="000000" w:themeColor="text1"/>
          <w:u w:val="single"/>
          <w:lang w:val="en-GB"/>
        </w:rPr>
        <w:t>Good Practices:</w:t>
      </w:r>
    </w:p>
    <w:p w14:paraId="7AF43962" w14:textId="77777777" w:rsidR="006606C9" w:rsidRPr="002C0801" w:rsidRDefault="006606C9" w:rsidP="0012339B">
      <w:pPr>
        <w:pStyle w:val="Odsekzoznamu"/>
        <w:spacing w:line="276" w:lineRule="auto"/>
        <w:jc w:val="both"/>
        <w:rPr>
          <w:b/>
          <w:bCs/>
          <w:color w:val="000000" w:themeColor="text1"/>
          <w:lang w:val="en-GB"/>
        </w:rPr>
      </w:pPr>
    </w:p>
    <w:p w14:paraId="064A70CC" w14:textId="3DC72757" w:rsidR="006606C9" w:rsidRPr="002C0801" w:rsidRDefault="006606C9" w:rsidP="0012339B">
      <w:pPr>
        <w:pStyle w:val="Odsekzoznamu"/>
        <w:numPr>
          <w:ilvl w:val="1"/>
          <w:numId w:val="12"/>
        </w:numPr>
        <w:spacing w:line="276" w:lineRule="auto"/>
        <w:ind w:left="720"/>
        <w:jc w:val="both"/>
        <w:rPr>
          <w:b/>
          <w:bCs/>
          <w:color w:val="000000" w:themeColor="text1"/>
          <w:lang w:val="en-GB"/>
        </w:rPr>
      </w:pPr>
      <w:r w:rsidRPr="002C0801">
        <w:rPr>
          <w:b/>
          <w:bCs/>
          <w:color w:val="000000" w:themeColor="text1"/>
          <w:lang w:val="en-GB"/>
        </w:rPr>
        <w:t xml:space="preserve">Provide any examples of good practice – at the international, national or local level – where State and non-State actors (including faith leaders, groups and organisations, international organisations, civil society organisations, and the UN human rights system) have taken effective measures to protect and promote freedom of religion or belief of LGBT+ and gender-diverse persons, and made efforts to prevent, mitigate and respond to any violence and/or discrimination justified in the name of religion. </w:t>
      </w:r>
    </w:p>
    <w:p w14:paraId="1C3CFFB0" w14:textId="4BA78678" w:rsidR="006E13B2" w:rsidRPr="0012339B" w:rsidRDefault="006E13B2" w:rsidP="0012339B">
      <w:pPr>
        <w:spacing w:line="276" w:lineRule="auto"/>
        <w:jc w:val="both"/>
        <w:rPr>
          <w:i/>
          <w:iCs/>
          <w:color w:val="000000" w:themeColor="text1"/>
        </w:rPr>
      </w:pPr>
    </w:p>
    <w:p w14:paraId="112F90C8" w14:textId="77777777" w:rsidR="006453B6" w:rsidRDefault="00D640FE" w:rsidP="0012339B">
      <w:pPr>
        <w:spacing w:line="276" w:lineRule="auto"/>
        <w:jc w:val="both"/>
      </w:pPr>
      <w:r w:rsidRPr="0012339B">
        <w:rPr>
          <w:color w:val="000000" w:themeColor="text1"/>
        </w:rPr>
        <w:t xml:space="preserve">Evangelical pastor, Anna Polck, played a significant role during </w:t>
      </w:r>
      <w:r w:rsidR="00882621" w:rsidRPr="0012339B">
        <w:rPr>
          <w:color w:val="000000" w:themeColor="text1"/>
        </w:rPr>
        <w:t>the</w:t>
      </w:r>
      <w:r w:rsidRPr="0012339B">
        <w:rPr>
          <w:color w:val="000000" w:themeColor="text1"/>
        </w:rPr>
        <w:t xml:space="preserve"> Rainbow Pride</w:t>
      </w:r>
      <w:r w:rsidR="00B36494" w:rsidRPr="0012339B">
        <w:rPr>
          <w:color w:val="000000" w:themeColor="text1"/>
        </w:rPr>
        <w:t>,</w:t>
      </w:r>
      <w:r w:rsidRPr="0012339B">
        <w:rPr>
          <w:color w:val="000000" w:themeColor="text1"/>
        </w:rPr>
        <w:t xml:space="preserve"> in which she </w:t>
      </w:r>
      <w:r w:rsidR="007062CD" w:rsidRPr="0012339B">
        <w:rPr>
          <w:color w:val="000000" w:themeColor="text1"/>
        </w:rPr>
        <w:t>announced</w:t>
      </w:r>
      <w:r w:rsidRPr="0012339B">
        <w:rPr>
          <w:color w:val="000000" w:themeColor="text1"/>
        </w:rPr>
        <w:t xml:space="preserve"> she no longer want</w:t>
      </w:r>
      <w:r w:rsidR="00472A37" w:rsidRPr="0012339B">
        <w:rPr>
          <w:color w:val="000000" w:themeColor="text1"/>
        </w:rPr>
        <w:t>ed</w:t>
      </w:r>
      <w:r w:rsidRPr="0012339B">
        <w:rPr>
          <w:color w:val="000000" w:themeColor="text1"/>
        </w:rPr>
        <w:t xml:space="preserve"> to remain silent and </w:t>
      </w:r>
      <w:r w:rsidR="00472A37" w:rsidRPr="0012339B">
        <w:rPr>
          <w:color w:val="000000" w:themeColor="text1"/>
        </w:rPr>
        <w:t>was</w:t>
      </w:r>
      <w:r w:rsidRPr="0012339B">
        <w:rPr>
          <w:color w:val="000000" w:themeColor="text1"/>
        </w:rPr>
        <w:t xml:space="preserve"> ready to become a voice for the homosexual minority.</w:t>
      </w:r>
      <w:r w:rsidR="00472A37" w:rsidRPr="0012339B">
        <w:rPr>
          <w:color w:val="000000" w:themeColor="text1"/>
        </w:rPr>
        <w:t xml:space="preserve"> </w:t>
      </w:r>
      <w:r w:rsidR="004C08A7" w:rsidRPr="0012339B">
        <w:rPr>
          <w:color w:val="000000" w:themeColor="text1"/>
        </w:rPr>
        <w:t>She</w:t>
      </w:r>
      <w:r w:rsidR="00EA711D" w:rsidRPr="0012339B">
        <w:rPr>
          <w:color w:val="000000" w:themeColor="text1"/>
        </w:rPr>
        <w:t xml:space="preserve"> </w:t>
      </w:r>
      <w:r w:rsidR="00B020D0" w:rsidRPr="0012339B">
        <w:rPr>
          <w:color w:val="000000" w:themeColor="text1"/>
        </w:rPr>
        <w:t xml:space="preserve">also </w:t>
      </w:r>
      <w:r w:rsidR="00805EA2" w:rsidRPr="0012339B">
        <w:rPr>
          <w:color w:val="000000" w:themeColor="text1"/>
        </w:rPr>
        <w:t>added that she was</w:t>
      </w:r>
      <w:r w:rsidR="004C08A7" w:rsidRPr="0012339B">
        <w:rPr>
          <w:color w:val="000000" w:themeColor="text1"/>
        </w:rPr>
        <w:t xml:space="preserve"> ashamed that the LGBT community is being silenced</w:t>
      </w:r>
      <w:r w:rsidR="00805EA2" w:rsidRPr="0012339B">
        <w:rPr>
          <w:color w:val="000000" w:themeColor="text1"/>
        </w:rPr>
        <w:t xml:space="preserve"> </w:t>
      </w:r>
      <w:r w:rsidR="004C08A7" w:rsidRPr="0012339B">
        <w:rPr>
          <w:color w:val="000000" w:themeColor="text1"/>
        </w:rPr>
        <w:t>systematically</w:t>
      </w:r>
      <w:r w:rsidR="00805EA2" w:rsidRPr="0012339B">
        <w:rPr>
          <w:color w:val="000000" w:themeColor="text1"/>
        </w:rPr>
        <w:t xml:space="preserve">, even </w:t>
      </w:r>
      <w:r w:rsidR="004C08A7" w:rsidRPr="0012339B">
        <w:rPr>
          <w:color w:val="000000" w:themeColor="text1"/>
        </w:rPr>
        <w:t xml:space="preserve">in the name of God, which </w:t>
      </w:r>
      <w:r w:rsidR="00805EA2" w:rsidRPr="0012339B">
        <w:rPr>
          <w:color w:val="000000" w:themeColor="text1"/>
        </w:rPr>
        <w:t>she</w:t>
      </w:r>
      <w:r w:rsidR="004C08A7" w:rsidRPr="0012339B">
        <w:rPr>
          <w:color w:val="000000" w:themeColor="text1"/>
        </w:rPr>
        <w:t xml:space="preserve"> considers a violation of t</w:t>
      </w:r>
      <w:r w:rsidR="00805EA2" w:rsidRPr="0012339B">
        <w:rPr>
          <w:color w:val="000000" w:themeColor="text1"/>
        </w:rPr>
        <w:t xml:space="preserve">he </w:t>
      </w:r>
      <w:r w:rsidR="004C08A7" w:rsidRPr="0012339B">
        <w:rPr>
          <w:color w:val="000000" w:themeColor="text1"/>
        </w:rPr>
        <w:t>commandment of love</w:t>
      </w:r>
      <w:r w:rsidR="00037318" w:rsidRPr="0012339B">
        <w:rPr>
          <w:color w:val="000000" w:themeColor="text1"/>
        </w:rPr>
        <w:t>.</w:t>
      </w:r>
      <w:r w:rsidR="00037318" w:rsidRPr="0012339B">
        <w:rPr>
          <w:rStyle w:val="Odkaznapoznmkupodiarou"/>
          <w:color w:val="000000" w:themeColor="text1"/>
        </w:rPr>
        <w:footnoteReference w:id="18"/>
      </w:r>
      <w:r w:rsidR="002E65C1" w:rsidRPr="0012339B">
        <w:rPr>
          <w:color w:val="000000" w:themeColor="text1"/>
        </w:rPr>
        <w:t xml:space="preserve"> </w:t>
      </w:r>
      <w:r w:rsidR="005A27C5" w:rsidRPr="0012339B">
        <w:rPr>
          <w:color w:val="000000" w:themeColor="text1"/>
        </w:rPr>
        <w:t>An evangelical theologian</w:t>
      </w:r>
      <w:r w:rsidR="00882621" w:rsidRPr="0012339B">
        <w:rPr>
          <w:color w:val="000000" w:themeColor="text1"/>
        </w:rPr>
        <w:t>, Ondrej Prostredník,</w:t>
      </w:r>
      <w:r w:rsidR="005A27C5" w:rsidRPr="0012339B">
        <w:rPr>
          <w:color w:val="000000" w:themeColor="text1"/>
        </w:rPr>
        <w:t xml:space="preserve"> also stood up for the rights of the LGBT</w:t>
      </w:r>
      <w:r w:rsidR="00882621" w:rsidRPr="0012339B">
        <w:rPr>
          <w:color w:val="000000" w:themeColor="text1"/>
        </w:rPr>
        <w:t>+</w:t>
      </w:r>
      <w:r w:rsidR="005A27C5" w:rsidRPr="0012339B">
        <w:rPr>
          <w:color w:val="000000" w:themeColor="text1"/>
        </w:rPr>
        <w:t xml:space="preserve"> community at the </w:t>
      </w:r>
      <w:r w:rsidR="00882621" w:rsidRPr="0012339B">
        <w:rPr>
          <w:color w:val="000000" w:themeColor="text1"/>
        </w:rPr>
        <w:t>R</w:t>
      </w:r>
      <w:r w:rsidR="005A27C5" w:rsidRPr="0012339B">
        <w:rPr>
          <w:color w:val="000000" w:themeColor="text1"/>
        </w:rPr>
        <w:t xml:space="preserve">ainbow </w:t>
      </w:r>
      <w:r w:rsidR="00882621" w:rsidRPr="0012339B">
        <w:rPr>
          <w:color w:val="000000" w:themeColor="text1"/>
        </w:rPr>
        <w:t>P</w:t>
      </w:r>
      <w:r w:rsidR="005A27C5" w:rsidRPr="0012339B">
        <w:rPr>
          <w:color w:val="000000" w:themeColor="text1"/>
        </w:rPr>
        <w:t>ride</w:t>
      </w:r>
      <w:r w:rsidR="003A0DE7" w:rsidRPr="0012339B">
        <w:rPr>
          <w:color w:val="000000" w:themeColor="text1"/>
        </w:rPr>
        <w:t xml:space="preserve"> </w:t>
      </w:r>
      <w:r w:rsidR="004D3B31" w:rsidRPr="0012339B">
        <w:rPr>
          <w:color w:val="000000" w:themeColor="text1"/>
        </w:rPr>
        <w:t>where</w:t>
      </w:r>
      <w:r w:rsidR="003A0DE7" w:rsidRPr="0012339B">
        <w:rPr>
          <w:color w:val="000000" w:themeColor="text1"/>
        </w:rPr>
        <w:t xml:space="preserve"> he </w:t>
      </w:r>
      <w:r w:rsidR="003A0DE7" w:rsidRPr="0012339B">
        <w:t xml:space="preserve">spoke out in the name of Christians who disagree with the </w:t>
      </w:r>
      <w:r w:rsidR="004D3B31" w:rsidRPr="0012339B">
        <w:t>hateful</w:t>
      </w:r>
      <w:r w:rsidR="003A0DE7" w:rsidRPr="0012339B">
        <w:t xml:space="preserve"> approach of the Church to LGBT</w:t>
      </w:r>
      <w:r w:rsidR="004D3B31" w:rsidRPr="0012339B">
        <w:t>+ people</w:t>
      </w:r>
      <w:r w:rsidR="003A0DE7" w:rsidRPr="0012339B">
        <w:t>.</w:t>
      </w:r>
      <w:r w:rsidR="003A0DE7" w:rsidRPr="0012339B">
        <w:rPr>
          <w:rStyle w:val="Odkaznapoznmkupodiarou"/>
        </w:rPr>
        <w:footnoteReference w:id="19"/>
      </w:r>
    </w:p>
    <w:p w14:paraId="70D5EFE3" w14:textId="5D23DA9B" w:rsidR="006606C9" w:rsidRPr="0012339B" w:rsidRDefault="006606C9" w:rsidP="0012339B">
      <w:pPr>
        <w:spacing w:line="276" w:lineRule="auto"/>
        <w:jc w:val="both"/>
        <w:rPr>
          <w:color w:val="000000" w:themeColor="text1"/>
        </w:rPr>
      </w:pPr>
    </w:p>
    <w:p w14:paraId="5A60D6FE" w14:textId="77777777" w:rsidR="006606C9" w:rsidRPr="002C0801" w:rsidRDefault="006606C9" w:rsidP="0012339B">
      <w:pPr>
        <w:pStyle w:val="Odsekzoznamu"/>
        <w:numPr>
          <w:ilvl w:val="1"/>
          <w:numId w:val="12"/>
        </w:numPr>
        <w:spacing w:line="276" w:lineRule="auto"/>
        <w:ind w:left="720"/>
        <w:jc w:val="both"/>
        <w:rPr>
          <w:b/>
          <w:bCs/>
          <w:color w:val="000000" w:themeColor="text1"/>
          <w:lang w:val="en-GB"/>
        </w:rPr>
      </w:pPr>
      <w:r w:rsidRPr="002C0801">
        <w:rPr>
          <w:b/>
          <w:bCs/>
          <w:color w:val="000000" w:themeColor="text1"/>
          <w:lang w:val="en-GB"/>
        </w:rPr>
        <w:t>Provide any examples of measures by State or non-State actors to ensure effective participation of people with diverse gender identities and sexual orientations in religious, cultural, social, and public life. Please provide relevant examples where LGBT+ people have asserted their individual or collective rights to access (or establish) religious or spiritual frameworks and institutions.</w:t>
      </w:r>
    </w:p>
    <w:p w14:paraId="624B3448" w14:textId="05E072E5" w:rsidR="006606C9" w:rsidRPr="0012339B" w:rsidRDefault="006606C9" w:rsidP="0012339B">
      <w:pPr>
        <w:spacing w:after="120" w:line="276" w:lineRule="auto"/>
        <w:ind w:left="-5"/>
        <w:jc w:val="both"/>
      </w:pPr>
    </w:p>
    <w:p w14:paraId="2A6E73B1" w14:textId="421F45B9" w:rsidR="006606C9" w:rsidRPr="0012339B" w:rsidRDefault="00F707F5" w:rsidP="0012339B">
      <w:pPr>
        <w:spacing w:after="120" w:line="276" w:lineRule="auto"/>
        <w:jc w:val="both"/>
      </w:pPr>
      <w:r w:rsidRPr="0012339B">
        <w:t>A civic association, SIGNUM – Rainbow Christians</w:t>
      </w:r>
      <w:r w:rsidR="00993EAF" w:rsidRPr="0012339B">
        <w:t>, who describe themselves as “</w:t>
      </w:r>
      <w:r w:rsidR="00993EAF" w:rsidRPr="0012339B">
        <w:rPr>
          <w:i/>
          <w:iCs/>
        </w:rPr>
        <w:t>Christians with a non-majority sexual orientation or gender identity (LGBT+)</w:t>
      </w:r>
      <w:r w:rsidR="00993EAF" w:rsidRPr="0012339B">
        <w:t>”</w:t>
      </w:r>
      <w:r w:rsidR="00056BED" w:rsidRPr="0012339B">
        <w:t xml:space="preserve"> participate in public discussions about difficulties of LGBT+ people of faith in Slovakia an</w:t>
      </w:r>
      <w:r w:rsidR="00EC18A2">
        <w:t>d</w:t>
      </w:r>
      <w:r w:rsidR="00056BED" w:rsidRPr="0012339B">
        <w:t xml:space="preserve"> about their relationship with the churches</w:t>
      </w:r>
      <w:r w:rsidR="005C3E85" w:rsidRPr="0012339B">
        <w:t xml:space="preserve"> and in other </w:t>
      </w:r>
      <w:r w:rsidR="00607496" w:rsidRPr="0012339B">
        <w:t>events organised by churches.</w:t>
      </w:r>
      <w:r w:rsidR="004C7290" w:rsidRPr="0012339B">
        <w:t xml:space="preserve"> SIGNUM promotes the view that Christianity and homosexuality need not be contradictory</w:t>
      </w:r>
      <w:r w:rsidR="003625CF" w:rsidRPr="0012339B">
        <w:t>.</w:t>
      </w:r>
      <w:r w:rsidR="003625CF" w:rsidRPr="0012339B">
        <w:rPr>
          <w:rStyle w:val="Odkaznapoznmkupodiarou"/>
        </w:rPr>
        <w:footnoteReference w:id="20"/>
      </w:r>
    </w:p>
    <w:p w14:paraId="000000BE" w14:textId="449556F6" w:rsidR="003C7D3B" w:rsidRPr="0012339B" w:rsidRDefault="003C7D3B" w:rsidP="0012339B">
      <w:pPr>
        <w:spacing w:after="120" w:line="276" w:lineRule="auto"/>
        <w:ind w:left="-5"/>
        <w:jc w:val="both"/>
        <w:rPr>
          <w:b/>
        </w:rPr>
      </w:pPr>
    </w:p>
    <w:p w14:paraId="553D2BE2" w14:textId="77FC2755" w:rsidR="004F317C" w:rsidRPr="0012339B" w:rsidRDefault="004F317C" w:rsidP="0012339B">
      <w:pPr>
        <w:spacing w:after="120" w:line="276" w:lineRule="auto"/>
        <w:jc w:val="both"/>
      </w:pPr>
    </w:p>
    <w:sectPr w:rsidR="004F317C" w:rsidRPr="0012339B">
      <w:headerReference w:type="even" r:id="rId10"/>
      <w:headerReference w:type="default" r:id="rId11"/>
      <w:footerReference w:type="even" r:id="rId12"/>
      <w:footerReference w:type="default" r:id="rId13"/>
      <w:headerReference w:type="first" r:id="rId14"/>
      <w:pgSz w:w="11906" w:h="16838"/>
      <w:pgMar w:top="2385" w:right="849" w:bottom="1417" w:left="1701" w:header="708" w:footer="1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7B79" w14:textId="77777777" w:rsidR="009E3011" w:rsidRDefault="009E3011">
      <w:r>
        <w:separator/>
      </w:r>
    </w:p>
  </w:endnote>
  <w:endnote w:type="continuationSeparator" w:id="0">
    <w:p w14:paraId="25554F2B" w14:textId="77777777" w:rsidR="009E3011" w:rsidRDefault="009E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ontserrat">
    <w:charset w:val="EE"/>
    <w:family w:val="auto"/>
    <w:pitch w:val="variable"/>
    <w:sig w:usb0="2000020F" w:usb1="00000003" w:usb2="00000000" w:usb3="00000000" w:csb0="00000197" w:csb1="00000000"/>
  </w:font>
  <w:font w:name="Candara">
    <w:panose1 w:val="020E0502030303020204"/>
    <w:charset w:val="EE"/>
    <w:family w:val="swiss"/>
    <w:pitch w:val="variable"/>
    <w:sig w:usb0="A00002EF" w:usb1="4000A44B" w:usb2="00000000" w:usb3="00000000" w:csb0="0000019F" w:csb1="00000000"/>
  </w:font>
  <w:font w:name="F">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77777777" w:rsidR="003C7D3B" w:rsidRDefault="009E3D1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CA" w14:textId="77777777" w:rsidR="003C7D3B" w:rsidRDefault="003C7D3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7777777" w:rsidR="003C7D3B" w:rsidRDefault="009E3D13">
    <w:pPr>
      <w:pBdr>
        <w:top w:val="nil"/>
        <w:left w:val="nil"/>
        <w:bottom w:val="nil"/>
        <w:right w:val="nil"/>
        <w:between w:val="nil"/>
      </w:pBdr>
      <w:tabs>
        <w:tab w:val="center" w:pos="4536"/>
        <w:tab w:val="right" w:pos="9072"/>
      </w:tabs>
    </w:pPr>
    <w:r>
      <w:tab/>
    </w:r>
    <w:r>
      <w:tab/>
    </w:r>
  </w:p>
  <w:p w14:paraId="000000CC" w14:textId="12E7BAB3" w:rsidR="003C7D3B" w:rsidRDefault="009E3D13">
    <w:pPr>
      <w:pBdr>
        <w:top w:val="nil"/>
        <w:left w:val="nil"/>
        <w:bottom w:val="nil"/>
        <w:right w:val="nil"/>
        <w:between w:val="nil"/>
      </w:pBdr>
      <w:tabs>
        <w:tab w:val="center" w:pos="4536"/>
        <w:tab w:val="right" w:pos="9072"/>
      </w:tabs>
      <w:rPr>
        <w:color w:val="000000"/>
      </w:rPr>
    </w:pPr>
    <w:r>
      <w:tab/>
    </w:r>
    <w:r>
      <w:tab/>
    </w:r>
    <w:r>
      <w:rPr>
        <w:color w:val="000000"/>
      </w:rPr>
      <w:fldChar w:fldCharType="begin"/>
    </w:r>
    <w:r>
      <w:rPr>
        <w:color w:val="000000"/>
      </w:rPr>
      <w:instrText>PAGE</w:instrText>
    </w:r>
    <w:r>
      <w:rPr>
        <w:color w:val="000000"/>
      </w:rPr>
      <w:fldChar w:fldCharType="separate"/>
    </w:r>
    <w:r w:rsidR="0039239C">
      <w:rPr>
        <w:noProof/>
        <w:color w:val="000000"/>
      </w:rPr>
      <w:t>6</w:t>
    </w:r>
    <w:r>
      <w:rPr>
        <w:color w:val="000000"/>
      </w:rPr>
      <w:fldChar w:fldCharType="end"/>
    </w:r>
  </w:p>
  <w:p w14:paraId="000000CD" w14:textId="77777777" w:rsidR="003C7D3B" w:rsidRDefault="003C7D3B">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D4AC" w14:textId="77777777" w:rsidR="009E3011" w:rsidRDefault="009E3011">
      <w:r>
        <w:separator/>
      </w:r>
    </w:p>
  </w:footnote>
  <w:footnote w:type="continuationSeparator" w:id="0">
    <w:p w14:paraId="4C308A2F" w14:textId="77777777" w:rsidR="009E3011" w:rsidRDefault="009E3011">
      <w:r>
        <w:continuationSeparator/>
      </w:r>
    </w:p>
  </w:footnote>
  <w:footnote w:id="1">
    <w:p w14:paraId="4CD2472C" w14:textId="091698A2" w:rsidR="00195352" w:rsidRPr="00C17B48" w:rsidRDefault="00195352" w:rsidP="00146322">
      <w:pPr>
        <w:pStyle w:val="Textpoznmkypodiarou"/>
        <w:jc w:val="both"/>
        <w:rPr>
          <w:sz w:val="16"/>
          <w:szCs w:val="16"/>
          <w:lang w:val="sk-SK"/>
        </w:rPr>
      </w:pPr>
      <w:r w:rsidRPr="00C17B48">
        <w:rPr>
          <w:rStyle w:val="Odkaznapoznmkupodiarou"/>
          <w:sz w:val="16"/>
          <w:szCs w:val="16"/>
        </w:rPr>
        <w:footnoteRef/>
      </w:r>
      <w:r w:rsidRPr="00C17B48">
        <w:rPr>
          <w:sz w:val="16"/>
          <w:szCs w:val="16"/>
        </w:rPr>
        <w:t xml:space="preserve"> </w:t>
      </w:r>
      <w:r w:rsidR="00146322" w:rsidRPr="00146322">
        <w:rPr>
          <w:sz w:val="16"/>
          <w:szCs w:val="16"/>
        </w:rPr>
        <w:t xml:space="preserve">Individual Submission </w:t>
      </w:r>
      <w:r w:rsidR="008652BA">
        <w:rPr>
          <w:sz w:val="16"/>
          <w:szCs w:val="16"/>
        </w:rPr>
        <w:t>o</w:t>
      </w:r>
      <w:r w:rsidR="00146322" w:rsidRPr="00146322">
        <w:rPr>
          <w:sz w:val="16"/>
          <w:szCs w:val="16"/>
        </w:rPr>
        <w:t>f The Slovak National Centre For Human Rights (Upr Mid-Term R</w:t>
      </w:r>
      <w:r w:rsidR="008652BA">
        <w:rPr>
          <w:sz w:val="16"/>
          <w:szCs w:val="16"/>
        </w:rPr>
        <w:t>eport</w:t>
      </w:r>
      <w:r w:rsidR="00146322" w:rsidRPr="00146322">
        <w:rPr>
          <w:sz w:val="16"/>
          <w:szCs w:val="16"/>
        </w:rPr>
        <w:t>)</w:t>
      </w:r>
      <w:r w:rsidR="008652BA">
        <w:rPr>
          <w:sz w:val="16"/>
          <w:szCs w:val="16"/>
        </w:rPr>
        <w:t xml:space="preserve"> </w:t>
      </w:r>
      <w:r w:rsidR="00C17B48">
        <w:rPr>
          <w:sz w:val="16"/>
          <w:szCs w:val="16"/>
        </w:rPr>
        <w:t xml:space="preserve">Available at: </w:t>
      </w:r>
      <w:hyperlink r:id="rId1" w:history="1">
        <w:r w:rsidR="00EF7907" w:rsidRPr="001A4BD4">
          <w:rPr>
            <w:rStyle w:val="Hypertextovprepojenie"/>
            <w:sz w:val="16"/>
            <w:szCs w:val="16"/>
          </w:rPr>
          <w:t>http://www.snslp.sk/wp-content/uploads/UPR-Mid-term-Report-3rd-cycle.pdf</w:t>
        </w:r>
      </w:hyperlink>
      <w:r w:rsidR="00EF7907">
        <w:rPr>
          <w:sz w:val="16"/>
          <w:szCs w:val="16"/>
        </w:rPr>
        <w:t xml:space="preserve"> </w:t>
      </w:r>
    </w:p>
  </w:footnote>
  <w:footnote w:id="2">
    <w:p w14:paraId="46C761A9" w14:textId="7A9AEB8C" w:rsidR="002E0B58" w:rsidRPr="00D7397C" w:rsidRDefault="002E0B58" w:rsidP="00A21C41">
      <w:pPr>
        <w:pStyle w:val="Textpoznmkypodiarou"/>
        <w:jc w:val="both"/>
        <w:rPr>
          <w:sz w:val="16"/>
          <w:szCs w:val="16"/>
          <w:lang w:val="sk-SK"/>
        </w:rPr>
      </w:pPr>
      <w:r w:rsidRPr="00D7397C">
        <w:rPr>
          <w:rStyle w:val="Odkaznapoznmkupodiarou"/>
          <w:sz w:val="16"/>
          <w:szCs w:val="16"/>
        </w:rPr>
        <w:footnoteRef/>
      </w:r>
      <w:r w:rsidRPr="00D7397C">
        <w:rPr>
          <w:sz w:val="16"/>
          <w:szCs w:val="16"/>
        </w:rPr>
        <w:t xml:space="preserve"> </w:t>
      </w:r>
      <w:r w:rsidR="00A21C41" w:rsidRPr="00D7397C">
        <w:rPr>
          <w:sz w:val="16"/>
          <w:szCs w:val="16"/>
        </w:rPr>
        <w:t xml:space="preserve">See </w:t>
      </w:r>
      <w:r w:rsidR="00781C88" w:rsidRPr="00D7397C">
        <w:rPr>
          <w:sz w:val="16"/>
          <w:szCs w:val="16"/>
        </w:rPr>
        <w:t xml:space="preserve">Judgment of the Regional Court in Žilina, </w:t>
      </w:r>
      <w:r w:rsidR="00A21C41" w:rsidRPr="00D7397C">
        <w:rPr>
          <w:sz w:val="16"/>
          <w:szCs w:val="16"/>
        </w:rPr>
        <w:t>ECLI:SK:KSZA:2022:5020200430.3</w:t>
      </w:r>
      <w:r w:rsidR="00D7397C" w:rsidRPr="00D7397C">
        <w:rPr>
          <w:sz w:val="16"/>
          <w:szCs w:val="16"/>
        </w:rPr>
        <w:t xml:space="preserve">. Available in Slovak at: </w:t>
      </w:r>
      <w:hyperlink r:id="rId2" w:history="1">
        <w:r w:rsidR="00D7397C" w:rsidRPr="00D7397C">
          <w:rPr>
            <w:rStyle w:val="Hypertextovprepojenie"/>
            <w:sz w:val="16"/>
            <w:szCs w:val="16"/>
          </w:rPr>
          <w:t>Rozsudok - MSSR (justice.sk)</w:t>
        </w:r>
      </w:hyperlink>
    </w:p>
  </w:footnote>
  <w:footnote w:id="3">
    <w:p w14:paraId="66B16605" w14:textId="022B92B1" w:rsidR="00FF53C5" w:rsidRPr="00FF53C5" w:rsidRDefault="00FF53C5" w:rsidP="0030647B">
      <w:pPr>
        <w:pStyle w:val="Textpoznmkypodiarou"/>
        <w:jc w:val="both"/>
        <w:rPr>
          <w:lang w:val="sk-SK"/>
        </w:rPr>
      </w:pPr>
      <w:r w:rsidRPr="003D6992">
        <w:rPr>
          <w:rStyle w:val="Odkaznapoznmkupodiarou"/>
          <w:sz w:val="16"/>
          <w:szCs w:val="16"/>
        </w:rPr>
        <w:footnoteRef/>
      </w:r>
      <w:r w:rsidRPr="003D6992">
        <w:rPr>
          <w:sz w:val="16"/>
          <w:szCs w:val="16"/>
        </w:rPr>
        <w:t xml:space="preserve"> </w:t>
      </w:r>
      <w:r w:rsidR="00AD3EB8" w:rsidRPr="00AD3EB8">
        <w:rPr>
          <w:sz w:val="16"/>
          <w:szCs w:val="16"/>
        </w:rPr>
        <w:t xml:space="preserve">The </w:t>
      </w:r>
      <w:r w:rsidR="0029274A">
        <w:rPr>
          <w:sz w:val="16"/>
          <w:szCs w:val="16"/>
        </w:rPr>
        <w:t>Ordinary</w:t>
      </w:r>
      <w:r w:rsidR="00AD3EB8" w:rsidRPr="00AD3EB8">
        <w:rPr>
          <w:sz w:val="16"/>
          <w:szCs w:val="16"/>
        </w:rPr>
        <w:t xml:space="preserve"> people will support the change of the Constitution by Smer so that it does not </w:t>
      </w:r>
      <w:r w:rsidR="0026710C">
        <w:rPr>
          <w:sz w:val="16"/>
          <w:szCs w:val="16"/>
        </w:rPr>
        <w:t>negotiate</w:t>
      </w:r>
      <w:r w:rsidR="00AD3EB8" w:rsidRPr="00AD3EB8">
        <w:rPr>
          <w:sz w:val="16"/>
          <w:szCs w:val="16"/>
        </w:rPr>
        <w:t xml:space="preserve"> with</w:t>
      </w:r>
      <w:r w:rsidR="0066256E">
        <w:rPr>
          <w:sz w:val="16"/>
          <w:szCs w:val="16"/>
        </w:rPr>
        <w:t xml:space="preserve"> the</w:t>
      </w:r>
      <w:r w:rsidR="00AD3EB8" w:rsidRPr="00AD3EB8">
        <w:rPr>
          <w:sz w:val="16"/>
          <w:szCs w:val="16"/>
        </w:rPr>
        <w:t xml:space="preserve"> KDH</w:t>
      </w:r>
      <w:r w:rsidR="00F20C4A">
        <w:rPr>
          <w:sz w:val="16"/>
          <w:szCs w:val="16"/>
        </w:rPr>
        <w:t>, SME</w:t>
      </w:r>
      <w:r w:rsidR="009A48AA">
        <w:rPr>
          <w:sz w:val="16"/>
          <w:szCs w:val="16"/>
        </w:rPr>
        <w:t xml:space="preserve">, </w:t>
      </w:r>
      <w:r w:rsidR="009A48AA" w:rsidRPr="009A48AA">
        <w:rPr>
          <w:sz w:val="16"/>
          <w:szCs w:val="16"/>
        </w:rPr>
        <w:t>27.</w:t>
      </w:r>
      <w:r w:rsidR="009A48AA">
        <w:rPr>
          <w:sz w:val="16"/>
          <w:szCs w:val="16"/>
        </w:rPr>
        <w:t>12.</w:t>
      </w:r>
      <w:r w:rsidR="009A48AA" w:rsidRPr="009A48AA">
        <w:rPr>
          <w:sz w:val="16"/>
          <w:szCs w:val="16"/>
        </w:rPr>
        <w:t>2014</w:t>
      </w:r>
      <w:r w:rsidR="009A48AA">
        <w:rPr>
          <w:sz w:val="16"/>
          <w:szCs w:val="16"/>
        </w:rPr>
        <w:t>.</w:t>
      </w:r>
      <w:r w:rsidR="00594C0C">
        <w:rPr>
          <w:sz w:val="16"/>
          <w:szCs w:val="16"/>
        </w:rPr>
        <w:t xml:space="preserve"> </w:t>
      </w:r>
      <w:r w:rsidR="00CF4805" w:rsidRPr="00CF4805">
        <w:rPr>
          <w:sz w:val="16"/>
          <w:szCs w:val="16"/>
        </w:rPr>
        <w:t>Available in Slovak at</w:t>
      </w:r>
      <w:r w:rsidR="00CF4805">
        <w:rPr>
          <w:sz w:val="16"/>
          <w:szCs w:val="16"/>
        </w:rPr>
        <w:t>:</w:t>
      </w:r>
      <w:r w:rsidR="00CF4805" w:rsidRPr="00CF4805">
        <w:rPr>
          <w:sz w:val="16"/>
          <w:szCs w:val="16"/>
        </w:rPr>
        <w:t xml:space="preserve"> </w:t>
      </w:r>
      <w:hyperlink r:id="rId3" w:history="1">
        <w:r w:rsidR="003D6992" w:rsidRPr="003D6992">
          <w:rPr>
            <w:rStyle w:val="Hypertextovprepojenie"/>
            <w:sz w:val="16"/>
            <w:szCs w:val="16"/>
          </w:rPr>
          <w:t>Obyčajní podporia zmenu Ústavy od Smeru, aby sa nedohadoval s KDH - SME</w:t>
        </w:r>
      </w:hyperlink>
      <w:r w:rsidR="003D6992" w:rsidRPr="003D6992">
        <w:rPr>
          <w:sz w:val="16"/>
          <w:szCs w:val="16"/>
        </w:rPr>
        <w:t xml:space="preserve"> </w:t>
      </w:r>
    </w:p>
  </w:footnote>
  <w:footnote w:id="4">
    <w:p w14:paraId="29E3F95B" w14:textId="32B409F8" w:rsidR="002D141F" w:rsidRPr="002D141F" w:rsidRDefault="002D141F" w:rsidP="001F1804">
      <w:pPr>
        <w:pStyle w:val="Textpoznmkypodiarou"/>
        <w:jc w:val="both"/>
        <w:rPr>
          <w:sz w:val="16"/>
          <w:szCs w:val="16"/>
          <w:lang w:val="sk-SK"/>
        </w:rPr>
      </w:pPr>
      <w:r w:rsidRPr="002D141F">
        <w:rPr>
          <w:rStyle w:val="Odkaznapoznmkupodiarou"/>
          <w:sz w:val="16"/>
          <w:szCs w:val="16"/>
        </w:rPr>
        <w:footnoteRef/>
      </w:r>
      <w:r w:rsidRPr="002D141F">
        <w:rPr>
          <w:sz w:val="16"/>
          <w:szCs w:val="16"/>
        </w:rPr>
        <w:t xml:space="preserve"> </w:t>
      </w:r>
      <w:r w:rsidR="001F1804" w:rsidRPr="001F1804">
        <w:rPr>
          <w:sz w:val="16"/>
          <w:szCs w:val="16"/>
        </w:rPr>
        <w:t>OľaNO loses conservative MP Štefan Kuffa. He is leaving to the KDH</w:t>
      </w:r>
      <w:r w:rsidR="001F1804">
        <w:rPr>
          <w:sz w:val="16"/>
          <w:szCs w:val="16"/>
        </w:rPr>
        <w:t>, aktuality.sk</w:t>
      </w:r>
      <w:r w:rsidR="00720622">
        <w:rPr>
          <w:sz w:val="16"/>
          <w:szCs w:val="16"/>
        </w:rPr>
        <w:t>, 11.9.2015.</w:t>
      </w:r>
      <w:r w:rsidR="001F1804">
        <w:rPr>
          <w:sz w:val="16"/>
          <w:szCs w:val="16"/>
        </w:rPr>
        <w:t xml:space="preserve"> </w:t>
      </w:r>
      <w:r w:rsidRPr="002D141F">
        <w:rPr>
          <w:sz w:val="16"/>
          <w:szCs w:val="16"/>
          <w:lang w:val="sk-SK"/>
        </w:rPr>
        <w:t xml:space="preserve">Available in Slovak at: </w:t>
      </w:r>
      <w:hyperlink r:id="rId4" w:history="1">
        <w:r w:rsidRPr="002D141F">
          <w:rPr>
            <w:rStyle w:val="Hypertextovprepojenie"/>
            <w:sz w:val="16"/>
            <w:szCs w:val="16"/>
            <w:lang w:val="sk-SK"/>
          </w:rPr>
          <w:t>https://www.aktuality.sk/clanok/303982/olano-straca-konzervativneho-poslanca-stefana-kuffu-odchadza-do-kdh/</w:t>
        </w:r>
      </w:hyperlink>
      <w:r w:rsidRPr="002D141F">
        <w:rPr>
          <w:sz w:val="16"/>
          <w:szCs w:val="16"/>
          <w:lang w:val="sk-SK"/>
        </w:rPr>
        <w:t xml:space="preserve"> </w:t>
      </w:r>
    </w:p>
  </w:footnote>
  <w:footnote w:id="5">
    <w:p w14:paraId="289E67FD" w14:textId="69F053BD" w:rsidR="00940403" w:rsidRPr="00940403" w:rsidRDefault="00940403" w:rsidP="00A334B8">
      <w:pPr>
        <w:pStyle w:val="Textpoznmkypodiarou"/>
        <w:jc w:val="both"/>
        <w:rPr>
          <w:sz w:val="16"/>
          <w:szCs w:val="16"/>
          <w:lang w:val="sk-SK"/>
        </w:rPr>
      </w:pPr>
      <w:r w:rsidRPr="00940403">
        <w:rPr>
          <w:rStyle w:val="Odkaznapoznmkupodiarou"/>
          <w:sz w:val="16"/>
          <w:szCs w:val="16"/>
        </w:rPr>
        <w:footnoteRef/>
      </w:r>
      <w:r w:rsidRPr="00940403">
        <w:rPr>
          <w:sz w:val="16"/>
          <w:szCs w:val="16"/>
        </w:rPr>
        <w:t xml:space="preserve"> </w:t>
      </w:r>
      <w:r w:rsidR="00A334B8">
        <w:rPr>
          <w:sz w:val="16"/>
          <w:szCs w:val="16"/>
        </w:rPr>
        <w:t>What is the Hungarian “Pedophilia-Act”</w:t>
      </w:r>
      <w:r w:rsidR="00A334B8" w:rsidRPr="00A334B8">
        <w:rPr>
          <w:sz w:val="16"/>
          <w:szCs w:val="16"/>
        </w:rPr>
        <w:t xml:space="preserve"> and What Is behind It?</w:t>
      </w:r>
      <w:r w:rsidR="00A334B8">
        <w:rPr>
          <w:sz w:val="16"/>
          <w:szCs w:val="16"/>
        </w:rPr>
        <w:t xml:space="preserve"> Rita Beres-Deak. </w:t>
      </w:r>
      <w:r w:rsidRPr="00940403">
        <w:rPr>
          <w:sz w:val="16"/>
          <w:szCs w:val="16"/>
          <w:lang w:val="sk-SK"/>
        </w:rPr>
        <w:t xml:space="preserve">Available at: </w:t>
      </w:r>
      <w:hyperlink r:id="rId5" w:history="1">
        <w:r w:rsidRPr="00940403">
          <w:rPr>
            <w:rStyle w:val="Hypertextovprepojenie"/>
            <w:sz w:val="16"/>
            <w:szCs w:val="16"/>
            <w:lang w:val="sk-SK"/>
          </w:rPr>
          <w:t>https://lefteast.org/what-is-the-hungarian-pedophilia-act/</w:t>
        </w:r>
      </w:hyperlink>
      <w:r w:rsidRPr="00940403">
        <w:rPr>
          <w:sz w:val="16"/>
          <w:szCs w:val="16"/>
          <w:lang w:val="sk-SK"/>
        </w:rPr>
        <w:t xml:space="preserve"> </w:t>
      </w:r>
    </w:p>
  </w:footnote>
  <w:footnote w:id="6">
    <w:p w14:paraId="232913EF" w14:textId="170E7459" w:rsidR="0097758A" w:rsidRPr="0097758A" w:rsidRDefault="0097758A" w:rsidP="0097758A">
      <w:pPr>
        <w:pStyle w:val="Textpoznmkypodiarou"/>
        <w:jc w:val="both"/>
        <w:rPr>
          <w:sz w:val="16"/>
          <w:szCs w:val="16"/>
          <w:lang w:val="sk-SK"/>
        </w:rPr>
      </w:pPr>
      <w:r w:rsidRPr="0097758A">
        <w:rPr>
          <w:rStyle w:val="Odkaznapoznmkupodiarou"/>
          <w:sz w:val="16"/>
          <w:szCs w:val="16"/>
        </w:rPr>
        <w:footnoteRef/>
      </w:r>
      <w:r w:rsidRPr="0097758A">
        <w:rPr>
          <w:sz w:val="16"/>
          <w:szCs w:val="16"/>
        </w:rPr>
        <w:t xml:space="preserve"> </w:t>
      </w:r>
      <w:r w:rsidR="00905193" w:rsidRPr="00905193">
        <w:rPr>
          <w:sz w:val="16"/>
          <w:szCs w:val="16"/>
        </w:rPr>
        <w:t>Evangelical priest at work quit for his views on marriage: LGBT is not discussed in the church</w:t>
      </w:r>
      <w:r w:rsidR="00905193">
        <w:rPr>
          <w:sz w:val="16"/>
          <w:szCs w:val="16"/>
        </w:rPr>
        <w:t xml:space="preserve">, Denník N, </w:t>
      </w:r>
      <w:r w:rsidR="000562B2">
        <w:rPr>
          <w:sz w:val="16"/>
          <w:szCs w:val="16"/>
        </w:rPr>
        <w:t xml:space="preserve">11.8.2016. </w:t>
      </w:r>
      <w:r w:rsidRPr="0097758A">
        <w:rPr>
          <w:sz w:val="16"/>
          <w:szCs w:val="16"/>
          <w:lang w:val="sk-SK"/>
        </w:rPr>
        <w:t xml:space="preserve">Available in Slovak at: </w:t>
      </w:r>
      <w:hyperlink r:id="rId6" w:history="1">
        <w:r w:rsidRPr="0097758A">
          <w:rPr>
            <w:rStyle w:val="Hypertextovprepojenie"/>
            <w:sz w:val="16"/>
            <w:szCs w:val="16"/>
            <w:lang w:val="sk-SK"/>
          </w:rPr>
          <w:t>https://dennikn.sk/534094/evanjelicky-knaz-v-praci-skoncil-za-nazor-na-manzelstvo-v-cirkvi-sa-o-lgbt-nediskutuje/</w:t>
        </w:r>
      </w:hyperlink>
      <w:r w:rsidRPr="0097758A">
        <w:rPr>
          <w:sz w:val="16"/>
          <w:szCs w:val="16"/>
          <w:lang w:val="sk-SK"/>
        </w:rPr>
        <w:t xml:space="preserve"> </w:t>
      </w:r>
    </w:p>
  </w:footnote>
  <w:footnote w:id="7">
    <w:p w14:paraId="7A3796B5" w14:textId="50F34187" w:rsidR="000B6598" w:rsidRPr="000B6598" w:rsidRDefault="000B6598" w:rsidP="000B6598">
      <w:pPr>
        <w:pStyle w:val="Textpoznmkypodiarou"/>
        <w:jc w:val="both"/>
        <w:rPr>
          <w:sz w:val="16"/>
          <w:szCs w:val="16"/>
          <w:lang w:val="sk-SK"/>
        </w:rPr>
      </w:pPr>
      <w:r w:rsidRPr="000B6598">
        <w:rPr>
          <w:rStyle w:val="Odkaznapoznmkupodiarou"/>
          <w:sz w:val="16"/>
          <w:szCs w:val="16"/>
        </w:rPr>
        <w:footnoteRef/>
      </w:r>
      <w:r w:rsidRPr="000B6598">
        <w:rPr>
          <w:sz w:val="16"/>
          <w:szCs w:val="16"/>
        </w:rPr>
        <w:t xml:space="preserve"> </w:t>
      </w:r>
      <w:r w:rsidR="00BF2EAC" w:rsidRPr="00BF2EAC">
        <w:rPr>
          <w:sz w:val="16"/>
          <w:szCs w:val="16"/>
        </w:rPr>
        <w:t>Orosch's circular outraged the Catholics. Archbishop responds: I am sorry if I have inadvertently touched the families of the victims</w:t>
      </w:r>
      <w:r w:rsidR="00BF2EAC">
        <w:rPr>
          <w:sz w:val="16"/>
          <w:szCs w:val="16"/>
        </w:rPr>
        <w:t xml:space="preserve">, Denník N, 7.11.2022. </w:t>
      </w:r>
      <w:r w:rsidRPr="000B6598">
        <w:rPr>
          <w:sz w:val="16"/>
          <w:szCs w:val="16"/>
        </w:rPr>
        <w:t xml:space="preserve">Available in Slovak at: </w:t>
      </w:r>
      <w:hyperlink r:id="rId7" w:anchor=":~:text=Arcibiskup%20J%C3%A1n%20Orosch%20prep%C3%AD%C5%A1e%20svoj%20obe%C5%BEn%C3%ADk%2C%20v%20ktorom,Tepl%C3%A1rni%20razie%20pre%20drogy%20%C4%8Di%20pre%20pr%C3%ADtomnos%C5%A5%20mladistv%C3%BDch." w:history="1">
        <w:r w:rsidRPr="000B6598">
          <w:rPr>
            <w:rStyle w:val="Hypertextovprepojenie"/>
            <w:sz w:val="16"/>
            <w:szCs w:val="16"/>
          </w:rPr>
          <w:t>Oroschov obežník pobúril katolíkov. Arcibiskup reaguje: mrzí ma, ak som sa neúmyselne dotkol rodín obetí (dennikn.sk)</w:t>
        </w:r>
      </w:hyperlink>
    </w:p>
  </w:footnote>
  <w:footnote w:id="8">
    <w:p w14:paraId="5C4EEB80" w14:textId="549E10E8" w:rsidR="00D74B7B" w:rsidRPr="00E71860" w:rsidRDefault="00D74B7B">
      <w:pPr>
        <w:pStyle w:val="Textpoznmkypodiarou"/>
        <w:rPr>
          <w:sz w:val="16"/>
          <w:szCs w:val="16"/>
          <w:lang w:val="sk-SK"/>
        </w:rPr>
      </w:pPr>
      <w:r w:rsidRPr="00E71860">
        <w:rPr>
          <w:rStyle w:val="Odkaznapoznmkupodiarou"/>
          <w:sz w:val="16"/>
          <w:szCs w:val="16"/>
        </w:rPr>
        <w:footnoteRef/>
      </w:r>
      <w:r w:rsidRPr="00E71860">
        <w:rPr>
          <w:sz w:val="16"/>
          <w:szCs w:val="16"/>
        </w:rPr>
        <w:t xml:space="preserve"> Article </w:t>
      </w:r>
      <w:r w:rsidR="00711810" w:rsidRPr="00E71860">
        <w:rPr>
          <w:sz w:val="16"/>
          <w:szCs w:val="16"/>
        </w:rPr>
        <w:t>24 para</w:t>
      </w:r>
      <w:r w:rsidR="00E71860">
        <w:rPr>
          <w:sz w:val="16"/>
          <w:szCs w:val="16"/>
        </w:rPr>
        <w:t>.</w:t>
      </w:r>
      <w:r w:rsidR="00711810" w:rsidRPr="00E71860">
        <w:rPr>
          <w:sz w:val="16"/>
          <w:szCs w:val="16"/>
        </w:rPr>
        <w:t xml:space="preserve"> 2 of the Constitution</w:t>
      </w:r>
    </w:p>
  </w:footnote>
  <w:footnote w:id="9">
    <w:p w14:paraId="4A110767" w14:textId="4EFB6D85" w:rsidR="00711810" w:rsidRPr="00711810" w:rsidRDefault="00711810">
      <w:pPr>
        <w:pStyle w:val="Textpoznmkypodiarou"/>
        <w:rPr>
          <w:lang w:val="sk-SK"/>
        </w:rPr>
      </w:pPr>
      <w:r w:rsidRPr="00E71860">
        <w:rPr>
          <w:rStyle w:val="Odkaznapoznmkupodiarou"/>
          <w:sz w:val="16"/>
          <w:szCs w:val="16"/>
        </w:rPr>
        <w:footnoteRef/>
      </w:r>
      <w:r w:rsidRPr="00E71860">
        <w:rPr>
          <w:sz w:val="16"/>
          <w:szCs w:val="16"/>
        </w:rPr>
        <w:t xml:space="preserve"> </w:t>
      </w:r>
      <w:r w:rsidR="00E71860" w:rsidRPr="00E71860">
        <w:rPr>
          <w:sz w:val="16"/>
          <w:szCs w:val="16"/>
          <w:lang w:val="sk-SK"/>
        </w:rPr>
        <w:t>Article 1 para</w:t>
      </w:r>
      <w:r w:rsidR="00E71860">
        <w:rPr>
          <w:sz w:val="16"/>
          <w:szCs w:val="16"/>
          <w:lang w:val="sk-SK"/>
        </w:rPr>
        <w:t>.</w:t>
      </w:r>
      <w:r w:rsidR="00E71860" w:rsidRPr="00E71860">
        <w:rPr>
          <w:sz w:val="16"/>
          <w:szCs w:val="16"/>
          <w:lang w:val="sk-SK"/>
        </w:rPr>
        <w:t xml:space="preserve"> 1 of the Constitution</w:t>
      </w:r>
    </w:p>
  </w:footnote>
  <w:footnote w:id="10">
    <w:p w14:paraId="5D6AE217" w14:textId="06EF25C7" w:rsidR="00EF13FD" w:rsidRPr="00EF13FD" w:rsidRDefault="00EF13FD" w:rsidP="0097758A">
      <w:pPr>
        <w:pStyle w:val="Textpoznmkypodiarou"/>
        <w:jc w:val="both"/>
        <w:rPr>
          <w:lang w:val="sk-SK"/>
        </w:rPr>
      </w:pPr>
      <w:r w:rsidRPr="0030647B">
        <w:rPr>
          <w:rStyle w:val="Odkaznapoznmkupodiarou"/>
          <w:sz w:val="16"/>
          <w:szCs w:val="16"/>
        </w:rPr>
        <w:footnoteRef/>
      </w:r>
      <w:r w:rsidRPr="0030647B">
        <w:rPr>
          <w:sz w:val="16"/>
          <w:szCs w:val="16"/>
        </w:rPr>
        <w:t xml:space="preserve"> </w:t>
      </w:r>
      <w:r w:rsidR="00831B29" w:rsidRPr="00831B29">
        <w:rPr>
          <w:sz w:val="16"/>
          <w:szCs w:val="16"/>
        </w:rPr>
        <w:t>Gyimesi: The rainbow flag is not in itself a flag of tolerance. It is a Europe-wide trend, we want to stop it</w:t>
      </w:r>
      <w:r w:rsidR="00831B29">
        <w:rPr>
          <w:sz w:val="16"/>
          <w:szCs w:val="16"/>
        </w:rPr>
        <w:t xml:space="preserve">, </w:t>
      </w:r>
      <w:r w:rsidR="00046C61">
        <w:rPr>
          <w:sz w:val="16"/>
          <w:szCs w:val="16"/>
        </w:rPr>
        <w:t xml:space="preserve">Štandard, 28.9.2022. </w:t>
      </w:r>
      <w:r w:rsidR="0030647B" w:rsidRPr="0030647B">
        <w:rPr>
          <w:sz w:val="16"/>
          <w:szCs w:val="16"/>
        </w:rPr>
        <w:t xml:space="preserve">Available in Slovak at: </w:t>
      </w:r>
      <w:hyperlink r:id="rId8" w:history="1">
        <w:r w:rsidR="0030647B" w:rsidRPr="0030647B">
          <w:rPr>
            <w:rStyle w:val="Hypertextovprepojenie"/>
            <w:sz w:val="16"/>
            <w:szCs w:val="16"/>
          </w:rPr>
          <w:t>https://standard.sk/253718/gyimesi-duhova-vlajka-nie-je-sama-osebe-vlajkou-tolerancie-je-to-celoeuropsky-trend-chceme-ho-zastavit/</w:t>
        </w:r>
      </w:hyperlink>
      <w:r w:rsidR="0030647B">
        <w:t xml:space="preserve"> </w:t>
      </w:r>
    </w:p>
  </w:footnote>
  <w:footnote w:id="11">
    <w:p w14:paraId="6C863E16" w14:textId="783E2C43" w:rsidR="001950A9" w:rsidRPr="00A86C2D" w:rsidRDefault="001950A9" w:rsidP="0097758A">
      <w:pPr>
        <w:pStyle w:val="Textpoznmkypodiarou"/>
        <w:jc w:val="both"/>
        <w:rPr>
          <w:sz w:val="16"/>
          <w:szCs w:val="16"/>
          <w:lang w:val="sk-SK"/>
        </w:rPr>
      </w:pPr>
      <w:r w:rsidRPr="00A86C2D">
        <w:rPr>
          <w:rStyle w:val="Odkaznapoznmkupodiarou"/>
          <w:sz w:val="16"/>
          <w:szCs w:val="16"/>
        </w:rPr>
        <w:footnoteRef/>
      </w:r>
      <w:r w:rsidRPr="00A86C2D">
        <w:rPr>
          <w:sz w:val="16"/>
          <w:szCs w:val="16"/>
        </w:rPr>
        <w:t xml:space="preserve"> </w:t>
      </w:r>
      <w:r w:rsidR="001D7B9E" w:rsidRPr="00A86C2D">
        <w:rPr>
          <w:sz w:val="16"/>
          <w:szCs w:val="16"/>
        </w:rPr>
        <w:t xml:space="preserve">Available in Slovak at: </w:t>
      </w:r>
      <w:hyperlink r:id="rId9" w:history="1">
        <w:r w:rsidR="001D7B9E" w:rsidRPr="00A86C2D">
          <w:rPr>
            <w:rStyle w:val="Hypertextovprepojenie"/>
            <w:sz w:val="16"/>
            <w:szCs w:val="16"/>
          </w:rPr>
          <w:t>https://www.slov-lex.sk/legislativne-procesy/SK/LP/2019/33</w:t>
        </w:r>
      </w:hyperlink>
      <w:r w:rsidR="00A57107" w:rsidRPr="00A86C2D">
        <w:rPr>
          <w:sz w:val="16"/>
          <w:szCs w:val="16"/>
        </w:rPr>
        <w:t xml:space="preserve"> </w:t>
      </w:r>
    </w:p>
  </w:footnote>
  <w:footnote w:id="12">
    <w:p w14:paraId="5D849D60" w14:textId="494BB536" w:rsidR="005B596B" w:rsidRPr="002E2FD6" w:rsidRDefault="005B596B" w:rsidP="002E2FD6">
      <w:pPr>
        <w:pStyle w:val="Textpoznmkypodiarou"/>
        <w:jc w:val="both"/>
        <w:rPr>
          <w:sz w:val="16"/>
          <w:szCs w:val="16"/>
          <w:lang w:val="sk-SK"/>
        </w:rPr>
      </w:pPr>
      <w:r w:rsidRPr="00A86C2D">
        <w:rPr>
          <w:rStyle w:val="Odkaznapoznmkupodiarou"/>
          <w:sz w:val="16"/>
          <w:szCs w:val="16"/>
        </w:rPr>
        <w:footnoteRef/>
      </w:r>
      <w:r w:rsidRPr="00A86C2D">
        <w:rPr>
          <w:sz w:val="16"/>
          <w:szCs w:val="16"/>
        </w:rPr>
        <w:t xml:space="preserve"> </w:t>
      </w:r>
      <w:r w:rsidR="002E2FD6" w:rsidRPr="00A86C2D">
        <w:rPr>
          <w:sz w:val="16"/>
          <w:szCs w:val="16"/>
          <w:lang w:val="sk-SK"/>
        </w:rPr>
        <w:t>Available in Slovak at:</w:t>
      </w:r>
      <w:r w:rsidR="00A86C2D" w:rsidRPr="00A86C2D">
        <w:rPr>
          <w:sz w:val="16"/>
          <w:szCs w:val="16"/>
          <w:lang w:val="sk-SK"/>
        </w:rPr>
        <w:t xml:space="preserve"> </w:t>
      </w:r>
      <w:hyperlink r:id="rId10" w:history="1">
        <w:r w:rsidR="00A86C2D" w:rsidRPr="00A86C2D">
          <w:rPr>
            <w:rStyle w:val="Hypertextovprepojenie"/>
            <w:sz w:val="16"/>
            <w:szCs w:val="16"/>
            <w:lang w:val="sk-SK"/>
          </w:rPr>
          <w:t>https://www.slov-lex.sk/legislativne-procesy/-/SK/dokumenty/LP-2022-511</w:t>
        </w:r>
      </w:hyperlink>
      <w:r w:rsidR="00A86C2D">
        <w:rPr>
          <w:sz w:val="16"/>
          <w:szCs w:val="16"/>
          <w:lang w:val="sk-SK"/>
        </w:rPr>
        <w:t xml:space="preserve"> </w:t>
      </w:r>
    </w:p>
  </w:footnote>
  <w:footnote w:id="13">
    <w:p w14:paraId="14DFA307" w14:textId="77777777" w:rsidR="00913341" w:rsidRPr="00913341" w:rsidRDefault="00913341" w:rsidP="00913341">
      <w:pPr>
        <w:jc w:val="both"/>
        <w:rPr>
          <w:rFonts w:asciiTheme="majorBidi" w:hAnsiTheme="majorBidi" w:cstheme="majorBidi"/>
          <w:color w:val="000000" w:themeColor="text1"/>
          <w:sz w:val="16"/>
          <w:szCs w:val="16"/>
        </w:rPr>
      </w:pPr>
      <w:r w:rsidRPr="00913341">
        <w:rPr>
          <w:rStyle w:val="Odkaznapoznmkupodiarou"/>
          <w:sz w:val="16"/>
          <w:szCs w:val="16"/>
        </w:rPr>
        <w:footnoteRef/>
      </w:r>
      <w:r w:rsidRPr="00913341">
        <w:rPr>
          <w:sz w:val="16"/>
          <w:szCs w:val="16"/>
        </w:rPr>
        <w:t xml:space="preserve"> </w:t>
      </w:r>
      <w:r w:rsidRPr="00913341">
        <w:rPr>
          <w:rFonts w:asciiTheme="majorBidi" w:hAnsiTheme="majorBidi" w:cstheme="majorBidi"/>
          <w:color w:val="000000" w:themeColor="text1"/>
          <w:sz w:val="16"/>
          <w:szCs w:val="16"/>
        </w:rPr>
        <w:t>The Referendum, aiming to increase hostility towards the LGBT+ community, dealt with the following three questions:</w:t>
      </w:r>
    </w:p>
    <w:p w14:paraId="14215C03" w14:textId="77777777" w:rsidR="00913341" w:rsidRPr="00913341" w:rsidRDefault="00913341" w:rsidP="00913341">
      <w:pPr>
        <w:jc w:val="both"/>
        <w:rPr>
          <w:rFonts w:asciiTheme="majorBidi" w:hAnsiTheme="majorBidi" w:cstheme="majorBidi"/>
          <w:i/>
          <w:iCs/>
          <w:color w:val="000000" w:themeColor="text1"/>
          <w:sz w:val="16"/>
          <w:szCs w:val="16"/>
        </w:rPr>
      </w:pPr>
      <w:r w:rsidRPr="00913341">
        <w:rPr>
          <w:rFonts w:asciiTheme="majorBidi" w:hAnsiTheme="majorBidi" w:cstheme="majorBidi"/>
          <w:color w:val="000000" w:themeColor="text1"/>
          <w:sz w:val="16"/>
          <w:szCs w:val="16"/>
        </w:rPr>
        <w:t>“</w:t>
      </w:r>
      <w:r w:rsidRPr="00913341">
        <w:rPr>
          <w:rFonts w:asciiTheme="majorBidi" w:hAnsiTheme="majorBidi" w:cstheme="majorBidi"/>
          <w:i/>
          <w:iCs/>
          <w:color w:val="000000" w:themeColor="text1"/>
          <w:sz w:val="16"/>
          <w:szCs w:val="16"/>
        </w:rPr>
        <w:t>1.Do you agree that no cohabitation of persons other than a union between one man and one woman could be named marriage?</w:t>
      </w:r>
    </w:p>
    <w:p w14:paraId="74F85E5D" w14:textId="77777777" w:rsidR="00913341" w:rsidRPr="00913341" w:rsidRDefault="00913341" w:rsidP="00913341">
      <w:pPr>
        <w:jc w:val="both"/>
        <w:rPr>
          <w:rFonts w:asciiTheme="majorBidi" w:hAnsiTheme="majorBidi" w:cstheme="majorBidi"/>
          <w:i/>
          <w:iCs/>
          <w:color w:val="000000" w:themeColor="text1"/>
          <w:sz w:val="16"/>
          <w:szCs w:val="16"/>
        </w:rPr>
      </w:pPr>
      <w:r w:rsidRPr="00913341">
        <w:rPr>
          <w:rFonts w:asciiTheme="majorBidi" w:hAnsiTheme="majorBidi" w:cstheme="majorBidi"/>
          <w:i/>
          <w:iCs/>
          <w:color w:val="000000" w:themeColor="text1"/>
          <w:sz w:val="16"/>
          <w:szCs w:val="16"/>
        </w:rPr>
        <w:t>2.Do you agree that neither same sex couples nor groups shall be allowed to adopt children and subsequently raise them?</w:t>
      </w:r>
    </w:p>
    <w:p w14:paraId="23DE5A1D" w14:textId="6F405E2F" w:rsidR="00913341" w:rsidRPr="00913341" w:rsidRDefault="00913341" w:rsidP="00F61954">
      <w:pPr>
        <w:pStyle w:val="Textpoznmkypodiarou"/>
        <w:rPr>
          <w:rFonts w:asciiTheme="majorBidi" w:hAnsiTheme="majorBidi" w:cstheme="majorBidi"/>
          <w:i/>
          <w:iCs/>
          <w:color w:val="000000" w:themeColor="text1"/>
          <w:sz w:val="16"/>
          <w:szCs w:val="16"/>
        </w:rPr>
      </w:pPr>
      <w:r w:rsidRPr="00913341">
        <w:rPr>
          <w:rFonts w:asciiTheme="majorBidi" w:hAnsiTheme="majorBidi" w:cstheme="majorBidi"/>
          <w:i/>
          <w:iCs/>
          <w:color w:val="000000" w:themeColor="text1"/>
          <w:sz w:val="16"/>
          <w:szCs w:val="16"/>
        </w:rPr>
        <w:t>3. Do you agree that schools should not require participation of children in classes dedicated to sexual behaviour or euthanasia if their parents or the children themselves do not agree with the content of the lessons?</w:t>
      </w:r>
      <w:r>
        <w:rPr>
          <w:rFonts w:asciiTheme="majorBidi" w:hAnsiTheme="majorBidi" w:cstheme="majorBidi"/>
          <w:i/>
          <w:iCs/>
          <w:color w:val="000000" w:themeColor="text1"/>
          <w:sz w:val="16"/>
          <w:szCs w:val="16"/>
        </w:rPr>
        <w:t xml:space="preserve">” </w:t>
      </w:r>
      <w:r w:rsidR="001C1433" w:rsidRPr="00217563">
        <w:rPr>
          <w:rFonts w:asciiTheme="majorBidi" w:hAnsiTheme="majorBidi" w:cstheme="majorBidi"/>
          <w:color w:val="000000" w:themeColor="text1"/>
          <w:sz w:val="16"/>
          <w:szCs w:val="16"/>
        </w:rPr>
        <w:t>The Referendum on the So-Called Traditional Family in the Slovak Republic</w:t>
      </w:r>
      <w:r w:rsidR="00F61954">
        <w:rPr>
          <w:rFonts w:asciiTheme="majorBidi" w:hAnsiTheme="majorBidi" w:cstheme="majorBidi"/>
          <w:color w:val="000000" w:themeColor="text1"/>
          <w:sz w:val="16"/>
          <w:szCs w:val="16"/>
        </w:rPr>
        <w:t>, Daniel Kroslak, 2015. A</w:t>
      </w:r>
      <w:r w:rsidRPr="000A0C32">
        <w:rPr>
          <w:rFonts w:asciiTheme="majorBidi" w:hAnsiTheme="majorBidi" w:cstheme="majorBidi"/>
          <w:color w:val="000000" w:themeColor="text1"/>
          <w:sz w:val="16"/>
          <w:szCs w:val="16"/>
        </w:rPr>
        <w:t>vailable at:</w:t>
      </w:r>
      <w:r w:rsidR="00F61954">
        <w:rPr>
          <w:rFonts w:asciiTheme="majorBidi" w:hAnsiTheme="majorBidi" w:cstheme="majorBidi"/>
          <w:i/>
          <w:iCs/>
          <w:color w:val="000000" w:themeColor="text1"/>
          <w:sz w:val="16"/>
          <w:szCs w:val="16"/>
        </w:rPr>
        <w:t xml:space="preserve"> </w:t>
      </w:r>
      <w:hyperlink r:id="rId11" w:history="1">
        <w:r w:rsidR="00F61954" w:rsidRPr="001A4BD4">
          <w:rPr>
            <w:rStyle w:val="Hypertextovprepojenie"/>
            <w:sz w:val="16"/>
            <w:szCs w:val="16"/>
            <w:lang w:val="sk-SK"/>
          </w:rPr>
          <w:t>https://www.academia.edu/25907553/The_Referendum_on_the_So_Called_Traditional_Family_in_the_Slovak_Republic</w:t>
        </w:r>
      </w:hyperlink>
    </w:p>
  </w:footnote>
  <w:footnote w:id="14">
    <w:p w14:paraId="3C21946D" w14:textId="50D32A86" w:rsidR="001D5A3A" w:rsidRPr="00D93AB3" w:rsidRDefault="001D5A3A" w:rsidP="002E65C1">
      <w:pPr>
        <w:pStyle w:val="Textpoznmkypodiarou"/>
        <w:jc w:val="both"/>
        <w:rPr>
          <w:sz w:val="16"/>
          <w:szCs w:val="16"/>
          <w:lang w:val="sk-SK"/>
        </w:rPr>
      </w:pPr>
      <w:r w:rsidRPr="00D93AB3">
        <w:rPr>
          <w:rStyle w:val="Odkaznapoznmkupodiarou"/>
          <w:sz w:val="16"/>
          <w:szCs w:val="16"/>
        </w:rPr>
        <w:footnoteRef/>
      </w:r>
      <w:r w:rsidRPr="00D93AB3">
        <w:rPr>
          <w:sz w:val="16"/>
          <w:szCs w:val="16"/>
        </w:rPr>
        <w:t xml:space="preserve"> </w:t>
      </w:r>
      <w:r w:rsidR="00D93AB3" w:rsidRPr="00D93AB3">
        <w:rPr>
          <w:sz w:val="16"/>
          <w:szCs w:val="16"/>
        </w:rPr>
        <w:t xml:space="preserve">Available in Slovak at: </w:t>
      </w:r>
      <w:hyperlink r:id="rId12" w:history="1">
        <w:r w:rsidR="00D93AB3" w:rsidRPr="00D93AB3">
          <w:rPr>
            <w:rStyle w:val="Hypertextovprepojenie"/>
            <w:sz w:val="16"/>
            <w:szCs w:val="16"/>
          </w:rPr>
          <w:t>http://www.velkykostol.sk/2015/stanovisko-presbyterstva-k-dianiu-v-spolocnosti/</w:t>
        </w:r>
      </w:hyperlink>
      <w:r w:rsidR="00D93AB3" w:rsidRPr="00D93AB3">
        <w:rPr>
          <w:sz w:val="16"/>
          <w:szCs w:val="16"/>
        </w:rPr>
        <w:t xml:space="preserve"> </w:t>
      </w:r>
    </w:p>
  </w:footnote>
  <w:footnote w:id="15">
    <w:p w14:paraId="5697369B" w14:textId="1743302D" w:rsidR="0059664F" w:rsidRPr="0059664F" w:rsidRDefault="0059664F" w:rsidP="002E65C1">
      <w:pPr>
        <w:pStyle w:val="Textpoznmkypodiarou"/>
        <w:jc w:val="both"/>
        <w:rPr>
          <w:sz w:val="16"/>
          <w:szCs w:val="16"/>
          <w:lang w:val="sk-SK"/>
        </w:rPr>
      </w:pPr>
      <w:r w:rsidRPr="0059664F">
        <w:rPr>
          <w:rStyle w:val="Odkaznapoznmkupodiarou"/>
          <w:sz w:val="16"/>
          <w:szCs w:val="16"/>
        </w:rPr>
        <w:footnoteRef/>
      </w:r>
      <w:r w:rsidRPr="0059664F">
        <w:rPr>
          <w:sz w:val="16"/>
          <w:szCs w:val="16"/>
        </w:rPr>
        <w:t xml:space="preserve"> Available in Slovak at: </w:t>
      </w:r>
      <w:hyperlink r:id="rId13" w:history="1">
        <w:r w:rsidRPr="0059664F">
          <w:rPr>
            <w:rStyle w:val="Hypertextovprepojenie"/>
            <w:sz w:val="16"/>
            <w:szCs w:val="16"/>
          </w:rPr>
          <w:t>https://spravy.pravda.sk/domace/clanok/344398-od-referenda-sa-distancuje-18-teologov/</w:t>
        </w:r>
      </w:hyperlink>
      <w:r w:rsidRPr="0059664F">
        <w:rPr>
          <w:sz w:val="16"/>
          <w:szCs w:val="16"/>
        </w:rPr>
        <w:t xml:space="preserve"> </w:t>
      </w:r>
    </w:p>
  </w:footnote>
  <w:footnote w:id="16">
    <w:p w14:paraId="579A7892" w14:textId="24449DE3" w:rsidR="00E018F2" w:rsidRPr="00E018F2" w:rsidRDefault="00E018F2" w:rsidP="002E65C1">
      <w:pPr>
        <w:pStyle w:val="Textpoznmkypodiarou"/>
        <w:jc w:val="both"/>
        <w:rPr>
          <w:sz w:val="16"/>
          <w:szCs w:val="16"/>
          <w:lang w:val="sk-SK"/>
        </w:rPr>
      </w:pPr>
      <w:r w:rsidRPr="00E018F2">
        <w:rPr>
          <w:rStyle w:val="Odkaznapoznmkupodiarou"/>
          <w:sz w:val="16"/>
          <w:szCs w:val="16"/>
        </w:rPr>
        <w:footnoteRef/>
      </w:r>
      <w:r w:rsidRPr="00E018F2">
        <w:rPr>
          <w:sz w:val="16"/>
          <w:szCs w:val="16"/>
        </w:rPr>
        <w:t xml:space="preserve"> </w:t>
      </w:r>
      <w:r w:rsidR="00C6319D" w:rsidRPr="00C6319D">
        <w:rPr>
          <w:sz w:val="16"/>
          <w:szCs w:val="16"/>
        </w:rPr>
        <w:t>Presbytery's position on developments in society</w:t>
      </w:r>
      <w:r w:rsidR="00C6319D">
        <w:rPr>
          <w:sz w:val="16"/>
          <w:szCs w:val="16"/>
        </w:rPr>
        <w:t xml:space="preserve">, </w:t>
      </w:r>
      <w:r w:rsidR="00FC6211">
        <w:rPr>
          <w:sz w:val="16"/>
          <w:szCs w:val="16"/>
        </w:rPr>
        <w:t xml:space="preserve">Veľký kostol, 25.1.2015. </w:t>
      </w:r>
      <w:r w:rsidRPr="00E018F2">
        <w:rPr>
          <w:sz w:val="16"/>
          <w:szCs w:val="16"/>
          <w:lang w:val="sk-SK"/>
        </w:rPr>
        <w:t xml:space="preserve">Available in Slovak at: </w:t>
      </w:r>
      <w:hyperlink r:id="rId14" w:history="1">
        <w:r w:rsidRPr="00E018F2">
          <w:rPr>
            <w:rStyle w:val="Hypertextovprepojenie"/>
            <w:sz w:val="16"/>
            <w:szCs w:val="16"/>
            <w:lang w:val="sk-SK"/>
          </w:rPr>
          <w:t>https://www.kbs.sk/obsah/sekcia/h/dokumenty-a-vyhlasenia/p/pastierske-listy-konferencie-biskupov-slovenska/c/pastiersky-list-k-referendu-o-ochrane-rodiny</w:t>
        </w:r>
      </w:hyperlink>
      <w:r w:rsidRPr="00E018F2">
        <w:rPr>
          <w:sz w:val="16"/>
          <w:szCs w:val="16"/>
          <w:lang w:val="sk-SK"/>
        </w:rPr>
        <w:t xml:space="preserve"> </w:t>
      </w:r>
    </w:p>
  </w:footnote>
  <w:footnote w:id="17">
    <w:p w14:paraId="0EC515CF" w14:textId="083CAC88" w:rsidR="00201E47" w:rsidRPr="00DE24DF" w:rsidRDefault="00201E47" w:rsidP="002E65C1">
      <w:pPr>
        <w:pStyle w:val="Textpoznmkypodiarou"/>
        <w:jc w:val="both"/>
        <w:rPr>
          <w:sz w:val="16"/>
          <w:szCs w:val="16"/>
          <w:lang w:val="sk-SK"/>
        </w:rPr>
      </w:pPr>
      <w:r w:rsidRPr="00DE24DF">
        <w:rPr>
          <w:rStyle w:val="Odkaznapoznmkupodiarou"/>
          <w:sz w:val="16"/>
          <w:szCs w:val="16"/>
        </w:rPr>
        <w:footnoteRef/>
      </w:r>
      <w:r w:rsidRPr="00DE24DF">
        <w:rPr>
          <w:sz w:val="16"/>
          <w:szCs w:val="16"/>
        </w:rPr>
        <w:t xml:space="preserve"> </w:t>
      </w:r>
      <w:r w:rsidR="00A9055E" w:rsidRPr="00A9055E">
        <w:rPr>
          <w:sz w:val="16"/>
          <w:szCs w:val="16"/>
        </w:rPr>
        <w:t xml:space="preserve">Invitation to the ecumenical Divine Liturgy 17.5.2020 and </w:t>
      </w:r>
      <w:r w:rsidR="00A9055E">
        <w:rPr>
          <w:sz w:val="16"/>
          <w:szCs w:val="16"/>
        </w:rPr>
        <w:t>Statement</w:t>
      </w:r>
      <w:r w:rsidR="00A9055E" w:rsidRPr="00A9055E">
        <w:rPr>
          <w:sz w:val="16"/>
          <w:szCs w:val="16"/>
        </w:rPr>
        <w:t xml:space="preserve"> of the Presbytery of CZ on the occasion of the International Day Against Homophobia and Transphobia (IDAHOT)</w:t>
      </w:r>
      <w:r w:rsidR="00A9055E">
        <w:rPr>
          <w:sz w:val="16"/>
          <w:szCs w:val="16"/>
        </w:rPr>
        <w:t xml:space="preserve">, Veľký kostol, </w:t>
      </w:r>
      <w:r w:rsidR="007D7DBC">
        <w:rPr>
          <w:sz w:val="16"/>
          <w:szCs w:val="16"/>
        </w:rPr>
        <w:t xml:space="preserve">14.5.2020. </w:t>
      </w:r>
      <w:r w:rsidRPr="00DE24DF">
        <w:rPr>
          <w:sz w:val="16"/>
          <w:szCs w:val="16"/>
          <w:lang w:val="sk-SK"/>
        </w:rPr>
        <w:t xml:space="preserve">Available in Slovak at: </w:t>
      </w:r>
      <w:hyperlink r:id="rId15" w:history="1">
        <w:r w:rsidR="00DE24DF" w:rsidRPr="00DE24DF">
          <w:rPr>
            <w:rStyle w:val="Hypertextovprepojenie"/>
            <w:sz w:val="16"/>
            <w:szCs w:val="16"/>
            <w:lang w:val="sk-SK"/>
          </w:rPr>
          <w:t>http://www.velkykostol.sk/2020/pozvanie-na-ekumenicke-sluzby-bozie-17-5-a-vyhlasenie-presbyterstva-cz-pri-prilezitosti-medzinarodneho-dna-proti-homofobii-a-transfobii-idahot/</w:t>
        </w:r>
      </w:hyperlink>
      <w:r w:rsidR="00DE24DF" w:rsidRPr="00DE24DF">
        <w:rPr>
          <w:sz w:val="16"/>
          <w:szCs w:val="16"/>
          <w:lang w:val="sk-SK"/>
        </w:rPr>
        <w:t xml:space="preserve"> </w:t>
      </w:r>
    </w:p>
  </w:footnote>
  <w:footnote w:id="18">
    <w:p w14:paraId="1AE67490" w14:textId="67B13235" w:rsidR="00037318" w:rsidRPr="0077164D" w:rsidRDefault="00037318" w:rsidP="002E65C1">
      <w:pPr>
        <w:pStyle w:val="Textpoznmkypodiarou"/>
        <w:jc w:val="both"/>
        <w:rPr>
          <w:sz w:val="16"/>
          <w:szCs w:val="16"/>
          <w:lang w:val="sk-SK"/>
        </w:rPr>
      </w:pPr>
      <w:r w:rsidRPr="0077164D">
        <w:rPr>
          <w:rStyle w:val="Odkaznapoznmkupodiarou"/>
          <w:sz w:val="16"/>
          <w:szCs w:val="16"/>
        </w:rPr>
        <w:footnoteRef/>
      </w:r>
      <w:r w:rsidRPr="0077164D">
        <w:rPr>
          <w:sz w:val="16"/>
          <w:szCs w:val="16"/>
        </w:rPr>
        <w:t xml:space="preserve"> </w:t>
      </w:r>
      <w:r w:rsidR="007D7DBC" w:rsidRPr="007D7DBC">
        <w:rPr>
          <w:sz w:val="16"/>
          <w:szCs w:val="16"/>
        </w:rPr>
        <w:t>Parish Priestess Polck on Pride: If I remained silent, I would be cowardly and false</w:t>
      </w:r>
      <w:r w:rsidR="007D7DBC">
        <w:rPr>
          <w:sz w:val="16"/>
          <w:szCs w:val="16"/>
        </w:rPr>
        <w:t xml:space="preserve">, Denník N, </w:t>
      </w:r>
      <w:r w:rsidR="00137644">
        <w:rPr>
          <w:sz w:val="16"/>
          <w:szCs w:val="16"/>
        </w:rPr>
        <w:t xml:space="preserve">26.7.2020. </w:t>
      </w:r>
      <w:r w:rsidR="0077164D" w:rsidRPr="0077164D">
        <w:rPr>
          <w:sz w:val="16"/>
          <w:szCs w:val="16"/>
          <w:lang w:val="sk-SK"/>
        </w:rPr>
        <w:t xml:space="preserve">Available in Slovak at: </w:t>
      </w:r>
      <w:hyperlink r:id="rId16" w:history="1">
        <w:r w:rsidR="00137644" w:rsidRPr="00137644">
          <w:rPr>
            <w:rStyle w:val="Hypertextovprepojenie"/>
            <w:sz w:val="16"/>
            <w:szCs w:val="16"/>
          </w:rPr>
          <w:t>Farárka Polcková na Pride: Ak by som mlčala, bola by som zbabelá a falošná (dennikn.sk)</w:t>
        </w:r>
      </w:hyperlink>
    </w:p>
  </w:footnote>
  <w:footnote w:id="19">
    <w:p w14:paraId="5A95A7CF" w14:textId="75A28648" w:rsidR="003A0DE7" w:rsidRPr="00FD5B5B" w:rsidRDefault="003A0DE7" w:rsidP="0066494B">
      <w:pPr>
        <w:pStyle w:val="Textpoznmkypodiarou"/>
        <w:jc w:val="both"/>
        <w:rPr>
          <w:sz w:val="16"/>
          <w:szCs w:val="16"/>
        </w:rPr>
      </w:pPr>
      <w:r w:rsidRPr="00416CF5">
        <w:rPr>
          <w:rStyle w:val="Odkaznapoznmkupodiarou"/>
          <w:sz w:val="16"/>
          <w:szCs w:val="16"/>
        </w:rPr>
        <w:footnoteRef/>
      </w:r>
      <w:r w:rsidRPr="00416CF5">
        <w:rPr>
          <w:sz w:val="16"/>
          <w:szCs w:val="16"/>
        </w:rPr>
        <w:t xml:space="preserve"> </w:t>
      </w:r>
      <w:r w:rsidR="00FD5B5B" w:rsidRPr="00FD5B5B">
        <w:rPr>
          <w:sz w:val="16"/>
          <w:szCs w:val="16"/>
        </w:rPr>
        <w:t>Theologian who attended Pride prevented from teaching</w:t>
      </w:r>
      <w:r w:rsidR="00FD5B5B">
        <w:rPr>
          <w:sz w:val="16"/>
          <w:szCs w:val="16"/>
        </w:rPr>
        <w:t xml:space="preserve">, The Slovak Spectator, </w:t>
      </w:r>
      <w:r w:rsidR="00C84497">
        <w:rPr>
          <w:sz w:val="16"/>
          <w:szCs w:val="16"/>
        </w:rPr>
        <w:t xml:space="preserve">6.9.2017. </w:t>
      </w:r>
      <w:r w:rsidR="00416CF5" w:rsidRPr="00416CF5">
        <w:rPr>
          <w:sz w:val="16"/>
          <w:szCs w:val="16"/>
        </w:rPr>
        <w:t xml:space="preserve">Available at: </w:t>
      </w:r>
      <w:hyperlink r:id="rId17" w:history="1">
        <w:r w:rsidR="00657E7B" w:rsidRPr="0024496A">
          <w:rPr>
            <w:rStyle w:val="Hypertextovprepojenie"/>
            <w:sz w:val="16"/>
            <w:szCs w:val="16"/>
          </w:rPr>
          <w:t>https://spectator.sme.sk/c/20643290/theologian-who-attended-pride-prevented-from-teaching.html</w:t>
        </w:r>
      </w:hyperlink>
      <w:r w:rsidR="00657E7B">
        <w:rPr>
          <w:sz w:val="16"/>
          <w:szCs w:val="16"/>
        </w:rPr>
        <w:t xml:space="preserve"> </w:t>
      </w:r>
    </w:p>
  </w:footnote>
  <w:footnote w:id="20">
    <w:p w14:paraId="0FDFB69B" w14:textId="5F78E57E" w:rsidR="003625CF" w:rsidRPr="003D103B" w:rsidRDefault="003625CF">
      <w:pPr>
        <w:pStyle w:val="Textpoznmkypodiarou"/>
        <w:rPr>
          <w:sz w:val="16"/>
          <w:szCs w:val="16"/>
          <w:lang w:val="sk-SK"/>
        </w:rPr>
      </w:pPr>
      <w:r w:rsidRPr="003D103B">
        <w:rPr>
          <w:rStyle w:val="Odkaznapoznmkupodiarou"/>
          <w:sz w:val="16"/>
          <w:szCs w:val="16"/>
        </w:rPr>
        <w:footnoteRef/>
      </w:r>
      <w:r w:rsidR="003D103B" w:rsidRPr="003D103B">
        <w:rPr>
          <w:sz w:val="16"/>
          <w:szCs w:val="16"/>
        </w:rPr>
        <w:t xml:space="preserve"> Available at:</w:t>
      </w:r>
      <w:r w:rsidRPr="003D103B">
        <w:rPr>
          <w:sz w:val="16"/>
          <w:szCs w:val="16"/>
        </w:rPr>
        <w:t xml:space="preserve"> </w:t>
      </w:r>
      <w:hyperlink r:id="rId18" w:history="1">
        <w:r w:rsidR="003D103B" w:rsidRPr="003D103B">
          <w:rPr>
            <w:rStyle w:val="Hypertextovprepojenie"/>
            <w:sz w:val="16"/>
            <w:szCs w:val="16"/>
          </w:rPr>
          <w:t>SIGNUM – Rainbow Christians – Civic association and community of LGBT+ Christians in Slovakia (duhovi-krestania.sk)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7" w14:textId="77777777" w:rsidR="003C7D3B" w:rsidRDefault="006F5DC4">
    <w:pPr>
      <w:pBdr>
        <w:top w:val="nil"/>
        <w:left w:val="nil"/>
        <w:bottom w:val="nil"/>
        <w:right w:val="nil"/>
        <w:between w:val="nil"/>
      </w:pBdr>
      <w:tabs>
        <w:tab w:val="center" w:pos="4536"/>
        <w:tab w:val="right" w:pos="9072"/>
      </w:tabs>
      <w:rPr>
        <w:color w:val="000000"/>
      </w:rPr>
    </w:pPr>
    <w:r>
      <w:rPr>
        <w:color w:val="000000"/>
      </w:rPr>
      <w:pict w14:anchorId="12820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hp+ts" style="position:absolute;margin-left:0;margin-top:0;width:602.75pt;height:852.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6" w14:textId="77777777" w:rsidR="003C7D3B" w:rsidRDefault="006F5DC4">
    <w:pPr>
      <w:pBdr>
        <w:top w:val="nil"/>
        <w:left w:val="nil"/>
        <w:bottom w:val="nil"/>
        <w:right w:val="nil"/>
        <w:between w:val="nil"/>
      </w:pBdr>
      <w:tabs>
        <w:tab w:val="center" w:pos="4536"/>
        <w:tab w:val="right" w:pos="9072"/>
      </w:tabs>
      <w:rPr>
        <w:color w:val="000000"/>
      </w:rPr>
    </w:pPr>
    <w:r>
      <w:rPr>
        <w:color w:val="000000"/>
      </w:rPr>
      <w:pict w14:anchorId="67727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hp+ts" style="position:absolute;margin-left:-92.15pt;margin-top:-119.1pt;width:602.75pt;height:852.5pt;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8" w14:textId="77777777" w:rsidR="003C7D3B" w:rsidRDefault="006F5DC4">
    <w:pPr>
      <w:pBdr>
        <w:top w:val="nil"/>
        <w:left w:val="nil"/>
        <w:bottom w:val="nil"/>
        <w:right w:val="nil"/>
        <w:between w:val="nil"/>
      </w:pBdr>
      <w:tabs>
        <w:tab w:val="center" w:pos="4536"/>
        <w:tab w:val="right" w:pos="9072"/>
      </w:tabs>
      <w:rPr>
        <w:color w:val="000000"/>
      </w:rPr>
    </w:pPr>
    <w:r>
      <w:rPr>
        <w:color w:val="000000"/>
      </w:rPr>
      <w:pict w14:anchorId="74E10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hp+ts" style="position:absolute;margin-left:0;margin-top:0;width:602.75pt;height:852.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5D3"/>
    <w:multiLevelType w:val="multilevel"/>
    <w:tmpl w:val="2938D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E46DF"/>
    <w:multiLevelType w:val="hybridMultilevel"/>
    <w:tmpl w:val="5058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7F8"/>
    <w:multiLevelType w:val="multilevel"/>
    <w:tmpl w:val="02CEF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AD27DA"/>
    <w:multiLevelType w:val="multilevel"/>
    <w:tmpl w:val="02B67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377A4D"/>
    <w:multiLevelType w:val="multilevel"/>
    <w:tmpl w:val="4CAA7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94207E"/>
    <w:multiLevelType w:val="multilevel"/>
    <w:tmpl w:val="910E2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EE133A"/>
    <w:multiLevelType w:val="hybridMultilevel"/>
    <w:tmpl w:val="02C6B45A"/>
    <w:lvl w:ilvl="0" w:tplc="7DD61E00">
      <w:start w:val="1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3E34E7"/>
    <w:multiLevelType w:val="multilevel"/>
    <w:tmpl w:val="70529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646EB0"/>
    <w:multiLevelType w:val="multilevel"/>
    <w:tmpl w:val="28720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622FE"/>
    <w:multiLevelType w:val="hybridMultilevel"/>
    <w:tmpl w:val="89B0BBB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E8C3473"/>
    <w:multiLevelType w:val="multilevel"/>
    <w:tmpl w:val="A8F2D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B23CDF"/>
    <w:multiLevelType w:val="multilevel"/>
    <w:tmpl w:val="EC1A2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8070848">
    <w:abstractNumId w:val="0"/>
  </w:num>
  <w:num w:numId="2" w16cid:durableId="967585813">
    <w:abstractNumId w:val="10"/>
  </w:num>
  <w:num w:numId="3" w16cid:durableId="1857648297">
    <w:abstractNumId w:val="12"/>
  </w:num>
  <w:num w:numId="4" w16cid:durableId="1566574092">
    <w:abstractNumId w:val="6"/>
  </w:num>
  <w:num w:numId="5" w16cid:durableId="492573845">
    <w:abstractNumId w:val="13"/>
  </w:num>
  <w:num w:numId="6" w16cid:durableId="1336036684">
    <w:abstractNumId w:val="9"/>
  </w:num>
  <w:num w:numId="7" w16cid:durableId="1601641680">
    <w:abstractNumId w:val="3"/>
  </w:num>
  <w:num w:numId="8" w16cid:durableId="967661032">
    <w:abstractNumId w:val="5"/>
  </w:num>
  <w:num w:numId="9" w16cid:durableId="1736202639">
    <w:abstractNumId w:val="2"/>
  </w:num>
  <w:num w:numId="10" w16cid:durableId="973213178">
    <w:abstractNumId w:val="1"/>
  </w:num>
  <w:num w:numId="11" w16cid:durableId="1758474734">
    <w:abstractNumId w:val="7"/>
  </w:num>
  <w:num w:numId="12" w16cid:durableId="1032800294">
    <w:abstractNumId w:val="4"/>
  </w:num>
  <w:num w:numId="13" w16cid:durableId="846093566">
    <w:abstractNumId w:val="11"/>
  </w:num>
  <w:num w:numId="14" w16cid:durableId="1452437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3B"/>
    <w:rsid w:val="000052F2"/>
    <w:rsid w:val="00016938"/>
    <w:rsid w:val="00027365"/>
    <w:rsid w:val="0003019B"/>
    <w:rsid w:val="000367D1"/>
    <w:rsid w:val="00037318"/>
    <w:rsid w:val="00046C61"/>
    <w:rsid w:val="00046E77"/>
    <w:rsid w:val="0005445B"/>
    <w:rsid w:val="000562B2"/>
    <w:rsid w:val="00056BED"/>
    <w:rsid w:val="00065AEC"/>
    <w:rsid w:val="000718BB"/>
    <w:rsid w:val="000851D3"/>
    <w:rsid w:val="000910FE"/>
    <w:rsid w:val="00095B76"/>
    <w:rsid w:val="000A0C32"/>
    <w:rsid w:val="000A2638"/>
    <w:rsid w:val="000A2B96"/>
    <w:rsid w:val="000B51E0"/>
    <w:rsid w:val="000B6598"/>
    <w:rsid w:val="000D20DB"/>
    <w:rsid w:val="000E63FC"/>
    <w:rsid w:val="000F1FEE"/>
    <w:rsid w:val="000F7E30"/>
    <w:rsid w:val="001031CA"/>
    <w:rsid w:val="00110310"/>
    <w:rsid w:val="001121E1"/>
    <w:rsid w:val="0011503A"/>
    <w:rsid w:val="00116591"/>
    <w:rsid w:val="0012339B"/>
    <w:rsid w:val="00130D66"/>
    <w:rsid w:val="0013454B"/>
    <w:rsid w:val="00134A79"/>
    <w:rsid w:val="00137644"/>
    <w:rsid w:val="00146322"/>
    <w:rsid w:val="001502D7"/>
    <w:rsid w:val="001506C2"/>
    <w:rsid w:val="00154C02"/>
    <w:rsid w:val="00154EB8"/>
    <w:rsid w:val="00166D76"/>
    <w:rsid w:val="00167769"/>
    <w:rsid w:val="00167F09"/>
    <w:rsid w:val="00176E94"/>
    <w:rsid w:val="00177A44"/>
    <w:rsid w:val="001839E4"/>
    <w:rsid w:val="0019482B"/>
    <w:rsid w:val="001950A9"/>
    <w:rsid w:val="00195352"/>
    <w:rsid w:val="00195EB8"/>
    <w:rsid w:val="001A167B"/>
    <w:rsid w:val="001B5843"/>
    <w:rsid w:val="001B5E9E"/>
    <w:rsid w:val="001B6510"/>
    <w:rsid w:val="001B74BD"/>
    <w:rsid w:val="001C1433"/>
    <w:rsid w:val="001D08D1"/>
    <w:rsid w:val="001D1D8D"/>
    <w:rsid w:val="001D3D08"/>
    <w:rsid w:val="001D5A3A"/>
    <w:rsid w:val="001D7B9E"/>
    <w:rsid w:val="001E236C"/>
    <w:rsid w:val="001E59E4"/>
    <w:rsid w:val="001F07DF"/>
    <w:rsid w:val="001F1804"/>
    <w:rsid w:val="001F7553"/>
    <w:rsid w:val="00201E47"/>
    <w:rsid w:val="0021082D"/>
    <w:rsid w:val="002162D0"/>
    <w:rsid w:val="00217563"/>
    <w:rsid w:val="0022064D"/>
    <w:rsid w:val="00230371"/>
    <w:rsid w:val="00230C61"/>
    <w:rsid w:val="002429BD"/>
    <w:rsid w:val="00263D95"/>
    <w:rsid w:val="0026710C"/>
    <w:rsid w:val="00272350"/>
    <w:rsid w:val="00272B7C"/>
    <w:rsid w:val="0027463F"/>
    <w:rsid w:val="00283805"/>
    <w:rsid w:val="00291D0A"/>
    <w:rsid w:val="0029274A"/>
    <w:rsid w:val="00293181"/>
    <w:rsid w:val="002A4642"/>
    <w:rsid w:val="002B27F5"/>
    <w:rsid w:val="002B6C6A"/>
    <w:rsid w:val="002C0801"/>
    <w:rsid w:val="002C0B0B"/>
    <w:rsid w:val="002C7B21"/>
    <w:rsid w:val="002D141F"/>
    <w:rsid w:val="002D5DE2"/>
    <w:rsid w:val="002E0B58"/>
    <w:rsid w:val="002E29D9"/>
    <w:rsid w:val="002E2FD6"/>
    <w:rsid w:val="002E41F7"/>
    <w:rsid w:val="002E65C1"/>
    <w:rsid w:val="002F618C"/>
    <w:rsid w:val="0030647B"/>
    <w:rsid w:val="00307906"/>
    <w:rsid w:val="00312331"/>
    <w:rsid w:val="003139A2"/>
    <w:rsid w:val="00315168"/>
    <w:rsid w:val="00317DE3"/>
    <w:rsid w:val="00321DB3"/>
    <w:rsid w:val="003456F2"/>
    <w:rsid w:val="003625CF"/>
    <w:rsid w:val="00365D0B"/>
    <w:rsid w:val="00373BCB"/>
    <w:rsid w:val="00392030"/>
    <w:rsid w:val="0039239C"/>
    <w:rsid w:val="003A0DE7"/>
    <w:rsid w:val="003A1E4B"/>
    <w:rsid w:val="003A1F01"/>
    <w:rsid w:val="003A30B5"/>
    <w:rsid w:val="003A65EE"/>
    <w:rsid w:val="003B60F4"/>
    <w:rsid w:val="003C6592"/>
    <w:rsid w:val="003C7D3B"/>
    <w:rsid w:val="003D103B"/>
    <w:rsid w:val="003D6992"/>
    <w:rsid w:val="003E45EB"/>
    <w:rsid w:val="003E5CDE"/>
    <w:rsid w:val="003E7CB3"/>
    <w:rsid w:val="004038D2"/>
    <w:rsid w:val="00405762"/>
    <w:rsid w:val="00406196"/>
    <w:rsid w:val="00416CF5"/>
    <w:rsid w:val="004210A0"/>
    <w:rsid w:val="00424D1A"/>
    <w:rsid w:val="0043405F"/>
    <w:rsid w:val="00437033"/>
    <w:rsid w:val="004460B7"/>
    <w:rsid w:val="00463DC7"/>
    <w:rsid w:val="00470806"/>
    <w:rsid w:val="00472A37"/>
    <w:rsid w:val="004A64F5"/>
    <w:rsid w:val="004B689E"/>
    <w:rsid w:val="004C0731"/>
    <w:rsid w:val="004C08A7"/>
    <w:rsid w:val="004C55BA"/>
    <w:rsid w:val="004C7290"/>
    <w:rsid w:val="004D385D"/>
    <w:rsid w:val="004D3B31"/>
    <w:rsid w:val="004D5B0B"/>
    <w:rsid w:val="004D7775"/>
    <w:rsid w:val="004E0D31"/>
    <w:rsid w:val="004E57B1"/>
    <w:rsid w:val="004F0B70"/>
    <w:rsid w:val="004F317C"/>
    <w:rsid w:val="004F58B6"/>
    <w:rsid w:val="004F715B"/>
    <w:rsid w:val="005002FA"/>
    <w:rsid w:val="005069BE"/>
    <w:rsid w:val="00511899"/>
    <w:rsid w:val="00512A16"/>
    <w:rsid w:val="005137C3"/>
    <w:rsid w:val="00515D22"/>
    <w:rsid w:val="005165E1"/>
    <w:rsid w:val="00521424"/>
    <w:rsid w:val="00521F1D"/>
    <w:rsid w:val="00533836"/>
    <w:rsid w:val="005362D5"/>
    <w:rsid w:val="00537AE3"/>
    <w:rsid w:val="005464BA"/>
    <w:rsid w:val="005648D9"/>
    <w:rsid w:val="005701AD"/>
    <w:rsid w:val="00594C0C"/>
    <w:rsid w:val="0059664F"/>
    <w:rsid w:val="005A1858"/>
    <w:rsid w:val="005A27C5"/>
    <w:rsid w:val="005A520C"/>
    <w:rsid w:val="005B596B"/>
    <w:rsid w:val="005C1AF8"/>
    <w:rsid w:val="005C2190"/>
    <w:rsid w:val="005C3E85"/>
    <w:rsid w:val="005C73B8"/>
    <w:rsid w:val="005E0715"/>
    <w:rsid w:val="005E7D04"/>
    <w:rsid w:val="00602D1F"/>
    <w:rsid w:val="00605644"/>
    <w:rsid w:val="00605EBE"/>
    <w:rsid w:val="00607496"/>
    <w:rsid w:val="00620145"/>
    <w:rsid w:val="00626613"/>
    <w:rsid w:val="00632222"/>
    <w:rsid w:val="006453B6"/>
    <w:rsid w:val="00657E65"/>
    <w:rsid w:val="00657E7B"/>
    <w:rsid w:val="006606C9"/>
    <w:rsid w:val="0066256E"/>
    <w:rsid w:val="00662738"/>
    <w:rsid w:val="0066494B"/>
    <w:rsid w:val="006816C6"/>
    <w:rsid w:val="00692681"/>
    <w:rsid w:val="00695870"/>
    <w:rsid w:val="00697F52"/>
    <w:rsid w:val="006A40BD"/>
    <w:rsid w:val="006B236F"/>
    <w:rsid w:val="006B7986"/>
    <w:rsid w:val="006E13B2"/>
    <w:rsid w:val="006F5DC4"/>
    <w:rsid w:val="007062CD"/>
    <w:rsid w:val="0070711E"/>
    <w:rsid w:val="00710A95"/>
    <w:rsid w:val="00711810"/>
    <w:rsid w:val="00720622"/>
    <w:rsid w:val="007211F1"/>
    <w:rsid w:val="00724F1C"/>
    <w:rsid w:val="0073426D"/>
    <w:rsid w:val="00735D81"/>
    <w:rsid w:val="00742582"/>
    <w:rsid w:val="00757D6B"/>
    <w:rsid w:val="00766783"/>
    <w:rsid w:val="0077164D"/>
    <w:rsid w:val="00775554"/>
    <w:rsid w:val="00781C88"/>
    <w:rsid w:val="00795B64"/>
    <w:rsid w:val="007B351F"/>
    <w:rsid w:val="007B45F4"/>
    <w:rsid w:val="007B7C4B"/>
    <w:rsid w:val="007C08D1"/>
    <w:rsid w:val="007C412A"/>
    <w:rsid w:val="007C7B74"/>
    <w:rsid w:val="007D26DA"/>
    <w:rsid w:val="007D65BF"/>
    <w:rsid w:val="007D7DBC"/>
    <w:rsid w:val="007E40C9"/>
    <w:rsid w:val="007E45AE"/>
    <w:rsid w:val="007E481C"/>
    <w:rsid w:val="007F1CC6"/>
    <w:rsid w:val="007F4D30"/>
    <w:rsid w:val="007F7792"/>
    <w:rsid w:val="00805EA2"/>
    <w:rsid w:val="00807E8D"/>
    <w:rsid w:val="0081007E"/>
    <w:rsid w:val="00813499"/>
    <w:rsid w:val="00813C82"/>
    <w:rsid w:val="008141B7"/>
    <w:rsid w:val="00815FF6"/>
    <w:rsid w:val="00816E22"/>
    <w:rsid w:val="008253E8"/>
    <w:rsid w:val="00831B29"/>
    <w:rsid w:val="00834855"/>
    <w:rsid w:val="00840658"/>
    <w:rsid w:val="008411F7"/>
    <w:rsid w:val="00843208"/>
    <w:rsid w:val="008455BF"/>
    <w:rsid w:val="008627DF"/>
    <w:rsid w:val="008652BA"/>
    <w:rsid w:val="00871783"/>
    <w:rsid w:val="008779A6"/>
    <w:rsid w:val="00882621"/>
    <w:rsid w:val="008835D9"/>
    <w:rsid w:val="00896FAD"/>
    <w:rsid w:val="008A267D"/>
    <w:rsid w:val="008B71F5"/>
    <w:rsid w:val="008B7C1C"/>
    <w:rsid w:val="008C525D"/>
    <w:rsid w:val="008C78CC"/>
    <w:rsid w:val="008D364F"/>
    <w:rsid w:val="008E0CEF"/>
    <w:rsid w:val="008E1E26"/>
    <w:rsid w:val="008E5FBE"/>
    <w:rsid w:val="008F0B83"/>
    <w:rsid w:val="009008E0"/>
    <w:rsid w:val="0090248B"/>
    <w:rsid w:val="00905193"/>
    <w:rsid w:val="00906C64"/>
    <w:rsid w:val="00913341"/>
    <w:rsid w:val="00916D20"/>
    <w:rsid w:val="0092418C"/>
    <w:rsid w:val="009337D2"/>
    <w:rsid w:val="00940403"/>
    <w:rsid w:val="00945912"/>
    <w:rsid w:val="00946CB8"/>
    <w:rsid w:val="00960F9B"/>
    <w:rsid w:val="00972877"/>
    <w:rsid w:val="009761AA"/>
    <w:rsid w:val="0097758A"/>
    <w:rsid w:val="00980E24"/>
    <w:rsid w:val="009834BF"/>
    <w:rsid w:val="00983786"/>
    <w:rsid w:val="00990BA2"/>
    <w:rsid w:val="00990CB2"/>
    <w:rsid w:val="00992323"/>
    <w:rsid w:val="00993A02"/>
    <w:rsid w:val="00993EAF"/>
    <w:rsid w:val="00996A2D"/>
    <w:rsid w:val="009A48AA"/>
    <w:rsid w:val="009B281B"/>
    <w:rsid w:val="009B4A57"/>
    <w:rsid w:val="009B729E"/>
    <w:rsid w:val="009C052B"/>
    <w:rsid w:val="009C1876"/>
    <w:rsid w:val="009C1DFF"/>
    <w:rsid w:val="009C1FA8"/>
    <w:rsid w:val="009C746D"/>
    <w:rsid w:val="009D28BD"/>
    <w:rsid w:val="009D30B3"/>
    <w:rsid w:val="009D4283"/>
    <w:rsid w:val="009D6A1B"/>
    <w:rsid w:val="009E3011"/>
    <w:rsid w:val="009E3D13"/>
    <w:rsid w:val="009E66B2"/>
    <w:rsid w:val="009F393D"/>
    <w:rsid w:val="009F7123"/>
    <w:rsid w:val="009F7E75"/>
    <w:rsid w:val="00A12CE4"/>
    <w:rsid w:val="00A135ED"/>
    <w:rsid w:val="00A17324"/>
    <w:rsid w:val="00A17A3E"/>
    <w:rsid w:val="00A21C41"/>
    <w:rsid w:val="00A3077A"/>
    <w:rsid w:val="00A334B8"/>
    <w:rsid w:val="00A3713D"/>
    <w:rsid w:val="00A41EA4"/>
    <w:rsid w:val="00A42786"/>
    <w:rsid w:val="00A45E77"/>
    <w:rsid w:val="00A542DC"/>
    <w:rsid w:val="00A57107"/>
    <w:rsid w:val="00A66687"/>
    <w:rsid w:val="00A71C3F"/>
    <w:rsid w:val="00A72EE9"/>
    <w:rsid w:val="00A776B6"/>
    <w:rsid w:val="00A803BC"/>
    <w:rsid w:val="00A86C2D"/>
    <w:rsid w:val="00A86DAE"/>
    <w:rsid w:val="00A9055E"/>
    <w:rsid w:val="00A9429C"/>
    <w:rsid w:val="00AA1002"/>
    <w:rsid w:val="00AB336C"/>
    <w:rsid w:val="00AB5B05"/>
    <w:rsid w:val="00AB6BE4"/>
    <w:rsid w:val="00AC4D1E"/>
    <w:rsid w:val="00AC7219"/>
    <w:rsid w:val="00AC7DEA"/>
    <w:rsid w:val="00AD3EB8"/>
    <w:rsid w:val="00AD4305"/>
    <w:rsid w:val="00AE3146"/>
    <w:rsid w:val="00AE3DCC"/>
    <w:rsid w:val="00AE67D4"/>
    <w:rsid w:val="00B020D0"/>
    <w:rsid w:val="00B06803"/>
    <w:rsid w:val="00B1314A"/>
    <w:rsid w:val="00B22FDC"/>
    <w:rsid w:val="00B272DB"/>
    <w:rsid w:val="00B33424"/>
    <w:rsid w:val="00B36494"/>
    <w:rsid w:val="00B36E2A"/>
    <w:rsid w:val="00B407EE"/>
    <w:rsid w:val="00B42847"/>
    <w:rsid w:val="00B43D44"/>
    <w:rsid w:val="00B50B39"/>
    <w:rsid w:val="00B53951"/>
    <w:rsid w:val="00B56D84"/>
    <w:rsid w:val="00B80204"/>
    <w:rsid w:val="00B82AEE"/>
    <w:rsid w:val="00BB04A2"/>
    <w:rsid w:val="00BB13CC"/>
    <w:rsid w:val="00BB19A1"/>
    <w:rsid w:val="00BB6ED8"/>
    <w:rsid w:val="00BC1745"/>
    <w:rsid w:val="00BC2BFF"/>
    <w:rsid w:val="00BC5FB9"/>
    <w:rsid w:val="00BD0619"/>
    <w:rsid w:val="00BE717F"/>
    <w:rsid w:val="00BF2EAC"/>
    <w:rsid w:val="00C01E37"/>
    <w:rsid w:val="00C109D0"/>
    <w:rsid w:val="00C17B48"/>
    <w:rsid w:val="00C17DF1"/>
    <w:rsid w:val="00C223F5"/>
    <w:rsid w:val="00C25081"/>
    <w:rsid w:val="00C35406"/>
    <w:rsid w:val="00C51128"/>
    <w:rsid w:val="00C6319D"/>
    <w:rsid w:val="00C7260F"/>
    <w:rsid w:val="00C747A6"/>
    <w:rsid w:val="00C82E27"/>
    <w:rsid w:val="00C82F14"/>
    <w:rsid w:val="00C84497"/>
    <w:rsid w:val="00C853E8"/>
    <w:rsid w:val="00C85979"/>
    <w:rsid w:val="00C8678A"/>
    <w:rsid w:val="00C90F20"/>
    <w:rsid w:val="00CB78C0"/>
    <w:rsid w:val="00CD723D"/>
    <w:rsid w:val="00CE1428"/>
    <w:rsid w:val="00CE3AB1"/>
    <w:rsid w:val="00CE404E"/>
    <w:rsid w:val="00CF47D6"/>
    <w:rsid w:val="00CF4805"/>
    <w:rsid w:val="00D01216"/>
    <w:rsid w:val="00D01AA5"/>
    <w:rsid w:val="00D120D3"/>
    <w:rsid w:val="00D13BC8"/>
    <w:rsid w:val="00D23597"/>
    <w:rsid w:val="00D33F2F"/>
    <w:rsid w:val="00D41453"/>
    <w:rsid w:val="00D4611B"/>
    <w:rsid w:val="00D55D4C"/>
    <w:rsid w:val="00D60853"/>
    <w:rsid w:val="00D61055"/>
    <w:rsid w:val="00D640FE"/>
    <w:rsid w:val="00D707C6"/>
    <w:rsid w:val="00D73587"/>
    <w:rsid w:val="00D7397C"/>
    <w:rsid w:val="00D74B7B"/>
    <w:rsid w:val="00D93AB3"/>
    <w:rsid w:val="00D94641"/>
    <w:rsid w:val="00DA3444"/>
    <w:rsid w:val="00DB235A"/>
    <w:rsid w:val="00DC038A"/>
    <w:rsid w:val="00DC6B30"/>
    <w:rsid w:val="00DD1C52"/>
    <w:rsid w:val="00DD7DF8"/>
    <w:rsid w:val="00DE24DF"/>
    <w:rsid w:val="00DE5A20"/>
    <w:rsid w:val="00DF25F8"/>
    <w:rsid w:val="00E018F2"/>
    <w:rsid w:val="00E204AF"/>
    <w:rsid w:val="00E20F98"/>
    <w:rsid w:val="00E53CA4"/>
    <w:rsid w:val="00E56559"/>
    <w:rsid w:val="00E601C8"/>
    <w:rsid w:val="00E60A51"/>
    <w:rsid w:val="00E640DC"/>
    <w:rsid w:val="00E650E3"/>
    <w:rsid w:val="00E70098"/>
    <w:rsid w:val="00E704AC"/>
    <w:rsid w:val="00E71860"/>
    <w:rsid w:val="00E80607"/>
    <w:rsid w:val="00E814F6"/>
    <w:rsid w:val="00E86533"/>
    <w:rsid w:val="00E956CD"/>
    <w:rsid w:val="00E95C7B"/>
    <w:rsid w:val="00EA1AE1"/>
    <w:rsid w:val="00EA62A8"/>
    <w:rsid w:val="00EA711D"/>
    <w:rsid w:val="00EA718E"/>
    <w:rsid w:val="00EB3EF8"/>
    <w:rsid w:val="00EC18A2"/>
    <w:rsid w:val="00EC6397"/>
    <w:rsid w:val="00ED33D9"/>
    <w:rsid w:val="00EE3C9F"/>
    <w:rsid w:val="00EE6E9F"/>
    <w:rsid w:val="00EF13FD"/>
    <w:rsid w:val="00EF7907"/>
    <w:rsid w:val="00F13B30"/>
    <w:rsid w:val="00F20C4A"/>
    <w:rsid w:val="00F23BFF"/>
    <w:rsid w:val="00F25FF4"/>
    <w:rsid w:val="00F33D65"/>
    <w:rsid w:val="00F37CF6"/>
    <w:rsid w:val="00F46072"/>
    <w:rsid w:val="00F47A16"/>
    <w:rsid w:val="00F52278"/>
    <w:rsid w:val="00F529C7"/>
    <w:rsid w:val="00F61954"/>
    <w:rsid w:val="00F662D0"/>
    <w:rsid w:val="00F707F5"/>
    <w:rsid w:val="00F72E1C"/>
    <w:rsid w:val="00F74B3E"/>
    <w:rsid w:val="00F817D4"/>
    <w:rsid w:val="00F8300F"/>
    <w:rsid w:val="00F833B6"/>
    <w:rsid w:val="00F84116"/>
    <w:rsid w:val="00F8698B"/>
    <w:rsid w:val="00F925F4"/>
    <w:rsid w:val="00FB2B9E"/>
    <w:rsid w:val="00FC2137"/>
    <w:rsid w:val="00FC6211"/>
    <w:rsid w:val="00FD5B5B"/>
    <w:rsid w:val="00FD7B67"/>
    <w:rsid w:val="00FE2F5A"/>
    <w:rsid w:val="00FE6387"/>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C2D66"/>
  <w15:docId w15:val="{D347DCBB-6DE5-4386-8D59-00B8A21A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7917"/>
    <w:rPr>
      <w:lang w:eastAsia="en-GB"/>
    </w:rPr>
  </w:style>
  <w:style w:type="paragraph" w:styleId="Nadpis1">
    <w:name w:val="heading 1"/>
    <w:basedOn w:val="Normlny"/>
    <w:next w:val="Normlny"/>
    <w:link w:val="Nadpis1Char"/>
    <w:uiPriority w:val="9"/>
    <w:qFormat/>
    <w:rsid w:val="00E467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E51013"/>
    <w:pPr>
      <w:keepNext/>
      <w:keepLines/>
      <w:spacing w:before="40"/>
      <w:outlineLvl w:val="1"/>
    </w:pPr>
    <w:rPr>
      <w:rFonts w:asciiTheme="majorHAnsi" w:eastAsiaTheme="majorEastAsia" w:hAnsiTheme="majorHAnsi" w:cstheme="majorBidi"/>
      <w:color w:val="365F91" w:themeColor="accent1" w:themeShade="BF"/>
      <w:sz w:val="26"/>
      <w:szCs w:val="26"/>
      <w:lang w:val="en-US" w:eastAsia="sk-SK"/>
    </w:rPr>
  </w:style>
  <w:style w:type="paragraph" w:styleId="Nadpis3">
    <w:name w:val="heading 3"/>
    <w:basedOn w:val="Normlny"/>
    <w:next w:val="Normlny"/>
    <w:link w:val="Nadpis3Char"/>
    <w:uiPriority w:val="9"/>
    <w:semiHidden/>
    <w:unhideWhenUsed/>
    <w:qFormat/>
    <w:rsid w:val="00316B50"/>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iPriority w:val="9"/>
    <w:semiHidden/>
    <w:unhideWhenUsed/>
    <w:qFormat/>
    <w:rsid w:val="00134FD2"/>
    <w:pPr>
      <w:keepNext/>
      <w:keepLines/>
      <w:spacing w:before="40"/>
      <w:outlineLvl w:val="3"/>
    </w:pPr>
    <w:rPr>
      <w:rFonts w:asciiTheme="majorHAnsi" w:eastAsiaTheme="majorEastAsia" w:hAnsiTheme="majorHAnsi" w:cstheme="majorBidi"/>
      <w:i/>
      <w:iCs/>
      <w:color w:val="365F91" w:themeColor="accent1" w:themeShade="BF"/>
      <w:lang w:val="en-US" w:eastAsia="sk-SK"/>
    </w:rPr>
  </w:style>
  <w:style w:type="paragraph" w:styleId="Nadpis5">
    <w:name w:val="heading 5"/>
    <w:basedOn w:val="Normlny"/>
    <w:next w:val="Normlny"/>
    <w:link w:val="Nadpis5Char"/>
    <w:uiPriority w:val="9"/>
    <w:semiHidden/>
    <w:unhideWhenUsed/>
    <w:qFormat/>
    <w:rsid w:val="00B235D4"/>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en-US" w:eastAsia="en-US"/>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pPr>
      <w:keepNext/>
      <w:keepLines/>
      <w:spacing w:before="480" w:after="120"/>
    </w:pPr>
    <w:rPr>
      <w:b/>
      <w:sz w:val="72"/>
      <w:szCs w:val="72"/>
    </w:rPr>
  </w:style>
  <w:style w:type="paragraph" w:styleId="Hlavika">
    <w:name w:val="header"/>
    <w:basedOn w:val="Normlny"/>
    <w:link w:val="HlavikaChar"/>
    <w:uiPriority w:val="99"/>
    <w:unhideWhenUsed/>
    <w:rsid w:val="00484F94"/>
    <w:pPr>
      <w:tabs>
        <w:tab w:val="center" w:pos="4536"/>
        <w:tab w:val="right" w:pos="9072"/>
      </w:tabs>
    </w:pPr>
    <w:rPr>
      <w:lang w:val="en-US" w:eastAsia="sk-SK"/>
    </w:rPr>
  </w:style>
  <w:style w:type="character" w:customStyle="1" w:styleId="HlavikaChar">
    <w:name w:val="Hlavička Char"/>
    <w:basedOn w:val="Predvolenpsmoodseku"/>
    <w:link w:val="Hlavika"/>
    <w:uiPriority w:val="99"/>
    <w:rsid w:val="00484F94"/>
  </w:style>
  <w:style w:type="paragraph" w:styleId="Pta">
    <w:name w:val="footer"/>
    <w:basedOn w:val="Normlny"/>
    <w:link w:val="PtaChar"/>
    <w:uiPriority w:val="99"/>
    <w:unhideWhenUsed/>
    <w:rsid w:val="00484F94"/>
    <w:pPr>
      <w:tabs>
        <w:tab w:val="center" w:pos="4536"/>
        <w:tab w:val="right" w:pos="9072"/>
      </w:tabs>
    </w:pPr>
    <w:rPr>
      <w:lang w:val="en-US" w:eastAsia="sk-SK"/>
    </w:rPr>
  </w:style>
  <w:style w:type="character" w:customStyle="1" w:styleId="PtaChar">
    <w:name w:val="Päta Char"/>
    <w:basedOn w:val="Predvolenpsmoodseku"/>
    <w:link w:val="Pta"/>
    <w:uiPriority w:val="99"/>
    <w:rsid w:val="00484F94"/>
  </w:style>
  <w:style w:type="character" w:styleId="Hypertextovprepojenie">
    <w:name w:val="Hyperlink"/>
    <w:basedOn w:val="Predvolenpsmoodseku"/>
    <w:uiPriority w:val="99"/>
    <w:unhideWhenUsed/>
    <w:rsid w:val="00FB0443"/>
    <w:rPr>
      <w:color w:val="0000FF" w:themeColor="hyperlink"/>
      <w:u w:val="single"/>
    </w:rPr>
  </w:style>
  <w:style w:type="paragraph" w:styleId="Odsekzoznamu">
    <w:name w:val="List Paragraph"/>
    <w:basedOn w:val="Normlny"/>
    <w:uiPriority w:val="34"/>
    <w:qFormat/>
    <w:rsid w:val="00FB0443"/>
    <w:pPr>
      <w:ind w:left="720"/>
      <w:contextualSpacing/>
    </w:pPr>
    <w:rPr>
      <w:lang w:val="en-US" w:eastAsia="sk-SK"/>
    </w:rPr>
  </w:style>
  <w:style w:type="paragraph" w:styleId="Textpoznmkypodiarou">
    <w:name w:val="footnote text"/>
    <w:basedOn w:val="Normlny"/>
    <w:link w:val="TextpoznmkypodiarouChar"/>
    <w:uiPriority w:val="99"/>
    <w:unhideWhenUsed/>
    <w:rsid w:val="00FB0443"/>
    <w:rPr>
      <w:lang w:val="en-US" w:eastAsia="sk-SK"/>
    </w:rPr>
  </w:style>
  <w:style w:type="character" w:customStyle="1" w:styleId="TextpoznmkypodiarouChar">
    <w:name w:val="Text poznámky pod čiarou Char"/>
    <w:basedOn w:val="Predvolenpsmoodseku"/>
    <w:link w:val="Textpoznmkypodiarou"/>
    <w:uiPriority w:val="99"/>
    <w:rsid w:val="00FB0443"/>
    <w:rPr>
      <w:rFonts w:ascii="Times New Roman" w:eastAsia="Times New Roman" w:hAnsi="Times New Roman" w:cs="Times New Roman"/>
      <w:sz w:val="20"/>
      <w:szCs w:val="20"/>
      <w:lang w:val="en-US" w:eastAsia="sk-SK"/>
    </w:rPr>
  </w:style>
  <w:style w:type="character" w:styleId="Odkaznapoznmkupodiarou">
    <w:name w:val="footnote reference"/>
    <w:basedOn w:val="Predvolenpsmoodseku"/>
    <w:uiPriority w:val="99"/>
    <w:unhideWhenUsed/>
    <w:rsid w:val="00FB0443"/>
    <w:rPr>
      <w:vertAlign w:val="superscript"/>
    </w:rPr>
  </w:style>
  <w:style w:type="paragraph" w:styleId="Normlnywebov">
    <w:name w:val="Normal (Web)"/>
    <w:basedOn w:val="Normlny"/>
    <w:uiPriority w:val="99"/>
    <w:unhideWhenUsed/>
    <w:rsid w:val="00FB0443"/>
    <w:pPr>
      <w:spacing w:before="100" w:beforeAutospacing="1" w:after="100" w:afterAutospacing="1"/>
    </w:pPr>
    <w:rPr>
      <w:lang w:eastAsia="sk-SK"/>
    </w:rPr>
  </w:style>
  <w:style w:type="character" w:customStyle="1" w:styleId="awspan">
    <w:name w:val="awspan"/>
    <w:basedOn w:val="Predvolenpsmoodseku"/>
    <w:rsid w:val="00FB0443"/>
  </w:style>
  <w:style w:type="character" w:styleId="Odkaznakomentr">
    <w:name w:val="annotation reference"/>
    <w:basedOn w:val="Predvolenpsmoodseku"/>
    <w:uiPriority w:val="99"/>
    <w:semiHidden/>
    <w:unhideWhenUsed/>
    <w:rsid w:val="001E23CF"/>
    <w:rPr>
      <w:sz w:val="16"/>
      <w:szCs w:val="16"/>
    </w:rPr>
  </w:style>
  <w:style w:type="paragraph" w:styleId="Textkomentra">
    <w:name w:val="annotation text"/>
    <w:basedOn w:val="Normlny"/>
    <w:link w:val="TextkomentraChar"/>
    <w:uiPriority w:val="99"/>
    <w:unhideWhenUsed/>
    <w:rsid w:val="001E23CF"/>
    <w:rPr>
      <w:lang w:val="en-US" w:eastAsia="sk-SK"/>
    </w:rPr>
  </w:style>
  <w:style w:type="character" w:customStyle="1" w:styleId="TextkomentraChar">
    <w:name w:val="Text komentára Char"/>
    <w:basedOn w:val="Predvolenpsmoodseku"/>
    <w:link w:val="Textkomentra"/>
    <w:uiPriority w:val="99"/>
    <w:rsid w:val="001E23CF"/>
    <w:rPr>
      <w:rFonts w:ascii="Montserrat" w:hAnsi="Montserrat"/>
      <w:color w:val="10395E"/>
      <w:sz w:val="20"/>
      <w:szCs w:val="20"/>
      <w:lang w:val="en-US"/>
    </w:rPr>
  </w:style>
  <w:style w:type="paragraph" w:styleId="Predmetkomentra">
    <w:name w:val="annotation subject"/>
    <w:basedOn w:val="Textkomentra"/>
    <w:next w:val="Textkomentra"/>
    <w:link w:val="PredmetkomentraChar"/>
    <w:uiPriority w:val="99"/>
    <w:semiHidden/>
    <w:unhideWhenUsed/>
    <w:rsid w:val="001E23CF"/>
    <w:rPr>
      <w:b/>
      <w:bCs/>
    </w:rPr>
  </w:style>
  <w:style w:type="character" w:customStyle="1" w:styleId="PredmetkomentraChar">
    <w:name w:val="Predmet komentára Char"/>
    <w:basedOn w:val="TextkomentraChar"/>
    <w:link w:val="Predmetkomentra"/>
    <w:uiPriority w:val="99"/>
    <w:semiHidden/>
    <w:rsid w:val="001E23CF"/>
    <w:rPr>
      <w:rFonts w:ascii="Montserrat" w:hAnsi="Montserrat"/>
      <w:b/>
      <w:bCs/>
      <w:color w:val="10395E"/>
      <w:sz w:val="20"/>
      <w:szCs w:val="20"/>
      <w:lang w:val="en-US"/>
    </w:rPr>
  </w:style>
  <w:style w:type="paragraph" w:styleId="Textbubliny">
    <w:name w:val="Balloon Text"/>
    <w:basedOn w:val="Normlny"/>
    <w:link w:val="TextbublinyChar"/>
    <w:uiPriority w:val="99"/>
    <w:semiHidden/>
    <w:unhideWhenUsed/>
    <w:rsid w:val="001E23CF"/>
    <w:rPr>
      <w:sz w:val="18"/>
      <w:szCs w:val="18"/>
      <w:lang w:val="en-US" w:eastAsia="sk-SK"/>
    </w:rPr>
  </w:style>
  <w:style w:type="character" w:customStyle="1" w:styleId="TextbublinyChar">
    <w:name w:val="Text bubliny Char"/>
    <w:basedOn w:val="Predvolenpsmoodseku"/>
    <w:link w:val="Textbubliny"/>
    <w:uiPriority w:val="99"/>
    <w:semiHidden/>
    <w:rsid w:val="001E23CF"/>
    <w:rPr>
      <w:rFonts w:ascii="Times New Roman" w:hAnsi="Times New Roman" w:cs="Times New Roman"/>
      <w:color w:val="10395E"/>
      <w:sz w:val="18"/>
      <w:szCs w:val="18"/>
      <w:lang w:val="en-US"/>
    </w:rPr>
  </w:style>
  <w:style w:type="character" w:customStyle="1" w:styleId="apple-converted-space">
    <w:name w:val="apple-converted-space"/>
    <w:basedOn w:val="Predvolenpsmoodseku"/>
    <w:rsid w:val="003F1A95"/>
  </w:style>
  <w:style w:type="character" w:customStyle="1" w:styleId="Nevyrieenzmienka1">
    <w:name w:val="Nevyriešená zmienka1"/>
    <w:basedOn w:val="Predvolenpsmoodseku"/>
    <w:uiPriority w:val="99"/>
    <w:semiHidden/>
    <w:unhideWhenUsed/>
    <w:rsid w:val="00D80179"/>
    <w:rPr>
      <w:color w:val="605E5C"/>
      <w:shd w:val="clear" w:color="auto" w:fill="E1DFDD"/>
    </w:rPr>
  </w:style>
  <w:style w:type="character" w:styleId="Vrazn">
    <w:name w:val="Strong"/>
    <w:basedOn w:val="Predvolenpsmoodseku"/>
    <w:uiPriority w:val="22"/>
    <w:qFormat/>
    <w:rsid w:val="007A3FF3"/>
    <w:rPr>
      <w:b/>
      <w:bCs/>
    </w:rPr>
  </w:style>
  <w:style w:type="paragraph" w:customStyle="1" w:styleId="Footnote">
    <w:name w:val="Footnote"/>
    <w:basedOn w:val="Normlny"/>
    <w:rsid w:val="004F4710"/>
    <w:pPr>
      <w:suppressAutoHyphens/>
      <w:autoSpaceDN w:val="0"/>
      <w:textAlignment w:val="baseline"/>
    </w:pPr>
    <w:rPr>
      <w:rFonts w:ascii="Candara" w:eastAsia="F" w:hAnsi="Candara" w:cs="F"/>
      <w:lang w:eastAsia="sk-SK"/>
    </w:rPr>
  </w:style>
  <w:style w:type="paragraph" w:customStyle="1" w:styleId="Standard">
    <w:name w:val="Standard"/>
    <w:rsid w:val="00B35E43"/>
    <w:pPr>
      <w:suppressAutoHyphens/>
      <w:autoSpaceDN w:val="0"/>
      <w:spacing w:after="160" w:line="259" w:lineRule="auto"/>
      <w:textAlignment w:val="baseline"/>
    </w:pPr>
    <w:rPr>
      <w:rFonts w:ascii="Candara" w:eastAsia="Candara" w:hAnsi="Candara" w:cs="F"/>
    </w:rPr>
  </w:style>
  <w:style w:type="character" w:styleId="PouitHypertextovPrepojenie">
    <w:name w:val="FollowedHyperlink"/>
    <w:basedOn w:val="Predvolenpsmoodseku"/>
    <w:uiPriority w:val="99"/>
    <w:semiHidden/>
    <w:unhideWhenUsed/>
    <w:rsid w:val="00B35E43"/>
    <w:rPr>
      <w:color w:val="800080" w:themeColor="followedHyperlink"/>
      <w:u w:val="single"/>
    </w:rPr>
  </w:style>
  <w:style w:type="character" w:styleId="slostrany">
    <w:name w:val="page number"/>
    <w:basedOn w:val="Predvolenpsmoodseku"/>
    <w:uiPriority w:val="99"/>
    <w:semiHidden/>
    <w:unhideWhenUsed/>
    <w:rsid w:val="00502127"/>
  </w:style>
  <w:style w:type="paragraph" w:customStyle="1" w:styleId="Hlavika1">
    <w:name w:val="Hlavička1"/>
    <w:basedOn w:val="Standard"/>
    <w:rsid w:val="004B3D14"/>
    <w:pPr>
      <w:tabs>
        <w:tab w:val="center" w:pos="4536"/>
        <w:tab w:val="right" w:pos="9072"/>
      </w:tabs>
      <w:spacing w:after="0" w:line="240" w:lineRule="auto"/>
    </w:pPr>
  </w:style>
  <w:style w:type="character" w:customStyle="1" w:styleId="user-generated">
    <w:name w:val="user-generated"/>
    <w:basedOn w:val="Predvolenpsmoodseku"/>
    <w:rsid w:val="0069621A"/>
  </w:style>
  <w:style w:type="character" w:customStyle="1" w:styleId="Nadpis4Char">
    <w:name w:val="Nadpis 4 Char"/>
    <w:basedOn w:val="Predvolenpsmoodseku"/>
    <w:link w:val="Nadpis4"/>
    <w:uiPriority w:val="9"/>
    <w:semiHidden/>
    <w:rsid w:val="00134FD2"/>
    <w:rPr>
      <w:rFonts w:asciiTheme="majorHAnsi" w:eastAsiaTheme="majorEastAsia" w:hAnsiTheme="majorHAnsi" w:cstheme="majorBidi"/>
      <w:i/>
      <w:iCs/>
      <w:color w:val="365F91" w:themeColor="accent1" w:themeShade="BF"/>
      <w:sz w:val="24"/>
      <w:szCs w:val="24"/>
      <w:lang w:val="en-US" w:eastAsia="sk-SK"/>
    </w:rPr>
  </w:style>
  <w:style w:type="character" w:customStyle="1" w:styleId="Nadpis5Char">
    <w:name w:val="Nadpis 5 Char"/>
    <w:basedOn w:val="Predvolenpsmoodseku"/>
    <w:link w:val="Nadpis5"/>
    <w:uiPriority w:val="9"/>
    <w:rsid w:val="00B235D4"/>
    <w:rPr>
      <w:rFonts w:asciiTheme="majorHAnsi" w:eastAsiaTheme="majorEastAsia" w:hAnsiTheme="majorHAnsi" w:cstheme="majorBidi"/>
      <w:color w:val="365F91" w:themeColor="accent1" w:themeShade="BF"/>
      <w:lang w:val="en-US"/>
    </w:rPr>
  </w:style>
  <w:style w:type="paragraph" w:customStyle="1" w:styleId="Default">
    <w:name w:val="Default"/>
    <w:rsid w:val="006B13D0"/>
    <w:pPr>
      <w:autoSpaceDE w:val="0"/>
      <w:autoSpaceDN w:val="0"/>
      <w:adjustRightInd w:val="0"/>
    </w:pPr>
    <w:rPr>
      <w:color w:val="000000"/>
    </w:rPr>
  </w:style>
  <w:style w:type="character" w:customStyle="1" w:styleId="Nevyrieenzmienka2">
    <w:name w:val="Nevyriešená zmienka2"/>
    <w:basedOn w:val="Predvolenpsmoodseku"/>
    <w:uiPriority w:val="99"/>
    <w:semiHidden/>
    <w:unhideWhenUsed/>
    <w:rsid w:val="00F74A74"/>
    <w:rPr>
      <w:color w:val="605E5C"/>
      <w:shd w:val="clear" w:color="auto" w:fill="E1DFDD"/>
    </w:rPr>
  </w:style>
  <w:style w:type="character" w:customStyle="1" w:styleId="keyword">
    <w:name w:val="keyword"/>
    <w:basedOn w:val="Predvolenpsmoodseku"/>
    <w:rsid w:val="00306207"/>
  </w:style>
  <w:style w:type="character" w:customStyle="1" w:styleId="Nadpis2Char">
    <w:name w:val="Nadpis 2 Char"/>
    <w:basedOn w:val="Predvolenpsmoodseku"/>
    <w:link w:val="Nadpis2"/>
    <w:uiPriority w:val="9"/>
    <w:rsid w:val="00E51013"/>
    <w:rPr>
      <w:rFonts w:asciiTheme="majorHAnsi" w:eastAsiaTheme="majorEastAsia" w:hAnsiTheme="majorHAnsi" w:cstheme="majorBidi"/>
      <w:color w:val="365F91" w:themeColor="accent1" w:themeShade="BF"/>
      <w:sz w:val="26"/>
      <w:szCs w:val="26"/>
      <w:lang w:val="en-US" w:eastAsia="sk-SK"/>
    </w:rPr>
  </w:style>
  <w:style w:type="character" w:customStyle="1" w:styleId="ztplmc">
    <w:name w:val="ztplmc"/>
    <w:basedOn w:val="Predvolenpsmoodseku"/>
    <w:rsid w:val="00E51013"/>
  </w:style>
  <w:style w:type="character" w:customStyle="1" w:styleId="jlqj4b">
    <w:name w:val="jlqj4b"/>
    <w:basedOn w:val="Predvolenpsmoodseku"/>
    <w:rsid w:val="00E51013"/>
  </w:style>
  <w:style w:type="paragraph" w:customStyle="1" w:styleId="text-justify">
    <w:name w:val="text-justify"/>
    <w:basedOn w:val="Normlny"/>
    <w:rsid w:val="0017717E"/>
    <w:pPr>
      <w:spacing w:before="100" w:beforeAutospacing="1" w:after="100" w:afterAutospacing="1"/>
    </w:pPr>
  </w:style>
  <w:style w:type="character" w:styleId="Zvraznenie">
    <w:name w:val="Emphasis"/>
    <w:basedOn w:val="Predvolenpsmoodseku"/>
    <w:uiPriority w:val="20"/>
    <w:qFormat/>
    <w:rsid w:val="00D33C4C"/>
    <w:rPr>
      <w:i/>
      <w:iCs/>
    </w:rPr>
  </w:style>
  <w:style w:type="character" w:customStyle="1" w:styleId="Nadpis1Char">
    <w:name w:val="Nadpis 1 Char"/>
    <w:basedOn w:val="Predvolenpsmoodseku"/>
    <w:link w:val="Nadpis1"/>
    <w:uiPriority w:val="9"/>
    <w:rsid w:val="00E46760"/>
    <w:rPr>
      <w:rFonts w:asciiTheme="majorHAnsi" w:eastAsiaTheme="majorEastAsia" w:hAnsiTheme="majorHAnsi" w:cstheme="majorBidi"/>
      <w:color w:val="365F91" w:themeColor="accent1" w:themeShade="BF"/>
      <w:sz w:val="32"/>
      <w:szCs w:val="32"/>
      <w:lang w:eastAsia="en-GB"/>
    </w:rPr>
  </w:style>
  <w:style w:type="paragraph" w:styleId="Revzia">
    <w:name w:val="Revision"/>
    <w:hidden/>
    <w:uiPriority w:val="99"/>
    <w:semiHidden/>
    <w:rsid w:val="00025238"/>
    <w:rPr>
      <w:lang w:eastAsia="en-GB"/>
    </w:rPr>
  </w:style>
  <w:style w:type="character" w:customStyle="1" w:styleId="Nadpis3Char">
    <w:name w:val="Nadpis 3 Char"/>
    <w:basedOn w:val="Predvolenpsmoodseku"/>
    <w:link w:val="Nadpis3"/>
    <w:uiPriority w:val="9"/>
    <w:semiHidden/>
    <w:rsid w:val="00316B50"/>
    <w:rPr>
      <w:rFonts w:asciiTheme="majorHAnsi" w:eastAsiaTheme="majorEastAsia" w:hAnsiTheme="majorHAnsi" w:cstheme="majorBidi"/>
      <w:color w:val="243F60" w:themeColor="accent1" w:themeShade="7F"/>
      <w:sz w:val="24"/>
      <w:szCs w:val="24"/>
      <w:lang w:eastAsia="en-GB"/>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306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5579">
      <w:bodyDiv w:val="1"/>
      <w:marLeft w:val="0"/>
      <w:marRight w:val="0"/>
      <w:marTop w:val="0"/>
      <w:marBottom w:val="0"/>
      <w:divBdr>
        <w:top w:val="none" w:sz="0" w:space="0" w:color="auto"/>
        <w:left w:val="none" w:sz="0" w:space="0" w:color="auto"/>
        <w:bottom w:val="none" w:sz="0" w:space="0" w:color="auto"/>
        <w:right w:val="none" w:sz="0" w:space="0" w:color="auto"/>
      </w:divBdr>
    </w:div>
    <w:div w:id="480080939">
      <w:bodyDiv w:val="1"/>
      <w:marLeft w:val="0"/>
      <w:marRight w:val="0"/>
      <w:marTop w:val="0"/>
      <w:marBottom w:val="0"/>
      <w:divBdr>
        <w:top w:val="none" w:sz="0" w:space="0" w:color="auto"/>
        <w:left w:val="none" w:sz="0" w:space="0" w:color="auto"/>
        <w:bottom w:val="none" w:sz="0" w:space="0" w:color="auto"/>
        <w:right w:val="none" w:sz="0" w:space="0" w:color="auto"/>
      </w:divBdr>
    </w:div>
    <w:div w:id="727724015">
      <w:bodyDiv w:val="1"/>
      <w:marLeft w:val="0"/>
      <w:marRight w:val="0"/>
      <w:marTop w:val="0"/>
      <w:marBottom w:val="0"/>
      <w:divBdr>
        <w:top w:val="none" w:sz="0" w:space="0" w:color="auto"/>
        <w:left w:val="none" w:sz="0" w:space="0" w:color="auto"/>
        <w:bottom w:val="none" w:sz="0" w:space="0" w:color="auto"/>
        <w:right w:val="none" w:sz="0" w:space="0" w:color="auto"/>
      </w:divBdr>
    </w:div>
    <w:div w:id="1512139868">
      <w:bodyDiv w:val="1"/>
      <w:marLeft w:val="0"/>
      <w:marRight w:val="0"/>
      <w:marTop w:val="0"/>
      <w:marBottom w:val="0"/>
      <w:divBdr>
        <w:top w:val="none" w:sz="0" w:space="0" w:color="auto"/>
        <w:left w:val="none" w:sz="0" w:space="0" w:color="auto"/>
        <w:bottom w:val="none" w:sz="0" w:space="0" w:color="auto"/>
        <w:right w:val="none" w:sz="0" w:space="0" w:color="auto"/>
      </w:divBdr>
      <w:divsChild>
        <w:div w:id="537669212">
          <w:marLeft w:val="0"/>
          <w:marRight w:val="0"/>
          <w:marTop w:val="0"/>
          <w:marBottom w:val="0"/>
          <w:divBdr>
            <w:top w:val="none" w:sz="0" w:space="0" w:color="auto"/>
            <w:left w:val="none" w:sz="0" w:space="0" w:color="auto"/>
            <w:bottom w:val="none" w:sz="0" w:space="0" w:color="auto"/>
            <w:right w:val="none" w:sz="0" w:space="0" w:color="auto"/>
          </w:divBdr>
        </w:div>
        <w:div w:id="119492235">
          <w:marLeft w:val="0"/>
          <w:marRight w:val="0"/>
          <w:marTop w:val="0"/>
          <w:marBottom w:val="0"/>
          <w:divBdr>
            <w:top w:val="none" w:sz="0" w:space="0" w:color="auto"/>
            <w:left w:val="none" w:sz="0" w:space="0" w:color="auto"/>
            <w:bottom w:val="none" w:sz="0" w:space="0" w:color="auto"/>
            <w:right w:val="none" w:sz="0" w:space="0" w:color="auto"/>
          </w:divBdr>
        </w:div>
      </w:divsChild>
    </w:div>
    <w:div w:id="2083331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mailto:nemethova@snslp.s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standard.sk/253718/gyimesi-duhova-vlajka-nie-je-sama-osebe-vlajkou-tolerancie-je-to-celoeuropsky-trend-chceme-ho-zastavit/" TargetMode="External"/><Relationship Id="rId13" Type="http://schemas.openxmlformats.org/officeDocument/2006/relationships/hyperlink" Target="https://spravy.pravda.sk/domace/clanok/344398-od-referenda-sa-distancuje-18-teologov/" TargetMode="External"/><Relationship Id="rId18" Type="http://schemas.openxmlformats.org/officeDocument/2006/relationships/hyperlink" Target="https://duhovi-krestania.sk/en/preface/" TargetMode="External"/><Relationship Id="rId3" Type="http://schemas.openxmlformats.org/officeDocument/2006/relationships/hyperlink" Target="https://domov.sme.sk/c/7117844/obycajni-podporia-zmenu-ustavy-od-smeru-aby-sa-nedohadoval-s-kdh.html" TargetMode="External"/><Relationship Id="rId7" Type="http://schemas.openxmlformats.org/officeDocument/2006/relationships/hyperlink" Target="https://dennikn.sk/3095840/oroschov-obeznik-poburil-katolikov-arcibiskup-reaguje-mrzi-ma-ak-som-sa-neumyselne-dotkol-rodin-obeti/" TargetMode="External"/><Relationship Id="rId12" Type="http://schemas.openxmlformats.org/officeDocument/2006/relationships/hyperlink" Target="http://www.velkykostol.sk/2015/stanovisko-presbyterstva-k-dianiu-v-spolocnosti/" TargetMode="External"/><Relationship Id="rId17" Type="http://schemas.openxmlformats.org/officeDocument/2006/relationships/hyperlink" Target="https://spectator.sme.sk/c/20643290/theologian-who-attended-pride-prevented-from-teaching.html" TargetMode="External"/><Relationship Id="rId2" Type="http://schemas.openxmlformats.org/officeDocument/2006/relationships/hyperlink" Target="https://obcan.justice.sk/infosud/-/infosud/i-detail/rozhodnutie/c912d541-92f4-4913-acf0-cb228ccf654d%3A06df0226-35f2-43b4-b699-615f7692d449?_isufront_WAR_isufront_parentDetailPart=rozhodnutia&amp;_isufront_WAR_isufront_parentEntityPk=130" TargetMode="External"/><Relationship Id="rId16" Type="http://schemas.openxmlformats.org/officeDocument/2006/relationships/hyperlink" Target="https://dennikn.sk/1977033/fararka-polckova-na-pride-ak-by-som-mlcala-bola-by-som-zbabela-a-falosna/?cst=5ec528c04ca797f023479b8b89ec2ea1846cacf0" TargetMode="External"/><Relationship Id="rId1" Type="http://schemas.openxmlformats.org/officeDocument/2006/relationships/hyperlink" Target="http://www.snslp.sk/wp-content/uploads/UPR-Mid-term-Report-3rd-cycle.pdf" TargetMode="External"/><Relationship Id="rId6" Type="http://schemas.openxmlformats.org/officeDocument/2006/relationships/hyperlink" Target="https://dennikn.sk/534094/evanjelicky-knaz-v-praci-skoncil-za-nazor-na-manzelstvo-v-cirkvi-sa-o-lgbt-nediskutuje/" TargetMode="External"/><Relationship Id="rId11" Type="http://schemas.openxmlformats.org/officeDocument/2006/relationships/hyperlink" Target="https://www.academia.edu/25907553/The_Referendum_on_the_So_Called_Traditional_Family_in_the_Slovak_Republic" TargetMode="External"/><Relationship Id="rId5" Type="http://schemas.openxmlformats.org/officeDocument/2006/relationships/hyperlink" Target="https://lefteast.org/what-is-the-hungarian-pedophilia-act/" TargetMode="External"/><Relationship Id="rId15" Type="http://schemas.openxmlformats.org/officeDocument/2006/relationships/hyperlink" Target="http://www.velkykostol.sk/2020/pozvanie-na-ekumenicke-sluzby-bozie-17-5-a-vyhlasenie-presbyterstva-cz-pri-prilezitosti-medzinarodneho-dna-proti-homofobii-a-transfobii-idahot/" TargetMode="External"/><Relationship Id="rId10" Type="http://schemas.openxmlformats.org/officeDocument/2006/relationships/hyperlink" Target="https://www.slov-lex.sk/legislativne-procesy/-/SK/dokumenty/LP-2022-511" TargetMode="External"/><Relationship Id="rId4" Type="http://schemas.openxmlformats.org/officeDocument/2006/relationships/hyperlink" Target="https://www.aktuality.sk/clanok/303982/olano-straca-konzervativneho-poslanca-stefana-kuffu-odchadza-do-kdh/" TargetMode="External"/><Relationship Id="rId9" Type="http://schemas.openxmlformats.org/officeDocument/2006/relationships/hyperlink" Target="https://www.slov-lex.sk/legislativne-procesy/SK/LP/2019/33" TargetMode="External"/><Relationship Id="rId14" Type="http://schemas.openxmlformats.org/officeDocument/2006/relationships/hyperlink" Target="https://www.kbs.sk/obsah/sekcia/h/dokumenty-a-vyhlasenia/p/pastierske-listy-konferencie-biskupov-slovenska/c/pastiersky-list-k-referendu-o-ochrane-rodi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2SXjCseocfA3lPiJb43Qi7p7ORA==">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</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Slovak National Centre for Human Rights (SNCHR)</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73CF4E3-E716-4F4C-B8EA-44C97A0007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EDD4497-64B0-4267-97F6-8A09A1C55748}"/>
</file>

<file path=customXml/itemProps4.xml><?xml version="1.0" encoding="utf-8"?>
<ds:datastoreItem xmlns:ds="http://schemas.openxmlformats.org/officeDocument/2006/customXml" ds:itemID="{DF704531-E0C6-4D9B-B506-02B00413C11A}"/>
</file>

<file path=customXml/itemProps5.xml><?xml version="1.0" encoding="utf-8"?>
<ds:datastoreItem xmlns:ds="http://schemas.openxmlformats.org/officeDocument/2006/customXml" ds:itemID="{6D9F1878-BF8B-4FEA-B082-52975455EBA8}"/>
</file>

<file path=docProps/app.xml><?xml version="1.0" encoding="utf-8"?>
<Properties xmlns="http://schemas.openxmlformats.org/officeDocument/2006/extended-properties" xmlns:vt="http://schemas.openxmlformats.org/officeDocument/2006/docPropsVTypes">
  <Template>Normal</Template>
  <TotalTime>259</TotalTime>
  <Pages>6</Pages>
  <Words>2126</Words>
  <Characters>12122</Characters>
  <Application>Microsoft Office Word</Application>
  <DocSecurity>0</DocSecurity>
  <Lines>101</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Mgr. Edina Némethová</cp:lastModifiedBy>
  <cp:revision>86</cp:revision>
  <dcterms:created xsi:type="dcterms:W3CDTF">2023-01-12T08:50:00Z</dcterms:created>
  <dcterms:modified xsi:type="dcterms:W3CDTF">2023-01-12T14:39:00Z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