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1EF9" w14:textId="77777777" w:rsidR="00441BE9" w:rsidRPr="00777185" w:rsidRDefault="00441BE9" w:rsidP="00441BE9">
      <w:pPr>
        <w:spacing w:line="0" w:lineRule="atLeast"/>
        <w:rPr>
          <w:sz w:val="4"/>
          <w:szCs w:val="4"/>
        </w:rPr>
      </w:pPr>
    </w:p>
    <w:p w14:paraId="251BFA1F" w14:textId="77777777" w:rsidR="00441BE9" w:rsidRPr="00777185" w:rsidRDefault="00441BE9" w:rsidP="00441BE9">
      <w:pPr>
        <w:spacing w:line="0" w:lineRule="atLeast"/>
        <w:rPr>
          <w:sz w:val="4"/>
          <w:szCs w:val="4"/>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198"/>
        <w:gridCol w:w="2580"/>
      </w:tblGrid>
      <w:tr w:rsidR="00441BE9" w:rsidRPr="007967D6" w14:paraId="5AF83F0D" w14:textId="77777777" w:rsidTr="00502EAC">
        <w:trPr>
          <w:trHeight w:val="3289"/>
        </w:trPr>
        <w:tc>
          <w:tcPr>
            <w:tcW w:w="7115" w:type="dxa"/>
          </w:tcPr>
          <w:p w14:paraId="597AC361" w14:textId="77777777" w:rsidR="00441BE9" w:rsidRPr="00004E2E" w:rsidRDefault="00441BE9" w:rsidP="00502EAC">
            <w:pPr>
              <w:rPr>
                <w:rStyle w:val="LineNumber"/>
                <w:lang w:val="en-GB"/>
              </w:rPr>
            </w:pPr>
            <w:r w:rsidRPr="00004E2E">
              <w:rPr>
                <w:rStyle w:val="LineNumber"/>
                <w:lang w:val="en-GB"/>
              </w:rPr>
              <w:t>Victor Madrigal-Borloz,</w:t>
            </w:r>
          </w:p>
          <w:p w14:paraId="07760A53" w14:textId="77777777" w:rsidR="00441BE9" w:rsidRPr="00441BE9" w:rsidRDefault="00441BE9" w:rsidP="00502EAC">
            <w:pPr>
              <w:rPr>
                <w:rStyle w:val="LineNumber"/>
                <w:lang w:val="en-GB"/>
              </w:rPr>
            </w:pPr>
            <w:r w:rsidRPr="00441BE9">
              <w:rPr>
                <w:rStyle w:val="LineNumber"/>
                <w:lang w:val="en-GB"/>
              </w:rPr>
              <w:t xml:space="preserve">Independent Expert on sexual orientation and gender identity </w:t>
            </w:r>
          </w:p>
          <w:p w14:paraId="26183CB2" w14:textId="77777777" w:rsidR="00441BE9" w:rsidRDefault="00441BE9" w:rsidP="00502EAC">
            <w:pPr>
              <w:rPr>
                <w:rStyle w:val="LineNumber"/>
                <w:lang w:val="fr-FR"/>
              </w:rPr>
            </w:pPr>
            <w:r w:rsidRPr="00441BE9">
              <w:rPr>
                <w:rStyle w:val="LineNumber"/>
                <w:lang w:val="fr-FR"/>
              </w:rPr>
              <w:t xml:space="preserve">OHCHR-UNOG </w:t>
            </w:r>
          </w:p>
          <w:p w14:paraId="657F89E2" w14:textId="77777777" w:rsidR="00441BE9" w:rsidRDefault="00441BE9" w:rsidP="00502EAC">
            <w:pPr>
              <w:rPr>
                <w:rStyle w:val="LineNumber"/>
                <w:lang w:val="fr-FR"/>
              </w:rPr>
            </w:pPr>
            <w:r w:rsidRPr="00441BE9">
              <w:rPr>
                <w:rStyle w:val="LineNumber"/>
                <w:lang w:val="fr-FR"/>
              </w:rPr>
              <w:t xml:space="preserve">8-14 Avenue de la Paix </w:t>
            </w:r>
          </w:p>
          <w:p w14:paraId="7DB97F0E" w14:textId="0ADD43D2" w:rsidR="00441BE9" w:rsidRPr="00441BE9" w:rsidRDefault="00441BE9" w:rsidP="00502EAC">
            <w:pPr>
              <w:rPr>
                <w:lang w:val="fr-FR"/>
              </w:rPr>
            </w:pPr>
            <w:r w:rsidRPr="00441BE9">
              <w:rPr>
                <w:rStyle w:val="LineNumber"/>
                <w:lang w:val="fr-FR"/>
              </w:rPr>
              <w:t>1211 Genève 10, Switzerland</w:t>
            </w:r>
          </w:p>
        </w:tc>
        <w:tc>
          <w:tcPr>
            <w:tcW w:w="198" w:type="dxa"/>
          </w:tcPr>
          <w:p w14:paraId="504C31F3" w14:textId="77777777" w:rsidR="00441BE9" w:rsidRPr="00441BE9" w:rsidRDefault="00441BE9" w:rsidP="00502EAC">
            <w:pPr>
              <w:rPr>
                <w:lang w:val="fr-FR"/>
              </w:rPr>
            </w:pPr>
          </w:p>
        </w:tc>
        <w:tc>
          <w:tcPr>
            <w:tcW w:w="2580" w:type="dxa"/>
          </w:tcPr>
          <w:sdt>
            <w:sdtPr>
              <w:tag w:val="{&quot;templafy&quot;:{&quot;id&quot;:&quot;78e75834-df0e-4932-803e-f68b1b37ec5f&quot;}}"/>
              <w:id w:val="-125543306"/>
              <w:placeholder>
                <w:docPart w:val="50C322A61D86454C837FF6E99F7636F6"/>
              </w:placeholder>
            </w:sdtPr>
            <w:sdtEndPr/>
            <w:sdtContent>
              <w:p w14:paraId="1625067B" w14:textId="77777777" w:rsidR="00441BE9" w:rsidRDefault="00441BE9" w:rsidP="00502EAC">
                <w:pPr>
                  <w:pStyle w:val="Template-Adresse"/>
                </w:pPr>
                <w:r>
                  <w:t>Wilders Plads 8K</w:t>
                </w:r>
              </w:p>
              <w:p w14:paraId="25764FF0" w14:textId="77777777" w:rsidR="00441BE9" w:rsidRDefault="00441BE9" w:rsidP="00502EAC">
                <w:pPr>
                  <w:pStyle w:val="Template-Adresse"/>
                </w:pPr>
                <w:r>
                  <w:t>1403 København K</w:t>
                </w:r>
              </w:p>
            </w:sdtContent>
          </w:sdt>
          <w:sdt>
            <w:sdtPr>
              <w:alias w:val="group"/>
              <w:tag w:val="{&quot;templafy&quot;:{&quot;id&quot;:&quot;eba86c91-caad-47a9-a981-292b902bed7f&quot;}}"/>
              <w:id w:val="1251931184"/>
              <w:placeholder>
                <w:docPart w:val="50C322A61D86454C837FF6E99F7636F6"/>
              </w:placeholder>
            </w:sdtPr>
            <w:sdtEndPr/>
            <w:sdtContent>
              <w:p w14:paraId="46E566F4" w14:textId="77777777" w:rsidR="00441BE9" w:rsidRPr="00243A00" w:rsidRDefault="00CA3B6E" w:rsidP="00502EAC">
                <w:pPr>
                  <w:pStyle w:val="Template-Adresse"/>
                </w:pPr>
                <w:sdt>
                  <w:sdtPr>
                    <w:tag w:val="{&quot;templafy&quot;:{&quot;id&quot;:&quot;a1f8e00d-8ebc-4e69-8000-a245f3e4732d&quot;}}"/>
                    <w:id w:val="430093630"/>
                    <w:placeholder>
                      <w:docPart w:val="50C322A61D86454C837FF6E99F7636F6"/>
                    </w:placeholder>
                  </w:sdtPr>
                  <w:sdtEndPr/>
                  <w:sdtContent>
                    <w:r w:rsidR="00441BE9">
                      <w:t>Telefon</w:t>
                    </w:r>
                  </w:sdtContent>
                </w:sdt>
                <w:r w:rsidR="00441BE9" w:rsidRPr="00243A00">
                  <w:t xml:space="preserve"> </w:t>
                </w:r>
                <w:sdt>
                  <w:sdtPr>
                    <w:tag w:val="{&quot;templafy&quot;:{&quot;id&quot;:&quot;6037086d-3956-419b-8e40-7cdcc8c59026&quot;}}"/>
                    <w:id w:val="1233042368"/>
                    <w:placeholder>
                      <w:docPart w:val="F885568356064C44A8EF70570D3DBE19"/>
                    </w:placeholder>
                  </w:sdtPr>
                  <w:sdtEndPr/>
                  <w:sdtContent>
                    <w:r w:rsidR="00441BE9">
                      <w:t>3269 8888</w:t>
                    </w:r>
                  </w:sdtContent>
                </w:sdt>
              </w:p>
            </w:sdtContent>
          </w:sdt>
          <w:sdt>
            <w:sdtPr>
              <w:rPr>
                <w:vanish/>
              </w:rPr>
              <w:alias w:val="group"/>
              <w:tag w:val="{&quot;templafy&quot;:{&quot;id&quot;:&quot;980eb51f-25dd-469b-b8b6-76e914dad248&quot;}}"/>
              <w:id w:val="-1277710702"/>
              <w:placeholder>
                <w:docPart w:val="50C322A61D86454C837FF6E99F7636F6"/>
              </w:placeholder>
            </w:sdtPr>
            <w:sdtEndPr/>
            <w:sdtContent>
              <w:p w14:paraId="69AB8464" w14:textId="77777777" w:rsidR="00441BE9" w:rsidRPr="00243A00" w:rsidRDefault="00CA3B6E" w:rsidP="00502EAC">
                <w:pPr>
                  <w:pStyle w:val="Template-Adresse"/>
                  <w:rPr>
                    <w:vanish/>
                  </w:rPr>
                </w:pPr>
                <w:sdt>
                  <w:sdtPr>
                    <w:rPr>
                      <w:vanish/>
                    </w:rPr>
                    <w:tag w:val="{&quot;templafy&quot;:{&quot;id&quot;:&quot;5cf71146-1fd1-46a3-9723-38e26f8c37f0&quot;}}"/>
                    <w:id w:val="310144736"/>
                    <w:placeholder>
                      <w:docPart w:val="50C322A61D86454C837FF6E99F7636F6"/>
                    </w:placeholder>
                  </w:sdtPr>
                  <w:sdtEndPr/>
                  <w:sdtContent>
                    <w:r w:rsidR="00441BE9">
                      <w:rPr>
                        <w:vanish/>
                      </w:rPr>
                      <w:t>Mobil</w:t>
                    </w:r>
                  </w:sdtContent>
                </w:sdt>
                <w:r w:rsidR="00441BE9" w:rsidRPr="00243A00">
                  <w:rPr>
                    <w:vanish/>
                  </w:rPr>
                  <w:t xml:space="preserve"> </w:t>
                </w:r>
                <w:sdt>
                  <w:sdtPr>
                    <w:rPr>
                      <w:vanish/>
                    </w:rPr>
                    <w:tag w:val="{&quot;templafy&quot;:{&quot;id&quot;:&quot;bb4f3ade-1532-4606-969b-57a15271edd6&quot;}}"/>
                    <w:id w:val="240069823"/>
                    <w:placeholder>
                      <w:docPart w:val="C508BF20DDB345838250EABAC3B2532E"/>
                    </w:placeholder>
                  </w:sdtPr>
                  <w:sdtEndPr/>
                  <w:sdtContent>
                    <w:r w:rsidR="00441BE9">
                      <w:rPr>
                        <w:vanish/>
                      </w:rPr>
                      <w:t xml:space="preserve"> </w:t>
                    </w:r>
                  </w:sdtContent>
                </w:sdt>
              </w:p>
            </w:sdtContent>
          </w:sdt>
          <w:sdt>
            <w:sdtPr>
              <w:alias w:val="group"/>
              <w:tag w:val="{&quot;templafy&quot;:{&quot;id&quot;:&quot;68c64d3c-3bd1-4e84-89fd-77ab3ae1174f&quot;}}"/>
              <w:id w:val="942109323"/>
              <w:placeholder>
                <w:docPart w:val="50C322A61D86454C837FF6E99F7636F6"/>
              </w:placeholder>
            </w:sdtPr>
            <w:sdtEndPr/>
            <w:sdtContent>
              <w:p w14:paraId="7402E3CA" w14:textId="0ECB2FD5" w:rsidR="00441BE9" w:rsidRPr="00243A00" w:rsidRDefault="00CA3B6E" w:rsidP="00502EAC">
                <w:pPr>
                  <w:pStyle w:val="Template-Adresse"/>
                </w:pPr>
                <w:sdt>
                  <w:sdtPr>
                    <w:tag w:val="{&quot;templafy&quot;:{&quot;id&quot;:&quot;e7023e66-03a1-4af6-8926-e5c8f51f6d0c&quot;}}"/>
                    <w:id w:val="1976335733"/>
                    <w:placeholder>
                      <w:docPart w:val="50C322A61D86454C837FF6E99F7636F6"/>
                    </w:placeholder>
                  </w:sdtPr>
                  <w:sdtEndPr/>
                  <w:sdtContent>
                    <w:r w:rsidR="00173E39">
                      <w:t>SInl</w:t>
                    </w:r>
                    <w:r w:rsidR="00441BE9">
                      <w:t>@humanrights.dk</w:t>
                    </w:r>
                  </w:sdtContent>
                </w:sdt>
              </w:p>
            </w:sdtContent>
          </w:sdt>
          <w:sdt>
            <w:sdtPr>
              <w:alias w:val="group"/>
              <w:tag w:val="{&quot;templafy&quot;:{&quot;id&quot;:&quot;37d9b8a6-069c-4057-b755-38d890ddaece&quot;}}"/>
              <w:id w:val="449751373"/>
              <w:placeholder>
                <w:docPart w:val="50C322A61D86454C837FF6E99F7636F6"/>
              </w:placeholder>
            </w:sdtPr>
            <w:sdtEndPr/>
            <w:sdtContent>
              <w:p w14:paraId="2DE9B911" w14:textId="77777777" w:rsidR="00441BE9" w:rsidRPr="00243A00" w:rsidRDefault="00CA3B6E" w:rsidP="00502EAC">
                <w:pPr>
                  <w:pStyle w:val="Template-Adresse"/>
                </w:pPr>
                <w:sdt>
                  <w:sdtPr>
                    <w:tag w:val="{&quot;templafy&quot;:{&quot;id&quot;:&quot;4a918395-c01e-4391-86e1-13b577688484&quot;}}"/>
                    <w:id w:val="-236557363"/>
                    <w:placeholder>
                      <w:docPart w:val="50C322A61D86454C837FF6E99F7636F6"/>
                    </w:placeholder>
                  </w:sdtPr>
                  <w:sdtEndPr/>
                  <w:sdtContent>
                    <w:r w:rsidR="00441BE9">
                      <w:t>menneskeret.dk</w:t>
                    </w:r>
                  </w:sdtContent>
                </w:sdt>
              </w:p>
            </w:sdtContent>
          </w:sdt>
          <w:p w14:paraId="7A6D7E3D" w14:textId="77777777" w:rsidR="00441BE9" w:rsidRPr="00243A00" w:rsidRDefault="00441BE9" w:rsidP="00502EAC">
            <w:pPr>
              <w:pStyle w:val="Template-Adresse"/>
            </w:pPr>
          </w:p>
          <w:p w14:paraId="5590EBC9" w14:textId="10CD1957" w:rsidR="00441BE9" w:rsidRDefault="00CA3B6E" w:rsidP="00502EAC">
            <w:pPr>
              <w:pStyle w:val="Template-Docinfo"/>
            </w:pPr>
            <w:sdt>
              <w:sdtPr>
                <w:tag w:val="{&quot;templafy&quot;:{&quot;id&quot;:&quot;b0ac7b9b-317f-424c-86e9-1d85599bbb34&quot;}}"/>
                <w:id w:val="133067827"/>
                <w:placeholder>
                  <w:docPart w:val="50C322A61D86454C837FF6E99F7636F6"/>
                </w:placeholder>
              </w:sdtPr>
              <w:sdtEndPr/>
              <w:sdtContent>
                <w:r w:rsidR="00441BE9">
                  <w:t>Dok. nr.</w:t>
                </w:r>
              </w:sdtContent>
            </w:sdt>
            <w:r w:rsidR="00441BE9" w:rsidRPr="00243A00">
              <w:t xml:space="preserve"> </w:t>
            </w:r>
            <w:sdt>
              <w:sdtPr>
                <w:alias w:val="360DocumentNumber"/>
                <w:tag w:val="DocumentNumber"/>
                <w:id w:val="787855222"/>
                <w:placeholder>
                  <w:docPart w:val="696D26C0AC324D74A9DBFF9FBE26C9A1"/>
                </w:placeholder>
                <w:dataBinding w:prefixMappings="xmlns:gbs='http://www.software-innovation.no/growBusinessDocument'" w:xpath="/gbs:GrowBusinessDocument/gbs:DocumentNumber[@gbs:key='787855222']" w:storeItemID="{4F868269-64EA-4E74-B31B-A7FF801805E5}"/>
                <w:text/>
              </w:sdtPr>
              <w:sdtEndPr/>
              <w:sdtContent>
                <w:r w:rsidR="00441BE9">
                  <w:t>22/02771-2</w:t>
                </w:r>
              </w:sdtContent>
            </w:sdt>
          </w:p>
          <w:p w14:paraId="33B26127" w14:textId="77777777" w:rsidR="00441BE9" w:rsidRDefault="00441BE9" w:rsidP="00502EAC">
            <w:pPr>
              <w:pStyle w:val="Template-Docinfo"/>
            </w:pPr>
          </w:p>
          <w:sdt>
            <w:sdtPr>
              <w:tag w:val="{&quot;templafy&quot;:{&quot;id&quot;:&quot;b052d538-4cce-4d45-9fcc-10388cec7203&quot;}}"/>
              <w:id w:val="1371425908"/>
              <w:placeholder>
                <w:docPart w:val="50C322A61D86454C837FF6E99F7636F6"/>
              </w:placeholder>
            </w:sdtPr>
            <w:sdtEndPr/>
            <w:sdtContent>
              <w:p w14:paraId="5D45D48E" w14:textId="02A5411F" w:rsidR="00441BE9" w:rsidRDefault="00441BE9" w:rsidP="00502EAC">
                <w:pPr>
                  <w:pStyle w:val="Template-Docinfo"/>
                </w:pPr>
                <w:r>
                  <w:t>1</w:t>
                </w:r>
                <w:r w:rsidR="00126A41">
                  <w:t>3</w:t>
                </w:r>
                <w:r>
                  <w:t xml:space="preserve">. </w:t>
                </w:r>
                <w:r w:rsidR="00126A41">
                  <w:t>januar</w:t>
                </w:r>
                <w:r>
                  <w:t xml:space="preserve"> 202</w:t>
                </w:r>
                <w:r w:rsidR="00126A41">
                  <w:t>3</w:t>
                </w:r>
              </w:p>
            </w:sdtContent>
          </w:sdt>
        </w:tc>
      </w:tr>
    </w:tbl>
    <w:p w14:paraId="4FADAE3D" w14:textId="4B201F3A" w:rsidR="00311962" w:rsidRDefault="00441BE9" w:rsidP="00311962">
      <w:pPr>
        <w:pStyle w:val="DocumentHeading"/>
        <w:rPr>
          <w:lang w:val="en-GB"/>
        </w:rPr>
      </w:pPr>
      <w:r>
        <w:rPr>
          <w:lang w:val="en-GB"/>
        </w:rPr>
        <w:t xml:space="preserve">Response to </w:t>
      </w:r>
      <w:r w:rsidRPr="00441BE9">
        <w:rPr>
          <w:lang w:val="en-GB"/>
        </w:rPr>
        <w:t>Call for input to a thematic report: freedom of religion or belief (FoRB) and sexual orientation and gender identity (SOGI)</w:t>
      </w:r>
      <w:r>
        <w:rPr>
          <w:lang w:val="en-GB"/>
        </w:rPr>
        <w:t xml:space="preserve"> </w:t>
      </w:r>
      <w:r w:rsidR="003D1FEE">
        <w:rPr>
          <w:lang w:val="en-GB"/>
        </w:rPr>
        <w:t>–</w:t>
      </w:r>
      <w:r>
        <w:rPr>
          <w:lang w:val="en-GB"/>
        </w:rPr>
        <w:t xml:space="preserve"> Denmark</w:t>
      </w:r>
    </w:p>
    <w:p w14:paraId="2AA7A9A2" w14:textId="77777777" w:rsidR="00ED0F20" w:rsidRDefault="00A31BC2" w:rsidP="006A10D5">
      <w:pPr>
        <w:rPr>
          <w:lang w:val="en-GB"/>
        </w:rPr>
      </w:pPr>
      <w:r>
        <w:rPr>
          <w:lang w:val="en-GB"/>
        </w:rPr>
        <w:t>The following letter is a response to the c</w:t>
      </w:r>
      <w:r w:rsidRPr="00A31BC2">
        <w:rPr>
          <w:lang w:val="en-GB"/>
        </w:rPr>
        <w:t>all for input to a thematic report: freedom of religion or belief (FoRB) and sexual orientation and gender identity (SOGI)</w:t>
      </w:r>
      <w:r>
        <w:rPr>
          <w:lang w:val="en-GB"/>
        </w:rPr>
        <w:t xml:space="preserve">. </w:t>
      </w:r>
    </w:p>
    <w:p w14:paraId="6483C746" w14:textId="77777777" w:rsidR="00ED0F20" w:rsidRDefault="00ED0F20" w:rsidP="006A10D5">
      <w:pPr>
        <w:rPr>
          <w:lang w:val="en-GB"/>
        </w:rPr>
      </w:pPr>
    </w:p>
    <w:p w14:paraId="776525B4" w14:textId="758C3587" w:rsidR="00ED0F20" w:rsidRDefault="003D4700" w:rsidP="00ED0F20">
      <w:pPr>
        <w:rPr>
          <w:lang w:val="en-GB"/>
        </w:rPr>
      </w:pPr>
      <w:r>
        <w:rPr>
          <w:lang w:val="en-GB"/>
        </w:rPr>
        <w:t xml:space="preserve">In what follows, the Institute </w:t>
      </w:r>
      <w:r w:rsidR="00ED0F20">
        <w:rPr>
          <w:lang w:val="en-GB"/>
        </w:rPr>
        <w:t>provide</w:t>
      </w:r>
      <w:r>
        <w:rPr>
          <w:lang w:val="en-GB"/>
        </w:rPr>
        <w:t>s</w:t>
      </w:r>
      <w:r w:rsidR="00ED0F20">
        <w:rPr>
          <w:lang w:val="en-GB"/>
        </w:rPr>
        <w:t xml:space="preserve"> information on relevant intersections of the freedom of religion or belief and sexual orientation and gender identity in the case of Denmark, with comments on which question, the answer could be relevant for. </w:t>
      </w:r>
    </w:p>
    <w:p w14:paraId="47787037" w14:textId="77777777" w:rsidR="00ED0F20" w:rsidRDefault="00ED0F20" w:rsidP="006A10D5">
      <w:pPr>
        <w:rPr>
          <w:lang w:val="en-GB"/>
        </w:rPr>
      </w:pPr>
    </w:p>
    <w:p w14:paraId="4DB93D71" w14:textId="0B1533FF" w:rsidR="006A10D5" w:rsidRDefault="00A31BC2" w:rsidP="006A10D5">
      <w:pPr>
        <w:rPr>
          <w:lang w:val="en-GB"/>
        </w:rPr>
      </w:pPr>
      <w:r>
        <w:rPr>
          <w:lang w:val="en-GB"/>
        </w:rPr>
        <w:t xml:space="preserve">First, a short introduction to the religious situation in Denmark, followed by the themes; marriage equality, conversion therapy, </w:t>
      </w:r>
      <w:r w:rsidR="006A10D5">
        <w:rPr>
          <w:lang w:val="en-GB"/>
        </w:rPr>
        <w:t xml:space="preserve">particular experiences for ethnic minority LGBT+ individuals, religious based violence at asylum centres and lastly the general political agenda on the topic. </w:t>
      </w:r>
    </w:p>
    <w:p w14:paraId="6E3064E3" w14:textId="4F333116" w:rsidR="000B1594" w:rsidRDefault="00311962" w:rsidP="006A10D5">
      <w:pPr>
        <w:pStyle w:val="Heading2"/>
        <w:rPr>
          <w:lang w:val="en-GB"/>
        </w:rPr>
      </w:pPr>
      <w:r>
        <w:rPr>
          <w:lang w:val="en-GB"/>
        </w:rPr>
        <w:t>Introduction</w:t>
      </w:r>
    </w:p>
    <w:p w14:paraId="2616213E" w14:textId="5B973EA0" w:rsidR="00DE4CA8" w:rsidRDefault="000B1594" w:rsidP="000B1594">
      <w:pPr>
        <w:rPr>
          <w:lang w:val="en-GB"/>
        </w:rPr>
      </w:pPr>
      <w:r w:rsidRPr="009429F4">
        <w:rPr>
          <w:lang w:val="en-GB"/>
        </w:rPr>
        <w:t xml:space="preserve">Historically, Denmark </w:t>
      </w:r>
      <w:r w:rsidR="00ED0F20">
        <w:rPr>
          <w:lang w:val="en-GB"/>
        </w:rPr>
        <w:t xml:space="preserve">has been </w:t>
      </w:r>
      <w:r w:rsidRPr="009429F4">
        <w:rPr>
          <w:lang w:val="en-GB"/>
        </w:rPr>
        <w:t>a</w:t>
      </w:r>
      <w:r w:rsidR="00ED0F20">
        <w:rPr>
          <w:lang w:val="en-GB"/>
        </w:rPr>
        <w:t xml:space="preserve"> </w:t>
      </w:r>
      <w:r w:rsidR="00ED0F20" w:rsidRPr="009429F4">
        <w:rPr>
          <w:lang w:val="en-GB"/>
        </w:rPr>
        <w:t>very</w:t>
      </w:r>
      <w:r w:rsidRPr="009429F4">
        <w:rPr>
          <w:lang w:val="en-GB"/>
        </w:rPr>
        <w:t xml:space="preserve"> religiously homogenous society, and remains rather so even today, although there now exists a great variety of Christian churches of various denominations as well as all major world religions in Denmark</w:t>
      </w:r>
      <w:r>
        <w:rPr>
          <w:lang w:val="en-GB"/>
        </w:rPr>
        <w:t xml:space="preserve">. </w:t>
      </w:r>
      <w:r w:rsidR="00081562">
        <w:rPr>
          <w:lang w:val="en-GB"/>
        </w:rPr>
        <w:t>73,2</w:t>
      </w:r>
      <w:r w:rsidRPr="009429F4">
        <w:rPr>
          <w:lang w:val="en-GB"/>
        </w:rPr>
        <w:t>% of the Danish population belongs to the Evangelic Lutheran Church ‘Folkekirken’</w:t>
      </w:r>
      <w:r w:rsidR="00DE4CA8">
        <w:rPr>
          <w:rStyle w:val="EndnoteReference"/>
          <w:lang w:val="en-GB"/>
        </w:rPr>
        <w:endnoteReference w:id="1"/>
      </w:r>
      <w:r w:rsidR="00DE4CA8" w:rsidRPr="009429F4">
        <w:rPr>
          <w:lang w:val="en-GB"/>
        </w:rPr>
        <w:t>, closely resembling a state church and as such, according to the constitution, supported by the State, financially and otherwise</w:t>
      </w:r>
      <w:r w:rsidR="00DE4CA8">
        <w:rPr>
          <w:lang w:val="en-GB"/>
        </w:rPr>
        <w:t xml:space="preserve">. </w:t>
      </w:r>
      <w:r w:rsidR="00ED0F20">
        <w:rPr>
          <w:lang w:val="en-GB"/>
        </w:rPr>
        <w:t>Even though</w:t>
      </w:r>
      <w:r w:rsidR="00DE4CA8">
        <w:rPr>
          <w:lang w:val="en-GB"/>
        </w:rPr>
        <w:t xml:space="preserve"> church and </w:t>
      </w:r>
      <w:r w:rsidR="00D5139A">
        <w:rPr>
          <w:lang w:val="en-GB"/>
        </w:rPr>
        <w:t xml:space="preserve">the </w:t>
      </w:r>
      <w:r w:rsidR="00DE4CA8">
        <w:rPr>
          <w:lang w:val="en-GB"/>
        </w:rPr>
        <w:t xml:space="preserve">state </w:t>
      </w:r>
      <w:r w:rsidR="00D5139A">
        <w:rPr>
          <w:lang w:val="en-GB"/>
        </w:rPr>
        <w:t>are</w:t>
      </w:r>
      <w:r w:rsidR="0034332C">
        <w:rPr>
          <w:lang w:val="en-GB"/>
        </w:rPr>
        <w:t xml:space="preserve"> closely intertwined</w:t>
      </w:r>
      <w:r w:rsidR="00DE4CA8">
        <w:rPr>
          <w:lang w:val="en-GB"/>
        </w:rPr>
        <w:t xml:space="preserve">, trends indicate a more secular movement in the </w:t>
      </w:r>
      <w:r w:rsidR="00ED0F20">
        <w:rPr>
          <w:lang w:val="en-GB"/>
        </w:rPr>
        <w:t>population</w:t>
      </w:r>
      <w:r w:rsidR="00DE4CA8">
        <w:rPr>
          <w:lang w:val="en-GB"/>
        </w:rPr>
        <w:t xml:space="preserve">. Membership </w:t>
      </w:r>
      <w:r w:rsidR="0034332C">
        <w:rPr>
          <w:lang w:val="en-GB"/>
        </w:rPr>
        <w:t xml:space="preserve">of </w:t>
      </w:r>
      <w:r w:rsidR="00ED0F20">
        <w:rPr>
          <w:lang w:val="en-GB"/>
        </w:rPr>
        <w:t xml:space="preserve">the “Folkekirke” </w:t>
      </w:r>
      <w:r w:rsidR="00DE4CA8">
        <w:rPr>
          <w:lang w:val="en-GB"/>
        </w:rPr>
        <w:t>is following a downward trend.</w:t>
      </w:r>
      <w:r w:rsidR="00DE4CA8">
        <w:rPr>
          <w:rStyle w:val="EndnoteReference"/>
          <w:lang w:val="en-GB"/>
        </w:rPr>
        <w:endnoteReference w:id="2"/>
      </w:r>
      <w:r w:rsidR="00DE4CA8">
        <w:rPr>
          <w:lang w:val="en-GB"/>
        </w:rPr>
        <w:t xml:space="preserve"> A large survey show that 41</w:t>
      </w:r>
      <w:r w:rsidR="00D5139A">
        <w:rPr>
          <w:lang w:val="en-GB"/>
        </w:rPr>
        <w:t xml:space="preserve"> </w:t>
      </w:r>
      <w:r w:rsidR="00DE4CA8">
        <w:rPr>
          <w:lang w:val="en-GB"/>
        </w:rPr>
        <w:t>% of the population believes in God, with a larger share amongst the elderly, and a smaller share amongst</w:t>
      </w:r>
      <w:r w:rsidR="00ED0F20">
        <w:rPr>
          <w:lang w:val="en-GB"/>
        </w:rPr>
        <w:t xml:space="preserve"> the</w:t>
      </w:r>
      <w:r w:rsidR="00DE4CA8">
        <w:rPr>
          <w:lang w:val="en-GB"/>
        </w:rPr>
        <w:t xml:space="preserve"> youth.</w:t>
      </w:r>
      <w:r w:rsidR="00DE4CA8">
        <w:rPr>
          <w:rStyle w:val="EndnoteReference"/>
          <w:lang w:val="en-GB"/>
        </w:rPr>
        <w:endnoteReference w:id="3"/>
      </w:r>
    </w:p>
    <w:p w14:paraId="6F3B0F67" w14:textId="77777777" w:rsidR="000B1594" w:rsidRDefault="000B1594" w:rsidP="003D1FEE">
      <w:pPr>
        <w:rPr>
          <w:lang w:val="en-GB"/>
        </w:rPr>
      </w:pPr>
    </w:p>
    <w:p w14:paraId="5381FBC6" w14:textId="55F095B0" w:rsidR="00AD0D74" w:rsidRDefault="00AD0D74" w:rsidP="00081562">
      <w:pPr>
        <w:rPr>
          <w:lang w:val="en-GB"/>
        </w:rPr>
      </w:pPr>
    </w:p>
    <w:p w14:paraId="714A7C41" w14:textId="294840D7" w:rsidR="0034332C" w:rsidRPr="00C3778E" w:rsidRDefault="00AD0D74" w:rsidP="00126A41">
      <w:pPr>
        <w:rPr>
          <w:lang w:val="en-GB"/>
        </w:rPr>
      </w:pPr>
      <w:r>
        <w:rPr>
          <w:lang w:val="en-GB"/>
        </w:rPr>
        <w:t xml:space="preserve">Other religious communities </w:t>
      </w:r>
      <w:r w:rsidR="000B1594">
        <w:rPr>
          <w:lang w:val="en-GB"/>
        </w:rPr>
        <w:t xml:space="preserve">in Denmark </w:t>
      </w:r>
      <w:r>
        <w:rPr>
          <w:lang w:val="en-GB"/>
        </w:rPr>
        <w:t>are Muslim, Jewish, Hindu, Catholic, Buddhist, and others.</w:t>
      </w:r>
      <w:r w:rsidR="000B1594">
        <w:rPr>
          <w:lang w:val="en-GB"/>
        </w:rPr>
        <w:t xml:space="preserve"> The largest minority religion is Islam. </w:t>
      </w:r>
    </w:p>
    <w:p w14:paraId="389F0DFF" w14:textId="50BE37DF" w:rsidR="00DE4CA8" w:rsidRPr="00362007" w:rsidRDefault="00DE4CA8" w:rsidP="00311962">
      <w:pPr>
        <w:pStyle w:val="Heading2"/>
        <w:rPr>
          <w:lang w:val="en-GB"/>
        </w:rPr>
      </w:pPr>
      <w:r>
        <w:rPr>
          <w:lang w:val="en-GB"/>
        </w:rPr>
        <w:t>Conversion therapy</w:t>
      </w:r>
    </w:p>
    <w:p w14:paraId="1D518FC2" w14:textId="0B4C9624" w:rsidR="00DE4CA8" w:rsidRDefault="00DE4CA8" w:rsidP="006141AF">
      <w:pPr>
        <w:rPr>
          <w:lang w:val="en-GB"/>
        </w:rPr>
      </w:pPr>
      <w:r w:rsidRPr="005F2CC7">
        <w:rPr>
          <w:lang w:val="en-GB"/>
        </w:rPr>
        <w:t xml:space="preserve">In 2021, a </w:t>
      </w:r>
      <w:r w:rsidR="00AC4794">
        <w:rPr>
          <w:lang w:val="en-GB"/>
        </w:rPr>
        <w:t xml:space="preserve">report commissioned by the Ministry of </w:t>
      </w:r>
      <w:r w:rsidR="0034332C">
        <w:rPr>
          <w:lang w:val="en-GB"/>
        </w:rPr>
        <w:t>Empl</w:t>
      </w:r>
      <w:r w:rsidR="00C3778E">
        <w:rPr>
          <w:lang w:val="en-GB"/>
        </w:rPr>
        <w:t>o</w:t>
      </w:r>
      <w:r w:rsidR="0034332C">
        <w:rPr>
          <w:lang w:val="en-GB"/>
        </w:rPr>
        <w:t>yment</w:t>
      </w:r>
      <w:r w:rsidRPr="005F2CC7">
        <w:rPr>
          <w:lang w:val="en-GB"/>
        </w:rPr>
        <w:t xml:space="preserve"> about t</w:t>
      </w:r>
      <w:r>
        <w:rPr>
          <w:lang w:val="en-GB"/>
        </w:rPr>
        <w:t xml:space="preserve">he current situation on conversion therapy was released. Based on a number of surveys, with a substantially number of respondents, they conclude that the share of Danish LGBT+ individuals, that has been subject to conversion is limited, but  </w:t>
      </w:r>
      <w:r w:rsidR="00D5139A">
        <w:rPr>
          <w:lang w:val="en-GB"/>
        </w:rPr>
        <w:t>especially</w:t>
      </w:r>
      <w:r w:rsidR="0032205E">
        <w:rPr>
          <w:lang w:val="en-GB"/>
        </w:rPr>
        <w:t xml:space="preserve"> some minor LGBT-people </w:t>
      </w:r>
      <w:r>
        <w:rPr>
          <w:lang w:val="en-GB"/>
        </w:rPr>
        <w:t>has experienced an attempt to change one’s sexual orientation or gender identity.</w:t>
      </w:r>
      <w:r>
        <w:rPr>
          <w:rStyle w:val="EndnoteReference"/>
          <w:lang w:val="en-GB"/>
        </w:rPr>
        <w:endnoteReference w:id="4"/>
      </w:r>
      <w:r>
        <w:rPr>
          <w:lang w:val="en-GB"/>
        </w:rPr>
        <w:t xml:space="preserve"> There is no</w:t>
      </w:r>
      <w:r w:rsidR="0034332C">
        <w:rPr>
          <w:lang w:val="en-GB"/>
        </w:rPr>
        <w:t>-</w:t>
      </w:r>
      <w:r>
        <w:rPr>
          <w:lang w:val="en-GB"/>
        </w:rPr>
        <w:t>out</w:t>
      </w:r>
      <w:r w:rsidR="0034332C">
        <w:rPr>
          <w:lang w:val="en-GB"/>
        </w:rPr>
        <w:t>-</w:t>
      </w:r>
      <w:r>
        <w:rPr>
          <w:lang w:val="en-GB"/>
        </w:rPr>
        <w:t>in</w:t>
      </w:r>
      <w:r w:rsidR="0034332C">
        <w:rPr>
          <w:lang w:val="en-GB"/>
        </w:rPr>
        <w:t>-</w:t>
      </w:r>
      <w:r>
        <w:rPr>
          <w:lang w:val="en-GB"/>
        </w:rPr>
        <w:t>the</w:t>
      </w:r>
      <w:r w:rsidR="0034332C">
        <w:rPr>
          <w:lang w:val="en-GB"/>
        </w:rPr>
        <w:t>-</w:t>
      </w:r>
      <w:r>
        <w:rPr>
          <w:lang w:val="en-GB"/>
        </w:rPr>
        <w:t xml:space="preserve">open providers of conversion therapy, but it cannot be ruled out that some LGBT+ individuals experience some form of conversion. </w:t>
      </w:r>
    </w:p>
    <w:p w14:paraId="4061D5D7" w14:textId="78735D68" w:rsidR="00DE4CA8" w:rsidRDefault="00DE4CA8" w:rsidP="006141AF">
      <w:pPr>
        <w:rPr>
          <w:lang w:val="en-GB"/>
        </w:rPr>
      </w:pPr>
    </w:p>
    <w:p w14:paraId="44B42172" w14:textId="035FBE26" w:rsidR="00126A41" w:rsidRDefault="00DE4CA8" w:rsidP="00126A41">
      <w:pPr>
        <w:rPr>
          <w:lang w:val="en-GB"/>
        </w:rPr>
      </w:pPr>
      <w:r>
        <w:rPr>
          <w:lang w:val="en-GB"/>
        </w:rPr>
        <w:t>It is evident from the report, that some religious communities state, that they believe that there is a smaller number of LGBT+ individuals that do not want to live out their sexual orientation or gender identity, and that these individuals look positively to, and may be a part of programmes that inten</w:t>
      </w:r>
      <w:r w:rsidR="00413F74">
        <w:rPr>
          <w:lang w:val="en-GB"/>
        </w:rPr>
        <w:t>d</w:t>
      </w:r>
      <w:r>
        <w:rPr>
          <w:lang w:val="en-GB"/>
        </w:rPr>
        <w:t xml:space="preserve"> to help th</w:t>
      </w:r>
      <w:r w:rsidR="002A4B34">
        <w:rPr>
          <w:lang w:val="en-GB"/>
        </w:rPr>
        <w:t xml:space="preserve">ose who do </w:t>
      </w:r>
      <w:r>
        <w:rPr>
          <w:lang w:val="en-GB"/>
        </w:rPr>
        <w:t xml:space="preserve">not actively live out their sexual orientation or gender identity. </w:t>
      </w:r>
    </w:p>
    <w:p w14:paraId="0B0E73E7" w14:textId="77777777" w:rsidR="00126A41" w:rsidRDefault="00126A41" w:rsidP="00126A41">
      <w:pPr>
        <w:rPr>
          <w:lang w:val="en-GB"/>
        </w:rPr>
      </w:pPr>
    </w:p>
    <w:p w14:paraId="38DF6A2A" w14:textId="746862DF" w:rsidR="00DE4CA8" w:rsidRDefault="0034332C" w:rsidP="009003DF">
      <w:pPr>
        <w:rPr>
          <w:lang w:val="en-GB"/>
        </w:rPr>
      </w:pPr>
      <w:r>
        <w:rPr>
          <w:lang w:val="en-GB"/>
        </w:rPr>
        <w:t xml:space="preserve">The report demonstrates that </w:t>
      </w:r>
      <w:r w:rsidR="00DE4CA8">
        <w:rPr>
          <w:lang w:val="en-GB"/>
        </w:rPr>
        <w:t>depending on the definition, there can be some indication of attempts of conversion</w:t>
      </w:r>
      <w:r w:rsidR="00413F74">
        <w:rPr>
          <w:lang w:val="en-GB"/>
        </w:rPr>
        <w:t xml:space="preserve"> therapy</w:t>
      </w:r>
      <w:r w:rsidR="00DE4CA8">
        <w:rPr>
          <w:lang w:val="en-GB"/>
        </w:rPr>
        <w:t>, or religious grounded counselling, that advise against living out their sexual orientation or gender identity, and who recommend celibacy for LGBT+ individuals.</w:t>
      </w:r>
      <w:r w:rsidR="00DE4CA8">
        <w:rPr>
          <w:rStyle w:val="EndnoteReference"/>
          <w:lang w:val="en-GB"/>
        </w:rPr>
        <w:endnoteReference w:id="5"/>
      </w:r>
      <w:r w:rsidR="00DE4CA8">
        <w:rPr>
          <w:lang w:val="en-GB"/>
        </w:rPr>
        <w:t xml:space="preserve"> </w:t>
      </w:r>
      <w:r w:rsidR="0032205E" w:rsidRPr="0032205E">
        <w:rPr>
          <w:lang w:val="en-GB"/>
        </w:rPr>
        <w:t xml:space="preserve">The </w:t>
      </w:r>
      <w:r w:rsidR="00126A41">
        <w:rPr>
          <w:lang w:val="en-GB"/>
        </w:rPr>
        <w:t xml:space="preserve">Danish </w:t>
      </w:r>
      <w:r w:rsidR="0032205E" w:rsidRPr="0032205E">
        <w:rPr>
          <w:lang w:val="en-GB"/>
        </w:rPr>
        <w:t>government is currently investigating the possibility and need to introduce a ban on conversion therapy for minor LGBT+ people</w:t>
      </w:r>
      <w:r w:rsidR="0032205E">
        <w:rPr>
          <w:lang w:val="en-GB"/>
        </w:rPr>
        <w:t>.</w:t>
      </w:r>
      <w:r w:rsidR="0032205E">
        <w:rPr>
          <w:rStyle w:val="EndnoteReference"/>
          <w:lang w:val="en-GB"/>
        </w:rPr>
        <w:endnoteReference w:id="6"/>
      </w:r>
      <w:r w:rsidR="0032205E" w:rsidRPr="0032205E">
        <w:rPr>
          <w:lang w:val="en-GB"/>
        </w:rPr>
        <w:t xml:space="preserve"> </w:t>
      </w:r>
      <w:r w:rsidR="00DC4C86" w:rsidRPr="00ED0F20">
        <w:rPr>
          <w:i/>
          <w:iCs/>
          <w:lang w:val="en-GB"/>
        </w:rPr>
        <w:t xml:space="preserve">This could be relevant for question number </w:t>
      </w:r>
      <w:r w:rsidR="00DC4C86">
        <w:rPr>
          <w:i/>
          <w:iCs/>
          <w:lang w:val="en-GB"/>
        </w:rPr>
        <w:t>1</w:t>
      </w:r>
      <w:r w:rsidR="00DC4C86" w:rsidRPr="00ED0F20">
        <w:rPr>
          <w:i/>
          <w:iCs/>
          <w:lang w:val="en-GB"/>
        </w:rPr>
        <w:t>.</w:t>
      </w:r>
    </w:p>
    <w:p w14:paraId="5DDB3BCE" w14:textId="63E9C960" w:rsidR="00DE4CA8" w:rsidRPr="009003DF" w:rsidRDefault="00DE4CA8" w:rsidP="00311962">
      <w:pPr>
        <w:pStyle w:val="Heading2"/>
        <w:rPr>
          <w:lang w:val="en-GB"/>
        </w:rPr>
      </w:pPr>
      <w:r w:rsidRPr="009003DF">
        <w:rPr>
          <w:lang w:val="en-GB"/>
        </w:rPr>
        <w:t>Ethnic minority lgbt+ individuals</w:t>
      </w:r>
    </w:p>
    <w:p w14:paraId="4C65CDB9" w14:textId="16F156BA" w:rsidR="00E15100" w:rsidRDefault="00ED0F20" w:rsidP="006141AF">
      <w:pPr>
        <w:rPr>
          <w:lang w:val="en-GB"/>
        </w:rPr>
      </w:pPr>
      <w:r>
        <w:rPr>
          <w:lang w:val="en-GB"/>
        </w:rPr>
        <w:t xml:space="preserve">In </w:t>
      </w:r>
      <w:r w:rsidR="00DE4CA8" w:rsidRPr="009003DF">
        <w:rPr>
          <w:lang w:val="en-GB"/>
        </w:rPr>
        <w:t>D</w:t>
      </w:r>
      <w:r w:rsidR="00DE4CA8">
        <w:rPr>
          <w:lang w:val="en-GB"/>
        </w:rPr>
        <w:t>enmark</w:t>
      </w:r>
      <w:r w:rsidR="0032205E">
        <w:rPr>
          <w:lang w:val="en-GB"/>
        </w:rPr>
        <w:t>,</w:t>
      </w:r>
      <w:r w:rsidR="00DE4CA8">
        <w:rPr>
          <w:lang w:val="en-GB"/>
        </w:rPr>
        <w:t xml:space="preserve"> </w:t>
      </w:r>
      <w:r>
        <w:rPr>
          <w:lang w:val="en-GB"/>
        </w:rPr>
        <w:t>several</w:t>
      </w:r>
      <w:r w:rsidR="00DE4CA8">
        <w:rPr>
          <w:lang w:val="en-GB"/>
        </w:rPr>
        <w:t xml:space="preserve"> different ethnic minority groups</w:t>
      </w:r>
      <w:r>
        <w:rPr>
          <w:lang w:val="en-GB"/>
        </w:rPr>
        <w:t xml:space="preserve"> reside</w:t>
      </w:r>
      <w:r w:rsidR="00DE4CA8">
        <w:rPr>
          <w:lang w:val="en-GB"/>
        </w:rPr>
        <w:t>. The conditions for non-western immigrants have been examined in two reports, respectively from 2015</w:t>
      </w:r>
      <w:r w:rsidR="00DE4CA8">
        <w:rPr>
          <w:rStyle w:val="EndnoteReference"/>
          <w:lang w:val="en-GB"/>
        </w:rPr>
        <w:endnoteReference w:id="7"/>
      </w:r>
      <w:r w:rsidR="00DE4CA8">
        <w:rPr>
          <w:lang w:val="en-GB"/>
        </w:rPr>
        <w:t xml:space="preserve"> and 2022</w:t>
      </w:r>
      <w:r w:rsidR="00DE4CA8">
        <w:rPr>
          <w:rStyle w:val="EndnoteReference"/>
          <w:lang w:val="en-GB"/>
        </w:rPr>
        <w:endnoteReference w:id="8"/>
      </w:r>
      <w:r w:rsidR="00DE4CA8">
        <w:rPr>
          <w:lang w:val="en-GB"/>
        </w:rPr>
        <w:t>.</w:t>
      </w:r>
      <w:r w:rsidR="00E15100">
        <w:rPr>
          <w:lang w:val="en-GB"/>
        </w:rPr>
        <w:t xml:space="preserve"> The latter </w:t>
      </w:r>
      <w:r>
        <w:rPr>
          <w:lang w:val="en-GB"/>
        </w:rPr>
        <w:t>concludes</w:t>
      </w:r>
      <w:r w:rsidR="00E15100">
        <w:rPr>
          <w:lang w:val="en-GB"/>
        </w:rPr>
        <w:t xml:space="preserve"> that LGBT+ individuals with ethnic minority backgrounds experience a particular vulnerability compared to </w:t>
      </w:r>
      <w:r>
        <w:rPr>
          <w:lang w:val="en-GB"/>
        </w:rPr>
        <w:t xml:space="preserve">the </w:t>
      </w:r>
      <w:r w:rsidR="00E15100">
        <w:rPr>
          <w:lang w:val="en-GB"/>
        </w:rPr>
        <w:t xml:space="preserve">majority </w:t>
      </w:r>
      <w:r>
        <w:rPr>
          <w:lang w:val="en-GB"/>
        </w:rPr>
        <w:t xml:space="preserve">of </w:t>
      </w:r>
      <w:r w:rsidR="00E15100">
        <w:rPr>
          <w:lang w:val="en-GB"/>
        </w:rPr>
        <w:t xml:space="preserve">LGBT+ individuals, in terms of </w:t>
      </w:r>
      <w:r w:rsidR="00364054">
        <w:rPr>
          <w:lang w:val="en-GB"/>
        </w:rPr>
        <w:t>minority stress</w:t>
      </w:r>
      <w:r w:rsidR="00E15100">
        <w:rPr>
          <w:lang w:val="en-GB"/>
        </w:rPr>
        <w:t xml:space="preserve">, hiding their identity from the family, negative reactions on coming out, reporting worse mental health, self-harm and suicide attempts, and is more often subject to discrimination and physical and sexual violence. </w:t>
      </w:r>
    </w:p>
    <w:p w14:paraId="6881E008" w14:textId="6A1BDAA1" w:rsidR="00E15100" w:rsidRDefault="00E15100" w:rsidP="006141AF">
      <w:pPr>
        <w:rPr>
          <w:lang w:val="en-GB"/>
        </w:rPr>
      </w:pPr>
    </w:p>
    <w:p w14:paraId="32154B43" w14:textId="7BAC5D2E" w:rsidR="006A10D5" w:rsidRDefault="00364054" w:rsidP="006A10D5">
      <w:pPr>
        <w:rPr>
          <w:lang w:val="en-GB"/>
        </w:rPr>
      </w:pPr>
      <w:r>
        <w:rPr>
          <w:lang w:val="en-GB"/>
        </w:rPr>
        <w:t xml:space="preserve">The part of the LGBT+ respondents that belongs to </w:t>
      </w:r>
      <w:r w:rsidR="00DE4CA8">
        <w:rPr>
          <w:lang w:val="en-GB"/>
        </w:rPr>
        <w:t>an</w:t>
      </w:r>
      <w:r>
        <w:rPr>
          <w:lang w:val="en-GB"/>
        </w:rPr>
        <w:t xml:space="preserve"> ethnic minority, report to </w:t>
      </w:r>
      <w:r w:rsidR="00ED0F20">
        <w:rPr>
          <w:lang w:val="en-GB"/>
        </w:rPr>
        <w:t xml:space="preserve">in </w:t>
      </w:r>
      <w:r>
        <w:rPr>
          <w:lang w:val="en-GB"/>
        </w:rPr>
        <w:t xml:space="preserve">a greater extend that </w:t>
      </w:r>
      <w:r w:rsidR="00DE4CA8">
        <w:rPr>
          <w:lang w:val="en-GB"/>
        </w:rPr>
        <w:t>religion plays a bigger role, in</w:t>
      </w:r>
      <w:r>
        <w:rPr>
          <w:lang w:val="en-GB"/>
        </w:rPr>
        <w:t xml:space="preserve"> shaping the family’s view on sexual orientation and gender identity,</w:t>
      </w:r>
      <w:r w:rsidR="00DE4CA8">
        <w:rPr>
          <w:lang w:val="en-GB"/>
        </w:rPr>
        <w:t xml:space="preserve"> than the </w:t>
      </w:r>
      <w:r w:rsidR="00DE4CA8">
        <w:rPr>
          <w:lang w:val="en-GB"/>
        </w:rPr>
        <w:lastRenderedPageBreak/>
        <w:t xml:space="preserve">other LGBT+ respondent. The report points out </w:t>
      </w:r>
      <w:r>
        <w:rPr>
          <w:lang w:val="en-GB"/>
        </w:rPr>
        <w:t>that religion is a barrier for coming out</w:t>
      </w:r>
      <w:r w:rsidR="00DE4CA8">
        <w:rPr>
          <w:lang w:val="en-GB"/>
        </w:rPr>
        <w:t xml:space="preserve"> for ethnic minority LGBT+ individuals, and that this experience is most relevant </w:t>
      </w:r>
      <w:r>
        <w:rPr>
          <w:lang w:val="en-GB"/>
        </w:rPr>
        <w:t xml:space="preserve">for ethnic minority LGBT+ individuals in Denmark. </w:t>
      </w:r>
      <w:r w:rsidR="00DC4C86" w:rsidRPr="00ED0F20">
        <w:rPr>
          <w:i/>
          <w:iCs/>
          <w:lang w:val="en-GB"/>
        </w:rPr>
        <w:t xml:space="preserve">This could be relevant for question number </w:t>
      </w:r>
      <w:r w:rsidR="00DC4C86">
        <w:rPr>
          <w:i/>
          <w:iCs/>
          <w:lang w:val="en-GB"/>
        </w:rPr>
        <w:t>1</w:t>
      </w:r>
      <w:r w:rsidR="00DC4C86" w:rsidRPr="00ED0F20">
        <w:rPr>
          <w:i/>
          <w:iCs/>
          <w:lang w:val="en-GB"/>
        </w:rPr>
        <w:t>.</w:t>
      </w:r>
    </w:p>
    <w:p w14:paraId="6D6CF77C" w14:textId="77777777" w:rsidR="006A10D5" w:rsidRPr="00311962" w:rsidRDefault="006A10D5" w:rsidP="006A10D5">
      <w:pPr>
        <w:pStyle w:val="Heading2"/>
        <w:rPr>
          <w:lang w:val="en-GB"/>
        </w:rPr>
      </w:pPr>
      <w:r w:rsidRPr="00311962">
        <w:rPr>
          <w:lang w:val="en-GB"/>
        </w:rPr>
        <w:t>Religion and lgbt identit</w:t>
      </w:r>
      <w:r>
        <w:rPr>
          <w:lang w:val="en-GB"/>
        </w:rPr>
        <w:t>y at asylum centres</w:t>
      </w:r>
    </w:p>
    <w:p w14:paraId="1179BD94" w14:textId="588DE644" w:rsidR="006A10D5" w:rsidRPr="00364054" w:rsidRDefault="006A10D5" w:rsidP="006A10D5">
      <w:pPr>
        <w:rPr>
          <w:lang w:val="en-GB"/>
        </w:rPr>
      </w:pPr>
      <w:r w:rsidRPr="00EB23C3">
        <w:rPr>
          <w:lang w:val="en-GB"/>
        </w:rPr>
        <w:t xml:space="preserve">The </w:t>
      </w:r>
      <w:r w:rsidR="00ED0F20">
        <w:rPr>
          <w:lang w:val="en-GB"/>
        </w:rPr>
        <w:t xml:space="preserve">Danish </w:t>
      </w:r>
      <w:r w:rsidRPr="00EB23C3">
        <w:rPr>
          <w:lang w:val="en-GB"/>
        </w:rPr>
        <w:t xml:space="preserve">Institute </w:t>
      </w:r>
      <w:r w:rsidR="00ED0F20">
        <w:rPr>
          <w:lang w:val="en-GB"/>
        </w:rPr>
        <w:t xml:space="preserve">for Human Rights </w:t>
      </w:r>
      <w:r>
        <w:rPr>
          <w:lang w:val="en-GB"/>
        </w:rPr>
        <w:t>carried out a study in 2019 on the freedom of belief and religion in the Danish asylum centres.</w:t>
      </w:r>
      <w:r>
        <w:rPr>
          <w:rStyle w:val="EndnoteReference"/>
          <w:lang w:val="en-GB"/>
        </w:rPr>
        <w:endnoteReference w:id="9"/>
      </w:r>
      <w:r>
        <w:rPr>
          <w:lang w:val="en-GB"/>
        </w:rPr>
        <w:t xml:space="preserve"> It was not possible to </w:t>
      </w:r>
      <w:r w:rsidRPr="00EB23C3">
        <w:rPr>
          <w:lang w:val="en-GB"/>
        </w:rPr>
        <w:t xml:space="preserve">find </w:t>
      </w:r>
      <w:r>
        <w:rPr>
          <w:lang w:val="en-GB"/>
        </w:rPr>
        <w:t xml:space="preserve">LGBT+ </w:t>
      </w:r>
      <w:r w:rsidRPr="00EB23C3">
        <w:rPr>
          <w:lang w:val="en-GB"/>
        </w:rPr>
        <w:t>interlocutors</w:t>
      </w:r>
      <w:r>
        <w:rPr>
          <w:lang w:val="en-GB"/>
        </w:rPr>
        <w:t xml:space="preserve"> to provide </w:t>
      </w:r>
      <w:r w:rsidR="003D4700">
        <w:rPr>
          <w:lang w:val="en-GB"/>
        </w:rPr>
        <w:t xml:space="preserve">information about </w:t>
      </w:r>
      <w:r>
        <w:rPr>
          <w:lang w:val="en-GB"/>
        </w:rPr>
        <w:t xml:space="preserve">the necessary experiences, but the civil society organisation LGBT Asylum, </w:t>
      </w:r>
      <w:r w:rsidR="003D4700">
        <w:rPr>
          <w:lang w:val="en-GB"/>
        </w:rPr>
        <w:t>indicated</w:t>
      </w:r>
      <w:r>
        <w:rPr>
          <w:lang w:val="en-GB"/>
        </w:rPr>
        <w:t xml:space="preserve"> to our researchers that LGBT+ individuals may be subject to religious based discrimination in these facilities</w:t>
      </w:r>
      <w:r w:rsidR="00DC4C86">
        <w:rPr>
          <w:lang w:val="en-GB"/>
        </w:rPr>
        <w:t xml:space="preserve"> by other residents</w:t>
      </w:r>
      <w:r>
        <w:rPr>
          <w:lang w:val="en-GB"/>
        </w:rPr>
        <w:t xml:space="preserve">. </w:t>
      </w:r>
      <w:r w:rsidR="00DC4C86" w:rsidRPr="00ED0F20">
        <w:rPr>
          <w:i/>
          <w:iCs/>
          <w:lang w:val="en-GB"/>
        </w:rPr>
        <w:t xml:space="preserve">This could be relevant for question number </w:t>
      </w:r>
      <w:r w:rsidR="00DC4C86">
        <w:rPr>
          <w:i/>
          <w:iCs/>
          <w:lang w:val="en-GB"/>
        </w:rPr>
        <w:t>1</w:t>
      </w:r>
      <w:r w:rsidR="00DC4C86" w:rsidRPr="00ED0F20">
        <w:rPr>
          <w:i/>
          <w:iCs/>
          <w:lang w:val="en-GB"/>
        </w:rPr>
        <w:t>.</w:t>
      </w:r>
    </w:p>
    <w:p w14:paraId="5809ECA1" w14:textId="43799674" w:rsidR="006141AF" w:rsidRPr="00C21506" w:rsidRDefault="00311962" w:rsidP="00311962">
      <w:pPr>
        <w:pStyle w:val="Heading2"/>
        <w:rPr>
          <w:lang w:val="en-GB"/>
        </w:rPr>
      </w:pPr>
      <w:r w:rsidRPr="00C21506">
        <w:rPr>
          <w:lang w:val="en-GB"/>
        </w:rPr>
        <w:t>Political agenda</w:t>
      </w:r>
    </w:p>
    <w:p w14:paraId="3C64102B" w14:textId="16C07E94" w:rsidR="00413F74" w:rsidRDefault="00C21506" w:rsidP="00126A41">
      <w:pPr>
        <w:rPr>
          <w:lang w:val="en-GB"/>
        </w:rPr>
      </w:pPr>
      <w:r w:rsidRPr="00C21506">
        <w:rPr>
          <w:lang w:val="en-GB"/>
        </w:rPr>
        <w:t xml:space="preserve">In </w:t>
      </w:r>
      <w:r w:rsidR="003D4700">
        <w:rPr>
          <w:lang w:val="en-GB"/>
        </w:rPr>
        <w:t>its</w:t>
      </w:r>
      <w:r w:rsidRPr="00C21506">
        <w:rPr>
          <w:lang w:val="en-GB"/>
        </w:rPr>
        <w:t xml:space="preserve"> </w:t>
      </w:r>
      <w:r w:rsidR="003D4700">
        <w:rPr>
          <w:lang w:val="en-GB"/>
        </w:rPr>
        <w:t>A</w:t>
      </w:r>
      <w:r w:rsidRPr="00C21506">
        <w:rPr>
          <w:lang w:val="en-GB"/>
        </w:rPr>
        <w:t xml:space="preserve">ction </w:t>
      </w:r>
      <w:r w:rsidR="003D4700">
        <w:rPr>
          <w:lang w:val="en-GB"/>
        </w:rPr>
        <w:t>P</w:t>
      </w:r>
      <w:r>
        <w:rPr>
          <w:lang w:val="en-GB"/>
        </w:rPr>
        <w:t xml:space="preserve">lan to </w:t>
      </w:r>
      <w:r w:rsidR="003D4700">
        <w:rPr>
          <w:lang w:val="en-GB"/>
        </w:rPr>
        <w:t>P</w:t>
      </w:r>
      <w:r>
        <w:rPr>
          <w:lang w:val="en-GB"/>
        </w:rPr>
        <w:t xml:space="preserve">romote </w:t>
      </w:r>
      <w:r w:rsidR="003D4700">
        <w:rPr>
          <w:lang w:val="en-GB"/>
        </w:rPr>
        <w:t>B</w:t>
      </w:r>
      <w:r>
        <w:rPr>
          <w:lang w:val="en-GB"/>
        </w:rPr>
        <w:t xml:space="preserve">etter </w:t>
      </w:r>
      <w:r w:rsidR="003D4700">
        <w:rPr>
          <w:lang w:val="en-GB"/>
        </w:rPr>
        <w:t>L</w:t>
      </w:r>
      <w:r>
        <w:rPr>
          <w:lang w:val="en-GB"/>
        </w:rPr>
        <w:t xml:space="preserve">iving conditions for LGBT+ </w:t>
      </w:r>
      <w:r w:rsidR="003D4700">
        <w:rPr>
          <w:lang w:val="en-GB"/>
        </w:rPr>
        <w:t>I</w:t>
      </w:r>
      <w:r>
        <w:rPr>
          <w:lang w:val="en-GB"/>
        </w:rPr>
        <w:t>ndividuals,</w:t>
      </w:r>
      <w:r w:rsidR="003D4700">
        <w:rPr>
          <w:lang w:val="en-GB"/>
        </w:rPr>
        <w:t xml:space="preserve"> covering the period 2018-2021,</w:t>
      </w:r>
      <w:r>
        <w:rPr>
          <w:lang w:val="en-GB"/>
        </w:rPr>
        <w:t xml:space="preserve"> the </w:t>
      </w:r>
      <w:r w:rsidR="00126A41">
        <w:rPr>
          <w:lang w:val="en-GB"/>
        </w:rPr>
        <w:t xml:space="preserve">Danish </w:t>
      </w:r>
      <w:r>
        <w:rPr>
          <w:lang w:val="en-GB"/>
        </w:rPr>
        <w:t>government states that equal opportunities, despite gender, sexual orientation or gender identity, is to be accepted no matter culture, tradition or religion.</w:t>
      </w:r>
      <w:r w:rsidR="00DE4CA8">
        <w:rPr>
          <w:rStyle w:val="EndnoteReference"/>
          <w:lang w:val="en-GB"/>
        </w:rPr>
        <w:endnoteReference w:id="10"/>
      </w:r>
      <w:r w:rsidR="00DE4CA8">
        <w:rPr>
          <w:lang w:val="en-GB"/>
        </w:rPr>
        <w:t xml:space="preserve"> The new action plan from 2022, does not mention religion explicitly, but does state an intention to investigate the spread of conversion therapy amongst </w:t>
      </w:r>
      <w:r w:rsidR="0032205E">
        <w:rPr>
          <w:lang w:val="en-GB"/>
        </w:rPr>
        <w:t>minor LGBT+-people</w:t>
      </w:r>
      <w:r w:rsidR="00DE4CA8">
        <w:rPr>
          <w:lang w:val="en-GB"/>
        </w:rPr>
        <w:t xml:space="preserve"> in Denmark, as the </w:t>
      </w:r>
      <w:r w:rsidR="003D4700">
        <w:rPr>
          <w:lang w:val="en-GB"/>
        </w:rPr>
        <w:t>basis</w:t>
      </w:r>
      <w:r w:rsidR="00126A41">
        <w:rPr>
          <w:lang w:val="en-GB"/>
        </w:rPr>
        <w:t xml:space="preserve"> </w:t>
      </w:r>
      <w:r w:rsidR="00DE4CA8">
        <w:rPr>
          <w:lang w:val="en-GB"/>
        </w:rPr>
        <w:t>for a potential ban.</w:t>
      </w:r>
      <w:r w:rsidR="00DE4CA8">
        <w:rPr>
          <w:rStyle w:val="EndnoteReference"/>
          <w:lang w:val="en-GB"/>
        </w:rPr>
        <w:endnoteReference w:id="11"/>
      </w:r>
      <w:r w:rsidR="00DE4CA8">
        <w:rPr>
          <w:lang w:val="en-GB"/>
        </w:rPr>
        <w:t xml:space="preserve"> </w:t>
      </w:r>
    </w:p>
    <w:p w14:paraId="4F5D4D6D" w14:textId="02B1BF55" w:rsidR="00413F74" w:rsidRPr="00126A41" w:rsidRDefault="00CD6E83" w:rsidP="00126A41">
      <w:pPr>
        <w:pStyle w:val="Heading2"/>
        <w:rPr>
          <w:lang w:val="en-GB"/>
        </w:rPr>
      </w:pPr>
      <w:r w:rsidRPr="00126A41">
        <w:rPr>
          <w:lang w:val="en-GB"/>
        </w:rPr>
        <w:t>SAME SEX MARRIAGE</w:t>
      </w:r>
      <w:r w:rsidR="00A018FC" w:rsidRPr="00126A41">
        <w:rPr>
          <w:lang w:val="en-GB"/>
        </w:rPr>
        <w:t xml:space="preserve"> LEGAL V</w:t>
      </w:r>
      <w:r w:rsidR="00A018FC">
        <w:rPr>
          <w:lang w:val="en-GB"/>
        </w:rPr>
        <w:t>ALIDITY</w:t>
      </w:r>
      <w:r w:rsidR="00BE234E" w:rsidRPr="00BE234E">
        <w:rPr>
          <w:lang w:val="en-GB"/>
        </w:rPr>
        <w:t xml:space="preserve"> </w:t>
      </w:r>
      <w:r w:rsidR="00BE234E">
        <w:rPr>
          <w:lang w:val="en-GB"/>
        </w:rPr>
        <w:t>(Good Practice Question 11)</w:t>
      </w:r>
    </w:p>
    <w:p w14:paraId="542D0FA8" w14:textId="77777777" w:rsidR="00126A41" w:rsidRDefault="005A3585" w:rsidP="005A3585">
      <w:pPr>
        <w:rPr>
          <w:lang w:val="en-GB"/>
        </w:rPr>
      </w:pPr>
      <w:r w:rsidRPr="00126A41">
        <w:rPr>
          <w:lang w:val="en-GB"/>
        </w:rPr>
        <w:t xml:space="preserve">In 2012, legislation was introduced </w:t>
      </w:r>
      <w:r w:rsidR="0034332C">
        <w:rPr>
          <w:lang w:val="en-GB"/>
        </w:rPr>
        <w:t xml:space="preserve">which allowed for the celebration of </w:t>
      </w:r>
      <w:r w:rsidRPr="00126A41">
        <w:rPr>
          <w:lang w:val="en-GB"/>
        </w:rPr>
        <w:t xml:space="preserve">same-sex marriages with legal effect under Danish law, and not only marriages </w:t>
      </w:r>
      <w:r w:rsidR="0034332C">
        <w:rPr>
          <w:lang w:val="en-GB"/>
        </w:rPr>
        <w:t>taking place</w:t>
      </w:r>
      <w:r w:rsidRPr="00126A41">
        <w:rPr>
          <w:lang w:val="en-GB"/>
        </w:rPr>
        <w:t xml:space="preserve"> in the civil registry but also in the Folkekirke. A law was introduced, according to which same sex couples have a right to be married in the Church.</w:t>
      </w:r>
      <w:r>
        <w:rPr>
          <w:rStyle w:val="EndnoteReference"/>
        </w:rPr>
        <w:endnoteReference w:id="12"/>
      </w:r>
      <w:r w:rsidRPr="00126A41">
        <w:rPr>
          <w:lang w:val="en-GB"/>
        </w:rPr>
        <w:t xml:space="preserve"> By the same token, another bill was introduced which provides for the possibility of a priest to refrain from celebrating same sex marriage for religious reasons.</w:t>
      </w:r>
      <w:r>
        <w:rPr>
          <w:rStyle w:val="EndnoteReference"/>
        </w:rPr>
        <w:endnoteReference w:id="13"/>
      </w:r>
      <w:r w:rsidRPr="00126A41">
        <w:rPr>
          <w:lang w:val="en-GB"/>
        </w:rPr>
        <w:t xml:space="preserve"> In the relatively few cases, where a parish priest for religious reasons do not wish to celebrate the marriage, the dean will provide the couple with another priest, who will celebrate the marriage in the couple’s parish.  The new legislation was met with some resistance among parts of the Folkekirke but is today accepted by a vast majority of the priests of the Folkekirke. </w:t>
      </w:r>
    </w:p>
    <w:p w14:paraId="120953C2" w14:textId="77777777" w:rsidR="00126A41" w:rsidRDefault="00126A41" w:rsidP="005A3585">
      <w:pPr>
        <w:rPr>
          <w:lang w:val="en-GB"/>
        </w:rPr>
      </w:pPr>
    </w:p>
    <w:p w14:paraId="5BE9FE0F" w14:textId="72D93669" w:rsidR="005A3585" w:rsidRPr="00126A41" w:rsidRDefault="005A3585" w:rsidP="005A3585">
      <w:pPr>
        <w:rPr>
          <w:lang w:val="en-GB"/>
        </w:rPr>
      </w:pPr>
      <w:r w:rsidRPr="00126A41">
        <w:rPr>
          <w:lang w:val="en-GB"/>
        </w:rPr>
        <w:t>In 2021 90 couples celebrated their marriage in the Folkekirke whilst 337 were married in the civil registry.</w:t>
      </w:r>
      <w:r>
        <w:rPr>
          <w:rStyle w:val="EndnoteReference"/>
        </w:rPr>
        <w:endnoteReference w:id="14"/>
      </w:r>
      <w:r w:rsidRPr="00126A41">
        <w:rPr>
          <w:lang w:val="en-GB"/>
        </w:rPr>
        <w:t xml:space="preserve"> In connection with his mission to Denmark, the Special Rapporteur on freedom of religion and belief, Heiner Bielefeldt</w:t>
      </w:r>
      <w:r w:rsidRPr="00126A41">
        <w:rPr>
          <w:rStyle w:val="FootnoteReference"/>
          <w:lang w:val="en-GB"/>
        </w:rPr>
        <w:t xml:space="preserve"> </w:t>
      </w:r>
      <w:r w:rsidRPr="00126A41">
        <w:rPr>
          <w:lang w:val="en-GB"/>
        </w:rPr>
        <w:t xml:space="preserve">, commended the new legislation, stating that “the experience of Denmark provides an interesting and encouraging </w:t>
      </w:r>
      <w:r w:rsidRPr="00126A41">
        <w:rPr>
          <w:lang w:val="en-GB"/>
        </w:rPr>
        <w:lastRenderedPageBreak/>
        <w:t>example that respect for freedom of religion or belief and promoting non-discrimination on the basis of sex, gender identity or sexual orientation can go well together”.</w:t>
      </w:r>
      <w:r w:rsidRPr="00126A41">
        <w:rPr>
          <w:rStyle w:val="FootnoteReference"/>
          <w:lang w:val="en-GB"/>
        </w:rPr>
        <w:t xml:space="preserve"> </w:t>
      </w:r>
      <w:r>
        <w:rPr>
          <w:rStyle w:val="EndnoteReference"/>
        </w:rPr>
        <w:endnoteReference w:id="15"/>
      </w:r>
    </w:p>
    <w:p w14:paraId="019230C1" w14:textId="77777777" w:rsidR="00CD6E83" w:rsidRPr="00A018FC" w:rsidRDefault="00CD6E83" w:rsidP="00C21506">
      <w:pPr>
        <w:rPr>
          <w:lang w:val="en-GB"/>
        </w:rPr>
      </w:pPr>
    </w:p>
    <w:p w14:paraId="5596D2A7" w14:textId="44628154" w:rsidR="006A10D5" w:rsidRDefault="006A10D5" w:rsidP="006A10D5">
      <w:pPr>
        <w:rPr>
          <w:rStyle w:val="LineNumber"/>
          <w:lang w:val="en-GB"/>
        </w:rPr>
      </w:pPr>
    </w:p>
    <w:p w14:paraId="12083F1F" w14:textId="64E77DBC" w:rsidR="006A10D5" w:rsidRDefault="006A10D5" w:rsidP="006A10D5">
      <w:pPr>
        <w:rPr>
          <w:rStyle w:val="LineNumber"/>
          <w:lang w:val="en-GB"/>
        </w:rPr>
      </w:pPr>
      <w:r>
        <w:rPr>
          <w:rStyle w:val="LineNumber"/>
          <w:lang w:val="en-GB"/>
        </w:rPr>
        <w:t>Best regards,</w:t>
      </w:r>
    </w:p>
    <w:p w14:paraId="06A0410E" w14:textId="32C2E81E" w:rsidR="00173E39" w:rsidRDefault="00126A41" w:rsidP="00173E39">
      <w:pPr>
        <w:rPr>
          <w:rStyle w:val="LineNumber"/>
          <w:lang w:val="en-GB"/>
        </w:rPr>
      </w:pPr>
      <w:r>
        <w:rPr>
          <w:rStyle w:val="LineNumber"/>
          <w:lang w:val="en-GB"/>
        </w:rPr>
        <w:t>Morten Emmerik Wøldike</w:t>
      </w:r>
    </w:p>
    <w:p w14:paraId="0BB0DDD8" w14:textId="2CB10BF7" w:rsidR="00BB41CD" w:rsidRDefault="00126A41" w:rsidP="00441BE9">
      <w:pPr>
        <w:rPr>
          <w:rStyle w:val="LineNumber"/>
          <w:sz w:val="20"/>
          <w:szCs w:val="20"/>
          <w:lang w:val="en-GB"/>
        </w:rPr>
      </w:pPr>
      <w:r>
        <w:rPr>
          <w:rStyle w:val="LineNumber"/>
          <w:sz w:val="20"/>
          <w:szCs w:val="20"/>
          <w:lang w:val="en-GB"/>
        </w:rPr>
        <w:t>Team leader</w:t>
      </w:r>
      <w:r w:rsidR="003C5581">
        <w:rPr>
          <w:rStyle w:val="LineNumber"/>
          <w:sz w:val="20"/>
          <w:szCs w:val="20"/>
          <w:lang w:val="en-GB"/>
        </w:rPr>
        <w:t>,</w:t>
      </w:r>
      <w:r>
        <w:rPr>
          <w:rStyle w:val="LineNumber"/>
          <w:sz w:val="20"/>
          <w:szCs w:val="20"/>
          <w:lang w:val="en-GB"/>
        </w:rPr>
        <w:t xml:space="preserve"> LGBT+ &amp; Gender Equality</w:t>
      </w:r>
    </w:p>
    <w:p w14:paraId="5EB45E1A" w14:textId="5B544D5C" w:rsidR="00126A41" w:rsidRDefault="00126A41" w:rsidP="00441BE9">
      <w:pPr>
        <w:rPr>
          <w:rStyle w:val="LineNumber"/>
          <w:sz w:val="20"/>
          <w:szCs w:val="20"/>
          <w:lang w:val="en-GB"/>
        </w:rPr>
      </w:pPr>
    </w:p>
    <w:p w14:paraId="6100FD15" w14:textId="36D5623B" w:rsidR="00126A41" w:rsidRPr="00126A41" w:rsidRDefault="00126A41" w:rsidP="00126A41">
      <w:pPr>
        <w:rPr>
          <w:sz w:val="20"/>
          <w:szCs w:val="20"/>
          <w:lang w:val="en-GB"/>
        </w:rPr>
      </w:pPr>
      <w:r>
        <w:rPr>
          <w:rStyle w:val="LineNumber"/>
          <w:sz w:val="20"/>
          <w:szCs w:val="20"/>
          <w:lang w:val="en-GB"/>
        </w:rPr>
        <w:br w:type="page"/>
      </w:r>
    </w:p>
    <w:sectPr w:rsidR="00126A41" w:rsidRPr="00126A41" w:rsidSect="00441BE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027" w:right="3629" w:bottom="1134" w:left="1247" w:header="68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D1F3" w14:textId="77777777" w:rsidR="002B0256" w:rsidRDefault="002B0256" w:rsidP="000F70B6">
      <w:pPr>
        <w:spacing w:line="240" w:lineRule="auto"/>
      </w:pPr>
      <w:r>
        <w:separator/>
      </w:r>
    </w:p>
  </w:endnote>
  <w:endnote w:type="continuationSeparator" w:id="0">
    <w:p w14:paraId="0C16E79B" w14:textId="77777777" w:rsidR="002B0256" w:rsidRDefault="002B0256" w:rsidP="000F70B6">
      <w:pPr>
        <w:spacing w:line="240" w:lineRule="auto"/>
      </w:pPr>
      <w:r>
        <w:continuationSeparator/>
      </w:r>
    </w:p>
  </w:endnote>
  <w:endnote w:id="1">
    <w:p w14:paraId="125BE25A" w14:textId="189DF2AC" w:rsidR="00DE4CA8" w:rsidRPr="00126A41" w:rsidRDefault="00DE4CA8" w:rsidP="00126A41">
      <w:pPr>
        <w:pStyle w:val="NormalWeb"/>
        <w:spacing w:before="0" w:beforeAutospacing="0" w:after="0" w:afterAutospacing="0"/>
        <w:ind w:left="480" w:hanging="480"/>
        <w:rPr>
          <w:rFonts w:asciiTheme="minorHAnsi" w:hAnsiTheme="minorHAnsi" w:cstheme="minorHAnsi"/>
          <w:sz w:val="20"/>
          <w:szCs w:val="20"/>
          <w:lang w:val="da-DK"/>
        </w:rPr>
      </w:pPr>
      <w:r w:rsidRPr="00126A41">
        <w:rPr>
          <w:rStyle w:val="EndnoteReference"/>
          <w:rFonts w:asciiTheme="majorHAnsi" w:hAnsiTheme="majorHAnsi" w:cstheme="majorHAnsi"/>
          <w:sz w:val="20"/>
          <w:szCs w:val="20"/>
        </w:rPr>
        <w:endnoteRef/>
      </w:r>
      <w:r w:rsidRPr="00126A41">
        <w:rPr>
          <w:rFonts w:asciiTheme="majorHAnsi" w:hAnsiTheme="majorHAnsi" w:cstheme="majorHAnsi"/>
          <w:sz w:val="20"/>
          <w:szCs w:val="20"/>
          <w:lang w:val="da-DK"/>
        </w:rPr>
        <w:t xml:space="preserve"> Folkekirkens Uddannelses- og Videnscenter. (2022). Folkekirkens medlemstal. Retrieved from </w:t>
      </w:r>
      <w:r w:rsidR="00CA3B6E">
        <w:fldChar w:fldCharType="begin"/>
      </w:r>
      <w:r w:rsidR="00CA3B6E" w:rsidRPr="00CA3B6E">
        <w:rPr>
          <w:lang w:val="da-DK"/>
          <w:rPrChange w:id="0" w:author="Morten Emmerik Wøldike" w:date="2023-01-13T13:59:00Z">
            <w:rPr/>
          </w:rPrChange>
        </w:rPr>
        <w:instrText xml:space="preserve"> HYPERLINK "https://www.fkuv.dk/videnscenteret/kirkestatistik/medlemstal" </w:instrText>
      </w:r>
      <w:r w:rsidR="00CA3B6E">
        <w:fldChar w:fldCharType="separate"/>
      </w:r>
      <w:r w:rsidR="00126A41" w:rsidRPr="00126A41">
        <w:rPr>
          <w:rStyle w:val="Hyperlink"/>
          <w:rFonts w:asciiTheme="minorHAnsi" w:hAnsiTheme="minorHAnsi" w:cstheme="minorHAnsi"/>
          <w:sz w:val="20"/>
          <w:szCs w:val="20"/>
          <w:lang w:val="da-DK"/>
        </w:rPr>
        <w:t>https://www.fkuv.dk/videnscenteret/kirkestatistik/medlemstal</w:t>
      </w:r>
      <w:r w:rsidR="00CA3B6E">
        <w:rPr>
          <w:rStyle w:val="Hyperlink"/>
          <w:rFonts w:asciiTheme="minorHAnsi" w:hAnsiTheme="minorHAnsi" w:cstheme="minorHAnsi"/>
          <w:sz w:val="20"/>
          <w:szCs w:val="20"/>
          <w:lang w:val="da-DK"/>
        </w:rPr>
        <w:fldChar w:fldCharType="end"/>
      </w:r>
      <w:r w:rsidR="00126A41">
        <w:rPr>
          <w:rFonts w:asciiTheme="minorHAnsi" w:hAnsiTheme="minorHAnsi" w:cstheme="minorHAnsi"/>
          <w:sz w:val="20"/>
          <w:szCs w:val="20"/>
          <w:lang w:val="da-DK"/>
        </w:rPr>
        <w:t xml:space="preserve"> </w:t>
      </w:r>
    </w:p>
  </w:endnote>
  <w:endnote w:id="2">
    <w:p w14:paraId="694241F5" w14:textId="20B769B0" w:rsidR="00DE4CA8" w:rsidRPr="00126A41" w:rsidRDefault="00DE4CA8" w:rsidP="00126A41">
      <w:pPr>
        <w:pStyle w:val="NormalWeb"/>
        <w:spacing w:before="0" w:beforeAutospacing="0" w:after="0" w:afterAutospacing="0"/>
        <w:ind w:left="480" w:hanging="480"/>
        <w:rPr>
          <w:rFonts w:asciiTheme="minorHAnsi" w:hAnsiTheme="minorHAnsi" w:cstheme="minorHAnsi"/>
          <w:sz w:val="20"/>
          <w:szCs w:val="20"/>
          <w:lang w:val="da-DK"/>
        </w:rPr>
      </w:pPr>
      <w:r w:rsidRPr="00126A41">
        <w:rPr>
          <w:rStyle w:val="EndnoteReference"/>
          <w:rFonts w:asciiTheme="minorHAnsi" w:hAnsiTheme="minorHAnsi" w:cstheme="minorHAnsi"/>
          <w:sz w:val="20"/>
          <w:szCs w:val="20"/>
        </w:rPr>
        <w:endnoteRef/>
      </w:r>
      <w:r w:rsidRPr="00126A41">
        <w:rPr>
          <w:rFonts w:asciiTheme="minorHAnsi" w:hAnsiTheme="minorHAnsi" w:cstheme="minorHAnsi"/>
          <w:sz w:val="20"/>
          <w:szCs w:val="20"/>
          <w:lang w:val="da-DK"/>
        </w:rPr>
        <w:t xml:space="preserve">Poulsen, J., Trolle, A. K., &amp; Larsen, M. F. (2021). </w:t>
      </w:r>
      <w:r w:rsidRPr="00126A41">
        <w:rPr>
          <w:rFonts w:asciiTheme="minorHAnsi" w:hAnsiTheme="minorHAnsi" w:cstheme="minorHAnsi"/>
          <w:i/>
          <w:iCs/>
          <w:sz w:val="20"/>
          <w:szCs w:val="20"/>
          <w:lang w:val="da-DK"/>
        </w:rPr>
        <w:t>Religiøsitet og forholdet til folkekirken</w:t>
      </w:r>
      <w:r w:rsidRPr="00126A41">
        <w:rPr>
          <w:rFonts w:asciiTheme="minorHAnsi" w:hAnsiTheme="minorHAnsi" w:cstheme="minorHAnsi"/>
          <w:sz w:val="20"/>
          <w:szCs w:val="20"/>
          <w:lang w:val="da-DK"/>
        </w:rPr>
        <w:t>. Folkekirkens Uddannelses- og Videnscenter.</w:t>
      </w:r>
    </w:p>
  </w:endnote>
  <w:endnote w:id="3">
    <w:p w14:paraId="6DDFD372" w14:textId="5E26C2EB" w:rsidR="00DE4CA8" w:rsidRPr="00126A41" w:rsidRDefault="00DE4CA8" w:rsidP="00126A41">
      <w:pPr>
        <w:pStyle w:val="EndnoteText"/>
        <w:rPr>
          <w:rFonts w:asciiTheme="minorHAnsi" w:hAnsiTheme="minorHAnsi" w:cstheme="minorHAnsi"/>
          <w:sz w:val="20"/>
        </w:rPr>
      </w:pPr>
      <w:r w:rsidRPr="00126A41">
        <w:rPr>
          <w:rStyle w:val="EndnoteReference"/>
          <w:rFonts w:asciiTheme="minorHAnsi" w:hAnsiTheme="minorHAnsi" w:cstheme="minorHAnsi"/>
          <w:sz w:val="20"/>
        </w:rPr>
        <w:endnoteRef/>
      </w:r>
      <w:r w:rsidRPr="00126A41">
        <w:rPr>
          <w:rFonts w:asciiTheme="minorHAnsi" w:hAnsiTheme="minorHAnsi" w:cstheme="minorHAnsi"/>
          <w:sz w:val="20"/>
        </w:rPr>
        <w:t xml:space="preserve"> Ibid.</w:t>
      </w:r>
    </w:p>
  </w:endnote>
  <w:endnote w:id="4">
    <w:p w14:paraId="3CD4BDDC" w14:textId="0733FFC6" w:rsidR="00DE4CA8" w:rsidRPr="00126A41" w:rsidRDefault="00DE4CA8" w:rsidP="00126A41">
      <w:pPr>
        <w:pStyle w:val="NormalWeb"/>
        <w:spacing w:before="0" w:beforeAutospacing="0" w:after="0" w:afterAutospacing="0"/>
        <w:ind w:left="480" w:hanging="480"/>
        <w:rPr>
          <w:rFonts w:asciiTheme="minorHAnsi" w:hAnsiTheme="minorHAnsi" w:cstheme="minorHAnsi"/>
          <w:sz w:val="20"/>
          <w:szCs w:val="20"/>
          <w:lang w:val="da-DK"/>
        </w:rPr>
      </w:pPr>
      <w:r w:rsidRPr="00126A41">
        <w:rPr>
          <w:rStyle w:val="EndnoteReference"/>
          <w:rFonts w:asciiTheme="minorHAnsi" w:hAnsiTheme="minorHAnsi" w:cstheme="minorHAnsi"/>
          <w:sz w:val="20"/>
          <w:szCs w:val="20"/>
        </w:rPr>
        <w:endnoteRef/>
      </w:r>
      <w:r w:rsidRPr="00126A41">
        <w:rPr>
          <w:rFonts w:asciiTheme="minorHAnsi" w:hAnsiTheme="minorHAnsi" w:cstheme="minorHAnsi"/>
          <w:sz w:val="20"/>
          <w:szCs w:val="20"/>
          <w:lang w:val="da-DK"/>
        </w:rPr>
        <w:t xml:space="preserve"> </w:t>
      </w:r>
      <w:r w:rsidR="00CA3B6E">
        <w:fldChar w:fldCharType="begin"/>
      </w:r>
      <w:r w:rsidR="00CA3B6E" w:rsidRPr="00CA3B6E">
        <w:rPr>
          <w:lang w:val="da-DK"/>
          <w:rPrChange w:id="1" w:author="Morten Emmerik Wøldike" w:date="2023-01-13T13:59:00Z">
            <w:rPr/>
          </w:rPrChange>
        </w:rPr>
        <w:instrText xml:space="preserve"> HYPERLINK "https://alsresearch.dk/wp-content/uploads/2021/08/Omvendelsesterapi_rapport.pdf" </w:instrText>
      </w:r>
      <w:r w:rsidR="00CA3B6E">
        <w:fldChar w:fldCharType="separate"/>
      </w:r>
      <w:r w:rsidRPr="00126A41">
        <w:rPr>
          <w:rFonts w:asciiTheme="minorHAnsi" w:hAnsiTheme="minorHAnsi" w:cstheme="minorHAnsi"/>
          <w:sz w:val="20"/>
          <w:szCs w:val="20"/>
          <w:lang w:val="da-DK"/>
        </w:rPr>
        <w:t xml:space="preserve">Bjarke Følner, Ida Kvist Sommer, Rikke Trige Jensen, &amp; Amalie Vejlgaard Schørring. (2021). </w:t>
      </w:r>
      <w:r w:rsidRPr="00126A41">
        <w:rPr>
          <w:rFonts w:asciiTheme="minorHAnsi" w:hAnsiTheme="minorHAnsi" w:cstheme="minorHAnsi"/>
          <w:i/>
          <w:iCs/>
          <w:sz w:val="20"/>
          <w:szCs w:val="20"/>
          <w:lang w:val="da-DK"/>
        </w:rPr>
        <w:t>”OMVENDELSESTERAPI” VIDEN OM UDBREDELSE OG KARAKTER I DANMARK</w:t>
      </w:r>
      <w:r w:rsidRPr="00126A41">
        <w:rPr>
          <w:rFonts w:asciiTheme="minorHAnsi" w:hAnsiTheme="minorHAnsi" w:cstheme="minorHAnsi"/>
          <w:sz w:val="20"/>
          <w:szCs w:val="20"/>
          <w:lang w:val="da-DK"/>
        </w:rPr>
        <w:t>. ALS Reasearch.</w:t>
      </w:r>
      <w:r w:rsidR="00CA3B6E">
        <w:rPr>
          <w:rFonts w:asciiTheme="minorHAnsi" w:hAnsiTheme="minorHAnsi" w:cstheme="minorHAnsi"/>
          <w:sz w:val="20"/>
          <w:szCs w:val="20"/>
          <w:lang w:val="da-DK"/>
        </w:rPr>
        <w:fldChar w:fldCharType="end"/>
      </w:r>
    </w:p>
  </w:endnote>
  <w:endnote w:id="5">
    <w:p w14:paraId="44421418" w14:textId="313E7E95" w:rsidR="0034332C" w:rsidRPr="00126A41" w:rsidRDefault="00DE4CA8" w:rsidP="00126A41">
      <w:pPr>
        <w:pStyle w:val="EndnoteText"/>
        <w:rPr>
          <w:rFonts w:asciiTheme="minorHAnsi" w:hAnsiTheme="minorHAnsi" w:cstheme="minorHAnsi"/>
          <w:sz w:val="20"/>
        </w:rPr>
      </w:pPr>
      <w:r w:rsidRPr="00126A41">
        <w:rPr>
          <w:rStyle w:val="EndnoteReference"/>
          <w:rFonts w:asciiTheme="minorHAnsi" w:hAnsiTheme="minorHAnsi" w:cstheme="minorHAnsi"/>
          <w:sz w:val="20"/>
        </w:rPr>
        <w:endnoteRef/>
      </w:r>
      <w:r w:rsidRPr="00126A41">
        <w:rPr>
          <w:rFonts w:asciiTheme="minorHAnsi" w:hAnsiTheme="minorHAnsi" w:cstheme="minorHAnsi"/>
          <w:sz w:val="20"/>
        </w:rPr>
        <w:t xml:space="preserve"> Ibid.</w:t>
      </w:r>
    </w:p>
  </w:endnote>
  <w:endnote w:id="6">
    <w:p w14:paraId="760FF1F0" w14:textId="13A8C3B1" w:rsidR="0032205E" w:rsidRPr="003C5581" w:rsidRDefault="0032205E" w:rsidP="00126A41">
      <w:pPr>
        <w:pStyle w:val="EndnoteText"/>
        <w:rPr>
          <w:rFonts w:asciiTheme="minorHAnsi" w:hAnsiTheme="minorHAnsi" w:cstheme="minorHAnsi"/>
          <w:sz w:val="22"/>
          <w:szCs w:val="22"/>
        </w:rPr>
      </w:pPr>
      <w:r w:rsidRPr="00126A41">
        <w:rPr>
          <w:rStyle w:val="EndnoteReference"/>
          <w:rFonts w:asciiTheme="minorHAnsi" w:hAnsiTheme="minorHAnsi" w:cstheme="minorHAnsi"/>
          <w:sz w:val="20"/>
        </w:rPr>
        <w:endnoteRef/>
      </w:r>
      <w:r w:rsidRPr="00126A41">
        <w:rPr>
          <w:rFonts w:asciiTheme="minorHAnsi" w:hAnsiTheme="minorHAnsi" w:cstheme="minorHAnsi"/>
          <w:sz w:val="20"/>
        </w:rPr>
        <w:t xml:space="preserve"> Regeringen (</w:t>
      </w:r>
      <w:r w:rsidRPr="00126A41">
        <w:rPr>
          <w:rFonts w:asciiTheme="minorHAnsi" w:hAnsiTheme="minorHAnsi" w:cstheme="minorHAnsi"/>
          <w:sz w:val="22"/>
          <w:szCs w:val="22"/>
        </w:rPr>
        <w:t xml:space="preserve">2022), Plads til forskellighed i fællesskabet. LGBT+-handlingsplan 2022-2025. </w:t>
      </w:r>
      <w:r w:rsidRPr="003C5581">
        <w:rPr>
          <w:rFonts w:asciiTheme="minorHAnsi" w:hAnsiTheme="minorHAnsi" w:cstheme="minorHAnsi"/>
          <w:sz w:val="22"/>
          <w:szCs w:val="22"/>
        </w:rPr>
        <w:t xml:space="preserve">Retrieved from </w:t>
      </w:r>
      <w:hyperlink r:id="rId1" w:history="1">
        <w:r w:rsidR="00126A41" w:rsidRPr="003C5581">
          <w:rPr>
            <w:rStyle w:val="Hyperlink"/>
            <w:rFonts w:asciiTheme="minorHAnsi" w:hAnsiTheme="minorHAnsi" w:cstheme="minorHAnsi"/>
            <w:sz w:val="22"/>
            <w:szCs w:val="22"/>
          </w:rPr>
          <w:t>https://www.trm.dk/media/c0xf3lbv/plads-til-forskellighed-i-faellesskabet-lgbtplus-handlingsplan-2022-2025.pdf</w:t>
        </w:r>
      </w:hyperlink>
      <w:r w:rsidR="00126A41" w:rsidRPr="003C5581">
        <w:rPr>
          <w:rFonts w:asciiTheme="minorHAnsi" w:hAnsiTheme="minorHAnsi" w:cstheme="minorHAnsi"/>
          <w:sz w:val="22"/>
          <w:szCs w:val="22"/>
        </w:rPr>
        <w:t xml:space="preserve"> </w:t>
      </w:r>
    </w:p>
  </w:endnote>
  <w:endnote w:id="7">
    <w:p w14:paraId="1B7165C5" w14:textId="54391DDA" w:rsidR="00DE4CA8" w:rsidRPr="00126A41" w:rsidRDefault="00DE4CA8" w:rsidP="00126A41">
      <w:pPr>
        <w:pStyle w:val="NormalWeb"/>
        <w:spacing w:before="0" w:beforeAutospacing="0" w:after="0" w:afterAutospacing="0"/>
        <w:ind w:left="480" w:hanging="480"/>
        <w:rPr>
          <w:rFonts w:asciiTheme="minorHAnsi" w:hAnsiTheme="minorHAnsi" w:cstheme="minorHAnsi"/>
          <w:sz w:val="22"/>
          <w:szCs w:val="22"/>
          <w:lang w:val="da-DK"/>
        </w:rPr>
      </w:pPr>
      <w:r w:rsidRPr="00126A41">
        <w:rPr>
          <w:rStyle w:val="EndnoteReference"/>
          <w:rFonts w:asciiTheme="minorHAnsi" w:hAnsiTheme="minorHAnsi" w:cstheme="minorHAnsi"/>
          <w:sz w:val="22"/>
          <w:szCs w:val="22"/>
        </w:rPr>
        <w:endnoteRef/>
      </w:r>
      <w:r w:rsidRPr="00126A41">
        <w:rPr>
          <w:rFonts w:asciiTheme="minorHAnsi" w:hAnsiTheme="minorHAnsi" w:cstheme="minorHAnsi"/>
          <w:sz w:val="22"/>
          <w:szCs w:val="22"/>
          <w:lang w:val="da-DK"/>
        </w:rPr>
        <w:t xml:space="preserve"> </w:t>
      </w:r>
      <w:r w:rsidR="00A31BC2" w:rsidRPr="00126A41">
        <w:rPr>
          <w:rFonts w:asciiTheme="minorHAnsi" w:hAnsiTheme="minorHAnsi" w:cstheme="minorHAnsi"/>
          <w:sz w:val="22"/>
          <w:szCs w:val="22"/>
          <w:lang w:val="da-DK"/>
        </w:rPr>
        <w:t xml:space="preserve">Følner, B., Dehlholm, M., &amp; Christiansen, J. M. (2015). Nydanske LGBT-personers levevilkår, (september), 1–169. Retrieved from </w:t>
      </w:r>
      <w:r w:rsidR="00CA3B6E">
        <w:fldChar w:fldCharType="begin"/>
      </w:r>
      <w:r w:rsidR="00CA3B6E" w:rsidRPr="00CA3B6E">
        <w:rPr>
          <w:lang w:val="da-DK"/>
          <w:rPrChange w:id="2" w:author="Morten Emmerik Wøldike" w:date="2023-01-13T13:59:00Z">
            <w:rPr/>
          </w:rPrChange>
        </w:rPr>
        <w:instrText xml:space="preserve"> HYPERLINK "http://www.uvm.dk/~/media/UVM/Filer/Ligestilling/PDF15/151001%20Nydanske_LGBT_personers_levevilkaar.pdf" </w:instrText>
      </w:r>
      <w:r w:rsidR="00CA3B6E">
        <w:fldChar w:fldCharType="separate"/>
      </w:r>
      <w:r w:rsidR="00126A41" w:rsidRPr="00126A41">
        <w:rPr>
          <w:rStyle w:val="Hyperlink"/>
          <w:rFonts w:asciiTheme="minorHAnsi" w:hAnsiTheme="minorHAnsi" w:cstheme="minorHAnsi"/>
          <w:sz w:val="22"/>
          <w:szCs w:val="22"/>
          <w:lang w:val="da-DK"/>
        </w:rPr>
        <w:t>http://www.uvm.dk/~/media/UVM/Filer/Ligestilling/PDF15/151001 Nydanske_LGBT_personers_levevilkaar.pdf</w:t>
      </w:r>
      <w:r w:rsidR="00CA3B6E">
        <w:rPr>
          <w:rStyle w:val="Hyperlink"/>
          <w:rFonts w:asciiTheme="minorHAnsi" w:hAnsiTheme="minorHAnsi" w:cstheme="minorHAnsi"/>
          <w:sz w:val="22"/>
          <w:szCs w:val="22"/>
          <w:lang w:val="da-DK"/>
        </w:rPr>
        <w:fldChar w:fldCharType="end"/>
      </w:r>
      <w:r w:rsidR="00126A41">
        <w:rPr>
          <w:rFonts w:asciiTheme="minorHAnsi" w:hAnsiTheme="minorHAnsi" w:cstheme="minorHAnsi"/>
          <w:sz w:val="22"/>
          <w:szCs w:val="22"/>
          <w:lang w:val="da-DK"/>
        </w:rPr>
        <w:t xml:space="preserve"> </w:t>
      </w:r>
    </w:p>
  </w:endnote>
  <w:endnote w:id="8">
    <w:p w14:paraId="0D7D7EC4" w14:textId="035206C5" w:rsidR="00DE4CA8" w:rsidRPr="00126A41" w:rsidRDefault="00DE4CA8" w:rsidP="00126A41">
      <w:pPr>
        <w:pStyle w:val="NormalWeb"/>
        <w:spacing w:before="0" w:beforeAutospacing="0" w:after="0" w:afterAutospacing="0"/>
        <w:ind w:left="480" w:hanging="480"/>
        <w:rPr>
          <w:rFonts w:asciiTheme="minorHAnsi" w:hAnsiTheme="minorHAnsi" w:cstheme="minorHAnsi"/>
          <w:sz w:val="22"/>
          <w:szCs w:val="22"/>
          <w:lang w:val="de-DE"/>
        </w:rPr>
      </w:pPr>
      <w:r w:rsidRPr="00126A41">
        <w:rPr>
          <w:rStyle w:val="EndnoteReference"/>
          <w:rFonts w:asciiTheme="minorHAnsi" w:hAnsiTheme="minorHAnsi" w:cstheme="minorHAnsi"/>
          <w:sz w:val="22"/>
          <w:szCs w:val="22"/>
        </w:rPr>
        <w:endnoteRef/>
      </w:r>
      <w:r w:rsidRPr="00126A41">
        <w:rPr>
          <w:rFonts w:asciiTheme="minorHAnsi" w:hAnsiTheme="minorHAnsi" w:cstheme="minorHAnsi"/>
          <w:sz w:val="22"/>
          <w:szCs w:val="22"/>
          <w:lang w:val="da-DK"/>
        </w:rPr>
        <w:t xml:space="preserve"> </w:t>
      </w:r>
      <w:r w:rsidR="00A31BC2" w:rsidRPr="00126A41">
        <w:rPr>
          <w:rFonts w:asciiTheme="minorHAnsi" w:hAnsiTheme="minorHAnsi" w:cstheme="minorHAnsi"/>
          <w:sz w:val="22"/>
          <w:szCs w:val="22"/>
          <w:lang w:val="da-DK"/>
        </w:rPr>
        <w:t xml:space="preserve">Bjarke Følner, A. H. G. og A.-M. H. B. (2022). </w:t>
      </w:r>
      <w:r w:rsidR="00A31BC2" w:rsidRPr="00126A41">
        <w:rPr>
          <w:rFonts w:asciiTheme="minorHAnsi" w:hAnsiTheme="minorHAnsi" w:cstheme="minorHAnsi"/>
          <w:i/>
          <w:iCs/>
          <w:sz w:val="22"/>
          <w:szCs w:val="22"/>
          <w:lang w:val="da-DK"/>
        </w:rPr>
        <w:t>NYDANSKE LGBT + PERSONERS LEVEVILKÅR OG STØTTEBEHOV</w:t>
      </w:r>
      <w:r w:rsidR="00A31BC2" w:rsidRPr="00126A41">
        <w:rPr>
          <w:rFonts w:asciiTheme="minorHAnsi" w:hAnsiTheme="minorHAnsi" w:cstheme="minorHAnsi"/>
          <w:sz w:val="22"/>
          <w:szCs w:val="22"/>
          <w:lang w:val="da-DK"/>
        </w:rPr>
        <w:t xml:space="preserve">. </w:t>
      </w:r>
      <w:r w:rsidR="00A31BC2" w:rsidRPr="00126A41">
        <w:rPr>
          <w:rFonts w:asciiTheme="minorHAnsi" w:hAnsiTheme="minorHAnsi" w:cstheme="minorHAnsi"/>
          <w:sz w:val="22"/>
          <w:szCs w:val="22"/>
          <w:lang w:val="de-DE"/>
        </w:rPr>
        <w:t>Als Research.</w:t>
      </w:r>
    </w:p>
  </w:endnote>
  <w:endnote w:id="9">
    <w:p w14:paraId="4769291B" w14:textId="4AA28F9A" w:rsidR="006A10D5" w:rsidRPr="00126A41" w:rsidRDefault="006A10D5" w:rsidP="00126A41">
      <w:pPr>
        <w:pStyle w:val="NormalWeb"/>
        <w:spacing w:before="0" w:beforeAutospacing="0" w:after="0" w:afterAutospacing="0"/>
        <w:ind w:left="480" w:hanging="480"/>
        <w:rPr>
          <w:rFonts w:asciiTheme="minorHAnsi" w:hAnsiTheme="minorHAnsi" w:cstheme="minorHAnsi"/>
          <w:sz w:val="22"/>
          <w:szCs w:val="22"/>
        </w:rPr>
      </w:pPr>
      <w:r w:rsidRPr="00126A41">
        <w:rPr>
          <w:rStyle w:val="EndnoteReference"/>
          <w:rFonts w:asciiTheme="minorHAnsi" w:hAnsiTheme="minorHAnsi" w:cstheme="minorHAnsi"/>
          <w:sz w:val="22"/>
          <w:szCs w:val="22"/>
        </w:rPr>
        <w:endnoteRef/>
      </w:r>
      <w:r w:rsidRPr="00126A41">
        <w:rPr>
          <w:rFonts w:asciiTheme="minorHAnsi" w:hAnsiTheme="minorHAnsi" w:cstheme="minorHAnsi"/>
          <w:sz w:val="22"/>
          <w:szCs w:val="22"/>
          <w:lang w:val="de-DE"/>
        </w:rPr>
        <w:t xml:space="preserve"> Lassen, E. M., Petersen, M. J., &amp; Akhtar, M. (2019). </w:t>
      </w:r>
      <w:r w:rsidRPr="00126A41">
        <w:rPr>
          <w:rFonts w:asciiTheme="minorHAnsi" w:hAnsiTheme="minorHAnsi" w:cstheme="minorHAnsi"/>
          <w:i/>
          <w:iCs/>
          <w:sz w:val="22"/>
          <w:szCs w:val="22"/>
          <w:lang w:val="da-DK"/>
        </w:rPr>
        <w:t>Tros- og Religions Frihed på Danske Asylcentre</w:t>
      </w:r>
      <w:r w:rsidRPr="00126A41">
        <w:rPr>
          <w:rFonts w:asciiTheme="minorHAnsi" w:hAnsiTheme="minorHAnsi" w:cstheme="minorHAnsi"/>
          <w:sz w:val="22"/>
          <w:szCs w:val="22"/>
          <w:lang w:val="da-DK"/>
        </w:rPr>
        <w:t xml:space="preserve">. </w:t>
      </w:r>
      <w:r w:rsidRPr="00126A41">
        <w:rPr>
          <w:rFonts w:asciiTheme="minorHAnsi" w:hAnsiTheme="minorHAnsi" w:cstheme="minorHAnsi"/>
          <w:sz w:val="22"/>
          <w:szCs w:val="22"/>
        </w:rPr>
        <w:t xml:space="preserve">Retrieved from </w:t>
      </w:r>
      <w:hyperlink r:id="rId2" w:history="1">
        <w:r w:rsidR="00126A41" w:rsidRPr="00126A41">
          <w:rPr>
            <w:rStyle w:val="Hyperlink"/>
            <w:rFonts w:asciiTheme="minorHAnsi" w:hAnsiTheme="minorHAnsi" w:cstheme="minorHAnsi"/>
            <w:sz w:val="22"/>
            <w:szCs w:val="22"/>
          </w:rPr>
          <w:t>https://menneskeret.dk/sites/menneskeret.dk/files/media/dokumenter/udgivelser/forskning_2019/rapport_religion_asylcentre_19.pdf</w:t>
        </w:r>
      </w:hyperlink>
      <w:r w:rsidR="00126A41">
        <w:rPr>
          <w:rFonts w:asciiTheme="minorHAnsi" w:hAnsiTheme="minorHAnsi" w:cstheme="minorHAnsi"/>
          <w:sz w:val="22"/>
          <w:szCs w:val="22"/>
        </w:rPr>
        <w:t xml:space="preserve"> </w:t>
      </w:r>
    </w:p>
  </w:endnote>
  <w:endnote w:id="10">
    <w:p w14:paraId="1B36E8FA" w14:textId="0C04C265" w:rsidR="00DE4CA8" w:rsidRPr="00126A41" w:rsidRDefault="00DE4CA8" w:rsidP="00126A41">
      <w:pPr>
        <w:pStyle w:val="NormalWeb"/>
        <w:spacing w:before="0" w:beforeAutospacing="0" w:after="0" w:afterAutospacing="0"/>
        <w:ind w:left="480" w:hanging="480"/>
        <w:rPr>
          <w:rFonts w:asciiTheme="minorHAnsi" w:hAnsiTheme="minorHAnsi" w:cstheme="minorHAnsi"/>
          <w:sz w:val="22"/>
          <w:szCs w:val="22"/>
          <w:lang w:val="da-DK"/>
        </w:rPr>
      </w:pPr>
      <w:r w:rsidRPr="00126A41">
        <w:rPr>
          <w:rStyle w:val="EndnoteReference"/>
          <w:rFonts w:asciiTheme="minorHAnsi" w:hAnsiTheme="minorHAnsi" w:cstheme="minorHAnsi"/>
          <w:sz w:val="22"/>
          <w:szCs w:val="22"/>
        </w:rPr>
        <w:endnoteRef/>
      </w:r>
      <w:r w:rsidRPr="00126A41">
        <w:rPr>
          <w:rFonts w:asciiTheme="minorHAnsi" w:hAnsiTheme="minorHAnsi" w:cstheme="minorHAnsi"/>
          <w:sz w:val="22"/>
          <w:szCs w:val="22"/>
          <w:lang w:val="da-DK"/>
        </w:rPr>
        <w:t xml:space="preserve"> </w:t>
      </w:r>
      <w:r w:rsidR="00A31BC2" w:rsidRPr="00126A41">
        <w:rPr>
          <w:rFonts w:asciiTheme="minorHAnsi" w:hAnsiTheme="minorHAnsi" w:cstheme="minorHAnsi"/>
          <w:sz w:val="22"/>
          <w:szCs w:val="22"/>
          <w:lang w:val="da-DK"/>
        </w:rPr>
        <w:t xml:space="preserve">Regeringen. (2018). Handlingsplan til fremme af tryghed, trivsel og lige muligheder for LGBTI-personer. Retrieved from </w:t>
      </w:r>
      <w:r w:rsidR="00CA3B6E">
        <w:fldChar w:fldCharType="begin"/>
      </w:r>
      <w:r w:rsidR="00CA3B6E" w:rsidRPr="00CA3B6E">
        <w:rPr>
          <w:lang w:val="da-DK"/>
          <w:rPrChange w:id="3" w:author="Morten Emmerik Wøldike" w:date="2023-01-13T13:59:00Z">
            <w:rPr/>
          </w:rPrChange>
        </w:rPr>
        <w:instrText xml:space="preserve"> HYPERLINK "https://www.regeringen.dk/media/5348/lgbti-handlin</w:instrText>
      </w:r>
      <w:r w:rsidR="00CA3B6E" w:rsidRPr="00CA3B6E">
        <w:rPr>
          <w:lang w:val="da-DK"/>
          <w:rPrChange w:id="4" w:author="Morten Emmerik Wøldike" w:date="2023-01-13T13:59:00Z">
            <w:rPr/>
          </w:rPrChange>
        </w:rPr>
        <w:instrText xml:space="preserve">gsplan.pdf" </w:instrText>
      </w:r>
      <w:r w:rsidR="00CA3B6E">
        <w:fldChar w:fldCharType="separate"/>
      </w:r>
      <w:r w:rsidR="00126A41" w:rsidRPr="00126A41">
        <w:rPr>
          <w:rStyle w:val="Hyperlink"/>
          <w:rFonts w:asciiTheme="minorHAnsi" w:hAnsiTheme="minorHAnsi" w:cstheme="minorHAnsi"/>
          <w:sz w:val="22"/>
          <w:szCs w:val="22"/>
          <w:lang w:val="da-DK"/>
        </w:rPr>
        <w:t>https://www.regeringen.dk/media/5348/lgbti-handlingsplan.pdf</w:t>
      </w:r>
      <w:r w:rsidR="00CA3B6E">
        <w:rPr>
          <w:rStyle w:val="Hyperlink"/>
          <w:rFonts w:asciiTheme="minorHAnsi" w:hAnsiTheme="minorHAnsi" w:cstheme="minorHAnsi"/>
          <w:sz w:val="22"/>
          <w:szCs w:val="22"/>
          <w:lang w:val="da-DK"/>
        </w:rPr>
        <w:fldChar w:fldCharType="end"/>
      </w:r>
      <w:r w:rsidR="00126A41">
        <w:rPr>
          <w:rFonts w:asciiTheme="minorHAnsi" w:hAnsiTheme="minorHAnsi" w:cstheme="minorHAnsi"/>
          <w:sz w:val="22"/>
          <w:szCs w:val="22"/>
          <w:lang w:val="da-DK"/>
        </w:rPr>
        <w:t xml:space="preserve"> </w:t>
      </w:r>
    </w:p>
  </w:endnote>
  <w:endnote w:id="11">
    <w:p w14:paraId="08BD85EF" w14:textId="725DB17D" w:rsidR="00DE4CA8" w:rsidRPr="00126A41" w:rsidRDefault="00DE4CA8" w:rsidP="00126A41">
      <w:pPr>
        <w:pStyle w:val="NormalWeb"/>
        <w:spacing w:before="0" w:beforeAutospacing="0" w:after="0" w:afterAutospacing="0"/>
        <w:ind w:left="480" w:hanging="480"/>
        <w:rPr>
          <w:rFonts w:asciiTheme="minorHAnsi" w:hAnsiTheme="minorHAnsi" w:cstheme="minorHAnsi"/>
          <w:sz w:val="22"/>
          <w:szCs w:val="22"/>
        </w:rPr>
      </w:pPr>
      <w:r w:rsidRPr="00126A41">
        <w:rPr>
          <w:rStyle w:val="EndnoteReference"/>
          <w:rFonts w:asciiTheme="minorHAnsi" w:hAnsiTheme="minorHAnsi" w:cstheme="minorHAnsi"/>
          <w:sz w:val="22"/>
          <w:szCs w:val="22"/>
        </w:rPr>
        <w:endnoteRef/>
      </w:r>
      <w:r w:rsidRPr="00126A41">
        <w:rPr>
          <w:rFonts w:asciiTheme="minorHAnsi" w:hAnsiTheme="minorHAnsi" w:cstheme="minorHAnsi"/>
          <w:sz w:val="22"/>
          <w:szCs w:val="22"/>
          <w:lang w:val="da-DK"/>
        </w:rPr>
        <w:t xml:space="preserve"> </w:t>
      </w:r>
      <w:r w:rsidR="0032205E" w:rsidRPr="00126A41">
        <w:rPr>
          <w:rFonts w:asciiTheme="minorHAnsi" w:hAnsiTheme="minorHAnsi" w:cstheme="minorHAnsi"/>
          <w:sz w:val="22"/>
          <w:szCs w:val="22"/>
          <w:lang w:val="da-DK"/>
        </w:rPr>
        <w:t>Regeringen</w:t>
      </w:r>
      <w:r w:rsidR="00A31BC2" w:rsidRPr="00126A41">
        <w:rPr>
          <w:rFonts w:asciiTheme="minorHAnsi" w:hAnsiTheme="minorHAnsi" w:cstheme="minorHAnsi"/>
          <w:sz w:val="22"/>
          <w:szCs w:val="22"/>
          <w:lang w:val="da-DK"/>
        </w:rPr>
        <w:t xml:space="preserve">. (2022). </w:t>
      </w:r>
      <w:r w:rsidR="00A31BC2" w:rsidRPr="00126A41">
        <w:rPr>
          <w:rFonts w:asciiTheme="minorHAnsi" w:hAnsiTheme="minorHAnsi" w:cstheme="minorHAnsi"/>
          <w:i/>
          <w:iCs/>
          <w:sz w:val="22"/>
          <w:szCs w:val="22"/>
          <w:lang w:val="da-DK"/>
        </w:rPr>
        <w:t>Plads til forskellighed i fællesskabet - LGBT+ handlingsplan 2022-2025</w:t>
      </w:r>
      <w:r w:rsidR="00A31BC2" w:rsidRPr="00126A41">
        <w:rPr>
          <w:rFonts w:asciiTheme="minorHAnsi" w:hAnsiTheme="minorHAnsi" w:cstheme="minorHAnsi"/>
          <w:sz w:val="22"/>
          <w:szCs w:val="22"/>
          <w:lang w:val="da-DK"/>
        </w:rPr>
        <w:t xml:space="preserve">. </w:t>
      </w:r>
      <w:r w:rsidR="00A31BC2" w:rsidRPr="00126A41">
        <w:rPr>
          <w:rFonts w:asciiTheme="minorHAnsi" w:hAnsiTheme="minorHAnsi" w:cstheme="minorHAnsi"/>
          <w:sz w:val="22"/>
          <w:szCs w:val="22"/>
        </w:rPr>
        <w:t xml:space="preserve">Retrieved from </w:t>
      </w:r>
      <w:hyperlink r:id="rId3" w:history="1">
        <w:r w:rsidR="00126A41" w:rsidRPr="00126A41">
          <w:rPr>
            <w:rStyle w:val="Hyperlink"/>
            <w:rFonts w:asciiTheme="minorHAnsi" w:hAnsiTheme="minorHAnsi" w:cstheme="minorHAnsi"/>
            <w:sz w:val="22"/>
            <w:szCs w:val="22"/>
          </w:rPr>
          <w:t>https://www.trm.dk/media/c0xf3lbv/plads-til-forskellighed-i-faellesskabet-lgbtplus-handlingsplan-2022-2025.pdf</w:t>
        </w:r>
      </w:hyperlink>
      <w:r w:rsidR="00126A41">
        <w:rPr>
          <w:rFonts w:asciiTheme="minorHAnsi" w:hAnsiTheme="minorHAnsi" w:cstheme="minorHAnsi"/>
          <w:sz w:val="22"/>
          <w:szCs w:val="22"/>
        </w:rPr>
        <w:t xml:space="preserve"> </w:t>
      </w:r>
    </w:p>
  </w:endnote>
  <w:endnote w:id="12">
    <w:p w14:paraId="1ABF091A" w14:textId="24A0A17E" w:rsidR="005A3585" w:rsidRPr="00126A41" w:rsidRDefault="005A3585" w:rsidP="00126A41">
      <w:pPr>
        <w:pStyle w:val="EndnoteText"/>
        <w:rPr>
          <w:rFonts w:asciiTheme="minorHAnsi" w:hAnsiTheme="minorHAnsi" w:cstheme="minorHAnsi"/>
          <w:sz w:val="22"/>
          <w:szCs w:val="22"/>
        </w:rPr>
      </w:pPr>
      <w:r w:rsidRPr="00126A41">
        <w:rPr>
          <w:rStyle w:val="EndnoteReference"/>
          <w:rFonts w:asciiTheme="minorHAnsi" w:hAnsiTheme="minorHAnsi" w:cstheme="minorHAnsi"/>
          <w:sz w:val="22"/>
          <w:szCs w:val="22"/>
        </w:rPr>
        <w:endnoteRef/>
      </w:r>
      <w:r w:rsidRPr="00126A41">
        <w:rPr>
          <w:rFonts w:asciiTheme="minorHAnsi" w:hAnsiTheme="minorHAnsi" w:cstheme="minorHAnsi"/>
          <w:sz w:val="22"/>
          <w:szCs w:val="22"/>
        </w:rPr>
        <w:t xml:space="preserve"> L 106 Forslag til lov om ændring af lov om ægteskabs indgåelse og opløsning, lov om ægteskabets retsvirkninger og retsplejeloven og om ophævelse af lov om registreret partnerskab. (Ægteskab mellem to personer af samme køn). Fremsat 14. marts 2012.</w:t>
      </w:r>
    </w:p>
  </w:endnote>
  <w:endnote w:id="13">
    <w:p w14:paraId="271CDBE6" w14:textId="7180FA97" w:rsidR="005A3585" w:rsidRPr="00126A41" w:rsidRDefault="005A3585" w:rsidP="00126A41">
      <w:pPr>
        <w:pStyle w:val="EndnoteText"/>
        <w:rPr>
          <w:rFonts w:asciiTheme="minorHAnsi" w:hAnsiTheme="minorHAnsi" w:cstheme="minorHAnsi"/>
          <w:color w:val="0000FF"/>
          <w:sz w:val="22"/>
          <w:szCs w:val="22"/>
          <w:u w:val="single"/>
        </w:rPr>
      </w:pPr>
      <w:r w:rsidRPr="00126A41">
        <w:rPr>
          <w:rStyle w:val="EndnoteReference"/>
          <w:rFonts w:asciiTheme="minorHAnsi" w:hAnsiTheme="minorHAnsi" w:cstheme="minorHAnsi"/>
          <w:sz w:val="22"/>
          <w:szCs w:val="22"/>
        </w:rPr>
        <w:endnoteRef/>
      </w:r>
      <w:r w:rsidRPr="00126A41">
        <w:rPr>
          <w:rFonts w:asciiTheme="minorHAnsi" w:hAnsiTheme="minorHAnsi" w:cstheme="minorHAnsi"/>
          <w:sz w:val="22"/>
          <w:szCs w:val="22"/>
        </w:rPr>
        <w:t xml:space="preserve"> L 105 Forslag til lov om ændring af lov om medlemskab af folkekirken, kirkelig betjening og sognebåndsløsning. Fremsat 14. marts 2012 (Præsters ret til at undlade at vie to personer af samme køn m.v.). </w:t>
      </w:r>
    </w:p>
  </w:endnote>
  <w:endnote w:id="14">
    <w:p w14:paraId="69057BBC" w14:textId="20167873" w:rsidR="005A3585" w:rsidRPr="00126A41" w:rsidRDefault="005A3585" w:rsidP="00126A41">
      <w:pPr>
        <w:pStyle w:val="EndnoteText"/>
        <w:rPr>
          <w:rFonts w:asciiTheme="minorHAnsi" w:hAnsiTheme="minorHAnsi" w:cstheme="minorHAnsi"/>
          <w:sz w:val="22"/>
          <w:szCs w:val="22"/>
        </w:rPr>
      </w:pPr>
      <w:r w:rsidRPr="00126A41">
        <w:rPr>
          <w:rStyle w:val="EndnoteReference"/>
          <w:rFonts w:asciiTheme="minorHAnsi" w:hAnsiTheme="minorHAnsi" w:cstheme="minorHAnsi"/>
          <w:sz w:val="22"/>
          <w:szCs w:val="22"/>
        </w:rPr>
        <w:endnoteRef/>
      </w:r>
      <w:r w:rsidRPr="00126A41">
        <w:rPr>
          <w:rFonts w:asciiTheme="minorHAnsi" w:hAnsiTheme="minorHAnsi" w:cstheme="minorHAnsi"/>
          <w:sz w:val="22"/>
          <w:szCs w:val="22"/>
        </w:rPr>
        <w:t xml:space="preserve"> </w:t>
      </w:r>
      <w:hyperlink r:id="rId4" w:history="1">
        <w:r w:rsidRPr="00126A41">
          <w:rPr>
            <w:rStyle w:val="Hyperlink"/>
            <w:rFonts w:asciiTheme="minorHAnsi" w:hAnsiTheme="minorHAnsi" w:cstheme="minorHAnsi"/>
            <w:sz w:val="22"/>
            <w:szCs w:val="22"/>
          </w:rPr>
          <w:t>Tidslinje: Fra partnere til ægtefolk | Folkekirken.dk</w:t>
        </w:r>
      </w:hyperlink>
    </w:p>
  </w:endnote>
  <w:endnote w:id="15">
    <w:p w14:paraId="1268B969" w14:textId="77777777" w:rsidR="005A3585" w:rsidRPr="00126A41" w:rsidRDefault="005A3585" w:rsidP="00126A41">
      <w:pPr>
        <w:pStyle w:val="FootnoteText"/>
        <w:rPr>
          <w:rFonts w:asciiTheme="minorHAnsi" w:hAnsiTheme="minorHAnsi" w:cstheme="minorHAnsi"/>
          <w:sz w:val="22"/>
          <w:szCs w:val="22"/>
          <w:lang w:val="en-GB"/>
        </w:rPr>
      </w:pPr>
      <w:r w:rsidRPr="00126A41">
        <w:rPr>
          <w:rStyle w:val="EndnoteReference"/>
          <w:rFonts w:asciiTheme="minorHAnsi" w:hAnsiTheme="minorHAnsi" w:cstheme="minorHAnsi"/>
          <w:sz w:val="22"/>
          <w:szCs w:val="22"/>
        </w:rPr>
        <w:endnoteRef/>
      </w:r>
      <w:r w:rsidRPr="00126A41">
        <w:rPr>
          <w:rFonts w:asciiTheme="minorHAnsi" w:hAnsiTheme="minorHAnsi" w:cstheme="minorHAnsi"/>
          <w:sz w:val="22"/>
          <w:szCs w:val="22"/>
          <w:lang w:val="en-GB"/>
        </w:rPr>
        <w:t xml:space="preserve"> Human Rights Council, Report of the Special Rapporteur on freedom of religion and belief on his mission to Denmark, Heiner Bielefeldt (A/HRC/34/50/Add.1).</w:t>
      </w:r>
    </w:p>
    <w:p w14:paraId="569DAA04" w14:textId="77777777" w:rsidR="005A3585" w:rsidRPr="003C5581" w:rsidRDefault="005A3585" w:rsidP="00126A41">
      <w:pPr>
        <w:pStyle w:val="EndnoteText"/>
        <w:rPr>
          <w:rFonts w:asciiTheme="minorHAnsi" w:hAnsiTheme="minorHAnsi" w:cstheme="minorHAnsi"/>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F66B" w14:textId="77777777" w:rsidR="00441BE9" w:rsidRDefault="00441BE9" w:rsidP="00441BE9">
    <w:pPr>
      <w:pStyle w:val="Footer"/>
    </w:pPr>
  </w:p>
  <w:p w14:paraId="6BD7B406" w14:textId="77777777" w:rsidR="00441BE9" w:rsidRPr="00441BE9" w:rsidRDefault="00441BE9" w:rsidP="00441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AE71" w14:textId="04EBDEBD" w:rsidR="00441BE9" w:rsidRPr="00B86E96" w:rsidRDefault="00441BE9" w:rsidP="00441BE9">
    <w:pPr>
      <w:pStyle w:val="Footer"/>
      <w:tabs>
        <w:tab w:val="clear" w:pos="4819"/>
        <w:tab w:val="left" w:pos="7195"/>
      </w:tabs>
    </w:pPr>
    <w:r>
      <w:tab/>
    </w:r>
    <w:r>
      <w:fldChar w:fldCharType="begin"/>
    </w:r>
    <w:r>
      <w:instrText xml:space="preserve"> PAGE </w:instrText>
    </w:r>
    <w:r>
      <w:fldChar w:fldCharType="separate"/>
    </w:r>
    <w:r>
      <w:t>0</w:t>
    </w:r>
    <w:r>
      <w:fldChar w:fldCharType="end"/>
    </w:r>
    <w:r>
      <w:t>/</w:t>
    </w:r>
    <w:r w:rsidR="00CA3B6E">
      <w:fldChar w:fldCharType="begin"/>
    </w:r>
    <w:r w:rsidR="00CA3B6E">
      <w:instrText xml:space="preserve"> SECTIONPAGES </w:instrText>
    </w:r>
    <w:r w:rsidR="00CA3B6E">
      <w:fldChar w:fldCharType="separate"/>
    </w:r>
    <w:r w:rsidR="00CA3B6E">
      <w:rPr>
        <w:noProof/>
      </w:rPr>
      <w:t>5</w:t>
    </w:r>
    <w:r w:rsidR="00CA3B6E">
      <w:rPr>
        <w:noProof/>
      </w:rPr>
      <w:fldChar w:fldCharType="end"/>
    </w:r>
  </w:p>
  <w:p w14:paraId="1FC1E068" w14:textId="02F33C30" w:rsidR="00B86E96" w:rsidRPr="00441BE9" w:rsidRDefault="00B86E96" w:rsidP="00441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1D25" w14:textId="77777777" w:rsidR="00441BE9" w:rsidRDefault="00441BE9" w:rsidP="00441BE9">
    <w:pPr>
      <w:pStyle w:val="Footer"/>
    </w:pPr>
  </w:p>
  <w:p w14:paraId="331456D2" w14:textId="77777777" w:rsidR="00441BE9" w:rsidRPr="00441BE9" w:rsidRDefault="00441BE9" w:rsidP="00441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8876" w14:textId="77777777" w:rsidR="002B0256" w:rsidRDefault="002B0256" w:rsidP="000F70B6">
      <w:pPr>
        <w:spacing w:line="240" w:lineRule="auto"/>
      </w:pPr>
      <w:r>
        <w:separator/>
      </w:r>
    </w:p>
  </w:footnote>
  <w:footnote w:type="continuationSeparator" w:id="0">
    <w:p w14:paraId="2F993977" w14:textId="77777777" w:rsidR="002B0256" w:rsidRDefault="002B0256"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07D8" w14:textId="77777777" w:rsidR="00441BE9" w:rsidRDefault="00441BE9" w:rsidP="00441BE9">
    <w:pPr>
      <w:pStyle w:val="Header"/>
    </w:pPr>
  </w:p>
  <w:p w14:paraId="57C59624" w14:textId="77777777" w:rsidR="00441BE9" w:rsidRPr="00441BE9" w:rsidRDefault="00441BE9" w:rsidP="00441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F8B4" w14:textId="77777777" w:rsidR="00441BE9" w:rsidRDefault="00441BE9" w:rsidP="00441BE9">
    <w:pPr>
      <w:pStyle w:val="Header"/>
    </w:pPr>
  </w:p>
  <w:p w14:paraId="5BA8A0BD" w14:textId="77777777" w:rsidR="00441BE9" w:rsidRPr="00441BE9" w:rsidRDefault="00441BE9" w:rsidP="00441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FECD" w14:textId="77777777" w:rsidR="00441BE9" w:rsidRDefault="00441BE9" w:rsidP="00441BE9">
    <w:pPr>
      <w:pStyle w:val="Header"/>
    </w:pPr>
  </w:p>
  <w:p w14:paraId="73BAFA07" w14:textId="77777777" w:rsidR="00441BE9" w:rsidRPr="007C4004" w:rsidRDefault="00441BE9" w:rsidP="00441BE9">
    <w:pPr>
      <w:pStyle w:val="Header"/>
    </w:pPr>
    <w:r>
      <w:rPr>
        <w:noProof/>
      </w:rPr>
      <w:drawing>
        <wp:anchor distT="0" distB="0" distL="0" distR="0" simplePos="0" relativeHeight="251659264" behindDoc="0" locked="0" layoutInCell="1" allowOverlap="1" wp14:anchorId="6716CC9C" wp14:editId="70B4766D">
          <wp:simplePos x="0" y="0"/>
          <wp:positionH relativeFrom="page">
            <wp:posOffset>5256000</wp:posOffset>
          </wp:positionH>
          <wp:positionV relativeFrom="page">
            <wp:posOffset>180000</wp:posOffset>
          </wp:positionV>
          <wp:extent cx="1800000" cy="899009"/>
          <wp:effectExtent l="0" t="0" r="0" b="0"/>
          <wp:wrapNone/>
          <wp:docPr id="70511183" name="Logo_Hide"/>
          <wp:cNvGraphicFramePr/>
          <a:graphic xmlns:a="http://schemas.openxmlformats.org/drawingml/2006/main">
            <a:graphicData uri="http://schemas.openxmlformats.org/drawingml/2006/picture">
              <pic:pic xmlns:pic="http://schemas.openxmlformats.org/drawingml/2006/picture">
                <pic:nvPicPr>
                  <pic:cNvPr id="70511183" name="Logo_Hide"/>
                  <pic:cNvPicPr/>
                </pic:nvPicPr>
                <pic:blipFill>
                  <a:blip r:embed="rId1"/>
                  <a:srcRect/>
                  <a:stretch/>
                </pic:blipFill>
                <pic:spPr>
                  <a:xfrm>
                    <a:off x="0" y="0"/>
                    <a:ext cx="1800000" cy="899009"/>
                  </a:xfrm>
                  <a:prstGeom prst="rect">
                    <a:avLst/>
                  </a:prstGeom>
                </pic:spPr>
              </pic:pic>
            </a:graphicData>
          </a:graphic>
        </wp:anchor>
      </w:drawing>
    </w:r>
  </w:p>
  <w:p w14:paraId="5F802385" w14:textId="77777777" w:rsidR="004455FC" w:rsidRPr="00441BE9" w:rsidRDefault="004455FC" w:rsidP="00441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1"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0F5060A"/>
    <w:multiLevelType w:val="singleLevel"/>
    <w:tmpl w:val="64DCA7FA"/>
    <w:lvl w:ilvl="0">
      <w:start w:val="1"/>
      <w:numFmt w:val="decimal"/>
      <w:lvlRestart w:val="0"/>
      <w:lvlText w:val="%1."/>
      <w:lvlJc w:val="left"/>
      <w:pPr>
        <w:ind w:left="397" w:hanging="397"/>
      </w:pPr>
    </w:lvl>
  </w:abstractNum>
  <w:abstractNum w:abstractNumId="13" w15:restartNumberingAfterBreak="0">
    <w:nsid w:val="6F8F03D0"/>
    <w:multiLevelType w:val="hybridMultilevel"/>
    <w:tmpl w:val="C0728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n Emmerik Wøldike">
    <w15:presenceInfo w15:providerId="AD" w15:userId="S::mowo@Humanrights.dk::2c079d15-afe9-4f37-97ad-65455ea0b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1304"/>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0"/>
    <w:rsid w:val="00001F3D"/>
    <w:rsid w:val="00004E2E"/>
    <w:rsid w:val="00034006"/>
    <w:rsid w:val="000450B5"/>
    <w:rsid w:val="000454E4"/>
    <w:rsid w:val="0007366F"/>
    <w:rsid w:val="0007373F"/>
    <w:rsid w:val="00081562"/>
    <w:rsid w:val="00085F66"/>
    <w:rsid w:val="0009279B"/>
    <w:rsid w:val="000B1594"/>
    <w:rsid w:val="000C20C6"/>
    <w:rsid w:val="000D19A4"/>
    <w:rsid w:val="000D5434"/>
    <w:rsid w:val="000D6122"/>
    <w:rsid w:val="000F39E2"/>
    <w:rsid w:val="000F70B6"/>
    <w:rsid w:val="00100200"/>
    <w:rsid w:val="0010674C"/>
    <w:rsid w:val="00107990"/>
    <w:rsid w:val="00126A41"/>
    <w:rsid w:val="00135A3A"/>
    <w:rsid w:val="00142AF9"/>
    <w:rsid w:val="00155B3E"/>
    <w:rsid w:val="00156AA8"/>
    <w:rsid w:val="00170647"/>
    <w:rsid w:val="00170885"/>
    <w:rsid w:val="00172A8A"/>
    <w:rsid w:val="00173E39"/>
    <w:rsid w:val="001817A0"/>
    <w:rsid w:val="00182EAA"/>
    <w:rsid w:val="001951EF"/>
    <w:rsid w:val="00196C6D"/>
    <w:rsid w:val="001A5D53"/>
    <w:rsid w:val="001C0D09"/>
    <w:rsid w:val="001C32CC"/>
    <w:rsid w:val="001C4725"/>
    <w:rsid w:val="001C6811"/>
    <w:rsid w:val="001D2608"/>
    <w:rsid w:val="001F581C"/>
    <w:rsid w:val="00203199"/>
    <w:rsid w:val="00214BB6"/>
    <w:rsid w:val="00215366"/>
    <w:rsid w:val="002246BA"/>
    <w:rsid w:val="00225EF5"/>
    <w:rsid w:val="00240355"/>
    <w:rsid w:val="00243A00"/>
    <w:rsid w:val="00245713"/>
    <w:rsid w:val="002460D8"/>
    <w:rsid w:val="00246128"/>
    <w:rsid w:val="00250785"/>
    <w:rsid w:val="00251AC4"/>
    <w:rsid w:val="002538D2"/>
    <w:rsid w:val="002562A3"/>
    <w:rsid w:val="002610A8"/>
    <w:rsid w:val="00273A50"/>
    <w:rsid w:val="0028502C"/>
    <w:rsid w:val="00293A7B"/>
    <w:rsid w:val="002941E0"/>
    <w:rsid w:val="002A0CF7"/>
    <w:rsid w:val="002A4B34"/>
    <w:rsid w:val="002A7E03"/>
    <w:rsid w:val="002B0256"/>
    <w:rsid w:val="002C1DEB"/>
    <w:rsid w:val="002D3F71"/>
    <w:rsid w:val="002E0ABC"/>
    <w:rsid w:val="002E0E3D"/>
    <w:rsid w:val="002E28BF"/>
    <w:rsid w:val="002E7711"/>
    <w:rsid w:val="002F5A67"/>
    <w:rsid w:val="002F61C7"/>
    <w:rsid w:val="00306DD0"/>
    <w:rsid w:val="00311962"/>
    <w:rsid w:val="0031221D"/>
    <w:rsid w:val="003154AB"/>
    <w:rsid w:val="0032205E"/>
    <w:rsid w:val="00325745"/>
    <w:rsid w:val="003362E8"/>
    <w:rsid w:val="0034332C"/>
    <w:rsid w:val="00346D4D"/>
    <w:rsid w:val="00357389"/>
    <w:rsid w:val="00357A5F"/>
    <w:rsid w:val="00362007"/>
    <w:rsid w:val="00364054"/>
    <w:rsid w:val="003719A5"/>
    <w:rsid w:val="00373550"/>
    <w:rsid w:val="00394A39"/>
    <w:rsid w:val="003C0EA6"/>
    <w:rsid w:val="003C4978"/>
    <w:rsid w:val="003C5581"/>
    <w:rsid w:val="003C6A30"/>
    <w:rsid w:val="003D1FEE"/>
    <w:rsid w:val="003D4700"/>
    <w:rsid w:val="003E3D5D"/>
    <w:rsid w:val="003E435A"/>
    <w:rsid w:val="004046FE"/>
    <w:rsid w:val="004059A6"/>
    <w:rsid w:val="00410CAA"/>
    <w:rsid w:val="00413F74"/>
    <w:rsid w:val="00414334"/>
    <w:rsid w:val="00424363"/>
    <w:rsid w:val="00435A71"/>
    <w:rsid w:val="00441BE9"/>
    <w:rsid w:val="004455FC"/>
    <w:rsid w:val="00460B5C"/>
    <w:rsid w:val="004630A0"/>
    <w:rsid w:val="00465DCE"/>
    <w:rsid w:val="004774D5"/>
    <w:rsid w:val="0047786C"/>
    <w:rsid w:val="004905EE"/>
    <w:rsid w:val="00490DB8"/>
    <w:rsid w:val="004A458B"/>
    <w:rsid w:val="004A7F82"/>
    <w:rsid w:val="004B4F4C"/>
    <w:rsid w:val="004B6DBB"/>
    <w:rsid w:val="004C189C"/>
    <w:rsid w:val="004C1E6C"/>
    <w:rsid w:val="004C33A5"/>
    <w:rsid w:val="004D2D80"/>
    <w:rsid w:val="004D70E4"/>
    <w:rsid w:val="004E52F7"/>
    <w:rsid w:val="0050103F"/>
    <w:rsid w:val="00501E21"/>
    <w:rsid w:val="005063DF"/>
    <w:rsid w:val="00510965"/>
    <w:rsid w:val="00517459"/>
    <w:rsid w:val="00532289"/>
    <w:rsid w:val="0053748C"/>
    <w:rsid w:val="00555B97"/>
    <w:rsid w:val="00586DD4"/>
    <w:rsid w:val="00590234"/>
    <w:rsid w:val="005908F7"/>
    <w:rsid w:val="00593326"/>
    <w:rsid w:val="005A3585"/>
    <w:rsid w:val="005C52A9"/>
    <w:rsid w:val="005E55DD"/>
    <w:rsid w:val="005F2CC7"/>
    <w:rsid w:val="00611AE0"/>
    <w:rsid w:val="006137D5"/>
    <w:rsid w:val="006141AF"/>
    <w:rsid w:val="006151C2"/>
    <w:rsid w:val="0062064F"/>
    <w:rsid w:val="006340C7"/>
    <w:rsid w:val="006971E6"/>
    <w:rsid w:val="006A10D5"/>
    <w:rsid w:val="006A11D6"/>
    <w:rsid w:val="006A710C"/>
    <w:rsid w:val="006B5C25"/>
    <w:rsid w:val="006E107D"/>
    <w:rsid w:val="006E75AF"/>
    <w:rsid w:val="006F1461"/>
    <w:rsid w:val="006F292B"/>
    <w:rsid w:val="006F29F5"/>
    <w:rsid w:val="006F2A68"/>
    <w:rsid w:val="0070502D"/>
    <w:rsid w:val="00714A23"/>
    <w:rsid w:val="007246CB"/>
    <w:rsid w:val="0072790E"/>
    <w:rsid w:val="0073081B"/>
    <w:rsid w:val="00752417"/>
    <w:rsid w:val="0075776A"/>
    <w:rsid w:val="00772318"/>
    <w:rsid w:val="00775299"/>
    <w:rsid w:val="00775833"/>
    <w:rsid w:val="00777185"/>
    <w:rsid w:val="00784FE9"/>
    <w:rsid w:val="007A2718"/>
    <w:rsid w:val="007A2A0D"/>
    <w:rsid w:val="007B04BC"/>
    <w:rsid w:val="007C29AF"/>
    <w:rsid w:val="007C4004"/>
    <w:rsid w:val="007D1049"/>
    <w:rsid w:val="007E1419"/>
    <w:rsid w:val="007E6892"/>
    <w:rsid w:val="007E6A85"/>
    <w:rsid w:val="007F683D"/>
    <w:rsid w:val="00814798"/>
    <w:rsid w:val="008205A9"/>
    <w:rsid w:val="0082299E"/>
    <w:rsid w:val="00823E78"/>
    <w:rsid w:val="00824F67"/>
    <w:rsid w:val="0084210F"/>
    <w:rsid w:val="00845DD7"/>
    <w:rsid w:val="0084690E"/>
    <w:rsid w:val="008516B2"/>
    <w:rsid w:val="00856DE3"/>
    <w:rsid w:val="0086224B"/>
    <w:rsid w:val="008644BE"/>
    <w:rsid w:val="00865258"/>
    <w:rsid w:val="00872582"/>
    <w:rsid w:val="00873CE1"/>
    <w:rsid w:val="00882366"/>
    <w:rsid w:val="008B2376"/>
    <w:rsid w:val="008B6BB3"/>
    <w:rsid w:val="008B7F7A"/>
    <w:rsid w:val="008C2806"/>
    <w:rsid w:val="008C5B1B"/>
    <w:rsid w:val="008E3821"/>
    <w:rsid w:val="008E3B8F"/>
    <w:rsid w:val="008E54F5"/>
    <w:rsid w:val="008F6386"/>
    <w:rsid w:val="008F7A42"/>
    <w:rsid w:val="009003DF"/>
    <w:rsid w:val="00900638"/>
    <w:rsid w:val="00904498"/>
    <w:rsid w:val="009056DA"/>
    <w:rsid w:val="00914EE0"/>
    <w:rsid w:val="00926AE6"/>
    <w:rsid w:val="00943F42"/>
    <w:rsid w:val="009456D6"/>
    <w:rsid w:val="00954BA5"/>
    <w:rsid w:val="00962D9B"/>
    <w:rsid w:val="00971C10"/>
    <w:rsid w:val="00984CB8"/>
    <w:rsid w:val="00985AB5"/>
    <w:rsid w:val="00985BFC"/>
    <w:rsid w:val="009967F0"/>
    <w:rsid w:val="009B4C37"/>
    <w:rsid w:val="009B5CFF"/>
    <w:rsid w:val="009C1790"/>
    <w:rsid w:val="009C26E6"/>
    <w:rsid w:val="009C4359"/>
    <w:rsid w:val="009C44FF"/>
    <w:rsid w:val="009D4121"/>
    <w:rsid w:val="009D4EFF"/>
    <w:rsid w:val="009E4F2C"/>
    <w:rsid w:val="009E5FC7"/>
    <w:rsid w:val="00A018FC"/>
    <w:rsid w:val="00A03E6A"/>
    <w:rsid w:val="00A05A78"/>
    <w:rsid w:val="00A07E4E"/>
    <w:rsid w:val="00A31BC2"/>
    <w:rsid w:val="00A330BA"/>
    <w:rsid w:val="00A44B7C"/>
    <w:rsid w:val="00A4693D"/>
    <w:rsid w:val="00A549D1"/>
    <w:rsid w:val="00A71DEC"/>
    <w:rsid w:val="00A75D3F"/>
    <w:rsid w:val="00A82A76"/>
    <w:rsid w:val="00A86913"/>
    <w:rsid w:val="00A91BE6"/>
    <w:rsid w:val="00A95B80"/>
    <w:rsid w:val="00AA23F1"/>
    <w:rsid w:val="00AA56E9"/>
    <w:rsid w:val="00AA665C"/>
    <w:rsid w:val="00AC4794"/>
    <w:rsid w:val="00AD0D74"/>
    <w:rsid w:val="00AE2F28"/>
    <w:rsid w:val="00AF0EB6"/>
    <w:rsid w:val="00AF574C"/>
    <w:rsid w:val="00B02321"/>
    <w:rsid w:val="00B052E2"/>
    <w:rsid w:val="00B13130"/>
    <w:rsid w:val="00B2062E"/>
    <w:rsid w:val="00B33CE2"/>
    <w:rsid w:val="00B40AA2"/>
    <w:rsid w:val="00B45ACE"/>
    <w:rsid w:val="00B61A95"/>
    <w:rsid w:val="00B806B9"/>
    <w:rsid w:val="00B86E96"/>
    <w:rsid w:val="00B8769C"/>
    <w:rsid w:val="00B91309"/>
    <w:rsid w:val="00BA30FD"/>
    <w:rsid w:val="00BB3BD2"/>
    <w:rsid w:val="00BB41CD"/>
    <w:rsid w:val="00BD4503"/>
    <w:rsid w:val="00BE234E"/>
    <w:rsid w:val="00BF089F"/>
    <w:rsid w:val="00BF2690"/>
    <w:rsid w:val="00C004C1"/>
    <w:rsid w:val="00C164E4"/>
    <w:rsid w:val="00C21506"/>
    <w:rsid w:val="00C3501C"/>
    <w:rsid w:val="00C3778E"/>
    <w:rsid w:val="00C4341F"/>
    <w:rsid w:val="00C475AD"/>
    <w:rsid w:val="00C53E4F"/>
    <w:rsid w:val="00C554BC"/>
    <w:rsid w:val="00C56438"/>
    <w:rsid w:val="00C56746"/>
    <w:rsid w:val="00C56F14"/>
    <w:rsid w:val="00C74E1B"/>
    <w:rsid w:val="00C94171"/>
    <w:rsid w:val="00CA3B6E"/>
    <w:rsid w:val="00CB19B1"/>
    <w:rsid w:val="00CB6BF0"/>
    <w:rsid w:val="00CD462C"/>
    <w:rsid w:val="00CD6726"/>
    <w:rsid w:val="00CD6E83"/>
    <w:rsid w:val="00D1036C"/>
    <w:rsid w:val="00D23C1E"/>
    <w:rsid w:val="00D423C2"/>
    <w:rsid w:val="00D44C6F"/>
    <w:rsid w:val="00D5139A"/>
    <w:rsid w:val="00D52D8B"/>
    <w:rsid w:val="00D6607A"/>
    <w:rsid w:val="00D70E72"/>
    <w:rsid w:val="00D779E7"/>
    <w:rsid w:val="00D83034"/>
    <w:rsid w:val="00D94E1D"/>
    <w:rsid w:val="00DC358E"/>
    <w:rsid w:val="00DC4C86"/>
    <w:rsid w:val="00DC6746"/>
    <w:rsid w:val="00DD41AF"/>
    <w:rsid w:val="00DE0525"/>
    <w:rsid w:val="00DE09D5"/>
    <w:rsid w:val="00DE4CA8"/>
    <w:rsid w:val="00DE5439"/>
    <w:rsid w:val="00DF1A40"/>
    <w:rsid w:val="00DF4284"/>
    <w:rsid w:val="00E02214"/>
    <w:rsid w:val="00E15100"/>
    <w:rsid w:val="00E15B1F"/>
    <w:rsid w:val="00E15F91"/>
    <w:rsid w:val="00E35E9E"/>
    <w:rsid w:val="00E416CE"/>
    <w:rsid w:val="00E43370"/>
    <w:rsid w:val="00E43E13"/>
    <w:rsid w:val="00E44152"/>
    <w:rsid w:val="00E60014"/>
    <w:rsid w:val="00E7089C"/>
    <w:rsid w:val="00EA6AD4"/>
    <w:rsid w:val="00EB23C3"/>
    <w:rsid w:val="00ED0F20"/>
    <w:rsid w:val="00F00AE9"/>
    <w:rsid w:val="00F0220A"/>
    <w:rsid w:val="00F05057"/>
    <w:rsid w:val="00F10E94"/>
    <w:rsid w:val="00F119D4"/>
    <w:rsid w:val="00F266CF"/>
    <w:rsid w:val="00F309DE"/>
    <w:rsid w:val="00F32875"/>
    <w:rsid w:val="00F334B4"/>
    <w:rsid w:val="00F4144B"/>
    <w:rsid w:val="00F41F65"/>
    <w:rsid w:val="00F45A80"/>
    <w:rsid w:val="00F45F2A"/>
    <w:rsid w:val="00F544E9"/>
    <w:rsid w:val="00F6627B"/>
    <w:rsid w:val="00F812FA"/>
    <w:rsid w:val="00FB1811"/>
    <w:rsid w:val="00FB6398"/>
    <w:rsid w:val="00FD0096"/>
    <w:rsid w:val="00FD4325"/>
    <w:rsid w:val="00FD5E3F"/>
    <w:rsid w:val="00FD7E7E"/>
    <w:rsid w:val="00FE382C"/>
    <w:rsid w:val="00FE5151"/>
    <w:rsid w:val="00FE6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78865"/>
  <w15:docId w15:val="{699A6359-2703-4A77-A833-1DEE6275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E21"/>
  </w:style>
  <w:style w:type="paragraph" w:styleId="Heading1">
    <w:name w:val="heading 1"/>
    <w:basedOn w:val="Normal"/>
    <w:next w:val="Normal"/>
    <w:link w:val="Heading1Char"/>
    <w:uiPriority w:val="1"/>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semiHidden/>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rPr>
  </w:style>
  <w:style w:type="paragraph" w:styleId="FootnoteText">
    <w:name w:val="footnote text"/>
    <w:basedOn w:val="Normal"/>
    <w:link w:val="FootnoteTextChar"/>
    <w:uiPriority w:val="99"/>
    <w:semiHidden/>
    <w:rsid w:val="00BB41CD"/>
    <w:pPr>
      <w:spacing w:line="240" w:lineRule="auto"/>
    </w:pPr>
    <w:rPr>
      <w:szCs w:val="20"/>
    </w:rPr>
  </w:style>
  <w:style w:type="character" w:customStyle="1" w:styleId="FootnoteTextChar">
    <w:name w:val="Footnote Text Char"/>
    <w:basedOn w:val="DefaultParagraphFont"/>
    <w:link w:val="FootnoteText"/>
    <w:uiPriority w:val="99"/>
    <w:semiHidden/>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DE09D5"/>
    <w:rPr>
      <w:caps w:val="0"/>
    </w:rPr>
  </w:style>
  <w:style w:type="paragraph" w:customStyle="1" w:styleId="TabelTotalNumbers">
    <w:name w:val="Tabel Total Numbers"/>
    <w:basedOn w:val="Normal"/>
    <w:uiPriority w:val="8"/>
    <w:rsid w:val="0047786C"/>
    <w:pPr>
      <w:spacing w:after="40" w:line="280" w:lineRule="atLeast"/>
      <w:jc w:val="right"/>
    </w:pPr>
    <w:rPr>
      <w:b/>
      <w:caps/>
      <w:lang w:val="en-GB"/>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basedOn w:val="DefaultParagraphFont"/>
    <w:uiPriority w:val="99"/>
    <w:semiHidden/>
    <w:unhideWhenUsed/>
    <w:rsid w:val="00BB41CD"/>
    <w:rPr>
      <w:rFonts w:ascii="Calibri" w:hAnsi="Calibri"/>
      <w:sz w:val="24"/>
      <w:vertAlign w:val="superscript"/>
    </w:rPr>
  </w:style>
  <w:style w:type="character" w:styleId="EndnoteReference">
    <w:name w:val="endnote reference"/>
    <w:basedOn w:val="DefaultParagraphFont"/>
    <w:uiPriority w:val="99"/>
    <w:semiHidden/>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LineNumber">
    <w:name w:val="line number"/>
    <w:basedOn w:val="DefaultParagraphFont"/>
    <w:uiPriority w:val="99"/>
    <w:semiHidden/>
    <w:rsid w:val="00441BE9"/>
    <w:rPr>
      <w:lang w:val="da-DK"/>
    </w:rPr>
  </w:style>
  <w:style w:type="paragraph" w:styleId="BodyText">
    <w:name w:val="Body Text"/>
    <w:basedOn w:val="Normal"/>
    <w:link w:val="BodyTextChar"/>
    <w:uiPriority w:val="99"/>
    <w:semiHidden/>
    <w:unhideWhenUsed/>
    <w:rsid w:val="00441BE9"/>
    <w:pPr>
      <w:spacing w:after="120"/>
    </w:pPr>
  </w:style>
  <w:style w:type="character" w:customStyle="1" w:styleId="BodyTextChar">
    <w:name w:val="Body Text Char"/>
    <w:basedOn w:val="DefaultParagraphFont"/>
    <w:link w:val="BodyText"/>
    <w:uiPriority w:val="99"/>
    <w:semiHidden/>
    <w:rsid w:val="00441BE9"/>
  </w:style>
  <w:style w:type="character" w:styleId="Hyperlink">
    <w:name w:val="Hyperlink"/>
    <w:basedOn w:val="DefaultParagraphFont"/>
    <w:uiPriority w:val="99"/>
    <w:unhideWhenUsed/>
    <w:rsid w:val="00EB23C3"/>
    <w:rPr>
      <w:color w:val="0000FF"/>
      <w:u w:val="single"/>
    </w:rPr>
  </w:style>
  <w:style w:type="paragraph" w:styleId="NormalWeb">
    <w:name w:val="Normal (Web)"/>
    <w:basedOn w:val="Normal"/>
    <w:uiPriority w:val="99"/>
    <w:unhideWhenUsed/>
    <w:rsid w:val="00DE4CA8"/>
    <w:pPr>
      <w:spacing w:before="100" w:beforeAutospacing="1" w:after="100" w:afterAutospacing="1" w:line="240" w:lineRule="auto"/>
    </w:pPr>
    <w:rPr>
      <w:rFonts w:ascii="Times New Roman" w:eastAsia="Times New Roman" w:hAnsi="Times New Roman" w:cs="Times New Roman"/>
      <w:lang w:val="en-GB" w:eastAsia="zh-CN"/>
    </w:rPr>
  </w:style>
  <w:style w:type="character" w:styleId="FollowedHyperlink">
    <w:name w:val="FollowedHyperlink"/>
    <w:basedOn w:val="DefaultParagraphFont"/>
    <w:uiPriority w:val="99"/>
    <w:semiHidden/>
    <w:unhideWhenUsed/>
    <w:rsid w:val="00A31BC2"/>
    <w:rPr>
      <w:color w:val="800080" w:themeColor="followedHyperlink"/>
      <w:u w:val="single"/>
    </w:rPr>
  </w:style>
  <w:style w:type="character" w:styleId="CommentReference">
    <w:name w:val="annotation reference"/>
    <w:basedOn w:val="DefaultParagraphFont"/>
    <w:uiPriority w:val="99"/>
    <w:semiHidden/>
    <w:unhideWhenUsed/>
    <w:rsid w:val="00D5139A"/>
    <w:rPr>
      <w:sz w:val="16"/>
      <w:szCs w:val="16"/>
    </w:rPr>
  </w:style>
  <w:style w:type="paragraph" w:styleId="CommentText">
    <w:name w:val="annotation text"/>
    <w:basedOn w:val="Normal"/>
    <w:link w:val="CommentTextChar"/>
    <w:uiPriority w:val="99"/>
    <w:semiHidden/>
    <w:unhideWhenUsed/>
    <w:rsid w:val="00D5139A"/>
    <w:pPr>
      <w:spacing w:line="240" w:lineRule="auto"/>
    </w:pPr>
    <w:rPr>
      <w:sz w:val="20"/>
      <w:szCs w:val="20"/>
    </w:rPr>
  </w:style>
  <w:style w:type="character" w:customStyle="1" w:styleId="CommentTextChar">
    <w:name w:val="Comment Text Char"/>
    <w:basedOn w:val="DefaultParagraphFont"/>
    <w:link w:val="CommentText"/>
    <w:uiPriority w:val="99"/>
    <w:semiHidden/>
    <w:rsid w:val="00D5139A"/>
    <w:rPr>
      <w:sz w:val="20"/>
      <w:szCs w:val="20"/>
    </w:rPr>
  </w:style>
  <w:style w:type="paragraph" w:styleId="CommentSubject">
    <w:name w:val="annotation subject"/>
    <w:basedOn w:val="CommentText"/>
    <w:next w:val="CommentText"/>
    <w:link w:val="CommentSubjectChar"/>
    <w:uiPriority w:val="99"/>
    <w:semiHidden/>
    <w:unhideWhenUsed/>
    <w:rsid w:val="00D5139A"/>
    <w:rPr>
      <w:b/>
      <w:bCs/>
    </w:rPr>
  </w:style>
  <w:style w:type="character" w:customStyle="1" w:styleId="CommentSubjectChar">
    <w:name w:val="Comment Subject Char"/>
    <w:basedOn w:val="CommentTextChar"/>
    <w:link w:val="CommentSubject"/>
    <w:uiPriority w:val="99"/>
    <w:semiHidden/>
    <w:rsid w:val="00D5139A"/>
    <w:rPr>
      <w:b/>
      <w:bCs/>
      <w:sz w:val="20"/>
      <w:szCs w:val="20"/>
    </w:rPr>
  </w:style>
  <w:style w:type="character" w:styleId="UnresolvedMention">
    <w:name w:val="Unresolved Mention"/>
    <w:basedOn w:val="DefaultParagraphFont"/>
    <w:uiPriority w:val="99"/>
    <w:semiHidden/>
    <w:unhideWhenUsed/>
    <w:rsid w:val="0012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606">
      <w:bodyDiv w:val="1"/>
      <w:marLeft w:val="0"/>
      <w:marRight w:val="0"/>
      <w:marTop w:val="0"/>
      <w:marBottom w:val="0"/>
      <w:divBdr>
        <w:top w:val="none" w:sz="0" w:space="0" w:color="auto"/>
        <w:left w:val="none" w:sz="0" w:space="0" w:color="auto"/>
        <w:bottom w:val="none" w:sz="0" w:space="0" w:color="auto"/>
        <w:right w:val="none" w:sz="0" w:space="0" w:color="auto"/>
      </w:divBdr>
    </w:div>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141388300">
      <w:bodyDiv w:val="1"/>
      <w:marLeft w:val="0"/>
      <w:marRight w:val="0"/>
      <w:marTop w:val="0"/>
      <w:marBottom w:val="0"/>
      <w:divBdr>
        <w:top w:val="none" w:sz="0" w:space="0" w:color="auto"/>
        <w:left w:val="none" w:sz="0" w:space="0" w:color="auto"/>
        <w:bottom w:val="none" w:sz="0" w:space="0" w:color="auto"/>
        <w:right w:val="none" w:sz="0" w:space="0" w:color="auto"/>
      </w:divBdr>
    </w:div>
    <w:div w:id="284195338">
      <w:bodyDiv w:val="1"/>
      <w:marLeft w:val="0"/>
      <w:marRight w:val="0"/>
      <w:marTop w:val="0"/>
      <w:marBottom w:val="0"/>
      <w:divBdr>
        <w:top w:val="none" w:sz="0" w:space="0" w:color="auto"/>
        <w:left w:val="none" w:sz="0" w:space="0" w:color="auto"/>
        <w:bottom w:val="none" w:sz="0" w:space="0" w:color="auto"/>
        <w:right w:val="none" w:sz="0" w:space="0" w:color="auto"/>
      </w:divBdr>
    </w:div>
    <w:div w:id="314843019">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467285067">
      <w:bodyDiv w:val="1"/>
      <w:marLeft w:val="0"/>
      <w:marRight w:val="0"/>
      <w:marTop w:val="0"/>
      <w:marBottom w:val="0"/>
      <w:divBdr>
        <w:top w:val="none" w:sz="0" w:space="0" w:color="auto"/>
        <w:left w:val="none" w:sz="0" w:space="0" w:color="auto"/>
        <w:bottom w:val="none" w:sz="0" w:space="0" w:color="auto"/>
        <w:right w:val="none" w:sz="0" w:space="0" w:color="auto"/>
      </w:divBdr>
    </w:div>
    <w:div w:id="521285457">
      <w:bodyDiv w:val="1"/>
      <w:marLeft w:val="0"/>
      <w:marRight w:val="0"/>
      <w:marTop w:val="0"/>
      <w:marBottom w:val="0"/>
      <w:divBdr>
        <w:top w:val="none" w:sz="0" w:space="0" w:color="auto"/>
        <w:left w:val="none" w:sz="0" w:space="0" w:color="auto"/>
        <w:bottom w:val="none" w:sz="0" w:space="0" w:color="auto"/>
        <w:right w:val="none" w:sz="0" w:space="0" w:color="auto"/>
      </w:divBdr>
    </w:div>
    <w:div w:id="879127049">
      <w:bodyDiv w:val="1"/>
      <w:marLeft w:val="0"/>
      <w:marRight w:val="0"/>
      <w:marTop w:val="0"/>
      <w:marBottom w:val="0"/>
      <w:divBdr>
        <w:top w:val="none" w:sz="0" w:space="0" w:color="auto"/>
        <w:left w:val="none" w:sz="0" w:space="0" w:color="auto"/>
        <w:bottom w:val="none" w:sz="0" w:space="0" w:color="auto"/>
        <w:right w:val="none" w:sz="0" w:space="0" w:color="auto"/>
      </w:divBdr>
    </w:div>
    <w:div w:id="1044522832">
      <w:bodyDiv w:val="1"/>
      <w:marLeft w:val="0"/>
      <w:marRight w:val="0"/>
      <w:marTop w:val="0"/>
      <w:marBottom w:val="0"/>
      <w:divBdr>
        <w:top w:val="none" w:sz="0" w:space="0" w:color="auto"/>
        <w:left w:val="none" w:sz="0" w:space="0" w:color="auto"/>
        <w:bottom w:val="none" w:sz="0" w:space="0" w:color="auto"/>
        <w:right w:val="none" w:sz="0" w:space="0" w:color="auto"/>
      </w:divBdr>
    </w:div>
    <w:div w:id="1079716697">
      <w:bodyDiv w:val="1"/>
      <w:marLeft w:val="0"/>
      <w:marRight w:val="0"/>
      <w:marTop w:val="0"/>
      <w:marBottom w:val="0"/>
      <w:divBdr>
        <w:top w:val="none" w:sz="0" w:space="0" w:color="auto"/>
        <w:left w:val="none" w:sz="0" w:space="0" w:color="auto"/>
        <w:bottom w:val="none" w:sz="0" w:space="0" w:color="auto"/>
        <w:right w:val="none" w:sz="0" w:space="0" w:color="auto"/>
      </w:divBdr>
    </w:div>
    <w:div w:id="1144814591">
      <w:bodyDiv w:val="1"/>
      <w:marLeft w:val="0"/>
      <w:marRight w:val="0"/>
      <w:marTop w:val="0"/>
      <w:marBottom w:val="0"/>
      <w:divBdr>
        <w:top w:val="none" w:sz="0" w:space="0" w:color="auto"/>
        <w:left w:val="none" w:sz="0" w:space="0" w:color="auto"/>
        <w:bottom w:val="none" w:sz="0" w:space="0" w:color="auto"/>
        <w:right w:val="none" w:sz="0" w:space="0" w:color="auto"/>
      </w:divBdr>
    </w:div>
    <w:div w:id="1154682017">
      <w:bodyDiv w:val="1"/>
      <w:marLeft w:val="0"/>
      <w:marRight w:val="0"/>
      <w:marTop w:val="0"/>
      <w:marBottom w:val="0"/>
      <w:divBdr>
        <w:top w:val="none" w:sz="0" w:space="0" w:color="auto"/>
        <w:left w:val="none" w:sz="0" w:space="0" w:color="auto"/>
        <w:bottom w:val="none" w:sz="0" w:space="0" w:color="auto"/>
        <w:right w:val="none" w:sz="0" w:space="0" w:color="auto"/>
      </w:divBdr>
    </w:div>
    <w:div w:id="1317761574">
      <w:bodyDiv w:val="1"/>
      <w:marLeft w:val="0"/>
      <w:marRight w:val="0"/>
      <w:marTop w:val="0"/>
      <w:marBottom w:val="0"/>
      <w:divBdr>
        <w:top w:val="none" w:sz="0" w:space="0" w:color="auto"/>
        <w:left w:val="none" w:sz="0" w:space="0" w:color="auto"/>
        <w:bottom w:val="none" w:sz="0" w:space="0" w:color="auto"/>
        <w:right w:val="none" w:sz="0" w:space="0" w:color="auto"/>
      </w:divBdr>
    </w:div>
    <w:div w:id="1371030559">
      <w:bodyDiv w:val="1"/>
      <w:marLeft w:val="0"/>
      <w:marRight w:val="0"/>
      <w:marTop w:val="0"/>
      <w:marBottom w:val="0"/>
      <w:divBdr>
        <w:top w:val="none" w:sz="0" w:space="0" w:color="auto"/>
        <w:left w:val="none" w:sz="0" w:space="0" w:color="auto"/>
        <w:bottom w:val="none" w:sz="0" w:space="0" w:color="auto"/>
        <w:right w:val="none" w:sz="0" w:space="0" w:color="auto"/>
      </w:divBdr>
    </w:div>
    <w:div w:id="1402602692">
      <w:bodyDiv w:val="1"/>
      <w:marLeft w:val="0"/>
      <w:marRight w:val="0"/>
      <w:marTop w:val="0"/>
      <w:marBottom w:val="0"/>
      <w:divBdr>
        <w:top w:val="none" w:sz="0" w:space="0" w:color="auto"/>
        <w:left w:val="none" w:sz="0" w:space="0" w:color="auto"/>
        <w:bottom w:val="none" w:sz="0" w:space="0" w:color="auto"/>
        <w:right w:val="none" w:sz="0" w:space="0" w:color="auto"/>
      </w:divBdr>
    </w:div>
    <w:div w:id="1458597477">
      <w:bodyDiv w:val="1"/>
      <w:marLeft w:val="0"/>
      <w:marRight w:val="0"/>
      <w:marTop w:val="0"/>
      <w:marBottom w:val="0"/>
      <w:divBdr>
        <w:top w:val="none" w:sz="0" w:space="0" w:color="auto"/>
        <w:left w:val="none" w:sz="0" w:space="0" w:color="auto"/>
        <w:bottom w:val="none" w:sz="0" w:space="0" w:color="auto"/>
        <w:right w:val="none" w:sz="0" w:space="0" w:color="auto"/>
      </w:divBdr>
    </w:div>
    <w:div w:id="1635259843">
      <w:bodyDiv w:val="1"/>
      <w:marLeft w:val="0"/>
      <w:marRight w:val="0"/>
      <w:marTop w:val="0"/>
      <w:marBottom w:val="0"/>
      <w:divBdr>
        <w:top w:val="none" w:sz="0" w:space="0" w:color="auto"/>
        <w:left w:val="none" w:sz="0" w:space="0" w:color="auto"/>
        <w:bottom w:val="none" w:sz="0" w:space="0" w:color="auto"/>
        <w:right w:val="none" w:sz="0" w:space="0" w:color="auto"/>
      </w:divBdr>
    </w:div>
    <w:div w:id="1647123467">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799300644">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2012217947">
      <w:bodyDiv w:val="1"/>
      <w:marLeft w:val="0"/>
      <w:marRight w:val="0"/>
      <w:marTop w:val="0"/>
      <w:marBottom w:val="0"/>
      <w:divBdr>
        <w:top w:val="none" w:sz="0" w:space="0" w:color="auto"/>
        <w:left w:val="none" w:sz="0" w:space="0" w:color="auto"/>
        <w:bottom w:val="none" w:sz="0" w:space="0" w:color="auto"/>
        <w:right w:val="none" w:sz="0" w:space="0" w:color="auto"/>
      </w:divBdr>
    </w:div>
    <w:div w:id="20943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7.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6.xml"/></Relationships>
</file>

<file path=word/_rels/endnotes.xml.rels><?xml version="1.0" encoding="UTF-8" standalone="yes"?>
<Relationships xmlns="http://schemas.openxmlformats.org/package/2006/relationships"><Relationship Id="rId3" Type="http://schemas.openxmlformats.org/officeDocument/2006/relationships/hyperlink" Target="https://www.trm.dk/media/c0xf3lbv/plads-til-forskellighed-i-faellesskabet-lgbtplus-handlingsplan-2022-2025.pdf" TargetMode="External"/><Relationship Id="rId2" Type="http://schemas.openxmlformats.org/officeDocument/2006/relationships/hyperlink" Target="https://menneskeret.dk/sites/menneskeret.dk/files/media/dokumenter/udgivelser/forskning_2019/rapport_religion_asylcentre_19.pdf" TargetMode="External"/><Relationship Id="rId1" Type="http://schemas.openxmlformats.org/officeDocument/2006/relationships/hyperlink" Target="https://www.trm.dk/media/c0xf3lbv/plads-til-forskellighed-i-faellesskabet-lgbtplus-handlingsplan-2022-2025.pdf" TargetMode="External"/><Relationship Id="rId4" Type="http://schemas.openxmlformats.org/officeDocument/2006/relationships/hyperlink" Target="https://www.folkekirken.dk/livets-begivenheder/bryllup/hvad-er-kirkebryllup/par-af-samme-koen/tidslinje-fra-partnere-til-aegtefol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ihr.public360online.com:443/biz/v2-pbr/docprod/templates/DMS%20Skabelon%20360%20-%2015-1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322A61D86454C837FF6E99F7636F6"/>
        <w:category>
          <w:name w:val="General"/>
          <w:gallery w:val="placeholder"/>
        </w:category>
        <w:types>
          <w:type w:val="bbPlcHdr"/>
        </w:types>
        <w:behaviors>
          <w:behavior w:val="content"/>
        </w:behaviors>
        <w:guid w:val="{0299EFCC-901F-4AAC-9A78-DE9D2650DC33}"/>
      </w:docPartPr>
      <w:docPartBody>
        <w:p w:rsidR="002D54F6" w:rsidRDefault="00055DB1" w:rsidP="00055DB1">
          <w:pPr>
            <w:pStyle w:val="50C322A61D86454C837FF6E99F7636F6"/>
          </w:pPr>
          <w:r w:rsidRPr="00B528D8">
            <w:rPr>
              <w:rStyle w:val="PlaceholderText"/>
            </w:rPr>
            <w:t>Click or tap here to enter text.</w:t>
          </w:r>
        </w:p>
      </w:docPartBody>
    </w:docPart>
    <w:docPart>
      <w:docPartPr>
        <w:name w:val="F885568356064C44A8EF70570D3DBE19"/>
        <w:category>
          <w:name w:val="General"/>
          <w:gallery w:val="placeholder"/>
        </w:category>
        <w:types>
          <w:type w:val="bbPlcHdr"/>
        </w:types>
        <w:behaviors>
          <w:behavior w:val="content"/>
        </w:behaviors>
        <w:guid w:val="{D85E08EC-FD88-4874-8035-EBD7E9E59D51}"/>
      </w:docPartPr>
      <w:docPartBody>
        <w:p w:rsidR="002D54F6" w:rsidRDefault="00055DB1" w:rsidP="00055DB1">
          <w:pPr>
            <w:pStyle w:val="F885568356064C44A8EF70570D3DBE19"/>
          </w:pPr>
          <w:r>
            <w:rPr>
              <w:lang w:val="nb-NO"/>
            </w:rPr>
            <w:t xml:space="preserve"> </w:t>
          </w:r>
        </w:p>
      </w:docPartBody>
    </w:docPart>
    <w:docPart>
      <w:docPartPr>
        <w:name w:val="C508BF20DDB345838250EABAC3B2532E"/>
        <w:category>
          <w:name w:val="General"/>
          <w:gallery w:val="placeholder"/>
        </w:category>
        <w:types>
          <w:type w:val="bbPlcHdr"/>
        </w:types>
        <w:behaviors>
          <w:behavior w:val="content"/>
        </w:behaviors>
        <w:guid w:val="{82DD9BF1-0543-488D-9B79-9FC48678EA68}"/>
      </w:docPartPr>
      <w:docPartBody>
        <w:p w:rsidR="002D54F6" w:rsidRDefault="00055DB1" w:rsidP="00055DB1">
          <w:pPr>
            <w:pStyle w:val="C508BF20DDB345838250EABAC3B2532E"/>
          </w:pPr>
          <w:r>
            <w:rPr>
              <w:lang w:val="nb-NO"/>
            </w:rPr>
            <w:t xml:space="preserve"> </w:t>
          </w:r>
        </w:p>
      </w:docPartBody>
    </w:docPart>
    <w:docPart>
      <w:docPartPr>
        <w:name w:val="696D26C0AC324D74A9DBFF9FBE26C9A1"/>
        <w:category>
          <w:name w:val="General"/>
          <w:gallery w:val="placeholder"/>
        </w:category>
        <w:types>
          <w:type w:val="bbPlcHdr"/>
        </w:types>
        <w:behaviors>
          <w:behavior w:val="content"/>
        </w:behaviors>
        <w:guid w:val="{40B3FDC6-CA52-4D4C-B8AB-CF0B8B40B612}"/>
      </w:docPartPr>
      <w:docPartBody>
        <w:p w:rsidR="002D54F6" w:rsidRDefault="00055DB1" w:rsidP="00055DB1">
          <w:pPr>
            <w:pStyle w:val="696D26C0AC324D74A9DBFF9FBE26C9A1"/>
          </w:pPr>
          <w:r w:rsidRPr="00582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7E"/>
    <w:rsid w:val="00055DB1"/>
    <w:rsid w:val="002D54F6"/>
    <w:rsid w:val="00452E13"/>
    <w:rsid w:val="00590F71"/>
    <w:rsid w:val="00611A99"/>
    <w:rsid w:val="00886C1E"/>
    <w:rsid w:val="008C022C"/>
    <w:rsid w:val="00935110"/>
    <w:rsid w:val="00C644C3"/>
    <w:rsid w:val="00D4787E"/>
    <w:rsid w:val="00F15E94"/>
    <w:rsid w:val="00FA32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DB1"/>
    <w:rPr>
      <w:color w:val="808080"/>
    </w:rPr>
  </w:style>
  <w:style w:type="paragraph" w:customStyle="1" w:styleId="50C322A61D86454C837FF6E99F7636F6">
    <w:name w:val="50C322A61D86454C837FF6E99F7636F6"/>
    <w:rsid w:val="00055DB1"/>
  </w:style>
  <w:style w:type="paragraph" w:customStyle="1" w:styleId="F885568356064C44A8EF70570D3DBE19">
    <w:name w:val="F885568356064C44A8EF70570D3DBE19"/>
    <w:rsid w:val="00055DB1"/>
  </w:style>
  <w:style w:type="paragraph" w:customStyle="1" w:styleId="C508BF20DDB345838250EABAC3B2532E">
    <w:name w:val="C508BF20DDB345838250EABAC3B2532E"/>
    <w:rsid w:val="00055DB1"/>
  </w:style>
  <w:style w:type="paragraph" w:customStyle="1" w:styleId="696D26C0AC324D74A9DBFF9FBE26C9A1">
    <w:name w:val="696D26C0AC324D74A9DBFF9FBE26C9A1"/>
    <w:rsid w:val="00055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required":false,"type":"datePicker","name":"Date","label":"Date","helpTexts":{"prefix":"","postfix":""},"spacing":{},"fullyQualifiedName":"Date"}],"formDataEntries":[{"name":"Date","value":"CAcNWcgqIfFGgcABpX/cvg=="}]}]]></TemplafyForm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gbs:GrowBusinessDocument xmlns:gbs="http://www.software-innovation.no/growBusinessDocument" gbs:officeVersion="2007" gbs:sourceId="453086"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
  </gbs:ToActivityContactJOINEX.Name>
  <gbs:ToActivityContactJOINEX.Address gbs:loadFromGrowBusiness="OnEdit" gbs:saveInGrowBusiness="True" gbs:connected="true" gbs:recno="" gbs:entity="" gbs:datatype="string" gbs:key="10001" gbs:joinex="[JOINEX=[ToRole] {!OJEX!}=6]" gbs:dispatchrecipient="false" gbs:removeContentControl="0">
  </gbs:ToActivityContactJOINEX.Address>
  <gbs:ToActivityContactJOINEX.Zip gbs:loadFromGrowBusiness="OnEdit" gbs:saveInGrowBusiness="True" gbs:connected="true" gbs:recno="" gbs:entity="" gbs:datatype="string" gbs:key="10002" gbs:joinex="[JOINEX=[ToRole] {!OJEX!}=6]" gbs:dispatchrecipient="false" gbs:removeContentControl="0">
  </gbs:ToActivityContactJOINEX.Zip>
  <gbs:DocumentNumber gbs:loadFromGrowBusiness="OnEdit" gbs:saveInGrowBusiness="True" gbs:connected="true" gbs:recno="" gbs:entity="" gbs:datatype="string" gbs:key="10003" gbs:removeContentControl="0">22/02771-2</gbs:DocumentNumber>
  <gbs:ToActivityContactJOINEX.ToAddress.Country.Description gbs:loadFromGrowBusiness="OnEdit" gbs:saveInGrowBusiness="True" gbs:connected="true" gbs:recno="" gbs:entity="" gbs:datatype="string" gbs:key="10004" gbs:joinex="[JOINEX=[ToRole] {!OJEX!}=6]" gbs:dispatchrecipient="false" gbs:removeContentControl="0">
  </gbs:ToActivityContactJOINEX.ToAddress.Country.Description>
</gbs:GrowBusinessDocument>
</file>

<file path=customXml/item4.xml><?xml version="1.0" encoding="utf-8"?>
<TemplafyTemplateConfiguration><![CDATA[{"elementsMetadata":[{"type":"richTextContentControl","id":"78e75834-df0e-4932-803e-f68b1b37ec5f","elementConfiguration":{"binding":"UserProfile.Office.Address","removeAndKeepContent":false,"disableUpdates":false,"type":"text"}},{"type":"richTextContentControl","id":"eba86c91-caad-47a9-a981-292b902bed7f","elementConfiguration":{"visibility":{"action":"hide","binding":"UserProfile.Office.Phone","operator":"equals","compareValue":""},"disableUpdates":false,"type":"group"}},{"type":"richTextContentControl","id":"a1f8e00d-8ebc-4e69-8000-a245f3e4732d","elementConfiguration":{"binding":"Translations.Phone","removeAndKeepContent":false,"disableUpdates":false,"type":"text"}},{"type":"richTextContentControl","id":"6037086d-3956-419b-8e40-7cdcc8c59026","elementConfiguration":{"binding":"UserProfile.Office.Phone","removeAndKeepContent":false,"disableUpdates":false,"type":"text"}},{"type":"richTextContentControl","id":"980eb51f-25dd-469b-b8b6-76e914dad248","elementConfiguration":{"visibility":{"action":"hide","binding":"UserProfile.Mobile","operator":"equals","compareValue":""},"disableUpdates":false,"type":"group"}},{"type":"richTextContentControl","id":"5cf71146-1fd1-46a3-9723-38e26f8c37f0","elementConfiguration":{"binding":"Translations.Mobile","removeAndKeepContent":false,"disableUpdates":false,"type":"text"}},{"type":"richTextContentControl","id":"bb4f3ade-1532-4606-969b-57a15271edd6","elementConfiguration":{"binding":"UserProfile.Mobile","removeAndKeepContent":false,"disableUpdates":false,"type":"text"}},{"type":"richTextContentControl","id":"68c64d3c-3bd1-4e84-89fd-77ab3ae1174f","elementConfiguration":{"visibility":{"action":"hide","binding":"UserProfile.Email","operator":"equals","compareValue":""},"disableUpdates":false,"type":"group"}},{"type":"richTextContentControl","id":"e7023e66-03a1-4af6-8926-e5c8f51f6d0c","elementConfiguration":{"binding":"UserProfile.Email","removeAndKeepContent":false,"disableUpdates":false,"type":"text"}},{"type":"richTextContentControl","id":"37d9b8a6-069c-4057-b755-38d890ddaece","elementConfiguration":{"visibility":{"action":"hide","binding":"UserProfile.Office.Web","operator":"equals","compareValue":""},"disableUpdates":false,"type":"group"}},{"type":"richTextContentControl","id":"4a918395-c01e-4391-86e1-13b577688484","elementConfiguration":{"binding":"UserProfile.Office.Web","removeAndKeepContent":false,"disableUpdates":false,"type":"text"}},{"type":"richTextContentControl","id":"b0ac7b9b-317f-424c-86e9-1d85599bbb34","elementConfiguration":{"binding":"Translations.JNo","removeAndKeepContent":false,"disableUpdates":false,"type":"text"}},{"type":"richTextContentControl","id":"b052d538-4cce-4d45-9fcc-10388cec7203","elementConfiguration":{"format":"{{DateFormats.GeneralDate}}","binding":"Form.Date","removeAndKeepContent":false,"disableUpdates":false,"type":"date"}},{"type":"richTextContentControl","id":"d6d40b51-ea31-4cdc-b9d0-e2113b95b203","elementConfiguration":{"binding":"Translations.BestRegards","removeAndKeepContent":false,"disableUpdates":false,"type":"text"}},{"type":"richTextContentControl","id":"0f928f4b-e65a-443b-9daa-96a4ba85ac34","elementConfiguration":{"binding":"UserProfile.Name","removeAndKeepContent":false,"disableUpdates":false,"type":"text"}},{"type":"richTextContentControl","id":"c86140a1-091d-4fce-ab1c-2335f362039c","elementConfiguration":{"binding":"UserProfile.Title","removeAndKeepContent":false,"disableUpdates":false,"type":"text"}}],"transformationConfigurations":[{"binding":"UserProfile.Logo.LogoName","shapeName":"Logo_Hide","width":"{{UserProfile.Logo.LogoStandardWidth}}","namedSections":"first","namedPages":"first","leftOffset":"{{UserProfile.Logo.LogoStandardLeftOffset}}","horizontalRelativePosition":"page","topOffset":"{{UserProfile.Logo.LogoStandardTopOffset}}","verticalRelativePosition":"page","imageTextWrapping":"inFrontOfText","disableUpdates":false,"type":"imageHeader"},{"language":"{{DocumentLanguage}}","disableUpdates":false,"type":"proofingLanguage"}],"isBaseTemplate":false,"templateName":"Letter","templateDescription":"","enableDocumentContentUpdater":true,"version":"1.2"}]]></TemplafyTemplate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Danish Institute for Human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D4E41E7-04EE-473F-AD75-9277488450CD}">
  <ds:schemaRefs/>
</ds:datastoreItem>
</file>

<file path=customXml/itemProps2.xml><?xml version="1.0" encoding="utf-8"?>
<ds:datastoreItem xmlns:ds="http://schemas.openxmlformats.org/officeDocument/2006/customXml" ds:itemID="{C4D363B0-97AB-4C54-96F0-E52ED9E9ED8F}">
  <ds:schemaRefs>
    <ds:schemaRef ds:uri="http://schemas.openxmlformats.org/officeDocument/2006/bibliography"/>
  </ds:schemaRefs>
</ds:datastoreItem>
</file>

<file path=customXml/itemProps3.xml><?xml version="1.0" encoding="utf-8"?>
<ds:datastoreItem xmlns:ds="http://schemas.openxmlformats.org/officeDocument/2006/customXml" ds:itemID="{1133A7D3-2B0D-476C-8427-9E423E4098BC}">
  <ds:schemaRefs>
    <ds:schemaRef ds:uri="http://www.software-innovation.no/growBusinessDocument"/>
  </ds:schemaRefs>
</ds:datastoreItem>
</file>

<file path=customXml/itemProps4.xml><?xml version="1.0" encoding="utf-8"?>
<ds:datastoreItem xmlns:ds="http://schemas.openxmlformats.org/officeDocument/2006/customXml" ds:itemID="{8E5E9E87-F3E0-427A-AE5A-B7967D46E353}">
  <ds:schemaRefs/>
</ds:datastoreItem>
</file>

<file path=customXml/itemProps5.xml><?xml version="1.0" encoding="utf-8"?>
<ds:datastoreItem xmlns:ds="http://schemas.openxmlformats.org/officeDocument/2006/customXml" ds:itemID="{02A5FFFA-49D7-41D1-8ABB-05A7658FD04A}"/>
</file>

<file path=customXml/itemProps6.xml><?xml version="1.0" encoding="utf-8"?>
<ds:datastoreItem xmlns:ds="http://schemas.openxmlformats.org/officeDocument/2006/customXml" ds:itemID="{B36370E1-4007-4695-9EBB-59B880178AFA}"/>
</file>

<file path=customXml/itemProps7.xml><?xml version="1.0" encoding="utf-8"?>
<ds:datastoreItem xmlns:ds="http://schemas.openxmlformats.org/officeDocument/2006/customXml" ds:itemID="{AD69349D-265A-45C9-AFBE-2D1F8C87E3DA}"/>
</file>

<file path=docProps/app.xml><?xml version="1.0" encoding="utf-8"?>
<Properties xmlns="http://schemas.openxmlformats.org/officeDocument/2006/extended-properties" xmlns:vt="http://schemas.openxmlformats.org/officeDocument/2006/docPropsVTypes">
  <Template>DMS%20Skabelon%20360%20-%2015-10-2019</Template>
  <TotalTime>0</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Besvarelse på henvendelse fra UNHRC</vt:lpstr>
    </vt:vector>
  </TitlesOfParts>
  <Company>The Danish Institute for Human Rights</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Besvarelse på henvendelse fra UNHRC</dc:title>
  <dc:creator>Johannes Kroustrup</dc:creator>
  <cp:lastModifiedBy>Morten Emmerik Wøldike</cp:lastModifiedBy>
  <cp:revision>2</cp:revision>
  <cp:lastPrinted>2023-01-13T07:59:00Z</cp:lastPrinted>
  <dcterms:created xsi:type="dcterms:W3CDTF">2023-01-13T13:00:00Z</dcterms:created>
  <dcterms:modified xsi:type="dcterms:W3CDTF">2023-01-13T13:00:00Z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NavigationPath">
    <vt:lpwstr>documents/</vt:lpwstr>
  </property>
  <property fmtid="{D5CDD505-2E9C-101B-9397-08002B2CF9AE}" pid="3" name="TemplafyAreasToUpdate">
    <vt:lpwstr>All</vt:lpwstr>
  </property>
  <property fmtid="{D5CDD505-2E9C-101B-9397-08002B2CF9AE}" pid="4" name="templateFilePath">
    <vt:lpwstr>c:\windows\system32\inetsrv\DMS Skabelon 360 - 15-10-2019.dotx</vt:lpwstr>
  </property>
  <property fmtid="{D5CDD505-2E9C-101B-9397-08002B2CF9AE}" pid="5" name="filePathOneNote">
    <vt:lpwstr>
    </vt:lpwstr>
  </property>
  <property fmtid="{D5CDD505-2E9C-101B-9397-08002B2CF9AE}" pid="6" name="comment">
    <vt:lpwstr>Besvarelse på henvendelse fra UNHRC</vt:lpwstr>
  </property>
  <property fmtid="{D5CDD505-2E9C-101B-9397-08002B2CF9AE}" pid="7" name="sourceId">
    <vt:lpwstr>{0(8)}</vt:lpwstr>
  </property>
  <property fmtid="{D5CDD505-2E9C-101B-9397-08002B2CF9AE}" pid="8" name="module">
    <vt:lpwstr>{0(9)}</vt:lpwstr>
  </property>
  <property fmtid="{D5CDD505-2E9C-101B-9397-08002B2CF9AE}" pid="9" name="customParams">
    <vt:lpwstr>
    </vt:lpwstr>
  </property>
  <property fmtid="{D5CDD505-2E9C-101B-9397-08002B2CF9AE}" pid="10" name="server">
    <vt:lpwstr>dihr.public360online.com</vt:lpwstr>
  </property>
  <property fmtid="{D5CDD505-2E9C-101B-9397-08002B2CF9AE}" pid="11" name="externalUser">
    <vt:lpwstr>
    </vt:lpwstr>
  </property>
  <property fmtid="{D5CDD505-2E9C-101B-9397-08002B2CF9AE}" pid="12" name="option">
    <vt:lpwstr>true</vt:lpwstr>
  </property>
  <property fmtid="{D5CDD505-2E9C-101B-9397-08002B2CF9AE}" pid="13" name="TemplafyTenantId">
    <vt:lpwstr>imr</vt:lpwstr>
  </property>
  <property fmtid="{D5CDD505-2E9C-101B-9397-08002B2CF9AE}" pid="14" name="TemplafyTemplateId">
    <vt:lpwstr>636868709842469335</vt:lpwstr>
  </property>
  <property fmtid="{D5CDD505-2E9C-101B-9397-08002B2CF9AE}" pid="15" name="TemplafyUserProfileId">
    <vt:lpwstr>637798224537020858</vt:lpwstr>
  </property>
  <property fmtid="{D5CDD505-2E9C-101B-9397-08002B2CF9AE}" pid="16" name="sipTrackRevision">
    <vt:lpwstr>true</vt:lpwstr>
  </property>
  <property fmtid="{D5CDD505-2E9C-101B-9397-08002B2CF9AE}" pid="17" name="docId">
    <vt:lpwstr>453086</vt:lpwstr>
  </property>
  <property fmtid="{D5CDD505-2E9C-101B-9397-08002B2CF9AE}" pid="18" name="verId">
    <vt:lpwstr>401726</vt:lpwstr>
  </property>
  <property fmtid="{D5CDD505-2E9C-101B-9397-08002B2CF9AE}" pid="19" name="templateId">
    <vt:lpwstr>200074</vt:lpwstr>
  </property>
  <property fmtid="{D5CDD505-2E9C-101B-9397-08002B2CF9AE}" pid="20" name="createdBy">
    <vt:lpwstr>Johannes Kroustrup</vt:lpwstr>
  </property>
  <property fmtid="{D5CDD505-2E9C-101B-9397-08002B2CF9AE}" pid="21" name="modifiedBy">
    <vt:lpwstr>Morten Emmerik Wøldike</vt:lpwstr>
  </property>
  <property fmtid="{D5CDD505-2E9C-101B-9397-08002B2CF9AE}" pid="22" name="serverName">
    <vt:lpwstr>
    </vt:lpwstr>
  </property>
  <property fmtid="{D5CDD505-2E9C-101B-9397-08002B2CF9AE}" pid="23" name="protocol">
    <vt:lpwstr>
    </vt:lpwstr>
  </property>
  <property fmtid="{D5CDD505-2E9C-101B-9397-08002B2CF9AE}" pid="24" name="site">
    <vt:lpwstr>
    </vt:lpwstr>
  </property>
  <property fmtid="{D5CDD505-2E9C-101B-9397-08002B2CF9AE}" pid="25" name="fileId">
    <vt:lpwstr>646107</vt:lpwstr>
  </property>
  <property fmtid="{D5CDD505-2E9C-101B-9397-08002B2CF9AE}" pid="26" name="currentVerId">
    <vt:lpwstr>401726</vt:lpwstr>
  </property>
  <property fmtid="{D5CDD505-2E9C-101B-9397-08002B2CF9AE}" pid="27" name="fileName">
    <vt:lpwstr>22_02771-2 Besvarelse på henvendelse fra UNHRC 646107_401726_0.DOCX</vt:lpwstr>
  </property>
  <property fmtid="{D5CDD505-2E9C-101B-9397-08002B2CF9AE}" pid="28" name="filePath">
    <vt:lpwstr>
    </vt:lpwstr>
  </property>
  <property fmtid="{D5CDD505-2E9C-101B-9397-08002B2CF9AE}" pid="29" name="Operation">
    <vt:lpwstr>CheckoutFile</vt:lpwstr>
  </property>
  <property fmtid="{D5CDD505-2E9C-101B-9397-08002B2CF9AE}" pid="30" name="ContentTypeId">
    <vt:lpwstr>0x0101009D953D6983EF5F4EB0B6A5354F975E96</vt:lpwstr>
  </property>
</Properties>
</file>