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91FA" w14:textId="77777777" w:rsidR="00CD3096" w:rsidRDefault="00CD3096" w:rsidP="00FC4962"/>
    <w:p w14:paraId="5AAE6712" w14:textId="64747732" w:rsidR="00CD3096" w:rsidRPr="00FC4962" w:rsidRDefault="00ED077E" w:rsidP="00CD3096">
      <w:r>
        <w:t>January 2023</w:t>
      </w:r>
    </w:p>
    <w:p w14:paraId="31EC3999" w14:textId="0D867EC9" w:rsidR="00260F5F" w:rsidRDefault="00E7163B" w:rsidP="00D3352C">
      <w:pPr>
        <w:pStyle w:val="Title"/>
      </w:pPr>
      <w:r w:rsidRPr="00E7163B">
        <w:t>Freedom of religion or belief and freedom from violence and discrimination based on sexual orientation and gender identity</w:t>
      </w:r>
      <w:r w:rsidR="005A460C">
        <w:t xml:space="preserve">: </w:t>
      </w:r>
    </w:p>
    <w:p w14:paraId="1FE501A8" w14:textId="49F3F729" w:rsidR="00992E09" w:rsidRPr="00FC4962" w:rsidRDefault="005A460C" w:rsidP="00D3352C">
      <w:pPr>
        <w:pStyle w:val="Title"/>
      </w:pPr>
      <w:r w:rsidRPr="005A460C">
        <w:rPr>
          <w:b/>
          <w:bCs/>
        </w:rPr>
        <w:t>N</w:t>
      </w:r>
      <w:r w:rsidR="006271D4">
        <w:rPr>
          <w:b/>
          <w:bCs/>
        </w:rPr>
        <w:t xml:space="preserve">ational </w:t>
      </w:r>
      <w:r w:rsidRPr="005A460C">
        <w:rPr>
          <w:b/>
          <w:bCs/>
        </w:rPr>
        <w:t>S</w:t>
      </w:r>
      <w:r w:rsidR="006271D4">
        <w:rPr>
          <w:b/>
          <w:bCs/>
        </w:rPr>
        <w:t xml:space="preserve">ecular </w:t>
      </w:r>
      <w:r w:rsidRPr="005A460C">
        <w:rPr>
          <w:b/>
          <w:bCs/>
        </w:rPr>
        <w:t>S</w:t>
      </w:r>
      <w:r w:rsidR="006271D4">
        <w:rPr>
          <w:b/>
          <w:bCs/>
        </w:rPr>
        <w:t>ociety</w:t>
      </w:r>
      <w:r w:rsidRPr="005A460C">
        <w:rPr>
          <w:b/>
          <w:bCs/>
        </w:rPr>
        <w:t xml:space="preserve"> input</w:t>
      </w:r>
    </w:p>
    <w:p w14:paraId="65B11F73" w14:textId="50164D49" w:rsidR="005A460C" w:rsidRDefault="005A460C" w:rsidP="00B97111">
      <w:pPr>
        <w:rPr>
          <w:rFonts w:cstheme="minorHAnsi"/>
        </w:rPr>
      </w:pPr>
    </w:p>
    <w:p w14:paraId="0866FFA1" w14:textId="1E839714" w:rsidR="00DC6AE4" w:rsidRDefault="00343514" w:rsidP="00DC6FFB">
      <w:pPr>
        <w:rPr>
          <w:rStyle w:val="Hyperlink"/>
          <w:color w:val="000000" w:themeColor="text1"/>
          <w:u w:val="none"/>
        </w:rPr>
      </w:pPr>
      <w:r w:rsidRPr="006271D4">
        <w:rPr>
          <w:rStyle w:val="Hyperlink"/>
          <w:b/>
          <w:bCs/>
          <w:color w:val="000000" w:themeColor="text1"/>
          <w:u w:val="none"/>
        </w:rPr>
        <w:t>Word Count</w:t>
      </w:r>
      <w:r w:rsidR="001A062E" w:rsidRPr="006271D4">
        <w:rPr>
          <w:rStyle w:val="Hyperlink"/>
          <w:b/>
          <w:bCs/>
          <w:color w:val="000000" w:themeColor="text1"/>
          <w:u w:val="none"/>
        </w:rPr>
        <w:t xml:space="preserve"> (excluding question titles</w:t>
      </w:r>
      <w:r w:rsidR="00C74D2E" w:rsidRPr="006271D4">
        <w:rPr>
          <w:rStyle w:val="Hyperlink"/>
          <w:b/>
          <w:bCs/>
          <w:color w:val="000000" w:themeColor="text1"/>
          <w:u w:val="none"/>
        </w:rPr>
        <w:t>, footnotes</w:t>
      </w:r>
      <w:r w:rsidR="00F86ACC" w:rsidRPr="006271D4">
        <w:rPr>
          <w:rStyle w:val="Hyperlink"/>
          <w:b/>
          <w:bCs/>
          <w:color w:val="000000" w:themeColor="text1"/>
          <w:u w:val="none"/>
        </w:rPr>
        <w:t xml:space="preserve"> and Annex)</w:t>
      </w:r>
      <w:r w:rsidRPr="006271D4">
        <w:rPr>
          <w:rStyle w:val="Hyperlink"/>
          <w:b/>
          <w:bCs/>
          <w:color w:val="000000" w:themeColor="text1"/>
          <w:u w:val="none"/>
        </w:rPr>
        <w:t xml:space="preserve">: </w:t>
      </w:r>
      <w:r w:rsidR="004808F0" w:rsidRPr="006271D4">
        <w:rPr>
          <w:rStyle w:val="Hyperlink"/>
          <w:b/>
          <w:bCs/>
          <w:color w:val="000000" w:themeColor="text1"/>
          <w:u w:val="none"/>
        </w:rPr>
        <w:t>2,</w:t>
      </w:r>
      <w:r w:rsidR="003277BB" w:rsidRPr="006271D4">
        <w:rPr>
          <w:rStyle w:val="Hyperlink"/>
          <w:b/>
          <w:bCs/>
          <w:color w:val="000000" w:themeColor="text1"/>
          <w:u w:val="none"/>
        </w:rPr>
        <w:t>4</w:t>
      </w:r>
      <w:r w:rsidR="006271D4">
        <w:rPr>
          <w:rStyle w:val="Hyperlink"/>
          <w:b/>
          <w:bCs/>
          <w:color w:val="000000" w:themeColor="text1"/>
          <w:u w:val="none"/>
        </w:rPr>
        <w:t>81</w:t>
      </w:r>
      <w:r w:rsidR="003277BB" w:rsidRPr="006271D4">
        <w:rPr>
          <w:rStyle w:val="Hyperlink"/>
          <w:b/>
          <w:bCs/>
          <w:color w:val="000000" w:themeColor="text1"/>
          <w:u w:val="none"/>
        </w:rPr>
        <w:t xml:space="preserve"> </w:t>
      </w:r>
      <w:r w:rsidR="00963FC7" w:rsidRPr="006271D4">
        <w:rPr>
          <w:rStyle w:val="Hyperlink"/>
          <w:color w:val="000000" w:themeColor="text1"/>
          <w:u w:val="none"/>
        </w:rPr>
        <w:t>(limit: 2,500)</w:t>
      </w:r>
    </w:p>
    <w:p w14:paraId="643850FB" w14:textId="121E7236" w:rsidR="00343514" w:rsidRPr="00102AB2" w:rsidRDefault="00343514" w:rsidP="00102AB2">
      <w:pPr>
        <w:pStyle w:val="Heading2"/>
      </w:pPr>
      <w:r w:rsidRPr="00102AB2">
        <w:rPr>
          <w:rStyle w:val="Hyperlink"/>
          <w:color w:val="2F5496" w:themeColor="accent1" w:themeShade="BF"/>
          <w:u w:val="none"/>
        </w:rPr>
        <w:t>Introduction</w:t>
      </w:r>
    </w:p>
    <w:p w14:paraId="19CF6E08" w14:textId="7977EA5E" w:rsidR="008E5D5F" w:rsidRPr="00F045A5" w:rsidRDefault="008E5D5F" w:rsidP="00DC6FFB">
      <w:r w:rsidRPr="00F045A5">
        <w:t xml:space="preserve">This response is made on behalf of the National Secular Society. </w:t>
      </w:r>
    </w:p>
    <w:p w14:paraId="7D03EA08" w14:textId="408F12B0" w:rsidR="00650DB1" w:rsidRPr="00F045A5" w:rsidRDefault="00DC6FFB" w:rsidP="00DC6FFB">
      <w:r w:rsidRPr="00F045A5">
        <w:t xml:space="preserve">The </w:t>
      </w:r>
      <w:r w:rsidR="00AE6298">
        <w:t>NSS</w:t>
      </w:r>
      <w:r w:rsidRPr="00F045A5">
        <w:t xml:space="preserve"> is a not-for-profit, non-governmental organisation founded in 1866, funded by its members and by donations. We advocate for separation of religion and state and promote secularism as the best means of creating a society in which people of all religions and none can live together fairly and cohesively. We seek a diverse society where all are free to practise their faith, change it, or to have no faith at all. We uphold the universality of individual human rights, which should never be overridden on the grounds of religion, </w:t>
      </w:r>
      <w:r w:rsidR="000955BC" w:rsidRPr="00F045A5">
        <w:t>tradition</w:t>
      </w:r>
      <w:r w:rsidR="000955BC">
        <w:t xml:space="preserve"> </w:t>
      </w:r>
      <w:r w:rsidRPr="00F045A5">
        <w:t xml:space="preserve">or culture.  </w:t>
      </w:r>
    </w:p>
    <w:p w14:paraId="4CB08E66" w14:textId="7A2A3639" w:rsidR="00260F5F" w:rsidRDefault="007752F9" w:rsidP="00DC6FFB">
      <w:pPr>
        <w:rPr>
          <w:rStyle w:val="Hyperlink"/>
        </w:rPr>
      </w:pPr>
      <w:r w:rsidRPr="00F045A5">
        <w:t>More</w:t>
      </w:r>
      <w:r w:rsidR="00DC6FFB" w:rsidRPr="00F045A5">
        <w:t xml:space="preserve"> information about our organisation can be found here: </w:t>
      </w:r>
      <w:hyperlink r:id="rId11" w:history="1">
        <w:r w:rsidR="00DC6FFB" w:rsidRPr="00F045A5">
          <w:rPr>
            <w:rStyle w:val="Hyperlink"/>
          </w:rPr>
          <w:t>https://www.secularism.org.uk/about.html</w:t>
        </w:r>
      </w:hyperlink>
    </w:p>
    <w:p w14:paraId="484EEA33" w14:textId="1C766F66" w:rsidR="00F01E09" w:rsidRDefault="002377DA">
      <w:pPr>
        <w:rPr>
          <w:rStyle w:val="Hyperlink"/>
          <w:color w:val="000000" w:themeColor="text1"/>
          <w:u w:val="none"/>
        </w:rPr>
      </w:pPr>
      <w:r w:rsidRPr="002906FC">
        <w:rPr>
          <w:rStyle w:val="Hyperlink"/>
          <w:color w:val="auto"/>
          <w:u w:val="none"/>
        </w:rPr>
        <w:t>We have omitted any questions which are beyond our remit.</w:t>
      </w:r>
    </w:p>
    <w:p w14:paraId="0A7B73BC" w14:textId="7EB9B568" w:rsidR="00D172AF" w:rsidRDefault="00D172AF" w:rsidP="00015328">
      <w:pPr>
        <w:pStyle w:val="Heading3"/>
      </w:pPr>
      <w:r>
        <w:t>Religion in the United Kingdom</w:t>
      </w:r>
    </w:p>
    <w:p w14:paraId="58016D3A" w14:textId="21709D34" w:rsidR="00664643" w:rsidRDefault="006271D4" w:rsidP="00664643">
      <w:r>
        <w:t>The Church of England is the established church in England and the mother church of the Anglican Communion</w:t>
      </w:r>
      <w:r>
        <w:t xml:space="preserve">. </w:t>
      </w:r>
      <w:r w:rsidR="00FD2547">
        <w:t>Constitutionally, t</w:t>
      </w:r>
      <w:r w:rsidR="00664643">
        <w:t xml:space="preserve">he monarch is not only the head of state but </w:t>
      </w:r>
      <w:r w:rsidR="00FD2547">
        <w:t xml:space="preserve">also </w:t>
      </w:r>
      <w:r w:rsidR="00664643">
        <w:t xml:space="preserve">the supreme governor of the Church of England and </w:t>
      </w:r>
      <w:r w:rsidR="005A4B8A">
        <w:t>‘</w:t>
      </w:r>
      <w:r w:rsidR="00664643">
        <w:t>defender of the faith</w:t>
      </w:r>
      <w:r w:rsidR="005A4B8A">
        <w:t>’</w:t>
      </w:r>
      <w:r w:rsidR="00664643">
        <w:t xml:space="preserve">. The monarch swears to uphold the church’s doctrine and worship in their </w:t>
      </w:r>
      <w:r w:rsidR="00664643" w:rsidRPr="00AE45DC">
        <w:t>coronation oath</w:t>
      </w:r>
      <w:r w:rsidR="00AE45DC" w:rsidRPr="00AE45DC">
        <w:rPr>
          <w:rStyle w:val="FootnoteReference"/>
          <w:color w:val="000000" w:themeColor="text1"/>
        </w:rPr>
        <w:footnoteReference w:id="2"/>
      </w:r>
      <w:r w:rsidR="00664643">
        <w:t xml:space="preserve">. </w:t>
      </w:r>
      <w:r w:rsidR="008B055E">
        <w:t>Furthermore, t</w:t>
      </w:r>
      <w:r w:rsidR="00664643">
        <w:t xml:space="preserve">wenty-six Anglican bishops enjoy seats by right in the House of Lords. </w:t>
      </w:r>
    </w:p>
    <w:p w14:paraId="5227FD41" w14:textId="51DA04BC" w:rsidR="005A4B8A" w:rsidRDefault="00664643" w:rsidP="00664643">
      <w:r>
        <w:t xml:space="preserve">One third of state schools in England are faith schools. Such schools can, </w:t>
      </w:r>
      <w:r w:rsidRPr="00C602D6">
        <w:t>by law</w:t>
      </w:r>
      <w:r>
        <w:t xml:space="preserve">, discriminate on the basis of religion in </w:t>
      </w:r>
      <w:r w:rsidR="00E87900">
        <w:t xml:space="preserve">the </w:t>
      </w:r>
      <w:r w:rsidRPr="0075427F">
        <w:t>admission of pupils</w:t>
      </w:r>
      <w:r w:rsidR="00AE45DC" w:rsidRPr="0075427F">
        <w:rPr>
          <w:rStyle w:val="FootnoteReference"/>
          <w:color w:val="000000" w:themeColor="text1"/>
        </w:rPr>
        <w:footnoteReference w:id="3"/>
      </w:r>
      <w:r w:rsidRPr="0075427F">
        <w:rPr>
          <w:color w:val="000000" w:themeColor="text1"/>
        </w:rPr>
        <w:t xml:space="preserve"> </w:t>
      </w:r>
      <w:r>
        <w:t xml:space="preserve">and </w:t>
      </w:r>
      <w:r w:rsidRPr="0075427F">
        <w:t>hiring of staff</w:t>
      </w:r>
      <w:r w:rsidR="0075427F">
        <w:rPr>
          <w:rStyle w:val="FootnoteReference"/>
        </w:rPr>
        <w:footnoteReference w:id="4"/>
      </w:r>
      <w:r>
        <w:t xml:space="preserve">. </w:t>
      </w:r>
      <w:r w:rsidR="00EA417B">
        <w:t>T</w:t>
      </w:r>
      <w:r>
        <w:t xml:space="preserve">hey are </w:t>
      </w:r>
      <w:r w:rsidR="00EA417B">
        <w:t xml:space="preserve">also </w:t>
      </w:r>
      <w:r>
        <w:t xml:space="preserve">legally entitled to teach </w:t>
      </w:r>
      <w:r w:rsidR="00843370">
        <w:t>r</w:t>
      </w:r>
      <w:r>
        <w:t xml:space="preserve">elationship and </w:t>
      </w:r>
      <w:r w:rsidR="00843370">
        <w:t>s</w:t>
      </w:r>
      <w:r>
        <w:t xml:space="preserve">ex </w:t>
      </w:r>
      <w:r w:rsidR="00843370">
        <w:t>e</w:t>
      </w:r>
      <w:r>
        <w:t xml:space="preserve">ducation in line with the tenets of their faith. </w:t>
      </w:r>
    </w:p>
    <w:p w14:paraId="10C136D4" w14:textId="3AF6D53A" w:rsidR="00E245E8" w:rsidRDefault="00AF4037" w:rsidP="00E245E8">
      <w:r>
        <w:t>Clearly,</w:t>
      </w:r>
      <w:r w:rsidR="00664643">
        <w:t xml:space="preserve"> religion, especially Anglicanism, enjoy</w:t>
      </w:r>
      <w:r w:rsidR="00EA417B">
        <w:t>s</w:t>
      </w:r>
      <w:r>
        <w:t xml:space="preserve"> a privileged position</w:t>
      </w:r>
      <w:r w:rsidR="00664643">
        <w:t xml:space="preserve"> in contemporary British society. This is despite </w:t>
      </w:r>
      <w:r w:rsidR="00664643" w:rsidRPr="0075427F">
        <w:t>2021 census results</w:t>
      </w:r>
      <w:r w:rsidR="00664643">
        <w:t xml:space="preserve"> which demonstrate that England and Wales are, for the first time, minority Christian countries</w:t>
      </w:r>
      <w:r w:rsidR="0075427F">
        <w:rPr>
          <w:rStyle w:val="FootnoteReference"/>
        </w:rPr>
        <w:footnoteReference w:id="5"/>
      </w:r>
      <w:r w:rsidR="00664643">
        <w:t xml:space="preserve">. The subsequent sections will address how religions have used their </w:t>
      </w:r>
      <w:r w:rsidR="00664643">
        <w:lastRenderedPageBreak/>
        <w:t>privileged positions to discriminate against individuals based on sexual orientation</w:t>
      </w:r>
      <w:r w:rsidR="00B34DA3">
        <w:t xml:space="preserve"> and gender identity</w:t>
      </w:r>
      <w:r w:rsidR="00664643">
        <w:t xml:space="preserve">. </w:t>
      </w:r>
    </w:p>
    <w:p w14:paraId="2C41DCDE" w14:textId="4394186C" w:rsidR="00E245E8" w:rsidRDefault="007B74CC" w:rsidP="00E245E8">
      <w:pPr>
        <w:pStyle w:val="Heading2"/>
      </w:pPr>
      <w:r>
        <w:t xml:space="preserve">#1 </w:t>
      </w:r>
      <w:r w:rsidR="00487655" w:rsidRPr="00487655">
        <w:t>What are the actual or perceived points of tension (if any) between the right to manifest one’s freedom of religion or belief, and freedom from violence and discrimination based on sexual orientation and gender identity? Are there any areas in which they are mutually exclusive?</w:t>
      </w:r>
    </w:p>
    <w:p w14:paraId="4F654E7D" w14:textId="732749AC" w:rsidR="00C06202" w:rsidRDefault="001F11AC" w:rsidP="00E245E8">
      <w:r>
        <w:t>A significant proportion of</w:t>
      </w:r>
      <w:r w:rsidR="00EA417B">
        <w:t xml:space="preserve"> leaders and</w:t>
      </w:r>
      <w:r>
        <w:t xml:space="preserve"> </w:t>
      </w:r>
      <w:r w:rsidR="000A7751">
        <w:t>followers of the main religions in the UK, including Christianity, Islam</w:t>
      </w:r>
      <w:r w:rsidR="00FE1AAE">
        <w:t xml:space="preserve"> and Judaism, believe their religion teaches that same-sex relationships are </w:t>
      </w:r>
      <w:r w:rsidR="00806973">
        <w:t>sinful. This inevitably leads to widespread discrimination against LGBT people,</w:t>
      </w:r>
      <w:r w:rsidR="00275460">
        <w:t xml:space="preserve"> particularly</w:t>
      </w:r>
      <w:r w:rsidR="00806973">
        <w:t xml:space="preserve"> those within religious communities. It may also lead to violence, especially as some </w:t>
      </w:r>
      <w:r w:rsidR="004F0806">
        <w:t>religious texts</w:t>
      </w:r>
      <w:r w:rsidR="00806973">
        <w:t xml:space="preserve"> </w:t>
      </w:r>
      <w:r w:rsidR="00A11360">
        <w:t>advocate corporal or capital punishment for same-sex relationships.</w:t>
      </w:r>
    </w:p>
    <w:p w14:paraId="113F4853" w14:textId="7A597F10" w:rsidR="00A11360" w:rsidRDefault="00A11360" w:rsidP="00E245E8">
      <w:r>
        <w:t xml:space="preserve">We believe </w:t>
      </w:r>
      <w:r w:rsidR="00066C35">
        <w:t>a secular society, in which religi</w:t>
      </w:r>
      <w:r w:rsidR="00BD14B6">
        <w:t>ous people are neither privileged nor disadvantaged, is the best means of tackling these tensions.</w:t>
      </w:r>
      <w:r w:rsidR="008F4F4C">
        <w:t xml:space="preserve"> </w:t>
      </w:r>
      <w:r w:rsidR="00275460">
        <w:t>While r</w:t>
      </w:r>
      <w:r w:rsidR="008F4F4C">
        <w:t xml:space="preserve">eligious people should be </w:t>
      </w:r>
      <w:r w:rsidR="00B437F9">
        <w:t>allowed to follow homophobic beliefs</w:t>
      </w:r>
      <w:r w:rsidR="00275460">
        <w:t>, those</w:t>
      </w:r>
      <w:r w:rsidR="00B437F9">
        <w:t xml:space="preserve"> beliefs </w:t>
      </w:r>
      <w:r w:rsidR="00275460">
        <w:t>must not be</w:t>
      </w:r>
      <w:r w:rsidR="00B437F9">
        <w:t xml:space="preserve"> imposed on anyone</w:t>
      </w:r>
      <w:r w:rsidR="00B54BFD">
        <w:t xml:space="preserve">. Neither should the state in any way endorse or condone homophobia, including religious homophobia. </w:t>
      </w:r>
      <w:r>
        <w:t xml:space="preserve"> </w:t>
      </w:r>
    </w:p>
    <w:p w14:paraId="7B5A5943" w14:textId="77777777" w:rsidR="00C06202" w:rsidRDefault="00C06202" w:rsidP="00E245E8">
      <w:pPr>
        <w:pStyle w:val="Heading2"/>
      </w:pPr>
    </w:p>
    <w:p w14:paraId="7B9E4B55" w14:textId="50A59538" w:rsidR="00E245E8" w:rsidRDefault="007B74CC" w:rsidP="00E245E8">
      <w:pPr>
        <w:pStyle w:val="Heading2"/>
      </w:pPr>
      <w:r>
        <w:t xml:space="preserve">#2 </w:t>
      </w:r>
      <w:r w:rsidR="00487655" w:rsidRPr="00487655">
        <w:t>Are there any ways in which the right to freedom of religion or belief, and freedom from violence and discrimination based on sexual orientation and gender identity are mutually reinforcing?</w:t>
      </w:r>
    </w:p>
    <w:p w14:paraId="7AE1268C" w14:textId="1B704B8E" w:rsidR="000F2D14" w:rsidRPr="00ED73AB" w:rsidRDefault="000F2D14" w:rsidP="00E245E8">
      <w:r w:rsidRPr="00ED73AB">
        <w:t xml:space="preserve">All too often, </w:t>
      </w:r>
      <w:proofErr w:type="spellStart"/>
      <w:r w:rsidRPr="00ED73AB">
        <w:t>FoRB</w:t>
      </w:r>
      <w:proofErr w:type="spellEnd"/>
      <w:r w:rsidRPr="00ED73AB">
        <w:t xml:space="preserve"> </w:t>
      </w:r>
      <w:r>
        <w:t xml:space="preserve">is interpreted as </w:t>
      </w:r>
      <w:r w:rsidR="004C2151">
        <w:t xml:space="preserve">the right for </w:t>
      </w:r>
      <w:r w:rsidR="004C2151" w:rsidRPr="00ED73AB">
        <w:rPr>
          <w:i/>
          <w:iCs/>
        </w:rPr>
        <w:t>beliefs</w:t>
      </w:r>
      <w:r w:rsidR="004C2151">
        <w:t xml:space="preserve"> to be protected, rather than </w:t>
      </w:r>
      <w:r w:rsidR="004C2151" w:rsidRPr="00ED73AB">
        <w:rPr>
          <w:i/>
          <w:iCs/>
        </w:rPr>
        <w:t>people</w:t>
      </w:r>
      <w:r w:rsidR="004C2151">
        <w:t>.</w:t>
      </w:r>
      <w:r w:rsidR="00270AFB">
        <w:t xml:space="preserve"> </w:t>
      </w:r>
      <w:r w:rsidR="00AE1835">
        <w:t>U</w:t>
      </w:r>
      <w:r w:rsidR="00270AFB">
        <w:t xml:space="preserve">sually, this </w:t>
      </w:r>
      <w:r w:rsidR="00392F23">
        <w:t>results in more mainstream, aggressive and conservative forms of religion being allowed to dominate discourse and policy-making regarding religion</w:t>
      </w:r>
      <w:r w:rsidR="00AE1835">
        <w:t>, which is frequently detrimental to oppressed groups including LGBT people.</w:t>
      </w:r>
    </w:p>
    <w:p w14:paraId="7B9BC082" w14:textId="17A66F22" w:rsidR="00E245E8" w:rsidRDefault="002A703E" w:rsidP="00E245E8">
      <w:r>
        <w:t xml:space="preserve">Some members of religious communities dissent from mainstream views by interpreting their religious doctrine as accepting of LGBT people. </w:t>
      </w:r>
      <w:r w:rsidR="00776134">
        <w:t xml:space="preserve">Because these people comprise a minority, they are often subject to oppression, </w:t>
      </w:r>
      <w:r w:rsidR="00E56DA9">
        <w:t xml:space="preserve">harassment, threats and violence from others in the community who regard their views as ‘blasphemy’ – see the case of </w:t>
      </w:r>
      <w:proofErr w:type="spellStart"/>
      <w:r w:rsidR="00E56DA9" w:rsidRPr="00E56DA9">
        <w:t>Khakan</w:t>
      </w:r>
      <w:proofErr w:type="spellEnd"/>
      <w:r w:rsidR="00E56DA9" w:rsidRPr="00E56DA9">
        <w:t xml:space="preserve"> Qureshi</w:t>
      </w:r>
      <w:r w:rsidR="00E56DA9">
        <w:t xml:space="preserve"> </w:t>
      </w:r>
      <w:r w:rsidR="00A94E8D">
        <w:t xml:space="preserve">in #5. They may also be targets of ‘conversion therapy’ (more information in #5). </w:t>
      </w:r>
    </w:p>
    <w:p w14:paraId="62A9A8E9" w14:textId="17223421" w:rsidR="00E56DA9" w:rsidRDefault="00E56DA9" w:rsidP="00E245E8">
      <w:proofErr w:type="spellStart"/>
      <w:r>
        <w:t>FoRB</w:t>
      </w:r>
      <w:proofErr w:type="spellEnd"/>
      <w:r>
        <w:t xml:space="preserve"> must equally protect those who hold a dissenting or minority interpretation of religion as well as the majority view upheld by</w:t>
      </w:r>
      <w:r w:rsidR="0022462F">
        <w:t xml:space="preserve"> religious leaders. This includes protecting </w:t>
      </w:r>
      <w:r w:rsidR="00324B6E">
        <w:t xml:space="preserve">the rights of </w:t>
      </w:r>
      <w:r w:rsidR="0022462F">
        <w:t>those who see no conflict between being LGBT and their religion</w:t>
      </w:r>
      <w:r w:rsidR="00324B6E">
        <w:t xml:space="preserve"> to express their views without fear of persecution.</w:t>
      </w:r>
    </w:p>
    <w:p w14:paraId="0B66DC01" w14:textId="1ADD39E3" w:rsidR="00E245E8" w:rsidRDefault="007B74CC" w:rsidP="007B74CC">
      <w:pPr>
        <w:pStyle w:val="Heading2"/>
      </w:pPr>
      <w:r>
        <w:lastRenderedPageBreak/>
        <w:t xml:space="preserve">#4 </w:t>
      </w:r>
      <w:r w:rsidR="00487655" w:rsidRPr="00487655">
        <w:t xml:space="preserve">What are the key trends or significant instances of discriminatory or abusive practices by individual providers of goods or services in the public sphere against LGBT+ and gender-diverse persons that rely on religious narratives? </w:t>
      </w:r>
    </w:p>
    <w:p w14:paraId="0A04505A" w14:textId="294113CD" w:rsidR="00CC4999" w:rsidRDefault="00E06B90" w:rsidP="007B74CC">
      <w:pPr>
        <w:pStyle w:val="Heading2"/>
      </w:pPr>
      <w:r>
        <w:t>AND</w:t>
      </w:r>
    </w:p>
    <w:p w14:paraId="1EC2DFBF" w14:textId="1499991B" w:rsidR="00E245E8" w:rsidRDefault="007B74CC" w:rsidP="007B74CC">
      <w:pPr>
        <w:pStyle w:val="Heading2"/>
      </w:pPr>
      <w:r>
        <w:t xml:space="preserve">#5 </w:t>
      </w:r>
      <w:r w:rsidR="00487655" w:rsidRPr="00487655">
        <w:t xml:space="preserve">Has the State adopted, in public policy, legislation or jurisprudence, norms purportedly based on protecting freedom of religion or belief that promote, enable and/or condone violence and discrimination against individuals based on sexual orientation or gender identity? If so, please give examples, with commentary as needed to explain context, scope, and application. </w:t>
      </w:r>
    </w:p>
    <w:p w14:paraId="77DCAC68" w14:textId="77777777" w:rsidR="00206A48" w:rsidRDefault="00206A48" w:rsidP="002A036B">
      <w:pPr>
        <w:pStyle w:val="Heading3"/>
      </w:pPr>
    </w:p>
    <w:p w14:paraId="1990519B" w14:textId="163689B1" w:rsidR="00206A48" w:rsidRPr="00206A48" w:rsidRDefault="00206A48" w:rsidP="00ED73AB">
      <w:r>
        <w:t>State-condoned homophobia is</w:t>
      </w:r>
      <w:r w:rsidR="002A1AD8">
        <w:t xml:space="preserve"> perhaps</w:t>
      </w:r>
      <w:r>
        <w:t xml:space="preserve"> most visible in the established church, education and </w:t>
      </w:r>
      <w:r w:rsidR="002A1AD8">
        <w:t>the charity sector.</w:t>
      </w:r>
    </w:p>
    <w:p w14:paraId="10D22E38" w14:textId="31016AED" w:rsidR="002A036B" w:rsidRDefault="00703B19" w:rsidP="002A036B">
      <w:pPr>
        <w:pStyle w:val="Heading3"/>
      </w:pPr>
      <w:r>
        <w:br/>
      </w:r>
      <w:r w:rsidR="002A036B">
        <w:t xml:space="preserve">State-sanctioned homophobia of the established church </w:t>
      </w:r>
    </w:p>
    <w:p w14:paraId="6A43DBAE" w14:textId="240A14BD" w:rsidR="002A036B" w:rsidRDefault="002A036B" w:rsidP="002A036B">
      <w:r>
        <w:t xml:space="preserve">In 1998, the decennial meeting of the global Anglican Church, known as the Lambeth Conference, declared that </w:t>
      </w:r>
      <w:r w:rsidRPr="00697883">
        <w:t>gay sex is a sin</w:t>
      </w:r>
      <w:r w:rsidR="00EA45F5">
        <w:t xml:space="preserve"> </w:t>
      </w:r>
      <w:r>
        <w:t xml:space="preserve">and </w:t>
      </w:r>
      <w:r w:rsidRPr="00697883">
        <w:t>same-sex marriage is incompatible with scripture</w:t>
      </w:r>
      <w:r w:rsidR="00697883">
        <w:rPr>
          <w:rStyle w:val="FootnoteReference"/>
        </w:rPr>
        <w:footnoteReference w:id="6"/>
      </w:r>
      <w:r>
        <w:t xml:space="preserve">. The validity of this declaration was </w:t>
      </w:r>
      <w:r w:rsidRPr="00697883">
        <w:t>upheld</w:t>
      </w:r>
      <w:r>
        <w:t xml:space="preserve"> last year by Justin Welby, the archbishop of Canterbury and leader of the global Anglican church</w:t>
      </w:r>
      <w:r w:rsidR="00697883">
        <w:rPr>
          <w:rStyle w:val="FootnoteReference"/>
        </w:rPr>
        <w:footnoteReference w:id="7"/>
      </w:r>
      <w:r>
        <w:t xml:space="preserve">. </w:t>
      </w:r>
    </w:p>
    <w:p w14:paraId="484F8B09" w14:textId="03506C58" w:rsidR="002A036B" w:rsidRDefault="002A036B" w:rsidP="002A036B">
      <w:r>
        <w:t xml:space="preserve">While the archbishop has stated he will remain </w:t>
      </w:r>
      <w:r w:rsidRPr="00697883">
        <w:t>silent</w:t>
      </w:r>
      <w:r>
        <w:t xml:space="preserve"> on the issue while in post</w:t>
      </w:r>
      <w:r w:rsidR="00697883">
        <w:rPr>
          <w:rStyle w:val="FootnoteReference"/>
        </w:rPr>
        <w:footnoteReference w:id="8"/>
      </w:r>
      <w:r>
        <w:t xml:space="preserve">, some </w:t>
      </w:r>
      <w:r w:rsidRPr="00697883">
        <w:t>Anglican bishops</w:t>
      </w:r>
      <w:r>
        <w:t xml:space="preserve"> have </w:t>
      </w:r>
      <w:r w:rsidR="00A64307">
        <w:t>spoken out against</w:t>
      </w:r>
      <w:r>
        <w:t xml:space="preserve"> this state-sanctioned homophobia</w:t>
      </w:r>
      <w:r w:rsidR="00697883">
        <w:rPr>
          <w:rStyle w:val="FootnoteReference"/>
        </w:rPr>
        <w:footnoteReference w:id="9"/>
      </w:r>
      <w:r>
        <w:t xml:space="preserve">. Kelvin Holdsworth, the provost of St Mary’s Cathedral in Glasgow, has called for the church to </w:t>
      </w:r>
      <w:r w:rsidRPr="00697883">
        <w:t>pay reparations</w:t>
      </w:r>
      <w:r>
        <w:t xml:space="preserve"> for the “terrible and cruel” discrimination it inflicted on generations of LGBT people. He claimed the harms of the church’s dogma on homosexuality were manifold:</w:t>
      </w:r>
    </w:p>
    <w:p w14:paraId="2E95B688" w14:textId="6ED5209F" w:rsidR="002A036B" w:rsidRDefault="002A036B" w:rsidP="002A036B">
      <w:pPr>
        <w:pStyle w:val="Quote"/>
        <w:ind w:left="0"/>
      </w:pPr>
      <w:r>
        <w:t>“</w:t>
      </w:r>
      <w:r w:rsidRPr="00D2728E">
        <w:t>I can easily think of people whose relationships have been spoilt, who have lost their homes and living and who have suffered mental health breakdowns — and that is to say nothing of those whose personal faith in all that is holy has been ruined.”</w:t>
      </w:r>
      <w:r w:rsidR="00697883" w:rsidRPr="00EA45F5">
        <w:rPr>
          <w:rStyle w:val="FootnoteReference"/>
          <w:i w:val="0"/>
          <w:iCs w:val="0"/>
        </w:rPr>
        <w:footnoteReference w:id="10"/>
      </w:r>
    </w:p>
    <w:p w14:paraId="40884637" w14:textId="71A4ACD1" w:rsidR="002A036B" w:rsidRPr="00960E00" w:rsidRDefault="002A036B" w:rsidP="002A036B">
      <w:r>
        <w:t xml:space="preserve">All 26 Anglican bishops in the House of Lords used their </w:t>
      </w:r>
      <w:r>
        <w:rPr>
          <w:i/>
          <w:iCs/>
        </w:rPr>
        <w:t xml:space="preserve">ex officio </w:t>
      </w:r>
      <w:r>
        <w:t xml:space="preserve">positions to </w:t>
      </w:r>
      <w:r w:rsidRPr="00697883">
        <w:t>vote against</w:t>
      </w:r>
      <w:r>
        <w:t xml:space="preserve"> legislation permitting same-sex marriage in 2013</w:t>
      </w:r>
      <w:r w:rsidR="00697883">
        <w:rPr>
          <w:rStyle w:val="FootnoteReference"/>
        </w:rPr>
        <w:footnoteReference w:id="11"/>
      </w:r>
      <w:r>
        <w:t>.</w:t>
      </w:r>
    </w:p>
    <w:p w14:paraId="46FA7868" w14:textId="11DBE467" w:rsidR="002A036B" w:rsidRDefault="002A036B" w:rsidP="002A036B">
      <w:r>
        <w:t xml:space="preserve">In August 2022, the National Secular Society </w:t>
      </w:r>
      <w:r w:rsidRPr="00697883">
        <w:t>wrote</w:t>
      </w:r>
      <w:r>
        <w:t xml:space="preserve"> to Prince Charles, as he then was, and Prince William asking them, as future heads of state and church, what message they had for their future LGBT subjects given the church’s position on homosexuality</w:t>
      </w:r>
      <w:r w:rsidR="00357E57">
        <w:rPr>
          <w:rStyle w:val="FootnoteReference"/>
        </w:rPr>
        <w:footnoteReference w:id="12"/>
      </w:r>
      <w:r>
        <w:t xml:space="preserve">. No reply was received. </w:t>
      </w:r>
    </w:p>
    <w:p w14:paraId="11EA121D" w14:textId="55677B51" w:rsidR="002A036B" w:rsidRDefault="002A036B" w:rsidP="002A036B">
      <w:r>
        <w:t>The Independent Inquiry into Child Sexual Abuse heard evidence from Anglican bishop Martin Warner, who said the church’s stance on homosexuality had created a “</w:t>
      </w:r>
      <w:r w:rsidRPr="00357E57">
        <w:t>culture of fear</w:t>
      </w:r>
      <w:r>
        <w:t xml:space="preserve">” amongst </w:t>
      </w:r>
      <w:r>
        <w:lastRenderedPageBreak/>
        <w:t>clergy with regards to open discussion of sexuality. T</w:t>
      </w:r>
      <w:r w:rsidRPr="00670CF1">
        <w:t xml:space="preserve">his fear </w:t>
      </w:r>
      <w:r>
        <w:t>“</w:t>
      </w:r>
      <w:r w:rsidRPr="00357E57">
        <w:t>may have prevented those in authority from challenging sexual abusers</w:t>
      </w:r>
      <w:r>
        <w:t>”</w:t>
      </w:r>
      <w:r w:rsidR="00357E57">
        <w:rPr>
          <w:rStyle w:val="FootnoteReference"/>
        </w:rPr>
        <w:footnoteReference w:id="13"/>
      </w:r>
      <w:r>
        <w:t xml:space="preserve">. </w:t>
      </w:r>
    </w:p>
    <w:p w14:paraId="5BC59E54" w14:textId="4032730D" w:rsidR="002A036B" w:rsidRDefault="002A036B" w:rsidP="002A036B">
      <w:r>
        <w:t>The Inquiry also found that members of the Church conflated homosexuality with “</w:t>
      </w:r>
      <w:r w:rsidRPr="00357E57">
        <w:t>a tendency to abuse children</w:t>
      </w:r>
      <w:r>
        <w:t xml:space="preserve">”. In some cases of same-sex clerical abuse, concerns over homosexual practice were </w:t>
      </w:r>
      <w:r w:rsidRPr="00357E57">
        <w:t>given primacy</w:t>
      </w:r>
      <w:r>
        <w:t xml:space="preserve"> over the fact that sexual abuse had taken place</w:t>
      </w:r>
      <w:r w:rsidR="00357E57">
        <w:rPr>
          <w:rStyle w:val="FootnoteReference"/>
        </w:rPr>
        <w:footnoteReference w:id="14"/>
      </w:r>
      <w:r>
        <w:t>.</w:t>
      </w:r>
    </w:p>
    <w:p w14:paraId="3A3B5254" w14:textId="579F1AF0" w:rsidR="002A036B" w:rsidRDefault="002A036B" w:rsidP="002A036B">
      <w:r>
        <w:rPr>
          <w:b/>
          <w:bCs/>
        </w:rPr>
        <w:t>Recommendation:</w:t>
      </w:r>
      <w:r>
        <w:t xml:space="preserve"> </w:t>
      </w:r>
      <w:r w:rsidRPr="00BB6BE3">
        <w:t>If the Church of England maintains its homophobic doctrine, the UK</w:t>
      </w:r>
      <w:r>
        <w:t xml:space="preserve"> government</w:t>
      </w:r>
      <w:r w:rsidRPr="00BB6BE3">
        <w:t xml:space="preserve"> should take the necessary steps towards disestablishment.</w:t>
      </w:r>
      <w:r w:rsidR="00132578">
        <w:t xml:space="preserve"> </w:t>
      </w:r>
      <w:r w:rsidR="00672B3B">
        <w:t xml:space="preserve">It is unacceptable for any institution acting as part of the state to uphold homophobic values. </w:t>
      </w:r>
    </w:p>
    <w:p w14:paraId="27BF50C3" w14:textId="77777777" w:rsidR="00840AE0" w:rsidRDefault="00840AE0" w:rsidP="002A036B"/>
    <w:p w14:paraId="303C330E" w14:textId="6A72E776" w:rsidR="00127112" w:rsidRDefault="00031122" w:rsidP="00ED73AB">
      <w:pPr>
        <w:pStyle w:val="Heading3"/>
      </w:pPr>
      <w:r>
        <w:t xml:space="preserve">LGBT discrimination in schools </w:t>
      </w:r>
    </w:p>
    <w:p w14:paraId="4395981B" w14:textId="1258B150" w:rsidR="00127112" w:rsidRDefault="00801697" w:rsidP="00031122">
      <w:r>
        <w:t xml:space="preserve">Government </w:t>
      </w:r>
      <w:r w:rsidRPr="0056574A">
        <w:t>guidance</w:t>
      </w:r>
      <w:r>
        <w:t xml:space="preserve"> on relationships and sex education </w:t>
      </w:r>
      <w:r w:rsidR="00C03556">
        <w:t>(</w:t>
      </w:r>
      <w:r>
        <w:t>RSE</w:t>
      </w:r>
      <w:r w:rsidR="00C03556">
        <w:t>)</w:t>
      </w:r>
      <w:r>
        <w:t xml:space="preserve"> </w:t>
      </w:r>
      <w:r w:rsidR="00757933">
        <w:t xml:space="preserve">indicates schools must teach about LGBT </w:t>
      </w:r>
      <w:r w:rsidR="00C03556">
        <w:t>relationships, in order to comply with the Equality Act 2010</w:t>
      </w:r>
      <w:r w:rsidR="0056574A">
        <w:rPr>
          <w:rStyle w:val="FootnoteReference"/>
        </w:rPr>
        <w:footnoteReference w:id="15"/>
      </w:r>
      <w:r w:rsidR="00C03556">
        <w:t>.</w:t>
      </w:r>
    </w:p>
    <w:p w14:paraId="74C30341" w14:textId="2B589903" w:rsidR="00402F94" w:rsidRDefault="00C03556" w:rsidP="00031122">
      <w:r>
        <w:t xml:space="preserve">However, the same </w:t>
      </w:r>
      <w:r w:rsidR="00415E49" w:rsidRPr="00ED73AB">
        <w:t>guidance</w:t>
      </w:r>
      <w:r>
        <w:t xml:space="preserve"> states </w:t>
      </w:r>
      <w:r w:rsidR="00801697">
        <w:t>f</w:t>
      </w:r>
      <w:r w:rsidR="00402F94">
        <w:t>aith schools</w:t>
      </w:r>
      <w:r w:rsidR="00D214A5">
        <w:t>, including those which are state funded,</w:t>
      </w:r>
      <w:r w:rsidR="00801697">
        <w:t xml:space="preserve"> </w:t>
      </w:r>
      <w:r w:rsidR="0048122E">
        <w:t>“</w:t>
      </w:r>
      <w:r w:rsidR="0048122E" w:rsidRPr="0048122E">
        <w:t>may teach the distinctive faith perspective on relationships</w:t>
      </w:r>
      <w:r w:rsidR="0048122E">
        <w:t>”</w:t>
      </w:r>
      <w:r w:rsidR="00863D56">
        <w:t xml:space="preserve">. </w:t>
      </w:r>
    </w:p>
    <w:p w14:paraId="120D20F2" w14:textId="48339114" w:rsidR="001905F7" w:rsidRDefault="00254D34" w:rsidP="00752607">
      <w:r>
        <w:t xml:space="preserve">Because most major religions teach that same-sex relationships are wrong, this guidance gives faith schools the green light to </w:t>
      </w:r>
      <w:r w:rsidR="00EA45F5">
        <w:t>inculcate</w:t>
      </w:r>
      <w:r>
        <w:t xml:space="preserve"> homophobic values. A 2018</w:t>
      </w:r>
      <w:r w:rsidR="00031122">
        <w:t xml:space="preserve"> National Secular Society </w:t>
      </w:r>
      <w:r w:rsidR="00031122" w:rsidRPr="00347D32">
        <w:t>report</w:t>
      </w:r>
      <w:r w:rsidR="00031122">
        <w:t xml:space="preserve"> </w:t>
      </w:r>
      <w:r w:rsidR="00487567">
        <w:t xml:space="preserve">has </w:t>
      </w:r>
      <w:r w:rsidR="00031122">
        <w:t>found many faith schools</w:t>
      </w:r>
      <w:r w:rsidR="00487567">
        <w:t>, especially Catholic schools,</w:t>
      </w:r>
      <w:r w:rsidR="00031122">
        <w:t xml:space="preserve"> </w:t>
      </w:r>
      <w:r w:rsidR="00487567">
        <w:t>teach that</w:t>
      </w:r>
      <w:r w:rsidR="00031122">
        <w:t xml:space="preserve"> homosexual acts are wrong and that homosexuality itself is “disordered”</w:t>
      </w:r>
      <w:r w:rsidR="00347D32">
        <w:rPr>
          <w:rStyle w:val="FootnoteReference"/>
        </w:rPr>
        <w:footnoteReference w:id="16"/>
      </w:r>
      <w:r w:rsidR="00031122">
        <w:t xml:space="preserve">. </w:t>
      </w:r>
    </w:p>
    <w:p w14:paraId="78662409" w14:textId="0A25016E" w:rsidR="00FE797F" w:rsidRDefault="00ED4850" w:rsidP="00752607">
      <w:r>
        <w:t xml:space="preserve">There was even a case last year of Catholic schools, at the instruction of their governing diocese, </w:t>
      </w:r>
      <w:r w:rsidRPr="00347D32">
        <w:t>disinviting</w:t>
      </w:r>
      <w:r>
        <w:t xml:space="preserve"> a gay author to give a book talk </w:t>
      </w:r>
      <w:r w:rsidR="009A5CFB">
        <w:t>to their pupils.</w:t>
      </w:r>
      <w:r w:rsidR="00845C42">
        <w:t xml:space="preserve"> The diocese was criticised by the school inspectorate Ofsted for its actions</w:t>
      </w:r>
      <w:r w:rsidR="00347D32">
        <w:rPr>
          <w:rStyle w:val="FootnoteReference"/>
        </w:rPr>
        <w:footnoteReference w:id="17"/>
      </w:r>
      <w:r w:rsidR="00845C42">
        <w:t>.</w:t>
      </w:r>
    </w:p>
    <w:p w14:paraId="7254A113" w14:textId="05CEC9A1" w:rsidR="00387874" w:rsidRDefault="00B55B7E" w:rsidP="00752607">
      <w:r>
        <w:t xml:space="preserve">There have </w:t>
      </w:r>
      <w:r w:rsidR="0049133F">
        <w:t>also</w:t>
      </w:r>
      <w:r>
        <w:t xml:space="preserve"> been conflicts </w:t>
      </w:r>
      <w:r w:rsidR="00415E49">
        <w:t>between religion and LGBT equality in state schools without a religious designation. The RSE guidance</w:t>
      </w:r>
      <w:r w:rsidR="00221E21">
        <w:t xml:space="preserve"> says: “</w:t>
      </w:r>
      <w:r w:rsidR="00221E21" w:rsidRPr="00221E21">
        <w:t xml:space="preserve">In all schools, when teaching </w:t>
      </w:r>
      <w:r w:rsidR="00A90251">
        <w:t>[RSE]</w:t>
      </w:r>
      <w:r w:rsidR="00221E21" w:rsidRPr="00221E21">
        <w:t>, the religious background of all pupils must be taken into account when planning teaching</w:t>
      </w:r>
      <w:r w:rsidR="00221E21">
        <w:t>”</w:t>
      </w:r>
      <w:r w:rsidR="00B22D6A">
        <w:rPr>
          <w:rStyle w:val="FootnoteReference"/>
        </w:rPr>
        <w:footnoteReference w:id="18"/>
      </w:r>
      <w:r w:rsidR="00A90251">
        <w:t>.</w:t>
      </w:r>
    </w:p>
    <w:p w14:paraId="608FE7FD" w14:textId="7898FAB4" w:rsidR="00805744" w:rsidRDefault="00387874" w:rsidP="00805744">
      <w:r>
        <w:t>Some religious fundamentalists have used this to attack schools</w:t>
      </w:r>
      <w:r w:rsidR="00805744">
        <w:t xml:space="preserve"> which teach about LGBT issues. In 2019, Parkfield Community School</w:t>
      </w:r>
      <w:r w:rsidR="001B4D6E">
        <w:t xml:space="preserve"> in Birmingham</w:t>
      </w:r>
      <w:r w:rsidR="00805744">
        <w:t xml:space="preserve"> </w:t>
      </w:r>
      <w:r w:rsidR="00805744" w:rsidRPr="00356B3E">
        <w:t>suspended lessons on LGBT rights</w:t>
      </w:r>
      <w:r w:rsidR="00805744">
        <w:t xml:space="preserve"> following criticism and protests from predominantly Muslim parents who were opposed to their children being taught about same-sex couples</w:t>
      </w:r>
      <w:r w:rsidR="00356B3E">
        <w:rPr>
          <w:rStyle w:val="FootnoteReference"/>
        </w:rPr>
        <w:footnoteReference w:id="19"/>
      </w:r>
      <w:r w:rsidR="00805744">
        <w:t xml:space="preserve">. </w:t>
      </w:r>
      <w:r w:rsidR="0049133F">
        <w:t xml:space="preserve"> </w:t>
      </w:r>
      <w:r w:rsidR="00805744">
        <w:t>The implementation of the school’s ‘</w:t>
      </w:r>
      <w:r w:rsidR="00805744" w:rsidRPr="00356B3E">
        <w:t>No Outsiders</w:t>
      </w:r>
      <w:r w:rsidR="00805744">
        <w:t>’ programme led to m</w:t>
      </w:r>
      <w:r w:rsidR="00EF575D">
        <w:t>a</w:t>
      </w:r>
      <w:r w:rsidR="00805744">
        <w:t>ss withdrawal of children from the school</w:t>
      </w:r>
      <w:r w:rsidR="00356B3E">
        <w:rPr>
          <w:rStyle w:val="FootnoteReference"/>
        </w:rPr>
        <w:footnoteReference w:id="20"/>
      </w:r>
      <w:r w:rsidR="00805744">
        <w:t xml:space="preserve"> and the assistant head teacher, </w:t>
      </w:r>
      <w:r w:rsidR="00805744">
        <w:lastRenderedPageBreak/>
        <w:t xml:space="preserve">Andrew </w:t>
      </w:r>
      <w:proofErr w:type="spellStart"/>
      <w:r w:rsidR="00805744">
        <w:t>Moffat</w:t>
      </w:r>
      <w:proofErr w:type="spellEnd"/>
      <w:r w:rsidR="00805744">
        <w:t xml:space="preserve">, was subjected to </w:t>
      </w:r>
      <w:r w:rsidR="00805744" w:rsidRPr="00356B3E">
        <w:t>threatening e-mails</w:t>
      </w:r>
      <w:r w:rsidR="00356B3E">
        <w:rPr>
          <w:rStyle w:val="FootnoteReference"/>
        </w:rPr>
        <w:footnoteReference w:id="21"/>
      </w:r>
      <w:r w:rsidR="00805744">
        <w:t xml:space="preserve">. Five other schools subsequently suspended the programme. </w:t>
      </w:r>
    </w:p>
    <w:p w14:paraId="6D10ED8C" w14:textId="5A32792C" w:rsidR="00805744" w:rsidRDefault="00683C23" w:rsidP="00805744">
      <w:r>
        <w:t>Protestors</w:t>
      </w:r>
      <w:r w:rsidR="00805744">
        <w:t xml:space="preserve"> claimed the lessons focussed disproportionately on LGBT issues and were not age-appropriate. A subsequent Ofsted </w:t>
      </w:r>
      <w:r w:rsidR="00805744" w:rsidRPr="00356B3E">
        <w:t>inspection</w:t>
      </w:r>
      <w:r w:rsidR="00805744">
        <w:t xml:space="preserve"> refuted this assertion and went on to say the school promoted “tolerance, acceptance and mutual respect” and described it as a “cohesive community”</w:t>
      </w:r>
      <w:r w:rsidR="00356B3E">
        <w:rPr>
          <w:rStyle w:val="FootnoteReference"/>
        </w:rPr>
        <w:footnoteReference w:id="22"/>
      </w:r>
      <w:r w:rsidR="00805744">
        <w:t xml:space="preserve">. It added a “very small, but vocal, minority of parents” opposed the lessons. Ofsted upheld the school’s ‘outstanding rating’. </w:t>
      </w:r>
    </w:p>
    <w:p w14:paraId="61ED3E12" w14:textId="437D0988" w:rsidR="001B4D6E" w:rsidRDefault="000F065E" w:rsidP="000F065E">
      <w:r>
        <w:t xml:space="preserve">And in 2022, LGBT Muslim advocate </w:t>
      </w:r>
      <w:proofErr w:type="spellStart"/>
      <w:r>
        <w:t>Khakan</w:t>
      </w:r>
      <w:proofErr w:type="spellEnd"/>
      <w:r>
        <w:t xml:space="preserve"> Qureshi received online </w:t>
      </w:r>
      <w:r w:rsidRPr="00356B3E">
        <w:t>death threats</w:t>
      </w:r>
      <w:r>
        <w:t xml:space="preserve"> </w:t>
      </w:r>
      <w:r w:rsidR="006A7A3F">
        <w:t xml:space="preserve">which </w:t>
      </w:r>
      <w:r>
        <w:t>forced</w:t>
      </w:r>
      <w:r w:rsidR="00C643E2">
        <w:t xml:space="preserve"> him</w:t>
      </w:r>
      <w:r>
        <w:t xml:space="preserve"> to consider moving house</w:t>
      </w:r>
      <w:r w:rsidR="006A7A3F">
        <w:t xml:space="preserve"> after saying it is possible to be both gay and Muslim during a </w:t>
      </w:r>
      <w:r w:rsidR="007721E5">
        <w:t>talk at Wood Green Academy in Birmingham</w:t>
      </w:r>
      <w:r w:rsidR="00356B3E">
        <w:rPr>
          <w:rStyle w:val="FootnoteReference"/>
        </w:rPr>
        <w:footnoteReference w:id="23"/>
      </w:r>
      <w:r w:rsidR="001B4D6E">
        <w:t>.</w:t>
      </w:r>
    </w:p>
    <w:p w14:paraId="72BD3D3E" w14:textId="42B6F8F7" w:rsidR="000E10D0" w:rsidRDefault="000E10D0" w:rsidP="000E10D0">
      <w:r>
        <w:t>Anti-LGBT discrimination is a recurrent problem in independent faith schools.</w:t>
      </w:r>
      <w:r w:rsidR="00A31D45">
        <w:t xml:space="preserve"> </w:t>
      </w:r>
      <w:r>
        <w:t xml:space="preserve">Many, if not most, strictly-orthodox Jewish schools refuse to teach about LGBT issues because of religious views about same-sex relationships. Although they consistently </w:t>
      </w:r>
      <w:r w:rsidRPr="00E61A63">
        <w:t>fail</w:t>
      </w:r>
      <w:r>
        <w:t xml:space="preserve"> school inspections as a result</w:t>
      </w:r>
      <w:r w:rsidR="00E61A63">
        <w:rPr>
          <w:rStyle w:val="FootnoteReference"/>
        </w:rPr>
        <w:footnoteReference w:id="24"/>
      </w:r>
      <w:r>
        <w:t>, they are permitted to continue operating regardless.</w:t>
      </w:r>
    </w:p>
    <w:p w14:paraId="60E378D2" w14:textId="072398E5" w:rsidR="000E10D0" w:rsidRDefault="000E10D0" w:rsidP="000E10D0">
      <w:r>
        <w:t xml:space="preserve">Homophobia has also been an issue at some Islamic independent faith schools. In 2021, an independent Islamic school in Dewsbury </w:t>
      </w:r>
      <w:r w:rsidRPr="00E61A63">
        <w:t>failed</w:t>
      </w:r>
      <w:r>
        <w:t xml:space="preserve"> its Ofsted inspection </w:t>
      </w:r>
      <w:r w:rsidRPr="000837C2">
        <w:t>after a book calling for gay people to be killed was found in its library</w:t>
      </w:r>
      <w:r w:rsidR="00E61A63">
        <w:rPr>
          <w:rStyle w:val="FootnoteReference"/>
        </w:rPr>
        <w:footnoteReference w:id="25"/>
      </w:r>
      <w:r w:rsidRPr="000837C2">
        <w:t>.</w:t>
      </w:r>
      <w:r>
        <w:t xml:space="preserve"> In 2022, Ofsted </w:t>
      </w:r>
      <w:r w:rsidRPr="00E61A63">
        <w:t>banned</w:t>
      </w:r>
      <w:r>
        <w:t xml:space="preserve"> a </w:t>
      </w:r>
      <w:r w:rsidRPr="009E37BF">
        <w:t xml:space="preserve">former faith school proprietor </w:t>
      </w:r>
      <w:r>
        <w:t xml:space="preserve">from managing schools </w:t>
      </w:r>
      <w:r w:rsidRPr="009E37BF">
        <w:t xml:space="preserve">after he published hateful sermons about </w:t>
      </w:r>
      <w:r>
        <w:t>gay people</w:t>
      </w:r>
      <w:r w:rsidR="00E61A63">
        <w:rPr>
          <w:rStyle w:val="FootnoteReference"/>
        </w:rPr>
        <w:footnoteReference w:id="26"/>
      </w:r>
      <w:r>
        <w:t>.</w:t>
      </w:r>
    </w:p>
    <w:p w14:paraId="0DAD63BC" w14:textId="1A83EC02" w:rsidR="00752607" w:rsidRDefault="00752607" w:rsidP="00752607">
      <w:r>
        <w:rPr>
          <w:b/>
          <w:bCs/>
        </w:rPr>
        <w:t>Recommendation:</w:t>
      </w:r>
      <w:r>
        <w:t xml:space="preserve"> The government must </w:t>
      </w:r>
      <w:r w:rsidR="00F20A2C">
        <w:t xml:space="preserve">ensure schools are empowered to teach LGBT-inclusive RSE </w:t>
      </w:r>
      <w:r w:rsidR="00A31D45">
        <w:t>without intimidation from religious fundamentalists</w:t>
      </w:r>
      <w:r>
        <w:t>. The role of state-funded faith schools in promoting anti-LGBT+ attitudes should be examined.</w:t>
      </w:r>
      <w:r w:rsidR="001B4D6E">
        <w:t xml:space="preserve"> </w:t>
      </w:r>
      <w:r w:rsidR="000E10D0">
        <w:t>The UK government</w:t>
      </w:r>
      <w:r w:rsidR="00A31D45">
        <w:t xml:space="preserve"> </w:t>
      </w:r>
      <w:r w:rsidR="000E10D0">
        <w:t>must ensure that independent faith schools are fulfilling their legal requirements regarding the teaching of LGBT issues.</w:t>
      </w:r>
    </w:p>
    <w:p w14:paraId="08A01FC1" w14:textId="47A2FB2B" w:rsidR="001905F7" w:rsidRDefault="001905F7" w:rsidP="00ED73AB">
      <w:pPr>
        <w:pStyle w:val="Heading3"/>
      </w:pPr>
      <w:r>
        <w:t>Religious charities</w:t>
      </w:r>
      <w:r w:rsidR="00DE16A4">
        <w:t>, homophobia</w:t>
      </w:r>
      <w:r>
        <w:t xml:space="preserve"> and</w:t>
      </w:r>
      <w:r w:rsidR="00031122">
        <w:t xml:space="preserve"> conversion therapy</w:t>
      </w:r>
      <w:r w:rsidR="00DE16A4">
        <w:br/>
      </w:r>
    </w:p>
    <w:p w14:paraId="6BC82BC9" w14:textId="3EA8503D" w:rsidR="003764A9" w:rsidRDefault="003764A9" w:rsidP="00031122">
      <w:r>
        <w:t xml:space="preserve">“The advancement of religion” </w:t>
      </w:r>
      <w:r w:rsidR="00A05B97">
        <w:t xml:space="preserve">is a recognised charitable purpose in </w:t>
      </w:r>
      <w:r w:rsidR="00DE16A4">
        <w:t xml:space="preserve">all UK charity laws. This has the effect of </w:t>
      </w:r>
      <w:r w:rsidR="00FA4061">
        <w:t xml:space="preserve">allowing religious organisations which exist solely to promote religion to register as charities, and receive significant tax benefits, </w:t>
      </w:r>
      <w:r w:rsidR="009E5804">
        <w:t>without serving a tangible, recognisable public benefit.</w:t>
      </w:r>
    </w:p>
    <w:p w14:paraId="691A55C9" w14:textId="7B538F06" w:rsidR="009E5804" w:rsidRDefault="009E5804" w:rsidP="00031122">
      <w:r>
        <w:t xml:space="preserve">Because so many religious organisations are opposed to same-sex relationships, this </w:t>
      </w:r>
      <w:r w:rsidR="00767AC9">
        <w:t>means religious charities are</w:t>
      </w:r>
      <w:r w:rsidR="00CC3003">
        <w:t xml:space="preserve"> allowed to promote homophobic religious dogma</w:t>
      </w:r>
      <w:r w:rsidR="00767AC9">
        <w:t>. Because charities receive tax breaks, this can be considered a form of state-sanctioning of homophobia.</w:t>
      </w:r>
      <w:r w:rsidR="00DA06AE">
        <w:t xml:space="preserve"> Please see the </w:t>
      </w:r>
      <w:r w:rsidR="001B1B1F">
        <w:t>Annex</w:t>
      </w:r>
      <w:r w:rsidR="00DA06AE">
        <w:t xml:space="preserve"> for</w:t>
      </w:r>
      <w:r w:rsidR="005E443D">
        <w:t xml:space="preserve"> some </w:t>
      </w:r>
      <w:r w:rsidR="001B1B1F">
        <w:t xml:space="preserve">of the worst </w:t>
      </w:r>
      <w:r w:rsidR="005E443D">
        <w:t xml:space="preserve">examples </w:t>
      </w:r>
      <w:r w:rsidR="001B1B1F">
        <w:t>the NSS has found.</w:t>
      </w:r>
    </w:p>
    <w:p w14:paraId="7C2D7EB6" w14:textId="14663735" w:rsidR="00767AC9" w:rsidRDefault="00DA06AE" w:rsidP="00031122">
      <w:r>
        <w:t xml:space="preserve">When the NSS complained about a charity which posted highly homophobic memes on Facebook to the </w:t>
      </w:r>
      <w:r w:rsidRPr="001E5816">
        <w:rPr>
          <w:rFonts w:cstheme="minorHAnsi"/>
        </w:rPr>
        <w:t>Scottish charity regulator OSCR</w:t>
      </w:r>
      <w:r w:rsidR="00CC6E2D" w:rsidRPr="001E5816">
        <w:rPr>
          <w:rFonts w:cstheme="minorHAnsi"/>
        </w:rPr>
        <w:t xml:space="preserve"> last year, OSCR </w:t>
      </w:r>
      <w:r w:rsidR="00CC6E2D" w:rsidRPr="00E61A63">
        <w:rPr>
          <w:rFonts w:cstheme="minorHAnsi"/>
        </w:rPr>
        <w:t>refused</w:t>
      </w:r>
      <w:r w:rsidR="00CC6E2D" w:rsidRPr="001E5816">
        <w:rPr>
          <w:rFonts w:cstheme="minorHAnsi"/>
        </w:rPr>
        <w:t xml:space="preserve"> to act because </w:t>
      </w:r>
      <w:r w:rsidR="001E5816" w:rsidRPr="001E5816">
        <w:rPr>
          <w:rFonts w:cstheme="minorHAnsi"/>
        </w:rPr>
        <w:t>it concluded</w:t>
      </w:r>
      <w:r w:rsidR="001E5816" w:rsidRPr="00ED73AB">
        <w:rPr>
          <w:rFonts w:cstheme="minorHAnsi"/>
          <w:color w:val="000000"/>
          <w:sz w:val="23"/>
          <w:szCs w:val="23"/>
          <w:shd w:val="clear" w:color="auto" w:fill="FFFFFF"/>
        </w:rPr>
        <w:t xml:space="preserve"> the views </w:t>
      </w:r>
      <w:r w:rsidR="001E5816" w:rsidRPr="001E5816">
        <w:rPr>
          <w:rFonts w:cstheme="minorHAnsi"/>
        </w:rPr>
        <w:t xml:space="preserve">expressed by the charity </w:t>
      </w:r>
      <w:r w:rsidR="00C643E2">
        <w:rPr>
          <w:rFonts w:cstheme="minorHAnsi"/>
        </w:rPr>
        <w:t>“</w:t>
      </w:r>
      <w:r w:rsidR="001E5816" w:rsidRPr="001E5816">
        <w:rPr>
          <w:rFonts w:cstheme="minorHAnsi"/>
        </w:rPr>
        <w:t>are in accordance with their religious beliefs</w:t>
      </w:r>
      <w:r w:rsidR="00C643E2">
        <w:rPr>
          <w:rFonts w:cstheme="minorHAnsi"/>
        </w:rPr>
        <w:t>”</w:t>
      </w:r>
      <w:r w:rsidR="00E61A63">
        <w:rPr>
          <w:rStyle w:val="FootnoteReference"/>
          <w:rFonts w:cstheme="minorHAnsi"/>
        </w:rPr>
        <w:footnoteReference w:id="27"/>
      </w:r>
      <w:r w:rsidR="001E5816" w:rsidRPr="001E5816">
        <w:rPr>
          <w:rFonts w:cstheme="minorHAnsi"/>
        </w:rPr>
        <w:t>.</w:t>
      </w:r>
      <w:r w:rsidR="001E5816">
        <w:t xml:space="preserve"> </w:t>
      </w:r>
      <w:r>
        <w:t xml:space="preserve"> </w:t>
      </w:r>
    </w:p>
    <w:p w14:paraId="49504D2F" w14:textId="6CD68BF1" w:rsidR="00031122" w:rsidRDefault="00750CC5" w:rsidP="004272BF">
      <w:r>
        <w:t xml:space="preserve">Disturbingly, some </w:t>
      </w:r>
      <w:r w:rsidR="004272BF">
        <w:t xml:space="preserve">religious charities promote or condone so-called ‘gay conversion therapy’, which </w:t>
      </w:r>
      <w:r w:rsidR="00031122">
        <w:t xml:space="preserve">the British Association for Counselling and Psychotherapy </w:t>
      </w:r>
      <w:r w:rsidR="00031122" w:rsidRPr="00E61A63">
        <w:t>condemned</w:t>
      </w:r>
      <w:r w:rsidR="00031122">
        <w:t xml:space="preserve"> in 2017 as “unethical</w:t>
      </w:r>
      <w:r w:rsidR="004272BF">
        <w:t>”</w:t>
      </w:r>
      <w:r w:rsidR="00031122">
        <w:t xml:space="preserve">, </w:t>
      </w:r>
      <w:r w:rsidR="004272BF">
        <w:lastRenderedPageBreak/>
        <w:t>“</w:t>
      </w:r>
      <w:r w:rsidR="00031122">
        <w:t>potentially harmful</w:t>
      </w:r>
      <w:r w:rsidR="004272BF">
        <w:t>”</w:t>
      </w:r>
      <w:r w:rsidR="00031122">
        <w:t xml:space="preserve"> and </w:t>
      </w:r>
      <w:r w:rsidR="004272BF">
        <w:t>“</w:t>
      </w:r>
      <w:r w:rsidR="00031122">
        <w:t>not supported by evidence”</w:t>
      </w:r>
      <w:r w:rsidR="00E61A63">
        <w:rPr>
          <w:rStyle w:val="FootnoteReference"/>
        </w:rPr>
        <w:footnoteReference w:id="28"/>
      </w:r>
      <w:r w:rsidR="004272BF">
        <w:t xml:space="preserve">. </w:t>
      </w:r>
      <w:r w:rsidR="00031122">
        <w:t>One such charity is the</w:t>
      </w:r>
      <w:r w:rsidR="00031122" w:rsidRPr="00E77150">
        <w:t xml:space="preserve"> ‘</w:t>
      </w:r>
      <w:r w:rsidR="00031122" w:rsidRPr="00E61A63">
        <w:t>Core Issues Trust</w:t>
      </w:r>
      <w:r w:rsidR="00031122" w:rsidRPr="00E77150">
        <w:t>’</w:t>
      </w:r>
      <w:r w:rsidR="00031122">
        <w:t xml:space="preserve"> in Northern Ireland</w:t>
      </w:r>
      <w:r w:rsidR="008D6AB5">
        <w:t xml:space="preserve"> (See Annex)</w:t>
      </w:r>
      <w:r w:rsidR="00E61A63">
        <w:rPr>
          <w:rStyle w:val="FootnoteReference"/>
        </w:rPr>
        <w:footnoteReference w:id="29"/>
      </w:r>
      <w:r w:rsidR="008D6AB5">
        <w:t>.</w:t>
      </w:r>
    </w:p>
    <w:p w14:paraId="28ADDD04" w14:textId="73C39ACD" w:rsidR="00031122" w:rsidRDefault="00031122" w:rsidP="00031122">
      <w:r>
        <w:t xml:space="preserve">Despite concerns raised by the </w:t>
      </w:r>
      <w:r w:rsidR="00323308">
        <w:t>NSS</w:t>
      </w:r>
      <w:r>
        <w:t xml:space="preserve">, Northern Ireland’s charity regulator has failed to take action, </w:t>
      </w:r>
      <w:r w:rsidRPr="000E787D">
        <w:t>noting</w:t>
      </w:r>
      <w:r>
        <w:t xml:space="preserve"> the</w:t>
      </w:r>
      <w:r w:rsidRPr="00770E7C">
        <w:t xml:space="preserve"> Core Issues Trust presents its therapy as </w:t>
      </w:r>
      <w:r w:rsidR="00323308">
        <w:t>“</w:t>
      </w:r>
      <w:r w:rsidRPr="00770E7C">
        <w:t>beneficial</w:t>
      </w:r>
      <w:r w:rsidR="00323308">
        <w:t>”</w:t>
      </w:r>
      <w:r w:rsidRPr="00770E7C">
        <w:t xml:space="preserve"> and </w:t>
      </w:r>
      <w:r w:rsidR="00323308">
        <w:t>“</w:t>
      </w:r>
      <w:r w:rsidRPr="00770E7C">
        <w:t>contests the view that this practice is inherently harmful</w:t>
      </w:r>
      <w:r w:rsidR="00323308">
        <w:t>”</w:t>
      </w:r>
      <w:r w:rsidR="000E787D">
        <w:rPr>
          <w:rStyle w:val="FootnoteReference"/>
        </w:rPr>
        <w:footnoteReference w:id="30"/>
      </w:r>
      <w:r w:rsidRPr="00770E7C">
        <w:t>.</w:t>
      </w:r>
    </w:p>
    <w:p w14:paraId="3104AD3C" w14:textId="6676630D" w:rsidR="00031122" w:rsidRDefault="00031122" w:rsidP="00031122">
      <w:r>
        <w:rPr>
          <w:b/>
          <w:bCs/>
        </w:rPr>
        <w:t>Recommendation</w:t>
      </w:r>
      <w:r>
        <w:t xml:space="preserve">: </w:t>
      </w:r>
      <w:r w:rsidR="001A2DE3">
        <w:t>T</w:t>
      </w:r>
      <w:r>
        <w:t>he government must</w:t>
      </w:r>
      <w:r w:rsidR="001A2DE3">
        <w:t xml:space="preserve"> work to</w:t>
      </w:r>
      <w:r>
        <w:t xml:space="preserve"> end the practice of conversion therapy in the United Kingdom. Organisations that promote conversion therapy </w:t>
      </w:r>
      <w:r w:rsidR="00323308">
        <w:t xml:space="preserve">and other forms of homophobia </w:t>
      </w:r>
      <w:r>
        <w:t xml:space="preserve">must not be entitled to charitable status. </w:t>
      </w:r>
    </w:p>
    <w:p w14:paraId="1A292816" w14:textId="77777777" w:rsidR="002D4050" w:rsidRDefault="002D4050" w:rsidP="002A036B"/>
    <w:p w14:paraId="6E2836E2" w14:textId="49377EA5" w:rsidR="00E245E8" w:rsidRDefault="007B74CC" w:rsidP="007B74CC">
      <w:pPr>
        <w:pStyle w:val="Heading2"/>
      </w:pPr>
      <w:r>
        <w:t xml:space="preserve">#6 </w:t>
      </w:r>
      <w:r w:rsidR="00487655" w:rsidRPr="00487655">
        <w:t xml:space="preserve">Has there been any legal challenge to these policies/provisions under any domestic, regional, or international human rights provisions? If so, state the outcome and rationale of the case. If not, provide your opinions as to why such a challenge has not yet been brought. </w:t>
      </w:r>
    </w:p>
    <w:p w14:paraId="50695205" w14:textId="3434C6A0" w:rsidR="00A40CAF" w:rsidRDefault="005F6CBE" w:rsidP="00E245E8">
      <w:r>
        <w:t>Bans on</w:t>
      </w:r>
      <w:r w:rsidR="0013434C" w:rsidRPr="00ED73AB">
        <w:t xml:space="preserve"> conversion therapy </w:t>
      </w:r>
      <w:r w:rsidR="00A40CAF">
        <w:t>are being considered in the UK.</w:t>
      </w:r>
      <w:r w:rsidR="00964E2B">
        <w:t xml:space="preserve"> But </w:t>
      </w:r>
      <w:r w:rsidR="003A2C01">
        <w:t>Westminster’s proposals</w:t>
      </w:r>
      <w:r w:rsidR="00964E2B">
        <w:t xml:space="preserve"> do not consider </w:t>
      </w:r>
      <w:r w:rsidR="001D06E8">
        <w:t xml:space="preserve">charities which promote </w:t>
      </w:r>
      <w:r w:rsidR="001F30F5">
        <w:t xml:space="preserve">the homophobia </w:t>
      </w:r>
      <w:r w:rsidR="003764A9">
        <w:t>fuelling</w:t>
      </w:r>
      <w:r w:rsidR="001F30F5">
        <w:t xml:space="preserve"> conversion therapy.</w:t>
      </w:r>
    </w:p>
    <w:p w14:paraId="7A3678D3" w14:textId="444CD0DD" w:rsidR="00EF43F8" w:rsidRDefault="00EF43F8" w:rsidP="00E245E8">
      <w:r>
        <w:t xml:space="preserve">While there is increasing public opposition to the Church of England’s stance on homosexuality, </w:t>
      </w:r>
      <w:r w:rsidR="00C65B09">
        <w:t>no legal challenges have yet been raised.</w:t>
      </w:r>
    </w:p>
    <w:p w14:paraId="084B8D0F" w14:textId="14803464" w:rsidR="001F30F5" w:rsidRDefault="00C65B09" w:rsidP="00E245E8">
      <w:r>
        <w:t xml:space="preserve">There have been no legal challenges raised against the promotion of homophobic religious </w:t>
      </w:r>
      <w:r w:rsidR="001F30F5">
        <w:t xml:space="preserve">doctrines in schools. </w:t>
      </w:r>
    </w:p>
    <w:p w14:paraId="217EDE18" w14:textId="655DEA69" w:rsidR="00A40CAF" w:rsidRDefault="001F30F5" w:rsidP="00E245E8">
      <w:r>
        <w:t xml:space="preserve">The lack of legal challenges in these areas may reflect the </w:t>
      </w:r>
      <w:r w:rsidR="003B5B86">
        <w:t>difficulties of raising legal challenges in general, especially against established mechanisms of the state in which religion is privileged.</w:t>
      </w:r>
    </w:p>
    <w:p w14:paraId="2445FEF9" w14:textId="5EDE023C" w:rsidR="00E245E8" w:rsidRDefault="007B74CC" w:rsidP="007B74CC">
      <w:pPr>
        <w:pStyle w:val="Heading2"/>
      </w:pPr>
      <w:r>
        <w:t xml:space="preserve">#7 </w:t>
      </w:r>
      <w:r w:rsidR="00487655" w:rsidRPr="00487655">
        <w:t>Are there any examples of State restrictions based on preventing violence and/or discrimination against LGBT+ persons that prohibit or limit practices undertaken in the name of the religion or spirituality, such as public accommodation non-discrimination protections? If so, have they been legally challenged on the basis of freedom of religion or belief? If yes, explain the outcome and rationale of the case(s).</w:t>
      </w:r>
    </w:p>
    <w:p w14:paraId="201B18F5" w14:textId="77777777" w:rsidR="004F7864" w:rsidRDefault="004F7864" w:rsidP="00855056">
      <w:pPr>
        <w:rPr>
          <w:highlight w:val="yellow"/>
        </w:rPr>
      </w:pPr>
    </w:p>
    <w:p w14:paraId="6168DF05" w14:textId="77777777" w:rsidR="00C70F52" w:rsidRPr="00DC09DD" w:rsidRDefault="00855056" w:rsidP="00855056">
      <w:r w:rsidRPr="00DC09DD">
        <w:t>In Britain,</w:t>
      </w:r>
      <w:r w:rsidR="007C24B5" w:rsidRPr="00DC09DD">
        <w:t xml:space="preserve"> hate crime laws </w:t>
      </w:r>
      <w:r w:rsidR="0046631C" w:rsidRPr="00DC09DD">
        <w:t xml:space="preserve">make crimes motivated by the perceived sexual orientation or gender reassignment status of the victim aggravated offences. </w:t>
      </w:r>
      <w:r w:rsidR="00C70F52" w:rsidRPr="00DC09DD">
        <w:t>Moreover,</w:t>
      </w:r>
      <w:r w:rsidRPr="00DC09DD">
        <w:t xml:space="preserve"> the Equality Act 2010 provides significant protection against discrimination based on sexual orientation or gender reassignment. </w:t>
      </w:r>
    </w:p>
    <w:p w14:paraId="5658AB3A" w14:textId="20511394" w:rsidR="00855056" w:rsidRPr="00DC09DD" w:rsidRDefault="00855056" w:rsidP="00855056">
      <w:r w:rsidRPr="00DC09DD">
        <w:t>However, the Act includes extensive religious exceptions which do permit some forms of discrimination against LGBT people based on religion.</w:t>
      </w:r>
    </w:p>
    <w:p w14:paraId="22ADBB85" w14:textId="77777777" w:rsidR="00855056" w:rsidRPr="00DC09DD" w:rsidRDefault="00855056" w:rsidP="00855056">
      <w:r w:rsidRPr="00DC09DD">
        <w:t>Some of these may be reasonable. For example, without these exemptions, every religious organisation would be compelled to perform same-sex marriages. Many people, including those supportive of LGBT equality, would consider this an intolerable interference of the law within religious doctrine.</w:t>
      </w:r>
    </w:p>
    <w:p w14:paraId="7DFFA2EC" w14:textId="6B14D689" w:rsidR="00855056" w:rsidRDefault="00855056" w:rsidP="00855056">
      <w:r w:rsidRPr="00DC09DD">
        <w:lastRenderedPageBreak/>
        <w:t xml:space="preserve">But other exemptions </w:t>
      </w:r>
      <w:r w:rsidR="004C7BBC" w:rsidRPr="00DC09DD">
        <w:t xml:space="preserve">are more questionable. For example, </w:t>
      </w:r>
      <w:r w:rsidR="00E66FE7" w:rsidRPr="00DC09DD">
        <w:t xml:space="preserve">sections of the Act protecting school pupils from harassment </w:t>
      </w:r>
      <w:r w:rsidR="00563F90" w:rsidRPr="00DC09DD">
        <w:t>do not apply to the protected characteristics of</w:t>
      </w:r>
      <w:r w:rsidR="00E66FE7" w:rsidRPr="00DC09DD">
        <w:t xml:space="preserve"> sexual orientation or gender reassignment</w:t>
      </w:r>
      <w:r w:rsidR="00563F90" w:rsidRPr="00DC09DD">
        <w:t>. This may</w:t>
      </w:r>
      <w:r w:rsidR="003A061C" w:rsidRPr="00DC09DD">
        <w:t xml:space="preserve"> enable faith schools to teach </w:t>
      </w:r>
      <w:r w:rsidR="00392CEA" w:rsidRPr="00DC09DD">
        <w:t>homophobic religious values (see #5 above).</w:t>
      </w:r>
      <w:r w:rsidR="00392CEA">
        <w:t xml:space="preserve"> </w:t>
      </w:r>
    </w:p>
    <w:p w14:paraId="713C74C7" w14:textId="0FC6F367" w:rsidR="00392CEA" w:rsidRDefault="00D25091" w:rsidP="00855056">
      <w:r>
        <w:t xml:space="preserve">There have been a number of high-profile legal cases </w:t>
      </w:r>
      <w:r w:rsidR="00DA18CC">
        <w:t xml:space="preserve">involving </w:t>
      </w:r>
      <w:r w:rsidR="002B5542">
        <w:t xml:space="preserve">clashes between religion and sexual orientation in the UK. Increasingly, courts rule in favour of </w:t>
      </w:r>
      <w:r w:rsidR="000B5C79">
        <w:t xml:space="preserve">the right of LGBT people to </w:t>
      </w:r>
      <w:r w:rsidR="00904408">
        <w:t xml:space="preserve">be treated equally. A recent example </w:t>
      </w:r>
      <w:r w:rsidR="00086345">
        <w:t>was in 2021, when t</w:t>
      </w:r>
      <w:r w:rsidR="00086345" w:rsidRPr="00086345">
        <w:t xml:space="preserve">he Court of Appeal </w:t>
      </w:r>
      <w:bookmarkStart w:id="0" w:name="_Hlk124255100"/>
      <w:r w:rsidR="00086345" w:rsidRPr="000E787D">
        <w:t>upheld</w:t>
      </w:r>
      <w:bookmarkEnd w:id="0"/>
      <w:r w:rsidR="00086345" w:rsidRPr="00086345">
        <w:t xml:space="preserve"> a </w:t>
      </w:r>
      <w:r w:rsidR="00086345" w:rsidRPr="004963E8">
        <w:t>ruling</w:t>
      </w:r>
      <w:r w:rsidR="00086345" w:rsidRPr="00086345">
        <w:t xml:space="preserve"> that inspectors were correct to penalise </w:t>
      </w:r>
      <w:r w:rsidR="00086345">
        <w:t>a Christian adoption and fostering agency</w:t>
      </w:r>
      <w:r w:rsidR="00086345" w:rsidRPr="00086345">
        <w:t xml:space="preserve"> for failing to comply with the Equality Act</w:t>
      </w:r>
      <w:r w:rsidR="00086345">
        <w:t xml:space="preserve"> by </w:t>
      </w:r>
      <w:r w:rsidR="004963E8">
        <w:t>barring gay people from using their services</w:t>
      </w:r>
      <w:r w:rsidR="000E787D">
        <w:rPr>
          <w:rStyle w:val="FootnoteReference"/>
        </w:rPr>
        <w:footnoteReference w:id="31"/>
      </w:r>
      <w:r w:rsidR="004963E8">
        <w:t>.</w:t>
      </w:r>
    </w:p>
    <w:p w14:paraId="3356C215" w14:textId="6EB144FA" w:rsidR="00B26ACE" w:rsidRDefault="00B26ACE" w:rsidP="00855056">
      <w:r>
        <w:t>But there are other cases where the courts have ruled against LGBT people and in favour of religio</w:t>
      </w:r>
      <w:r w:rsidR="00906E69">
        <w:t>us organisations. In 2015, a</w:t>
      </w:r>
      <w:r w:rsidR="00906E69" w:rsidRPr="00906E69">
        <w:t xml:space="preserve"> gay vicar who claimed that his bishop had discriminated against him by denying him a post as a hospital chaplain </w:t>
      </w:r>
      <w:r w:rsidR="00906E69" w:rsidRPr="000E787D">
        <w:t>lost</w:t>
      </w:r>
      <w:r w:rsidR="00906E69" w:rsidRPr="00906E69">
        <w:t xml:space="preserve"> his claim at an employment tribunal</w:t>
      </w:r>
      <w:r w:rsidR="000E787D">
        <w:rPr>
          <w:rStyle w:val="FootnoteReference"/>
        </w:rPr>
        <w:footnoteReference w:id="32"/>
      </w:r>
      <w:r w:rsidR="00906E69" w:rsidRPr="00906E69">
        <w:t>.</w:t>
      </w:r>
    </w:p>
    <w:p w14:paraId="5D58C8FE" w14:textId="3AC26413" w:rsidR="001A2DE3" w:rsidRDefault="001A2DE3" w:rsidP="00855056">
      <w:r w:rsidRPr="00ED130D">
        <w:rPr>
          <w:b/>
          <w:bCs/>
        </w:rPr>
        <w:t>Recommendation:</w:t>
      </w:r>
      <w:r>
        <w:t xml:space="preserve"> The government </w:t>
      </w:r>
      <w:r w:rsidR="00ED130D">
        <w:t>should review exceptions in the Equality Act which result in unequal treatment of LGBT+ people.</w:t>
      </w:r>
    </w:p>
    <w:p w14:paraId="14B09BE0" w14:textId="77777777" w:rsidR="00855056" w:rsidRDefault="00855056" w:rsidP="00E245E8"/>
    <w:p w14:paraId="0604F0EF" w14:textId="31738672" w:rsidR="00E245E8" w:rsidRDefault="007B74CC" w:rsidP="00E06B90">
      <w:pPr>
        <w:pStyle w:val="Heading2"/>
      </w:pPr>
      <w:r>
        <w:t xml:space="preserve">#8 </w:t>
      </w:r>
      <w:r w:rsidR="00487655" w:rsidRPr="00487655">
        <w:t xml:space="preserve">What role (if any) has the concept of conscientious objection played in limiting the full enjoyment of the right to freedom from violence and discrimination on the basis of sexual orientation and gender identity? </w:t>
      </w:r>
      <w:r w:rsidR="00E06B90">
        <w:br/>
        <w:t>AND</w:t>
      </w:r>
    </w:p>
    <w:p w14:paraId="3A1291FC" w14:textId="77777777" w:rsidR="00EA2162" w:rsidRDefault="0063001C" w:rsidP="00265DC1">
      <w:pPr>
        <w:pStyle w:val="Heading2"/>
      </w:pPr>
      <w:r>
        <w:t xml:space="preserve">#9 </w:t>
      </w:r>
      <w:r w:rsidR="00487655" w:rsidRPr="00487655">
        <w:t>Has the scope and application of conscientious objection been sufficiently defined, limited, and/or regulated so as to strike a fair balance between manifestation of one’s freedom of religion or belief, and freedom from violence and discrimination based on SOGI?  Where the doctrine is invoked to permit the withholding of goods or services to members of the LGBT+ community (such as in the context of sexual and reproductive healthcare, provision of marriage licences, access to consumer goods, etc.), do State laws provide alternative access to goods or services?</w:t>
      </w:r>
      <w:r w:rsidR="00265DC1">
        <w:br/>
      </w:r>
    </w:p>
    <w:p w14:paraId="643DE329" w14:textId="77777777" w:rsidR="00CA5708" w:rsidRDefault="00CA5708" w:rsidP="00CA5708">
      <w:r>
        <w:rPr>
          <w:highlight w:val="yellow"/>
        </w:rPr>
        <w:br/>
      </w:r>
      <w:r>
        <w:t>In general, UK laws strike a reasonable balance between the right of LGBT+ to live without discrimination and violence, and the freedom for members of religious communities to express conservative views about same-sex relationships. However, there are still serious problems which are limiting the right of LGBT+ people to enjoy full equality with other UK citizens, as described above.</w:t>
      </w:r>
      <w:r w:rsidRPr="00DC0CFB">
        <w:t xml:space="preserve"> </w:t>
      </w:r>
    </w:p>
    <w:p w14:paraId="35408A31" w14:textId="0B55AAEC" w:rsidR="00CA5708" w:rsidRDefault="00CA5708" w:rsidP="00CA5708">
      <w:r>
        <w:t xml:space="preserve">Additionally, there are concerns that ‘genuine occupational requirement’ exemptions from the Equality Act 2010 may pose unnecessary barriers to LGBT people in employment. Organisations are permitted to discriminate on the basis of religion or belief when hiring people for certain positions where there is a requirement for that person to be a particular religion or belief. While this is reasonable in principle, we believe these exemptions are frequently over-exploited, as we have found many examples of job adverts requiring people to be Christian where it was unclear why this </w:t>
      </w:r>
      <w:r>
        <w:lastRenderedPageBreak/>
        <w:t xml:space="preserve">was necessary to do the job. More information can be found in our 2020 report </w:t>
      </w:r>
      <w:r w:rsidRPr="000E787D">
        <w:rPr>
          <w:i/>
          <w:iCs/>
        </w:rPr>
        <w:t>Faith-shaped holes: How religious privilege is undermining equality law</w:t>
      </w:r>
      <w:r w:rsidR="000E787D">
        <w:rPr>
          <w:rStyle w:val="FootnoteReference"/>
          <w:i/>
          <w:iCs/>
        </w:rPr>
        <w:footnoteReference w:id="33"/>
      </w:r>
      <w:r>
        <w:t xml:space="preserve">. </w:t>
      </w:r>
    </w:p>
    <w:p w14:paraId="7BCF70BF" w14:textId="2B60B4CC" w:rsidR="00EA2162" w:rsidRDefault="00CA5708" w:rsidP="0085610D">
      <w:r>
        <w:t>This may put LGBT people at an additional disadvantage, as many Christian organisations maintain that a ‘real’ Christian cannot be LGBT</w:t>
      </w:r>
      <w:r w:rsidR="0085610D">
        <w:t>.</w:t>
      </w:r>
    </w:p>
    <w:p w14:paraId="78CDA1B4" w14:textId="76430D0D" w:rsidR="00F9595A" w:rsidRDefault="0085610D" w:rsidP="0085610D">
      <w:r>
        <w:t xml:space="preserve">Marriage laws in England and Wales also put LGBT+ people at a disadvantage. While </w:t>
      </w:r>
      <w:r w:rsidR="005F422B">
        <w:t xml:space="preserve">civil marriages and civil partnerships are always options for same-sex couples, </w:t>
      </w:r>
      <w:r w:rsidR="0001260F">
        <w:t>the number of venues which can hold civil ceremonies</w:t>
      </w:r>
      <w:r w:rsidR="00725E20">
        <w:t xml:space="preserve"> (</w:t>
      </w:r>
      <w:r w:rsidR="00641559">
        <w:t>approximately 7,500</w:t>
      </w:r>
      <w:r w:rsidR="007B2487">
        <w:rPr>
          <w:rStyle w:val="FootnoteReference"/>
        </w:rPr>
        <w:footnoteReference w:id="34"/>
      </w:r>
      <w:r w:rsidR="00641559">
        <w:t>)</w:t>
      </w:r>
      <w:r w:rsidR="0001260F">
        <w:t xml:space="preserve"> is vastly outnumbered by </w:t>
      </w:r>
      <w:r w:rsidR="00F045A4">
        <w:t>those which can hold religious weddings</w:t>
      </w:r>
      <w:r w:rsidR="00641559">
        <w:t xml:space="preserve"> (</w:t>
      </w:r>
      <w:r w:rsidR="00641559" w:rsidRPr="00725E20">
        <w:t>39,773</w:t>
      </w:r>
      <w:r w:rsidR="007B2487">
        <w:rPr>
          <w:rStyle w:val="FootnoteReference"/>
        </w:rPr>
        <w:footnoteReference w:id="35"/>
      </w:r>
      <w:r w:rsidR="00641559">
        <w:t xml:space="preserve"> </w:t>
      </w:r>
      <w:r w:rsidR="007736A9">
        <w:t>–</w:t>
      </w:r>
      <w:r w:rsidR="00641559">
        <w:t xml:space="preserve"> </w:t>
      </w:r>
      <w:r w:rsidR="007736A9">
        <w:t>over 80% of all wedding venues)</w:t>
      </w:r>
      <w:r w:rsidR="00F045A4">
        <w:t xml:space="preserve"> – and most of these </w:t>
      </w:r>
      <w:r w:rsidR="007736A9">
        <w:t>(</w:t>
      </w:r>
      <w:r w:rsidR="00F9595A">
        <w:t xml:space="preserve">about 98%) </w:t>
      </w:r>
      <w:r w:rsidR="00F045A4">
        <w:t>refuse to conduct same-sex marriages.</w:t>
      </w:r>
      <w:r w:rsidR="00725E20">
        <w:t xml:space="preserve"> </w:t>
      </w:r>
      <w:r w:rsidR="00F9595A">
        <w:t>This means only about 18% of marriage venues in England and Wales can accommodate same-sex marriages</w:t>
      </w:r>
      <w:r w:rsidR="00C442F1">
        <w:t>. Same-sex couples therefore have considerably fewer options.</w:t>
      </w:r>
    </w:p>
    <w:p w14:paraId="50901F11" w14:textId="635BEFEF" w:rsidR="00C442F1" w:rsidRDefault="00C442F1" w:rsidP="0085610D">
      <w:r>
        <w:t xml:space="preserve">This disparity between the number of civil ceremony venues and </w:t>
      </w:r>
      <w:r w:rsidR="00C252E6">
        <w:t xml:space="preserve">places of worship registered for marriage is probably in part due to the </w:t>
      </w:r>
      <w:r w:rsidR="00250504">
        <w:t xml:space="preserve">considerably </w:t>
      </w:r>
      <w:r w:rsidR="00C252E6">
        <w:t>simpler and cheaper process for places of worship to register</w:t>
      </w:r>
      <w:r w:rsidR="00250504">
        <w:t xml:space="preserve">. We are working with the Law Commission to reform </w:t>
      </w:r>
      <w:r w:rsidR="001D1DF0">
        <w:t>marriage laws to make them fairer for all, including same sex couples</w:t>
      </w:r>
      <w:r w:rsidR="00817DF1">
        <w:rPr>
          <w:rStyle w:val="FootnoteReference"/>
        </w:rPr>
        <w:footnoteReference w:id="36"/>
      </w:r>
      <w:r w:rsidR="001D1DF0">
        <w:t>.</w:t>
      </w:r>
    </w:p>
    <w:p w14:paraId="4647A29B" w14:textId="75774643" w:rsidR="00265DC1" w:rsidRPr="00487655" w:rsidRDefault="00265DC1" w:rsidP="00265DC1">
      <w:pPr>
        <w:pStyle w:val="Heading2"/>
      </w:pPr>
      <w:r>
        <w:br/>
        <w:t xml:space="preserve">#10 </w:t>
      </w:r>
      <w:r w:rsidRPr="00487655">
        <w:t>Where State legislation or policy requires the reasonable accommodation of religious beliefs, practices, and/or institutions, are there instances where such laws or policies limit freedom from violence and discrimination against LGBT+ and gender-diverse persons? These may include but are not limited to exemptions from non-discrimination legislation, and/or accommodations within the workplace, educational institutions, healthcare-settings, the justice system, etc. Are there reports of violence, spiritual abuse, and/or other forms of discrimination against LGBT+ and gender-diverse persons because of</w:t>
      </w:r>
      <w:r>
        <w:t xml:space="preserve"> </w:t>
      </w:r>
      <w:r w:rsidRPr="00487655">
        <w:t>these practices?</w:t>
      </w:r>
    </w:p>
    <w:p w14:paraId="7620B8A5" w14:textId="4535E42F" w:rsidR="00E245E8" w:rsidRDefault="00E245E8" w:rsidP="007B74CC">
      <w:pPr>
        <w:pStyle w:val="Heading2"/>
      </w:pPr>
    </w:p>
    <w:p w14:paraId="1CEE9B5C" w14:textId="125E4C1D" w:rsidR="00DB0052" w:rsidRPr="00CE0770" w:rsidRDefault="00DB0052" w:rsidP="00581F5B">
      <w:r w:rsidRPr="00CE0770">
        <w:t xml:space="preserve">Please see our examples in </w:t>
      </w:r>
      <w:r w:rsidR="00F56995" w:rsidRPr="00CE0770">
        <w:t>#5 regarding schools and charities.</w:t>
      </w:r>
    </w:p>
    <w:p w14:paraId="7580A60F" w14:textId="77777777" w:rsidR="00CE0770" w:rsidRPr="00581F5B" w:rsidRDefault="00CE0770" w:rsidP="00581F5B">
      <w:pPr>
        <w:rPr>
          <w:highlight w:val="yellow"/>
        </w:rPr>
      </w:pPr>
    </w:p>
    <w:p w14:paraId="3D4181EA" w14:textId="32880A12" w:rsidR="00243A92" w:rsidRDefault="00243A92">
      <w:r>
        <w:br w:type="page"/>
      </w:r>
    </w:p>
    <w:p w14:paraId="0EBECCA8" w14:textId="7C414BE0" w:rsidR="00243A92" w:rsidRDefault="00243A92" w:rsidP="00FC727B">
      <w:pPr>
        <w:pStyle w:val="Heading1"/>
      </w:pPr>
      <w:r>
        <w:lastRenderedPageBreak/>
        <w:t xml:space="preserve">Appendix – examples of charities </w:t>
      </w:r>
      <w:r w:rsidR="00FC727B">
        <w:t xml:space="preserve">which have promoted or signposted homophobia </w:t>
      </w:r>
    </w:p>
    <w:p w14:paraId="48BDFF5B" w14:textId="77777777" w:rsidR="00243A92" w:rsidRDefault="00243A92" w:rsidP="00243A92"/>
    <w:p w14:paraId="3F1727DE" w14:textId="4C4A1527" w:rsidR="005129E8" w:rsidRPr="00FA2A1A" w:rsidRDefault="005129E8" w:rsidP="00243A92">
      <w:pPr>
        <w:spacing w:line="240" w:lineRule="auto"/>
        <w:rPr>
          <w:i/>
          <w:iCs/>
        </w:rPr>
      </w:pPr>
      <w:r w:rsidRPr="00942D9D">
        <w:rPr>
          <w:u w:val="single"/>
        </w:rPr>
        <w:t>Charity name:</w:t>
      </w:r>
      <w:r w:rsidRPr="00942D9D">
        <w:t xml:space="preserve"> </w:t>
      </w:r>
      <w:r w:rsidR="00EC5751" w:rsidRPr="00EC5751">
        <w:rPr>
          <w:b/>
          <w:bCs/>
        </w:rPr>
        <w:t>Al-</w:t>
      </w:r>
      <w:proofErr w:type="spellStart"/>
      <w:r w:rsidR="00EC5751" w:rsidRPr="00EC5751">
        <w:rPr>
          <w:b/>
          <w:bCs/>
        </w:rPr>
        <w:t>Mawrid</w:t>
      </w:r>
      <w:proofErr w:type="spellEnd"/>
      <w:r w:rsidR="00EC5751" w:rsidRPr="00EC5751">
        <w:rPr>
          <w:b/>
          <w:bCs/>
        </w:rPr>
        <w:t xml:space="preserve"> UK</w:t>
      </w:r>
      <w:r w:rsidRPr="00942D9D">
        <w:br/>
      </w:r>
      <w:r w:rsidRPr="00942D9D">
        <w:rPr>
          <w:u w:val="single"/>
        </w:rPr>
        <w:t>Charity number:</w:t>
      </w:r>
      <w:r w:rsidRPr="00942D9D">
        <w:t xml:space="preserve"> </w:t>
      </w:r>
      <w:r w:rsidR="00E23F91" w:rsidRPr="00E23F91">
        <w:t>SC045039</w:t>
      </w:r>
      <w:r w:rsidRPr="00942D9D">
        <w:br/>
      </w:r>
      <w:r w:rsidRPr="00942D9D">
        <w:rPr>
          <w:u w:val="single"/>
        </w:rPr>
        <w:t>Year registered</w:t>
      </w:r>
      <w:r w:rsidRPr="00942D9D">
        <w:t xml:space="preserve">: </w:t>
      </w:r>
      <w:r w:rsidR="00EC5751">
        <w:t>2014</w:t>
      </w:r>
      <w:r w:rsidRPr="00942D9D">
        <w:br/>
      </w:r>
      <w:r w:rsidRPr="00942D9D">
        <w:rPr>
          <w:u w:val="single"/>
        </w:rPr>
        <w:t>Summary:</w:t>
      </w:r>
      <w:r w:rsidRPr="00942D9D">
        <w:t xml:space="preserve">  </w:t>
      </w:r>
      <w:r w:rsidR="00EC5751">
        <w:t xml:space="preserve">This </w:t>
      </w:r>
      <w:r w:rsidR="000A7E75">
        <w:t>charity’s homepage links to the website of Al-</w:t>
      </w:r>
      <w:proofErr w:type="spellStart"/>
      <w:r w:rsidR="000A7E75">
        <w:t>Mawrid</w:t>
      </w:r>
      <w:proofErr w:type="spellEnd"/>
      <w:r w:rsidR="000A7E75">
        <w:t xml:space="preserve"> Global as an affiliate</w:t>
      </w:r>
      <w:r w:rsidR="001B69D9">
        <w:rPr>
          <w:rStyle w:val="FootnoteReference"/>
        </w:rPr>
        <w:footnoteReference w:id="37"/>
      </w:r>
      <w:r w:rsidR="004E0BB9">
        <w:t>. Al-</w:t>
      </w:r>
      <w:proofErr w:type="spellStart"/>
      <w:r w:rsidR="004E0BB9">
        <w:t>Mawrid</w:t>
      </w:r>
      <w:proofErr w:type="spellEnd"/>
      <w:r w:rsidR="004E0BB9">
        <w:t xml:space="preserve"> </w:t>
      </w:r>
      <w:proofErr w:type="spellStart"/>
      <w:r w:rsidR="004E0BB9">
        <w:t>Global’s</w:t>
      </w:r>
      <w:proofErr w:type="spellEnd"/>
      <w:r w:rsidR="004E0BB9">
        <w:t xml:space="preserve"> website says</w:t>
      </w:r>
      <w:r w:rsidR="004E0BB9" w:rsidRPr="00FA2A1A">
        <w:t xml:space="preserve">: </w:t>
      </w:r>
      <w:r w:rsidR="00FA2A1A" w:rsidRPr="00FA2A1A">
        <w:t xml:space="preserve">“Lesbianism is obviously one of the practices whose abomination is ingrained in us. Only women whose nature have become perverted indulge in it. The fact that this is against universal moral principles is evident from the fact that barring a very </w:t>
      </w:r>
      <w:proofErr w:type="spellStart"/>
      <w:r w:rsidR="00FA2A1A" w:rsidRPr="00FA2A1A">
        <w:t>very</w:t>
      </w:r>
      <w:proofErr w:type="spellEnd"/>
      <w:r w:rsidR="00FA2A1A" w:rsidRPr="00FA2A1A">
        <w:t xml:space="preserve"> small minority, a vast majority regard it to be abominable thereby showing that the collective conscience of mankind has always considered it to be immoral.”</w:t>
      </w:r>
      <w:r w:rsidR="00FA2A1A" w:rsidRPr="00FA2A1A">
        <w:rPr>
          <w:vertAlign w:val="superscript"/>
        </w:rPr>
        <w:footnoteReference w:id="38"/>
      </w:r>
    </w:p>
    <w:p w14:paraId="3BFA13FC" w14:textId="1C032109" w:rsidR="00243A92" w:rsidRDefault="00243A92" w:rsidP="00243A92">
      <w:pPr>
        <w:spacing w:line="240" w:lineRule="auto"/>
      </w:pPr>
      <w:r w:rsidRPr="00942D9D">
        <w:rPr>
          <w:u w:val="single"/>
        </w:rPr>
        <w:t>Charity name:</w:t>
      </w:r>
      <w:r w:rsidRPr="00942D9D">
        <w:t xml:space="preserve"> </w:t>
      </w:r>
      <w:r w:rsidRPr="00942D9D">
        <w:rPr>
          <w:b/>
          <w:bCs/>
        </w:rPr>
        <w:t>Bolton Central Islamic Society</w:t>
      </w:r>
      <w:r w:rsidRPr="00942D9D">
        <w:br/>
      </w:r>
      <w:r w:rsidRPr="00942D9D">
        <w:rPr>
          <w:u w:val="single"/>
        </w:rPr>
        <w:t>Charity number:</w:t>
      </w:r>
      <w:r w:rsidRPr="00942D9D">
        <w:t xml:space="preserve"> 1041569</w:t>
      </w:r>
      <w:r w:rsidRPr="00942D9D">
        <w:br/>
      </w:r>
      <w:r w:rsidRPr="00942D9D">
        <w:rPr>
          <w:u w:val="single"/>
        </w:rPr>
        <w:t>Year registered</w:t>
      </w:r>
      <w:r w:rsidRPr="00942D9D">
        <w:t>: 1994</w:t>
      </w:r>
      <w:r w:rsidRPr="00942D9D">
        <w:br/>
      </w:r>
      <w:r w:rsidRPr="00942D9D">
        <w:rPr>
          <w:u w:val="single"/>
        </w:rPr>
        <w:t>Summary:</w:t>
      </w:r>
      <w:r w:rsidRPr="00942D9D">
        <w:t xml:space="preserve">  In 2019</w:t>
      </w:r>
      <w:r>
        <w:t xml:space="preserve"> this charity’s website was found to link to external sites that say gay people should be executed.</w:t>
      </w:r>
      <w:r>
        <w:rPr>
          <w:rStyle w:val="FootnoteReference"/>
        </w:rPr>
        <w:footnoteReference w:id="39"/>
      </w:r>
    </w:p>
    <w:p w14:paraId="03DD80CB" w14:textId="7B5F623A" w:rsidR="00243A92" w:rsidRDefault="00243A92" w:rsidP="00243A92">
      <w:pPr>
        <w:spacing w:line="240" w:lineRule="auto"/>
      </w:pPr>
      <w:r w:rsidRPr="00B511EF">
        <w:rPr>
          <w:u w:val="single"/>
        </w:rPr>
        <w:t>Charity name:</w:t>
      </w:r>
      <w:r w:rsidRPr="00B511EF">
        <w:t xml:space="preserve"> </w:t>
      </w:r>
      <w:r w:rsidRPr="00B511EF">
        <w:rPr>
          <w:b/>
          <w:bCs/>
        </w:rPr>
        <w:t>Christadelphian Advancement Trust</w:t>
      </w:r>
      <w:r w:rsidRPr="00B511EF">
        <w:br/>
      </w:r>
      <w:r w:rsidRPr="00B511EF">
        <w:rPr>
          <w:u w:val="single"/>
        </w:rPr>
        <w:t>Charity number:</w:t>
      </w:r>
      <w:r w:rsidRPr="00B511EF">
        <w:t xml:space="preserve"> 1080393</w:t>
      </w:r>
      <w:r w:rsidRPr="00B511EF">
        <w:br/>
      </w:r>
      <w:r w:rsidRPr="00B511EF">
        <w:rPr>
          <w:u w:val="single"/>
        </w:rPr>
        <w:t>Year registered</w:t>
      </w:r>
      <w:r w:rsidRPr="00B511EF">
        <w:t>: 2000</w:t>
      </w:r>
      <w:r w:rsidRPr="00B511EF">
        <w:br/>
      </w:r>
      <w:r w:rsidRPr="00B511EF">
        <w:rPr>
          <w:u w:val="single"/>
        </w:rPr>
        <w:t>Summary</w:t>
      </w:r>
      <w:r>
        <w:rPr>
          <w:u w:val="single"/>
        </w:rPr>
        <w:t xml:space="preserve">: </w:t>
      </w:r>
      <w:r w:rsidRPr="00B511EF">
        <w:t>In 2019, NSS reported this charity to the Charity Commission for content on its website</w:t>
      </w:r>
      <w:r w:rsidRPr="00B511EF">
        <w:rPr>
          <w:u w:val="single"/>
        </w:rPr>
        <w:t xml:space="preserve"> </w:t>
      </w:r>
      <w:r w:rsidRPr="00B511EF">
        <w:t>equating homosexuality with bestiality, disease, masochism and Nazism: “The life of sexual impurity is an "ever increasing" downwards path; the endless quest for new relationships and sexual novelty doesn't need to</w:t>
      </w:r>
      <w:r>
        <w:t xml:space="preserve"> be described. It is significant that having "left the natural use of the woman"(Rom. 1:27), male homosexuals descend on an "ever increasing" path of perversion; they rarely remain where they are, in moral terms. At least two independent surveys of gay men found that around 20% admitted having sex with animals, compared to 3% of heterosexual man (2). The majority of homosexuals have literally thousands of encounters over a lifetime (hence the rapid spread of disease between them), with very few developing stable relationships (3). There is also well documented connection between homosexuality and masochism. The top six male serial killers in the US were all gay; as were many Nazi concentration camp operators.”</w:t>
      </w:r>
      <w:r>
        <w:rPr>
          <w:rStyle w:val="FootnoteReference"/>
        </w:rPr>
        <w:footnoteReference w:id="40"/>
      </w:r>
    </w:p>
    <w:p w14:paraId="63A2A1D8" w14:textId="11209251" w:rsidR="00243A92" w:rsidRDefault="00243A92" w:rsidP="00243A92">
      <w:pPr>
        <w:spacing w:line="240" w:lineRule="auto"/>
      </w:pPr>
      <w:r w:rsidRPr="0065780B">
        <w:rPr>
          <w:u w:val="single"/>
        </w:rPr>
        <w:t>Charity name:</w:t>
      </w:r>
      <w:r w:rsidRPr="0065780B">
        <w:t xml:space="preserve"> </w:t>
      </w:r>
      <w:r w:rsidRPr="0065780B">
        <w:rPr>
          <w:b/>
          <w:bCs/>
        </w:rPr>
        <w:t>Christadelphian Bible Mission</w:t>
      </w:r>
      <w:r w:rsidRPr="0065780B">
        <w:br/>
      </w:r>
      <w:r w:rsidRPr="002E01C8">
        <w:rPr>
          <w:u w:val="single"/>
        </w:rPr>
        <w:t>Charity number:</w:t>
      </w:r>
      <w:r w:rsidRPr="002E01C8">
        <w:t xml:space="preserve"> 1020558</w:t>
      </w:r>
      <w:r w:rsidRPr="002E01C8">
        <w:br/>
      </w:r>
      <w:r w:rsidRPr="002E01C8">
        <w:rPr>
          <w:u w:val="single"/>
        </w:rPr>
        <w:t>Year registered</w:t>
      </w:r>
      <w:r w:rsidRPr="002E01C8">
        <w:t>: 1993</w:t>
      </w:r>
      <w:r w:rsidRPr="002E01C8">
        <w:br/>
      </w:r>
      <w:r w:rsidRPr="002E01C8">
        <w:rPr>
          <w:u w:val="single"/>
        </w:rPr>
        <w:t>Summary:</w:t>
      </w:r>
      <w:r>
        <w:rPr>
          <w:u w:val="single"/>
        </w:rPr>
        <w:t xml:space="preserve"> </w:t>
      </w:r>
      <w:r>
        <w:t>The NSS found this charity’s website equated gay people with rapists and child abusers: “From lack of discipline has come corruption, immorality, violence, drug and alcohol abuse, hijacking, kidnapping, theft, child abuse, homosexuality, rape and murder.”</w:t>
      </w:r>
      <w:r>
        <w:rPr>
          <w:rStyle w:val="FootnoteReference"/>
        </w:rPr>
        <w:footnoteReference w:id="41"/>
      </w:r>
      <w:r>
        <w:t xml:space="preserve">  </w:t>
      </w:r>
    </w:p>
    <w:p w14:paraId="1C381FCE" w14:textId="4637800C" w:rsidR="00243A92" w:rsidRDefault="00243A92" w:rsidP="00243A92">
      <w:pPr>
        <w:spacing w:line="240" w:lineRule="auto"/>
      </w:pPr>
      <w:r w:rsidRPr="00035211">
        <w:rPr>
          <w:u w:val="single"/>
        </w:rPr>
        <w:t>Charity name:</w:t>
      </w:r>
      <w:r w:rsidRPr="00035211">
        <w:t xml:space="preserve"> </w:t>
      </w:r>
      <w:r w:rsidRPr="00035211">
        <w:rPr>
          <w:b/>
          <w:bCs/>
        </w:rPr>
        <w:t>The Christadelphian Sunday School Union</w:t>
      </w:r>
      <w:r w:rsidRPr="00035211">
        <w:br/>
      </w:r>
      <w:r w:rsidRPr="00035211">
        <w:rPr>
          <w:u w:val="single"/>
        </w:rPr>
        <w:t>Charity number:</w:t>
      </w:r>
      <w:r w:rsidRPr="00035211">
        <w:t xml:space="preserve"> 1097921</w:t>
      </w:r>
      <w:r w:rsidRPr="00035211">
        <w:br/>
      </w:r>
      <w:r w:rsidRPr="00035211">
        <w:rPr>
          <w:u w:val="single"/>
        </w:rPr>
        <w:t>Year registered</w:t>
      </w:r>
      <w:r w:rsidRPr="00035211">
        <w:t>: 2003</w:t>
      </w:r>
      <w:r w:rsidRPr="00035211">
        <w:br/>
      </w:r>
      <w:r w:rsidRPr="00035211">
        <w:rPr>
          <w:u w:val="single"/>
        </w:rPr>
        <w:t xml:space="preserve">Summary: </w:t>
      </w:r>
      <w:r w:rsidRPr="00035211">
        <w:t>This charity is a Sunday school for children. The contents of th</w:t>
      </w:r>
      <w:r>
        <w:t>eir</w:t>
      </w:r>
      <w:r w:rsidRPr="00035211">
        <w:t xml:space="preserve"> website reflect what they teach children</w:t>
      </w:r>
      <w:r>
        <w:t xml:space="preserve">. Their website says: “Homosexual practices are clearly condemned (Leviticus 18:22; 20:13; Romans 1:27; 1 Corinthians 6:9-10). Discuss the challenges, and the importance, of </w:t>
      </w:r>
      <w:r>
        <w:lastRenderedPageBreak/>
        <w:t>staying loyal to Bible teaching when many people view homosexual practices as normal, and homosexual relationships as of equal merit as heterosexual ones.”</w:t>
      </w:r>
      <w:r>
        <w:rPr>
          <w:rStyle w:val="FootnoteReference"/>
        </w:rPr>
        <w:footnoteReference w:id="42"/>
      </w:r>
    </w:p>
    <w:p w14:paraId="236493FA" w14:textId="092B4D60" w:rsidR="00421518" w:rsidRDefault="00243A92" w:rsidP="00243A92">
      <w:pPr>
        <w:spacing w:line="240" w:lineRule="auto"/>
      </w:pPr>
      <w:r>
        <w:t xml:space="preserve">Charity name: </w:t>
      </w:r>
      <w:r w:rsidRPr="00B175AB">
        <w:rPr>
          <w:b/>
          <w:bCs/>
        </w:rPr>
        <w:t>Church of God in Romford</w:t>
      </w:r>
      <w:r>
        <w:br/>
      </w:r>
      <w:r w:rsidRPr="00B175AB">
        <w:t>Charity number: 1188545</w:t>
      </w:r>
      <w:r w:rsidRPr="00B175AB">
        <w:br/>
        <w:t>Year registered: 2020</w:t>
      </w:r>
      <w:r w:rsidRPr="00B175AB">
        <w:br/>
        <w:t>Summary: This is</w:t>
      </w:r>
      <w:r>
        <w:t xml:space="preserve"> the most recently-registered branch of an evangelical church. Its website says those who practice “homosexual activity” can “have no part in God's Kingdom” and that it is the duty of church members to support those who come out as gay in “what will have to be for them a celibate lifestyle, at least as far as relationships with the same sex are concerned”.</w:t>
      </w:r>
      <w:r w:rsidR="009B5933">
        <w:t xml:space="preserve"> </w:t>
      </w:r>
      <w:r>
        <w:t>In discussing AIDS, it contrasts those who have been infected “quite innocently (e.g. when receiving health-care)” with those who are infected as a “consequence” of “</w:t>
      </w:r>
      <w:r w:rsidRPr="00B175AB">
        <w:t>non-biblical sexual practices</w:t>
      </w:r>
      <w:r>
        <w:t>”.</w:t>
      </w:r>
      <w:r>
        <w:rPr>
          <w:rStyle w:val="FootnoteReference"/>
        </w:rPr>
        <w:footnoteReference w:id="43"/>
      </w:r>
    </w:p>
    <w:p w14:paraId="6E53349E" w14:textId="31347FEF" w:rsidR="00421518" w:rsidRDefault="00421518" w:rsidP="0042151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u w:val="single"/>
        </w:rPr>
        <w:t>Charity name:</w:t>
      </w:r>
      <w:r>
        <w:rPr>
          <w:rStyle w:val="normaltextrun"/>
          <w:rFonts w:ascii="Calibri" w:eastAsiaTheme="majorEastAsia" w:hAnsi="Calibri" w:cs="Calibri"/>
          <w:sz w:val="22"/>
          <w:szCs w:val="22"/>
        </w:rPr>
        <w:t xml:space="preserve"> </w:t>
      </w:r>
      <w:r>
        <w:rPr>
          <w:rStyle w:val="normaltextrun"/>
          <w:rFonts w:ascii="Calibri" w:eastAsiaTheme="majorEastAsia" w:hAnsi="Calibri" w:cs="Calibri"/>
          <w:b/>
          <w:bCs/>
          <w:sz w:val="22"/>
          <w:szCs w:val="22"/>
        </w:rPr>
        <w:t>Core Issues Trust</w:t>
      </w:r>
      <w:r>
        <w:rPr>
          <w:rStyle w:val="scxw197821440"/>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u w:val="single"/>
        </w:rPr>
        <w:t>Charity number:</w:t>
      </w:r>
      <w:r>
        <w:rPr>
          <w:rStyle w:val="normaltextrun"/>
          <w:rFonts w:ascii="Calibri" w:eastAsiaTheme="majorEastAsia" w:hAnsi="Calibri" w:cs="Calibri"/>
          <w:sz w:val="22"/>
          <w:szCs w:val="22"/>
        </w:rPr>
        <w:t xml:space="preserve"> 105095 (Charity Commission for Northern Ireland)</w:t>
      </w:r>
      <w:r>
        <w:rPr>
          <w:rStyle w:val="scxw197821440"/>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u w:val="single"/>
        </w:rPr>
        <w:t>Year registered:</w:t>
      </w:r>
      <w:r>
        <w:rPr>
          <w:rStyle w:val="normaltextrun"/>
          <w:rFonts w:ascii="Calibri" w:eastAsiaTheme="majorEastAsia" w:hAnsi="Calibri" w:cs="Calibri"/>
          <w:sz w:val="22"/>
          <w:szCs w:val="22"/>
        </w:rPr>
        <w:t xml:space="preserve"> 2016 </w:t>
      </w:r>
      <w:r>
        <w:rPr>
          <w:rStyle w:val="scxw197821440"/>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u w:val="single"/>
        </w:rPr>
        <w:t>Summary:</w:t>
      </w:r>
      <w:r>
        <w:rPr>
          <w:rStyle w:val="normaltextrun"/>
          <w:rFonts w:ascii="Calibri" w:eastAsiaTheme="majorEastAsia" w:hAnsi="Calibri" w:cs="Calibri"/>
          <w:sz w:val="22"/>
          <w:szCs w:val="22"/>
        </w:rPr>
        <w:t xml:space="preserve"> Core Issues Trust (CIT) advocates what it calls “change orientated therapies” for people “who want to move away from homosexual feelings, behaviours and attractions”. The trust says the therapies it promotes “support client goals to prioritise conservative religious values over their same-sex attractions in identity development”.</w:t>
      </w:r>
      <w:r>
        <w:rPr>
          <w:rStyle w:val="normaltextrun"/>
          <w:rFonts w:ascii="Calibri" w:eastAsiaTheme="majorEastAsia" w:hAnsi="Calibri" w:cs="Calibri"/>
          <w:sz w:val="17"/>
          <w:szCs w:val="17"/>
          <w:vertAlign w:val="superscript"/>
        </w:rPr>
        <w:t xml:space="preserve"> </w:t>
      </w:r>
      <w:r>
        <w:rPr>
          <w:rStyle w:val="normaltextrun"/>
          <w:rFonts w:ascii="Calibri" w:eastAsiaTheme="majorEastAsia" w:hAnsi="Calibri" w:cs="Calibri"/>
          <w:sz w:val="22"/>
          <w:szCs w:val="22"/>
        </w:rPr>
        <w:t xml:space="preserve"> Under its objects of association, it encourages “lifestyle choices consistent with Christian living” and upholds the view that sexual relationships outside heterosexual marriage are “inconsistent with” the Bible. Although CIT rejects the term 'conversion therapy' this activity falls under the definition of ‘conversion therapy’ as set out by the UK Council for Psychotherapy (UKCP).</w:t>
      </w:r>
    </w:p>
    <w:p w14:paraId="091673A2" w14:textId="77777777" w:rsidR="00421518" w:rsidRDefault="00421518" w:rsidP="0042151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In 2020 the NSS wrote to the Charity Commission for Northern Ireland to urge it to review CIT’s status as a registered charity. The Charity Commission responded by saying it would not take any action, as it is “not the role of the commission to adopt a position on the charity's conduct in this matter”. It noted that the Core Issues Trust presents its therapy as “beneficial” and “contests the view that this practice is inherently harmful”. It added: “We note that the practice of conversion therapy / change orientated therapy is not among the purposes of the charity.”</w:t>
      </w:r>
      <w:r>
        <w:rPr>
          <w:rStyle w:val="eop"/>
          <w:rFonts w:ascii="Calibri" w:eastAsiaTheme="minorEastAsia" w:hAnsi="Calibri" w:cs="Calibri"/>
          <w:sz w:val="22"/>
          <w:szCs w:val="22"/>
        </w:rPr>
        <w:t> </w:t>
      </w:r>
    </w:p>
    <w:p w14:paraId="3D5EC66C" w14:textId="461CC9C4" w:rsidR="00421518" w:rsidRDefault="00421518" w:rsidP="00421518">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eastAsiaTheme="majorEastAsia" w:hAnsi="Calibri" w:cs="Calibri"/>
          <w:sz w:val="22"/>
          <w:szCs w:val="22"/>
        </w:rPr>
        <w:t>The response appeared to suggest it was not the commission's role to take a position on such therapy while it is legal.</w:t>
      </w:r>
      <w:r w:rsidR="00B83A8A">
        <w:rPr>
          <w:rStyle w:val="FootnoteReference"/>
          <w:rFonts w:ascii="Calibri" w:eastAsiaTheme="majorEastAsia" w:hAnsi="Calibri" w:cs="Calibri"/>
          <w:sz w:val="22"/>
          <w:szCs w:val="22"/>
        </w:rPr>
        <w:footnoteReference w:id="44"/>
      </w:r>
      <w:r>
        <w:rPr>
          <w:rStyle w:val="eop"/>
          <w:rFonts w:ascii="Calibri" w:eastAsiaTheme="minorEastAsia" w:hAnsi="Calibri" w:cs="Calibri"/>
          <w:sz w:val="22"/>
          <w:szCs w:val="22"/>
        </w:rPr>
        <w:t> </w:t>
      </w:r>
    </w:p>
    <w:p w14:paraId="7286C06F" w14:textId="77777777" w:rsidR="00686C77" w:rsidRDefault="00686C77" w:rsidP="00421518">
      <w:pPr>
        <w:pStyle w:val="paragraph"/>
        <w:spacing w:before="0" w:beforeAutospacing="0" w:after="0" w:afterAutospacing="0"/>
        <w:textAlignment w:val="baseline"/>
        <w:rPr>
          <w:rStyle w:val="eop"/>
          <w:rFonts w:ascii="Calibri" w:eastAsiaTheme="minorEastAsia" w:hAnsi="Calibri" w:cs="Calibri"/>
          <w:sz w:val="22"/>
          <w:szCs w:val="22"/>
        </w:rPr>
      </w:pPr>
    </w:p>
    <w:p w14:paraId="0CC76B59" w14:textId="69C7B84E" w:rsidR="00686C77" w:rsidRPr="008515BA" w:rsidRDefault="00686C77" w:rsidP="00FB6C9E">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r w:rsidRPr="00246DF0">
        <w:rPr>
          <w:rStyle w:val="normaltextrun"/>
          <w:rFonts w:ascii="Calibri" w:eastAsiaTheme="majorEastAsia" w:hAnsi="Calibri" w:cs="Calibri"/>
          <w:sz w:val="22"/>
          <w:szCs w:val="22"/>
          <w:u w:val="single"/>
        </w:rPr>
        <w:t>Charity name:</w:t>
      </w:r>
      <w:r w:rsidRPr="00246DF0">
        <w:rPr>
          <w:rStyle w:val="normaltextrun"/>
          <w:rFonts w:ascii="Calibri" w:eastAsiaTheme="majorEastAsia" w:hAnsi="Calibri" w:cs="Calibri"/>
          <w:sz w:val="22"/>
          <w:szCs w:val="22"/>
        </w:rPr>
        <w:t xml:space="preserve"> </w:t>
      </w:r>
      <w:r w:rsidR="00EE7214" w:rsidRPr="00246DF0">
        <w:rPr>
          <w:rStyle w:val="normaltextrun"/>
          <w:rFonts w:ascii="Calibri" w:eastAsiaTheme="majorEastAsia" w:hAnsi="Calibri" w:cs="Calibri"/>
          <w:b/>
          <w:bCs/>
          <w:sz w:val="22"/>
          <w:szCs w:val="22"/>
        </w:rPr>
        <w:t>East Kilbride Christadelphian Ecclesia</w:t>
      </w:r>
      <w:r w:rsidRPr="00246DF0">
        <w:rPr>
          <w:rFonts w:ascii="Calibri" w:hAnsi="Calibri" w:cs="Calibri"/>
          <w:sz w:val="22"/>
          <w:szCs w:val="22"/>
        </w:rPr>
        <w:br/>
      </w:r>
      <w:r w:rsidRPr="00246DF0">
        <w:rPr>
          <w:rStyle w:val="normaltextrun"/>
          <w:rFonts w:ascii="Calibri" w:eastAsiaTheme="majorEastAsia" w:hAnsi="Calibri" w:cs="Calibri"/>
          <w:sz w:val="22"/>
          <w:szCs w:val="22"/>
          <w:u w:val="single"/>
        </w:rPr>
        <w:t>Charity number:</w:t>
      </w:r>
      <w:r w:rsidRPr="00246DF0">
        <w:rPr>
          <w:rStyle w:val="normaltextrun"/>
          <w:rFonts w:ascii="Calibri" w:eastAsiaTheme="majorEastAsia" w:hAnsi="Calibri" w:cs="Calibri"/>
          <w:sz w:val="22"/>
          <w:szCs w:val="22"/>
        </w:rPr>
        <w:t xml:space="preserve"> </w:t>
      </w:r>
      <w:r w:rsidR="00FC0494" w:rsidRPr="00246DF0">
        <w:rPr>
          <w:rStyle w:val="normaltextrun"/>
          <w:rFonts w:ascii="Calibri" w:eastAsiaTheme="majorEastAsia" w:hAnsi="Calibri" w:cs="Calibri"/>
          <w:sz w:val="22"/>
          <w:szCs w:val="22"/>
        </w:rPr>
        <w:t>SC010420</w:t>
      </w:r>
      <w:r w:rsidRPr="00246DF0">
        <w:rPr>
          <w:rStyle w:val="normaltextrun"/>
          <w:rFonts w:ascii="Calibri" w:eastAsiaTheme="majorEastAsia" w:hAnsi="Calibri" w:cs="Calibri"/>
          <w:sz w:val="22"/>
          <w:szCs w:val="22"/>
        </w:rPr>
        <w:t xml:space="preserve"> (</w:t>
      </w:r>
      <w:r w:rsidR="00FC0494" w:rsidRPr="00246DF0">
        <w:rPr>
          <w:rStyle w:val="normaltextrun"/>
          <w:rFonts w:ascii="Calibri" w:eastAsiaTheme="majorEastAsia" w:hAnsi="Calibri" w:cs="Calibri"/>
          <w:sz w:val="22"/>
          <w:szCs w:val="22"/>
        </w:rPr>
        <w:t>OSCR</w:t>
      </w:r>
      <w:r w:rsidRPr="00246DF0">
        <w:rPr>
          <w:rStyle w:val="normaltextrun"/>
          <w:rFonts w:ascii="Calibri" w:eastAsiaTheme="majorEastAsia" w:hAnsi="Calibri" w:cs="Calibri"/>
          <w:sz w:val="22"/>
          <w:szCs w:val="22"/>
        </w:rPr>
        <w:t>)</w:t>
      </w:r>
      <w:r w:rsidRPr="00246DF0">
        <w:rPr>
          <w:rStyle w:val="scxw197821440"/>
          <w:rFonts w:ascii="Calibri" w:hAnsi="Calibri" w:cs="Calibri"/>
          <w:sz w:val="22"/>
          <w:szCs w:val="22"/>
        </w:rPr>
        <w:t> </w:t>
      </w:r>
      <w:r w:rsidRPr="00246DF0">
        <w:rPr>
          <w:rFonts w:ascii="Calibri" w:hAnsi="Calibri" w:cs="Calibri"/>
          <w:sz w:val="22"/>
          <w:szCs w:val="22"/>
        </w:rPr>
        <w:br/>
      </w:r>
      <w:r w:rsidRPr="00246DF0">
        <w:rPr>
          <w:rStyle w:val="normaltextrun"/>
          <w:rFonts w:ascii="Calibri" w:eastAsiaTheme="majorEastAsia" w:hAnsi="Calibri" w:cs="Calibri"/>
          <w:sz w:val="22"/>
          <w:szCs w:val="22"/>
          <w:u w:val="single"/>
        </w:rPr>
        <w:t>Year registered:</w:t>
      </w:r>
      <w:r w:rsidRPr="00246DF0">
        <w:rPr>
          <w:rStyle w:val="normaltextrun"/>
          <w:rFonts w:ascii="Calibri" w:eastAsiaTheme="majorEastAsia" w:hAnsi="Calibri" w:cs="Calibri"/>
          <w:sz w:val="22"/>
          <w:szCs w:val="22"/>
        </w:rPr>
        <w:t xml:space="preserve"> </w:t>
      </w:r>
      <w:r w:rsidR="002A0B6E" w:rsidRPr="00246DF0">
        <w:rPr>
          <w:rStyle w:val="normaltextrun"/>
          <w:rFonts w:ascii="Calibri" w:eastAsiaTheme="majorEastAsia" w:hAnsi="Calibri" w:cs="Calibri"/>
          <w:sz w:val="22"/>
          <w:szCs w:val="22"/>
        </w:rPr>
        <w:t>1977</w:t>
      </w:r>
      <w:r w:rsidRPr="00EE7214">
        <w:rPr>
          <w:rFonts w:ascii="Calibri" w:hAnsi="Calibri" w:cs="Calibri"/>
          <w:sz w:val="22"/>
          <w:szCs w:val="22"/>
          <w:highlight w:val="yellow"/>
        </w:rPr>
        <w:br/>
      </w:r>
      <w:r w:rsidRPr="008515BA">
        <w:rPr>
          <w:rStyle w:val="normaltextrun"/>
          <w:rFonts w:asciiTheme="minorHAnsi" w:eastAsiaTheme="majorEastAsia" w:hAnsiTheme="minorHAnsi" w:cstheme="minorHAnsi"/>
          <w:sz w:val="22"/>
          <w:szCs w:val="22"/>
          <w:u w:val="single"/>
        </w:rPr>
        <w:t>Summary:</w:t>
      </w:r>
      <w:r w:rsidRPr="008515BA">
        <w:rPr>
          <w:rStyle w:val="normaltextrun"/>
          <w:rFonts w:asciiTheme="minorHAnsi" w:eastAsiaTheme="majorEastAsia" w:hAnsiTheme="minorHAnsi" w:cstheme="minorHAnsi"/>
          <w:sz w:val="22"/>
          <w:szCs w:val="22"/>
        </w:rPr>
        <w:t xml:space="preserve"> </w:t>
      </w:r>
      <w:r w:rsidR="00FB6C9E" w:rsidRPr="008515BA">
        <w:rPr>
          <w:rStyle w:val="normaltextrun"/>
          <w:rFonts w:asciiTheme="minorHAnsi" w:eastAsiaTheme="majorEastAsia" w:hAnsiTheme="minorHAnsi" w:cstheme="minorHAnsi"/>
          <w:sz w:val="22"/>
          <w:szCs w:val="22"/>
        </w:rPr>
        <w:t>In 2021 and 2022 this charity promoted several homophobic memes on its Facebook page. One suggested Bible stories about God destroying gay people should be taught as "LGBT history" and another implied gay people are 'wolves in sheep's clothing'.</w:t>
      </w:r>
    </w:p>
    <w:p w14:paraId="07112529" w14:textId="56387EE7" w:rsidR="00421518" w:rsidRPr="008515BA" w:rsidRDefault="00C75243" w:rsidP="008515BA">
      <w:pPr>
        <w:pStyle w:val="paragraph"/>
        <w:spacing w:before="0" w:beforeAutospacing="0" w:after="0" w:afterAutospacing="0"/>
        <w:textAlignment w:val="baseline"/>
        <w:rPr>
          <w:rFonts w:asciiTheme="minorHAnsi" w:hAnsiTheme="minorHAnsi" w:cstheme="minorHAnsi"/>
          <w:sz w:val="22"/>
          <w:szCs w:val="22"/>
        </w:rPr>
      </w:pPr>
      <w:r w:rsidRPr="008515BA">
        <w:rPr>
          <w:rFonts w:asciiTheme="minorHAnsi" w:hAnsiTheme="minorHAnsi" w:cstheme="minorHAnsi"/>
          <w:sz w:val="22"/>
          <w:szCs w:val="22"/>
        </w:rPr>
        <w:t>OSCR launched an investigation into the charity after the NSS </w:t>
      </w:r>
      <w:r w:rsidRPr="00DE57E4">
        <w:rPr>
          <w:rFonts w:asciiTheme="minorHAnsi" w:hAnsiTheme="minorHAnsi" w:cstheme="minorHAnsi"/>
          <w:sz w:val="22"/>
          <w:szCs w:val="22"/>
        </w:rPr>
        <w:t>made a referral</w:t>
      </w:r>
      <w:r w:rsidRPr="008515BA">
        <w:rPr>
          <w:rFonts w:asciiTheme="minorHAnsi" w:hAnsiTheme="minorHAnsi" w:cstheme="minorHAnsi"/>
          <w:sz w:val="22"/>
          <w:szCs w:val="22"/>
        </w:rPr>
        <w:t xml:space="preserve"> in 2022.  </w:t>
      </w:r>
      <w:r w:rsidR="005F7A0C" w:rsidRPr="008515BA">
        <w:rPr>
          <w:rFonts w:asciiTheme="minorHAnsi" w:hAnsiTheme="minorHAnsi" w:cstheme="minorHAnsi"/>
          <w:sz w:val="22"/>
          <w:szCs w:val="22"/>
        </w:rPr>
        <w:t xml:space="preserve">OSCR </w:t>
      </w:r>
      <w:r w:rsidR="005F7A0C" w:rsidRPr="00DE57E4">
        <w:rPr>
          <w:rFonts w:asciiTheme="minorHAnsi" w:hAnsiTheme="minorHAnsi" w:cstheme="minorHAnsi"/>
          <w:sz w:val="22"/>
          <w:szCs w:val="22"/>
        </w:rPr>
        <w:t>concluded</w:t>
      </w:r>
      <w:r w:rsidR="005F7A0C" w:rsidRPr="008515BA">
        <w:rPr>
          <w:rFonts w:asciiTheme="minorHAnsi" w:hAnsiTheme="minorHAnsi" w:cstheme="minorHAnsi"/>
          <w:sz w:val="22"/>
          <w:szCs w:val="22"/>
        </w:rPr>
        <w:t xml:space="preserve"> that the views expressed by the charity "are in accordance with their religious beliefs" and therefore action cannot be taken. </w:t>
      </w:r>
      <w:r w:rsidR="00466C06" w:rsidRPr="008515BA">
        <w:rPr>
          <w:rFonts w:asciiTheme="minorHAnsi" w:hAnsiTheme="minorHAnsi" w:cstheme="minorHAnsi"/>
          <w:sz w:val="22"/>
          <w:szCs w:val="22"/>
        </w:rPr>
        <w:t xml:space="preserve">The charity has continued to make homophobic </w:t>
      </w:r>
      <w:r w:rsidR="00DE57E4">
        <w:rPr>
          <w:rFonts w:asciiTheme="minorHAnsi" w:hAnsiTheme="minorHAnsi" w:cstheme="minorHAnsi"/>
          <w:sz w:val="22"/>
          <w:szCs w:val="22"/>
        </w:rPr>
        <w:t xml:space="preserve">Facebook </w:t>
      </w:r>
      <w:r w:rsidR="00466C06" w:rsidRPr="008515BA">
        <w:rPr>
          <w:rFonts w:asciiTheme="minorHAnsi" w:hAnsiTheme="minorHAnsi" w:cstheme="minorHAnsi"/>
          <w:sz w:val="22"/>
          <w:szCs w:val="22"/>
        </w:rPr>
        <w:t>posts following OSCR's decision</w:t>
      </w:r>
      <w:r w:rsidR="00DE57E4">
        <w:rPr>
          <w:rFonts w:asciiTheme="minorHAnsi" w:hAnsiTheme="minorHAnsi" w:cstheme="minorHAnsi"/>
          <w:sz w:val="22"/>
          <w:szCs w:val="22"/>
        </w:rPr>
        <w:t xml:space="preserve"> – shortly afterwards, it posted</w:t>
      </w:r>
      <w:r w:rsidR="00466C06" w:rsidRPr="008515BA">
        <w:rPr>
          <w:rFonts w:asciiTheme="minorHAnsi" w:hAnsiTheme="minorHAnsi" w:cstheme="minorHAnsi"/>
          <w:sz w:val="22"/>
          <w:szCs w:val="22"/>
        </w:rPr>
        <w:t xml:space="preserve"> a picture of a Pride parade with the caption: "Sodom and Gomorrah and the surrounding towns gave themselves up to sexual immorality and perversion. They serve as an example of those who suffer the punishment of eternal fire"</w:t>
      </w:r>
      <w:r w:rsidR="00DE57E4">
        <w:rPr>
          <w:rStyle w:val="FootnoteReference"/>
          <w:rFonts w:asciiTheme="minorHAnsi" w:hAnsiTheme="minorHAnsi" w:cstheme="minorHAnsi"/>
          <w:sz w:val="22"/>
          <w:szCs w:val="22"/>
        </w:rPr>
        <w:footnoteReference w:id="45"/>
      </w:r>
      <w:r w:rsidR="008515BA" w:rsidRPr="008515BA">
        <w:rPr>
          <w:rFonts w:asciiTheme="minorHAnsi" w:hAnsiTheme="minorHAnsi" w:cstheme="minorHAnsi"/>
          <w:sz w:val="22"/>
          <w:szCs w:val="22"/>
        </w:rPr>
        <w:t>.</w:t>
      </w:r>
      <w:r w:rsidR="008515BA">
        <w:rPr>
          <w:rFonts w:asciiTheme="minorHAnsi" w:hAnsiTheme="minorHAnsi" w:cstheme="minorHAnsi"/>
          <w:sz w:val="22"/>
          <w:szCs w:val="22"/>
        </w:rPr>
        <w:br/>
      </w:r>
    </w:p>
    <w:p w14:paraId="1F905E80" w14:textId="77777777" w:rsidR="00243A92" w:rsidRDefault="00243A92" w:rsidP="00243A92">
      <w:pPr>
        <w:spacing w:line="240" w:lineRule="auto"/>
      </w:pPr>
      <w:r w:rsidRPr="00B175AB">
        <w:rPr>
          <w:u w:val="single"/>
        </w:rPr>
        <w:t>Charity name:</w:t>
      </w:r>
      <w:r>
        <w:t xml:space="preserve"> </w:t>
      </w:r>
      <w:r>
        <w:rPr>
          <w:b/>
          <w:bCs/>
        </w:rPr>
        <w:t>The Faith Movement</w:t>
      </w:r>
      <w:r>
        <w:br/>
      </w:r>
      <w:r w:rsidRPr="00B175AB">
        <w:rPr>
          <w:u w:val="single"/>
        </w:rPr>
        <w:t>Charity number</w:t>
      </w:r>
      <w:r w:rsidRPr="00B175AB">
        <w:t>: 1188137</w:t>
      </w:r>
      <w:r w:rsidRPr="00B175AB">
        <w:br/>
      </w:r>
      <w:r w:rsidRPr="00B175AB">
        <w:rPr>
          <w:u w:val="single"/>
        </w:rPr>
        <w:lastRenderedPageBreak/>
        <w:t>Year registered</w:t>
      </w:r>
      <w:r w:rsidRPr="00B175AB">
        <w:t>: 2020</w:t>
      </w:r>
      <w:r w:rsidRPr="00B175AB">
        <w:br/>
      </w:r>
      <w:r w:rsidRPr="00B175AB">
        <w:rPr>
          <w:u w:val="single"/>
        </w:rPr>
        <w:t>Income</w:t>
      </w:r>
      <w:r w:rsidRPr="00B175AB">
        <w:t>: This charity has been recently registered - it does not need to update its information until 10 months after its first financial period ends</w:t>
      </w:r>
      <w:r>
        <w:t xml:space="preserve">. </w:t>
      </w:r>
      <w:r w:rsidRPr="00B175AB">
        <w:br/>
      </w:r>
      <w:r w:rsidRPr="00B175AB">
        <w:rPr>
          <w:u w:val="single"/>
        </w:rPr>
        <w:t>Summary</w:t>
      </w:r>
      <w:r w:rsidRPr="00B175AB">
        <w:t>:</w:t>
      </w:r>
      <w:r>
        <w:t xml:space="preserve"> An editorial on the charity’s website says that the “correct response” to any young person who comes out as gay is to say “No, you are not 'gay', what you are is a human being created by God”. It says homosexual “temptations” result from “a confusion of the affective and the erotic faculties” that “may be deeply rooted in neurosis”. According to the writer, such urges “must be faced with humility and overcome with the tried and tested formula of prayer, </w:t>
      </w:r>
      <w:proofErr w:type="spellStart"/>
      <w:r>
        <w:t>self mastery</w:t>
      </w:r>
      <w:proofErr w:type="spellEnd"/>
      <w:r>
        <w:t xml:space="preserve"> through grace and, most crucially, with the help of chaste and supportive friendship”.</w:t>
      </w:r>
      <w:r>
        <w:rPr>
          <w:rStyle w:val="FootnoteReference"/>
        </w:rPr>
        <w:footnoteReference w:id="46"/>
      </w:r>
    </w:p>
    <w:p w14:paraId="00862A39" w14:textId="77777777" w:rsidR="00243A92" w:rsidRDefault="00243A92" w:rsidP="00243A92">
      <w:pPr>
        <w:spacing w:line="240" w:lineRule="auto"/>
      </w:pPr>
      <w:r>
        <w:t>Another blog on the website compared the arguments of those who support equal civil rights for LGBT+ people with “those of slaveholders and those involved in the slave trade”. It said “reparative therapy” (another term for the harmful practice of 'gay conversion therapy') is an “option” for gay people, and homosexuality “seems to result from fragmentations within the child/father/mother relationship”. This content has since been removed from the website.</w:t>
      </w:r>
    </w:p>
    <w:p w14:paraId="4C920A88" w14:textId="79BC63D3" w:rsidR="000D5220" w:rsidRPr="002609B2" w:rsidRDefault="000D5220" w:rsidP="002609B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u w:val="single"/>
        </w:rPr>
        <w:t>Charity name:</w:t>
      </w:r>
      <w:r>
        <w:rPr>
          <w:rStyle w:val="normaltextrun"/>
          <w:rFonts w:ascii="Calibri" w:eastAsiaTheme="majorEastAsia" w:hAnsi="Calibri" w:cs="Calibri"/>
          <w:sz w:val="22"/>
          <w:szCs w:val="22"/>
        </w:rPr>
        <w:t xml:space="preserve"> </w:t>
      </w:r>
      <w:r>
        <w:rPr>
          <w:rStyle w:val="normaltextrun"/>
          <w:rFonts w:ascii="Calibri" w:eastAsiaTheme="majorEastAsia" w:hAnsi="Calibri" w:cs="Calibri"/>
          <w:b/>
          <w:bCs/>
          <w:sz w:val="22"/>
          <w:szCs w:val="22"/>
        </w:rPr>
        <w:t>Free Presbyterian Church Of Scotland</w:t>
      </w:r>
      <w:r>
        <w:rPr>
          <w:rStyle w:val="scxw23463285"/>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u w:val="single"/>
        </w:rPr>
        <w:t>Charity number:</w:t>
      </w:r>
      <w:r>
        <w:rPr>
          <w:rStyle w:val="normaltextrun"/>
          <w:rFonts w:ascii="Calibri" w:eastAsiaTheme="majorEastAsia" w:hAnsi="Calibri" w:cs="Calibri"/>
          <w:sz w:val="22"/>
          <w:szCs w:val="22"/>
        </w:rPr>
        <w:t xml:space="preserve"> SC003545 (OSCR)</w:t>
      </w:r>
      <w:r>
        <w:rPr>
          <w:rStyle w:val="scxw23463285"/>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u w:val="single"/>
        </w:rPr>
        <w:t>Year registered</w:t>
      </w:r>
      <w:r>
        <w:rPr>
          <w:rStyle w:val="normaltextrun"/>
          <w:rFonts w:ascii="Calibri" w:eastAsiaTheme="majorEastAsia" w:hAnsi="Calibri" w:cs="Calibri"/>
          <w:sz w:val="22"/>
          <w:szCs w:val="22"/>
        </w:rPr>
        <w:t>: 1944</w:t>
      </w:r>
      <w:r>
        <w:rPr>
          <w:rStyle w:val="scxw23463285"/>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u w:val="single"/>
        </w:rPr>
        <w:t xml:space="preserve">Summary: </w:t>
      </w:r>
      <w:r>
        <w:rPr>
          <w:rStyle w:val="normaltextrun"/>
          <w:rFonts w:ascii="Calibri" w:eastAsiaTheme="majorEastAsia" w:hAnsi="Calibri" w:cs="Calibri"/>
          <w:sz w:val="22"/>
          <w:szCs w:val="22"/>
        </w:rPr>
        <w:t>The Free Presbyterian Church of Scotland’s website refers to same-sex relationships as “heinous”, “vile”, “great evil”, an “abominable practice” and “a lifestyle of disease and death”. It website quotes the Bible's assertion that those who wear clothes of the opposite sex are “abomination unto the Lord thy God”, and says: “What fearful uncleanness ensues from ‘cross-dressing’ and other deliberate and extreme ‘trans-gender’ sins against this requirement.</w:t>
      </w:r>
      <w:r w:rsidR="000013AA">
        <w:rPr>
          <w:rStyle w:val="normaltextrun"/>
          <w:rFonts w:ascii="Calibri" w:eastAsiaTheme="majorEastAsia" w:hAnsi="Calibri" w:cs="Calibri"/>
          <w:sz w:val="22"/>
          <w:szCs w:val="22"/>
        </w:rPr>
        <w:t>”</w:t>
      </w:r>
      <w:r w:rsidR="000013AA">
        <w:rPr>
          <w:rStyle w:val="FootnoteReference"/>
          <w:rFonts w:ascii="Calibri" w:eastAsiaTheme="majorEastAsia" w:hAnsi="Calibri" w:cs="Calibri"/>
          <w:sz w:val="22"/>
          <w:szCs w:val="22"/>
        </w:rPr>
        <w:footnoteReference w:id="47"/>
      </w:r>
      <w:r w:rsidR="002609B2">
        <w:rPr>
          <w:rStyle w:val="eop"/>
          <w:rFonts w:ascii="Calibri" w:eastAsiaTheme="minorEastAsia" w:hAnsi="Calibri" w:cs="Calibri"/>
          <w:sz w:val="22"/>
          <w:szCs w:val="22"/>
        </w:rPr>
        <w:br/>
      </w:r>
    </w:p>
    <w:p w14:paraId="360E7864" w14:textId="2E86DC85" w:rsidR="00243A92" w:rsidRDefault="00243A92" w:rsidP="00243A92">
      <w:pPr>
        <w:spacing w:line="240" w:lineRule="auto"/>
      </w:pPr>
      <w:r w:rsidRPr="00193DE3">
        <w:rPr>
          <w:u w:val="single"/>
        </w:rPr>
        <w:t>Charity name:</w:t>
      </w:r>
      <w:r w:rsidRPr="00193DE3">
        <w:t xml:space="preserve"> </w:t>
      </w:r>
      <w:proofErr w:type="spellStart"/>
      <w:r w:rsidRPr="00193DE3">
        <w:rPr>
          <w:b/>
          <w:bCs/>
        </w:rPr>
        <w:t>Ghamidi</w:t>
      </w:r>
      <w:proofErr w:type="spellEnd"/>
      <w:r w:rsidRPr="00193DE3">
        <w:rPr>
          <w:b/>
          <w:bCs/>
        </w:rPr>
        <w:t xml:space="preserve"> Centre of Islamic Communication</w:t>
      </w:r>
      <w:r w:rsidRPr="00193DE3">
        <w:br/>
      </w:r>
      <w:r w:rsidRPr="00193DE3">
        <w:rPr>
          <w:u w:val="single"/>
        </w:rPr>
        <w:t>Charity number:</w:t>
      </w:r>
      <w:r w:rsidRPr="00193DE3">
        <w:t xml:space="preserve"> 1192764</w:t>
      </w:r>
      <w:r w:rsidRPr="00193DE3">
        <w:br/>
      </w:r>
      <w:r w:rsidRPr="00193DE3">
        <w:rPr>
          <w:u w:val="single"/>
        </w:rPr>
        <w:t>Year registered</w:t>
      </w:r>
      <w:r w:rsidRPr="00193DE3">
        <w:t>: 2020</w:t>
      </w:r>
      <w:r w:rsidRPr="00193DE3">
        <w:br/>
      </w:r>
      <w:r w:rsidRPr="00193DE3">
        <w:rPr>
          <w:u w:val="single"/>
        </w:rPr>
        <w:t xml:space="preserve">Summary: </w:t>
      </w:r>
      <w:r w:rsidRPr="00193DE3">
        <w:t xml:space="preserve">In 2021, soon after the charity was registered, the NSS found a lecture published on the </w:t>
      </w:r>
      <w:proofErr w:type="spellStart"/>
      <w:r w:rsidRPr="00193DE3">
        <w:t>Ghamidi</w:t>
      </w:r>
      <w:proofErr w:type="spellEnd"/>
      <w:r w:rsidRPr="00193DE3">
        <w:t xml:space="preserve"> Centre's website entitled </w:t>
      </w:r>
      <w:r>
        <w:t>“</w:t>
      </w:r>
      <w:r w:rsidRPr="00193DE3">
        <w:t>Is there room for gays and lesbian (sic) in Islam?</w:t>
      </w:r>
      <w:r>
        <w:t>”</w:t>
      </w:r>
      <w:r w:rsidRPr="00193DE3">
        <w:t xml:space="preserve">. During the lecture Islamic scholar Khalid Zaheer said homosexuality </w:t>
      </w:r>
      <w:r>
        <w:t>“</w:t>
      </w:r>
      <w:r w:rsidRPr="00193DE3">
        <w:t>cannot be allowed</w:t>
      </w:r>
      <w:r>
        <w:t>”</w:t>
      </w:r>
      <w:r w:rsidRPr="00193DE3">
        <w:t xml:space="preserve"> because </w:t>
      </w:r>
      <w:r>
        <w:t>“</w:t>
      </w:r>
      <w:r w:rsidRPr="00193DE3">
        <w:t>there are people who lose their senses and are inclined to killing others</w:t>
      </w:r>
      <w:r>
        <w:t xml:space="preserve">” </w:t>
      </w:r>
      <w:r w:rsidRPr="00193DE3">
        <w:t xml:space="preserve">and that </w:t>
      </w:r>
      <w:r>
        <w:t>“</w:t>
      </w:r>
      <w:r w:rsidRPr="00193DE3">
        <w:t>we're not going to allow killing because of the reason that there is somebody who has a problem in his mind or is mentally ill</w:t>
      </w:r>
      <w:r>
        <w:t>”</w:t>
      </w:r>
      <w:r w:rsidRPr="00193DE3">
        <w:t xml:space="preserve">. He said homosexuality </w:t>
      </w:r>
      <w:r>
        <w:t>“</w:t>
      </w:r>
      <w:r w:rsidRPr="00193DE3">
        <w:t>needs to be stopped, it needs to be curbed</w:t>
      </w:r>
      <w:r>
        <w:t>”</w:t>
      </w:r>
      <w:r w:rsidRPr="00193DE3">
        <w:t xml:space="preserve"> and if there are </w:t>
      </w:r>
      <w:r>
        <w:t>“</w:t>
      </w:r>
      <w:r w:rsidRPr="00193DE3">
        <w:t>people who are suffering from diseases which are causing them to be inclined to do things which are illegitimate, we need to cure such patients</w:t>
      </w:r>
      <w:r>
        <w:t>”</w:t>
      </w:r>
      <w:r w:rsidRPr="00193DE3">
        <w:t>.</w:t>
      </w:r>
      <w:r>
        <w:rPr>
          <w:rStyle w:val="FootnoteReference"/>
        </w:rPr>
        <w:footnoteReference w:id="48"/>
      </w:r>
    </w:p>
    <w:p w14:paraId="642D6A32" w14:textId="6091A321" w:rsidR="00243A92" w:rsidRDefault="00243A92" w:rsidP="00243A92">
      <w:pPr>
        <w:spacing w:line="240" w:lineRule="auto"/>
      </w:pPr>
      <w:r w:rsidRPr="00454D71">
        <w:rPr>
          <w:u w:val="single"/>
        </w:rPr>
        <w:t>Charity name:</w:t>
      </w:r>
      <w:r w:rsidRPr="00454D71">
        <w:t xml:space="preserve"> </w:t>
      </w:r>
      <w:proofErr w:type="spellStart"/>
      <w:r w:rsidRPr="00690EF2">
        <w:rPr>
          <w:b/>
          <w:bCs/>
        </w:rPr>
        <w:t>IslamBradford</w:t>
      </w:r>
      <w:proofErr w:type="spellEnd"/>
      <w:r w:rsidRPr="00454D71">
        <w:rPr>
          <w:highlight w:val="yellow"/>
        </w:rPr>
        <w:br/>
      </w:r>
      <w:r w:rsidRPr="00690EF2">
        <w:rPr>
          <w:u w:val="single"/>
        </w:rPr>
        <w:t>Charity number:</w:t>
      </w:r>
      <w:r w:rsidRPr="00690EF2">
        <w:t xml:space="preserve"> 1154340</w:t>
      </w:r>
      <w:r w:rsidRPr="00690EF2">
        <w:br/>
      </w:r>
      <w:r w:rsidRPr="00690EF2">
        <w:rPr>
          <w:u w:val="single"/>
        </w:rPr>
        <w:t>Year registered</w:t>
      </w:r>
      <w:r w:rsidRPr="00690EF2">
        <w:t>: 2013</w:t>
      </w:r>
      <w:r w:rsidRPr="00690EF2">
        <w:br/>
      </w:r>
      <w:r w:rsidRPr="00690EF2">
        <w:rPr>
          <w:u w:val="single"/>
        </w:rPr>
        <w:t>Summary:</w:t>
      </w:r>
      <w:r w:rsidRPr="00690EF2">
        <w:t xml:space="preserve">  This charity’s website was found </w:t>
      </w:r>
      <w:r>
        <w:t xml:space="preserve">in 2019 </w:t>
      </w:r>
      <w:r w:rsidRPr="00690EF2">
        <w:t xml:space="preserve">to host a link to a website that said men who have sex with other men are </w:t>
      </w:r>
      <w:r>
        <w:t>“</w:t>
      </w:r>
      <w:r w:rsidRPr="00690EF2">
        <w:t>to be executed</w:t>
      </w:r>
      <w:r>
        <w:t xml:space="preserve">” </w:t>
      </w:r>
      <w:r w:rsidRPr="00690EF2">
        <w:t xml:space="preserve">and calls homosexuality </w:t>
      </w:r>
      <w:r>
        <w:t>“</w:t>
      </w:r>
      <w:r w:rsidRPr="00690EF2">
        <w:t>a great and abhorrent evil</w:t>
      </w:r>
      <w:r>
        <w:t>”</w:t>
      </w:r>
      <w:r w:rsidRPr="00690EF2">
        <w:t xml:space="preserve">. It said punishments for homosexuals include being </w:t>
      </w:r>
      <w:r>
        <w:t>“</w:t>
      </w:r>
      <w:r w:rsidRPr="00690EF2">
        <w:t>burned with fire</w:t>
      </w:r>
      <w:r>
        <w:t>”</w:t>
      </w:r>
      <w:r w:rsidRPr="00690EF2">
        <w:t xml:space="preserve">, </w:t>
      </w:r>
      <w:r>
        <w:t>“</w:t>
      </w:r>
      <w:r w:rsidRPr="00690EF2">
        <w:t>thrown down from a high place</w:t>
      </w:r>
      <w:r>
        <w:t>”</w:t>
      </w:r>
      <w:r w:rsidRPr="00690EF2">
        <w:t xml:space="preserve"> and </w:t>
      </w:r>
      <w:r>
        <w:t>“</w:t>
      </w:r>
      <w:r w:rsidRPr="00690EF2">
        <w:t>stoned to death</w:t>
      </w:r>
      <w:r>
        <w:t>”</w:t>
      </w:r>
      <w:r w:rsidRPr="00690EF2">
        <w:t>.</w:t>
      </w:r>
      <w:r>
        <w:rPr>
          <w:rStyle w:val="FootnoteReference"/>
        </w:rPr>
        <w:footnoteReference w:id="49"/>
      </w:r>
      <w:r>
        <w:t xml:space="preserve"> </w:t>
      </w:r>
    </w:p>
    <w:p w14:paraId="3D4FEB9D" w14:textId="0B1EBD8D" w:rsidR="00243A92" w:rsidRDefault="00243A92" w:rsidP="00243A92">
      <w:pPr>
        <w:spacing w:line="240" w:lineRule="auto"/>
      </w:pPr>
      <w:r w:rsidRPr="00454D71">
        <w:rPr>
          <w:u w:val="single"/>
        </w:rPr>
        <w:t>Charity name:</w:t>
      </w:r>
      <w:r w:rsidRPr="00454D71">
        <w:t xml:space="preserve"> </w:t>
      </w:r>
      <w:r w:rsidRPr="00454D71">
        <w:rPr>
          <w:b/>
          <w:bCs/>
        </w:rPr>
        <w:t>Islamic Network</w:t>
      </w:r>
      <w:r w:rsidRPr="00454D71">
        <w:rPr>
          <w:highlight w:val="yellow"/>
        </w:rPr>
        <w:br/>
      </w:r>
      <w:r w:rsidRPr="00454D71">
        <w:rPr>
          <w:u w:val="single"/>
        </w:rPr>
        <w:t>Charity number:</w:t>
      </w:r>
      <w:r w:rsidRPr="00454D71">
        <w:t xml:space="preserve"> 1101603</w:t>
      </w:r>
      <w:r w:rsidRPr="00454D71">
        <w:br/>
      </w:r>
      <w:r w:rsidRPr="00454D71">
        <w:rPr>
          <w:u w:val="single"/>
        </w:rPr>
        <w:t>Year registered</w:t>
      </w:r>
      <w:r w:rsidRPr="00454D71">
        <w:t>: 2004</w:t>
      </w:r>
      <w:r w:rsidRPr="00454D71">
        <w:br/>
      </w:r>
      <w:r w:rsidRPr="00454D71">
        <w:rPr>
          <w:u w:val="single"/>
        </w:rPr>
        <w:t>Summary:</w:t>
      </w:r>
      <w:r w:rsidRPr="00454D71">
        <w:t xml:space="preserve">  Despite an intervention by the Charity Commission after</w:t>
      </w:r>
      <w:r>
        <w:t xml:space="preserve"> </w:t>
      </w:r>
      <w:r w:rsidRPr="00454D71">
        <w:t xml:space="preserve">they posted material legitimising </w:t>
      </w:r>
      <w:r w:rsidRPr="00454D71">
        <w:lastRenderedPageBreak/>
        <w:t>the murder of homosexuals</w:t>
      </w:r>
      <w:r>
        <w:rPr>
          <w:rStyle w:val="FootnoteReference"/>
        </w:rPr>
        <w:footnoteReference w:id="50"/>
      </w:r>
      <w:r w:rsidRPr="00454D71">
        <w:t>, the charity</w:t>
      </w:r>
      <w:r>
        <w:t xml:space="preserve"> </w:t>
      </w:r>
      <w:r w:rsidRPr="00454D71">
        <w:t>continues to provide a platform for extremists according to the Henry Jackson Society</w:t>
      </w:r>
      <w:r>
        <w:t>.</w:t>
      </w:r>
      <w:r>
        <w:rPr>
          <w:rStyle w:val="FootnoteReference"/>
        </w:rPr>
        <w:footnoteReference w:id="51"/>
      </w:r>
    </w:p>
    <w:p w14:paraId="3E0EABA5" w14:textId="6C1947BF" w:rsidR="00243A92" w:rsidRDefault="00243A92" w:rsidP="00243A92">
      <w:pPr>
        <w:spacing w:line="240" w:lineRule="auto"/>
      </w:pPr>
      <w:r w:rsidRPr="00E77236">
        <w:rPr>
          <w:u w:val="single"/>
        </w:rPr>
        <w:t>Charity name:</w:t>
      </w:r>
      <w:r w:rsidRPr="00E77236">
        <w:t xml:space="preserve"> </w:t>
      </w:r>
      <w:r>
        <w:rPr>
          <w:b/>
          <w:bCs/>
        </w:rPr>
        <w:t>Journey UK</w:t>
      </w:r>
      <w:r w:rsidRPr="00E77236">
        <w:br/>
      </w:r>
      <w:r w:rsidRPr="005B5E42">
        <w:rPr>
          <w:u w:val="single"/>
        </w:rPr>
        <w:t>Charity number:</w:t>
      </w:r>
      <w:r w:rsidRPr="005B5E42">
        <w:t xml:space="preserve"> 1056150</w:t>
      </w:r>
      <w:r w:rsidRPr="005B5E42">
        <w:br/>
      </w:r>
      <w:r w:rsidRPr="005B5E42">
        <w:rPr>
          <w:u w:val="single"/>
        </w:rPr>
        <w:t>Year registered</w:t>
      </w:r>
      <w:r w:rsidRPr="005B5E42">
        <w:t>: 1996</w:t>
      </w:r>
      <w:r w:rsidRPr="005B5E42">
        <w:br/>
      </w:r>
      <w:r w:rsidRPr="005B5E42">
        <w:rPr>
          <w:u w:val="single"/>
        </w:rPr>
        <w:t>Summary:</w:t>
      </w:r>
      <w:r w:rsidRPr="005B5E42">
        <w:t xml:space="preserve"> Journey UK offer courses that draw on “insights of psychology and child development” in “areas of struggle in relationships and sexual addictions</w:t>
      </w:r>
      <w:r>
        <w:t>.” They follow “an orthodox Christian understanding of sexuality, including God’s plan for sexual relations between a man and a woman within marriage”.</w:t>
      </w:r>
      <w:r>
        <w:rPr>
          <w:rStyle w:val="FootnoteReference"/>
        </w:rPr>
        <w:footnoteReference w:id="52"/>
      </w:r>
    </w:p>
    <w:p w14:paraId="53DBA8F7" w14:textId="2964F180" w:rsidR="00243A92" w:rsidRPr="005B5E42" w:rsidRDefault="00243A92" w:rsidP="00243A92">
      <w:pPr>
        <w:spacing w:line="240" w:lineRule="auto"/>
      </w:pPr>
      <w:r w:rsidRPr="00E77236">
        <w:rPr>
          <w:u w:val="single"/>
        </w:rPr>
        <w:t>Charity name:</w:t>
      </w:r>
      <w:r w:rsidRPr="00E77236">
        <w:t xml:space="preserve"> </w:t>
      </w:r>
      <w:r>
        <w:rPr>
          <w:b/>
          <w:bCs/>
        </w:rPr>
        <w:t>Living Out</w:t>
      </w:r>
      <w:r w:rsidRPr="00E77236">
        <w:br/>
      </w:r>
      <w:r w:rsidRPr="005B5E42">
        <w:rPr>
          <w:u w:val="single"/>
        </w:rPr>
        <w:t>Charity number:</w:t>
      </w:r>
      <w:r w:rsidRPr="005B5E42">
        <w:t xml:space="preserve"> 1165572</w:t>
      </w:r>
      <w:r w:rsidRPr="005B5E42">
        <w:br/>
      </w:r>
      <w:r w:rsidRPr="005B5E42">
        <w:rPr>
          <w:u w:val="single"/>
        </w:rPr>
        <w:t>Year registered</w:t>
      </w:r>
      <w:r w:rsidRPr="005B5E42">
        <w:t>: 2016</w:t>
      </w:r>
      <w:r w:rsidRPr="005B5E42">
        <w:br/>
      </w:r>
      <w:r w:rsidRPr="005B5E42">
        <w:rPr>
          <w:u w:val="single"/>
        </w:rPr>
        <w:t>Summary:</w:t>
      </w:r>
      <w:r w:rsidRPr="002A031A">
        <w:t xml:space="preserve"> </w:t>
      </w:r>
      <w:r w:rsidRPr="00E6484F">
        <w:t>An article on</w:t>
      </w:r>
      <w:r w:rsidRPr="002A031A">
        <w:t xml:space="preserve"> </w:t>
      </w:r>
      <w:r w:rsidRPr="005B5E42">
        <w:t>Living Out</w:t>
      </w:r>
      <w:r>
        <w:t>’s website suggests the organisation</w:t>
      </w:r>
      <w:r w:rsidRPr="005B5E42">
        <w:t xml:space="preserve"> regards same-sex relationships and </w:t>
      </w:r>
      <w:r w:rsidRPr="00E6484F">
        <w:t>desiring</w:t>
      </w:r>
      <w:r w:rsidRPr="005B5E42">
        <w:t> sexual encounters with someone of the same sex, as sinful</w:t>
      </w:r>
      <w:r>
        <w:rPr>
          <w:rStyle w:val="FootnoteReference"/>
        </w:rPr>
        <w:footnoteReference w:id="53"/>
      </w:r>
      <w:r w:rsidRPr="005B5E42">
        <w:t xml:space="preserve">. It therefore seeks to help </w:t>
      </w:r>
      <w:r>
        <w:t>“</w:t>
      </w:r>
      <w:r w:rsidRPr="005B5E42">
        <w:t>Christian brothers and sisters who experience same-sex attraction stay faithful to biblical teaching on sexual ethics</w:t>
      </w:r>
      <w:r>
        <w:t>”</w:t>
      </w:r>
      <w:r>
        <w:rPr>
          <w:rStyle w:val="FootnoteReference"/>
        </w:rPr>
        <w:footnoteReference w:id="54"/>
      </w:r>
      <w:r w:rsidRPr="005B5E42">
        <w:t>. In other words, the organisation exists to encourage gay people to practice abstinence.</w:t>
      </w:r>
    </w:p>
    <w:p w14:paraId="2CEDE545" w14:textId="77777777" w:rsidR="00243A92" w:rsidRPr="005B5E42" w:rsidRDefault="00243A92" w:rsidP="00243A92">
      <w:pPr>
        <w:spacing w:line="240" w:lineRule="auto"/>
      </w:pPr>
      <w:r w:rsidRPr="005B5E42">
        <w:t xml:space="preserve">In 2015, the Charity Commission rejected an application from Living Out to the charity register, on the basis that it was not serving a public benefit and because it </w:t>
      </w:r>
      <w:r>
        <w:t>“</w:t>
      </w:r>
      <w:r w:rsidRPr="005B5E42">
        <w:t>was not evidenced that the organisation sought to promote the wider Christian religion rather than the specific doctrines with regard to homosexuality.</w:t>
      </w:r>
      <w:r>
        <w:t>”</w:t>
      </w:r>
      <w:r>
        <w:rPr>
          <w:rStyle w:val="FootnoteReference"/>
        </w:rPr>
        <w:footnoteReference w:id="55"/>
      </w:r>
    </w:p>
    <w:p w14:paraId="3D81643B" w14:textId="77777777" w:rsidR="00243A92" w:rsidRPr="005B5E42" w:rsidRDefault="00243A92" w:rsidP="00243A92">
      <w:pPr>
        <w:spacing w:line="240" w:lineRule="auto"/>
      </w:pPr>
      <w:r w:rsidRPr="005B5E42">
        <w:t>Living Out sought a review, and in 2016 the Charity Commission reversed its decision and accepted Living Out on to the register</w:t>
      </w:r>
      <w:r>
        <w:rPr>
          <w:rStyle w:val="FootnoteReference"/>
        </w:rPr>
        <w:footnoteReference w:id="56"/>
      </w:r>
      <w:r w:rsidRPr="005B5E42">
        <w:t>. Critics of this decision included Conservative MP Michael Freer who </w:t>
      </w:r>
      <w:hyperlink r:id="rId12" w:tgtFrame="_blank" w:tooltip="External Link: https://www.thirdsector.co.uk/mike-freer-mp-criticises-decision-register-living-charity/governance/article/1384237" w:history="1">
        <w:r w:rsidRPr="002A031A">
          <w:rPr>
            <w:rStyle w:val="Hyperlink"/>
            <w:color w:val="auto"/>
            <w:u w:val="none"/>
          </w:rPr>
          <w:t>expressed</w:t>
        </w:r>
      </w:hyperlink>
      <w:r w:rsidRPr="002A031A">
        <w:t xml:space="preserve"> surprise </w:t>
      </w:r>
      <w:r w:rsidRPr="005B5E42">
        <w:t xml:space="preserve">that </w:t>
      </w:r>
      <w:r>
        <w:t>“</w:t>
      </w:r>
      <w:r w:rsidRPr="005B5E42">
        <w:t>the Charity Commission could remotely believe this to be of public benefit</w:t>
      </w:r>
      <w:r>
        <w:t>”</w:t>
      </w:r>
      <w:r w:rsidRPr="005B5E42">
        <w:t>.</w:t>
      </w:r>
      <w:r>
        <w:rPr>
          <w:rStyle w:val="FootnoteReference"/>
        </w:rPr>
        <w:footnoteReference w:id="57"/>
      </w:r>
    </w:p>
    <w:p w14:paraId="27EEEEF2" w14:textId="77777777" w:rsidR="00243A92" w:rsidRDefault="00243A92" w:rsidP="00243A92">
      <w:pPr>
        <w:spacing w:line="240" w:lineRule="auto"/>
      </w:pPr>
      <w:r w:rsidRPr="005B5E42">
        <w:t>But the commission said it was now satisfied that Living Out "was a more broadly-focused organisation, interested in promoting acceptance, love, compassion and a welcoming place in the Christian Church for same-sex attracted individuals who wish to stay true to their Christian faith".</w:t>
      </w:r>
      <w:r>
        <w:rPr>
          <w:rStyle w:val="FootnoteReference"/>
        </w:rPr>
        <w:footnoteReference w:id="58"/>
      </w:r>
    </w:p>
    <w:p w14:paraId="145186A5" w14:textId="09C2374F" w:rsidR="00243A92" w:rsidRDefault="00243A92" w:rsidP="00243A92">
      <w:pPr>
        <w:spacing w:line="240" w:lineRule="auto"/>
      </w:pPr>
      <w:r w:rsidRPr="00E77236">
        <w:rPr>
          <w:u w:val="single"/>
        </w:rPr>
        <w:t>Charity name:</w:t>
      </w:r>
      <w:r w:rsidRPr="00E77236">
        <w:t xml:space="preserve"> </w:t>
      </w:r>
      <w:r w:rsidRPr="00E77236">
        <w:rPr>
          <w:b/>
          <w:bCs/>
        </w:rPr>
        <w:t xml:space="preserve">Mountain </w:t>
      </w:r>
      <w:r>
        <w:rPr>
          <w:b/>
          <w:bCs/>
        </w:rPr>
        <w:t>o</w:t>
      </w:r>
      <w:r w:rsidRPr="00E77236">
        <w:rPr>
          <w:b/>
          <w:bCs/>
        </w:rPr>
        <w:t xml:space="preserve">f Fire </w:t>
      </w:r>
      <w:r>
        <w:rPr>
          <w:b/>
          <w:bCs/>
        </w:rPr>
        <w:t>a</w:t>
      </w:r>
      <w:r w:rsidRPr="00E77236">
        <w:rPr>
          <w:b/>
          <w:bCs/>
        </w:rPr>
        <w:t>nd Miracles Ministries International</w:t>
      </w:r>
      <w:r w:rsidRPr="00E77236">
        <w:br/>
      </w:r>
      <w:r w:rsidRPr="00E77236">
        <w:rPr>
          <w:u w:val="single"/>
        </w:rPr>
        <w:t>Charity number:</w:t>
      </w:r>
      <w:r w:rsidRPr="00E77236">
        <w:t xml:space="preserve"> 1100416</w:t>
      </w:r>
      <w:r w:rsidRPr="00E77236">
        <w:br/>
      </w:r>
      <w:r w:rsidRPr="00E77236">
        <w:rPr>
          <w:u w:val="single"/>
        </w:rPr>
        <w:t>Year registered</w:t>
      </w:r>
      <w:r w:rsidRPr="00E77236">
        <w:t>: 2003</w:t>
      </w:r>
      <w:r w:rsidRPr="00E77236">
        <w:br/>
      </w:r>
      <w:r w:rsidRPr="00E77236">
        <w:rPr>
          <w:u w:val="single"/>
        </w:rPr>
        <w:t>Summary:</w:t>
      </w:r>
      <w:r w:rsidRPr="00E77236">
        <w:t xml:space="preserve"> </w:t>
      </w:r>
      <w:r>
        <w:t>Mountain of Fire and Miracles (MFM)’s</w:t>
      </w:r>
      <w:r w:rsidRPr="00E77236">
        <w:t xml:space="preserve"> founder Daniel Olukoya preaches that gay people are possessed by “the spirit of</w:t>
      </w:r>
      <w:r>
        <w:t xml:space="preserve"> </w:t>
      </w:r>
      <w:r w:rsidRPr="00E77236">
        <w:t>the dog” and believes that prayer can save those “in the bondage of homosexuality”.</w:t>
      </w:r>
      <w:r>
        <w:rPr>
          <w:rStyle w:val="FootnoteReference"/>
        </w:rPr>
        <w:footnoteReference w:id="59"/>
      </w:r>
      <w:r w:rsidRPr="00E77236">
        <w:t xml:space="preserve"> An undercover</w:t>
      </w:r>
      <w:r>
        <w:t xml:space="preserve"> </w:t>
      </w:r>
      <w:r w:rsidRPr="00E77236">
        <w:t xml:space="preserve">investigation in the Liverpool Echo </w:t>
      </w:r>
      <w:r>
        <w:t>in 2018</w:t>
      </w:r>
      <w:r w:rsidRPr="00E77236">
        <w:t xml:space="preserve"> revealed that an MFM church was putting these teachings</w:t>
      </w:r>
      <w:r>
        <w:t xml:space="preserve"> </w:t>
      </w:r>
      <w:r w:rsidRPr="00E77236">
        <w:t>into action through an extreme form of ‘gay conversion therapy’ involving starvation</w:t>
      </w:r>
      <w:r>
        <w:t>.</w:t>
      </w:r>
      <w:r>
        <w:rPr>
          <w:rStyle w:val="FootnoteReference"/>
        </w:rPr>
        <w:footnoteReference w:id="60"/>
      </w:r>
    </w:p>
    <w:p w14:paraId="2423F984" w14:textId="4F5E0810" w:rsidR="005C7E67" w:rsidRDefault="005C7E67" w:rsidP="00243A92">
      <w:pPr>
        <w:spacing w:line="240" w:lineRule="auto"/>
      </w:pPr>
      <w:r>
        <w:rPr>
          <w:rStyle w:val="normaltextrun"/>
          <w:rFonts w:ascii="Calibri" w:hAnsi="Calibri" w:cs="Calibri"/>
          <w:color w:val="000000"/>
          <w:u w:val="single"/>
          <w:shd w:val="clear" w:color="auto" w:fill="FFFFFF"/>
        </w:rPr>
        <w:lastRenderedPageBreak/>
        <w:t>Charity name:</w:t>
      </w:r>
      <w:r>
        <w:rPr>
          <w:rStyle w:val="normaltextrun"/>
          <w:rFonts w:ascii="Calibri" w:hAnsi="Calibri" w:cs="Calibri"/>
          <w:color w:val="000000"/>
          <w:shd w:val="clear" w:color="auto" w:fill="FFFFFF"/>
        </w:rPr>
        <w:t xml:space="preserve"> </w:t>
      </w:r>
      <w:r>
        <w:rPr>
          <w:rStyle w:val="normaltextrun"/>
          <w:rFonts w:ascii="Calibri" w:hAnsi="Calibri" w:cs="Calibri"/>
          <w:b/>
          <w:bCs/>
          <w:color w:val="000000"/>
          <w:shd w:val="clear" w:color="auto" w:fill="FFFFFF"/>
        </w:rPr>
        <w:t>The Preston Muslim Cultural Centre</w:t>
      </w:r>
      <w:r>
        <w:rPr>
          <w:rStyle w:val="scxw192187037"/>
          <w:rFonts w:ascii="Calibri" w:hAnsi="Calibri" w:cs="Calibri"/>
          <w:color w:val="000000"/>
          <w:shd w:val="clear" w:color="auto" w:fill="FFFFFF"/>
        </w:rPr>
        <w:t> </w:t>
      </w:r>
      <w:r>
        <w:rPr>
          <w:rFonts w:ascii="Calibri" w:hAnsi="Calibri" w:cs="Calibri"/>
          <w:color w:val="000000"/>
          <w:shd w:val="clear" w:color="auto" w:fill="FFFFFF"/>
        </w:rPr>
        <w:br/>
      </w:r>
      <w:r>
        <w:rPr>
          <w:rStyle w:val="normaltextrun"/>
          <w:rFonts w:ascii="Calibri" w:hAnsi="Calibri" w:cs="Calibri"/>
          <w:color w:val="000000"/>
          <w:u w:val="single"/>
          <w:shd w:val="clear" w:color="auto" w:fill="FFFFFF"/>
        </w:rPr>
        <w:t>Charity number:</w:t>
      </w:r>
      <w:r>
        <w:rPr>
          <w:rStyle w:val="normaltextrun"/>
          <w:rFonts w:ascii="Calibri" w:hAnsi="Calibri" w:cs="Calibri"/>
          <w:color w:val="000000"/>
          <w:shd w:val="clear" w:color="auto" w:fill="FFFFFF"/>
        </w:rPr>
        <w:t xml:space="preserve"> 518584</w:t>
      </w:r>
      <w:r>
        <w:rPr>
          <w:rStyle w:val="scxw192187037"/>
          <w:rFonts w:ascii="Calibri" w:hAnsi="Calibri" w:cs="Calibri"/>
          <w:color w:val="000000"/>
          <w:shd w:val="clear" w:color="auto" w:fill="FFFFFF"/>
        </w:rPr>
        <w:t> </w:t>
      </w:r>
      <w:r>
        <w:rPr>
          <w:rFonts w:ascii="Calibri" w:hAnsi="Calibri" w:cs="Calibri"/>
          <w:color w:val="000000"/>
          <w:shd w:val="clear" w:color="auto" w:fill="FFFFFF"/>
        </w:rPr>
        <w:br/>
      </w:r>
      <w:r>
        <w:rPr>
          <w:rStyle w:val="normaltextrun"/>
          <w:rFonts w:ascii="Calibri" w:hAnsi="Calibri" w:cs="Calibri"/>
          <w:color w:val="000000"/>
          <w:u w:val="single"/>
          <w:shd w:val="clear" w:color="auto" w:fill="FFFFFF"/>
        </w:rPr>
        <w:t>Year registered</w:t>
      </w:r>
      <w:r>
        <w:rPr>
          <w:rStyle w:val="normaltextrun"/>
          <w:rFonts w:ascii="Calibri" w:hAnsi="Calibri" w:cs="Calibri"/>
          <w:color w:val="000000"/>
          <w:shd w:val="clear" w:color="auto" w:fill="FFFFFF"/>
        </w:rPr>
        <w:t>: 1987</w:t>
      </w:r>
      <w:r>
        <w:rPr>
          <w:rStyle w:val="scxw192187037"/>
          <w:rFonts w:ascii="Calibri" w:hAnsi="Calibri" w:cs="Calibri"/>
          <w:color w:val="000000"/>
          <w:shd w:val="clear" w:color="auto" w:fill="FFFFFF"/>
        </w:rPr>
        <w:t> </w:t>
      </w:r>
      <w:r>
        <w:rPr>
          <w:rFonts w:ascii="Calibri" w:hAnsi="Calibri" w:cs="Calibri"/>
          <w:color w:val="000000"/>
          <w:shd w:val="clear" w:color="auto" w:fill="FFFFFF"/>
        </w:rPr>
        <w:br/>
      </w:r>
      <w:r>
        <w:rPr>
          <w:rStyle w:val="normaltextrun"/>
          <w:rFonts w:ascii="Calibri" w:hAnsi="Calibri" w:cs="Calibri"/>
          <w:color w:val="000000"/>
          <w:u w:val="single"/>
          <w:shd w:val="clear" w:color="auto" w:fill="FFFFFF"/>
        </w:rPr>
        <w:t>Summary:</w:t>
      </w:r>
      <w:r>
        <w:rPr>
          <w:rStyle w:val="normaltextrun"/>
          <w:rFonts w:ascii="Calibri" w:hAnsi="Calibri" w:cs="Calibri"/>
          <w:color w:val="000000"/>
          <w:shd w:val="clear" w:color="auto" w:fill="FFFFFF"/>
        </w:rPr>
        <w:t>  In 2019, the NSS found this charity’s website had a downloadable book that said homosexuals are “to be killed by the sword”.</w:t>
      </w:r>
      <w:r w:rsidR="00B1240A">
        <w:rPr>
          <w:rStyle w:val="FootnoteReference"/>
          <w:rFonts w:ascii="Calibri" w:hAnsi="Calibri" w:cs="Calibri"/>
          <w:color w:val="000000"/>
          <w:shd w:val="clear" w:color="auto" w:fill="FFFFFF"/>
        </w:rPr>
        <w:footnoteReference w:id="61"/>
      </w:r>
    </w:p>
    <w:p w14:paraId="16A71B6C" w14:textId="6A775AF8" w:rsidR="00243A92" w:rsidRDefault="00243A92" w:rsidP="00243A92">
      <w:pPr>
        <w:spacing w:line="240" w:lineRule="auto"/>
      </w:pPr>
      <w:r w:rsidRPr="00CE716D">
        <w:rPr>
          <w:u w:val="single"/>
        </w:rPr>
        <w:t>Charity name:</w:t>
      </w:r>
      <w:r w:rsidRPr="00CE716D">
        <w:t xml:space="preserve"> </w:t>
      </w:r>
      <w:r w:rsidRPr="00CE716D">
        <w:rPr>
          <w:b/>
          <w:bCs/>
        </w:rPr>
        <w:t xml:space="preserve">The Slough Islamic Trust </w:t>
      </w:r>
      <w:r w:rsidRPr="00CE716D">
        <w:br/>
      </w:r>
      <w:r w:rsidRPr="00CE716D">
        <w:rPr>
          <w:u w:val="single"/>
        </w:rPr>
        <w:t>Charity number:</w:t>
      </w:r>
      <w:r w:rsidRPr="00CE716D">
        <w:t xml:space="preserve"> 254759</w:t>
      </w:r>
      <w:r w:rsidRPr="00CE716D">
        <w:br/>
      </w:r>
      <w:r w:rsidRPr="00CE716D">
        <w:rPr>
          <w:u w:val="single"/>
        </w:rPr>
        <w:t>Year registered</w:t>
      </w:r>
      <w:r w:rsidRPr="00CE716D">
        <w:t>: 1968</w:t>
      </w:r>
      <w:r w:rsidRPr="00CE716D">
        <w:br/>
      </w:r>
      <w:r w:rsidRPr="00CE716D">
        <w:rPr>
          <w:u w:val="single"/>
        </w:rPr>
        <w:t>Summary:</w:t>
      </w:r>
      <w:r w:rsidRPr="00CE716D">
        <w:t xml:space="preserve"> The NSS found links on the charity’s website to content that encouraged hatred of gay people, including</w:t>
      </w:r>
      <w:r>
        <w:t xml:space="preserve"> statements such as “Homosexuality becoming wide-spread among people is the harbinger of sociological problems and asocial earthquake” and “Today, with dark propaganda spread through television, movies and the Internet, homosexuality is knocking on the door of Muslims around the world”.</w:t>
      </w:r>
      <w:r>
        <w:rPr>
          <w:rStyle w:val="FootnoteReference"/>
        </w:rPr>
        <w:footnoteReference w:id="62"/>
      </w:r>
      <w:r>
        <w:t xml:space="preserve"> </w:t>
      </w:r>
    </w:p>
    <w:p w14:paraId="23D3A98C" w14:textId="48F769D1" w:rsidR="00243A92" w:rsidRDefault="00243A92" w:rsidP="00243A92">
      <w:pPr>
        <w:spacing w:line="240" w:lineRule="auto"/>
      </w:pPr>
      <w:r w:rsidRPr="00E77236">
        <w:rPr>
          <w:u w:val="single"/>
        </w:rPr>
        <w:t>Charity name:</w:t>
      </w:r>
      <w:r w:rsidRPr="00E77236">
        <w:t xml:space="preserve"> </w:t>
      </w:r>
      <w:r w:rsidRPr="004529CF">
        <w:rPr>
          <w:b/>
          <w:bCs/>
        </w:rPr>
        <w:t>True Freedom Trust</w:t>
      </w:r>
      <w:r w:rsidRPr="00E77236">
        <w:br/>
      </w:r>
      <w:r w:rsidRPr="00FC2C68">
        <w:rPr>
          <w:u w:val="single"/>
        </w:rPr>
        <w:t>Charity number:</w:t>
      </w:r>
      <w:r w:rsidRPr="00FC2C68">
        <w:t xml:space="preserve"> 1159015</w:t>
      </w:r>
      <w:r w:rsidRPr="00FC2C68">
        <w:br/>
      </w:r>
      <w:r w:rsidRPr="00FC2C68">
        <w:rPr>
          <w:u w:val="single"/>
        </w:rPr>
        <w:t>Year registered</w:t>
      </w:r>
      <w:r w:rsidRPr="00FC2C68">
        <w:t>: 2014</w:t>
      </w:r>
      <w:r w:rsidRPr="00FC2C68">
        <w:rPr>
          <w:highlight w:val="yellow"/>
        </w:rPr>
        <w:br/>
      </w:r>
      <w:r w:rsidRPr="00791197">
        <w:rPr>
          <w:u w:val="single"/>
        </w:rPr>
        <w:t>Summary:</w:t>
      </w:r>
      <w:r w:rsidRPr="00FC2C68">
        <w:t xml:space="preserve"> This charity states that its mission is to “promote a</w:t>
      </w:r>
      <w:r>
        <w:t xml:space="preserve"> </w:t>
      </w:r>
      <w:r w:rsidRPr="00FC2C68">
        <w:t>biblical pattern for gender and sexual relationships.”</w:t>
      </w:r>
      <w:r>
        <w:rPr>
          <w:rStyle w:val="FootnoteReference"/>
        </w:rPr>
        <w:footnoteReference w:id="63"/>
      </w:r>
      <w:r w:rsidRPr="00FC2C68">
        <w:t xml:space="preserve"> It offers a referral service “for those</w:t>
      </w:r>
      <w:r>
        <w:t xml:space="preserve"> </w:t>
      </w:r>
      <w:r w:rsidRPr="00FC2C68">
        <w:t>who struggle with same-sex temptations and gender confusion”</w:t>
      </w:r>
      <w:r>
        <w:rPr>
          <w:rStyle w:val="FootnoteReference"/>
        </w:rPr>
        <w:footnoteReference w:id="64"/>
      </w:r>
      <w:r w:rsidRPr="00FC2C68">
        <w:t xml:space="preserve"> to counsellors “who</w:t>
      </w:r>
      <w:r>
        <w:t xml:space="preserve"> </w:t>
      </w:r>
      <w:r w:rsidRPr="00FC2C68">
        <w:t>are sympathetic to our Basis”</w:t>
      </w:r>
      <w:r>
        <w:rPr>
          <w:rStyle w:val="FootnoteReference"/>
        </w:rPr>
        <w:footnoteReference w:id="65"/>
      </w:r>
      <w:r w:rsidRPr="00FC2C68">
        <w:t>. It takes the view that same-sex relationships are “sexual</w:t>
      </w:r>
      <w:r>
        <w:t xml:space="preserve"> </w:t>
      </w:r>
      <w:r w:rsidRPr="00FC2C68">
        <w:t>immorality”</w:t>
      </w:r>
      <w:r>
        <w:rPr>
          <w:rStyle w:val="FootnoteReference"/>
        </w:rPr>
        <w:footnoteReference w:id="66"/>
      </w:r>
      <w:r>
        <w:t xml:space="preserve">. </w:t>
      </w:r>
    </w:p>
    <w:p w14:paraId="0A1C12E4" w14:textId="52D13BB3" w:rsidR="00243A92" w:rsidRDefault="00243A92" w:rsidP="00243A92">
      <w:pPr>
        <w:spacing w:line="240" w:lineRule="auto"/>
      </w:pPr>
      <w:r w:rsidRPr="00BE3B28">
        <w:rPr>
          <w:u w:val="single"/>
        </w:rPr>
        <w:t>Charity name:</w:t>
      </w:r>
      <w:r>
        <w:t xml:space="preserve"> </w:t>
      </w:r>
      <w:r w:rsidRPr="00BE3B28">
        <w:rPr>
          <w:b/>
          <w:bCs/>
        </w:rPr>
        <w:t>World Mission Agency - Winners Chapel International</w:t>
      </w:r>
      <w:r>
        <w:br/>
      </w:r>
      <w:r w:rsidRPr="00BE3B28">
        <w:rPr>
          <w:u w:val="single"/>
        </w:rPr>
        <w:t>Charity number</w:t>
      </w:r>
      <w:r>
        <w:rPr>
          <w:u w:val="single"/>
        </w:rPr>
        <w:t>:</w:t>
      </w:r>
      <w:r w:rsidRPr="00BE3B28">
        <w:t xml:space="preserve"> 1134421</w:t>
      </w:r>
      <w:r>
        <w:br/>
      </w:r>
      <w:r w:rsidRPr="00BE3B28">
        <w:rPr>
          <w:u w:val="single"/>
        </w:rPr>
        <w:t>Year registered</w:t>
      </w:r>
      <w:r>
        <w:t>: 2010</w:t>
      </w:r>
      <w:r>
        <w:br/>
      </w:r>
      <w:r w:rsidRPr="00BE3B28">
        <w:rPr>
          <w:u w:val="single"/>
        </w:rPr>
        <w:t>Summary:</w:t>
      </w:r>
      <w:r>
        <w:rPr>
          <w:u w:val="single"/>
        </w:rPr>
        <w:t xml:space="preserve"> </w:t>
      </w:r>
      <w:r w:rsidRPr="00E77236">
        <w:t>In November 2018, undercover work by ITV</w:t>
      </w:r>
      <w:r>
        <w:t xml:space="preserve"> News obtained video evidence of a pastor at the Dartford branch of Winners Chapel offering “complete mind reorientation” for gay people. The pastor stated that messages about gay acceptance in society were “carefully scripted” by Satan, and compared it with Nazi propaganda. The process was described by the reporter as follows:</w:t>
      </w:r>
    </w:p>
    <w:p w14:paraId="720D5CB0" w14:textId="77777777" w:rsidR="00243A92" w:rsidRDefault="00243A92" w:rsidP="00243A92">
      <w:pPr>
        <w:spacing w:line="240" w:lineRule="auto"/>
        <w:ind w:left="720"/>
      </w:pPr>
      <w:r>
        <w:t>“I went through hours of counselling and prayer sessions, all directed at ridding me of my homosexuality. Sometimes the prayers in themselves seemed harmless, such as for God to direct me and guide me. I felt it changed from something that could have been comforting to something sinister and potentially traumatising…There was little sensitivity about how this could have been incredibly damaging to me”.</w:t>
      </w:r>
      <w:r>
        <w:rPr>
          <w:rStyle w:val="FootnoteReference"/>
        </w:rPr>
        <w:footnoteReference w:id="67"/>
      </w:r>
    </w:p>
    <w:p w14:paraId="05A9BE0F" w14:textId="63EF7789" w:rsidR="00243A92" w:rsidRDefault="00243A92" w:rsidP="00243A92">
      <w:pPr>
        <w:spacing w:line="240" w:lineRule="auto"/>
      </w:pPr>
      <w:bookmarkStart w:id="1" w:name="_Hlk72933005"/>
      <w:r w:rsidRPr="0065780B">
        <w:rPr>
          <w:u w:val="single"/>
        </w:rPr>
        <w:t>Charity name:</w:t>
      </w:r>
      <w:r w:rsidRPr="0065780B">
        <w:t xml:space="preserve"> </w:t>
      </w:r>
      <w:r w:rsidRPr="0065780B">
        <w:rPr>
          <w:b/>
          <w:bCs/>
        </w:rPr>
        <w:t>York Christadelphian Ecclesia</w:t>
      </w:r>
      <w:r w:rsidRPr="0065780B">
        <w:br/>
      </w:r>
      <w:r w:rsidRPr="0065780B">
        <w:rPr>
          <w:u w:val="single"/>
        </w:rPr>
        <w:t>Charity number:</w:t>
      </w:r>
      <w:r w:rsidRPr="0065780B">
        <w:t xml:space="preserve"> 1185342</w:t>
      </w:r>
      <w:r w:rsidRPr="0065780B">
        <w:br/>
      </w:r>
      <w:r w:rsidRPr="0065780B">
        <w:rPr>
          <w:u w:val="single"/>
        </w:rPr>
        <w:t>Year registered</w:t>
      </w:r>
      <w:r w:rsidRPr="0065780B">
        <w:t>: 2019</w:t>
      </w:r>
      <w:r w:rsidRPr="0065780B">
        <w:br/>
      </w:r>
      <w:r w:rsidRPr="0065780B">
        <w:rPr>
          <w:u w:val="single"/>
        </w:rPr>
        <w:t xml:space="preserve">Summary: </w:t>
      </w:r>
      <w:bookmarkEnd w:id="1"/>
      <w:r w:rsidRPr="0065780B">
        <w:t>This charity is the most recent</w:t>
      </w:r>
      <w:r>
        <w:t>ly-registered of six different charities that list ThisIsYourBible.com as their official website on the Charity Commission’s register. The others are: Amersham Christadelphian Ecclesia (</w:t>
      </w:r>
      <w:r w:rsidRPr="0065780B">
        <w:t>1167789</w:t>
      </w:r>
      <w:r>
        <w:t>), Bradford Christadelphians (</w:t>
      </w:r>
      <w:r w:rsidRPr="0065780B">
        <w:t>1176497</w:t>
      </w:r>
      <w:r>
        <w:t>), Erith Christadelphian Ecclesia Charitable Incorporated Organisation (</w:t>
      </w:r>
      <w:r w:rsidRPr="0065780B">
        <w:t>1170080</w:t>
      </w:r>
      <w:r>
        <w:t>), Morpeth Christadelphian Ecclesia (</w:t>
      </w:r>
      <w:r w:rsidRPr="0065780B">
        <w:t>1075016</w:t>
      </w:r>
      <w:r>
        <w:t>), and Teignmouth Christadelphian Ecclesia (</w:t>
      </w:r>
      <w:r w:rsidRPr="0065780B">
        <w:t>1169123</w:t>
      </w:r>
      <w:r>
        <w:t xml:space="preserve">). </w:t>
      </w:r>
    </w:p>
    <w:p w14:paraId="5BECEB23" w14:textId="77777777" w:rsidR="00243A92" w:rsidRDefault="00243A92" w:rsidP="00243A92">
      <w:pPr>
        <w:spacing w:line="240" w:lineRule="auto"/>
      </w:pPr>
      <w:r>
        <w:lastRenderedPageBreak/>
        <w:t xml:space="preserve">In 2019, the NSS referred all six of these charities to the Charity Commission after finding the following statement on its website: </w:t>
      </w:r>
    </w:p>
    <w:p w14:paraId="2B058591" w14:textId="77777777" w:rsidR="00243A92" w:rsidRDefault="00243A92" w:rsidP="00243A92">
      <w:pPr>
        <w:spacing w:line="240" w:lineRule="auto"/>
        <w:ind w:left="720"/>
      </w:pPr>
      <w:r>
        <w:t>“As part of the rebellion of our society against God’s rules, homosexuality (sex between members of the same sex) has been declared ‘normal’, and now open same-sex relationships have become common, and even supported by law. Homosexuality is clearly condemned in the Bible. The Law of Moses said, ‘If a man lies with a male as he lies with a woman, both of them have committed an abomination. They shall surely be put to death’ (Leviticus 20 v13).””</w:t>
      </w:r>
      <w:r>
        <w:rPr>
          <w:rStyle w:val="FootnoteReference"/>
        </w:rPr>
        <w:footnoteReference w:id="68"/>
      </w:r>
    </w:p>
    <w:p w14:paraId="274CE904" w14:textId="39B234D3" w:rsidR="009930B4" w:rsidRPr="009930B4" w:rsidRDefault="009930B4" w:rsidP="00ED077E">
      <w:pPr>
        <w:rPr>
          <w:rStyle w:val="IntenseReference"/>
          <w:b w:val="0"/>
          <w:bCs w:val="0"/>
          <w:smallCaps w:val="0"/>
          <w:color w:val="auto"/>
          <w:spacing w:val="0"/>
        </w:rPr>
      </w:pPr>
    </w:p>
    <w:sectPr w:rsidR="009930B4" w:rsidRPr="009930B4" w:rsidSect="007A5324">
      <w:footerReference w:type="default" r:id="rId13"/>
      <w:headerReference w:type="first" r:id="rId14"/>
      <w:foot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8D78" w14:textId="77777777" w:rsidR="00E07D63" w:rsidRDefault="00E07D63" w:rsidP="00AE0E76">
      <w:pPr>
        <w:spacing w:after="0" w:line="240" w:lineRule="auto"/>
      </w:pPr>
      <w:r>
        <w:separator/>
      </w:r>
    </w:p>
  </w:endnote>
  <w:endnote w:type="continuationSeparator" w:id="0">
    <w:p w14:paraId="2297A1DA" w14:textId="77777777" w:rsidR="00E07D63" w:rsidRDefault="00E07D63" w:rsidP="00AE0E76">
      <w:pPr>
        <w:spacing w:after="0" w:line="240" w:lineRule="auto"/>
      </w:pPr>
      <w:r>
        <w:continuationSeparator/>
      </w:r>
    </w:p>
  </w:endnote>
  <w:endnote w:type="continuationNotice" w:id="1">
    <w:p w14:paraId="71C7D869" w14:textId="77777777" w:rsidR="00E07D63" w:rsidRDefault="00E07D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618485"/>
      <w:docPartObj>
        <w:docPartGallery w:val="Page Numbers (Bottom of Page)"/>
        <w:docPartUnique/>
      </w:docPartObj>
    </w:sdtPr>
    <w:sdtEndPr>
      <w:rPr>
        <w:noProof/>
      </w:rPr>
    </w:sdtEndPr>
    <w:sdtContent>
      <w:p w14:paraId="75715255" w14:textId="532EC00C" w:rsidR="007B6B01" w:rsidRDefault="007B6B01">
        <w:pPr>
          <w:pStyle w:val="Footer"/>
          <w:jc w:val="center"/>
        </w:pPr>
        <w:r>
          <w:fldChar w:fldCharType="begin"/>
        </w:r>
        <w:r>
          <w:instrText xml:space="preserve"> PAGE   \* MERGEFORMAT </w:instrText>
        </w:r>
        <w:r>
          <w:fldChar w:fldCharType="separate"/>
        </w:r>
        <w:r w:rsidR="00A818C2">
          <w:rPr>
            <w:noProof/>
          </w:rPr>
          <w:t>5</w:t>
        </w:r>
        <w:r>
          <w:rPr>
            <w:noProof/>
          </w:rPr>
          <w:fldChar w:fldCharType="end"/>
        </w:r>
      </w:p>
    </w:sdtContent>
  </w:sdt>
  <w:p w14:paraId="449A7B19" w14:textId="77777777" w:rsidR="007B6B01" w:rsidRDefault="007B6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7144" w14:textId="77777777" w:rsidR="007B6B01" w:rsidRDefault="007B6B01">
    <w:pPr>
      <w:pStyle w:val="Footer"/>
    </w:pPr>
    <w:r>
      <w:rPr>
        <w:noProof/>
        <w:lang w:val="en-US"/>
      </w:rPr>
      <w:drawing>
        <wp:anchor distT="0" distB="0" distL="114300" distR="114300" simplePos="0" relativeHeight="251660290" behindDoc="0" locked="0" layoutInCell="1" allowOverlap="1" wp14:anchorId="45984DE1" wp14:editId="7EF0816F">
          <wp:simplePos x="0" y="0"/>
          <wp:positionH relativeFrom="page">
            <wp:posOffset>287020</wp:posOffset>
          </wp:positionH>
          <wp:positionV relativeFrom="page">
            <wp:posOffset>10052685</wp:posOffset>
          </wp:positionV>
          <wp:extent cx="7583337" cy="100907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Footer.png"/>
                  <pic:cNvPicPr/>
                </pic:nvPicPr>
                <pic:blipFill>
                  <a:blip r:embed="rId1">
                    <a:extLst>
                      <a:ext uri="{28A0092B-C50C-407E-A947-70E740481C1C}">
                        <a14:useLocalDpi xmlns:a14="http://schemas.microsoft.com/office/drawing/2010/main" val="0"/>
                      </a:ext>
                    </a:extLst>
                  </a:blip>
                  <a:stretch>
                    <a:fillRect/>
                  </a:stretch>
                </pic:blipFill>
                <pic:spPr>
                  <a:xfrm>
                    <a:off x="0" y="0"/>
                    <a:ext cx="7583337" cy="10090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B1EE" w14:textId="77777777" w:rsidR="00E07D63" w:rsidRDefault="00E07D63" w:rsidP="00AE0E76">
      <w:pPr>
        <w:spacing w:after="0" w:line="240" w:lineRule="auto"/>
      </w:pPr>
      <w:r>
        <w:separator/>
      </w:r>
    </w:p>
  </w:footnote>
  <w:footnote w:type="continuationSeparator" w:id="0">
    <w:p w14:paraId="70C30319" w14:textId="77777777" w:rsidR="00E07D63" w:rsidRDefault="00E07D63" w:rsidP="00AE0E76">
      <w:pPr>
        <w:spacing w:after="0" w:line="240" w:lineRule="auto"/>
      </w:pPr>
      <w:r>
        <w:continuationSeparator/>
      </w:r>
    </w:p>
  </w:footnote>
  <w:footnote w:type="continuationNotice" w:id="1">
    <w:p w14:paraId="293ADE88" w14:textId="77777777" w:rsidR="00E07D63" w:rsidRDefault="00E07D63">
      <w:pPr>
        <w:spacing w:after="0" w:line="240" w:lineRule="auto"/>
      </w:pPr>
    </w:p>
  </w:footnote>
  <w:footnote w:id="2">
    <w:p w14:paraId="30BBD4F0" w14:textId="2412B0E9" w:rsidR="00AE45DC" w:rsidRPr="00B1240A" w:rsidRDefault="00AE45DC">
      <w:pPr>
        <w:pStyle w:val="FootnoteText"/>
        <w:rPr>
          <w:sz w:val="16"/>
          <w:szCs w:val="16"/>
        </w:rPr>
      </w:pPr>
      <w:r w:rsidRPr="00B1240A">
        <w:rPr>
          <w:rStyle w:val="FootnoteReference"/>
          <w:sz w:val="16"/>
          <w:szCs w:val="16"/>
        </w:rPr>
        <w:footnoteRef/>
      </w:r>
      <w:r w:rsidRPr="00B1240A">
        <w:rPr>
          <w:sz w:val="16"/>
          <w:szCs w:val="16"/>
        </w:rPr>
        <w:t xml:space="preserve"> </w:t>
      </w:r>
      <w:hyperlink r:id="rId1" w:history="1">
        <w:r w:rsidRPr="00B1240A">
          <w:rPr>
            <w:rStyle w:val="Hyperlink"/>
            <w:sz w:val="16"/>
            <w:szCs w:val="16"/>
          </w:rPr>
          <w:t>https://www.royal.uk/coronation-oath-2-june-1953</w:t>
        </w:r>
      </w:hyperlink>
      <w:r w:rsidRPr="00B1240A">
        <w:rPr>
          <w:sz w:val="16"/>
          <w:szCs w:val="16"/>
        </w:rPr>
        <w:t xml:space="preserve"> </w:t>
      </w:r>
    </w:p>
  </w:footnote>
  <w:footnote w:id="3">
    <w:p w14:paraId="0B51A7D5" w14:textId="323D8443" w:rsidR="00AE45DC" w:rsidRPr="00B1240A" w:rsidRDefault="00AE45DC">
      <w:pPr>
        <w:pStyle w:val="FootnoteText"/>
        <w:rPr>
          <w:sz w:val="16"/>
          <w:szCs w:val="16"/>
        </w:rPr>
      </w:pPr>
      <w:r w:rsidRPr="00B1240A">
        <w:rPr>
          <w:rStyle w:val="FootnoteReference"/>
          <w:sz w:val="16"/>
          <w:szCs w:val="16"/>
        </w:rPr>
        <w:footnoteRef/>
      </w:r>
      <w:r w:rsidRPr="00B1240A">
        <w:rPr>
          <w:sz w:val="16"/>
          <w:szCs w:val="16"/>
        </w:rPr>
        <w:t xml:space="preserve"> </w:t>
      </w:r>
      <w:hyperlink r:id="rId2" w:history="1">
        <w:r w:rsidRPr="00B1240A">
          <w:rPr>
            <w:rStyle w:val="Hyperlink"/>
            <w:sz w:val="16"/>
            <w:szCs w:val="16"/>
          </w:rPr>
          <w:t>https://www.secularism.org.uk/admissions-fifty-percent-cap/</w:t>
        </w:r>
      </w:hyperlink>
      <w:r w:rsidRPr="00B1240A">
        <w:rPr>
          <w:sz w:val="16"/>
          <w:szCs w:val="16"/>
        </w:rPr>
        <w:t xml:space="preserve"> </w:t>
      </w:r>
    </w:p>
  </w:footnote>
  <w:footnote w:id="4">
    <w:p w14:paraId="36FF3736" w14:textId="0A264BA1" w:rsidR="0075427F" w:rsidRPr="00B1240A" w:rsidRDefault="0075427F">
      <w:pPr>
        <w:pStyle w:val="FootnoteText"/>
        <w:rPr>
          <w:sz w:val="16"/>
          <w:szCs w:val="16"/>
        </w:rPr>
      </w:pPr>
      <w:r w:rsidRPr="00B1240A">
        <w:rPr>
          <w:rStyle w:val="FootnoteReference"/>
          <w:sz w:val="16"/>
          <w:szCs w:val="16"/>
        </w:rPr>
        <w:footnoteRef/>
      </w:r>
      <w:r w:rsidRPr="00B1240A">
        <w:rPr>
          <w:sz w:val="16"/>
          <w:szCs w:val="16"/>
        </w:rPr>
        <w:t xml:space="preserve"> </w:t>
      </w:r>
      <w:hyperlink r:id="rId3" w:history="1">
        <w:r w:rsidRPr="00B1240A">
          <w:rPr>
            <w:rStyle w:val="Hyperlink"/>
            <w:sz w:val="16"/>
            <w:szCs w:val="16"/>
          </w:rPr>
          <w:t>https://www.secularism.org.uk/defend-equality-laws/</w:t>
        </w:r>
      </w:hyperlink>
      <w:r w:rsidRPr="00B1240A">
        <w:rPr>
          <w:sz w:val="16"/>
          <w:szCs w:val="16"/>
        </w:rPr>
        <w:t xml:space="preserve"> </w:t>
      </w:r>
    </w:p>
  </w:footnote>
  <w:footnote w:id="5">
    <w:p w14:paraId="2C59F1EF" w14:textId="7496C164" w:rsidR="0075427F" w:rsidRPr="00B1240A" w:rsidRDefault="0075427F">
      <w:pPr>
        <w:pStyle w:val="FootnoteText"/>
        <w:rPr>
          <w:sz w:val="16"/>
          <w:szCs w:val="16"/>
        </w:rPr>
      </w:pPr>
      <w:r w:rsidRPr="00B1240A">
        <w:rPr>
          <w:rStyle w:val="FootnoteReference"/>
          <w:sz w:val="16"/>
          <w:szCs w:val="16"/>
        </w:rPr>
        <w:footnoteRef/>
      </w:r>
      <w:r w:rsidRPr="00B1240A">
        <w:rPr>
          <w:sz w:val="16"/>
          <w:szCs w:val="16"/>
        </w:rPr>
        <w:t xml:space="preserve"> </w:t>
      </w:r>
      <w:hyperlink r:id="rId4" w:history="1">
        <w:r w:rsidRPr="00B1240A">
          <w:rPr>
            <w:rStyle w:val="Hyperlink"/>
            <w:sz w:val="16"/>
            <w:szCs w:val="16"/>
          </w:rPr>
          <w:t>https://www.theguardian.com/uk-news/2022/nov/29/leicester-and-birmingham-are-uk-first-minority-majority-cities-census-reveals</w:t>
        </w:r>
      </w:hyperlink>
      <w:r w:rsidRPr="00B1240A">
        <w:rPr>
          <w:sz w:val="16"/>
          <w:szCs w:val="16"/>
        </w:rPr>
        <w:t xml:space="preserve"> </w:t>
      </w:r>
    </w:p>
  </w:footnote>
  <w:footnote w:id="6">
    <w:p w14:paraId="4E48983B" w14:textId="2C1CCB71" w:rsidR="00697883" w:rsidRPr="00B1240A" w:rsidRDefault="00697883">
      <w:pPr>
        <w:pStyle w:val="FootnoteText"/>
        <w:rPr>
          <w:sz w:val="16"/>
          <w:szCs w:val="16"/>
        </w:rPr>
      </w:pPr>
      <w:r w:rsidRPr="00B1240A">
        <w:rPr>
          <w:rStyle w:val="FootnoteReference"/>
          <w:sz w:val="16"/>
          <w:szCs w:val="16"/>
        </w:rPr>
        <w:footnoteRef/>
      </w:r>
      <w:r w:rsidRPr="00B1240A">
        <w:rPr>
          <w:sz w:val="16"/>
          <w:szCs w:val="16"/>
        </w:rPr>
        <w:t xml:space="preserve"> </w:t>
      </w:r>
      <w:hyperlink r:id="rId5" w:history="1">
        <w:r w:rsidRPr="00B1240A">
          <w:rPr>
            <w:rStyle w:val="Hyperlink"/>
            <w:sz w:val="16"/>
            <w:szCs w:val="16"/>
          </w:rPr>
          <w:t>https://www.anglicancommunion.org/resources/document-library/lambeth-conference/1998/section-i-called-to-full-humanity/section-i10-human-sexuality</w:t>
        </w:r>
      </w:hyperlink>
      <w:r w:rsidRPr="00B1240A">
        <w:rPr>
          <w:sz w:val="16"/>
          <w:szCs w:val="16"/>
        </w:rPr>
        <w:t xml:space="preserve"> </w:t>
      </w:r>
    </w:p>
  </w:footnote>
  <w:footnote w:id="7">
    <w:p w14:paraId="308B3840" w14:textId="774FDCC3" w:rsidR="00697883" w:rsidRPr="00B1240A" w:rsidRDefault="00697883">
      <w:pPr>
        <w:pStyle w:val="FootnoteText"/>
        <w:rPr>
          <w:sz w:val="16"/>
          <w:szCs w:val="16"/>
        </w:rPr>
      </w:pPr>
      <w:r w:rsidRPr="00B1240A">
        <w:rPr>
          <w:rStyle w:val="FootnoteReference"/>
          <w:sz w:val="16"/>
          <w:szCs w:val="16"/>
        </w:rPr>
        <w:footnoteRef/>
      </w:r>
      <w:r w:rsidRPr="00B1240A">
        <w:rPr>
          <w:sz w:val="16"/>
          <w:szCs w:val="16"/>
        </w:rPr>
        <w:t xml:space="preserve"> </w:t>
      </w:r>
      <w:hyperlink r:id="rId6" w:history="1">
        <w:r w:rsidRPr="00B1240A">
          <w:rPr>
            <w:rStyle w:val="Hyperlink"/>
            <w:sz w:val="16"/>
            <w:szCs w:val="16"/>
          </w:rPr>
          <w:t>https://www.theguardian.com/uk-news/2022/aug/02/justin-welby-affirms-validity-of-1998-declaration-that-gay-sex-is-a-sin</w:t>
        </w:r>
      </w:hyperlink>
      <w:r w:rsidRPr="00B1240A">
        <w:rPr>
          <w:sz w:val="16"/>
          <w:szCs w:val="16"/>
        </w:rPr>
        <w:t xml:space="preserve"> </w:t>
      </w:r>
    </w:p>
  </w:footnote>
  <w:footnote w:id="8">
    <w:p w14:paraId="2AD7453D" w14:textId="72123840" w:rsidR="00697883" w:rsidRPr="00B1240A" w:rsidRDefault="00697883">
      <w:pPr>
        <w:pStyle w:val="FootnoteText"/>
        <w:rPr>
          <w:sz w:val="16"/>
          <w:szCs w:val="16"/>
        </w:rPr>
      </w:pPr>
      <w:r w:rsidRPr="00B1240A">
        <w:rPr>
          <w:rStyle w:val="FootnoteReference"/>
          <w:sz w:val="16"/>
          <w:szCs w:val="16"/>
        </w:rPr>
        <w:footnoteRef/>
      </w:r>
      <w:r w:rsidRPr="00B1240A">
        <w:rPr>
          <w:sz w:val="16"/>
          <w:szCs w:val="16"/>
        </w:rPr>
        <w:t xml:space="preserve"> </w:t>
      </w:r>
      <w:hyperlink r:id="rId7" w:history="1">
        <w:r w:rsidRPr="00B1240A">
          <w:rPr>
            <w:rStyle w:val="Hyperlink"/>
            <w:sz w:val="16"/>
            <w:szCs w:val="16"/>
          </w:rPr>
          <w:t>https://www.thetimes.co.uk/article/archbishop-of-canterbury-justin-welby-chooses-silence-on-gay-marriage-st9tlk37s</w:t>
        </w:r>
      </w:hyperlink>
      <w:r w:rsidRPr="00B1240A">
        <w:rPr>
          <w:sz w:val="16"/>
          <w:szCs w:val="16"/>
        </w:rPr>
        <w:t xml:space="preserve"> </w:t>
      </w:r>
    </w:p>
  </w:footnote>
  <w:footnote w:id="9">
    <w:p w14:paraId="011FF080" w14:textId="0158F022" w:rsidR="00697883" w:rsidRPr="00B1240A" w:rsidRDefault="00697883">
      <w:pPr>
        <w:pStyle w:val="FootnoteText"/>
        <w:rPr>
          <w:sz w:val="16"/>
          <w:szCs w:val="16"/>
        </w:rPr>
      </w:pPr>
      <w:r w:rsidRPr="00B1240A">
        <w:rPr>
          <w:rStyle w:val="FootnoteReference"/>
          <w:sz w:val="16"/>
          <w:szCs w:val="16"/>
        </w:rPr>
        <w:footnoteRef/>
      </w:r>
      <w:r w:rsidRPr="00B1240A">
        <w:rPr>
          <w:sz w:val="16"/>
          <w:szCs w:val="16"/>
        </w:rPr>
        <w:t xml:space="preserve"> </w:t>
      </w:r>
      <w:hyperlink r:id="rId8" w:history="1">
        <w:r w:rsidRPr="00B1240A">
          <w:rPr>
            <w:rStyle w:val="Hyperlink"/>
            <w:sz w:val="16"/>
            <w:szCs w:val="16"/>
          </w:rPr>
          <w:t>https://www.bbc.co.uk/news/uk-england-oxfordshire-63502725</w:t>
        </w:r>
      </w:hyperlink>
      <w:r w:rsidRPr="00B1240A">
        <w:rPr>
          <w:sz w:val="16"/>
          <w:szCs w:val="16"/>
        </w:rPr>
        <w:t xml:space="preserve"> </w:t>
      </w:r>
    </w:p>
  </w:footnote>
  <w:footnote w:id="10">
    <w:p w14:paraId="01517431" w14:textId="58E41A35" w:rsidR="00697883" w:rsidRPr="00B1240A" w:rsidRDefault="00697883">
      <w:pPr>
        <w:pStyle w:val="FootnoteText"/>
        <w:rPr>
          <w:sz w:val="16"/>
          <w:szCs w:val="16"/>
        </w:rPr>
      </w:pPr>
      <w:r w:rsidRPr="00B1240A">
        <w:rPr>
          <w:rStyle w:val="FootnoteReference"/>
          <w:sz w:val="16"/>
          <w:szCs w:val="16"/>
        </w:rPr>
        <w:footnoteRef/>
      </w:r>
      <w:r w:rsidRPr="00B1240A">
        <w:rPr>
          <w:sz w:val="16"/>
          <w:szCs w:val="16"/>
        </w:rPr>
        <w:t xml:space="preserve"> </w:t>
      </w:r>
      <w:hyperlink r:id="rId9" w:history="1">
        <w:r w:rsidRPr="00B1240A">
          <w:rPr>
            <w:rStyle w:val="Hyperlink"/>
            <w:sz w:val="16"/>
            <w:szCs w:val="16"/>
          </w:rPr>
          <w:t>https://www.thetimes.co.uk/article/senior-anglican-urges-church-to-consider-payouts-for-cruel-treatment-of-gay-people-v5h2mnf9c</w:t>
        </w:r>
      </w:hyperlink>
      <w:r w:rsidRPr="00B1240A">
        <w:rPr>
          <w:sz w:val="16"/>
          <w:szCs w:val="16"/>
        </w:rPr>
        <w:t xml:space="preserve"> </w:t>
      </w:r>
    </w:p>
  </w:footnote>
  <w:footnote w:id="11">
    <w:p w14:paraId="5586B1CE" w14:textId="7DFF6502" w:rsidR="00697883" w:rsidRPr="00B1240A" w:rsidRDefault="00697883">
      <w:pPr>
        <w:pStyle w:val="FootnoteText"/>
        <w:rPr>
          <w:sz w:val="16"/>
          <w:szCs w:val="16"/>
        </w:rPr>
      </w:pPr>
      <w:r w:rsidRPr="00B1240A">
        <w:rPr>
          <w:rStyle w:val="FootnoteReference"/>
          <w:sz w:val="16"/>
          <w:szCs w:val="16"/>
        </w:rPr>
        <w:footnoteRef/>
      </w:r>
      <w:r w:rsidRPr="00B1240A">
        <w:rPr>
          <w:sz w:val="16"/>
          <w:szCs w:val="16"/>
        </w:rPr>
        <w:t xml:space="preserve"> </w:t>
      </w:r>
      <w:hyperlink r:id="rId10" w:history="1">
        <w:r w:rsidRPr="00B1240A">
          <w:rPr>
            <w:rStyle w:val="Hyperlink"/>
            <w:sz w:val="16"/>
            <w:szCs w:val="16"/>
          </w:rPr>
          <w:t>https://www.secularism.org.uk/opinion/2020/01/the-church-of-englands-position-on-sex-is-yet-another-reason-for-disestablishment</w:t>
        </w:r>
      </w:hyperlink>
      <w:r w:rsidRPr="00B1240A">
        <w:rPr>
          <w:sz w:val="16"/>
          <w:szCs w:val="16"/>
        </w:rPr>
        <w:t xml:space="preserve"> </w:t>
      </w:r>
    </w:p>
  </w:footnote>
  <w:footnote w:id="12">
    <w:p w14:paraId="3BD5F5D8" w14:textId="11BD1AD4" w:rsidR="00357E57" w:rsidRPr="00B1240A" w:rsidRDefault="00357E57">
      <w:pPr>
        <w:pStyle w:val="FootnoteText"/>
        <w:rPr>
          <w:sz w:val="16"/>
          <w:szCs w:val="16"/>
        </w:rPr>
      </w:pPr>
      <w:r w:rsidRPr="00B1240A">
        <w:rPr>
          <w:rStyle w:val="FootnoteReference"/>
          <w:sz w:val="16"/>
          <w:szCs w:val="16"/>
        </w:rPr>
        <w:footnoteRef/>
      </w:r>
      <w:r w:rsidRPr="00B1240A">
        <w:rPr>
          <w:sz w:val="16"/>
          <w:szCs w:val="16"/>
        </w:rPr>
        <w:t xml:space="preserve"> </w:t>
      </w:r>
      <w:hyperlink r:id="rId11" w:history="1">
        <w:r w:rsidRPr="00B1240A">
          <w:rPr>
            <w:rStyle w:val="Hyperlink"/>
            <w:sz w:val="16"/>
            <w:szCs w:val="16"/>
          </w:rPr>
          <w:t>https://www.secularism.org.uk/news/2022/08/nss-probes-future-monarchs-over-gay-marriage-stance</w:t>
        </w:r>
      </w:hyperlink>
      <w:r w:rsidRPr="00B1240A">
        <w:rPr>
          <w:sz w:val="16"/>
          <w:szCs w:val="16"/>
        </w:rPr>
        <w:t xml:space="preserve"> </w:t>
      </w:r>
    </w:p>
  </w:footnote>
  <w:footnote w:id="13">
    <w:p w14:paraId="0924E1A1" w14:textId="0DC9D6D6" w:rsidR="00357E57" w:rsidRPr="00B1240A" w:rsidRDefault="00357E57">
      <w:pPr>
        <w:pStyle w:val="FootnoteText"/>
        <w:rPr>
          <w:sz w:val="16"/>
          <w:szCs w:val="16"/>
        </w:rPr>
      </w:pPr>
      <w:r w:rsidRPr="00B1240A">
        <w:rPr>
          <w:rStyle w:val="FootnoteReference"/>
          <w:sz w:val="16"/>
          <w:szCs w:val="16"/>
        </w:rPr>
        <w:footnoteRef/>
      </w:r>
      <w:r w:rsidRPr="00B1240A">
        <w:rPr>
          <w:sz w:val="16"/>
          <w:szCs w:val="16"/>
        </w:rPr>
        <w:t xml:space="preserve"> </w:t>
      </w:r>
      <w:hyperlink r:id="rId12" w:history="1">
        <w:r w:rsidRPr="00B1240A">
          <w:rPr>
            <w:rStyle w:val="Hyperlink"/>
            <w:sz w:val="16"/>
            <w:szCs w:val="16"/>
          </w:rPr>
          <w:t>https://www.iicsa.org.uk/reports-recommendations/publications/investigation/anglican-chichester-peter-ball/case-study-1-diocese-chichester/b11-culture-church</w:t>
        </w:r>
      </w:hyperlink>
      <w:r w:rsidRPr="00B1240A">
        <w:rPr>
          <w:sz w:val="16"/>
          <w:szCs w:val="16"/>
        </w:rPr>
        <w:t xml:space="preserve"> </w:t>
      </w:r>
    </w:p>
  </w:footnote>
  <w:footnote w:id="14">
    <w:p w14:paraId="2D802F14" w14:textId="25B38AD6" w:rsidR="00357E57" w:rsidRPr="00B1240A" w:rsidRDefault="00357E57">
      <w:pPr>
        <w:pStyle w:val="FootnoteText"/>
        <w:rPr>
          <w:sz w:val="16"/>
          <w:szCs w:val="16"/>
        </w:rPr>
      </w:pPr>
      <w:r w:rsidRPr="00B1240A">
        <w:rPr>
          <w:rStyle w:val="FootnoteReference"/>
          <w:sz w:val="16"/>
          <w:szCs w:val="16"/>
        </w:rPr>
        <w:footnoteRef/>
      </w:r>
      <w:r w:rsidRPr="00B1240A">
        <w:rPr>
          <w:sz w:val="16"/>
          <w:szCs w:val="16"/>
        </w:rPr>
        <w:t xml:space="preserve"> </w:t>
      </w:r>
      <w:hyperlink r:id="rId13" w:history="1">
        <w:r w:rsidRPr="00B1240A">
          <w:rPr>
            <w:rStyle w:val="Hyperlink"/>
            <w:sz w:val="16"/>
            <w:szCs w:val="16"/>
          </w:rPr>
          <w:t>https://www.iicsa.org.uk/reports-recommendations/publications/investigation/anglican-chichester-peter-ball/case-study-1-diocese-chichester/b11-culture-church</w:t>
        </w:r>
      </w:hyperlink>
      <w:r w:rsidRPr="00B1240A">
        <w:rPr>
          <w:sz w:val="16"/>
          <w:szCs w:val="16"/>
        </w:rPr>
        <w:t xml:space="preserve"> </w:t>
      </w:r>
    </w:p>
  </w:footnote>
  <w:footnote w:id="15">
    <w:p w14:paraId="6F97055E" w14:textId="46B6003E" w:rsidR="0056574A" w:rsidRPr="00B1240A" w:rsidRDefault="0056574A">
      <w:pPr>
        <w:pStyle w:val="FootnoteText"/>
        <w:rPr>
          <w:sz w:val="16"/>
          <w:szCs w:val="16"/>
        </w:rPr>
      </w:pPr>
      <w:r w:rsidRPr="00B1240A">
        <w:rPr>
          <w:rStyle w:val="FootnoteReference"/>
          <w:sz w:val="16"/>
          <w:szCs w:val="16"/>
        </w:rPr>
        <w:footnoteRef/>
      </w:r>
      <w:r w:rsidRPr="00B1240A">
        <w:rPr>
          <w:sz w:val="16"/>
          <w:szCs w:val="16"/>
        </w:rPr>
        <w:t xml:space="preserve"> </w:t>
      </w:r>
      <w:hyperlink r:id="rId14" w:history="1">
        <w:r w:rsidRPr="00B1240A">
          <w:rPr>
            <w:rStyle w:val="Hyperlink"/>
            <w:sz w:val="16"/>
            <w:szCs w:val="16"/>
          </w:rPr>
          <w:t>https://assets.publishing.service.gov.uk/government/uploads/system/uploads/attachment_data/file/1090195/Relationships_Education_RSE_and_Health_Education.pdf</w:t>
        </w:r>
      </w:hyperlink>
      <w:r w:rsidRPr="00B1240A">
        <w:rPr>
          <w:sz w:val="16"/>
          <w:szCs w:val="16"/>
        </w:rPr>
        <w:t xml:space="preserve"> </w:t>
      </w:r>
    </w:p>
  </w:footnote>
  <w:footnote w:id="16">
    <w:p w14:paraId="37437C64" w14:textId="397F6AA6" w:rsidR="00347D32" w:rsidRPr="00B1240A" w:rsidRDefault="00347D32">
      <w:pPr>
        <w:pStyle w:val="FootnoteText"/>
        <w:rPr>
          <w:sz w:val="16"/>
          <w:szCs w:val="16"/>
        </w:rPr>
      </w:pPr>
      <w:r w:rsidRPr="00B1240A">
        <w:rPr>
          <w:rStyle w:val="FootnoteReference"/>
          <w:sz w:val="16"/>
          <w:szCs w:val="16"/>
        </w:rPr>
        <w:footnoteRef/>
      </w:r>
      <w:r w:rsidRPr="00B1240A">
        <w:rPr>
          <w:sz w:val="16"/>
          <w:szCs w:val="16"/>
        </w:rPr>
        <w:t xml:space="preserve"> </w:t>
      </w:r>
      <w:hyperlink r:id="rId15" w:history="1">
        <w:r w:rsidRPr="00B1240A">
          <w:rPr>
            <w:rStyle w:val="Hyperlink"/>
            <w:sz w:val="16"/>
            <w:szCs w:val="16"/>
          </w:rPr>
          <w:t>https://www.secularism.org.uk/uploads/unsafe-sex-report-april-2018.pdf</w:t>
        </w:r>
      </w:hyperlink>
      <w:r w:rsidRPr="00B1240A">
        <w:rPr>
          <w:sz w:val="16"/>
          <w:szCs w:val="16"/>
        </w:rPr>
        <w:t xml:space="preserve"> </w:t>
      </w:r>
    </w:p>
  </w:footnote>
  <w:footnote w:id="17">
    <w:p w14:paraId="12BEFE14" w14:textId="4CCCC1A2" w:rsidR="00347D32" w:rsidRPr="00B1240A" w:rsidRDefault="00347D32">
      <w:pPr>
        <w:pStyle w:val="FootnoteText"/>
        <w:rPr>
          <w:sz w:val="16"/>
          <w:szCs w:val="16"/>
        </w:rPr>
      </w:pPr>
      <w:r w:rsidRPr="00B1240A">
        <w:rPr>
          <w:rStyle w:val="FootnoteReference"/>
          <w:sz w:val="16"/>
          <w:szCs w:val="16"/>
        </w:rPr>
        <w:footnoteRef/>
      </w:r>
      <w:r w:rsidRPr="00B1240A">
        <w:rPr>
          <w:sz w:val="16"/>
          <w:szCs w:val="16"/>
        </w:rPr>
        <w:t xml:space="preserve"> </w:t>
      </w:r>
      <w:hyperlink r:id="rId16" w:history="1">
        <w:r w:rsidRPr="00B1240A">
          <w:rPr>
            <w:rStyle w:val="Hyperlink"/>
            <w:sz w:val="16"/>
            <w:szCs w:val="16"/>
          </w:rPr>
          <w:t>https://inews.co.uk/news/catholic-state-school-john-fisher-southwark-diocese-governors-cancel-visit-gay-author-simon-james-green-1505735</w:t>
        </w:r>
      </w:hyperlink>
      <w:r w:rsidRPr="00B1240A">
        <w:rPr>
          <w:sz w:val="16"/>
          <w:szCs w:val="16"/>
        </w:rPr>
        <w:t xml:space="preserve"> </w:t>
      </w:r>
    </w:p>
  </w:footnote>
  <w:footnote w:id="18">
    <w:p w14:paraId="6919CE79" w14:textId="2F08940A" w:rsidR="00B22D6A" w:rsidRPr="00B1240A" w:rsidRDefault="00B22D6A">
      <w:pPr>
        <w:pStyle w:val="FootnoteText"/>
        <w:rPr>
          <w:sz w:val="16"/>
          <w:szCs w:val="16"/>
        </w:rPr>
      </w:pPr>
      <w:r w:rsidRPr="00B1240A">
        <w:rPr>
          <w:rStyle w:val="FootnoteReference"/>
          <w:sz w:val="16"/>
          <w:szCs w:val="16"/>
        </w:rPr>
        <w:footnoteRef/>
      </w:r>
      <w:r w:rsidRPr="00B1240A">
        <w:rPr>
          <w:sz w:val="16"/>
          <w:szCs w:val="16"/>
        </w:rPr>
        <w:t xml:space="preserve"> </w:t>
      </w:r>
      <w:hyperlink r:id="rId17" w:history="1">
        <w:r w:rsidRPr="00B1240A">
          <w:rPr>
            <w:rStyle w:val="Hyperlink"/>
            <w:sz w:val="16"/>
            <w:szCs w:val="16"/>
          </w:rPr>
          <w:t>https://assets.publishing.service.gov.uk/government/uploads/system/uploads/attachment_data/file/1090195/Relationships_Education_RSE_and_Health_Education.pdf</w:t>
        </w:r>
      </w:hyperlink>
    </w:p>
  </w:footnote>
  <w:footnote w:id="19">
    <w:p w14:paraId="41F9D8B6" w14:textId="6C6E3EE3" w:rsidR="00356B3E" w:rsidRPr="00B1240A" w:rsidRDefault="00356B3E">
      <w:pPr>
        <w:pStyle w:val="FootnoteText"/>
        <w:rPr>
          <w:sz w:val="16"/>
          <w:szCs w:val="16"/>
        </w:rPr>
      </w:pPr>
      <w:r w:rsidRPr="00B1240A">
        <w:rPr>
          <w:rStyle w:val="FootnoteReference"/>
          <w:sz w:val="16"/>
          <w:szCs w:val="16"/>
        </w:rPr>
        <w:footnoteRef/>
      </w:r>
      <w:r w:rsidRPr="00B1240A">
        <w:rPr>
          <w:sz w:val="16"/>
          <w:szCs w:val="16"/>
        </w:rPr>
        <w:t xml:space="preserve"> </w:t>
      </w:r>
      <w:hyperlink r:id="rId18" w:history="1">
        <w:r w:rsidRPr="00B1240A">
          <w:rPr>
            <w:rStyle w:val="Hyperlink"/>
            <w:sz w:val="16"/>
            <w:szCs w:val="16"/>
          </w:rPr>
          <w:t>https://www.bbc.co.uk/news/uk-england-birmingham-47452904</w:t>
        </w:r>
      </w:hyperlink>
      <w:r w:rsidRPr="00B1240A">
        <w:rPr>
          <w:sz w:val="16"/>
          <w:szCs w:val="16"/>
        </w:rPr>
        <w:t xml:space="preserve"> </w:t>
      </w:r>
    </w:p>
  </w:footnote>
  <w:footnote w:id="20">
    <w:p w14:paraId="7F60FD93" w14:textId="2DAB0185" w:rsidR="00356B3E" w:rsidRPr="00B1240A" w:rsidRDefault="00356B3E">
      <w:pPr>
        <w:pStyle w:val="FootnoteText"/>
        <w:rPr>
          <w:sz w:val="16"/>
          <w:szCs w:val="16"/>
        </w:rPr>
      </w:pPr>
      <w:r w:rsidRPr="00B1240A">
        <w:rPr>
          <w:rStyle w:val="FootnoteReference"/>
          <w:sz w:val="16"/>
          <w:szCs w:val="16"/>
        </w:rPr>
        <w:footnoteRef/>
      </w:r>
      <w:r w:rsidRPr="00B1240A">
        <w:rPr>
          <w:sz w:val="16"/>
          <w:szCs w:val="16"/>
        </w:rPr>
        <w:t xml:space="preserve"> </w:t>
      </w:r>
      <w:hyperlink r:id="rId19" w:history="1">
        <w:r w:rsidRPr="00B1240A">
          <w:rPr>
            <w:rStyle w:val="Hyperlink"/>
            <w:sz w:val="16"/>
            <w:szCs w:val="16"/>
          </w:rPr>
          <w:t>https://no-outsiders.com/about-us</w:t>
        </w:r>
      </w:hyperlink>
      <w:r w:rsidRPr="00B1240A">
        <w:rPr>
          <w:sz w:val="16"/>
          <w:szCs w:val="16"/>
        </w:rPr>
        <w:t xml:space="preserve"> </w:t>
      </w:r>
    </w:p>
  </w:footnote>
  <w:footnote w:id="21">
    <w:p w14:paraId="290B842D" w14:textId="77777777" w:rsidR="00356B3E" w:rsidRPr="00B1240A" w:rsidRDefault="00356B3E" w:rsidP="00356B3E">
      <w:pPr>
        <w:pStyle w:val="FootnoteText"/>
        <w:rPr>
          <w:sz w:val="16"/>
          <w:szCs w:val="16"/>
        </w:rPr>
      </w:pPr>
      <w:r w:rsidRPr="00B1240A">
        <w:rPr>
          <w:rStyle w:val="FootnoteReference"/>
          <w:sz w:val="16"/>
          <w:szCs w:val="16"/>
        </w:rPr>
        <w:footnoteRef/>
      </w:r>
      <w:r w:rsidRPr="00B1240A">
        <w:rPr>
          <w:sz w:val="16"/>
          <w:szCs w:val="16"/>
        </w:rPr>
        <w:t xml:space="preserve"> </w:t>
      </w:r>
      <w:hyperlink r:id="rId20" w:history="1">
        <w:r w:rsidRPr="00B1240A">
          <w:rPr>
            <w:rStyle w:val="Hyperlink"/>
            <w:sz w:val="16"/>
            <w:szCs w:val="16"/>
          </w:rPr>
          <w:t>https://www.bbc.co.uk/news/uk-england-birmingham-47158357</w:t>
        </w:r>
      </w:hyperlink>
      <w:r w:rsidRPr="00B1240A">
        <w:rPr>
          <w:sz w:val="16"/>
          <w:szCs w:val="16"/>
        </w:rPr>
        <w:t xml:space="preserve"> </w:t>
      </w:r>
    </w:p>
  </w:footnote>
  <w:footnote w:id="22">
    <w:p w14:paraId="5D5F737C" w14:textId="4A577CB9" w:rsidR="00356B3E" w:rsidRPr="00B1240A" w:rsidRDefault="00356B3E">
      <w:pPr>
        <w:pStyle w:val="FootnoteText"/>
        <w:rPr>
          <w:sz w:val="16"/>
          <w:szCs w:val="16"/>
        </w:rPr>
      </w:pPr>
      <w:r w:rsidRPr="00B1240A">
        <w:rPr>
          <w:rStyle w:val="FootnoteReference"/>
          <w:sz w:val="16"/>
          <w:szCs w:val="16"/>
        </w:rPr>
        <w:footnoteRef/>
      </w:r>
      <w:r w:rsidRPr="00B1240A">
        <w:rPr>
          <w:sz w:val="16"/>
          <w:szCs w:val="16"/>
        </w:rPr>
        <w:t xml:space="preserve"> </w:t>
      </w:r>
      <w:hyperlink r:id="rId21" w:history="1">
        <w:r w:rsidRPr="00B1240A">
          <w:rPr>
            <w:rStyle w:val="Hyperlink"/>
            <w:sz w:val="16"/>
            <w:szCs w:val="16"/>
          </w:rPr>
          <w:t>https://files.api.ofsted.gov.uk/v1/file/50062382</w:t>
        </w:r>
      </w:hyperlink>
      <w:r w:rsidRPr="00B1240A">
        <w:rPr>
          <w:sz w:val="16"/>
          <w:szCs w:val="16"/>
        </w:rPr>
        <w:t xml:space="preserve"> </w:t>
      </w:r>
    </w:p>
  </w:footnote>
  <w:footnote w:id="23">
    <w:p w14:paraId="34522ED6" w14:textId="0E461097" w:rsidR="00356B3E" w:rsidRPr="00B1240A" w:rsidRDefault="00356B3E">
      <w:pPr>
        <w:pStyle w:val="FootnoteText"/>
        <w:rPr>
          <w:sz w:val="16"/>
          <w:szCs w:val="16"/>
        </w:rPr>
      </w:pPr>
      <w:r w:rsidRPr="00B1240A">
        <w:rPr>
          <w:rStyle w:val="FootnoteReference"/>
          <w:sz w:val="16"/>
          <w:szCs w:val="16"/>
        </w:rPr>
        <w:footnoteRef/>
      </w:r>
      <w:r w:rsidRPr="00B1240A">
        <w:rPr>
          <w:sz w:val="16"/>
          <w:szCs w:val="16"/>
        </w:rPr>
        <w:t xml:space="preserve"> </w:t>
      </w:r>
      <w:hyperlink r:id="rId22" w:history="1">
        <w:r w:rsidRPr="00B1240A">
          <w:rPr>
            <w:rStyle w:val="Hyperlink"/>
            <w:sz w:val="16"/>
            <w:szCs w:val="16"/>
          </w:rPr>
          <w:t>https://www.telegraph.co.uk/news/2022/12/31/heckling-gay-muslim-speaker-school-prompts-government-send-investigators</w:t>
        </w:r>
      </w:hyperlink>
      <w:r w:rsidRPr="00B1240A">
        <w:rPr>
          <w:sz w:val="16"/>
          <w:szCs w:val="16"/>
        </w:rPr>
        <w:t xml:space="preserve"> </w:t>
      </w:r>
    </w:p>
  </w:footnote>
  <w:footnote w:id="24">
    <w:p w14:paraId="4295E5B1" w14:textId="647646F9" w:rsidR="00E61A63" w:rsidRPr="00B1240A" w:rsidRDefault="00E61A63">
      <w:pPr>
        <w:pStyle w:val="FootnoteText"/>
        <w:rPr>
          <w:sz w:val="16"/>
          <w:szCs w:val="16"/>
        </w:rPr>
      </w:pPr>
      <w:r w:rsidRPr="00B1240A">
        <w:rPr>
          <w:rStyle w:val="FootnoteReference"/>
          <w:sz w:val="16"/>
          <w:szCs w:val="16"/>
        </w:rPr>
        <w:footnoteRef/>
      </w:r>
      <w:r w:rsidRPr="00B1240A">
        <w:rPr>
          <w:sz w:val="16"/>
          <w:szCs w:val="16"/>
        </w:rPr>
        <w:t xml:space="preserve"> </w:t>
      </w:r>
      <w:hyperlink r:id="rId23" w:history="1">
        <w:r w:rsidRPr="00B1240A">
          <w:rPr>
            <w:rStyle w:val="Hyperlink"/>
            <w:sz w:val="16"/>
            <w:szCs w:val="16"/>
          </w:rPr>
          <w:t>https://www.secularism.org.uk/news/tags/Independent+schools</w:t>
        </w:r>
      </w:hyperlink>
      <w:r w:rsidRPr="00B1240A">
        <w:rPr>
          <w:sz w:val="16"/>
          <w:szCs w:val="16"/>
        </w:rPr>
        <w:t xml:space="preserve"> </w:t>
      </w:r>
    </w:p>
  </w:footnote>
  <w:footnote w:id="25">
    <w:p w14:paraId="68386B0B" w14:textId="29CDE211" w:rsidR="00E61A63" w:rsidRPr="00B1240A" w:rsidRDefault="00E61A63">
      <w:pPr>
        <w:pStyle w:val="FootnoteText"/>
        <w:rPr>
          <w:sz w:val="16"/>
          <w:szCs w:val="16"/>
        </w:rPr>
      </w:pPr>
      <w:r w:rsidRPr="00B1240A">
        <w:rPr>
          <w:rStyle w:val="FootnoteReference"/>
          <w:sz w:val="16"/>
          <w:szCs w:val="16"/>
        </w:rPr>
        <w:footnoteRef/>
      </w:r>
      <w:r w:rsidRPr="00B1240A">
        <w:rPr>
          <w:sz w:val="16"/>
          <w:szCs w:val="16"/>
        </w:rPr>
        <w:t xml:space="preserve"> </w:t>
      </w:r>
      <w:hyperlink r:id="rId24" w:history="1">
        <w:r w:rsidRPr="00B1240A">
          <w:rPr>
            <w:rStyle w:val="Hyperlink"/>
            <w:sz w:val="16"/>
            <w:szCs w:val="16"/>
          </w:rPr>
          <w:t>https://files.ofsted.gov.uk/v1/file/50166642</w:t>
        </w:r>
      </w:hyperlink>
      <w:r w:rsidRPr="00B1240A">
        <w:rPr>
          <w:sz w:val="16"/>
          <w:szCs w:val="16"/>
        </w:rPr>
        <w:t xml:space="preserve"> </w:t>
      </w:r>
    </w:p>
  </w:footnote>
  <w:footnote w:id="26">
    <w:p w14:paraId="159C8398" w14:textId="62DEFE30" w:rsidR="00E61A63" w:rsidRPr="00B1240A" w:rsidRDefault="00E61A63">
      <w:pPr>
        <w:pStyle w:val="FootnoteText"/>
        <w:rPr>
          <w:sz w:val="16"/>
          <w:szCs w:val="16"/>
        </w:rPr>
      </w:pPr>
      <w:r w:rsidRPr="00B1240A">
        <w:rPr>
          <w:rStyle w:val="FootnoteReference"/>
          <w:sz w:val="16"/>
          <w:szCs w:val="16"/>
        </w:rPr>
        <w:footnoteRef/>
      </w:r>
      <w:r w:rsidRPr="00B1240A">
        <w:rPr>
          <w:sz w:val="16"/>
          <w:szCs w:val="16"/>
        </w:rPr>
        <w:t xml:space="preserve"> </w:t>
      </w:r>
      <w:hyperlink r:id="rId25" w:history="1">
        <w:r w:rsidRPr="00B1240A">
          <w:rPr>
            <w:rStyle w:val="Hyperlink"/>
            <w:sz w:val="16"/>
            <w:szCs w:val="16"/>
          </w:rPr>
          <w:t>https://www.secularism.org.uk/news/2022/06/islamic-school-leader-banned-for-misogynistic-and-homophobic-sermons</w:t>
        </w:r>
      </w:hyperlink>
      <w:r w:rsidRPr="00B1240A">
        <w:rPr>
          <w:sz w:val="16"/>
          <w:szCs w:val="16"/>
        </w:rPr>
        <w:t xml:space="preserve"> </w:t>
      </w:r>
    </w:p>
  </w:footnote>
  <w:footnote w:id="27">
    <w:p w14:paraId="40B875ED" w14:textId="47E5DC70" w:rsidR="00E61A63" w:rsidRPr="00B1240A" w:rsidRDefault="00E61A63">
      <w:pPr>
        <w:pStyle w:val="FootnoteText"/>
        <w:rPr>
          <w:sz w:val="16"/>
          <w:szCs w:val="16"/>
        </w:rPr>
      </w:pPr>
      <w:r w:rsidRPr="00B1240A">
        <w:rPr>
          <w:rStyle w:val="FootnoteReference"/>
          <w:sz w:val="16"/>
          <w:szCs w:val="16"/>
        </w:rPr>
        <w:footnoteRef/>
      </w:r>
      <w:r w:rsidRPr="00B1240A">
        <w:rPr>
          <w:sz w:val="16"/>
          <w:szCs w:val="16"/>
        </w:rPr>
        <w:t xml:space="preserve"> </w:t>
      </w:r>
      <w:hyperlink r:id="rId26" w:history="1">
        <w:r w:rsidRPr="00B1240A">
          <w:rPr>
            <w:rStyle w:val="Hyperlink"/>
            <w:sz w:val="16"/>
            <w:szCs w:val="16"/>
          </w:rPr>
          <w:t>https://www.secularism.org.uk/news/2022/06/regulator-fails-to-act-on-religious-charitys-homophobic-anti-vax-memes</w:t>
        </w:r>
      </w:hyperlink>
      <w:r w:rsidRPr="00B1240A">
        <w:rPr>
          <w:sz w:val="16"/>
          <w:szCs w:val="16"/>
        </w:rPr>
        <w:t xml:space="preserve"> </w:t>
      </w:r>
    </w:p>
  </w:footnote>
  <w:footnote w:id="28">
    <w:p w14:paraId="0CD20CE2" w14:textId="4C823B8F" w:rsidR="00E61A63" w:rsidRPr="00B1240A" w:rsidRDefault="00E61A63">
      <w:pPr>
        <w:pStyle w:val="FootnoteText"/>
        <w:rPr>
          <w:sz w:val="16"/>
          <w:szCs w:val="16"/>
        </w:rPr>
      </w:pPr>
      <w:r w:rsidRPr="00B1240A">
        <w:rPr>
          <w:rStyle w:val="FootnoteReference"/>
          <w:sz w:val="16"/>
          <w:szCs w:val="16"/>
        </w:rPr>
        <w:footnoteRef/>
      </w:r>
      <w:r w:rsidRPr="00B1240A">
        <w:rPr>
          <w:sz w:val="16"/>
          <w:szCs w:val="16"/>
        </w:rPr>
        <w:t xml:space="preserve"> </w:t>
      </w:r>
      <w:hyperlink r:id="rId27" w:history="1">
        <w:r w:rsidRPr="00B1240A">
          <w:rPr>
            <w:rStyle w:val="Hyperlink"/>
            <w:sz w:val="16"/>
            <w:szCs w:val="16"/>
          </w:rPr>
          <w:t>https://www.bacp.co.uk/events-and-resources/ethics-and-standards/mou</w:t>
        </w:r>
      </w:hyperlink>
      <w:r w:rsidRPr="00B1240A">
        <w:rPr>
          <w:sz w:val="16"/>
          <w:szCs w:val="16"/>
        </w:rPr>
        <w:t xml:space="preserve"> </w:t>
      </w:r>
    </w:p>
  </w:footnote>
  <w:footnote w:id="29">
    <w:p w14:paraId="0C056C2E" w14:textId="7CBD98FD" w:rsidR="00E61A63" w:rsidRPr="00B1240A" w:rsidRDefault="00E61A63">
      <w:pPr>
        <w:pStyle w:val="FootnoteText"/>
        <w:rPr>
          <w:sz w:val="16"/>
          <w:szCs w:val="16"/>
        </w:rPr>
      </w:pPr>
      <w:r w:rsidRPr="00B1240A">
        <w:rPr>
          <w:rStyle w:val="FootnoteReference"/>
          <w:sz w:val="16"/>
          <w:szCs w:val="16"/>
        </w:rPr>
        <w:footnoteRef/>
      </w:r>
      <w:r w:rsidRPr="00B1240A">
        <w:rPr>
          <w:sz w:val="16"/>
          <w:szCs w:val="16"/>
        </w:rPr>
        <w:t xml:space="preserve"> </w:t>
      </w:r>
      <w:hyperlink r:id="rId28" w:history="1">
        <w:r w:rsidRPr="00B1240A">
          <w:rPr>
            <w:rStyle w:val="Hyperlink"/>
            <w:sz w:val="16"/>
            <w:szCs w:val="16"/>
          </w:rPr>
          <w:t>https://www.charitycommissionni.org.uk/charity-details/?regId=105095&amp;subId=0</w:t>
        </w:r>
      </w:hyperlink>
      <w:r w:rsidRPr="00B1240A">
        <w:rPr>
          <w:sz w:val="16"/>
          <w:szCs w:val="16"/>
        </w:rPr>
        <w:t xml:space="preserve"> </w:t>
      </w:r>
    </w:p>
  </w:footnote>
  <w:footnote w:id="30">
    <w:p w14:paraId="44985D8E" w14:textId="687673E0" w:rsidR="000E787D" w:rsidRPr="00B1240A" w:rsidRDefault="000E787D">
      <w:pPr>
        <w:pStyle w:val="FootnoteText"/>
        <w:rPr>
          <w:sz w:val="16"/>
          <w:szCs w:val="16"/>
        </w:rPr>
      </w:pPr>
      <w:r w:rsidRPr="00B1240A">
        <w:rPr>
          <w:rStyle w:val="FootnoteReference"/>
          <w:sz w:val="16"/>
          <w:szCs w:val="16"/>
        </w:rPr>
        <w:footnoteRef/>
      </w:r>
      <w:r w:rsidRPr="00B1240A">
        <w:rPr>
          <w:sz w:val="16"/>
          <w:szCs w:val="16"/>
        </w:rPr>
        <w:t xml:space="preserve"> </w:t>
      </w:r>
      <w:hyperlink r:id="rId29" w:history="1">
        <w:r w:rsidRPr="00B1240A">
          <w:rPr>
            <w:rStyle w:val="Hyperlink"/>
            <w:sz w:val="16"/>
            <w:szCs w:val="16"/>
          </w:rPr>
          <w:t>https://www.secularism.org.uk/news/2021/03/regulator-decides-not-to-act-against-conversion-therapy-charity</w:t>
        </w:r>
      </w:hyperlink>
      <w:r w:rsidRPr="00B1240A">
        <w:rPr>
          <w:sz w:val="16"/>
          <w:szCs w:val="16"/>
        </w:rPr>
        <w:t xml:space="preserve"> </w:t>
      </w:r>
    </w:p>
  </w:footnote>
  <w:footnote w:id="31">
    <w:p w14:paraId="746F7712" w14:textId="4AA042DA" w:rsidR="000E787D" w:rsidRPr="00B1240A" w:rsidRDefault="000E787D">
      <w:pPr>
        <w:pStyle w:val="FootnoteText"/>
        <w:rPr>
          <w:sz w:val="16"/>
          <w:szCs w:val="16"/>
        </w:rPr>
      </w:pPr>
      <w:r w:rsidRPr="00B1240A">
        <w:rPr>
          <w:rStyle w:val="FootnoteReference"/>
          <w:sz w:val="16"/>
          <w:szCs w:val="16"/>
        </w:rPr>
        <w:footnoteRef/>
      </w:r>
      <w:r w:rsidRPr="00B1240A">
        <w:rPr>
          <w:sz w:val="16"/>
          <w:szCs w:val="16"/>
        </w:rPr>
        <w:t xml:space="preserve"> </w:t>
      </w:r>
      <w:hyperlink r:id="rId30" w:history="1">
        <w:r w:rsidRPr="00B1240A">
          <w:rPr>
            <w:rStyle w:val="Hyperlink"/>
            <w:sz w:val="16"/>
            <w:szCs w:val="16"/>
          </w:rPr>
          <w:t>https://www.secularism.org.uk/news/2021/09/nss-welcomes-ruling-on-christian-foster-agency-case</w:t>
        </w:r>
      </w:hyperlink>
      <w:r w:rsidRPr="00B1240A">
        <w:rPr>
          <w:sz w:val="16"/>
          <w:szCs w:val="16"/>
        </w:rPr>
        <w:t xml:space="preserve"> </w:t>
      </w:r>
    </w:p>
  </w:footnote>
  <w:footnote w:id="32">
    <w:p w14:paraId="16F083B2" w14:textId="43E1C065" w:rsidR="000E787D" w:rsidRPr="00B1240A" w:rsidRDefault="000E787D">
      <w:pPr>
        <w:pStyle w:val="FootnoteText"/>
        <w:rPr>
          <w:sz w:val="16"/>
          <w:szCs w:val="16"/>
        </w:rPr>
      </w:pPr>
      <w:r w:rsidRPr="00B1240A">
        <w:rPr>
          <w:rStyle w:val="FootnoteReference"/>
          <w:sz w:val="16"/>
          <w:szCs w:val="16"/>
        </w:rPr>
        <w:footnoteRef/>
      </w:r>
      <w:r w:rsidRPr="00B1240A">
        <w:rPr>
          <w:sz w:val="16"/>
          <w:szCs w:val="16"/>
        </w:rPr>
        <w:t xml:space="preserve"> </w:t>
      </w:r>
      <w:hyperlink r:id="rId31" w:history="1">
        <w:r w:rsidRPr="00B1240A">
          <w:rPr>
            <w:rStyle w:val="Hyperlink"/>
            <w:sz w:val="16"/>
            <w:szCs w:val="16"/>
          </w:rPr>
          <w:t>https://www.secularism.org.uk/news/2015/11/churchs-right-to-veto-hospital-chaplaincy-upheld</w:t>
        </w:r>
      </w:hyperlink>
      <w:r w:rsidRPr="00B1240A">
        <w:rPr>
          <w:sz w:val="16"/>
          <w:szCs w:val="16"/>
        </w:rPr>
        <w:t xml:space="preserve"> </w:t>
      </w:r>
    </w:p>
  </w:footnote>
  <w:footnote w:id="33">
    <w:p w14:paraId="708AC8DE" w14:textId="4D15EB8C" w:rsidR="000E787D" w:rsidRPr="00B1240A" w:rsidRDefault="000E787D">
      <w:pPr>
        <w:pStyle w:val="FootnoteText"/>
        <w:rPr>
          <w:sz w:val="16"/>
          <w:szCs w:val="16"/>
        </w:rPr>
      </w:pPr>
      <w:r w:rsidRPr="00B1240A">
        <w:rPr>
          <w:rStyle w:val="FootnoteReference"/>
          <w:sz w:val="16"/>
          <w:szCs w:val="16"/>
        </w:rPr>
        <w:footnoteRef/>
      </w:r>
      <w:r w:rsidRPr="00B1240A">
        <w:rPr>
          <w:sz w:val="16"/>
          <w:szCs w:val="16"/>
        </w:rPr>
        <w:t xml:space="preserve"> </w:t>
      </w:r>
      <w:hyperlink r:id="rId32" w:history="1">
        <w:r w:rsidRPr="00B1240A">
          <w:rPr>
            <w:rStyle w:val="Hyperlink"/>
            <w:sz w:val="16"/>
            <w:szCs w:val="16"/>
          </w:rPr>
          <w:t>https://www.secularism.org.uk/defend-equality-laws/faith-shaped-holes-how-religious.html</w:t>
        </w:r>
      </w:hyperlink>
      <w:r w:rsidRPr="00B1240A">
        <w:rPr>
          <w:sz w:val="16"/>
          <w:szCs w:val="16"/>
        </w:rPr>
        <w:t xml:space="preserve"> </w:t>
      </w:r>
    </w:p>
  </w:footnote>
  <w:footnote w:id="34">
    <w:p w14:paraId="713B4AC6" w14:textId="4D0349EA" w:rsidR="007B2487" w:rsidRPr="00B1240A" w:rsidRDefault="007B2487">
      <w:pPr>
        <w:pStyle w:val="FootnoteText"/>
        <w:rPr>
          <w:sz w:val="16"/>
          <w:szCs w:val="16"/>
        </w:rPr>
      </w:pPr>
      <w:r w:rsidRPr="00B1240A">
        <w:rPr>
          <w:rStyle w:val="FootnoteReference"/>
          <w:sz w:val="16"/>
          <w:szCs w:val="16"/>
        </w:rPr>
        <w:footnoteRef/>
      </w:r>
      <w:r w:rsidRPr="00B1240A">
        <w:rPr>
          <w:sz w:val="16"/>
          <w:szCs w:val="16"/>
        </w:rPr>
        <w:t xml:space="preserve"> </w:t>
      </w:r>
      <w:hyperlink r:id="rId33" w:history="1">
        <w:r w:rsidRPr="00B1240A">
          <w:rPr>
            <w:rStyle w:val="Hyperlink"/>
            <w:sz w:val="16"/>
            <w:szCs w:val="16"/>
          </w:rPr>
          <w:t>https://www.gov.uk/government/publications/civil-marriages-and-partnerships-approved-premises-list</w:t>
        </w:r>
      </w:hyperlink>
      <w:r w:rsidRPr="00B1240A">
        <w:rPr>
          <w:sz w:val="16"/>
          <w:szCs w:val="16"/>
        </w:rPr>
        <w:t xml:space="preserve"> </w:t>
      </w:r>
    </w:p>
  </w:footnote>
  <w:footnote w:id="35">
    <w:p w14:paraId="05589334" w14:textId="12362723" w:rsidR="007B2487" w:rsidRPr="00B1240A" w:rsidRDefault="007B2487">
      <w:pPr>
        <w:pStyle w:val="FootnoteText"/>
        <w:rPr>
          <w:sz w:val="16"/>
          <w:szCs w:val="16"/>
        </w:rPr>
      </w:pPr>
      <w:r w:rsidRPr="00B1240A">
        <w:rPr>
          <w:rStyle w:val="FootnoteReference"/>
          <w:sz w:val="16"/>
          <w:szCs w:val="16"/>
        </w:rPr>
        <w:footnoteRef/>
      </w:r>
      <w:r w:rsidRPr="00B1240A">
        <w:rPr>
          <w:sz w:val="16"/>
          <w:szCs w:val="16"/>
        </w:rPr>
        <w:t xml:space="preserve"> </w:t>
      </w:r>
      <w:hyperlink r:id="rId34" w:history="1">
        <w:r w:rsidR="007B3430" w:rsidRPr="00B1240A">
          <w:rPr>
            <w:rStyle w:val="Hyperlink"/>
            <w:sz w:val="16"/>
            <w:szCs w:val="16"/>
          </w:rPr>
          <w:t>https://www.churchofengland.org/sites/default/files/2020-10/2019StatisticsForMission.pdf</w:t>
        </w:r>
      </w:hyperlink>
      <w:r w:rsidR="007B3430" w:rsidRPr="00B1240A">
        <w:rPr>
          <w:sz w:val="16"/>
          <w:szCs w:val="16"/>
        </w:rPr>
        <w:t xml:space="preserve">, </w:t>
      </w:r>
      <w:hyperlink r:id="rId35" w:history="1">
        <w:r w:rsidR="007B3430" w:rsidRPr="00B1240A">
          <w:rPr>
            <w:rStyle w:val="Hyperlink"/>
            <w:sz w:val="16"/>
            <w:szCs w:val="16"/>
          </w:rPr>
          <w:t>https://www.churchinwales.org.uk/structure/places/churches/</w:t>
        </w:r>
      </w:hyperlink>
      <w:r w:rsidR="00817DF1" w:rsidRPr="00B1240A">
        <w:rPr>
          <w:sz w:val="16"/>
          <w:szCs w:val="16"/>
        </w:rPr>
        <w:t>,</w:t>
      </w:r>
      <w:r w:rsidR="007B3430" w:rsidRPr="00B1240A">
        <w:rPr>
          <w:sz w:val="16"/>
          <w:szCs w:val="16"/>
        </w:rPr>
        <w:t xml:space="preserve"> </w:t>
      </w:r>
      <w:hyperlink r:id="rId36" w:history="1">
        <w:r w:rsidR="00817DF1" w:rsidRPr="00B1240A">
          <w:rPr>
            <w:rStyle w:val="Hyperlink"/>
            <w:rFonts w:ascii="Calibri" w:hAnsi="Calibri" w:cs="Calibri"/>
            <w:sz w:val="16"/>
            <w:szCs w:val="16"/>
            <w:shd w:val="clear" w:color="auto" w:fill="FFFFFF"/>
          </w:rPr>
          <w:t>https://www.gov.uk/government/publications/places-of-worship-registered-for-marriage</w:t>
        </w:r>
      </w:hyperlink>
      <w:r w:rsidR="00817DF1" w:rsidRPr="00B1240A">
        <w:rPr>
          <w:rFonts w:ascii="Calibri" w:hAnsi="Calibri" w:cs="Calibri"/>
          <w:color w:val="444444"/>
          <w:sz w:val="16"/>
          <w:szCs w:val="16"/>
          <w:shd w:val="clear" w:color="auto" w:fill="FFFFFF"/>
        </w:rPr>
        <w:t xml:space="preserve"> </w:t>
      </w:r>
    </w:p>
  </w:footnote>
  <w:footnote w:id="36">
    <w:p w14:paraId="0859CB9F" w14:textId="2395909E" w:rsidR="00817DF1" w:rsidRPr="00B1240A" w:rsidRDefault="00817DF1" w:rsidP="00817DF1">
      <w:pPr>
        <w:pStyle w:val="FootnoteText"/>
        <w:rPr>
          <w:sz w:val="16"/>
          <w:szCs w:val="16"/>
        </w:rPr>
      </w:pPr>
      <w:r w:rsidRPr="00B1240A">
        <w:rPr>
          <w:rStyle w:val="FootnoteReference"/>
          <w:sz w:val="16"/>
          <w:szCs w:val="16"/>
        </w:rPr>
        <w:footnoteRef/>
      </w:r>
      <w:r w:rsidRPr="00B1240A">
        <w:rPr>
          <w:sz w:val="16"/>
          <w:szCs w:val="16"/>
        </w:rPr>
        <w:t xml:space="preserve"> More information on this issue can be found here: </w:t>
      </w:r>
      <w:hyperlink r:id="rId37" w:history="1">
        <w:r w:rsidRPr="00B1240A">
          <w:rPr>
            <w:rStyle w:val="Hyperlink"/>
            <w:sz w:val="16"/>
            <w:szCs w:val="16"/>
          </w:rPr>
          <w:t>https://www.secularism.org.uk/opinion/2018/06/just-how-equal-is-marriage-now</w:t>
        </w:r>
      </w:hyperlink>
      <w:r w:rsidRPr="00B1240A">
        <w:rPr>
          <w:sz w:val="16"/>
          <w:szCs w:val="16"/>
        </w:rPr>
        <w:t xml:space="preserve"> </w:t>
      </w:r>
    </w:p>
    <w:p w14:paraId="59108202" w14:textId="77E55179" w:rsidR="00817DF1" w:rsidRPr="00B1240A" w:rsidRDefault="00817DF1">
      <w:pPr>
        <w:pStyle w:val="FootnoteText"/>
        <w:rPr>
          <w:sz w:val="16"/>
          <w:szCs w:val="16"/>
        </w:rPr>
      </w:pPr>
    </w:p>
  </w:footnote>
  <w:footnote w:id="37">
    <w:p w14:paraId="5917DD74" w14:textId="6B22EDBB" w:rsidR="001B69D9" w:rsidRPr="00B1240A" w:rsidRDefault="001B69D9">
      <w:pPr>
        <w:pStyle w:val="FootnoteText"/>
        <w:rPr>
          <w:sz w:val="16"/>
          <w:szCs w:val="16"/>
        </w:rPr>
      </w:pPr>
      <w:r w:rsidRPr="00B1240A">
        <w:rPr>
          <w:rStyle w:val="FootnoteReference"/>
          <w:sz w:val="16"/>
          <w:szCs w:val="16"/>
        </w:rPr>
        <w:footnoteRef/>
      </w:r>
      <w:r w:rsidRPr="00B1240A">
        <w:rPr>
          <w:sz w:val="16"/>
          <w:szCs w:val="16"/>
        </w:rPr>
        <w:t xml:space="preserve"> </w:t>
      </w:r>
      <w:hyperlink r:id="rId38" w:history="1">
        <w:r w:rsidRPr="00B1240A">
          <w:rPr>
            <w:rStyle w:val="Hyperlink"/>
            <w:sz w:val="16"/>
            <w:szCs w:val="16"/>
          </w:rPr>
          <w:t>https://www.almawriduk.org/</w:t>
        </w:r>
      </w:hyperlink>
      <w:r w:rsidRPr="00B1240A">
        <w:rPr>
          <w:sz w:val="16"/>
          <w:szCs w:val="16"/>
        </w:rPr>
        <w:t xml:space="preserve"> </w:t>
      </w:r>
    </w:p>
  </w:footnote>
  <w:footnote w:id="38">
    <w:p w14:paraId="6EBF689A" w14:textId="77777777" w:rsidR="00FA2A1A" w:rsidRPr="00B1240A" w:rsidRDefault="00FA2A1A" w:rsidP="00FA2A1A">
      <w:pPr>
        <w:pStyle w:val="FootnoteText"/>
        <w:rPr>
          <w:rFonts w:asciiTheme="majorHAnsi" w:hAnsiTheme="majorHAnsi" w:cstheme="majorHAnsi"/>
          <w:sz w:val="16"/>
          <w:szCs w:val="16"/>
        </w:rPr>
      </w:pPr>
      <w:r w:rsidRPr="00B1240A">
        <w:rPr>
          <w:rStyle w:val="FootnoteReference"/>
          <w:rFonts w:asciiTheme="majorHAnsi" w:hAnsiTheme="majorHAnsi" w:cstheme="majorHAnsi"/>
          <w:sz w:val="16"/>
          <w:szCs w:val="16"/>
        </w:rPr>
        <w:footnoteRef/>
      </w:r>
      <w:r w:rsidRPr="00B1240A">
        <w:rPr>
          <w:rFonts w:asciiTheme="majorHAnsi" w:hAnsiTheme="majorHAnsi" w:cstheme="majorHAnsi"/>
          <w:sz w:val="16"/>
          <w:szCs w:val="16"/>
        </w:rPr>
        <w:t xml:space="preserve"> https://www.al-mawrid.org/Question/60a204a3923f0b12074d842e/lesbianism</w:t>
      </w:r>
    </w:p>
  </w:footnote>
  <w:footnote w:id="39">
    <w:p w14:paraId="0DE1DC14" w14:textId="77777777" w:rsidR="00243A92" w:rsidRPr="00B1240A" w:rsidRDefault="00243A92" w:rsidP="00243A92">
      <w:pPr>
        <w:pStyle w:val="FootnoteText"/>
        <w:rPr>
          <w:sz w:val="16"/>
          <w:szCs w:val="16"/>
        </w:rPr>
      </w:pPr>
      <w:r w:rsidRPr="00B1240A">
        <w:rPr>
          <w:rStyle w:val="FootnoteReference"/>
          <w:sz w:val="16"/>
          <w:szCs w:val="16"/>
        </w:rPr>
        <w:footnoteRef/>
      </w:r>
      <w:hyperlink r:id="rId39" w:history="1">
        <w:r w:rsidRPr="00B1240A">
          <w:rPr>
            <w:rStyle w:val="Hyperlink"/>
            <w:sz w:val="16"/>
            <w:szCs w:val="16"/>
          </w:rPr>
          <w:t>https://www.secularism.org.uk/news/2019/04/nss-refers-islamic-charities-promoting-extremism-to-regulator</w:t>
        </w:r>
      </w:hyperlink>
    </w:p>
  </w:footnote>
  <w:footnote w:id="40">
    <w:p w14:paraId="2CC49AEC"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w:t>
      </w:r>
      <w:hyperlink r:id="rId40" w:history="1">
        <w:r w:rsidRPr="00B1240A">
          <w:rPr>
            <w:rStyle w:val="Hyperlink"/>
            <w:sz w:val="16"/>
            <w:szCs w:val="16"/>
          </w:rPr>
          <w:t>https://www.secularism.org.uk/news/2019/11/christadelphian-charities-condoning-violence-and-promoting-misogyny</w:t>
        </w:r>
      </w:hyperlink>
    </w:p>
  </w:footnote>
  <w:footnote w:id="41">
    <w:p w14:paraId="0D78174B"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w:t>
      </w:r>
      <w:hyperlink r:id="rId41" w:history="1">
        <w:r w:rsidRPr="00B1240A">
          <w:rPr>
            <w:rStyle w:val="Hyperlink"/>
            <w:sz w:val="16"/>
            <w:szCs w:val="16"/>
          </w:rPr>
          <w:t>https://www.secularism.org.uk/news/2019/11/christadelphian-charities-condoning-violence-and-promoting-misogyny</w:t>
        </w:r>
      </w:hyperlink>
    </w:p>
  </w:footnote>
  <w:footnote w:id="42">
    <w:p w14:paraId="53225DA1"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w:t>
      </w:r>
      <w:hyperlink r:id="rId42" w:history="1">
        <w:r w:rsidRPr="00B1240A">
          <w:rPr>
            <w:rStyle w:val="Hyperlink"/>
            <w:sz w:val="16"/>
            <w:szCs w:val="16"/>
          </w:rPr>
          <w:t>https://www.secularism.org.uk/news/2019/11/christadelphian-charities-condoning-violence-and-promoting-misogyny</w:t>
        </w:r>
      </w:hyperlink>
      <w:r w:rsidRPr="00B1240A">
        <w:rPr>
          <w:sz w:val="16"/>
          <w:szCs w:val="16"/>
        </w:rPr>
        <w:t xml:space="preserve"> </w:t>
      </w:r>
    </w:p>
  </w:footnote>
  <w:footnote w:id="43">
    <w:p w14:paraId="686ECAF8"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w:t>
      </w:r>
      <w:hyperlink r:id="rId43" w:history="1">
        <w:r w:rsidRPr="00B1240A">
          <w:rPr>
            <w:rStyle w:val="Hyperlink"/>
            <w:sz w:val="16"/>
            <w:szCs w:val="16"/>
          </w:rPr>
          <w:t>https://churchesofgod.info/article-homosexuality-an-alternative-lifestyle/</w:t>
        </w:r>
      </w:hyperlink>
      <w:r w:rsidRPr="00B1240A">
        <w:rPr>
          <w:sz w:val="16"/>
          <w:szCs w:val="16"/>
        </w:rPr>
        <w:t xml:space="preserve"> </w:t>
      </w:r>
    </w:p>
  </w:footnote>
  <w:footnote w:id="44">
    <w:p w14:paraId="59754B27" w14:textId="730DBC2C" w:rsidR="00B83A8A" w:rsidRPr="00B1240A" w:rsidRDefault="00B83A8A">
      <w:pPr>
        <w:pStyle w:val="FootnoteText"/>
        <w:rPr>
          <w:sz w:val="16"/>
          <w:szCs w:val="16"/>
        </w:rPr>
      </w:pPr>
      <w:r w:rsidRPr="00B1240A">
        <w:rPr>
          <w:rStyle w:val="FootnoteReference"/>
          <w:sz w:val="16"/>
          <w:szCs w:val="16"/>
        </w:rPr>
        <w:footnoteRef/>
      </w:r>
      <w:r w:rsidRPr="00B1240A">
        <w:rPr>
          <w:sz w:val="16"/>
          <w:szCs w:val="16"/>
        </w:rPr>
        <w:t xml:space="preserve"> </w:t>
      </w:r>
      <w:hyperlink r:id="rId44" w:history="1">
        <w:r w:rsidRPr="00B1240A">
          <w:rPr>
            <w:rStyle w:val="Hyperlink"/>
            <w:sz w:val="16"/>
            <w:szCs w:val="16"/>
          </w:rPr>
          <w:t>https://www.secularism.org.uk/news/2021/03/regulator-decides-not-to-act-against-conversion-therapy-charity</w:t>
        </w:r>
      </w:hyperlink>
      <w:r w:rsidRPr="00B1240A">
        <w:rPr>
          <w:sz w:val="16"/>
          <w:szCs w:val="16"/>
        </w:rPr>
        <w:t xml:space="preserve"> </w:t>
      </w:r>
    </w:p>
  </w:footnote>
  <w:footnote w:id="45">
    <w:p w14:paraId="506937B0" w14:textId="14F4E070" w:rsidR="00DE57E4" w:rsidRPr="00B1240A" w:rsidRDefault="00DE57E4">
      <w:pPr>
        <w:pStyle w:val="FootnoteText"/>
        <w:rPr>
          <w:sz w:val="16"/>
          <w:szCs w:val="16"/>
        </w:rPr>
      </w:pPr>
      <w:r w:rsidRPr="00B1240A">
        <w:rPr>
          <w:rStyle w:val="FootnoteReference"/>
          <w:sz w:val="16"/>
          <w:szCs w:val="16"/>
        </w:rPr>
        <w:footnoteRef/>
      </w:r>
      <w:r w:rsidRPr="00B1240A">
        <w:rPr>
          <w:sz w:val="16"/>
          <w:szCs w:val="16"/>
        </w:rPr>
        <w:t xml:space="preserve"> </w:t>
      </w:r>
      <w:hyperlink r:id="rId45" w:history="1">
        <w:r w:rsidRPr="00B1240A">
          <w:rPr>
            <w:rStyle w:val="Hyperlink"/>
            <w:sz w:val="16"/>
            <w:szCs w:val="16"/>
          </w:rPr>
          <w:t>https://www.secularism.org.uk/news/2022/06/regulator-fails-to-act-on-religious-charitys-homophobic-anti-vax-memes</w:t>
        </w:r>
      </w:hyperlink>
      <w:r w:rsidRPr="00B1240A">
        <w:rPr>
          <w:sz w:val="16"/>
          <w:szCs w:val="16"/>
        </w:rPr>
        <w:t xml:space="preserve"> </w:t>
      </w:r>
    </w:p>
  </w:footnote>
  <w:footnote w:id="46">
    <w:p w14:paraId="7D6D71FE"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w:t>
      </w:r>
      <w:hyperlink r:id="rId46" w:history="1">
        <w:r w:rsidRPr="00B1240A">
          <w:rPr>
            <w:rStyle w:val="Hyperlink"/>
            <w:sz w:val="16"/>
            <w:szCs w:val="16"/>
          </w:rPr>
          <w:t>https://www.faith.org.uk/article/november-december-2003-the-debate-about-homosexuality</w:t>
        </w:r>
      </w:hyperlink>
      <w:r w:rsidRPr="00B1240A">
        <w:rPr>
          <w:sz w:val="16"/>
          <w:szCs w:val="16"/>
        </w:rPr>
        <w:t xml:space="preserve"> </w:t>
      </w:r>
    </w:p>
  </w:footnote>
  <w:footnote w:id="47">
    <w:p w14:paraId="4B4E805A" w14:textId="7BC9552F" w:rsidR="000013AA" w:rsidRPr="00B1240A" w:rsidRDefault="000013AA">
      <w:pPr>
        <w:pStyle w:val="FootnoteText"/>
        <w:rPr>
          <w:sz w:val="16"/>
          <w:szCs w:val="16"/>
        </w:rPr>
      </w:pPr>
      <w:r w:rsidRPr="00B1240A">
        <w:rPr>
          <w:rStyle w:val="FootnoteReference"/>
          <w:sz w:val="16"/>
          <w:szCs w:val="16"/>
        </w:rPr>
        <w:footnoteRef/>
      </w:r>
      <w:r w:rsidRPr="00B1240A">
        <w:rPr>
          <w:sz w:val="16"/>
          <w:szCs w:val="16"/>
        </w:rPr>
        <w:t xml:space="preserve"> </w:t>
      </w:r>
      <w:hyperlink r:id="rId47" w:history="1">
        <w:r w:rsidRPr="00B1240A">
          <w:rPr>
            <w:rStyle w:val="Hyperlink"/>
            <w:sz w:val="16"/>
            <w:szCs w:val="16"/>
          </w:rPr>
          <w:t>https://www.secularism.org.uk/opinion/2020/05/scotland-says-it-wants-to-clamp-down-on-hate-but-its-charity-law-helps-to-promote-it</w:t>
        </w:r>
      </w:hyperlink>
      <w:r w:rsidRPr="00B1240A">
        <w:rPr>
          <w:sz w:val="16"/>
          <w:szCs w:val="16"/>
        </w:rPr>
        <w:t xml:space="preserve"> </w:t>
      </w:r>
    </w:p>
  </w:footnote>
  <w:footnote w:id="48">
    <w:p w14:paraId="6ABB1EAC"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w:t>
      </w:r>
      <w:hyperlink r:id="rId48" w:history="1">
        <w:r w:rsidRPr="00B1240A">
          <w:rPr>
            <w:rStyle w:val="Hyperlink"/>
            <w:sz w:val="16"/>
            <w:szCs w:val="16"/>
          </w:rPr>
          <w:t>https://www.secularism.org.uk/news/2021/01/new-islamic-charitys-website-says-same-sex-attraction-is-a-disease</w:t>
        </w:r>
      </w:hyperlink>
      <w:r w:rsidRPr="00B1240A">
        <w:rPr>
          <w:sz w:val="16"/>
          <w:szCs w:val="16"/>
        </w:rPr>
        <w:t xml:space="preserve"> </w:t>
      </w:r>
    </w:p>
  </w:footnote>
  <w:footnote w:id="49">
    <w:p w14:paraId="2794A100" w14:textId="77777777" w:rsidR="00243A92" w:rsidRPr="00B1240A" w:rsidRDefault="00243A92" w:rsidP="00243A92">
      <w:pPr>
        <w:pStyle w:val="FootnoteText"/>
        <w:rPr>
          <w:sz w:val="16"/>
          <w:szCs w:val="16"/>
        </w:rPr>
      </w:pPr>
      <w:r w:rsidRPr="00B1240A">
        <w:rPr>
          <w:rStyle w:val="FootnoteReference"/>
          <w:sz w:val="16"/>
          <w:szCs w:val="16"/>
        </w:rPr>
        <w:footnoteRef/>
      </w:r>
      <w:hyperlink r:id="rId49" w:history="1">
        <w:r w:rsidRPr="00B1240A">
          <w:rPr>
            <w:rStyle w:val="Hyperlink"/>
            <w:sz w:val="16"/>
            <w:szCs w:val="16"/>
          </w:rPr>
          <w:t>https://www.secularism.org.uk/news/2019/04/nss-refers-islamic-charities-promoting-extremism-to-regulator</w:t>
        </w:r>
      </w:hyperlink>
      <w:r w:rsidRPr="00B1240A">
        <w:rPr>
          <w:sz w:val="16"/>
          <w:szCs w:val="16"/>
        </w:rPr>
        <w:t xml:space="preserve"> </w:t>
      </w:r>
    </w:p>
  </w:footnote>
  <w:footnote w:id="50">
    <w:p w14:paraId="0BF141CA"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https://assets.publishing.service.gov.uk/government/uploads/system/uploads/attachment_data/file/446278/islamic_network.pdf </w:t>
      </w:r>
    </w:p>
  </w:footnote>
  <w:footnote w:id="51">
    <w:p w14:paraId="41758C1E"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http://henryjacksonsociety.org/wp-content/uploads/2018/02/HJS-Islamist-Charity-Report.pdf </w:t>
      </w:r>
    </w:p>
  </w:footnote>
  <w:footnote w:id="52">
    <w:p w14:paraId="558D3B68"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w:t>
      </w:r>
      <w:hyperlink r:id="rId50" w:history="1">
        <w:r w:rsidRPr="00B1240A">
          <w:rPr>
            <w:rStyle w:val="Hyperlink"/>
            <w:sz w:val="16"/>
            <w:szCs w:val="16"/>
          </w:rPr>
          <w:t>https://www.journey-uk.org/faqs/</w:t>
        </w:r>
      </w:hyperlink>
      <w:r w:rsidRPr="00B1240A">
        <w:rPr>
          <w:sz w:val="16"/>
          <w:szCs w:val="16"/>
        </w:rPr>
        <w:t xml:space="preserve"> </w:t>
      </w:r>
    </w:p>
  </w:footnote>
  <w:footnote w:id="53">
    <w:p w14:paraId="262CDCD3"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w:t>
      </w:r>
      <w:hyperlink r:id="rId51" w:history="1">
        <w:r w:rsidRPr="00B1240A">
          <w:rPr>
            <w:rStyle w:val="Hyperlink"/>
            <w:sz w:val="16"/>
            <w:szCs w:val="16"/>
          </w:rPr>
          <w:t>https://www.livingout.org/resources/articles/29/the-christian-debate-over-sexual-identity-orientation-and-labelling</w:t>
        </w:r>
      </w:hyperlink>
      <w:r w:rsidRPr="00B1240A">
        <w:rPr>
          <w:sz w:val="16"/>
          <w:szCs w:val="16"/>
        </w:rPr>
        <w:t xml:space="preserve"> </w:t>
      </w:r>
    </w:p>
  </w:footnote>
  <w:footnote w:id="54">
    <w:p w14:paraId="22204E8A"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w:t>
      </w:r>
      <w:hyperlink r:id="rId52" w:history="1">
        <w:r w:rsidRPr="00B1240A">
          <w:rPr>
            <w:rStyle w:val="Hyperlink"/>
            <w:sz w:val="16"/>
            <w:szCs w:val="16"/>
          </w:rPr>
          <w:t>https://register-of-charities.charitycommission.gov.uk/charity-search/-/charity-details/5058286/charity-overview</w:t>
        </w:r>
      </w:hyperlink>
      <w:r w:rsidRPr="00B1240A">
        <w:rPr>
          <w:sz w:val="16"/>
          <w:szCs w:val="16"/>
        </w:rPr>
        <w:t xml:space="preserve"> </w:t>
      </w:r>
    </w:p>
  </w:footnote>
  <w:footnote w:id="55">
    <w:p w14:paraId="4C71CD56"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w:t>
      </w:r>
      <w:hyperlink r:id="rId53" w:history="1">
        <w:r w:rsidRPr="00B1240A">
          <w:rPr>
            <w:rStyle w:val="Hyperlink"/>
            <w:sz w:val="16"/>
            <w:szCs w:val="16"/>
          </w:rPr>
          <w:t>https://www.civilsociety.co.uk/news/charity-commission-registers-organisation-that-encourages-gay-christians-to-remain-celibate.html</w:t>
        </w:r>
      </w:hyperlink>
      <w:r w:rsidRPr="00B1240A">
        <w:rPr>
          <w:sz w:val="16"/>
          <w:szCs w:val="16"/>
        </w:rPr>
        <w:t xml:space="preserve"> </w:t>
      </w:r>
    </w:p>
  </w:footnote>
  <w:footnote w:id="56">
    <w:p w14:paraId="44DF47D7" w14:textId="77777777" w:rsidR="00243A92" w:rsidRPr="00B1240A" w:rsidRDefault="00243A92" w:rsidP="00243A92">
      <w:pPr>
        <w:pStyle w:val="FootnoteText"/>
        <w:rPr>
          <w:sz w:val="16"/>
          <w:szCs w:val="16"/>
        </w:rPr>
      </w:pPr>
      <w:r w:rsidRPr="00B1240A">
        <w:rPr>
          <w:rStyle w:val="FootnoteReference"/>
          <w:sz w:val="16"/>
          <w:szCs w:val="16"/>
        </w:rPr>
        <w:footnoteRef/>
      </w:r>
      <w:hyperlink r:id="rId54" w:history="1">
        <w:r w:rsidRPr="00B1240A">
          <w:rPr>
            <w:rStyle w:val="Hyperlink"/>
            <w:sz w:val="16"/>
            <w:szCs w:val="16"/>
          </w:rPr>
          <w:t>https://assets.publishing.service.gov.uk/government/uploads/system/uploads/attachment_data/file/501454/Living_Out_full_decision.pdf</w:t>
        </w:r>
      </w:hyperlink>
      <w:r w:rsidRPr="00B1240A">
        <w:rPr>
          <w:sz w:val="16"/>
          <w:szCs w:val="16"/>
        </w:rPr>
        <w:t xml:space="preserve"> </w:t>
      </w:r>
    </w:p>
  </w:footnote>
  <w:footnote w:id="57">
    <w:p w14:paraId="44D3D6A7"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w:t>
      </w:r>
      <w:hyperlink r:id="rId55" w:history="1">
        <w:r w:rsidRPr="00B1240A">
          <w:rPr>
            <w:rStyle w:val="Hyperlink"/>
            <w:sz w:val="16"/>
            <w:szCs w:val="16"/>
          </w:rPr>
          <w:t>https://www.thirdsector.co.uk/mike-freer-mp-criticises-decision-register-living-charity/governance/article/1384237</w:t>
        </w:r>
      </w:hyperlink>
      <w:r w:rsidRPr="00B1240A">
        <w:rPr>
          <w:sz w:val="16"/>
          <w:szCs w:val="16"/>
        </w:rPr>
        <w:t xml:space="preserve"> </w:t>
      </w:r>
    </w:p>
  </w:footnote>
  <w:footnote w:id="58">
    <w:p w14:paraId="0DDE8C74" w14:textId="77777777" w:rsidR="00243A92" w:rsidRPr="00B1240A" w:rsidRDefault="00243A92" w:rsidP="00243A92">
      <w:pPr>
        <w:pStyle w:val="FootnoteText"/>
        <w:rPr>
          <w:sz w:val="16"/>
          <w:szCs w:val="16"/>
        </w:rPr>
      </w:pPr>
      <w:r w:rsidRPr="00B1240A">
        <w:rPr>
          <w:rStyle w:val="FootnoteReference"/>
          <w:sz w:val="16"/>
          <w:szCs w:val="16"/>
        </w:rPr>
        <w:footnoteRef/>
      </w:r>
      <w:hyperlink r:id="rId56" w:history="1">
        <w:r w:rsidRPr="00B1240A">
          <w:rPr>
            <w:rStyle w:val="Hyperlink"/>
            <w:sz w:val="16"/>
            <w:szCs w:val="16"/>
          </w:rPr>
          <w:t>https://assets.publishing.service.gov.uk/government/uploads/system/uploads/attachment_data/file/501454/Living_Out_full_decision.pdf</w:t>
        </w:r>
      </w:hyperlink>
      <w:r w:rsidRPr="00B1240A">
        <w:rPr>
          <w:sz w:val="16"/>
          <w:szCs w:val="16"/>
        </w:rPr>
        <w:t xml:space="preserve"> </w:t>
      </w:r>
    </w:p>
  </w:footnote>
  <w:footnote w:id="59">
    <w:p w14:paraId="2DBEF211"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https://www.thetimes.co.uk/article/amazon-supports-mountain-of-fire-and-miracles-ministries-church-that-backsgay-conversion-snczllxt0 </w:t>
      </w:r>
    </w:p>
  </w:footnote>
  <w:footnote w:id="60">
    <w:p w14:paraId="11594B4C"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https://www.liverpoolecho.co.uk/news/liverpool-news/echo-goes-undercover-gay-cure-13468107 </w:t>
      </w:r>
    </w:p>
  </w:footnote>
  <w:footnote w:id="61">
    <w:p w14:paraId="656827E0" w14:textId="25A226FC" w:rsidR="00B1240A" w:rsidRPr="00B1240A" w:rsidRDefault="00B1240A">
      <w:pPr>
        <w:pStyle w:val="FootnoteText"/>
        <w:rPr>
          <w:sz w:val="16"/>
          <w:szCs w:val="16"/>
        </w:rPr>
      </w:pPr>
      <w:r w:rsidRPr="00B1240A">
        <w:rPr>
          <w:rStyle w:val="FootnoteReference"/>
          <w:sz w:val="16"/>
          <w:szCs w:val="16"/>
        </w:rPr>
        <w:footnoteRef/>
      </w:r>
      <w:r w:rsidRPr="00B1240A">
        <w:rPr>
          <w:sz w:val="16"/>
          <w:szCs w:val="16"/>
        </w:rPr>
        <w:t xml:space="preserve"> </w:t>
      </w:r>
      <w:hyperlink r:id="rId57" w:history="1">
        <w:r w:rsidRPr="00B1240A">
          <w:rPr>
            <w:rStyle w:val="Hyperlink"/>
            <w:sz w:val="16"/>
            <w:szCs w:val="16"/>
          </w:rPr>
          <w:t>https://www.secularism.org.uk/news/2019/04/nss-refers-islamic-charities-promoting-extremism-to-regulator</w:t>
        </w:r>
      </w:hyperlink>
      <w:r w:rsidRPr="00B1240A">
        <w:rPr>
          <w:sz w:val="16"/>
          <w:szCs w:val="16"/>
        </w:rPr>
        <w:t xml:space="preserve"> </w:t>
      </w:r>
    </w:p>
  </w:footnote>
  <w:footnote w:id="62">
    <w:p w14:paraId="29AA6346" w14:textId="77777777" w:rsidR="00243A92" w:rsidRPr="00B1240A" w:rsidRDefault="00243A92" w:rsidP="00243A92">
      <w:pPr>
        <w:pStyle w:val="FootnoteText"/>
        <w:rPr>
          <w:sz w:val="16"/>
          <w:szCs w:val="16"/>
        </w:rPr>
      </w:pPr>
      <w:r w:rsidRPr="00B1240A">
        <w:rPr>
          <w:rStyle w:val="FootnoteReference"/>
          <w:sz w:val="16"/>
          <w:szCs w:val="16"/>
        </w:rPr>
        <w:footnoteRef/>
      </w:r>
      <w:hyperlink r:id="rId58" w:history="1">
        <w:r w:rsidRPr="00B1240A">
          <w:rPr>
            <w:rStyle w:val="Hyperlink"/>
            <w:sz w:val="16"/>
            <w:szCs w:val="16"/>
          </w:rPr>
          <w:t xml:space="preserve">https://www.secularism.org.uk/news/2019/06/islamic-charities-push-death-for-apostates-and-female-subjugation </w:t>
        </w:r>
      </w:hyperlink>
    </w:p>
  </w:footnote>
  <w:footnote w:id="63">
    <w:p w14:paraId="08AF44E8"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w:t>
      </w:r>
      <w:hyperlink r:id="rId59" w:history="1">
        <w:r w:rsidRPr="00B1240A">
          <w:rPr>
            <w:rStyle w:val="Hyperlink"/>
            <w:sz w:val="16"/>
            <w:szCs w:val="16"/>
          </w:rPr>
          <w:t>https://truefreedomtrust.co.uk/beliefs</w:t>
        </w:r>
      </w:hyperlink>
      <w:r w:rsidRPr="00B1240A">
        <w:rPr>
          <w:sz w:val="16"/>
          <w:szCs w:val="16"/>
        </w:rPr>
        <w:t xml:space="preserve"> </w:t>
      </w:r>
    </w:p>
  </w:footnote>
  <w:footnote w:id="64">
    <w:p w14:paraId="46F32EE7"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w:t>
      </w:r>
      <w:hyperlink r:id="rId60" w:history="1">
        <w:r w:rsidRPr="00B1240A">
          <w:rPr>
            <w:rStyle w:val="Hyperlink"/>
            <w:sz w:val="16"/>
            <w:szCs w:val="16"/>
          </w:rPr>
          <w:t>https://truefreedomtrust.co.uk/about-us</w:t>
        </w:r>
      </w:hyperlink>
      <w:r w:rsidRPr="00B1240A">
        <w:rPr>
          <w:sz w:val="16"/>
          <w:szCs w:val="16"/>
        </w:rPr>
        <w:t xml:space="preserve"> </w:t>
      </w:r>
    </w:p>
  </w:footnote>
  <w:footnote w:id="65">
    <w:p w14:paraId="7A5B3DB7"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https://secure.truefreedomtrust.co.uk/content/what-does-tftthink-reparative-therapy </w:t>
      </w:r>
    </w:p>
  </w:footnote>
  <w:footnote w:id="66">
    <w:p w14:paraId="195B819B"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w:t>
      </w:r>
      <w:hyperlink r:id="rId61" w:history="1">
        <w:r w:rsidRPr="00B1240A">
          <w:rPr>
            <w:rStyle w:val="Hyperlink"/>
            <w:sz w:val="16"/>
            <w:szCs w:val="16"/>
          </w:rPr>
          <w:t>https://truefreedomtrust.co.uk/what-does-bible-teach-about-same-sex-practice</w:t>
        </w:r>
      </w:hyperlink>
      <w:r w:rsidRPr="00B1240A">
        <w:rPr>
          <w:sz w:val="16"/>
          <w:szCs w:val="16"/>
        </w:rPr>
        <w:t xml:space="preserve"> </w:t>
      </w:r>
    </w:p>
  </w:footnote>
  <w:footnote w:id="67">
    <w:p w14:paraId="6687CEFA"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https://www.itv.com/news/2018-11-12/an-itv-news-undercover-investigation-exposes-the-uk-church-that-claims-you-dont-have-to-be-gay </w:t>
      </w:r>
    </w:p>
  </w:footnote>
  <w:footnote w:id="68">
    <w:p w14:paraId="031C4B74" w14:textId="77777777" w:rsidR="00243A92" w:rsidRPr="00B1240A" w:rsidRDefault="00243A92" w:rsidP="00243A92">
      <w:pPr>
        <w:pStyle w:val="FootnoteText"/>
        <w:rPr>
          <w:sz w:val="16"/>
          <w:szCs w:val="16"/>
        </w:rPr>
      </w:pPr>
      <w:r w:rsidRPr="00B1240A">
        <w:rPr>
          <w:rStyle w:val="FootnoteReference"/>
          <w:sz w:val="16"/>
          <w:szCs w:val="16"/>
        </w:rPr>
        <w:footnoteRef/>
      </w:r>
      <w:r w:rsidRPr="00B1240A">
        <w:rPr>
          <w:sz w:val="16"/>
          <w:szCs w:val="16"/>
        </w:rPr>
        <w:t xml:space="preserve"> </w:t>
      </w:r>
      <w:hyperlink r:id="rId62" w:history="1">
        <w:r w:rsidRPr="00B1240A">
          <w:rPr>
            <w:rStyle w:val="Hyperlink"/>
            <w:sz w:val="16"/>
            <w:szCs w:val="16"/>
          </w:rPr>
          <w:t>https://www.secularism.org.uk/news/2019/11/christadelphian-charities-condoning-violence-and-promoting-misogyny</w:t>
        </w:r>
      </w:hyperlink>
      <w:r w:rsidRPr="00B1240A">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C21A" w14:textId="77777777" w:rsidR="007B6B01" w:rsidRDefault="007B6B01" w:rsidP="00101BA3">
    <w:pPr>
      <w:pStyle w:val="Header"/>
    </w:pPr>
    <w:r>
      <w:rPr>
        <w:noProof/>
        <w:lang w:val="en-US"/>
      </w:rPr>
      <w:drawing>
        <wp:anchor distT="0" distB="0" distL="114300" distR="114300" simplePos="0" relativeHeight="251662338" behindDoc="0" locked="0" layoutInCell="1" allowOverlap="1" wp14:anchorId="04EB4E4C" wp14:editId="52277939">
          <wp:simplePos x="0" y="0"/>
          <wp:positionH relativeFrom="page">
            <wp:posOffset>5179695</wp:posOffset>
          </wp:positionH>
          <wp:positionV relativeFrom="page">
            <wp:posOffset>-3643</wp:posOffset>
          </wp:positionV>
          <wp:extent cx="2377440" cy="1569720"/>
          <wp:effectExtent l="0" t="0" r="1016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Address.png"/>
                  <pic:cNvPicPr/>
                </pic:nvPicPr>
                <pic:blipFill>
                  <a:blip r:embed="rId1">
                    <a:extLst>
                      <a:ext uri="{28A0092B-C50C-407E-A947-70E740481C1C}">
                        <a14:useLocalDpi xmlns:a14="http://schemas.microsoft.com/office/drawing/2010/main" val="0"/>
                      </a:ext>
                    </a:extLst>
                  </a:blip>
                  <a:stretch>
                    <a:fillRect/>
                  </a:stretch>
                </pic:blipFill>
                <pic:spPr>
                  <a:xfrm>
                    <a:off x="0" y="0"/>
                    <a:ext cx="2377440" cy="156972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6" behindDoc="0" locked="0" layoutInCell="1" allowOverlap="1" wp14:anchorId="4F6261B6" wp14:editId="0C4B7370">
          <wp:simplePos x="0" y="0"/>
          <wp:positionH relativeFrom="page">
            <wp:posOffset>0</wp:posOffset>
          </wp:positionH>
          <wp:positionV relativeFrom="page">
            <wp:posOffset>0</wp:posOffset>
          </wp:positionV>
          <wp:extent cx="2376000" cy="547200"/>
          <wp:effectExtent l="0" t="0" r="571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Strapline-challenging religious privilege.png"/>
                  <pic:cNvPicPr/>
                </pic:nvPicPr>
                <pic:blipFill>
                  <a:blip r:embed="rId2">
                    <a:extLst>
                      <a:ext uri="{28A0092B-C50C-407E-A947-70E740481C1C}">
                        <a14:useLocalDpi xmlns:a14="http://schemas.microsoft.com/office/drawing/2010/main" val="0"/>
                      </a:ext>
                    </a:extLst>
                  </a:blip>
                  <a:stretch>
                    <a:fillRect/>
                  </a:stretch>
                </pic:blipFill>
                <pic:spPr>
                  <a:xfrm>
                    <a:off x="0" y="0"/>
                    <a:ext cx="2376000" cy="5472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F0B09B5" w14:textId="77777777" w:rsidR="007B6B01" w:rsidRPr="00A25AE2" w:rsidRDefault="007B6B01" w:rsidP="00101BA3">
    <w:pPr>
      <w:pStyle w:val="Header"/>
    </w:pPr>
  </w:p>
  <w:p w14:paraId="55802950" w14:textId="77777777" w:rsidR="007B6B01" w:rsidRPr="00101BA3" w:rsidRDefault="007B6B01" w:rsidP="00101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331"/>
    <w:multiLevelType w:val="hybridMultilevel"/>
    <w:tmpl w:val="3606EF5E"/>
    <w:lvl w:ilvl="0" w:tplc="829E8FC0">
      <w:start w:val="1"/>
      <w:numFmt w:val="decimal"/>
      <w:pStyle w:val="Consulta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44ECA"/>
    <w:multiLevelType w:val="multilevel"/>
    <w:tmpl w:val="CFBC0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00BC3"/>
    <w:multiLevelType w:val="hybridMultilevel"/>
    <w:tmpl w:val="9F889CFC"/>
    <w:lvl w:ilvl="0" w:tplc="1280186A">
      <w:start w:val="1"/>
      <w:numFmt w:val="decimal"/>
      <w:pStyle w:val="Style222"/>
      <w:lvlText w:val="%1."/>
      <w:lvlJc w:val="left"/>
      <w:pPr>
        <w:ind w:left="3763" w:hanging="360"/>
      </w:pPr>
      <w:rPr>
        <w:rFonts w:ascii="Segoe UI" w:hAnsi="Segoe UI" w:cs="Segoe UI"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9E69B5"/>
    <w:multiLevelType w:val="hybridMultilevel"/>
    <w:tmpl w:val="8098B718"/>
    <w:lvl w:ilvl="0" w:tplc="1F9CE3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C716A09"/>
    <w:multiLevelType w:val="multilevel"/>
    <w:tmpl w:val="72B4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5B1013"/>
    <w:multiLevelType w:val="hybridMultilevel"/>
    <w:tmpl w:val="B89E2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5131775">
    <w:abstractNumId w:val="0"/>
  </w:num>
  <w:num w:numId="2" w16cid:durableId="1916862470">
    <w:abstractNumId w:val="5"/>
  </w:num>
  <w:num w:numId="3" w16cid:durableId="950093798">
    <w:abstractNumId w:val="3"/>
  </w:num>
  <w:num w:numId="4" w16cid:durableId="1526167329">
    <w:abstractNumId w:val="7"/>
  </w:num>
  <w:num w:numId="5" w16cid:durableId="1237665550">
    <w:abstractNumId w:val="2"/>
  </w:num>
  <w:num w:numId="6" w16cid:durableId="1125194772">
    <w:abstractNumId w:val="6"/>
  </w:num>
  <w:num w:numId="7" w16cid:durableId="1633438975">
    <w:abstractNumId w:val="4"/>
  </w:num>
  <w:num w:numId="8" w16cid:durableId="170605924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E8458C5-5405-4F6B-90BA-8CCB0B6E70FF}"/>
    <w:docVar w:name="dgnword-eventsink" w:val="520910400"/>
  </w:docVars>
  <w:rsids>
    <w:rsidRoot w:val="00F8377D"/>
    <w:rsid w:val="0000041A"/>
    <w:rsid w:val="00000EC7"/>
    <w:rsid w:val="000013AA"/>
    <w:rsid w:val="0000182D"/>
    <w:rsid w:val="00001BA7"/>
    <w:rsid w:val="0000344B"/>
    <w:rsid w:val="00004B1A"/>
    <w:rsid w:val="00006F61"/>
    <w:rsid w:val="00007CA8"/>
    <w:rsid w:val="00007D3A"/>
    <w:rsid w:val="00010716"/>
    <w:rsid w:val="00010998"/>
    <w:rsid w:val="00011490"/>
    <w:rsid w:val="0001260F"/>
    <w:rsid w:val="000127C1"/>
    <w:rsid w:val="000127DB"/>
    <w:rsid w:val="0001398B"/>
    <w:rsid w:val="00013D7A"/>
    <w:rsid w:val="00015328"/>
    <w:rsid w:val="000154BA"/>
    <w:rsid w:val="0001733E"/>
    <w:rsid w:val="0002036F"/>
    <w:rsid w:val="0002202E"/>
    <w:rsid w:val="00022565"/>
    <w:rsid w:val="00022BD5"/>
    <w:rsid w:val="00022D96"/>
    <w:rsid w:val="00023179"/>
    <w:rsid w:val="00025638"/>
    <w:rsid w:val="00026221"/>
    <w:rsid w:val="0002793D"/>
    <w:rsid w:val="00027B38"/>
    <w:rsid w:val="00027C95"/>
    <w:rsid w:val="000306FB"/>
    <w:rsid w:val="00031122"/>
    <w:rsid w:val="0003343E"/>
    <w:rsid w:val="00036BC4"/>
    <w:rsid w:val="00037452"/>
    <w:rsid w:val="00037D36"/>
    <w:rsid w:val="00037E63"/>
    <w:rsid w:val="00040822"/>
    <w:rsid w:val="00041600"/>
    <w:rsid w:val="00044182"/>
    <w:rsid w:val="000441B5"/>
    <w:rsid w:val="0004462F"/>
    <w:rsid w:val="00046827"/>
    <w:rsid w:val="0004696A"/>
    <w:rsid w:val="000476BC"/>
    <w:rsid w:val="0005098C"/>
    <w:rsid w:val="00051599"/>
    <w:rsid w:val="0005188D"/>
    <w:rsid w:val="00051E89"/>
    <w:rsid w:val="00052385"/>
    <w:rsid w:val="00052C84"/>
    <w:rsid w:val="000533B2"/>
    <w:rsid w:val="00053624"/>
    <w:rsid w:val="00053C50"/>
    <w:rsid w:val="00053F16"/>
    <w:rsid w:val="00054660"/>
    <w:rsid w:val="00055625"/>
    <w:rsid w:val="00055A1E"/>
    <w:rsid w:val="000561E0"/>
    <w:rsid w:val="000575C8"/>
    <w:rsid w:val="000576CB"/>
    <w:rsid w:val="00060BCD"/>
    <w:rsid w:val="000616CE"/>
    <w:rsid w:val="00063D46"/>
    <w:rsid w:val="000644CD"/>
    <w:rsid w:val="00066C35"/>
    <w:rsid w:val="00072AC1"/>
    <w:rsid w:val="000739AD"/>
    <w:rsid w:val="00073F8B"/>
    <w:rsid w:val="00074F5D"/>
    <w:rsid w:val="000766D6"/>
    <w:rsid w:val="00076C2B"/>
    <w:rsid w:val="000818A5"/>
    <w:rsid w:val="00081EAC"/>
    <w:rsid w:val="00082EA5"/>
    <w:rsid w:val="00085503"/>
    <w:rsid w:val="00085B3F"/>
    <w:rsid w:val="00085FA2"/>
    <w:rsid w:val="00086345"/>
    <w:rsid w:val="0008743F"/>
    <w:rsid w:val="00090DA5"/>
    <w:rsid w:val="000914A4"/>
    <w:rsid w:val="0009247D"/>
    <w:rsid w:val="000955BC"/>
    <w:rsid w:val="0009565D"/>
    <w:rsid w:val="000964AD"/>
    <w:rsid w:val="00096561"/>
    <w:rsid w:val="000A21D5"/>
    <w:rsid w:val="000A2C0E"/>
    <w:rsid w:val="000A3A02"/>
    <w:rsid w:val="000A3F41"/>
    <w:rsid w:val="000A44E0"/>
    <w:rsid w:val="000A4D84"/>
    <w:rsid w:val="000A7261"/>
    <w:rsid w:val="000A733A"/>
    <w:rsid w:val="000A7751"/>
    <w:rsid w:val="000A7C86"/>
    <w:rsid w:val="000A7D77"/>
    <w:rsid w:val="000A7E75"/>
    <w:rsid w:val="000B1206"/>
    <w:rsid w:val="000B29C6"/>
    <w:rsid w:val="000B33F5"/>
    <w:rsid w:val="000B4330"/>
    <w:rsid w:val="000B530D"/>
    <w:rsid w:val="000B5C79"/>
    <w:rsid w:val="000B659E"/>
    <w:rsid w:val="000B79C8"/>
    <w:rsid w:val="000B7A1C"/>
    <w:rsid w:val="000B7B81"/>
    <w:rsid w:val="000C08F7"/>
    <w:rsid w:val="000C08F9"/>
    <w:rsid w:val="000C2ABD"/>
    <w:rsid w:val="000C4B04"/>
    <w:rsid w:val="000C4F10"/>
    <w:rsid w:val="000C5470"/>
    <w:rsid w:val="000C58C7"/>
    <w:rsid w:val="000C6502"/>
    <w:rsid w:val="000D08D2"/>
    <w:rsid w:val="000D1196"/>
    <w:rsid w:val="000D38CF"/>
    <w:rsid w:val="000D3FB8"/>
    <w:rsid w:val="000D440A"/>
    <w:rsid w:val="000D445F"/>
    <w:rsid w:val="000D4E7B"/>
    <w:rsid w:val="000D5133"/>
    <w:rsid w:val="000D5220"/>
    <w:rsid w:val="000D65DD"/>
    <w:rsid w:val="000D782A"/>
    <w:rsid w:val="000E0519"/>
    <w:rsid w:val="000E07CA"/>
    <w:rsid w:val="000E10D0"/>
    <w:rsid w:val="000E1C03"/>
    <w:rsid w:val="000E217F"/>
    <w:rsid w:val="000E247B"/>
    <w:rsid w:val="000E4D3D"/>
    <w:rsid w:val="000E57C2"/>
    <w:rsid w:val="000E787D"/>
    <w:rsid w:val="000F065E"/>
    <w:rsid w:val="000F09A0"/>
    <w:rsid w:val="000F1AA9"/>
    <w:rsid w:val="000F2B20"/>
    <w:rsid w:val="000F2D14"/>
    <w:rsid w:val="000F4477"/>
    <w:rsid w:val="000F4712"/>
    <w:rsid w:val="000F67C7"/>
    <w:rsid w:val="000F6C1F"/>
    <w:rsid w:val="0010038E"/>
    <w:rsid w:val="00101BA3"/>
    <w:rsid w:val="00102AB2"/>
    <w:rsid w:val="00103DEA"/>
    <w:rsid w:val="00103F60"/>
    <w:rsid w:val="00104970"/>
    <w:rsid w:val="00105811"/>
    <w:rsid w:val="00111AE7"/>
    <w:rsid w:val="001120AA"/>
    <w:rsid w:val="00112247"/>
    <w:rsid w:val="00112491"/>
    <w:rsid w:val="00113541"/>
    <w:rsid w:val="00113604"/>
    <w:rsid w:val="001144D5"/>
    <w:rsid w:val="001144FC"/>
    <w:rsid w:val="00115B09"/>
    <w:rsid w:val="0012080D"/>
    <w:rsid w:val="00121526"/>
    <w:rsid w:val="001240EF"/>
    <w:rsid w:val="00125957"/>
    <w:rsid w:val="0012644C"/>
    <w:rsid w:val="00127112"/>
    <w:rsid w:val="001271C8"/>
    <w:rsid w:val="001273ED"/>
    <w:rsid w:val="001300D5"/>
    <w:rsid w:val="00130CD1"/>
    <w:rsid w:val="00132578"/>
    <w:rsid w:val="00133ACC"/>
    <w:rsid w:val="00133B21"/>
    <w:rsid w:val="00133CD0"/>
    <w:rsid w:val="0013434C"/>
    <w:rsid w:val="0013780F"/>
    <w:rsid w:val="00137EE1"/>
    <w:rsid w:val="00142572"/>
    <w:rsid w:val="00142C30"/>
    <w:rsid w:val="00143904"/>
    <w:rsid w:val="00145333"/>
    <w:rsid w:val="00145760"/>
    <w:rsid w:val="00146113"/>
    <w:rsid w:val="00146F9D"/>
    <w:rsid w:val="001476AA"/>
    <w:rsid w:val="0014779D"/>
    <w:rsid w:val="00150E9D"/>
    <w:rsid w:val="00150FCB"/>
    <w:rsid w:val="00152D0B"/>
    <w:rsid w:val="001539CD"/>
    <w:rsid w:val="00154805"/>
    <w:rsid w:val="00157656"/>
    <w:rsid w:val="001602C3"/>
    <w:rsid w:val="0016125B"/>
    <w:rsid w:val="00161D3D"/>
    <w:rsid w:val="00163ABE"/>
    <w:rsid w:val="0016489B"/>
    <w:rsid w:val="00164957"/>
    <w:rsid w:val="001652F2"/>
    <w:rsid w:val="00166151"/>
    <w:rsid w:val="00166384"/>
    <w:rsid w:val="001667E6"/>
    <w:rsid w:val="00170006"/>
    <w:rsid w:val="00175D8E"/>
    <w:rsid w:val="0017625D"/>
    <w:rsid w:val="0017789E"/>
    <w:rsid w:val="00180A37"/>
    <w:rsid w:val="00181C5B"/>
    <w:rsid w:val="00181F99"/>
    <w:rsid w:val="00183058"/>
    <w:rsid w:val="001833FC"/>
    <w:rsid w:val="00183461"/>
    <w:rsid w:val="001844C6"/>
    <w:rsid w:val="00185382"/>
    <w:rsid w:val="0018568F"/>
    <w:rsid w:val="00185709"/>
    <w:rsid w:val="00185DB4"/>
    <w:rsid w:val="001861D0"/>
    <w:rsid w:val="00186DDC"/>
    <w:rsid w:val="001905F7"/>
    <w:rsid w:val="001930E6"/>
    <w:rsid w:val="0019328A"/>
    <w:rsid w:val="00193395"/>
    <w:rsid w:val="00195ECE"/>
    <w:rsid w:val="001975E1"/>
    <w:rsid w:val="001A062E"/>
    <w:rsid w:val="001A0DA5"/>
    <w:rsid w:val="001A0F8C"/>
    <w:rsid w:val="001A1946"/>
    <w:rsid w:val="001A2DE3"/>
    <w:rsid w:val="001A304A"/>
    <w:rsid w:val="001A3B9F"/>
    <w:rsid w:val="001A44D0"/>
    <w:rsid w:val="001A52E8"/>
    <w:rsid w:val="001B01A0"/>
    <w:rsid w:val="001B0723"/>
    <w:rsid w:val="001B08F4"/>
    <w:rsid w:val="001B107C"/>
    <w:rsid w:val="001B1B1F"/>
    <w:rsid w:val="001B1FB7"/>
    <w:rsid w:val="001B2EC6"/>
    <w:rsid w:val="001B4D6E"/>
    <w:rsid w:val="001B54DF"/>
    <w:rsid w:val="001B69D9"/>
    <w:rsid w:val="001B7966"/>
    <w:rsid w:val="001C147D"/>
    <w:rsid w:val="001C3EC0"/>
    <w:rsid w:val="001C5B4E"/>
    <w:rsid w:val="001D06E8"/>
    <w:rsid w:val="001D15E6"/>
    <w:rsid w:val="001D1DF0"/>
    <w:rsid w:val="001D3D43"/>
    <w:rsid w:val="001D3EEC"/>
    <w:rsid w:val="001D4B6D"/>
    <w:rsid w:val="001D6673"/>
    <w:rsid w:val="001D6C50"/>
    <w:rsid w:val="001D6DFF"/>
    <w:rsid w:val="001E0D9D"/>
    <w:rsid w:val="001E2DE5"/>
    <w:rsid w:val="001E34FF"/>
    <w:rsid w:val="001E4683"/>
    <w:rsid w:val="001E5816"/>
    <w:rsid w:val="001E6BF4"/>
    <w:rsid w:val="001F0BF0"/>
    <w:rsid w:val="001F11AC"/>
    <w:rsid w:val="001F177E"/>
    <w:rsid w:val="001F2244"/>
    <w:rsid w:val="001F30F5"/>
    <w:rsid w:val="001F3507"/>
    <w:rsid w:val="001F48C2"/>
    <w:rsid w:val="001F5F6E"/>
    <w:rsid w:val="001F61B7"/>
    <w:rsid w:val="001F6284"/>
    <w:rsid w:val="00200A1F"/>
    <w:rsid w:val="0020100C"/>
    <w:rsid w:val="002012BE"/>
    <w:rsid w:val="00201C48"/>
    <w:rsid w:val="00202FD5"/>
    <w:rsid w:val="002037D2"/>
    <w:rsid w:val="002039D2"/>
    <w:rsid w:val="00203DFE"/>
    <w:rsid w:val="0020495B"/>
    <w:rsid w:val="0020548E"/>
    <w:rsid w:val="00206A48"/>
    <w:rsid w:val="002073CB"/>
    <w:rsid w:val="00210210"/>
    <w:rsid w:val="002102EB"/>
    <w:rsid w:val="002111E0"/>
    <w:rsid w:val="002117D3"/>
    <w:rsid w:val="00211B64"/>
    <w:rsid w:val="00213C59"/>
    <w:rsid w:val="00214038"/>
    <w:rsid w:val="00214B80"/>
    <w:rsid w:val="00215FEA"/>
    <w:rsid w:val="002164D1"/>
    <w:rsid w:val="002173A8"/>
    <w:rsid w:val="00220E5A"/>
    <w:rsid w:val="00221D43"/>
    <w:rsid w:val="00221E21"/>
    <w:rsid w:val="00223325"/>
    <w:rsid w:val="00224056"/>
    <w:rsid w:val="0022462F"/>
    <w:rsid w:val="00225521"/>
    <w:rsid w:val="00225EE6"/>
    <w:rsid w:val="00226A4C"/>
    <w:rsid w:val="002301A9"/>
    <w:rsid w:val="002315CA"/>
    <w:rsid w:val="00231E1C"/>
    <w:rsid w:val="00232EAC"/>
    <w:rsid w:val="002360D0"/>
    <w:rsid w:val="002365C0"/>
    <w:rsid w:val="002371B9"/>
    <w:rsid w:val="002377DA"/>
    <w:rsid w:val="00237CB6"/>
    <w:rsid w:val="00240116"/>
    <w:rsid w:val="0024097B"/>
    <w:rsid w:val="002428EA"/>
    <w:rsid w:val="00243A92"/>
    <w:rsid w:val="00243CEA"/>
    <w:rsid w:val="00244DF0"/>
    <w:rsid w:val="00245BA6"/>
    <w:rsid w:val="00246941"/>
    <w:rsid w:val="00246DF0"/>
    <w:rsid w:val="00247CBB"/>
    <w:rsid w:val="00250504"/>
    <w:rsid w:val="0025115D"/>
    <w:rsid w:val="00252B8C"/>
    <w:rsid w:val="00252DC6"/>
    <w:rsid w:val="0025310A"/>
    <w:rsid w:val="002534FF"/>
    <w:rsid w:val="00253A80"/>
    <w:rsid w:val="00254D34"/>
    <w:rsid w:val="00254D86"/>
    <w:rsid w:val="00254DD0"/>
    <w:rsid w:val="00255F89"/>
    <w:rsid w:val="00260429"/>
    <w:rsid w:val="002609B2"/>
    <w:rsid w:val="00260F5F"/>
    <w:rsid w:val="00261EFC"/>
    <w:rsid w:val="00263332"/>
    <w:rsid w:val="0026580A"/>
    <w:rsid w:val="0026586D"/>
    <w:rsid w:val="00265C2A"/>
    <w:rsid w:val="00265DC1"/>
    <w:rsid w:val="0027066A"/>
    <w:rsid w:val="00270AFB"/>
    <w:rsid w:val="0027151C"/>
    <w:rsid w:val="002716C3"/>
    <w:rsid w:val="0027208A"/>
    <w:rsid w:val="00273F71"/>
    <w:rsid w:val="0027480A"/>
    <w:rsid w:val="00274883"/>
    <w:rsid w:val="00275460"/>
    <w:rsid w:val="0028095D"/>
    <w:rsid w:val="0028161B"/>
    <w:rsid w:val="00282CD0"/>
    <w:rsid w:val="00284D2A"/>
    <w:rsid w:val="002851B9"/>
    <w:rsid w:val="002860DD"/>
    <w:rsid w:val="00287B35"/>
    <w:rsid w:val="00290692"/>
    <w:rsid w:val="002906FC"/>
    <w:rsid w:val="00291702"/>
    <w:rsid w:val="00291BA7"/>
    <w:rsid w:val="00291E53"/>
    <w:rsid w:val="002922E0"/>
    <w:rsid w:val="00292F82"/>
    <w:rsid w:val="00293412"/>
    <w:rsid w:val="00294A58"/>
    <w:rsid w:val="002964F3"/>
    <w:rsid w:val="00297123"/>
    <w:rsid w:val="00297CBE"/>
    <w:rsid w:val="002A036B"/>
    <w:rsid w:val="002A0B6E"/>
    <w:rsid w:val="002A18C7"/>
    <w:rsid w:val="002A1AD8"/>
    <w:rsid w:val="002A30A5"/>
    <w:rsid w:val="002A43D5"/>
    <w:rsid w:val="002A4737"/>
    <w:rsid w:val="002A519A"/>
    <w:rsid w:val="002A5820"/>
    <w:rsid w:val="002A5AE0"/>
    <w:rsid w:val="002A5DBC"/>
    <w:rsid w:val="002A5EC0"/>
    <w:rsid w:val="002A703E"/>
    <w:rsid w:val="002A78DE"/>
    <w:rsid w:val="002A7D9E"/>
    <w:rsid w:val="002B1FDA"/>
    <w:rsid w:val="002B2556"/>
    <w:rsid w:val="002B3313"/>
    <w:rsid w:val="002B4525"/>
    <w:rsid w:val="002B4555"/>
    <w:rsid w:val="002B4CF4"/>
    <w:rsid w:val="002B5542"/>
    <w:rsid w:val="002B5DD8"/>
    <w:rsid w:val="002B6B78"/>
    <w:rsid w:val="002B6BE5"/>
    <w:rsid w:val="002B71F5"/>
    <w:rsid w:val="002B7636"/>
    <w:rsid w:val="002B7824"/>
    <w:rsid w:val="002C04BC"/>
    <w:rsid w:val="002C1575"/>
    <w:rsid w:val="002C205C"/>
    <w:rsid w:val="002C29A1"/>
    <w:rsid w:val="002C2ABC"/>
    <w:rsid w:val="002C2E8C"/>
    <w:rsid w:val="002C66BF"/>
    <w:rsid w:val="002D0035"/>
    <w:rsid w:val="002D072F"/>
    <w:rsid w:val="002D2102"/>
    <w:rsid w:val="002D4050"/>
    <w:rsid w:val="002D4760"/>
    <w:rsid w:val="002D7026"/>
    <w:rsid w:val="002D7257"/>
    <w:rsid w:val="002E0BDB"/>
    <w:rsid w:val="002E104D"/>
    <w:rsid w:val="002E45DD"/>
    <w:rsid w:val="002E4F51"/>
    <w:rsid w:val="002E54AC"/>
    <w:rsid w:val="002E6D3D"/>
    <w:rsid w:val="002E6E31"/>
    <w:rsid w:val="002E6E64"/>
    <w:rsid w:val="002E706E"/>
    <w:rsid w:val="002F16CA"/>
    <w:rsid w:val="002F274B"/>
    <w:rsid w:val="002F40FA"/>
    <w:rsid w:val="002F41FF"/>
    <w:rsid w:val="002F45C7"/>
    <w:rsid w:val="002F54B9"/>
    <w:rsid w:val="002F57C8"/>
    <w:rsid w:val="002F717A"/>
    <w:rsid w:val="002F7CFF"/>
    <w:rsid w:val="00302018"/>
    <w:rsid w:val="003035F7"/>
    <w:rsid w:val="003039D0"/>
    <w:rsid w:val="00303D7A"/>
    <w:rsid w:val="00305736"/>
    <w:rsid w:val="0031464F"/>
    <w:rsid w:val="003212AF"/>
    <w:rsid w:val="00322F06"/>
    <w:rsid w:val="00322F49"/>
    <w:rsid w:val="00322F70"/>
    <w:rsid w:val="00323308"/>
    <w:rsid w:val="00324B6E"/>
    <w:rsid w:val="00325BAE"/>
    <w:rsid w:val="003263DD"/>
    <w:rsid w:val="00326624"/>
    <w:rsid w:val="003277BB"/>
    <w:rsid w:val="00331B8B"/>
    <w:rsid w:val="00332FC5"/>
    <w:rsid w:val="00333CEC"/>
    <w:rsid w:val="00333DFB"/>
    <w:rsid w:val="003344ED"/>
    <w:rsid w:val="00334531"/>
    <w:rsid w:val="00334B83"/>
    <w:rsid w:val="00334F87"/>
    <w:rsid w:val="00336838"/>
    <w:rsid w:val="003370A0"/>
    <w:rsid w:val="003411D1"/>
    <w:rsid w:val="003417B0"/>
    <w:rsid w:val="00343514"/>
    <w:rsid w:val="0034396F"/>
    <w:rsid w:val="00345718"/>
    <w:rsid w:val="00346EAB"/>
    <w:rsid w:val="00347C10"/>
    <w:rsid w:val="00347D32"/>
    <w:rsid w:val="003504FF"/>
    <w:rsid w:val="00352C00"/>
    <w:rsid w:val="00354C07"/>
    <w:rsid w:val="003559D0"/>
    <w:rsid w:val="003562B2"/>
    <w:rsid w:val="00356B3E"/>
    <w:rsid w:val="00357E57"/>
    <w:rsid w:val="0036029B"/>
    <w:rsid w:val="0036187F"/>
    <w:rsid w:val="00361A70"/>
    <w:rsid w:val="0036231C"/>
    <w:rsid w:val="00364383"/>
    <w:rsid w:val="00364BD5"/>
    <w:rsid w:val="0036546B"/>
    <w:rsid w:val="003663E4"/>
    <w:rsid w:val="00366E54"/>
    <w:rsid w:val="00370013"/>
    <w:rsid w:val="00370B7E"/>
    <w:rsid w:val="0037194E"/>
    <w:rsid w:val="00373E29"/>
    <w:rsid w:val="00375736"/>
    <w:rsid w:val="003764A9"/>
    <w:rsid w:val="00376A91"/>
    <w:rsid w:val="003804D9"/>
    <w:rsid w:val="00380FAF"/>
    <w:rsid w:val="00381CB6"/>
    <w:rsid w:val="003834AA"/>
    <w:rsid w:val="00385B18"/>
    <w:rsid w:val="00386120"/>
    <w:rsid w:val="00387874"/>
    <w:rsid w:val="00387E89"/>
    <w:rsid w:val="003907E7"/>
    <w:rsid w:val="00390A61"/>
    <w:rsid w:val="00391B92"/>
    <w:rsid w:val="00391D77"/>
    <w:rsid w:val="00392AE4"/>
    <w:rsid w:val="00392CEA"/>
    <w:rsid w:val="00392F0B"/>
    <w:rsid w:val="00392F23"/>
    <w:rsid w:val="0039459F"/>
    <w:rsid w:val="00394848"/>
    <w:rsid w:val="003961A4"/>
    <w:rsid w:val="003A061C"/>
    <w:rsid w:val="003A07E9"/>
    <w:rsid w:val="003A0E38"/>
    <w:rsid w:val="003A1B46"/>
    <w:rsid w:val="003A2C01"/>
    <w:rsid w:val="003A5016"/>
    <w:rsid w:val="003A54EE"/>
    <w:rsid w:val="003A5F07"/>
    <w:rsid w:val="003A771A"/>
    <w:rsid w:val="003B159E"/>
    <w:rsid w:val="003B2097"/>
    <w:rsid w:val="003B3D5B"/>
    <w:rsid w:val="003B4A04"/>
    <w:rsid w:val="003B5756"/>
    <w:rsid w:val="003B590F"/>
    <w:rsid w:val="003B5B86"/>
    <w:rsid w:val="003B5CB5"/>
    <w:rsid w:val="003B7AB6"/>
    <w:rsid w:val="003C0407"/>
    <w:rsid w:val="003C1189"/>
    <w:rsid w:val="003C1A11"/>
    <w:rsid w:val="003C1A68"/>
    <w:rsid w:val="003C1D7B"/>
    <w:rsid w:val="003C2453"/>
    <w:rsid w:val="003C3F73"/>
    <w:rsid w:val="003C3FAC"/>
    <w:rsid w:val="003C5846"/>
    <w:rsid w:val="003C7E64"/>
    <w:rsid w:val="003C7F84"/>
    <w:rsid w:val="003D3934"/>
    <w:rsid w:val="003D46AE"/>
    <w:rsid w:val="003D7F68"/>
    <w:rsid w:val="003D7FFC"/>
    <w:rsid w:val="003E01BA"/>
    <w:rsid w:val="003E0228"/>
    <w:rsid w:val="003E0364"/>
    <w:rsid w:val="003E2FD8"/>
    <w:rsid w:val="003E36CF"/>
    <w:rsid w:val="003E6030"/>
    <w:rsid w:val="003E7B74"/>
    <w:rsid w:val="003F2149"/>
    <w:rsid w:val="003F28CB"/>
    <w:rsid w:val="003F417E"/>
    <w:rsid w:val="003F56BA"/>
    <w:rsid w:val="003F5E5F"/>
    <w:rsid w:val="00401188"/>
    <w:rsid w:val="00401D42"/>
    <w:rsid w:val="004029F5"/>
    <w:rsid w:val="00402F94"/>
    <w:rsid w:val="004070C9"/>
    <w:rsid w:val="0040724D"/>
    <w:rsid w:val="004073C7"/>
    <w:rsid w:val="00407453"/>
    <w:rsid w:val="00407DE0"/>
    <w:rsid w:val="004109DD"/>
    <w:rsid w:val="00411848"/>
    <w:rsid w:val="004121B0"/>
    <w:rsid w:val="00412EF6"/>
    <w:rsid w:val="00413D50"/>
    <w:rsid w:val="00414073"/>
    <w:rsid w:val="00415D77"/>
    <w:rsid w:val="00415E49"/>
    <w:rsid w:val="004167DA"/>
    <w:rsid w:val="00420D6E"/>
    <w:rsid w:val="00421518"/>
    <w:rsid w:val="004225A1"/>
    <w:rsid w:val="0042457D"/>
    <w:rsid w:val="004251B1"/>
    <w:rsid w:val="00425FDD"/>
    <w:rsid w:val="0042681A"/>
    <w:rsid w:val="004272BF"/>
    <w:rsid w:val="00430252"/>
    <w:rsid w:val="004321BD"/>
    <w:rsid w:val="00432734"/>
    <w:rsid w:val="004332F6"/>
    <w:rsid w:val="00434C6A"/>
    <w:rsid w:val="00435521"/>
    <w:rsid w:val="00435534"/>
    <w:rsid w:val="004356E4"/>
    <w:rsid w:val="00437C47"/>
    <w:rsid w:val="0044001D"/>
    <w:rsid w:val="00441127"/>
    <w:rsid w:val="00441ECF"/>
    <w:rsid w:val="00443377"/>
    <w:rsid w:val="0044427A"/>
    <w:rsid w:val="00444F8F"/>
    <w:rsid w:val="0044581D"/>
    <w:rsid w:val="00445C4F"/>
    <w:rsid w:val="0044645F"/>
    <w:rsid w:val="00446604"/>
    <w:rsid w:val="00446FCA"/>
    <w:rsid w:val="004475BD"/>
    <w:rsid w:val="0044794A"/>
    <w:rsid w:val="00450160"/>
    <w:rsid w:val="00450884"/>
    <w:rsid w:val="0045090B"/>
    <w:rsid w:val="004509B3"/>
    <w:rsid w:val="00450B04"/>
    <w:rsid w:val="00450D6C"/>
    <w:rsid w:val="00452AAD"/>
    <w:rsid w:val="00452BB8"/>
    <w:rsid w:val="00455370"/>
    <w:rsid w:val="00455D64"/>
    <w:rsid w:val="004565EB"/>
    <w:rsid w:val="00456B0F"/>
    <w:rsid w:val="00457AAB"/>
    <w:rsid w:val="00457B8E"/>
    <w:rsid w:val="004609AB"/>
    <w:rsid w:val="0046631C"/>
    <w:rsid w:val="00466C06"/>
    <w:rsid w:val="00467FA1"/>
    <w:rsid w:val="004703D0"/>
    <w:rsid w:val="00470573"/>
    <w:rsid w:val="004727C3"/>
    <w:rsid w:val="004741A8"/>
    <w:rsid w:val="0047540D"/>
    <w:rsid w:val="0047655C"/>
    <w:rsid w:val="004808F0"/>
    <w:rsid w:val="0048122E"/>
    <w:rsid w:val="0048164D"/>
    <w:rsid w:val="00483047"/>
    <w:rsid w:val="00484340"/>
    <w:rsid w:val="004847CF"/>
    <w:rsid w:val="00484DA8"/>
    <w:rsid w:val="00485584"/>
    <w:rsid w:val="00485918"/>
    <w:rsid w:val="00487567"/>
    <w:rsid w:val="00487655"/>
    <w:rsid w:val="00487E33"/>
    <w:rsid w:val="0049133F"/>
    <w:rsid w:val="00492220"/>
    <w:rsid w:val="0049234C"/>
    <w:rsid w:val="0049474C"/>
    <w:rsid w:val="00494D12"/>
    <w:rsid w:val="004963E8"/>
    <w:rsid w:val="0049645C"/>
    <w:rsid w:val="00497022"/>
    <w:rsid w:val="004A1D12"/>
    <w:rsid w:val="004A2A4F"/>
    <w:rsid w:val="004A3280"/>
    <w:rsid w:val="004A3D9C"/>
    <w:rsid w:val="004A3DCA"/>
    <w:rsid w:val="004A4C1F"/>
    <w:rsid w:val="004A5E97"/>
    <w:rsid w:val="004A655F"/>
    <w:rsid w:val="004A71F8"/>
    <w:rsid w:val="004B17CF"/>
    <w:rsid w:val="004B30BC"/>
    <w:rsid w:val="004B3E88"/>
    <w:rsid w:val="004B4CD0"/>
    <w:rsid w:val="004B4DD5"/>
    <w:rsid w:val="004B525B"/>
    <w:rsid w:val="004B714B"/>
    <w:rsid w:val="004B71C4"/>
    <w:rsid w:val="004B7995"/>
    <w:rsid w:val="004C0B86"/>
    <w:rsid w:val="004C2151"/>
    <w:rsid w:val="004C26A7"/>
    <w:rsid w:val="004C291B"/>
    <w:rsid w:val="004C4791"/>
    <w:rsid w:val="004C4AA0"/>
    <w:rsid w:val="004C4BF8"/>
    <w:rsid w:val="004C523F"/>
    <w:rsid w:val="004C586F"/>
    <w:rsid w:val="004C5A8C"/>
    <w:rsid w:val="004C5D50"/>
    <w:rsid w:val="004C6787"/>
    <w:rsid w:val="004C7BBC"/>
    <w:rsid w:val="004D2CC6"/>
    <w:rsid w:val="004D338C"/>
    <w:rsid w:val="004D3712"/>
    <w:rsid w:val="004D3EE8"/>
    <w:rsid w:val="004D5571"/>
    <w:rsid w:val="004D5A0F"/>
    <w:rsid w:val="004D5B10"/>
    <w:rsid w:val="004D6DE3"/>
    <w:rsid w:val="004E0A70"/>
    <w:rsid w:val="004E0BB9"/>
    <w:rsid w:val="004E0D54"/>
    <w:rsid w:val="004E1A31"/>
    <w:rsid w:val="004E1AC8"/>
    <w:rsid w:val="004E4055"/>
    <w:rsid w:val="004E73D8"/>
    <w:rsid w:val="004E7A8A"/>
    <w:rsid w:val="004F0806"/>
    <w:rsid w:val="004F13AE"/>
    <w:rsid w:val="004F1705"/>
    <w:rsid w:val="004F2BB8"/>
    <w:rsid w:val="004F4B5D"/>
    <w:rsid w:val="004F66D7"/>
    <w:rsid w:val="004F75A2"/>
    <w:rsid w:val="004F7864"/>
    <w:rsid w:val="00500707"/>
    <w:rsid w:val="0050090C"/>
    <w:rsid w:val="00502402"/>
    <w:rsid w:val="00503B94"/>
    <w:rsid w:val="00504139"/>
    <w:rsid w:val="00504414"/>
    <w:rsid w:val="00505BFC"/>
    <w:rsid w:val="005078F8"/>
    <w:rsid w:val="0051032C"/>
    <w:rsid w:val="005107EF"/>
    <w:rsid w:val="005120FF"/>
    <w:rsid w:val="005129E8"/>
    <w:rsid w:val="00512B1E"/>
    <w:rsid w:val="005135C1"/>
    <w:rsid w:val="00514F41"/>
    <w:rsid w:val="0051555D"/>
    <w:rsid w:val="005159DF"/>
    <w:rsid w:val="005167E2"/>
    <w:rsid w:val="0052117E"/>
    <w:rsid w:val="00521356"/>
    <w:rsid w:val="00521647"/>
    <w:rsid w:val="00521717"/>
    <w:rsid w:val="00522D61"/>
    <w:rsid w:val="00524092"/>
    <w:rsid w:val="00525A5C"/>
    <w:rsid w:val="00525B4B"/>
    <w:rsid w:val="00531611"/>
    <w:rsid w:val="005319BC"/>
    <w:rsid w:val="00533134"/>
    <w:rsid w:val="005352D0"/>
    <w:rsid w:val="00535424"/>
    <w:rsid w:val="005357FD"/>
    <w:rsid w:val="00536204"/>
    <w:rsid w:val="00536DBB"/>
    <w:rsid w:val="00537956"/>
    <w:rsid w:val="005429EF"/>
    <w:rsid w:val="00542E8C"/>
    <w:rsid w:val="00543ACE"/>
    <w:rsid w:val="00544675"/>
    <w:rsid w:val="00545470"/>
    <w:rsid w:val="005471C9"/>
    <w:rsid w:val="0054745F"/>
    <w:rsid w:val="00547FB9"/>
    <w:rsid w:val="0055003F"/>
    <w:rsid w:val="00550C13"/>
    <w:rsid w:val="00551122"/>
    <w:rsid w:val="00551B98"/>
    <w:rsid w:val="00555FC1"/>
    <w:rsid w:val="00562EEA"/>
    <w:rsid w:val="0056319D"/>
    <w:rsid w:val="00563F90"/>
    <w:rsid w:val="005643A4"/>
    <w:rsid w:val="0056574A"/>
    <w:rsid w:val="005659CE"/>
    <w:rsid w:val="00570397"/>
    <w:rsid w:val="00570571"/>
    <w:rsid w:val="0057057D"/>
    <w:rsid w:val="00571D6B"/>
    <w:rsid w:val="00572AF3"/>
    <w:rsid w:val="00573C7D"/>
    <w:rsid w:val="00577FAC"/>
    <w:rsid w:val="00581B6B"/>
    <w:rsid w:val="00581F5B"/>
    <w:rsid w:val="005825B9"/>
    <w:rsid w:val="00584213"/>
    <w:rsid w:val="00584F57"/>
    <w:rsid w:val="005856D0"/>
    <w:rsid w:val="005915E1"/>
    <w:rsid w:val="00592398"/>
    <w:rsid w:val="00594171"/>
    <w:rsid w:val="00595317"/>
    <w:rsid w:val="00596685"/>
    <w:rsid w:val="005969C3"/>
    <w:rsid w:val="00596E7F"/>
    <w:rsid w:val="00597644"/>
    <w:rsid w:val="005A0588"/>
    <w:rsid w:val="005A460C"/>
    <w:rsid w:val="005A4B8A"/>
    <w:rsid w:val="005A5D48"/>
    <w:rsid w:val="005A69EE"/>
    <w:rsid w:val="005B14AF"/>
    <w:rsid w:val="005B6008"/>
    <w:rsid w:val="005B64BD"/>
    <w:rsid w:val="005B727B"/>
    <w:rsid w:val="005C197D"/>
    <w:rsid w:val="005C1D5E"/>
    <w:rsid w:val="005C1E00"/>
    <w:rsid w:val="005C29ED"/>
    <w:rsid w:val="005C4CFD"/>
    <w:rsid w:val="005C614E"/>
    <w:rsid w:val="005C7E67"/>
    <w:rsid w:val="005D0FB6"/>
    <w:rsid w:val="005D16CB"/>
    <w:rsid w:val="005D39CA"/>
    <w:rsid w:val="005D4EA4"/>
    <w:rsid w:val="005D5C75"/>
    <w:rsid w:val="005D5CDD"/>
    <w:rsid w:val="005D5E74"/>
    <w:rsid w:val="005E03F2"/>
    <w:rsid w:val="005E2920"/>
    <w:rsid w:val="005E443D"/>
    <w:rsid w:val="005E5692"/>
    <w:rsid w:val="005E69B1"/>
    <w:rsid w:val="005E6D20"/>
    <w:rsid w:val="005E705C"/>
    <w:rsid w:val="005E7CE9"/>
    <w:rsid w:val="005E7E53"/>
    <w:rsid w:val="005F01FA"/>
    <w:rsid w:val="005F068E"/>
    <w:rsid w:val="005F1DE8"/>
    <w:rsid w:val="005F422B"/>
    <w:rsid w:val="005F6077"/>
    <w:rsid w:val="005F60C3"/>
    <w:rsid w:val="005F694F"/>
    <w:rsid w:val="005F6CBE"/>
    <w:rsid w:val="005F6EAD"/>
    <w:rsid w:val="005F6F0D"/>
    <w:rsid w:val="005F7A0C"/>
    <w:rsid w:val="00600232"/>
    <w:rsid w:val="00601B26"/>
    <w:rsid w:val="00602066"/>
    <w:rsid w:val="006027A5"/>
    <w:rsid w:val="00603785"/>
    <w:rsid w:val="00603941"/>
    <w:rsid w:val="00603DFC"/>
    <w:rsid w:val="006046F0"/>
    <w:rsid w:val="0060499D"/>
    <w:rsid w:val="00610845"/>
    <w:rsid w:val="00611005"/>
    <w:rsid w:val="0061123B"/>
    <w:rsid w:val="00611251"/>
    <w:rsid w:val="00611F34"/>
    <w:rsid w:val="00612DDF"/>
    <w:rsid w:val="00615A95"/>
    <w:rsid w:val="00615B29"/>
    <w:rsid w:val="00625B6F"/>
    <w:rsid w:val="00626767"/>
    <w:rsid w:val="00626E2A"/>
    <w:rsid w:val="006271D4"/>
    <w:rsid w:val="0063001C"/>
    <w:rsid w:val="00630526"/>
    <w:rsid w:val="006313E3"/>
    <w:rsid w:val="006315B6"/>
    <w:rsid w:val="00631D31"/>
    <w:rsid w:val="00634485"/>
    <w:rsid w:val="00634627"/>
    <w:rsid w:val="00634A65"/>
    <w:rsid w:val="006353C0"/>
    <w:rsid w:val="00636104"/>
    <w:rsid w:val="00636A9E"/>
    <w:rsid w:val="006370D7"/>
    <w:rsid w:val="00637684"/>
    <w:rsid w:val="006401EB"/>
    <w:rsid w:val="00641559"/>
    <w:rsid w:val="00641799"/>
    <w:rsid w:val="006432DB"/>
    <w:rsid w:val="00643748"/>
    <w:rsid w:val="00644333"/>
    <w:rsid w:val="00644960"/>
    <w:rsid w:val="0064695B"/>
    <w:rsid w:val="00650DB1"/>
    <w:rsid w:val="00651CB8"/>
    <w:rsid w:val="00652035"/>
    <w:rsid w:val="00653B33"/>
    <w:rsid w:val="006567BE"/>
    <w:rsid w:val="00657304"/>
    <w:rsid w:val="00661B0D"/>
    <w:rsid w:val="0066213B"/>
    <w:rsid w:val="00662E9C"/>
    <w:rsid w:val="00663AC8"/>
    <w:rsid w:val="006643EE"/>
    <w:rsid w:val="00664643"/>
    <w:rsid w:val="00667B75"/>
    <w:rsid w:val="0067193D"/>
    <w:rsid w:val="00672B3B"/>
    <w:rsid w:val="00672F00"/>
    <w:rsid w:val="00673818"/>
    <w:rsid w:val="0067429C"/>
    <w:rsid w:val="006750E6"/>
    <w:rsid w:val="00675542"/>
    <w:rsid w:val="00677B2D"/>
    <w:rsid w:val="00677CFD"/>
    <w:rsid w:val="00680B15"/>
    <w:rsid w:val="00681883"/>
    <w:rsid w:val="00681A52"/>
    <w:rsid w:val="00681FE2"/>
    <w:rsid w:val="00682637"/>
    <w:rsid w:val="00682B3F"/>
    <w:rsid w:val="00682B4A"/>
    <w:rsid w:val="00682DD4"/>
    <w:rsid w:val="00683477"/>
    <w:rsid w:val="00683525"/>
    <w:rsid w:val="00683C23"/>
    <w:rsid w:val="0068496A"/>
    <w:rsid w:val="00685580"/>
    <w:rsid w:val="00686234"/>
    <w:rsid w:val="00686C77"/>
    <w:rsid w:val="0068731E"/>
    <w:rsid w:val="00687E31"/>
    <w:rsid w:val="00690AEE"/>
    <w:rsid w:val="00690EFF"/>
    <w:rsid w:val="0069109A"/>
    <w:rsid w:val="00692085"/>
    <w:rsid w:val="00692F5D"/>
    <w:rsid w:val="00694221"/>
    <w:rsid w:val="00695A64"/>
    <w:rsid w:val="00696BE6"/>
    <w:rsid w:val="00697883"/>
    <w:rsid w:val="006A002C"/>
    <w:rsid w:val="006A0AC1"/>
    <w:rsid w:val="006A0C51"/>
    <w:rsid w:val="006A1117"/>
    <w:rsid w:val="006A1892"/>
    <w:rsid w:val="006A1ECF"/>
    <w:rsid w:val="006A24F4"/>
    <w:rsid w:val="006A26E7"/>
    <w:rsid w:val="006A2989"/>
    <w:rsid w:val="006A4F48"/>
    <w:rsid w:val="006A534F"/>
    <w:rsid w:val="006A6907"/>
    <w:rsid w:val="006A6E9E"/>
    <w:rsid w:val="006A7A3F"/>
    <w:rsid w:val="006B0ED6"/>
    <w:rsid w:val="006B1F68"/>
    <w:rsid w:val="006B2DA7"/>
    <w:rsid w:val="006B41B0"/>
    <w:rsid w:val="006B6B9C"/>
    <w:rsid w:val="006C00DE"/>
    <w:rsid w:val="006C2F43"/>
    <w:rsid w:val="006C3682"/>
    <w:rsid w:val="006C3995"/>
    <w:rsid w:val="006C3A9C"/>
    <w:rsid w:val="006C3E2B"/>
    <w:rsid w:val="006C3E46"/>
    <w:rsid w:val="006C4AD3"/>
    <w:rsid w:val="006C50DE"/>
    <w:rsid w:val="006C550F"/>
    <w:rsid w:val="006C60BF"/>
    <w:rsid w:val="006D242D"/>
    <w:rsid w:val="006D3ED8"/>
    <w:rsid w:val="006D5B96"/>
    <w:rsid w:val="006D7B20"/>
    <w:rsid w:val="006D7E05"/>
    <w:rsid w:val="006E078E"/>
    <w:rsid w:val="006E0798"/>
    <w:rsid w:val="006E242B"/>
    <w:rsid w:val="006E2DA1"/>
    <w:rsid w:val="006E2DDB"/>
    <w:rsid w:val="006E2EEC"/>
    <w:rsid w:val="006E53C2"/>
    <w:rsid w:val="006E55A3"/>
    <w:rsid w:val="006E57AF"/>
    <w:rsid w:val="006E653A"/>
    <w:rsid w:val="006E7357"/>
    <w:rsid w:val="006E765E"/>
    <w:rsid w:val="006F075D"/>
    <w:rsid w:val="006F55FD"/>
    <w:rsid w:val="006F611D"/>
    <w:rsid w:val="006F76D0"/>
    <w:rsid w:val="006F7D75"/>
    <w:rsid w:val="007014FB"/>
    <w:rsid w:val="007030FB"/>
    <w:rsid w:val="007032F6"/>
    <w:rsid w:val="007034D0"/>
    <w:rsid w:val="00703683"/>
    <w:rsid w:val="00703B19"/>
    <w:rsid w:val="0070469D"/>
    <w:rsid w:val="0070520D"/>
    <w:rsid w:val="00705B35"/>
    <w:rsid w:val="007062C2"/>
    <w:rsid w:val="00712F35"/>
    <w:rsid w:val="00713860"/>
    <w:rsid w:val="007138A9"/>
    <w:rsid w:val="00714D8B"/>
    <w:rsid w:val="00715291"/>
    <w:rsid w:val="00716591"/>
    <w:rsid w:val="007174CB"/>
    <w:rsid w:val="0071788B"/>
    <w:rsid w:val="007213FA"/>
    <w:rsid w:val="0072192B"/>
    <w:rsid w:val="007220C7"/>
    <w:rsid w:val="0072231C"/>
    <w:rsid w:val="00722F35"/>
    <w:rsid w:val="007248E6"/>
    <w:rsid w:val="0072499C"/>
    <w:rsid w:val="00725A08"/>
    <w:rsid w:val="00725E20"/>
    <w:rsid w:val="00725EDD"/>
    <w:rsid w:val="00727835"/>
    <w:rsid w:val="00727B16"/>
    <w:rsid w:val="00727F5B"/>
    <w:rsid w:val="007313C3"/>
    <w:rsid w:val="00733917"/>
    <w:rsid w:val="00735098"/>
    <w:rsid w:val="00735961"/>
    <w:rsid w:val="00735F10"/>
    <w:rsid w:val="00736EC0"/>
    <w:rsid w:val="00737932"/>
    <w:rsid w:val="00737BDB"/>
    <w:rsid w:val="00740A7A"/>
    <w:rsid w:val="00742332"/>
    <w:rsid w:val="0074247D"/>
    <w:rsid w:val="00743B3F"/>
    <w:rsid w:val="00744ECB"/>
    <w:rsid w:val="007452F2"/>
    <w:rsid w:val="00747111"/>
    <w:rsid w:val="007500C7"/>
    <w:rsid w:val="0075042A"/>
    <w:rsid w:val="00750755"/>
    <w:rsid w:val="00750CC5"/>
    <w:rsid w:val="007515B7"/>
    <w:rsid w:val="00751D8D"/>
    <w:rsid w:val="00752607"/>
    <w:rsid w:val="00753D01"/>
    <w:rsid w:val="0075427F"/>
    <w:rsid w:val="007542D7"/>
    <w:rsid w:val="00754F41"/>
    <w:rsid w:val="0075592C"/>
    <w:rsid w:val="00756694"/>
    <w:rsid w:val="0075792F"/>
    <w:rsid w:val="00757933"/>
    <w:rsid w:val="0076057B"/>
    <w:rsid w:val="00760A79"/>
    <w:rsid w:val="00760B64"/>
    <w:rsid w:val="0076226E"/>
    <w:rsid w:val="007638BD"/>
    <w:rsid w:val="007644BF"/>
    <w:rsid w:val="00764D41"/>
    <w:rsid w:val="0076586B"/>
    <w:rsid w:val="00767AC9"/>
    <w:rsid w:val="0077100F"/>
    <w:rsid w:val="007712C0"/>
    <w:rsid w:val="00771B5F"/>
    <w:rsid w:val="00772136"/>
    <w:rsid w:val="007721E5"/>
    <w:rsid w:val="007736A9"/>
    <w:rsid w:val="00773D6F"/>
    <w:rsid w:val="00773E4B"/>
    <w:rsid w:val="007752F9"/>
    <w:rsid w:val="00776134"/>
    <w:rsid w:val="007775A8"/>
    <w:rsid w:val="00777B1D"/>
    <w:rsid w:val="007810B5"/>
    <w:rsid w:val="00781802"/>
    <w:rsid w:val="00782BC9"/>
    <w:rsid w:val="00783E7D"/>
    <w:rsid w:val="00783F40"/>
    <w:rsid w:val="00784D8A"/>
    <w:rsid w:val="00785A28"/>
    <w:rsid w:val="007860B8"/>
    <w:rsid w:val="007863B8"/>
    <w:rsid w:val="0078643C"/>
    <w:rsid w:val="00786CF9"/>
    <w:rsid w:val="007908A2"/>
    <w:rsid w:val="00791DFD"/>
    <w:rsid w:val="00792597"/>
    <w:rsid w:val="007940F1"/>
    <w:rsid w:val="0079427C"/>
    <w:rsid w:val="00795C5D"/>
    <w:rsid w:val="00795E20"/>
    <w:rsid w:val="00796085"/>
    <w:rsid w:val="00796215"/>
    <w:rsid w:val="00797373"/>
    <w:rsid w:val="007A028B"/>
    <w:rsid w:val="007A04E8"/>
    <w:rsid w:val="007A2CB3"/>
    <w:rsid w:val="007A3860"/>
    <w:rsid w:val="007A39F8"/>
    <w:rsid w:val="007A467D"/>
    <w:rsid w:val="007A5324"/>
    <w:rsid w:val="007A5D5D"/>
    <w:rsid w:val="007A6EC2"/>
    <w:rsid w:val="007A7B8D"/>
    <w:rsid w:val="007A7BF6"/>
    <w:rsid w:val="007B17E0"/>
    <w:rsid w:val="007B2487"/>
    <w:rsid w:val="007B3430"/>
    <w:rsid w:val="007B3F94"/>
    <w:rsid w:val="007B6B01"/>
    <w:rsid w:val="007B74CC"/>
    <w:rsid w:val="007C13B8"/>
    <w:rsid w:val="007C1604"/>
    <w:rsid w:val="007C24B5"/>
    <w:rsid w:val="007C3991"/>
    <w:rsid w:val="007C4A91"/>
    <w:rsid w:val="007C526C"/>
    <w:rsid w:val="007C5777"/>
    <w:rsid w:val="007C7ACF"/>
    <w:rsid w:val="007D0BA5"/>
    <w:rsid w:val="007D1B8D"/>
    <w:rsid w:val="007D1EEB"/>
    <w:rsid w:val="007D225D"/>
    <w:rsid w:val="007D254D"/>
    <w:rsid w:val="007D34AA"/>
    <w:rsid w:val="007D35BF"/>
    <w:rsid w:val="007D5104"/>
    <w:rsid w:val="007D675F"/>
    <w:rsid w:val="007D6A31"/>
    <w:rsid w:val="007D7584"/>
    <w:rsid w:val="007D7996"/>
    <w:rsid w:val="007D7B55"/>
    <w:rsid w:val="007E16B8"/>
    <w:rsid w:val="007E1E81"/>
    <w:rsid w:val="007E382E"/>
    <w:rsid w:val="007E5D19"/>
    <w:rsid w:val="007E64BA"/>
    <w:rsid w:val="007E68F7"/>
    <w:rsid w:val="007E6C02"/>
    <w:rsid w:val="007F158D"/>
    <w:rsid w:val="007F2D8B"/>
    <w:rsid w:val="007F408E"/>
    <w:rsid w:val="007F58FF"/>
    <w:rsid w:val="007F6D25"/>
    <w:rsid w:val="007F7E73"/>
    <w:rsid w:val="0080076C"/>
    <w:rsid w:val="00801697"/>
    <w:rsid w:val="00801CB1"/>
    <w:rsid w:val="00802415"/>
    <w:rsid w:val="008040AD"/>
    <w:rsid w:val="008042A5"/>
    <w:rsid w:val="00805744"/>
    <w:rsid w:val="00806973"/>
    <w:rsid w:val="008103F3"/>
    <w:rsid w:val="00810C25"/>
    <w:rsid w:val="00811644"/>
    <w:rsid w:val="00811D93"/>
    <w:rsid w:val="0081236D"/>
    <w:rsid w:val="00812B0B"/>
    <w:rsid w:val="00812EBA"/>
    <w:rsid w:val="00813111"/>
    <w:rsid w:val="00814151"/>
    <w:rsid w:val="008152E6"/>
    <w:rsid w:val="008163A2"/>
    <w:rsid w:val="0081667D"/>
    <w:rsid w:val="00817675"/>
    <w:rsid w:val="00817C0A"/>
    <w:rsid w:val="00817DF1"/>
    <w:rsid w:val="00820455"/>
    <w:rsid w:val="00822A5B"/>
    <w:rsid w:val="00822DC5"/>
    <w:rsid w:val="00823FEE"/>
    <w:rsid w:val="00824410"/>
    <w:rsid w:val="00824E3D"/>
    <w:rsid w:val="00825FF0"/>
    <w:rsid w:val="008276E2"/>
    <w:rsid w:val="0083029A"/>
    <w:rsid w:val="00834060"/>
    <w:rsid w:val="008351F7"/>
    <w:rsid w:val="00836334"/>
    <w:rsid w:val="00837894"/>
    <w:rsid w:val="00840AE0"/>
    <w:rsid w:val="0084159F"/>
    <w:rsid w:val="00843370"/>
    <w:rsid w:val="0084457A"/>
    <w:rsid w:val="008452A3"/>
    <w:rsid w:val="00845BA5"/>
    <w:rsid w:val="00845C42"/>
    <w:rsid w:val="00846F35"/>
    <w:rsid w:val="008515BA"/>
    <w:rsid w:val="00851969"/>
    <w:rsid w:val="0085357F"/>
    <w:rsid w:val="008544B5"/>
    <w:rsid w:val="008544DB"/>
    <w:rsid w:val="008546A6"/>
    <w:rsid w:val="00855056"/>
    <w:rsid w:val="0085610D"/>
    <w:rsid w:val="00856526"/>
    <w:rsid w:val="008611BA"/>
    <w:rsid w:val="00861533"/>
    <w:rsid w:val="008619DB"/>
    <w:rsid w:val="00862B9F"/>
    <w:rsid w:val="00863C78"/>
    <w:rsid w:val="00863D56"/>
    <w:rsid w:val="00864904"/>
    <w:rsid w:val="00864DF5"/>
    <w:rsid w:val="00864EAB"/>
    <w:rsid w:val="008650F1"/>
    <w:rsid w:val="008653E4"/>
    <w:rsid w:val="00865FD6"/>
    <w:rsid w:val="008676DF"/>
    <w:rsid w:val="00867EC3"/>
    <w:rsid w:val="0087053D"/>
    <w:rsid w:val="00872056"/>
    <w:rsid w:val="008720ED"/>
    <w:rsid w:val="00872405"/>
    <w:rsid w:val="00872D9B"/>
    <w:rsid w:val="0087462E"/>
    <w:rsid w:val="0087488A"/>
    <w:rsid w:val="008777EA"/>
    <w:rsid w:val="00877838"/>
    <w:rsid w:val="008779BC"/>
    <w:rsid w:val="00877C6E"/>
    <w:rsid w:val="00877D7E"/>
    <w:rsid w:val="0088019A"/>
    <w:rsid w:val="00881956"/>
    <w:rsid w:val="00882DDF"/>
    <w:rsid w:val="00883509"/>
    <w:rsid w:val="00883694"/>
    <w:rsid w:val="00885CAC"/>
    <w:rsid w:val="00886785"/>
    <w:rsid w:val="00890665"/>
    <w:rsid w:val="00890D06"/>
    <w:rsid w:val="008913B5"/>
    <w:rsid w:val="0089191C"/>
    <w:rsid w:val="0089395F"/>
    <w:rsid w:val="00895AE5"/>
    <w:rsid w:val="008A2C3A"/>
    <w:rsid w:val="008A3C30"/>
    <w:rsid w:val="008A48CB"/>
    <w:rsid w:val="008B055E"/>
    <w:rsid w:val="008B0A72"/>
    <w:rsid w:val="008B122A"/>
    <w:rsid w:val="008B1E3F"/>
    <w:rsid w:val="008B1FC7"/>
    <w:rsid w:val="008B2B4B"/>
    <w:rsid w:val="008B2B54"/>
    <w:rsid w:val="008B3338"/>
    <w:rsid w:val="008B37F3"/>
    <w:rsid w:val="008B4362"/>
    <w:rsid w:val="008B5F18"/>
    <w:rsid w:val="008B5F49"/>
    <w:rsid w:val="008C0399"/>
    <w:rsid w:val="008C2099"/>
    <w:rsid w:val="008C2D1E"/>
    <w:rsid w:val="008C2F66"/>
    <w:rsid w:val="008C3342"/>
    <w:rsid w:val="008C4972"/>
    <w:rsid w:val="008C5C51"/>
    <w:rsid w:val="008C6E3E"/>
    <w:rsid w:val="008D1BA3"/>
    <w:rsid w:val="008D2789"/>
    <w:rsid w:val="008D2F48"/>
    <w:rsid w:val="008D5448"/>
    <w:rsid w:val="008D566C"/>
    <w:rsid w:val="008D6AB5"/>
    <w:rsid w:val="008E0575"/>
    <w:rsid w:val="008E2449"/>
    <w:rsid w:val="008E27DF"/>
    <w:rsid w:val="008E45B7"/>
    <w:rsid w:val="008E4CAC"/>
    <w:rsid w:val="008E5D5F"/>
    <w:rsid w:val="008E6435"/>
    <w:rsid w:val="008E6DC9"/>
    <w:rsid w:val="008F088B"/>
    <w:rsid w:val="008F0F97"/>
    <w:rsid w:val="008F2145"/>
    <w:rsid w:val="008F23CB"/>
    <w:rsid w:val="008F281F"/>
    <w:rsid w:val="008F2BF6"/>
    <w:rsid w:val="008F40D6"/>
    <w:rsid w:val="008F4258"/>
    <w:rsid w:val="008F479F"/>
    <w:rsid w:val="008F4F4C"/>
    <w:rsid w:val="008F635A"/>
    <w:rsid w:val="008F6A55"/>
    <w:rsid w:val="008F706C"/>
    <w:rsid w:val="008F7D8C"/>
    <w:rsid w:val="009039FA"/>
    <w:rsid w:val="00903AD1"/>
    <w:rsid w:val="00903D91"/>
    <w:rsid w:val="00904408"/>
    <w:rsid w:val="00905526"/>
    <w:rsid w:val="00905DBA"/>
    <w:rsid w:val="0090644F"/>
    <w:rsid w:val="0090672B"/>
    <w:rsid w:val="00906E69"/>
    <w:rsid w:val="0091014B"/>
    <w:rsid w:val="00911001"/>
    <w:rsid w:val="0091199D"/>
    <w:rsid w:val="00912B52"/>
    <w:rsid w:val="009136CE"/>
    <w:rsid w:val="0091413E"/>
    <w:rsid w:val="00914187"/>
    <w:rsid w:val="0091504E"/>
    <w:rsid w:val="00915C9A"/>
    <w:rsid w:val="00916647"/>
    <w:rsid w:val="00917818"/>
    <w:rsid w:val="00921CF7"/>
    <w:rsid w:val="00922A8D"/>
    <w:rsid w:val="00923B45"/>
    <w:rsid w:val="0092704F"/>
    <w:rsid w:val="009279FD"/>
    <w:rsid w:val="0093318D"/>
    <w:rsid w:val="00933226"/>
    <w:rsid w:val="00933482"/>
    <w:rsid w:val="00933D3D"/>
    <w:rsid w:val="00935137"/>
    <w:rsid w:val="009364A8"/>
    <w:rsid w:val="00940F5F"/>
    <w:rsid w:val="009411E9"/>
    <w:rsid w:val="00942A7B"/>
    <w:rsid w:val="00943092"/>
    <w:rsid w:val="0094412F"/>
    <w:rsid w:val="00945291"/>
    <w:rsid w:val="00947957"/>
    <w:rsid w:val="009505C9"/>
    <w:rsid w:val="00952A30"/>
    <w:rsid w:val="00952D46"/>
    <w:rsid w:val="00954B51"/>
    <w:rsid w:val="00954C59"/>
    <w:rsid w:val="009562C7"/>
    <w:rsid w:val="009577AB"/>
    <w:rsid w:val="00962055"/>
    <w:rsid w:val="009620CF"/>
    <w:rsid w:val="00963B47"/>
    <w:rsid w:val="00963FC7"/>
    <w:rsid w:val="00964E2B"/>
    <w:rsid w:val="009656D5"/>
    <w:rsid w:val="00966428"/>
    <w:rsid w:val="009672FB"/>
    <w:rsid w:val="009705B7"/>
    <w:rsid w:val="009716A4"/>
    <w:rsid w:val="00980A75"/>
    <w:rsid w:val="00981AFE"/>
    <w:rsid w:val="009826BE"/>
    <w:rsid w:val="00982A46"/>
    <w:rsid w:val="00985565"/>
    <w:rsid w:val="00987674"/>
    <w:rsid w:val="00987FA6"/>
    <w:rsid w:val="0099020F"/>
    <w:rsid w:val="00990334"/>
    <w:rsid w:val="00991392"/>
    <w:rsid w:val="00991D6D"/>
    <w:rsid w:val="00992E09"/>
    <w:rsid w:val="00992EAB"/>
    <w:rsid w:val="009930B4"/>
    <w:rsid w:val="0099341D"/>
    <w:rsid w:val="0099411A"/>
    <w:rsid w:val="00994EA1"/>
    <w:rsid w:val="00997CBE"/>
    <w:rsid w:val="00997F1E"/>
    <w:rsid w:val="009A08E5"/>
    <w:rsid w:val="009A12D7"/>
    <w:rsid w:val="009A20EB"/>
    <w:rsid w:val="009A2914"/>
    <w:rsid w:val="009A4415"/>
    <w:rsid w:val="009A489B"/>
    <w:rsid w:val="009A4A3B"/>
    <w:rsid w:val="009A4CB1"/>
    <w:rsid w:val="009A53BB"/>
    <w:rsid w:val="009A5CFB"/>
    <w:rsid w:val="009A6BFE"/>
    <w:rsid w:val="009B0889"/>
    <w:rsid w:val="009B56B3"/>
    <w:rsid w:val="009B5933"/>
    <w:rsid w:val="009B6F2B"/>
    <w:rsid w:val="009C01E9"/>
    <w:rsid w:val="009C035D"/>
    <w:rsid w:val="009C050F"/>
    <w:rsid w:val="009C2161"/>
    <w:rsid w:val="009C2580"/>
    <w:rsid w:val="009C26F7"/>
    <w:rsid w:val="009C277D"/>
    <w:rsid w:val="009C2938"/>
    <w:rsid w:val="009C300A"/>
    <w:rsid w:val="009C3022"/>
    <w:rsid w:val="009C3EC7"/>
    <w:rsid w:val="009C5CFD"/>
    <w:rsid w:val="009C784F"/>
    <w:rsid w:val="009C79CA"/>
    <w:rsid w:val="009D0053"/>
    <w:rsid w:val="009D0825"/>
    <w:rsid w:val="009D5A47"/>
    <w:rsid w:val="009E165D"/>
    <w:rsid w:val="009E1D01"/>
    <w:rsid w:val="009E2916"/>
    <w:rsid w:val="009E31E3"/>
    <w:rsid w:val="009E37BF"/>
    <w:rsid w:val="009E5804"/>
    <w:rsid w:val="009E5D59"/>
    <w:rsid w:val="009E69A9"/>
    <w:rsid w:val="009E715B"/>
    <w:rsid w:val="009F22A0"/>
    <w:rsid w:val="009F34C4"/>
    <w:rsid w:val="009F39F6"/>
    <w:rsid w:val="009F3E5A"/>
    <w:rsid w:val="009F6BA1"/>
    <w:rsid w:val="00A00372"/>
    <w:rsid w:val="00A01825"/>
    <w:rsid w:val="00A0207E"/>
    <w:rsid w:val="00A03BDB"/>
    <w:rsid w:val="00A05B97"/>
    <w:rsid w:val="00A06CE1"/>
    <w:rsid w:val="00A077AB"/>
    <w:rsid w:val="00A10B79"/>
    <w:rsid w:val="00A11131"/>
    <w:rsid w:val="00A11360"/>
    <w:rsid w:val="00A11F09"/>
    <w:rsid w:val="00A12BD2"/>
    <w:rsid w:val="00A14CFF"/>
    <w:rsid w:val="00A14FA6"/>
    <w:rsid w:val="00A150A3"/>
    <w:rsid w:val="00A15396"/>
    <w:rsid w:val="00A15A37"/>
    <w:rsid w:val="00A16A47"/>
    <w:rsid w:val="00A17D3B"/>
    <w:rsid w:val="00A20647"/>
    <w:rsid w:val="00A2494B"/>
    <w:rsid w:val="00A25A74"/>
    <w:rsid w:val="00A25AE2"/>
    <w:rsid w:val="00A26A3E"/>
    <w:rsid w:val="00A30CAC"/>
    <w:rsid w:val="00A31D45"/>
    <w:rsid w:val="00A33B19"/>
    <w:rsid w:val="00A33DED"/>
    <w:rsid w:val="00A342FE"/>
    <w:rsid w:val="00A34552"/>
    <w:rsid w:val="00A36491"/>
    <w:rsid w:val="00A36889"/>
    <w:rsid w:val="00A40CAF"/>
    <w:rsid w:val="00A411F5"/>
    <w:rsid w:val="00A43C0B"/>
    <w:rsid w:val="00A43C2A"/>
    <w:rsid w:val="00A44AC6"/>
    <w:rsid w:val="00A44B54"/>
    <w:rsid w:val="00A47A4B"/>
    <w:rsid w:val="00A50B08"/>
    <w:rsid w:val="00A516FD"/>
    <w:rsid w:val="00A51A0C"/>
    <w:rsid w:val="00A536C0"/>
    <w:rsid w:val="00A5619E"/>
    <w:rsid w:val="00A56D20"/>
    <w:rsid w:val="00A6025F"/>
    <w:rsid w:val="00A605A0"/>
    <w:rsid w:val="00A60D8A"/>
    <w:rsid w:val="00A611AB"/>
    <w:rsid w:val="00A61CD3"/>
    <w:rsid w:val="00A62087"/>
    <w:rsid w:val="00A62FE2"/>
    <w:rsid w:val="00A6371E"/>
    <w:rsid w:val="00A6403C"/>
    <w:rsid w:val="00A64307"/>
    <w:rsid w:val="00A643A4"/>
    <w:rsid w:val="00A646FC"/>
    <w:rsid w:val="00A650C6"/>
    <w:rsid w:val="00A66994"/>
    <w:rsid w:val="00A66E98"/>
    <w:rsid w:val="00A6732D"/>
    <w:rsid w:val="00A73D43"/>
    <w:rsid w:val="00A8090E"/>
    <w:rsid w:val="00A818C2"/>
    <w:rsid w:val="00A81C75"/>
    <w:rsid w:val="00A83ADE"/>
    <w:rsid w:val="00A85066"/>
    <w:rsid w:val="00A865D3"/>
    <w:rsid w:val="00A8663E"/>
    <w:rsid w:val="00A90251"/>
    <w:rsid w:val="00A938A1"/>
    <w:rsid w:val="00A9436C"/>
    <w:rsid w:val="00A94E8D"/>
    <w:rsid w:val="00A954EF"/>
    <w:rsid w:val="00A95550"/>
    <w:rsid w:val="00A964D6"/>
    <w:rsid w:val="00A97225"/>
    <w:rsid w:val="00AA1705"/>
    <w:rsid w:val="00AA1DBB"/>
    <w:rsid w:val="00AA2A84"/>
    <w:rsid w:val="00AA2DD9"/>
    <w:rsid w:val="00AA3707"/>
    <w:rsid w:val="00AA3843"/>
    <w:rsid w:val="00AA7D89"/>
    <w:rsid w:val="00AA7EEF"/>
    <w:rsid w:val="00AB16D4"/>
    <w:rsid w:val="00AB23D5"/>
    <w:rsid w:val="00AB4E07"/>
    <w:rsid w:val="00AB5027"/>
    <w:rsid w:val="00AB68CC"/>
    <w:rsid w:val="00AB6B3C"/>
    <w:rsid w:val="00AB7184"/>
    <w:rsid w:val="00AC07CB"/>
    <w:rsid w:val="00AC0CEC"/>
    <w:rsid w:val="00AC1184"/>
    <w:rsid w:val="00AC2F8E"/>
    <w:rsid w:val="00AC37E1"/>
    <w:rsid w:val="00AC4AB6"/>
    <w:rsid w:val="00AC5EB0"/>
    <w:rsid w:val="00AC5F54"/>
    <w:rsid w:val="00AD1F56"/>
    <w:rsid w:val="00AD2ABD"/>
    <w:rsid w:val="00AD2CE0"/>
    <w:rsid w:val="00AE0859"/>
    <w:rsid w:val="00AE0E76"/>
    <w:rsid w:val="00AE0FC0"/>
    <w:rsid w:val="00AE1835"/>
    <w:rsid w:val="00AE3762"/>
    <w:rsid w:val="00AE3B91"/>
    <w:rsid w:val="00AE4197"/>
    <w:rsid w:val="00AE45DC"/>
    <w:rsid w:val="00AE6298"/>
    <w:rsid w:val="00AE7794"/>
    <w:rsid w:val="00AE7E1A"/>
    <w:rsid w:val="00AF007A"/>
    <w:rsid w:val="00AF07D5"/>
    <w:rsid w:val="00AF1206"/>
    <w:rsid w:val="00AF1CFE"/>
    <w:rsid w:val="00AF3234"/>
    <w:rsid w:val="00AF4037"/>
    <w:rsid w:val="00AF6316"/>
    <w:rsid w:val="00AF7B07"/>
    <w:rsid w:val="00B003B8"/>
    <w:rsid w:val="00B00A31"/>
    <w:rsid w:val="00B00E8C"/>
    <w:rsid w:val="00B0210A"/>
    <w:rsid w:val="00B04815"/>
    <w:rsid w:val="00B05D68"/>
    <w:rsid w:val="00B0668E"/>
    <w:rsid w:val="00B07636"/>
    <w:rsid w:val="00B108B6"/>
    <w:rsid w:val="00B11119"/>
    <w:rsid w:val="00B1190D"/>
    <w:rsid w:val="00B1240A"/>
    <w:rsid w:val="00B1243F"/>
    <w:rsid w:val="00B14371"/>
    <w:rsid w:val="00B148FC"/>
    <w:rsid w:val="00B14E8E"/>
    <w:rsid w:val="00B205A4"/>
    <w:rsid w:val="00B207A6"/>
    <w:rsid w:val="00B21801"/>
    <w:rsid w:val="00B22D6A"/>
    <w:rsid w:val="00B2594C"/>
    <w:rsid w:val="00B26620"/>
    <w:rsid w:val="00B26ACE"/>
    <w:rsid w:val="00B329F8"/>
    <w:rsid w:val="00B3342F"/>
    <w:rsid w:val="00B334A1"/>
    <w:rsid w:val="00B339EA"/>
    <w:rsid w:val="00B33F76"/>
    <w:rsid w:val="00B34DA3"/>
    <w:rsid w:val="00B3654B"/>
    <w:rsid w:val="00B36972"/>
    <w:rsid w:val="00B36CF4"/>
    <w:rsid w:val="00B419D5"/>
    <w:rsid w:val="00B41B95"/>
    <w:rsid w:val="00B42310"/>
    <w:rsid w:val="00B42365"/>
    <w:rsid w:val="00B426B2"/>
    <w:rsid w:val="00B42D25"/>
    <w:rsid w:val="00B43068"/>
    <w:rsid w:val="00B437F9"/>
    <w:rsid w:val="00B4472B"/>
    <w:rsid w:val="00B44A2F"/>
    <w:rsid w:val="00B4502A"/>
    <w:rsid w:val="00B454BE"/>
    <w:rsid w:val="00B504F9"/>
    <w:rsid w:val="00B51575"/>
    <w:rsid w:val="00B52203"/>
    <w:rsid w:val="00B525E6"/>
    <w:rsid w:val="00B52C03"/>
    <w:rsid w:val="00B53D68"/>
    <w:rsid w:val="00B54AC3"/>
    <w:rsid w:val="00B54BFD"/>
    <w:rsid w:val="00B55637"/>
    <w:rsid w:val="00B55B7E"/>
    <w:rsid w:val="00B55E78"/>
    <w:rsid w:val="00B615D7"/>
    <w:rsid w:val="00B62D2F"/>
    <w:rsid w:val="00B63704"/>
    <w:rsid w:val="00B6379D"/>
    <w:rsid w:val="00B63875"/>
    <w:rsid w:val="00B64D52"/>
    <w:rsid w:val="00B6554D"/>
    <w:rsid w:val="00B65857"/>
    <w:rsid w:val="00B66BC7"/>
    <w:rsid w:val="00B66D55"/>
    <w:rsid w:val="00B673D2"/>
    <w:rsid w:val="00B735A2"/>
    <w:rsid w:val="00B740AB"/>
    <w:rsid w:val="00B743FB"/>
    <w:rsid w:val="00B74ED7"/>
    <w:rsid w:val="00B753AC"/>
    <w:rsid w:val="00B75C65"/>
    <w:rsid w:val="00B76B0C"/>
    <w:rsid w:val="00B76B68"/>
    <w:rsid w:val="00B76BC5"/>
    <w:rsid w:val="00B802A9"/>
    <w:rsid w:val="00B82707"/>
    <w:rsid w:val="00B82A83"/>
    <w:rsid w:val="00B82FED"/>
    <w:rsid w:val="00B83718"/>
    <w:rsid w:val="00B83A8A"/>
    <w:rsid w:val="00B83E6B"/>
    <w:rsid w:val="00B84138"/>
    <w:rsid w:val="00B85CA5"/>
    <w:rsid w:val="00B915FE"/>
    <w:rsid w:val="00B92377"/>
    <w:rsid w:val="00B93377"/>
    <w:rsid w:val="00B936F6"/>
    <w:rsid w:val="00B95140"/>
    <w:rsid w:val="00B96A60"/>
    <w:rsid w:val="00B97111"/>
    <w:rsid w:val="00BA0EB9"/>
    <w:rsid w:val="00BA1ECB"/>
    <w:rsid w:val="00BA35FD"/>
    <w:rsid w:val="00BA4351"/>
    <w:rsid w:val="00BA5868"/>
    <w:rsid w:val="00BB016C"/>
    <w:rsid w:val="00BB0CA5"/>
    <w:rsid w:val="00BB15B3"/>
    <w:rsid w:val="00BB23D9"/>
    <w:rsid w:val="00BB3095"/>
    <w:rsid w:val="00BB4480"/>
    <w:rsid w:val="00BB54B8"/>
    <w:rsid w:val="00BB6BE3"/>
    <w:rsid w:val="00BB7608"/>
    <w:rsid w:val="00BC0421"/>
    <w:rsid w:val="00BC05DD"/>
    <w:rsid w:val="00BC2AB1"/>
    <w:rsid w:val="00BC358A"/>
    <w:rsid w:val="00BC3D9E"/>
    <w:rsid w:val="00BC54FC"/>
    <w:rsid w:val="00BC5D60"/>
    <w:rsid w:val="00BC6634"/>
    <w:rsid w:val="00BC69D6"/>
    <w:rsid w:val="00BC750C"/>
    <w:rsid w:val="00BD0A5D"/>
    <w:rsid w:val="00BD14B6"/>
    <w:rsid w:val="00BD3C41"/>
    <w:rsid w:val="00BD578A"/>
    <w:rsid w:val="00BD5ABB"/>
    <w:rsid w:val="00BD5B23"/>
    <w:rsid w:val="00BD621A"/>
    <w:rsid w:val="00BD6E28"/>
    <w:rsid w:val="00BE157C"/>
    <w:rsid w:val="00BE1AEA"/>
    <w:rsid w:val="00BE3B7D"/>
    <w:rsid w:val="00BE474E"/>
    <w:rsid w:val="00BE5173"/>
    <w:rsid w:val="00BE7D6E"/>
    <w:rsid w:val="00BF382A"/>
    <w:rsid w:val="00BF42E5"/>
    <w:rsid w:val="00BF5114"/>
    <w:rsid w:val="00BF522C"/>
    <w:rsid w:val="00BF5EDE"/>
    <w:rsid w:val="00BF663E"/>
    <w:rsid w:val="00BF707F"/>
    <w:rsid w:val="00C000F3"/>
    <w:rsid w:val="00C001B0"/>
    <w:rsid w:val="00C01044"/>
    <w:rsid w:val="00C01A9F"/>
    <w:rsid w:val="00C022A0"/>
    <w:rsid w:val="00C02932"/>
    <w:rsid w:val="00C03556"/>
    <w:rsid w:val="00C0482F"/>
    <w:rsid w:val="00C050C4"/>
    <w:rsid w:val="00C050FF"/>
    <w:rsid w:val="00C0589B"/>
    <w:rsid w:val="00C06202"/>
    <w:rsid w:val="00C06228"/>
    <w:rsid w:val="00C06830"/>
    <w:rsid w:val="00C07D3A"/>
    <w:rsid w:val="00C103B4"/>
    <w:rsid w:val="00C10C47"/>
    <w:rsid w:val="00C15505"/>
    <w:rsid w:val="00C15F16"/>
    <w:rsid w:val="00C16548"/>
    <w:rsid w:val="00C16874"/>
    <w:rsid w:val="00C16EA1"/>
    <w:rsid w:val="00C1721D"/>
    <w:rsid w:val="00C17DA8"/>
    <w:rsid w:val="00C20196"/>
    <w:rsid w:val="00C2114B"/>
    <w:rsid w:val="00C2170A"/>
    <w:rsid w:val="00C223AE"/>
    <w:rsid w:val="00C2319E"/>
    <w:rsid w:val="00C245B2"/>
    <w:rsid w:val="00C252E6"/>
    <w:rsid w:val="00C26774"/>
    <w:rsid w:val="00C27216"/>
    <w:rsid w:val="00C304EC"/>
    <w:rsid w:val="00C31339"/>
    <w:rsid w:val="00C33C03"/>
    <w:rsid w:val="00C35240"/>
    <w:rsid w:val="00C354E1"/>
    <w:rsid w:val="00C35BD8"/>
    <w:rsid w:val="00C35C44"/>
    <w:rsid w:val="00C360E8"/>
    <w:rsid w:val="00C373A2"/>
    <w:rsid w:val="00C4021E"/>
    <w:rsid w:val="00C413EA"/>
    <w:rsid w:val="00C43283"/>
    <w:rsid w:val="00C442F1"/>
    <w:rsid w:val="00C4478C"/>
    <w:rsid w:val="00C47690"/>
    <w:rsid w:val="00C47854"/>
    <w:rsid w:val="00C47F02"/>
    <w:rsid w:val="00C51A91"/>
    <w:rsid w:val="00C53177"/>
    <w:rsid w:val="00C540E1"/>
    <w:rsid w:val="00C546D4"/>
    <w:rsid w:val="00C55BDE"/>
    <w:rsid w:val="00C56790"/>
    <w:rsid w:val="00C574D5"/>
    <w:rsid w:val="00C602D6"/>
    <w:rsid w:val="00C60DE1"/>
    <w:rsid w:val="00C61125"/>
    <w:rsid w:val="00C61355"/>
    <w:rsid w:val="00C626A1"/>
    <w:rsid w:val="00C62CF2"/>
    <w:rsid w:val="00C643E2"/>
    <w:rsid w:val="00C65B09"/>
    <w:rsid w:val="00C66966"/>
    <w:rsid w:val="00C669FC"/>
    <w:rsid w:val="00C706E1"/>
    <w:rsid w:val="00C70F52"/>
    <w:rsid w:val="00C71422"/>
    <w:rsid w:val="00C71BDF"/>
    <w:rsid w:val="00C73D2F"/>
    <w:rsid w:val="00C74D2E"/>
    <w:rsid w:val="00C74D68"/>
    <w:rsid w:val="00C75243"/>
    <w:rsid w:val="00C759BA"/>
    <w:rsid w:val="00C76591"/>
    <w:rsid w:val="00C766DA"/>
    <w:rsid w:val="00C80015"/>
    <w:rsid w:val="00C80BFB"/>
    <w:rsid w:val="00C80FC9"/>
    <w:rsid w:val="00C814E0"/>
    <w:rsid w:val="00C81746"/>
    <w:rsid w:val="00C82BE3"/>
    <w:rsid w:val="00C82C13"/>
    <w:rsid w:val="00C83D84"/>
    <w:rsid w:val="00C83D8F"/>
    <w:rsid w:val="00C85CB7"/>
    <w:rsid w:val="00C8750D"/>
    <w:rsid w:val="00C87A6C"/>
    <w:rsid w:val="00C904FA"/>
    <w:rsid w:val="00C908CA"/>
    <w:rsid w:val="00C9096A"/>
    <w:rsid w:val="00C90F05"/>
    <w:rsid w:val="00C91E3C"/>
    <w:rsid w:val="00C924F2"/>
    <w:rsid w:val="00C93745"/>
    <w:rsid w:val="00C94D82"/>
    <w:rsid w:val="00C95ADE"/>
    <w:rsid w:val="00C95EA7"/>
    <w:rsid w:val="00C968DB"/>
    <w:rsid w:val="00CA0B83"/>
    <w:rsid w:val="00CA340B"/>
    <w:rsid w:val="00CA41E5"/>
    <w:rsid w:val="00CA434C"/>
    <w:rsid w:val="00CA5708"/>
    <w:rsid w:val="00CA6060"/>
    <w:rsid w:val="00CB045A"/>
    <w:rsid w:val="00CB057D"/>
    <w:rsid w:val="00CB089F"/>
    <w:rsid w:val="00CB0917"/>
    <w:rsid w:val="00CB0B5E"/>
    <w:rsid w:val="00CB14DB"/>
    <w:rsid w:val="00CB2125"/>
    <w:rsid w:val="00CB2466"/>
    <w:rsid w:val="00CB3703"/>
    <w:rsid w:val="00CC0151"/>
    <w:rsid w:val="00CC0A92"/>
    <w:rsid w:val="00CC3003"/>
    <w:rsid w:val="00CC32ED"/>
    <w:rsid w:val="00CC351C"/>
    <w:rsid w:val="00CC3709"/>
    <w:rsid w:val="00CC47CA"/>
    <w:rsid w:val="00CC490A"/>
    <w:rsid w:val="00CC4999"/>
    <w:rsid w:val="00CC6135"/>
    <w:rsid w:val="00CC6A20"/>
    <w:rsid w:val="00CC6E2D"/>
    <w:rsid w:val="00CD053F"/>
    <w:rsid w:val="00CD0C17"/>
    <w:rsid w:val="00CD225B"/>
    <w:rsid w:val="00CD2AE8"/>
    <w:rsid w:val="00CD2F61"/>
    <w:rsid w:val="00CD2F94"/>
    <w:rsid w:val="00CD3096"/>
    <w:rsid w:val="00CD4638"/>
    <w:rsid w:val="00CD5BC2"/>
    <w:rsid w:val="00CE0770"/>
    <w:rsid w:val="00CE39C5"/>
    <w:rsid w:val="00CE3C5D"/>
    <w:rsid w:val="00CE7CE9"/>
    <w:rsid w:val="00CF1323"/>
    <w:rsid w:val="00CF1621"/>
    <w:rsid w:val="00CF1C46"/>
    <w:rsid w:val="00CF2B56"/>
    <w:rsid w:val="00CF4567"/>
    <w:rsid w:val="00CF5CB1"/>
    <w:rsid w:val="00CF66DE"/>
    <w:rsid w:val="00CF6A28"/>
    <w:rsid w:val="00CF708F"/>
    <w:rsid w:val="00CF7B18"/>
    <w:rsid w:val="00D005EB"/>
    <w:rsid w:val="00D00EC5"/>
    <w:rsid w:val="00D00FD8"/>
    <w:rsid w:val="00D01110"/>
    <w:rsid w:val="00D01D9E"/>
    <w:rsid w:val="00D028A5"/>
    <w:rsid w:val="00D02919"/>
    <w:rsid w:val="00D0297F"/>
    <w:rsid w:val="00D029EB"/>
    <w:rsid w:val="00D03104"/>
    <w:rsid w:val="00D03FCC"/>
    <w:rsid w:val="00D050A6"/>
    <w:rsid w:val="00D05480"/>
    <w:rsid w:val="00D072E8"/>
    <w:rsid w:val="00D11821"/>
    <w:rsid w:val="00D12045"/>
    <w:rsid w:val="00D146FC"/>
    <w:rsid w:val="00D14A02"/>
    <w:rsid w:val="00D15F80"/>
    <w:rsid w:val="00D16316"/>
    <w:rsid w:val="00D165E4"/>
    <w:rsid w:val="00D172AF"/>
    <w:rsid w:val="00D17DBB"/>
    <w:rsid w:val="00D17E35"/>
    <w:rsid w:val="00D214A5"/>
    <w:rsid w:val="00D2186A"/>
    <w:rsid w:val="00D22148"/>
    <w:rsid w:val="00D245E1"/>
    <w:rsid w:val="00D25091"/>
    <w:rsid w:val="00D25D86"/>
    <w:rsid w:val="00D26ED0"/>
    <w:rsid w:val="00D30423"/>
    <w:rsid w:val="00D30CBD"/>
    <w:rsid w:val="00D332BD"/>
    <w:rsid w:val="00D3352C"/>
    <w:rsid w:val="00D36C8B"/>
    <w:rsid w:val="00D40511"/>
    <w:rsid w:val="00D409E6"/>
    <w:rsid w:val="00D4102C"/>
    <w:rsid w:val="00D42046"/>
    <w:rsid w:val="00D44FF5"/>
    <w:rsid w:val="00D45EFE"/>
    <w:rsid w:val="00D46AA6"/>
    <w:rsid w:val="00D47112"/>
    <w:rsid w:val="00D47301"/>
    <w:rsid w:val="00D478C3"/>
    <w:rsid w:val="00D47F61"/>
    <w:rsid w:val="00D50BC7"/>
    <w:rsid w:val="00D520CF"/>
    <w:rsid w:val="00D52616"/>
    <w:rsid w:val="00D534D2"/>
    <w:rsid w:val="00D545C9"/>
    <w:rsid w:val="00D55756"/>
    <w:rsid w:val="00D5761F"/>
    <w:rsid w:val="00D57EB0"/>
    <w:rsid w:val="00D64F3A"/>
    <w:rsid w:val="00D65FF0"/>
    <w:rsid w:val="00D6617A"/>
    <w:rsid w:val="00D7165B"/>
    <w:rsid w:val="00D728A3"/>
    <w:rsid w:val="00D7295F"/>
    <w:rsid w:val="00D73CD3"/>
    <w:rsid w:val="00D74710"/>
    <w:rsid w:val="00D74D78"/>
    <w:rsid w:val="00D77133"/>
    <w:rsid w:val="00D7733C"/>
    <w:rsid w:val="00D81121"/>
    <w:rsid w:val="00D82C4A"/>
    <w:rsid w:val="00D82D63"/>
    <w:rsid w:val="00D83C74"/>
    <w:rsid w:val="00D84200"/>
    <w:rsid w:val="00D86891"/>
    <w:rsid w:val="00D907FC"/>
    <w:rsid w:val="00D92397"/>
    <w:rsid w:val="00D93333"/>
    <w:rsid w:val="00D969A4"/>
    <w:rsid w:val="00DA0105"/>
    <w:rsid w:val="00DA0392"/>
    <w:rsid w:val="00DA06AE"/>
    <w:rsid w:val="00DA18CC"/>
    <w:rsid w:val="00DA2242"/>
    <w:rsid w:val="00DA3978"/>
    <w:rsid w:val="00DA3F69"/>
    <w:rsid w:val="00DA4267"/>
    <w:rsid w:val="00DA60D7"/>
    <w:rsid w:val="00DA754D"/>
    <w:rsid w:val="00DB0052"/>
    <w:rsid w:val="00DB1576"/>
    <w:rsid w:val="00DB1E12"/>
    <w:rsid w:val="00DB2522"/>
    <w:rsid w:val="00DB4D2E"/>
    <w:rsid w:val="00DB5854"/>
    <w:rsid w:val="00DB5915"/>
    <w:rsid w:val="00DB6A36"/>
    <w:rsid w:val="00DB6F92"/>
    <w:rsid w:val="00DB7AC2"/>
    <w:rsid w:val="00DC09DD"/>
    <w:rsid w:val="00DC0CFB"/>
    <w:rsid w:val="00DC1BF2"/>
    <w:rsid w:val="00DC25F8"/>
    <w:rsid w:val="00DC264A"/>
    <w:rsid w:val="00DC2834"/>
    <w:rsid w:val="00DC3C25"/>
    <w:rsid w:val="00DC5A18"/>
    <w:rsid w:val="00DC5DE3"/>
    <w:rsid w:val="00DC6AE4"/>
    <w:rsid w:val="00DC6B2C"/>
    <w:rsid w:val="00DC6FFB"/>
    <w:rsid w:val="00DC72F9"/>
    <w:rsid w:val="00DC7D82"/>
    <w:rsid w:val="00DD1631"/>
    <w:rsid w:val="00DD2179"/>
    <w:rsid w:val="00DD3C9E"/>
    <w:rsid w:val="00DD4F9A"/>
    <w:rsid w:val="00DD5193"/>
    <w:rsid w:val="00DD51B3"/>
    <w:rsid w:val="00DE0957"/>
    <w:rsid w:val="00DE16A4"/>
    <w:rsid w:val="00DE1F52"/>
    <w:rsid w:val="00DE20D0"/>
    <w:rsid w:val="00DE2299"/>
    <w:rsid w:val="00DE2D88"/>
    <w:rsid w:val="00DE3773"/>
    <w:rsid w:val="00DE53A3"/>
    <w:rsid w:val="00DE57E4"/>
    <w:rsid w:val="00DE585F"/>
    <w:rsid w:val="00DE7E3F"/>
    <w:rsid w:val="00DF0321"/>
    <w:rsid w:val="00DF11C9"/>
    <w:rsid w:val="00DF30D8"/>
    <w:rsid w:val="00DF4436"/>
    <w:rsid w:val="00DF535E"/>
    <w:rsid w:val="00DF5D21"/>
    <w:rsid w:val="00DF6F7D"/>
    <w:rsid w:val="00DF7D3E"/>
    <w:rsid w:val="00DF7FD7"/>
    <w:rsid w:val="00E00925"/>
    <w:rsid w:val="00E00E5A"/>
    <w:rsid w:val="00E01426"/>
    <w:rsid w:val="00E01920"/>
    <w:rsid w:val="00E021EB"/>
    <w:rsid w:val="00E02293"/>
    <w:rsid w:val="00E0271A"/>
    <w:rsid w:val="00E02B86"/>
    <w:rsid w:val="00E02CB1"/>
    <w:rsid w:val="00E0346F"/>
    <w:rsid w:val="00E03BDD"/>
    <w:rsid w:val="00E04CC7"/>
    <w:rsid w:val="00E05CD0"/>
    <w:rsid w:val="00E06B90"/>
    <w:rsid w:val="00E076AB"/>
    <w:rsid w:val="00E07D63"/>
    <w:rsid w:val="00E07F32"/>
    <w:rsid w:val="00E1043B"/>
    <w:rsid w:val="00E10574"/>
    <w:rsid w:val="00E11244"/>
    <w:rsid w:val="00E1244A"/>
    <w:rsid w:val="00E15967"/>
    <w:rsid w:val="00E168FC"/>
    <w:rsid w:val="00E17E80"/>
    <w:rsid w:val="00E17F8E"/>
    <w:rsid w:val="00E20657"/>
    <w:rsid w:val="00E208F5"/>
    <w:rsid w:val="00E2099A"/>
    <w:rsid w:val="00E209C3"/>
    <w:rsid w:val="00E23132"/>
    <w:rsid w:val="00E23F91"/>
    <w:rsid w:val="00E245E8"/>
    <w:rsid w:val="00E2504F"/>
    <w:rsid w:val="00E25A92"/>
    <w:rsid w:val="00E25D43"/>
    <w:rsid w:val="00E31A40"/>
    <w:rsid w:val="00E32F16"/>
    <w:rsid w:val="00E3513B"/>
    <w:rsid w:val="00E37284"/>
    <w:rsid w:val="00E41CA8"/>
    <w:rsid w:val="00E42BEF"/>
    <w:rsid w:val="00E42F58"/>
    <w:rsid w:val="00E5028D"/>
    <w:rsid w:val="00E502D5"/>
    <w:rsid w:val="00E5297E"/>
    <w:rsid w:val="00E52A63"/>
    <w:rsid w:val="00E53C98"/>
    <w:rsid w:val="00E54730"/>
    <w:rsid w:val="00E54777"/>
    <w:rsid w:val="00E556D6"/>
    <w:rsid w:val="00E564BF"/>
    <w:rsid w:val="00E5677D"/>
    <w:rsid w:val="00E56DA9"/>
    <w:rsid w:val="00E57376"/>
    <w:rsid w:val="00E602BC"/>
    <w:rsid w:val="00E61A63"/>
    <w:rsid w:val="00E629B4"/>
    <w:rsid w:val="00E63D80"/>
    <w:rsid w:val="00E6659F"/>
    <w:rsid w:val="00E668EE"/>
    <w:rsid w:val="00E66FE7"/>
    <w:rsid w:val="00E67759"/>
    <w:rsid w:val="00E7163B"/>
    <w:rsid w:val="00E733EC"/>
    <w:rsid w:val="00E75F19"/>
    <w:rsid w:val="00E765D6"/>
    <w:rsid w:val="00E767E6"/>
    <w:rsid w:val="00E779BB"/>
    <w:rsid w:val="00E8093F"/>
    <w:rsid w:val="00E82E29"/>
    <w:rsid w:val="00E84B50"/>
    <w:rsid w:val="00E84CC6"/>
    <w:rsid w:val="00E857CE"/>
    <w:rsid w:val="00E86154"/>
    <w:rsid w:val="00E87900"/>
    <w:rsid w:val="00E91D86"/>
    <w:rsid w:val="00E9250D"/>
    <w:rsid w:val="00E9485F"/>
    <w:rsid w:val="00E94C00"/>
    <w:rsid w:val="00EA1F55"/>
    <w:rsid w:val="00EA2162"/>
    <w:rsid w:val="00EA2508"/>
    <w:rsid w:val="00EA26B1"/>
    <w:rsid w:val="00EA3B55"/>
    <w:rsid w:val="00EA4049"/>
    <w:rsid w:val="00EA417B"/>
    <w:rsid w:val="00EA45F5"/>
    <w:rsid w:val="00EA5D19"/>
    <w:rsid w:val="00EA6870"/>
    <w:rsid w:val="00EA7799"/>
    <w:rsid w:val="00EA7A6F"/>
    <w:rsid w:val="00EB3140"/>
    <w:rsid w:val="00EB36D0"/>
    <w:rsid w:val="00EB4907"/>
    <w:rsid w:val="00EB4A19"/>
    <w:rsid w:val="00EC0181"/>
    <w:rsid w:val="00EC0449"/>
    <w:rsid w:val="00EC0597"/>
    <w:rsid w:val="00EC28F8"/>
    <w:rsid w:val="00EC3074"/>
    <w:rsid w:val="00EC36C0"/>
    <w:rsid w:val="00EC5751"/>
    <w:rsid w:val="00EC5B04"/>
    <w:rsid w:val="00EC5F9A"/>
    <w:rsid w:val="00EC717B"/>
    <w:rsid w:val="00ED0290"/>
    <w:rsid w:val="00ED077E"/>
    <w:rsid w:val="00ED0EFB"/>
    <w:rsid w:val="00ED130D"/>
    <w:rsid w:val="00ED2847"/>
    <w:rsid w:val="00ED2C4A"/>
    <w:rsid w:val="00ED4850"/>
    <w:rsid w:val="00ED49BE"/>
    <w:rsid w:val="00ED5000"/>
    <w:rsid w:val="00ED50D4"/>
    <w:rsid w:val="00ED57BF"/>
    <w:rsid w:val="00ED73AB"/>
    <w:rsid w:val="00ED7EDE"/>
    <w:rsid w:val="00EE17C4"/>
    <w:rsid w:val="00EE20C0"/>
    <w:rsid w:val="00EE2AA3"/>
    <w:rsid w:val="00EE401E"/>
    <w:rsid w:val="00EE483F"/>
    <w:rsid w:val="00EE6663"/>
    <w:rsid w:val="00EE7214"/>
    <w:rsid w:val="00EF0342"/>
    <w:rsid w:val="00EF0344"/>
    <w:rsid w:val="00EF3E12"/>
    <w:rsid w:val="00EF43F8"/>
    <w:rsid w:val="00EF4A07"/>
    <w:rsid w:val="00EF575D"/>
    <w:rsid w:val="00EF5903"/>
    <w:rsid w:val="00EF61CE"/>
    <w:rsid w:val="00EF7029"/>
    <w:rsid w:val="00EF7772"/>
    <w:rsid w:val="00F002CC"/>
    <w:rsid w:val="00F006BA"/>
    <w:rsid w:val="00F018BA"/>
    <w:rsid w:val="00F01E09"/>
    <w:rsid w:val="00F03A5A"/>
    <w:rsid w:val="00F03B22"/>
    <w:rsid w:val="00F045A4"/>
    <w:rsid w:val="00F045A5"/>
    <w:rsid w:val="00F06091"/>
    <w:rsid w:val="00F104C8"/>
    <w:rsid w:val="00F1055E"/>
    <w:rsid w:val="00F1175B"/>
    <w:rsid w:val="00F12BBB"/>
    <w:rsid w:val="00F150EF"/>
    <w:rsid w:val="00F15879"/>
    <w:rsid w:val="00F1614E"/>
    <w:rsid w:val="00F17014"/>
    <w:rsid w:val="00F20A2C"/>
    <w:rsid w:val="00F218AE"/>
    <w:rsid w:val="00F22022"/>
    <w:rsid w:val="00F25C00"/>
    <w:rsid w:val="00F26A2D"/>
    <w:rsid w:val="00F26F77"/>
    <w:rsid w:val="00F324DE"/>
    <w:rsid w:val="00F329B5"/>
    <w:rsid w:val="00F32ED9"/>
    <w:rsid w:val="00F32FDF"/>
    <w:rsid w:val="00F33B04"/>
    <w:rsid w:val="00F34DD7"/>
    <w:rsid w:val="00F3505C"/>
    <w:rsid w:val="00F37A2B"/>
    <w:rsid w:val="00F37F70"/>
    <w:rsid w:val="00F405A0"/>
    <w:rsid w:val="00F405B6"/>
    <w:rsid w:val="00F41FDC"/>
    <w:rsid w:val="00F42512"/>
    <w:rsid w:val="00F433F3"/>
    <w:rsid w:val="00F437DC"/>
    <w:rsid w:val="00F459D4"/>
    <w:rsid w:val="00F463BE"/>
    <w:rsid w:val="00F500B6"/>
    <w:rsid w:val="00F50C30"/>
    <w:rsid w:val="00F526E5"/>
    <w:rsid w:val="00F527B2"/>
    <w:rsid w:val="00F52F4E"/>
    <w:rsid w:val="00F53E2A"/>
    <w:rsid w:val="00F54FBD"/>
    <w:rsid w:val="00F56995"/>
    <w:rsid w:val="00F57BF8"/>
    <w:rsid w:val="00F57F73"/>
    <w:rsid w:val="00F60A97"/>
    <w:rsid w:val="00F61841"/>
    <w:rsid w:val="00F634BD"/>
    <w:rsid w:val="00F641A4"/>
    <w:rsid w:val="00F64D55"/>
    <w:rsid w:val="00F6607D"/>
    <w:rsid w:val="00F66317"/>
    <w:rsid w:val="00F6685B"/>
    <w:rsid w:val="00F67667"/>
    <w:rsid w:val="00F6778C"/>
    <w:rsid w:val="00F67B91"/>
    <w:rsid w:val="00F67F43"/>
    <w:rsid w:val="00F7028A"/>
    <w:rsid w:val="00F7063F"/>
    <w:rsid w:val="00F70C04"/>
    <w:rsid w:val="00F70C07"/>
    <w:rsid w:val="00F72190"/>
    <w:rsid w:val="00F7261B"/>
    <w:rsid w:val="00F73636"/>
    <w:rsid w:val="00F73EFE"/>
    <w:rsid w:val="00F748DC"/>
    <w:rsid w:val="00F75D60"/>
    <w:rsid w:val="00F800EC"/>
    <w:rsid w:val="00F815DC"/>
    <w:rsid w:val="00F82999"/>
    <w:rsid w:val="00F8377D"/>
    <w:rsid w:val="00F849D6"/>
    <w:rsid w:val="00F84A65"/>
    <w:rsid w:val="00F85504"/>
    <w:rsid w:val="00F85756"/>
    <w:rsid w:val="00F86ACC"/>
    <w:rsid w:val="00F86FA1"/>
    <w:rsid w:val="00F879A7"/>
    <w:rsid w:val="00F87B14"/>
    <w:rsid w:val="00F87EA0"/>
    <w:rsid w:val="00F90238"/>
    <w:rsid w:val="00F92606"/>
    <w:rsid w:val="00F933E0"/>
    <w:rsid w:val="00F94EB4"/>
    <w:rsid w:val="00F94EF0"/>
    <w:rsid w:val="00F95180"/>
    <w:rsid w:val="00F951BC"/>
    <w:rsid w:val="00F9595A"/>
    <w:rsid w:val="00FA2682"/>
    <w:rsid w:val="00FA2A1A"/>
    <w:rsid w:val="00FA3073"/>
    <w:rsid w:val="00FA31FE"/>
    <w:rsid w:val="00FA3AC1"/>
    <w:rsid w:val="00FA4061"/>
    <w:rsid w:val="00FA56F7"/>
    <w:rsid w:val="00FA5D1A"/>
    <w:rsid w:val="00FA5F0E"/>
    <w:rsid w:val="00FA6A15"/>
    <w:rsid w:val="00FA7B82"/>
    <w:rsid w:val="00FA7D2A"/>
    <w:rsid w:val="00FB27DE"/>
    <w:rsid w:val="00FB39BF"/>
    <w:rsid w:val="00FB3DCE"/>
    <w:rsid w:val="00FB4FF4"/>
    <w:rsid w:val="00FB6C9E"/>
    <w:rsid w:val="00FB7A18"/>
    <w:rsid w:val="00FB7B22"/>
    <w:rsid w:val="00FC0494"/>
    <w:rsid w:val="00FC15F5"/>
    <w:rsid w:val="00FC353C"/>
    <w:rsid w:val="00FC37D1"/>
    <w:rsid w:val="00FC4459"/>
    <w:rsid w:val="00FC4962"/>
    <w:rsid w:val="00FC510C"/>
    <w:rsid w:val="00FC5211"/>
    <w:rsid w:val="00FC727B"/>
    <w:rsid w:val="00FD2444"/>
    <w:rsid w:val="00FD2547"/>
    <w:rsid w:val="00FD292D"/>
    <w:rsid w:val="00FD4993"/>
    <w:rsid w:val="00FD63FD"/>
    <w:rsid w:val="00FE136D"/>
    <w:rsid w:val="00FE13F7"/>
    <w:rsid w:val="00FE1AAE"/>
    <w:rsid w:val="00FE5617"/>
    <w:rsid w:val="00FE646F"/>
    <w:rsid w:val="00FE797F"/>
    <w:rsid w:val="00FF0916"/>
    <w:rsid w:val="00FF2672"/>
    <w:rsid w:val="00FF3775"/>
    <w:rsid w:val="00FF6CAA"/>
    <w:rsid w:val="00FF73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91915"/>
  <w15:docId w15:val="{9D39FC71-EF08-4073-911E-D1D07468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2A3"/>
    <w:rPr>
      <w:rFonts w:eastAsiaTheme="minorEastAsia"/>
      <w:lang w:eastAsia="ja-JP"/>
    </w:rPr>
  </w:style>
  <w:style w:type="paragraph" w:styleId="Heading1">
    <w:name w:val="heading 1"/>
    <w:basedOn w:val="Normal"/>
    <w:next w:val="Normal"/>
    <w:link w:val="Heading1Char"/>
    <w:uiPriority w:val="9"/>
    <w:qFormat/>
    <w:rsid w:val="002111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6A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7A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6A60"/>
    <w:pPr>
      <w:ind w:left="720"/>
      <w:contextualSpacing/>
    </w:pPr>
  </w:style>
  <w:style w:type="paragraph" w:styleId="Title">
    <w:name w:val="Title"/>
    <w:basedOn w:val="Normal"/>
    <w:next w:val="Normal"/>
    <w:link w:val="TitleChar"/>
    <w:uiPriority w:val="10"/>
    <w:qFormat/>
    <w:rsid w:val="00B96A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6A6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96A60"/>
    <w:rPr>
      <w:rFonts w:asciiTheme="majorHAnsi" w:eastAsiaTheme="majorEastAsia" w:hAnsiTheme="majorHAnsi" w:cstheme="majorBidi"/>
      <w:color w:val="2F5496" w:themeColor="accent1" w:themeShade="BF"/>
      <w:sz w:val="26"/>
      <w:szCs w:val="26"/>
    </w:rPr>
  </w:style>
  <w:style w:type="paragraph" w:customStyle="1" w:styleId="Consultation">
    <w:name w:val="Consultation"/>
    <w:basedOn w:val="Normal"/>
    <w:link w:val="ConsultationChar"/>
    <w:rsid w:val="00B83718"/>
    <w:pPr>
      <w:numPr>
        <w:numId w:val="1"/>
      </w:numPr>
      <w:ind w:left="360"/>
    </w:pPr>
    <w:rPr>
      <w:rFonts w:asciiTheme="majorHAnsi" w:hAnsiTheme="majorHAnsi" w:cstheme="majorHAnsi"/>
    </w:rPr>
  </w:style>
  <w:style w:type="character" w:styleId="Hyperlink">
    <w:name w:val="Hyperlink"/>
    <w:basedOn w:val="DefaultParagraphFont"/>
    <w:uiPriority w:val="99"/>
    <w:unhideWhenUsed/>
    <w:rsid w:val="00B96A60"/>
    <w:rPr>
      <w:color w:val="0563C1" w:themeColor="hyperlink"/>
      <w:u w:val="single"/>
    </w:rPr>
  </w:style>
  <w:style w:type="character" w:customStyle="1" w:styleId="ListParagraphChar">
    <w:name w:val="List Paragraph Char"/>
    <w:basedOn w:val="DefaultParagraphFont"/>
    <w:link w:val="ListParagraph"/>
    <w:uiPriority w:val="34"/>
    <w:rsid w:val="00B96A60"/>
  </w:style>
  <w:style w:type="character" w:customStyle="1" w:styleId="ConsultationChar">
    <w:name w:val="Consultation Char"/>
    <w:basedOn w:val="ListParagraphChar"/>
    <w:link w:val="Consultation"/>
    <w:rsid w:val="00B83718"/>
    <w:rPr>
      <w:rFonts w:asciiTheme="majorHAnsi" w:eastAsiaTheme="minorEastAsia" w:hAnsiTheme="majorHAnsi" w:cstheme="majorHAnsi"/>
      <w:lang w:eastAsia="ja-JP"/>
    </w:rPr>
  </w:style>
  <w:style w:type="character" w:customStyle="1" w:styleId="UnresolvedMention1">
    <w:name w:val="Unresolved Mention1"/>
    <w:basedOn w:val="DefaultParagraphFont"/>
    <w:uiPriority w:val="99"/>
    <w:semiHidden/>
    <w:unhideWhenUsed/>
    <w:rsid w:val="00B96A60"/>
    <w:rPr>
      <w:color w:val="808080"/>
      <w:shd w:val="clear" w:color="auto" w:fill="E6E6E6"/>
    </w:rPr>
  </w:style>
  <w:style w:type="paragraph" w:styleId="FootnoteText">
    <w:name w:val="footnote text"/>
    <w:basedOn w:val="Normal"/>
    <w:link w:val="FootnoteTextChar"/>
    <w:uiPriority w:val="99"/>
    <w:unhideWhenUsed/>
    <w:rsid w:val="00AE0E76"/>
    <w:pPr>
      <w:spacing w:after="0" w:line="240" w:lineRule="auto"/>
    </w:pPr>
    <w:rPr>
      <w:sz w:val="20"/>
      <w:szCs w:val="20"/>
    </w:rPr>
  </w:style>
  <w:style w:type="character" w:customStyle="1" w:styleId="FootnoteTextChar">
    <w:name w:val="Footnote Text Char"/>
    <w:basedOn w:val="DefaultParagraphFont"/>
    <w:link w:val="FootnoteText"/>
    <w:rsid w:val="00AE0E76"/>
    <w:rPr>
      <w:sz w:val="20"/>
      <w:szCs w:val="20"/>
    </w:rPr>
  </w:style>
  <w:style w:type="character" w:styleId="FootnoteReference">
    <w:name w:val="footnote reference"/>
    <w:basedOn w:val="DefaultParagraphFont"/>
    <w:uiPriority w:val="99"/>
    <w:unhideWhenUsed/>
    <w:rsid w:val="00AE0E76"/>
    <w:rPr>
      <w:vertAlign w:val="superscript"/>
    </w:rPr>
  </w:style>
  <w:style w:type="paragraph" w:styleId="EndnoteText">
    <w:name w:val="endnote text"/>
    <w:basedOn w:val="Normal"/>
    <w:link w:val="EndnoteTextChar"/>
    <w:uiPriority w:val="99"/>
    <w:semiHidden/>
    <w:unhideWhenUsed/>
    <w:rsid w:val="00AE0E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0E76"/>
    <w:rPr>
      <w:sz w:val="20"/>
      <w:szCs w:val="20"/>
    </w:rPr>
  </w:style>
  <w:style w:type="character" w:styleId="EndnoteReference">
    <w:name w:val="endnote reference"/>
    <w:basedOn w:val="DefaultParagraphFont"/>
    <w:uiPriority w:val="99"/>
    <w:semiHidden/>
    <w:unhideWhenUsed/>
    <w:rsid w:val="00AE0E76"/>
    <w:rPr>
      <w:vertAlign w:val="superscript"/>
    </w:rPr>
  </w:style>
  <w:style w:type="character" w:styleId="FollowedHyperlink">
    <w:name w:val="FollowedHyperlink"/>
    <w:basedOn w:val="DefaultParagraphFont"/>
    <w:uiPriority w:val="99"/>
    <w:semiHidden/>
    <w:unhideWhenUsed/>
    <w:rsid w:val="00C76591"/>
    <w:rPr>
      <w:color w:val="954F72" w:themeColor="followedHyperlink"/>
      <w:u w:val="single"/>
    </w:rPr>
  </w:style>
  <w:style w:type="character" w:customStyle="1" w:styleId="Heading3Char">
    <w:name w:val="Heading 3 Char"/>
    <w:basedOn w:val="DefaultParagraphFont"/>
    <w:link w:val="Heading3"/>
    <w:uiPriority w:val="9"/>
    <w:rsid w:val="00457AAB"/>
    <w:rPr>
      <w:rFonts w:asciiTheme="majorHAnsi" w:eastAsiaTheme="majorEastAsia" w:hAnsiTheme="majorHAnsi" w:cstheme="majorBidi"/>
      <w:color w:val="1F3763" w:themeColor="accent1" w:themeShade="7F"/>
      <w:sz w:val="24"/>
      <w:szCs w:val="24"/>
      <w:lang w:eastAsia="ja-JP"/>
    </w:rPr>
  </w:style>
  <w:style w:type="character" w:customStyle="1" w:styleId="Heading1Char">
    <w:name w:val="Heading 1 Char"/>
    <w:basedOn w:val="DefaultParagraphFont"/>
    <w:link w:val="Heading1"/>
    <w:uiPriority w:val="9"/>
    <w:rsid w:val="002111E0"/>
    <w:rPr>
      <w:rFonts w:asciiTheme="majorHAnsi" w:eastAsiaTheme="majorEastAsia" w:hAnsiTheme="majorHAnsi" w:cstheme="majorBidi"/>
      <w:color w:val="2F5496" w:themeColor="accent1" w:themeShade="BF"/>
      <w:sz w:val="32"/>
      <w:szCs w:val="32"/>
      <w:lang w:eastAsia="ja-JP"/>
    </w:rPr>
  </w:style>
  <w:style w:type="paragraph" w:styleId="Header">
    <w:name w:val="header"/>
    <w:basedOn w:val="Normal"/>
    <w:link w:val="HeaderChar"/>
    <w:uiPriority w:val="99"/>
    <w:unhideWhenUsed/>
    <w:rsid w:val="001F0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BF0"/>
    <w:rPr>
      <w:rFonts w:eastAsiaTheme="minorEastAsia"/>
      <w:lang w:eastAsia="ja-JP"/>
    </w:rPr>
  </w:style>
  <w:style w:type="paragraph" w:styleId="Footer">
    <w:name w:val="footer"/>
    <w:basedOn w:val="Normal"/>
    <w:link w:val="FooterChar"/>
    <w:uiPriority w:val="99"/>
    <w:unhideWhenUsed/>
    <w:rsid w:val="001F0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BF0"/>
    <w:rPr>
      <w:rFonts w:eastAsiaTheme="minorEastAsia"/>
      <w:lang w:eastAsia="ja-JP"/>
    </w:rPr>
  </w:style>
  <w:style w:type="character" w:styleId="CommentReference">
    <w:name w:val="annotation reference"/>
    <w:basedOn w:val="DefaultParagraphFont"/>
    <w:uiPriority w:val="99"/>
    <w:semiHidden/>
    <w:unhideWhenUsed/>
    <w:rsid w:val="00F8377D"/>
    <w:rPr>
      <w:sz w:val="16"/>
      <w:szCs w:val="16"/>
    </w:rPr>
  </w:style>
  <w:style w:type="paragraph" w:styleId="CommentText">
    <w:name w:val="annotation text"/>
    <w:basedOn w:val="Normal"/>
    <w:link w:val="CommentTextChar"/>
    <w:uiPriority w:val="99"/>
    <w:unhideWhenUsed/>
    <w:rsid w:val="00F8377D"/>
    <w:pPr>
      <w:spacing w:after="200" w:line="240" w:lineRule="auto"/>
    </w:pPr>
    <w:rPr>
      <w:sz w:val="20"/>
      <w:szCs w:val="20"/>
    </w:rPr>
  </w:style>
  <w:style w:type="character" w:customStyle="1" w:styleId="CommentTextChar">
    <w:name w:val="Comment Text Char"/>
    <w:basedOn w:val="DefaultParagraphFont"/>
    <w:link w:val="CommentText"/>
    <w:uiPriority w:val="99"/>
    <w:rsid w:val="00F8377D"/>
    <w:rPr>
      <w:rFonts w:eastAsiaTheme="minorEastAsia"/>
      <w:sz w:val="20"/>
      <w:szCs w:val="20"/>
      <w:lang w:eastAsia="ja-JP"/>
    </w:rPr>
  </w:style>
  <w:style w:type="paragraph" w:styleId="BalloonText">
    <w:name w:val="Balloon Text"/>
    <w:basedOn w:val="Normal"/>
    <w:link w:val="BalloonTextChar"/>
    <w:uiPriority w:val="99"/>
    <w:semiHidden/>
    <w:unhideWhenUsed/>
    <w:rsid w:val="00F83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77D"/>
    <w:rPr>
      <w:rFonts w:ascii="Tahoma" w:eastAsiaTheme="minorEastAsia"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8B1E3F"/>
    <w:pPr>
      <w:spacing w:after="160"/>
    </w:pPr>
    <w:rPr>
      <w:b/>
      <w:bCs/>
    </w:rPr>
  </w:style>
  <w:style w:type="character" w:customStyle="1" w:styleId="CommentSubjectChar">
    <w:name w:val="Comment Subject Char"/>
    <w:basedOn w:val="CommentTextChar"/>
    <w:link w:val="CommentSubject"/>
    <w:uiPriority w:val="99"/>
    <w:semiHidden/>
    <w:rsid w:val="008B1E3F"/>
    <w:rPr>
      <w:rFonts w:eastAsiaTheme="minorEastAsia"/>
      <w:b/>
      <w:bCs/>
      <w:sz w:val="20"/>
      <w:szCs w:val="20"/>
      <w:lang w:eastAsia="ja-JP"/>
    </w:rPr>
  </w:style>
  <w:style w:type="character" w:customStyle="1" w:styleId="UnresolvedMention2">
    <w:name w:val="Unresolved Mention2"/>
    <w:basedOn w:val="DefaultParagraphFont"/>
    <w:uiPriority w:val="99"/>
    <w:semiHidden/>
    <w:unhideWhenUsed/>
    <w:rsid w:val="006E53C2"/>
    <w:rPr>
      <w:color w:val="605E5C"/>
      <w:shd w:val="clear" w:color="auto" w:fill="E1DFDD"/>
    </w:rPr>
  </w:style>
  <w:style w:type="character" w:customStyle="1" w:styleId="UnresolvedMention3">
    <w:name w:val="Unresolved Mention3"/>
    <w:basedOn w:val="DefaultParagraphFont"/>
    <w:uiPriority w:val="99"/>
    <w:semiHidden/>
    <w:unhideWhenUsed/>
    <w:rsid w:val="008650F1"/>
    <w:rPr>
      <w:color w:val="605E5C"/>
      <w:shd w:val="clear" w:color="auto" w:fill="E1DFDD"/>
    </w:rPr>
  </w:style>
  <w:style w:type="character" w:customStyle="1" w:styleId="UnresolvedMention4">
    <w:name w:val="Unresolved Mention4"/>
    <w:basedOn w:val="DefaultParagraphFont"/>
    <w:uiPriority w:val="99"/>
    <w:semiHidden/>
    <w:unhideWhenUsed/>
    <w:rsid w:val="00992E09"/>
    <w:rPr>
      <w:color w:val="605E5C"/>
      <w:shd w:val="clear" w:color="auto" w:fill="E1DFDD"/>
    </w:rPr>
  </w:style>
  <w:style w:type="character" w:customStyle="1" w:styleId="normaltextrun">
    <w:name w:val="normaltextrun"/>
    <w:basedOn w:val="DefaultParagraphFont"/>
    <w:rsid w:val="00572AF3"/>
  </w:style>
  <w:style w:type="character" w:customStyle="1" w:styleId="UnresolvedMention5">
    <w:name w:val="Unresolved Mention5"/>
    <w:basedOn w:val="DefaultParagraphFont"/>
    <w:uiPriority w:val="99"/>
    <w:semiHidden/>
    <w:unhideWhenUsed/>
    <w:rsid w:val="00C669FC"/>
    <w:rPr>
      <w:color w:val="605E5C"/>
      <w:shd w:val="clear" w:color="auto" w:fill="E1DFDD"/>
    </w:rPr>
  </w:style>
  <w:style w:type="character" w:styleId="UnresolvedMention">
    <w:name w:val="Unresolved Mention"/>
    <w:basedOn w:val="DefaultParagraphFont"/>
    <w:uiPriority w:val="99"/>
    <w:semiHidden/>
    <w:unhideWhenUsed/>
    <w:rsid w:val="00D3352C"/>
    <w:rPr>
      <w:color w:val="605E5C"/>
      <w:shd w:val="clear" w:color="auto" w:fill="E1DFDD"/>
    </w:rPr>
  </w:style>
  <w:style w:type="paragraph" w:styleId="NoSpacing">
    <w:name w:val="No Spacing"/>
    <w:link w:val="NoSpacingChar"/>
    <w:uiPriority w:val="1"/>
    <w:qFormat/>
    <w:rsid w:val="005856D0"/>
    <w:pPr>
      <w:spacing w:after="0" w:line="240" w:lineRule="auto"/>
    </w:pPr>
    <w:rPr>
      <w:rFonts w:eastAsiaTheme="minorEastAsia"/>
      <w:lang w:eastAsia="ja-JP"/>
    </w:rPr>
  </w:style>
  <w:style w:type="character" w:customStyle="1" w:styleId="eop">
    <w:name w:val="eop"/>
    <w:basedOn w:val="DefaultParagraphFont"/>
    <w:rsid w:val="00E765D6"/>
  </w:style>
  <w:style w:type="character" w:styleId="SubtleEmphasis">
    <w:name w:val="Subtle Emphasis"/>
    <w:basedOn w:val="DefaultParagraphFont"/>
    <w:uiPriority w:val="19"/>
    <w:qFormat/>
    <w:rsid w:val="00E765D6"/>
    <w:rPr>
      <w:i/>
      <w:iCs/>
      <w:color w:val="404040" w:themeColor="text1" w:themeTint="BF"/>
    </w:rPr>
  </w:style>
  <w:style w:type="paragraph" w:customStyle="1" w:styleId="Style222">
    <w:name w:val="Style222"/>
    <w:basedOn w:val="Normal"/>
    <w:link w:val="Style222Char"/>
    <w:qFormat/>
    <w:rsid w:val="00FB39BF"/>
    <w:pPr>
      <w:numPr>
        <w:numId w:val="5"/>
      </w:numPr>
      <w:autoSpaceDE w:val="0"/>
      <w:autoSpaceDN w:val="0"/>
      <w:adjustRightInd w:val="0"/>
      <w:spacing w:after="240" w:line="360" w:lineRule="auto"/>
      <w:ind w:left="360"/>
    </w:pPr>
    <w:rPr>
      <w:rFonts w:ascii="Segoe UI" w:eastAsia="Calibri" w:hAnsi="Segoe UI" w:cs="Segoe UI"/>
      <w:color w:val="000000"/>
      <w:sz w:val="24"/>
      <w:szCs w:val="24"/>
      <w:lang w:eastAsia="en-US"/>
    </w:rPr>
  </w:style>
  <w:style w:type="character" w:customStyle="1" w:styleId="Style222Char">
    <w:name w:val="Style222 Char"/>
    <w:link w:val="Style222"/>
    <w:rsid w:val="00FB39BF"/>
    <w:rPr>
      <w:rFonts w:ascii="Segoe UI" w:eastAsia="Calibri" w:hAnsi="Segoe UI" w:cs="Segoe UI"/>
      <w:color w:val="000000"/>
      <w:sz w:val="24"/>
      <w:szCs w:val="24"/>
    </w:rPr>
  </w:style>
  <w:style w:type="character" w:styleId="IntenseReference">
    <w:name w:val="Intense Reference"/>
    <w:uiPriority w:val="32"/>
    <w:qFormat/>
    <w:rsid w:val="00FB39BF"/>
    <w:rPr>
      <w:b/>
      <w:bCs/>
      <w:smallCaps/>
      <w:color w:val="5B9BD5"/>
      <w:spacing w:val="5"/>
    </w:rPr>
  </w:style>
  <w:style w:type="character" w:customStyle="1" w:styleId="NoneA">
    <w:name w:val="None A"/>
    <w:rsid w:val="00FB39BF"/>
  </w:style>
  <w:style w:type="character" w:customStyle="1" w:styleId="Hyperlink2">
    <w:name w:val="Hyperlink.2"/>
    <w:rsid w:val="00FB39BF"/>
    <w:rPr>
      <w:rFonts w:ascii="Segoe UI" w:eastAsia="Segoe UI" w:hAnsi="Segoe UI" w:cs="Segoe UI"/>
      <w:color w:val="000000"/>
      <w:sz w:val="18"/>
      <w:szCs w:val="18"/>
      <w:u w:val="single" w:color="000000"/>
    </w:rPr>
  </w:style>
  <w:style w:type="character" w:customStyle="1" w:styleId="NoSpacingChar">
    <w:name w:val="No Spacing Char"/>
    <w:link w:val="NoSpacing"/>
    <w:uiPriority w:val="1"/>
    <w:rsid w:val="00FB39BF"/>
    <w:rPr>
      <w:rFonts w:eastAsiaTheme="minorEastAsia"/>
      <w:lang w:eastAsia="ja-JP"/>
    </w:rPr>
  </w:style>
  <w:style w:type="paragraph" w:styleId="Quote">
    <w:name w:val="Quote"/>
    <w:basedOn w:val="Normal"/>
    <w:next w:val="Normal"/>
    <w:link w:val="QuoteChar"/>
    <w:uiPriority w:val="29"/>
    <w:qFormat/>
    <w:rsid w:val="00664643"/>
    <w:pPr>
      <w:spacing w:before="200"/>
      <w:ind w:left="864" w:right="864"/>
    </w:pPr>
    <w:rPr>
      <w:i/>
      <w:iCs/>
      <w:color w:val="404040" w:themeColor="text1" w:themeTint="BF"/>
      <w:lang w:eastAsia="zh-CN"/>
    </w:rPr>
  </w:style>
  <w:style w:type="character" w:customStyle="1" w:styleId="QuoteChar">
    <w:name w:val="Quote Char"/>
    <w:basedOn w:val="DefaultParagraphFont"/>
    <w:link w:val="Quote"/>
    <w:uiPriority w:val="29"/>
    <w:rsid w:val="00664643"/>
    <w:rPr>
      <w:rFonts w:eastAsiaTheme="minorEastAsia"/>
      <w:i/>
      <w:iCs/>
      <w:color w:val="404040" w:themeColor="text1" w:themeTint="BF"/>
      <w:lang w:eastAsia="zh-CN"/>
    </w:rPr>
  </w:style>
  <w:style w:type="paragraph" w:styleId="Revision">
    <w:name w:val="Revision"/>
    <w:hidden/>
    <w:uiPriority w:val="99"/>
    <w:semiHidden/>
    <w:rsid w:val="00343514"/>
    <w:pPr>
      <w:spacing w:after="0" w:line="240" w:lineRule="auto"/>
    </w:pPr>
    <w:rPr>
      <w:rFonts w:eastAsiaTheme="minorEastAsia"/>
      <w:lang w:eastAsia="ja-JP"/>
    </w:rPr>
  </w:style>
  <w:style w:type="paragraph" w:customStyle="1" w:styleId="paragraph">
    <w:name w:val="paragraph"/>
    <w:basedOn w:val="Normal"/>
    <w:rsid w:val="00421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97821440">
    <w:name w:val="scxw197821440"/>
    <w:basedOn w:val="DefaultParagraphFont"/>
    <w:rsid w:val="00421518"/>
  </w:style>
  <w:style w:type="character" w:customStyle="1" w:styleId="superscript">
    <w:name w:val="superscript"/>
    <w:basedOn w:val="DefaultParagraphFont"/>
    <w:rsid w:val="00421518"/>
  </w:style>
  <w:style w:type="character" w:customStyle="1" w:styleId="scxw23463285">
    <w:name w:val="scxw23463285"/>
    <w:basedOn w:val="DefaultParagraphFont"/>
    <w:rsid w:val="000D5220"/>
  </w:style>
  <w:style w:type="character" w:customStyle="1" w:styleId="scxw192187037">
    <w:name w:val="scxw192187037"/>
    <w:basedOn w:val="DefaultParagraphFont"/>
    <w:rsid w:val="005C7E67"/>
  </w:style>
  <w:style w:type="paragraph" w:styleId="NormalWeb">
    <w:name w:val="Normal (Web)"/>
    <w:basedOn w:val="Normal"/>
    <w:uiPriority w:val="99"/>
    <w:semiHidden/>
    <w:unhideWhenUsed/>
    <w:rsid w:val="00FA2A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199">
      <w:bodyDiv w:val="1"/>
      <w:marLeft w:val="0"/>
      <w:marRight w:val="0"/>
      <w:marTop w:val="0"/>
      <w:marBottom w:val="0"/>
      <w:divBdr>
        <w:top w:val="none" w:sz="0" w:space="0" w:color="auto"/>
        <w:left w:val="none" w:sz="0" w:space="0" w:color="auto"/>
        <w:bottom w:val="none" w:sz="0" w:space="0" w:color="auto"/>
        <w:right w:val="none" w:sz="0" w:space="0" w:color="auto"/>
      </w:divBdr>
    </w:div>
    <w:div w:id="18554268">
      <w:bodyDiv w:val="1"/>
      <w:marLeft w:val="0"/>
      <w:marRight w:val="0"/>
      <w:marTop w:val="0"/>
      <w:marBottom w:val="0"/>
      <w:divBdr>
        <w:top w:val="none" w:sz="0" w:space="0" w:color="auto"/>
        <w:left w:val="none" w:sz="0" w:space="0" w:color="auto"/>
        <w:bottom w:val="none" w:sz="0" w:space="0" w:color="auto"/>
        <w:right w:val="none" w:sz="0" w:space="0" w:color="auto"/>
      </w:divBdr>
    </w:div>
    <w:div w:id="148135635">
      <w:bodyDiv w:val="1"/>
      <w:marLeft w:val="0"/>
      <w:marRight w:val="0"/>
      <w:marTop w:val="0"/>
      <w:marBottom w:val="0"/>
      <w:divBdr>
        <w:top w:val="none" w:sz="0" w:space="0" w:color="auto"/>
        <w:left w:val="none" w:sz="0" w:space="0" w:color="auto"/>
        <w:bottom w:val="none" w:sz="0" w:space="0" w:color="auto"/>
        <w:right w:val="none" w:sz="0" w:space="0" w:color="auto"/>
      </w:divBdr>
    </w:div>
    <w:div w:id="309943916">
      <w:bodyDiv w:val="1"/>
      <w:marLeft w:val="0"/>
      <w:marRight w:val="0"/>
      <w:marTop w:val="0"/>
      <w:marBottom w:val="0"/>
      <w:divBdr>
        <w:top w:val="none" w:sz="0" w:space="0" w:color="auto"/>
        <w:left w:val="none" w:sz="0" w:space="0" w:color="auto"/>
        <w:bottom w:val="none" w:sz="0" w:space="0" w:color="auto"/>
        <w:right w:val="none" w:sz="0" w:space="0" w:color="auto"/>
      </w:divBdr>
      <w:divsChild>
        <w:div w:id="728725022">
          <w:marLeft w:val="0"/>
          <w:marRight w:val="0"/>
          <w:marTop w:val="0"/>
          <w:marBottom w:val="0"/>
          <w:divBdr>
            <w:top w:val="none" w:sz="0" w:space="0" w:color="auto"/>
            <w:left w:val="none" w:sz="0" w:space="0" w:color="auto"/>
            <w:bottom w:val="none" w:sz="0" w:space="0" w:color="auto"/>
            <w:right w:val="none" w:sz="0" w:space="0" w:color="auto"/>
          </w:divBdr>
          <w:divsChild>
            <w:div w:id="131559146">
              <w:marLeft w:val="0"/>
              <w:marRight w:val="0"/>
              <w:marTop w:val="0"/>
              <w:marBottom w:val="0"/>
              <w:divBdr>
                <w:top w:val="none" w:sz="0" w:space="0" w:color="auto"/>
                <w:left w:val="none" w:sz="0" w:space="0" w:color="auto"/>
                <w:bottom w:val="none" w:sz="0" w:space="0" w:color="auto"/>
                <w:right w:val="none" w:sz="0" w:space="0" w:color="auto"/>
              </w:divBdr>
              <w:divsChild>
                <w:div w:id="14739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719">
      <w:bodyDiv w:val="1"/>
      <w:marLeft w:val="0"/>
      <w:marRight w:val="0"/>
      <w:marTop w:val="0"/>
      <w:marBottom w:val="0"/>
      <w:divBdr>
        <w:top w:val="none" w:sz="0" w:space="0" w:color="auto"/>
        <w:left w:val="none" w:sz="0" w:space="0" w:color="auto"/>
        <w:bottom w:val="none" w:sz="0" w:space="0" w:color="auto"/>
        <w:right w:val="none" w:sz="0" w:space="0" w:color="auto"/>
      </w:divBdr>
    </w:div>
    <w:div w:id="590772515">
      <w:bodyDiv w:val="1"/>
      <w:marLeft w:val="0"/>
      <w:marRight w:val="0"/>
      <w:marTop w:val="0"/>
      <w:marBottom w:val="0"/>
      <w:divBdr>
        <w:top w:val="none" w:sz="0" w:space="0" w:color="auto"/>
        <w:left w:val="none" w:sz="0" w:space="0" w:color="auto"/>
        <w:bottom w:val="none" w:sz="0" w:space="0" w:color="auto"/>
        <w:right w:val="none" w:sz="0" w:space="0" w:color="auto"/>
      </w:divBdr>
    </w:div>
    <w:div w:id="622925136">
      <w:bodyDiv w:val="1"/>
      <w:marLeft w:val="0"/>
      <w:marRight w:val="0"/>
      <w:marTop w:val="0"/>
      <w:marBottom w:val="0"/>
      <w:divBdr>
        <w:top w:val="none" w:sz="0" w:space="0" w:color="auto"/>
        <w:left w:val="none" w:sz="0" w:space="0" w:color="auto"/>
        <w:bottom w:val="none" w:sz="0" w:space="0" w:color="auto"/>
        <w:right w:val="none" w:sz="0" w:space="0" w:color="auto"/>
      </w:divBdr>
      <w:divsChild>
        <w:div w:id="145319220">
          <w:marLeft w:val="0"/>
          <w:marRight w:val="0"/>
          <w:marTop w:val="0"/>
          <w:marBottom w:val="0"/>
          <w:divBdr>
            <w:top w:val="none" w:sz="0" w:space="0" w:color="auto"/>
            <w:left w:val="none" w:sz="0" w:space="0" w:color="auto"/>
            <w:bottom w:val="none" w:sz="0" w:space="0" w:color="auto"/>
            <w:right w:val="none" w:sz="0" w:space="0" w:color="auto"/>
          </w:divBdr>
        </w:div>
        <w:div w:id="551885274">
          <w:marLeft w:val="0"/>
          <w:marRight w:val="0"/>
          <w:marTop w:val="0"/>
          <w:marBottom w:val="0"/>
          <w:divBdr>
            <w:top w:val="none" w:sz="0" w:space="0" w:color="auto"/>
            <w:left w:val="none" w:sz="0" w:space="0" w:color="auto"/>
            <w:bottom w:val="none" w:sz="0" w:space="0" w:color="auto"/>
            <w:right w:val="none" w:sz="0" w:space="0" w:color="auto"/>
          </w:divBdr>
        </w:div>
        <w:div w:id="1395353545">
          <w:marLeft w:val="0"/>
          <w:marRight w:val="0"/>
          <w:marTop w:val="0"/>
          <w:marBottom w:val="0"/>
          <w:divBdr>
            <w:top w:val="none" w:sz="0" w:space="0" w:color="auto"/>
            <w:left w:val="none" w:sz="0" w:space="0" w:color="auto"/>
            <w:bottom w:val="none" w:sz="0" w:space="0" w:color="auto"/>
            <w:right w:val="none" w:sz="0" w:space="0" w:color="auto"/>
          </w:divBdr>
        </w:div>
      </w:divsChild>
    </w:div>
    <w:div w:id="707485291">
      <w:bodyDiv w:val="1"/>
      <w:marLeft w:val="0"/>
      <w:marRight w:val="0"/>
      <w:marTop w:val="0"/>
      <w:marBottom w:val="0"/>
      <w:divBdr>
        <w:top w:val="none" w:sz="0" w:space="0" w:color="auto"/>
        <w:left w:val="none" w:sz="0" w:space="0" w:color="auto"/>
        <w:bottom w:val="none" w:sz="0" w:space="0" w:color="auto"/>
        <w:right w:val="none" w:sz="0" w:space="0" w:color="auto"/>
      </w:divBdr>
    </w:div>
    <w:div w:id="755171378">
      <w:bodyDiv w:val="1"/>
      <w:marLeft w:val="0"/>
      <w:marRight w:val="0"/>
      <w:marTop w:val="0"/>
      <w:marBottom w:val="0"/>
      <w:divBdr>
        <w:top w:val="none" w:sz="0" w:space="0" w:color="auto"/>
        <w:left w:val="none" w:sz="0" w:space="0" w:color="auto"/>
        <w:bottom w:val="none" w:sz="0" w:space="0" w:color="auto"/>
        <w:right w:val="none" w:sz="0" w:space="0" w:color="auto"/>
      </w:divBdr>
    </w:div>
    <w:div w:id="907111452">
      <w:bodyDiv w:val="1"/>
      <w:marLeft w:val="0"/>
      <w:marRight w:val="0"/>
      <w:marTop w:val="0"/>
      <w:marBottom w:val="0"/>
      <w:divBdr>
        <w:top w:val="none" w:sz="0" w:space="0" w:color="auto"/>
        <w:left w:val="none" w:sz="0" w:space="0" w:color="auto"/>
        <w:bottom w:val="none" w:sz="0" w:space="0" w:color="auto"/>
        <w:right w:val="none" w:sz="0" w:space="0" w:color="auto"/>
      </w:divBdr>
      <w:divsChild>
        <w:div w:id="1763185705">
          <w:marLeft w:val="0"/>
          <w:marRight w:val="0"/>
          <w:marTop w:val="0"/>
          <w:marBottom w:val="0"/>
          <w:divBdr>
            <w:top w:val="none" w:sz="0" w:space="0" w:color="auto"/>
            <w:left w:val="none" w:sz="0" w:space="0" w:color="auto"/>
            <w:bottom w:val="none" w:sz="0" w:space="0" w:color="auto"/>
            <w:right w:val="none" w:sz="0" w:space="0" w:color="auto"/>
          </w:divBdr>
        </w:div>
        <w:div w:id="156069233">
          <w:marLeft w:val="0"/>
          <w:marRight w:val="0"/>
          <w:marTop w:val="0"/>
          <w:marBottom w:val="0"/>
          <w:divBdr>
            <w:top w:val="none" w:sz="0" w:space="0" w:color="auto"/>
            <w:left w:val="none" w:sz="0" w:space="0" w:color="auto"/>
            <w:bottom w:val="none" w:sz="0" w:space="0" w:color="auto"/>
            <w:right w:val="none" w:sz="0" w:space="0" w:color="auto"/>
          </w:divBdr>
        </w:div>
      </w:divsChild>
    </w:div>
    <w:div w:id="1036002548">
      <w:bodyDiv w:val="1"/>
      <w:marLeft w:val="0"/>
      <w:marRight w:val="0"/>
      <w:marTop w:val="0"/>
      <w:marBottom w:val="0"/>
      <w:divBdr>
        <w:top w:val="none" w:sz="0" w:space="0" w:color="auto"/>
        <w:left w:val="none" w:sz="0" w:space="0" w:color="auto"/>
        <w:bottom w:val="none" w:sz="0" w:space="0" w:color="auto"/>
        <w:right w:val="none" w:sz="0" w:space="0" w:color="auto"/>
      </w:divBdr>
    </w:div>
    <w:div w:id="1068916810">
      <w:bodyDiv w:val="1"/>
      <w:marLeft w:val="0"/>
      <w:marRight w:val="0"/>
      <w:marTop w:val="0"/>
      <w:marBottom w:val="0"/>
      <w:divBdr>
        <w:top w:val="none" w:sz="0" w:space="0" w:color="auto"/>
        <w:left w:val="none" w:sz="0" w:space="0" w:color="auto"/>
        <w:bottom w:val="none" w:sz="0" w:space="0" w:color="auto"/>
        <w:right w:val="none" w:sz="0" w:space="0" w:color="auto"/>
      </w:divBdr>
    </w:div>
    <w:div w:id="1109541453">
      <w:bodyDiv w:val="1"/>
      <w:marLeft w:val="0"/>
      <w:marRight w:val="0"/>
      <w:marTop w:val="0"/>
      <w:marBottom w:val="0"/>
      <w:divBdr>
        <w:top w:val="none" w:sz="0" w:space="0" w:color="auto"/>
        <w:left w:val="none" w:sz="0" w:space="0" w:color="auto"/>
        <w:bottom w:val="none" w:sz="0" w:space="0" w:color="auto"/>
        <w:right w:val="none" w:sz="0" w:space="0" w:color="auto"/>
      </w:divBdr>
    </w:div>
    <w:div w:id="1249000666">
      <w:bodyDiv w:val="1"/>
      <w:marLeft w:val="0"/>
      <w:marRight w:val="0"/>
      <w:marTop w:val="0"/>
      <w:marBottom w:val="0"/>
      <w:divBdr>
        <w:top w:val="none" w:sz="0" w:space="0" w:color="auto"/>
        <w:left w:val="none" w:sz="0" w:space="0" w:color="auto"/>
        <w:bottom w:val="none" w:sz="0" w:space="0" w:color="auto"/>
        <w:right w:val="none" w:sz="0" w:space="0" w:color="auto"/>
      </w:divBdr>
    </w:div>
    <w:div w:id="1322999763">
      <w:bodyDiv w:val="1"/>
      <w:marLeft w:val="0"/>
      <w:marRight w:val="0"/>
      <w:marTop w:val="0"/>
      <w:marBottom w:val="0"/>
      <w:divBdr>
        <w:top w:val="none" w:sz="0" w:space="0" w:color="auto"/>
        <w:left w:val="none" w:sz="0" w:space="0" w:color="auto"/>
        <w:bottom w:val="none" w:sz="0" w:space="0" w:color="auto"/>
        <w:right w:val="none" w:sz="0" w:space="0" w:color="auto"/>
      </w:divBdr>
      <w:divsChild>
        <w:div w:id="950012449">
          <w:marLeft w:val="0"/>
          <w:marRight w:val="0"/>
          <w:marTop w:val="0"/>
          <w:marBottom w:val="0"/>
          <w:divBdr>
            <w:top w:val="none" w:sz="0" w:space="0" w:color="auto"/>
            <w:left w:val="none" w:sz="0" w:space="0" w:color="auto"/>
            <w:bottom w:val="none" w:sz="0" w:space="0" w:color="auto"/>
            <w:right w:val="none" w:sz="0" w:space="0" w:color="auto"/>
          </w:divBdr>
        </w:div>
        <w:div w:id="263347966">
          <w:marLeft w:val="0"/>
          <w:marRight w:val="0"/>
          <w:marTop w:val="0"/>
          <w:marBottom w:val="0"/>
          <w:divBdr>
            <w:top w:val="none" w:sz="0" w:space="0" w:color="auto"/>
            <w:left w:val="none" w:sz="0" w:space="0" w:color="auto"/>
            <w:bottom w:val="none" w:sz="0" w:space="0" w:color="auto"/>
            <w:right w:val="none" w:sz="0" w:space="0" w:color="auto"/>
          </w:divBdr>
        </w:div>
        <w:div w:id="1359310963">
          <w:marLeft w:val="0"/>
          <w:marRight w:val="0"/>
          <w:marTop w:val="0"/>
          <w:marBottom w:val="0"/>
          <w:divBdr>
            <w:top w:val="none" w:sz="0" w:space="0" w:color="auto"/>
            <w:left w:val="none" w:sz="0" w:space="0" w:color="auto"/>
            <w:bottom w:val="none" w:sz="0" w:space="0" w:color="auto"/>
            <w:right w:val="none" w:sz="0" w:space="0" w:color="auto"/>
          </w:divBdr>
        </w:div>
        <w:div w:id="622729654">
          <w:marLeft w:val="0"/>
          <w:marRight w:val="0"/>
          <w:marTop w:val="0"/>
          <w:marBottom w:val="0"/>
          <w:divBdr>
            <w:top w:val="none" w:sz="0" w:space="0" w:color="auto"/>
            <w:left w:val="none" w:sz="0" w:space="0" w:color="auto"/>
            <w:bottom w:val="none" w:sz="0" w:space="0" w:color="auto"/>
            <w:right w:val="none" w:sz="0" w:space="0" w:color="auto"/>
          </w:divBdr>
        </w:div>
        <w:div w:id="1793672299">
          <w:marLeft w:val="0"/>
          <w:marRight w:val="0"/>
          <w:marTop w:val="0"/>
          <w:marBottom w:val="0"/>
          <w:divBdr>
            <w:top w:val="none" w:sz="0" w:space="0" w:color="auto"/>
            <w:left w:val="none" w:sz="0" w:space="0" w:color="auto"/>
            <w:bottom w:val="none" w:sz="0" w:space="0" w:color="auto"/>
            <w:right w:val="none" w:sz="0" w:space="0" w:color="auto"/>
          </w:divBdr>
        </w:div>
        <w:div w:id="1362050082">
          <w:marLeft w:val="0"/>
          <w:marRight w:val="0"/>
          <w:marTop w:val="0"/>
          <w:marBottom w:val="0"/>
          <w:divBdr>
            <w:top w:val="none" w:sz="0" w:space="0" w:color="auto"/>
            <w:left w:val="none" w:sz="0" w:space="0" w:color="auto"/>
            <w:bottom w:val="none" w:sz="0" w:space="0" w:color="auto"/>
            <w:right w:val="none" w:sz="0" w:space="0" w:color="auto"/>
          </w:divBdr>
        </w:div>
        <w:div w:id="221523216">
          <w:marLeft w:val="0"/>
          <w:marRight w:val="0"/>
          <w:marTop w:val="0"/>
          <w:marBottom w:val="0"/>
          <w:divBdr>
            <w:top w:val="none" w:sz="0" w:space="0" w:color="auto"/>
            <w:left w:val="none" w:sz="0" w:space="0" w:color="auto"/>
            <w:bottom w:val="none" w:sz="0" w:space="0" w:color="auto"/>
            <w:right w:val="none" w:sz="0" w:space="0" w:color="auto"/>
          </w:divBdr>
        </w:div>
        <w:div w:id="1530803683">
          <w:marLeft w:val="0"/>
          <w:marRight w:val="0"/>
          <w:marTop w:val="0"/>
          <w:marBottom w:val="0"/>
          <w:divBdr>
            <w:top w:val="none" w:sz="0" w:space="0" w:color="auto"/>
            <w:left w:val="none" w:sz="0" w:space="0" w:color="auto"/>
            <w:bottom w:val="none" w:sz="0" w:space="0" w:color="auto"/>
            <w:right w:val="none" w:sz="0" w:space="0" w:color="auto"/>
          </w:divBdr>
        </w:div>
        <w:div w:id="1714498226">
          <w:marLeft w:val="0"/>
          <w:marRight w:val="0"/>
          <w:marTop w:val="0"/>
          <w:marBottom w:val="0"/>
          <w:divBdr>
            <w:top w:val="none" w:sz="0" w:space="0" w:color="auto"/>
            <w:left w:val="none" w:sz="0" w:space="0" w:color="auto"/>
            <w:bottom w:val="none" w:sz="0" w:space="0" w:color="auto"/>
            <w:right w:val="none" w:sz="0" w:space="0" w:color="auto"/>
          </w:divBdr>
        </w:div>
        <w:div w:id="1898004407">
          <w:marLeft w:val="0"/>
          <w:marRight w:val="0"/>
          <w:marTop w:val="0"/>
          <w:marBottom w:val="0"/>
          <w:divBdr>
            <w:top w:val="none" w:sz="0" w:space="0" w:color="auto"/>
            <w:left w:val="none" w:sz="0" w:space="0" w:color="auto"/>
            <w:bottom w:val="none" w:sz="0" w:space="0" w:color="auto"/>
            <w:right w:val="none" w:sz="0" w:space="0" w:color="auto"/>
          </w:divBdr>
        </w:div>
        <w:div w:id="1518497285">
          <w:marLeft w:val="0"/>
          <w:marRight w:val="0"/>
          <w:marTop w:val="0"/>
          <w:marBottom w:val="0"/>
          <w:divBdr>
            <w:top w:val="none" w:sz="0" w:space="0" w:color="auto"/>
            <w:left w:val="none" w:sz="0" w:space="0" w:color="auto"/>
            <w:bottom w:val="none" w:sz="0" w:space="0" w:color="auto"/>
            <w:right w:val="none" w:sz="0" w:space="0" w:color="auto"/>
          </w:divBdr>
        </w:div>
      </w:divsChild>
    </w:div>
    <w:div w:id="1383358544">
      <w:bodyDiv w:val="1"/>
      <w:marLeft w:val="0"/>
      <w:marRight w:val="0"/>
      <w:marTop w:val="0"/>
      <w:marBottom w:val="0"/>
      <w:divBdr>
        <w:top w:val="none" w:sz="0" w:space="0" w:color="auto"/>
        <w:left w:val="none" w:sz="0" w:space="0" w:color="auto"/>
        <w:bottom w:val="none" w:sz="0" w:space="0" w:color="auto"/>
        <w:right w:val="none" w:sz="0" w:space="0" w:color="auto"/>
      </w:divBdr>
      <w:divsChild>
        <w:div w:id="427429281">
          <w:marLeft w:val="0"/>
          <w:marRight w:val="0"/>
          <w:marTop w:val="0"/>
          <w:marBottom w:val="0"/>
          <w:divBdr>
            <w:top w:val="none" w:sz="0" w:space="0" w:color="auto"/>
            <w:left w:val="none" w:sz="0" w:space="0" w:color="auto"/>
            <w:bottom w:val="none" w:sz="0" w:space="0" w:color="auto"/>
            <w:right w:val="none" w:sz="0" w:space="0" w:color="auto"/>
          </w:divBdr>
          <w:divsChild>
            <w:div w:id="1744722387">
              <w:marLeft w:val="0"/>
              <w:marRight w:val="0"/>
              <w:marTop w:val="0"/>
              <w:marBottom w:val="0"/>
              <w:divBdr>
                <w:top w:val="none" w:sz="0" w:space="0" w:color="auto"/>
                <w:left w:val="none" w:sz="0" w:space="0" w:color="auto"/>
                <w:bottom w:val="none" w:sz="0" w:space="0" w:color="auto"/>
                <w:right w:val="none" w:sz="0" w:space="0" w:color="auto"/>
              </w:divBdr>
              <w:divsChild>
                <w:div w:id="19382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5742">
      <w:bodyDiv w:val="1"/>
      <w:marLeft w:val="0"/>
      <w:marRight w:val="0"/>
      <w:marTop w:val="0"/>
      <w:marBottom w:val="0"/>
      <w:divBdr>
        <w:top w:val="none" w:sz="0" w:space="0" w:color="auto"/>
        <w:left w:val="none" w:sz="0" w:space="0" w:color="auto"/>
        <w:bottom w:val="none" w:sz="0" w:space="0" w:color="auto"/>
        <w:right w:val="none" w:sz="0" w:space="0" w:color="auto"/>
      </w:divBdr>
    </w:div>
    <w:div w:id="1532644956">
      <w:bodyDiv w:val="1"/>
      <w:marLeft w:val="0"/>
      <w:marRight w:val="0"/>
      <w:marTop w:val="0"/>
      <w:marBottom w:val="0"/>
      <w:divBdr>
        <w:top w:val="none" w:sz="0" w:space="0" w:color="auto"/>
        <w:left w:val="none" w:sz="0" w:space="0" w:color="auto"/>
        <w:bottom w:val="none" w:sz="0" w:space="0" w:color="auto"/>
        <w:right w:val="none" w:sz="0" w:space="0" w:color="auto"/>
      </w:divBdr>
    </w:div>
    <w:div w:id="1559630749">
      <w:bodyDiv w:val="1"/>
      <w:marLeft w:val="0"/>
      <w:marRight w:val="0"/>
      <w:marTop w:val="0"/>
      <w:marBottom w:val="0"/>
      <w:divBdr>
        <w:top w:val="none" w:sz="0" w:space="0" w:color="auto"/>
        <w:left w:val="none" w:sz="0" w:space="0" w:color="auto"/>
        <w:bottom w:val="none" w:sz="0" w:space="0" w:color="auto"/>
        <w:right w:val="none" w:sz="0" w:space="0" w:color="auto"/>
      </w:divBdr>
    </w:div>
    <w:div w:id="1736666181">
      <w:bodyDiv w:val="1"/>
      <w:marLeft w:val="0"/>
      <w:marRight w:val="0"/>
      <w:marTop w:val="0"/>
      <w:marBottom w:val="0"/>
      <w:divBdr>
        <w:top w:val="none" w:sz="0" w:space="0" w:color="auto"/>
        <w:left w:val="none" w:sz="0" w:space="0" w:color="auto"/>
        <w:bottom w:val="none" w:sz="0" w:space="0" w:color="auto"/>
        <w:right w:val="none" w:sz="0" w:space="0" w:color="auto"/>
      </w:divBdr>
      <w:divsChild>
        <w:div w:id="1734428744">
          <w:marLeft w:val="0"/>
          <w:marRight w:val="0"/>
          <w:marTop w:val="0"/>
          <w:marBottom w:val="0"/>
          <w:divBdr>
            <w:top w:val="none" w:sz="0" w:space="0" w:color="auto"/>
            <w:left w:val="none" w:sz="0" w:space="0" w:color="auto"/>
            <w:bottom w:val="none" w:sz="0" w:space="0" w:color="auto"/>
            <w:right w:val="none" w:sz="0" w:space="0" w:color="auto"/>
          </w:divBdr>
        </w:div>
        <w:div w:id="289479207">
          <w:marLeft w:val="0"/>
          <w:marRight w:val="0"/>
          <w:marTop w:val="0"/>
          <w:marBottom w:val="0"/>
          <w:divBdr>
            <w:top w:val="none" w:sz="0" w:space="0" w:color="auto"/>
            <w:left w:val="none" w:sz="0" w:space="0" w:color="auto"/>
            <w:bottom w:val="none" w:sz="0" w:space="0" w:color="auto"/>
            <w:right w:val="none" w:sz="0" w:space="0" w:color="auto"/>
          </w:divBdr>
        </w:div>
      </w:divsChild>
    </w:div>
    <w:div w:id="1839734530">
      <w:bodyDiv w:val="1"/>
      <w:marLeft w:val="0"/>
      <w:marRight w:val="0"/>
      <w:marTop w:val="0"/>
      <w:marBottom w:val="0"/>
      <w:divBdr>
        <w:top w:val="none" w:sz="0" w:space="0" w:color="auto"/>
        <w:left w:val="none" w:sz="0" w:space="0" w:color="auto"/>
        <w:bottom w:val="none" w:sz="0" w:space="0" w:color="auto"/>
        <w:right w:val="none" w:sz="0" w:space="0" w:color="auto"/>
      </w:divBdr>
    </w:div>
    <w:div w:id="1934897990">
      <w:bodyDiv w:val="1"/>
      <w:marLeft w:val="0"/>
      <w:marRight w:val="0"/>
      <w:marTop w:val="0"/>
      <w:marBottom w:val="0"/>
      <w:divBdr>
        <w:top w:val="none" w:sz="0" w:space="0" w:color="auto"/>
        <w:left w:val="none" w:sz="0" w:space="0" w:color="auto"/>
        <w:bottom w:val="none" w:sz="0" w:space="0" w:color="auto"/>
        <w:right w:val="none" w:sz="0" w:space="0" w:color="auto"/>
      </w:divBdr>
      <w:divsChild>
        <w:div w:id="1272056235">
          <w:marLeft w:val="0"/>
          <w:marRight w:val="0"/>
          <w:marTop w:val="0"/>
          <w:marBottom w:val="0"/>
          <w:divBdr>
            <w:top w:val="none" w:sz="0" w:space="0" w:color="auto"/>
            <w:left w:val="none" w:sz="0" w:space="0" w:color="auto"/>
            <w:bottom w:val="none" w:sz="0" w:space="0" w:color="auto"/>
            <w:right w:val="none" w:sz="0" w:space="0" w:color="auto"/>
          </w:divBdr>
        </w:div>
        <w:div w:id="1592548501">
          <w:marLeft w:val="0"/>
          <w:marRight w:val="0"/>
          <w:marTop w:val="0"/>
          <w:marBottom w:val="0"/>
          <w:divBdr>
            <w:top w:val="none" w:sz="0" w:space="0" w:color="auto"/>
            <w:left w:val="none" w:sz="0" w:space="0" w:color="auto"/>
            <w:bottom w:val="none" w:sz="0" w:space="0" w:color="auto"/>
            <w:right w:val="none" w:sz="0" w:space="0" w:color="auto"/>
          </w:divBdr>
        </w:div>
      </w:divsChild>
    </w:div>
    <w:div w:id="2082211875">
      <w:bodyDiv w:val="1"/>
      <w:marLeft w:val="0"/>
      <w:marRight w:val="0"/>
      <w:marTop w:val="0"/>
      <w:marBottom w:val="0"/>
      <w:divBdr>
        <w:top w:val="none" w:sz="0" w:space="0" w:color="auto"/>
        <w:left w:val="none" w:sz="0" w:space="0" w:color="auto"/>
        <w:bottom w:val="none" w:sz="0" w:space="0" w:color="auto"/>
        <w:right w:val="none" w:sz="0" w:space="0" w:color="auto"/>
      </w:divBdr>
      <w:divsChild>
        <w:div w:id="715935227">
          <w:marLeft w:val="0"/>
          <w:marRight w:val="0"/>
          <w:marTop w:val="0"/>
          <w:marBottom w:val="0"/>
          <w:divBdr>
            <w:top w:val="none" w:sz="0" w:space="0" w:color="auto"/>
            <w:left w:val="none" w:sz="0" w:space="0" w:color="auto"/>
            <w:bottom w:val="none" w:sz="0" w:space="0" w:color="auto"/>
            <w:right w:val="none" w:sz="0" w:space="0" w:color="auto"/>
          </w:divBdr>
        </w:div>
        <w:div w:id="109578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irdsector.co.uk/mike-freer-mp-criticises-decision-register-living-charity/governance/article/138423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ularism.org.uk/about.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3" Type="http://schemas.openxmlformats.org/officeDocument/2006/relationships/hyperlink" Target="https://www.iicsa.org.uk/reports-recommendations/publications/investigation/anglican-chichester-peter-ball/case-study-1-diocese-chichester/b11-culture-church" TargetMode="External"/><Relationship Id="rId18" Type="http://schemas.openxmlformats.org/officeDocument/2006/relationships/hyperlink" Target="https://www.bbc.co.uk/news/uk-england-birmingham-47452904" TargetMode="External"/><Relationship Id="rId26" Type="http://schemas.openxmlformats.org/officeDocument/2006/relationships/hyperlink" Target="https://www.secularism.org.uk/news/2022/06/regulator-fails-to-act-on-religious-charitys-homophobic-anti-vax-memes" TargetMode="External"/><Relationship Id="rId39" Type="http://schemas.openxmlformats.org/officeDocument/2006/relationships/hyperlink" Target="https://www.secularism.org.uk/news/2019/04/nss-refers-islamic-charities-promoting-extremism-to-regulator" TargetMode="External"/><Relationship Id="rId21" Type="http://schemas.openxmlformats.org/officeDocument/2006/relationships/hyperlink" Target="https://files.api.ofsted.gov.uk/v1/file/50062382" TargetMode="External"/><Relationship Id="rId34" Type="http://schemas.openxmlformats.org/officeDocument/2006/relationships/hyperlink" Target="https://www.churchofengland.org/sites/default/files/2020-10/2019StatisticsForMission.pdf" TargetMode="External"/><Relationship Id="rId42" Type="http://schemas.openxmlformats.org/officeDocument/2006/relationships/hyperlink" Target="https://www.secularism.org.uk/news/2019/11/christadelphian-charities-condoning-violence-and-promoting-misogyny" TargetMode="External"/><Relationship Id="rId47" Type="http://schemas.openxmlformats.org/officeDocument/2006/relationships/hyperlink" Target="https://www.secularism.org.uk/opinion/2020/05/scotland-says-it-wants-to-clamp-down-on-hate-but-its-charity-law-helps-to-promote-it" TargetMode="External"/><Relationship Id="rId50" Type="http://schemas.openxmlformats.org/officeDocument/2006/relationships/hyperlink" Target="https://www.journey-uk.org/faqs/" TargetMode="External"/><Relationship Id="rId55" Type="http://schemas.openxmlformats.org/officeDocument/2006/relationships/hyperlink" Target="https://www.thirdsector.co.uk/mike-freer-mp-criticises-decision-register-living-charity/governance/article/1384237" TargetMode="External"/><Relationship Id="rId7" Type="http://schemas.openxmlformats.org/officeDocument/2006/relationships/hyperlink" Target="https://www.thetimes.co.uk/article/archbishop-of-canterbury-justin-welby-chooses-silence-on-gay-marriage-st9tlk37s" TargetMode="External"/><Relationship Id="rId2" Type="http://schemas.openxmlformats.org/officeDocument/2006/relationships/hyperlink" Target="https://www.secularism.org.uk/admissions-fifty-percent-cap/" TargetMode="External"/><Relationship Id="rId16" Type="http://schemas.openxmlformats.org/officeDocument/2006/relationships/hyperlink" Target="https://inews.co.uk/news/catholic-state-school-john-fisher-southwark-diocese-governors-cancel-visit-gay-author-simon-james-green-1505735" TargetMode="External"/><Relationship Id="rId29" Type="http://schemas.openxmlformats.org/officeDocument/2006/relationships/hyperlink" Target="https://www.secularism.org.uk/news/2021/03/regulator-decides-not-to-act-against-conversion-therapy-charity" TargetMode="External"/><Relationship Id="rId11" Type="http://schemas.openxmlformats.org/officeDocument/2006/relationships/hyperlink" Target="https://www.secularism.org.uk/news/2022/08/nss-probes-future-monarchs-over-gay-marriage-stance" TargetMode="External"/><Relationship Id="rId24" Type="http://schemas.openxmlformats.org/officeDocument/2006/relationships/hyperlink" Target="https://files.ofsted.gov.uk/v1/file/50166642" TargetMode="External"/><Relationship Id="rId32" Type="http://schemas.openxmlformats.org/officeDocument/2006/relationships/hyperlink" Target="https://www.secularism.org.uk/defend-equality-laws/faith-shaped-holes-how-religious.html" TargetMode="External"/><Relationship Id="rId37" Type="http://schemas.openxmlformats.org/officeDocument/2006/relationships/hyperlink" Target="https://www.secularism.org.uk/opinion/2018/06/just-how-equal-is-marriage-now" TargetMode="External"/><Relationship Id="rId40" Type="http://schemas.openxmlformats.org/officeDocument/2006/relationships/hyperlink" Target="https://www.secularism.org.uk/news/2019/11/christadelphian-charities-condoning-violence-and-promoting-misogyny" TargetMode="External"/><Relationship Id="rId45" Type="http://schemas.openxmlformats.org/officeDocument/2006/relationships/hyperlink" Target="https://www.secularism.org.uk/news/2022/06/regulator-fails-to-act-on-religious-charitys-homophobic-anti-vax-memes" TargetMode="External"/><Relationship Id="rId53" Type="http://schemas.openxmlformats.org/officeDocument/2006/relationships/hyperlink" Target="https://www.civilsociety.co.uk/news/charity-commission-registers-organisation-that-encourages-gay-christians-to-remain-celibate.html" TargetMode="External"/><Relationship Id="rId58" Type="http://schemas.openxmlformats.org/officeDocument/2006/relationships/hyperlink" Target="https://www.secularism.org.uk/news/2019/06/islamic-charities-push-death-for-apostates-and-female-subjugation" TargetMode="External"/><Relationship Id="rId5" Type="http://schemas.openxmlformats.org/officeDocument/2006/relationships/hyperlink" Target="https://www.anglicancommunion.org/resources/document-library/lambeth-conference/1998/section-i-called-to-full-humanity/section-i10-human-sexuality" TargetMode="External"/><Relationship Id="rId61" Type="http://schemas.openxmlformats.org/officeDocument/2006/relationships/hyperlink" Target="https://truefreedomtrust.co.uk/what-does-bible-teach-about-same-sex-practice" TargetMode="External"/><Relationship Id="rId19" Type="http://schemas.openxmlformats.org/officeDocument/2006/relationships/hyperlink" Target="https://no-outsiders.com/about-us" TargetMode="External"/><Relationship Id="rId14" Type="http://schemas.openxmlformats.org/officeDocument/2006/relationships/hyperlink" Target="https://assets.publishing.service.gov.uk/government/uploads/system/uploads/attachment_data/file/1090195/Relationships_Education_RSE_and_Health_Education.pdf" TargetMode="External"/><Relationship Id="rId22" Type="http://schemas.openxmlformats.org/officeDocument/2006/relationships/hyperlink" Target="https://www.telegraph.co.uk/news/2022/12/31/heckling-gay-muslim-speaker-school-prompts-government-send-investigators" TargetMode="External"/><Relationship Id="rId27" Type="http://schemas.openxmlformats.org/officeDocument/2006/relationships/hyperlink" Target="https://www.bacp.co.uk/events-and-resources/ethics-and-standards/mou" TargetMode="External"/><Relationship Id="rId30" Type="http://schemas.openxmlformats.org/officeDocument/2006/relationships/hyperlink" Target="https://www.secularism.org.uk/news/2021/09/nss-welcomes-ruling-on-christian-foster-agency-case" TargetMode="External"/><Relationship Id="rId35" Type="http://schemas.openxmlformats.org/officeDocument/2006/relationships/hyperlink" Target="https://www.churchinwales.org.uk/structure/places/churches/" TargetMode="External"/><Relationship Id="rId43" Type="http://schemas.openxmlformats.org/officeDocument/2006/relationships/hyperlink" Target="https://churchesofgod.info/article-homosexuality-an-alternative-lifestyle/" TargetMode="External"/><Relationship Id="rId48" Type="http://schemas.openxmlformats.org/officeDocument/2006/relationships/hyperlink" Target="https://www.secularism.org.uk/news/2021/01/new-islamic-charitys-website-says-same-sex-attraction-is-a-disease" TargetMode="External"/><Relationship Id="rId56" Type="http://schemas.openxmlformats.org/officeDocument/2006/relationships/hyperlink" Target="https://assets.publishing.service.gov.uk/government/uploads/system/uploads/attachment_data/file/501454/Living_Out_full_decision.pdf" TargetMode="External"/><Relationship Id="rId8" Type="http://schemas.openxmlformats.org/officeDocument/2006/relationships/hyperlink" Target="https://www.bbc.co.uk/news/uk-england-oxfordshire-63502725" TargetMode="External"/><Relationship Id="rId51" Type="http://schemas.openxmlformats.org/officeDocument/2006/relationships/hyperlink" Target="https://www.livingout.org/resources/articles/29/the-christian-debate-over-sexual-identity-orientation-and-labelling" TargetMode="External"/><Relationship Id="rId3" Type="http://schemas.openxmlformats.org/officeDocument/2006/relationships/hyperlink" Target="https://www.secularism.org.uk/defend-equality-laws/" TargetMode="External"/><Relationship Id="rId12" Type="http://schemas.openxmlformats.org/officeDocument/2006/relationships/hyperlink" Target="https://www.iicsa.org.uk/reports-recommendations/publications/investigation/anglican-chichester-peter-ball/case-study-1-diocese-chichester/b11-culture-church" TargetMode="External"/><Relationship Id="rId17" Type="http://schemas.openxmlformats.org/officeDocument/2006/relationships/hyperlink" Target="https://assets.publishing.service.gov.uk/government/uploads/system/uploads/attachment_data/file/1090195/Relationships_Education_RSE_and_Health_Education.pdf" TargetMode="External"/><Relationship Id="rId25" Type="http://schemas.openxmlformats.org/officeDocument/2006/relationships/hyperlink" Target="https://www.secularism.org.uk/news/2022/06/islamic-school-leader-banned-for-misogynistic-and-homophobic-sermons" TargetMode="External"/><Relationship Id="rId33" Type="http://schemas.openxmlformats.org/officeDocument/2006/relationships/hyperlink" Target="https://www.gov.uk/government/publications/civil-marriages-and-partnerships-approved-premises-list" TargetMode="External"/><Relationship Id="rId38" Type="http://schemas.openxmlformats.org/officeDocument/2006/relationships/hyperlink" Target="https://www.almawriduk.org/" TargetMode="External"/><Relationship Id="rId46" Type="http://schemas.openxmlformats.org/officeDocument/2006/relationships/hyperlink" Target="https://www.faith.org.uk/article/november-december-2003-the-debate-about-homosexuality" TargetMode="External"/><Relationship Id="rId59" Type="http://schemas.openxmlformats.org/officeDocument/2006/relationships/hyperlink" Target="https://truefreedomtrust.co.uk/beliefs" TargetMode="External"/><Relationship Id="rId20" Type="http://schemas.openxmlformats.org/officeDocument/2006/relationships/hyperlink" Target="https://www.bbc.co.uk/news/uk-england-birmingham-47158357" TargetMode="External"/><Relationship Id="rId41" Type="http://schemas.openxmlformats.org/officeDocument/2006/relationships/hyperlink" Target="https://www.secularism.org.uk/news/2019/11/christadelphian-charities-condoning-violence-and-promoting-misogyny" TargetMode="External"/><Relationship Id="rId54" Type="http://schemas.openxmlformats.org/officeDocument/2006/relationships/hyperlink" Target="https://assets.publishing.service.gov.uk/government/uploads/system/uploads/attachment_data/file/501454/Living_Out_full_decision.pdf" TargetMode="External"/><Relationship Id="rId62" Type="http://schemas.openxmlformats.org/officeDocument/2006/relationships/hyperlink" Target="https://www.secularism.org.uk/news/2019/11/christadelphian-charities-condoning-violence-and-promoting-misogyny" TargetMode="External"/><Relationship Id="rId1" Type="http://schemas.openxmlformats.org/officeDocument/2006/relationships/hyperlink" Target="https://www.royal.uk/coronation-oath-2-june-1953" TargetMode="External"/><Relationship Id="rId6" Type="http://schemas.openxmlformats.org/officeDocument/2006/relationships/hyperlink" Target="https://www.theguardian.com/uk-news/2022/aug/02/justin-welby-affirms-validity-of-1998-declaration-that-gay-sex-is-a-sin" TargetMode="External"/><Relationship Id="rId15" Type="http://schemas.openxmlformats.org/officeDocument/2006/relationships/hyperlink" Target="https://www.secularism.org.uk/uploads/unsafe-sex-report-april-2018.pdf" TargetMode="External"/><Relationship Id="rId23" Type="http://schemas.openxmlformats.org/officeDocument/2006/relationships/hyperlink" Target="https://www.secularism.org.uk/news/tags/Independent+schools" TargetMode="External"/><Relationship Id="rId28" Type="http://schemas.openxmlformats.org/officeDocument/2006/relationships/hyperlink" Target="https://www.charitycommissionni.org.uk/charity-details/?regId=105095&amp;subId=0" TargetMode="External"/><Relationship Id="rId36" Type="http://schemas.openxmlformats.org/officeDocument/2006/relationships/hyperlink" Target="https://www.gov.uk/government/publications/places-of-worship-registered-for-marriage" TargetMode="External"/><Relationship Id="rId49" Type="http://schemas.openxmlformats.org/officeDocument/2006/relationships/hyperlink" Target="https://www.secularism.org.uk/news/2019/04/nss-refers-islamic-charities-promoting-extremism-to-regulator" TargetMode="External"/><Relationship Id="rId57" Type="http://schemas.openxmlformats.org/officeDocument/2006/relationships/hyperlink" Target="https://www.secularism.org.uk/news/2019/04/nss-refers-islamic-charities-promoting-extremism-to-regulator" TargetMode="External"/><Relationship Id="rId10" Type="http://schemas.openxmlformats.org/officeDocument/2006/relationships/hyperlink" Target="https://www.secularism.org.uk/opinion/2020/01/the-church-of-englands-position-on-sex-is-yet-another-reason-for-disestablishment" TargetMode="External"/><Relationship Id="rId31" Type="http://schemas.openxmlformats.org/officeDocument/2006/relationships/hyperlink" Target="https://www.secularism.org.uk/news/2015/11/churchs-right-to-veto-hospital-chaplaincy-upheld" TargetMode="External"/><Relationship Id="rId44" Type="http://schemas.openxmlformats.org/officeDocument/2006/relationships/hyperlink" Target="https://www.secularism.org.uk/news/2021/03/regulator-decides-not-to-act-against-conversion-therapy-charity" TargetMode="External"/><Relationship Id="rId52" Type="http://schemas.openxmlformats.org/officeDocument/2006/relationships/hyperlink" Target="https://register-of-charities.charitycommission.gov.uk/charity-search/-/charity-details/5058286/charity-overview" TargetMode="External"/><Relationship Id="rId60" Type="http://schemas.openxmlformats.org/officeDocument/2006/relationships/hyperlink" Target="https://truefreedomtrust.co.uk/about-us" TargetMode="External"/><Relationship Id="rId4" Type="http://schemas.openxmlformats.org/officeDocument/2006/relationships/hyperlink" Target="https://www.theguardian.com/uk-news/2022/nov/29/leicester-and-birmingham-are-uk-first-minority-majority-cities-census-reveals" TargetMode="External"/><Relationship Id="rId9" Type="http://schemas.openxmlformats.org/officeDocument/2006/relationships/hyperlink" Target="https://www.thetimes.co.uk/article/senior-anglican-urges-church-to-consider-payouts-for-cruel-treatment-of-gay-people-v5h2mnf9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ll\Documents\NSS\Consultations\Consultation%20response%20template%20-%20challenging%20religious%20privile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National Secular Society</Contributor>
    <Postingdate xmlns="d42e65b2-cf21-49c1-b27d-d23f90380c0e" xsi:nil="true"/>
    <Postedonline xmlns="d42e65b2-cf21-49c1-b27d-d23f90380c0e">false</Postedonlin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D65A9-0C5F-45AC-8666-FE605919E478}"/>
</file>

<file path=customXml/itemProps2.xml><?xml version="1.0" encoding="utf-8"?>
<ds:datastoreItem xmlns:ds="http://schemas.openxmlformats.org/officeDocument/2006/customXml" ds:itemID="{7F6852EB-5616-4B15-8733-8CADE1C22C00}">
  <ds:schemaRefs>
    <ds:schemaRef ds:uri="http://schemas.microsoft.com/office/2006/metadata/properties"/>
    <ds:schemaRef ds:uri="http://schemas.microsoft.com/office/infopath/2007/PartnerControls"/>
    <ds:schemaRef ds:uri="869b221a-0216-413a-8410-439dfb06457d"/>
    <ds:schemaRef ds:uri="49f7c807-cbbe-4040-8c59-9c055a49d17c"/>
  </ds:schemaRefs>
</ds:datastoreItem>
</file>

<file path=customXml/itemProps3.xml><?xml version="1.0" encoding="utf-8"?>
<ds:datastoreItem xmlns:ds="http://schemas.openxmlformats.org/officeDocument/2006/customXml" ds:itemID="{82D6FED8-10E4-4C48-BC55-A4FC10848E42}">
  <ds:schemaRefs>
    <ds:schemaRef ds:uri="http://schemas.openxmlformats.org/officeDocument/2006/bibliography"/>
  </ds:schemaRefs>
</ds:datastoreItem>
</file>

<file path=customXml/itemProps4.xml><?xml version="1.0" encoding="utf-8"?>
<ds:datastoreItem xmlns:ds="http://schemas.openxmlformats.org/officeDocument/2006/customXml" ds:itemID="{B28ADCD3-4B89-4B06-916A-BEF04059D0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Consultation response template - challenging religious privilege</Template>
  <TotalTime>0</TotalTime>
  <Pages>14</Pages>
  <Words>5217</Words>
  <Characters>29743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34891</CharactersWithSpaces>
  <SharedDoc>false</SharedDoc>
  <HLinks>
    <vt:vector size="12" baseType="variant">
      <vt:variant>
        <vt:i4>7340062</vt:i4>
      </vt:variant>
      <vt:variant>
        <vt:i4>3</vt:i4>
      </vt:variant>
      <vt:variant>
        <vt:i4>0</vt:i4>
      </vt:variant>
      <vt:variant>
        <vt:i4>5</vt:i4>
      </vt:variant>
      <vt:variant>
        <vt:lpwstr>mailto:education@secularism.org.uk</vt:lpwstr>
      </vt:variant>
      <vt:variant>
        <vt:lpwstr/>
      </vt:variant>
      <vt:variant>
        <vt:i4>5505138</vt:i4>
      </vt:variant>
      <vt:variant>
        <vt:i4>0</vt:i4>
      </vt:variant>
      <vt:variant>
        <vt:i4>0</vt:i4>
      </vt:variant>
      <vt:variant>
        <vt:i4>5</vt:i4>
      </vt:variant>
      <vt:variant>
        <vt:lpwstr>mailto:OOSS.consultation@education.gov.uk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dc:creator>
  <cp:lastModifiedBy>Alejandro Sanchez</cp:lastModifiedBy>
  <cp:revision>2</cp:revision>
  <cp:lastPrinted>2023-01-10T15:07:00Z</cp:lastPrinted>
  <dcterms:created xsi:type="dcterms:W3CDTF">2023-01-11T13:46:00Z</dcterms:created>
  <dcterms:modified xsi:type="dcterms:W3CDTF">2023-01-11T13:46:00Z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y fmtid="{D5CDD505-2E9C-101B-9397-08002B2CF9AE}" pid="3" name="MediaServiceImageTags">
    <vt:lpwstr/>
  </property>
</Properties>
</file>