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AA7BA" w14:textId="4610BB59" w:rsidR="0047166C" w:rsidRDefault="0047166C">
      <w:pPr>
        <w:jc w:val="center"/>
        <w:rPr>
          <w:rFonts w:ascii="Times New Roman" w:hAnsi="Times New Roman" w:cs="Times New Roman"/>
          <w:sz w:val="24"/>
          <w:szCs w:val="24"/>
        </w:rPr>
      </w:pPr>
    </w:p>
    <w:p w14:paraId="41DED608" w14:textId="1CC5B851" w:rsidR="00D91540" w:rsidRDefault="00D91540">
      <w:pPr>
        <w:jc w:val="center"/>
        <w:rPr>
          <w:rFonts w:ascii="Times New Roman" w:hAnsi="Times New Roman" w:cs="Times New Roman"/>
          <w:sz w:val="24"/>
          <w:szCs w:val="24"/>
        </w:rPr>
      </w:pPr>
    </w:p>
    <w:p w14:paraId="683CB2DF" w14:textId="65A3B41B" w:rsidR="00D91540" w:rsidRDefault="00EA1143">
      <w:pPr>
        <w:jc w:val="center"/>
        <w:rPr>
          <w:rFonts w:ascii="Times New Roman" w:hAnsi="Times New Roman" w:cs="Times New Roman"/>
          <w:sz w:val="24"/>
          <w:szCs w:val="24"/>
        </w:rPr>
      </w:pPr>
      <w:r w:rsidRPr="00EE50A3">
        <w:rPr>
          <w:rFonts w:ascii="Times New Roman" w:hAnsi="Times New Roman" w:cs="Times New Roman"/>
          <w:noProof/>
          <w:sz w:val="24"/>
          <w:szCs w:val="24"/>
        </w:rPr>
        <w:drawing>
          <wp:inline distT="114300" distB="114300" distL="114300" distR="114300" wp14:anchorId="64BF04B1" wp14:editId="58816DCA">
            <wp:extent cx="2370364" cy="9579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83590" cy="963288"/>
                    </a:xfrm>
                    <a:prstGeom prst="rect">
                      <a:avLst/>
                    </a:prstGeom>
                    <a:ln/>
                  </pic:spPr>
                </pic:pic>
              </a:graphicData>
            </a:graphic>
          </wp:inline>
        </w:drawing>
      </w:r>
    </w:p>
    <w:p w14:paraId="544156C3" w14:textId="77777777" w:rsidR="00EA1143" w:rsidRDefault="00EA1143">
      <w:pPr>
        <w:jc w:val="center"/>
        <w:rPr>
          <w:rFonts w:ascii="Times New Roman" w:hAnsi="Times New Roman" w:cs="Times New Roman"/>
          <w:sz w:val="24"/>
          <w:szCs w:val="24"/>
        </w:rPr>
      </w:pPr>
    </w:p>
    <w:p w14:paraId="0116E033" w14:textId="77777777" w:rsidR="00EA1143" w:rsidRPr="00EA1143" w:rsidRDefault="00EA1143" w:rsidP="00EA1143">
      <w:bookmarkStart w:id="0" w:name="_hjo0rboxjedi" w:colFirst="0" w:colLast="0"/>
      <w:bookmarkEnd w:id="0"/>
    </w:p>
    <w:p w14:paraId="48880BBF" w14:textId="6D0CB50F" w:rsidR="00125D5D" w:rsidRPr="00B7123F" w:rsidRDefault="00457F93">
      <w:pPr>
        <w:pStyle w:val="Heading1"/>
        <w:shd w:val="clear" w:color="auto" w:fill="FFFFFF"/>
        <w:spacing w:before="240" w:after="240"/>
        <w:jc w:val="center"/>
        <w:rPr>
          <w:rFonts w:ascii="Times New Roman" w:hAnsi="Times New Roman" w:cs="Times New Roman"/>
          <w:b/>
          <w:bCs/>
          <w:sz w:val="32"/>
          <w:szCs w:val="32"/>
        </w:rPr>
      </w:pPr>
      <w:r w:rsidRPr="00B7123F">
        <w:rPr>
          <w:rFonts w:ascii="Times New Roman" w:hAnsi="Times New Roman" w:cs="Times New Roman"/>
          <w:b/>
          <w:bCs/>
          <w:sz w:val="32"/>
          <w:szCs w:val="32"/>
        </w:rPr>
        <w:t>Submission</w:t>
      </w:r>
      <w:r w:rsidR="00781351" w:rsidRPr="00B7123F">
        <w:rPr>
          <w:rFonts w:ascii="Times New Roman" w:hAnsi="Times New Roman" w:cs="Times New Roman"/>
          <w:b/>
          <w:bCs/>
          <w:sz w:val="32"/>
          <w:szCs w:val="32"/>
        </w:rPr>
        <w:t xml:space="preserve"> to the United Nations </w:t>
      </w:r>
      <w:r w:rsidR="009F30FD" w:rsidRPr="00B7123F">
        <w:rPr>
          <w:rFonts w:ascii="Times New Roman" w:hAnsi="Times New Roman" w:cs="Times New Roman"/>
          <w:b/>
          <w:bCs/>
          <w:sz w:val="32"/>
          <w:szCs w:val="32"/>
        </w:rPr>
        <w:t>Independent Expert</w:t>
      </w:r>
      <w:r w:rsidR="00061E65">
        <w:rPr>
          <w:rFonts w:ascii="Times New Roman" w:hAnsi="Times New Roman" w:cs="Times New Roman"/>
          <w:b/>
          <w:bCs/>
          <w:sz w:val="32"/>
          <w:szCs w:val="32"/>
        </w:rPr>
        <w:br/>
      </w:r>
      <w:r w:rsidR="009F30FD" w:rsidRPr="00B7123F">
        <w:rPr>
          <w:rFonts w:ascii="Times New Roman" w:hAnsi="Times New Roman" w:cs="Times New Roman"/>
          <w:b/>
          <w:bCs/>
          <w:sz w:val="32"/>
          <w:szCs w:val="32"/>
        </w:rPr>
        <w:t xml:space="preserve">on </w:t>
      </w:r>
      <w:r w:rsidR="00907F41" w:rsidRPr="00B7123F">
        <w:rPr>
          <w:rFonts w:ascii="Times New Roman" w:hAnsi="Times New Roman" w:cs="Times New Roman"/>
          <w:b/>
          <w:bCs/>
          <w:sz w:val="32"/>
          <w:szCs w:val="32"/>
        </w:rPr>
        <w:t xml:space="preserve">Sexual Orientation </w:t>
      </w:r>
      <w:proofErr w:type="gramStart"/>
      <w:r w:rsidR="00907F41" w:rsidRPr="00B7123F">
        <w:rPr>
          <w:rFonts w:ascii="Times New Roman" w:hAnsi="Times New Roman" w:cs="Times New Roman"/>
          <w:b/>
          <w:bCs/>
          <w:sz w:val="32"/>
          <w:szCs w:val="32"/>
        </w:rPr>
        <w:t>And</w:t>
      </w:r>
      <w:proofErr w:type="gramEnd"/>
      <w:r w:rsidR="00907F41" w:rsidRPr="00B7123F">
        <w:rPr>
          <w:rFonts w:ascii="Times New Roman" w:hAnsi="Times New Roman" w:cs="Times New Roman"/>
          <w:b/>
          <w:bCs/>
          <w:sz w:val="32"/>
          <w:szCs w:val="32"/>
        </w:rPr>
        <w:t xml:space="preserve"> Gender Identity</w:t>
      </w:r>
    </w:p>
    <w:p w14:paraId="61B41D9C" w14:textId="55E0E12E" w:rsidR="0047166C" w:rsidRPr="00EE50A3" w:rsidRDefault="0047166C" w:rsidP="0047166C">
      <w:pPr>
        <w:rPr>
          <w:rFonts w:ascii="Times New Roman" w:hAnsi="Times New Roman" w:cs="Times New Roman"/>
          <w:sz w:val="24"/>
          <w:szCs w:val="24"/>
        </w:rPr>
      </w:pPr>
    </w:p>
    <w:p w14:paraId="2F2B970D" w14:textId="364E926F" w:rsidR="0047166C" w:rsidRPr="00EE50A3" w:rsidRDefault="0047166C" w:rsidP="0047166C">
      <w:pPr>
        <w:rPr>
          <w:rFonts w:ascii="Times New Roman" w:hAnsi="Times New Roman" w:cs="Times New Roman"/>
          <w:sz w:val="24"/>
          <w:szCs w:val="24"/>
        </w:rPr>
      </w:pPr>
    </w:p>
    <w:p w14:paraId="7F547573" w14:textId="60771B2A" w:rsidR="0047166C" w:rsidRPr="00681672" w:rsidRDefault="00907F41" w:rsidP="00681672">
      <w:pPr>
        <w:pStyle w:val="Heading1"/>
        <w:shd w:val="clear" w:color="auto" w:fill="FFFFFF"/>
        <w:spacing w:before="240" w:after="240"/>
        <w:jc w:val="center"/>
        <w:rPr>
          <w:rFonts w:ascii="Times New Roman" w:hAnsi="Times New Roman" w:cs="Times New Roman"/>
          <w:b/>
          <w:bCs/>
          <w:sz w:val="32"/>
          <w:szCs w:val="32"/>
        </w:rPr>
      </w:pPr>
      <w:r>
        <w:rPr>
          <w:rFonts w:ascii="Times New Roman" w:hAnsi="Times New Roman" w:cs="Times New Roman"/>
          <w:b/>
          <w:bCs/>
          <w:sz w:val="32"/>
          <w:szCs w:val="32"/>
        </w:rPr>
        <w:t>to</w:t>
      </w:r>
      <w:r w:rsidR="00B7123F" w:rsidRPr="00681672">
        <w:rPr>
          <w:rFonts w:ascii="Times New Roman" w:hAnsi="Times New Roman" w:cs="Times New Roman"/>
          <w:b/>
          <w:bCs/>
          <w:sz w:val="32"/>
          <w:szCs w:val="32"/>
        </w:rPr>
        <w:t xml:space="preserve"> inform the Independent Expert’s report to be presented to the </w:t>
      </w:r>
      <w:r w:rsidR="00D964B0">
        <w:rPr>
          <w:rFonts w:ascii="Times New Roman" w:hAnsi="Times New Roman" w:cs="Times New Roman"/>
          <w:b/>
          <w:bCs/>
          <w:sz w:val="32"/>
          <w:szCs w:val="32"/>
        </w:rPr>
        <w:br/>
      </w:r>
      <w:r w:rsidR="00B7123F" w:rsidRPr="00681672">
        <w:rPr>
          <w:rFonts w:ascii="Times New Roman" w:hAnsi="Times New Roman" w:cs="Times New Roman"/>
          <w:b/>
          <w:bCs/>
          <w:sz w:val="32"/>
          <w:szCs w:val="32"/>
        </w:rPr>
        <w:t>47th session of the Human Rights Council</w:t>
      </w:r>
    </w:p>
    <w:p w14:paraId="123EA850" w14:textId="08CBAD14" w:rsidR="0047166C" w:rsidRPr="00EE50A3" w:rsidRDefault="0047166C" w:rsidP="0047166C">
      <w:pPr>
        <w:rPr>
          <w:rFonts w:ascii="Times New Roman" w:hAnsi="Times New Roman" w:cs="Times New Roman"/>
          <w:sz w:val="24"/>
          <w:szCs w:val="24"/>
        </w:rPr>
      </w:pPr>
    </w:p>
    <w:p w14:paraId="08BB8B98" w14:textId="1DE709F5" w:rsidR="0047166C" w:rsidRPr="00EE50A3" w:rsidRDefault="0047166C" w:rsidP="0047166C">
      <w:pPr>
        <w:rPr>
          <w:rFonts w:ascii="Times New Roman" w:hAnsi="Times New Roman" w:cs="Times New Roman"/>
          <w:sz w:val="24"/>
          <w:szCs w:val="24"/>
        </w:rPr>
      </w:pPr>
    </w:p>
    <w:p w14:paraId="384B8368" w14:textId="77777777" w:rsidR="00125D5D" w:rsidRPr="00EE50A3" w:rsidRDefault="00125D5D">
      <w:pPr>
        <w:jc w:val="right"/>
        <w:rPr>
          <w:rFonts w:ascii="Times New Roman" w:hAnsi="Times New Roman" w:cs="Times New Roman"/>
          <w:sz w:val="24"/>
          <w:szCs w:val="24"/>
        </w:rPr>
      </w:pPr>
    </w:p>
    <w:p w14:paraId="5E04E725" w14:textId="77777777" w:rsidR="00125D5D" w:rsidRPr="00EE50A3" w:rsidRDefault="00125D5D">
      <w:pPr>
        <w:rPr>
          <w:rFonts w:ascii="Times New Roman" w:eastAsia="Calibri" w:hAnsi="Times New Roman" w:cs="Times New Roman"/>
          <w:b/>
          <w:sz w:val="24"/>
          <w:szCs w:val="24"/>
          <w:highlight w:val="white"/>
        </w:rPr>
      </w:pPr>
    </w:p>
    <w:p w14:paraId="1AF6A364" w14:textId="466148FA" w:rsidR="002438FF" w:rsidRPr="00CB277B" w:rsidRDefault="00293404">
      <w:pPr>
        <w:rPr>
          <w:rFonts w:ascii="Times New Roman" w:eastAsia="Calibri" w:hAnsi="Times New Roman" w:cs="Times New Roman"/>
          <w:sz w:val="24"/>
          <w:szCs w:val="24"/>
          <w:highlight w:val="white"/>
        </w:rPr>
      </w:pPr>
      <w:r w:rsidRPr="00CB277B">
        <w:rPr>
          <w:rFonts w:ascii="Times New Roman" w:eastAsia="Calibri" w:hAnsi="Times New Roman" w:cs="Times New Roman"/>
          <w:b/>
          <w:sz w:val="24"/>
          <w:szCs w:val="24"/>
          <w:highlight w:val="white"/>
        </w:rPr>
        <w:t>B</w:t>
      </w:r>
      <w:r w:rsidR="00781351" w:rsidRPr="00CB277B">
        <w:rPr>
          <w:rFonts w:ascii="Times New Roman" w:eastAsia="Calibri" w:hAnsi="Times New Roman" w:cs="Times New Roman"/>
          <w:b/>
          <w:sz w:val="24"/>
          <w:szCs w:val="24"/>
          <w:highlight w:val="white"/>
        </w:rPr>
        <w:t>y</w:t>
      </w:r>
      <w:r w:rsidR="00E61F6B" w:rsidRPr="00CB277B">
        <w:rPr>
          <w:rFonts w:ascii="Times New Roman" w:eastAsia="Calibri" w:hAnsi="Times New Roman" w:cs="Times New Roman"/>
          <w:b/>
          <w:sz w:val="24"/>
          <w:szCs w:val="24"/>
          <w:highlight w:val="white"/>
        </w:rPr>
        <w:t xml:space="preserve"> the </w:t>
      </w:r>
      <w:r w:rsidR="00781351" w:rsidRPr="00CB277B">
        <w:rPr>
          <w:rFonts w:ascii="Times New Roman" w:eastAsia="Calibri" w:hAnsi="Times New Roman" w:cs="Times New Roman"/>
          <w:b/>
          <w:sz w:val="24"/>
          <w:szCs w:val="24"/>
          <w:highlight w:val="white"/>
        </w:rPr>
        <w:t xml:space="preserve">Women’s Liberation Front: </w:t>
      </w:r>
      <w:r w:rsidR="00781351" w:rsidRPr="00CB277B">
        <w:rPr>
          <w:rFonts w:ascii="Times New Roman" w:eastAsia="Calibri" w:hAnsi="Times New Roman" w:cs="Times New Roman"/>
          <w:sz w:val="24"/>
          <w:szCs w:val="24"/>
          <w:highlight w:val="white"/>
        </w:rPr>
        <w:t xml:space="preserve">Working to protect, restore, and advance the rights of women and </w:t>
      </w:r>
      <w:proofErr w:type="gramStart"/>
      <w:r w:rsidR="00781351" w:rsidRPr="00CB277B">
        <w:rPr>
          <w:rFonts w:ascii="Times New Roman" w:eastAsia="Calibri" w:hAnsi="Times New Roman" w:cs="Times New Roman"/>
          <w:sz w:val="24"/>
          <w:szCs w:val="24"/>
          <w:highlight w:val="white"/>
        </w:rPr>
        <w:t>girls</w:t>
      </w:r>
      <w:r w:rsidR="00D91540" w:rsidRPr="00CB277B">
        <w:rPr>
          <w:rFonts w:ascii="Times New Roman" w:eastAsia="Calibri" w:hAnsi="Times New Roman" w:cs="Times New Roman"/>
          <w:sz w:val="24"/>
          <w:szCs w:val="24"/>
          <w:highlight w:val="white"/>
        </w:rPr>
        <w:t>;</w:t>
      </w:r>
      <w:proofErr w:type="gramEnd"/>
      <w:r w:rsidR="00D91540" w:rsidRPr="00CB277B">
        <w:rPr>
          <w:rFonts w:ascii="Times New Roman" w:eastAsia="Calibri" w:hAnsi="Times New Roman" w:cs="Times New Roman"/>
          <w:sz w:val="24"/>
          <w:szCs w:val="24"/>
          <w:highlight w:val="white"/>
        </w:rPr>
        <w:t xml:space="preserve"> </w:t>
      </w:r>
    </w:p>
    <w:p w14:paraId="6EA184F9" w14:textId="77777777" w:rsidR="002438FF" w:rsidRPr="00CB277B" w:rsidRDefault="002438FF">
      <w:pPr>
        <w:rPr>
          <w:rFonts w:ascii="Times New Roman" w:eastAsia="Calibri" w:hAnsi="Times New Roman" w:cs="Times New Roman"/>
          <w:sz w:val="24"/>
          <w:szCs w:val="24"/>
          <w:highlight w:val="white"/>
        </w:rPr>
      </w:pPr>
    </w:p>
    <w:p w14:paraId="4A6832CA" w14:textId="06D47837" w:rsidR="007E2D00" w:rsidRPr="00CB277B" w:rsidRDefault="00484C1B" w:rsidP="002441AB">
      <w:pPr>
        <w:rPr>
          <w:rFonts w:ascii="Times New Roman" w:eastAsia="Calibri" w:hAnsi="Times New Roman" w:cs="Times New Roman"/>
          <w:b/>
          <w:bCs/>
          <w:sz w:val="20"/>
          <w:szCs w:val="20"/>
        </w:rPr>
      </w:pPr>
      <w:r>
        <w:rPr>
          <w:rFonts w:ascii="Times New Roman" w:eastAsia="Calibri" w:hAnsi="Times New Roman" w:cs="Times New Roman"/>
          <w:b/>
          <w:bCs/>
          <w:sz w:val="24"/>
          <w:szCs w:val="24"/>
        </w:rPr>
        <w:t xml:space="preserve">With advice from </w:t>
      </w:r>
      <w:r w:rsidR="002441AB" w:rsidRPr="00CB277B">
        <w:rPr>
          <w:rFonts w:ascii="Times New Roman" w:eastAsia="Calibri" w:hAnsi="Times New Roman" w:cs="Times New Roman"/>
          <w:b/>
          <w:bCs/>
          <w:sz w:val="24"/>
          <w:szCs w:val="24"/>
        </w:rPr>
        <w:t xml:space="preserve">United Families International: </w:t>
      </w:r>
      <w:r w:rsidR="007855FB" w:rsidRPr="00CB277B">
        <w:rPr>
          <w:rFonts w:ascii="Times New Roman" w:eastAsia="Calibri" w:hAnsi="Times New Roman" w:cs="Times New Roman"/>
          <w:sz w:val="24"/>
          <w:szCs w:val="24"/>
        </w:rPr>
        <w:t>Helping</w:t>
      </w:r>
      <w:r w:rsidR="002441AB" w:rsidRPr="00CB277B">
        <w:rPr>
          <w:rFonts w:ascii="Times New Roman" w:eastAsia="Calibri" w:hAnsi="Times New Roman" w:cs="Times New Roman"/>
          <w:sz w:val="24"/>
          <w:szCs w:val="24"/>
        </w:rPr>
        <w:t xml:space="preserve"> families</w:t>
      </w:r>
      <w:r w:rsidR="007855FB" w:rsidRPr="00CB277B">
        <w:rPr>
          <w:rFonts w:ascii="Times New Roman" w:eastAsia="Calibri" w:hAnsi="Times New Roman" w:cs="Times New Roman"/>
          <w:sz w:val="24"/>
          <w:szCs w:val="24"/>
        </w:rPr>
        <w:t xml:space="preserve"> flourish through shaping laws, policies, opinions, and lives</w:t>
      </w:r>
      <w:r w:rsidR="00D964B0" w:rsidRPr="00CB277B">
        <w:rPr>
          <w:rFonts w:ascii="Times New Roman" w:eastAsia="Calibri" w:hAnsi="Times New Roman" w:cs="Times New Roman"/>
          <w:sz w:val="24"/>
          <w:szCs w:val="24"/>
        </w:rPr>
        <w:t>;</w:t>
      </w:r>
      <w:r w:rsidR="00D964B0" w:rsidRPr="00CB277B">
        <w:rPr>
          <w:rFonts w:ascii="Times New Roman" w:eastAsia="Calibri" w:hAnsi="Times New Roman" w:cs="Times New Roman"/>
          <w:sz w:val="24"/>
          <w:szCs w:val="24"/>
        </w:rPr>
        <w:br/>
      </w:r>
      <w:r w:rsidR="00D964B0" w:rsidRPr="00CB277B">
        <w:rPr>
          <w:rFonts w:ascii="Times New Roman" w:eastAsia="Calibri" w:hAnsi="Times New Roman" w:cs="Times New Roman"/>
          <w:sz w:val="24"/>
          <w:szCs w:val="24"/>
        </w:rPr>
        <w:br/>
        <w:t xml:space="preserve">and </w:t>
      </w:r>
      <w:r w:rsidR="00D964B0" w:rsidRPr="00CB277B">
        <w:rPr>
          <w:rFonts w:ascii="Times New Roman" w:eastAsia="Calibri" w:hAnsi="Times New Roman" w:cs="Times New Roman"/>
          <w:sz w:val="24"/>
          <w:szCs w:val="24"/>
        </w:rPr>
        <w:br/>
      </w:r>
      <w:r w:rsidR="00D964B0" w:rsidRPr="00CB277B">
        <w:rPr>
          <w:rFonts w:ascii="Times New Roman" w:eastAsia="Calibri" w:hAnsi="Times New Roman" w:cs="Times New Roman"/>
          <w:sz w:val="24"/>
          <w:szCs w:val="24"/>
        </w:rPr>
        <w:br/>
      </w:r>
      <w:r w:rsidR="00D964B0" w:rsidRPr="00CB277B">
        <w:rPr>
          <w:rFonts w:ascii="Times New Roman" w:eastAsia="Calibri" w:hAnsi="Times New Roman" w:cs="Times New Roman"/>
          <w:b/>
          <w:bCs/>
          <w:sz w:val="24"/>
          <w:szCs w:val="24"/>
        </w:rPr>
        <w:t xml:space="preserve">Additional signatories identified </w:t>
      </w:r>
      <w:proofErr w:type="gramStart"/>
      <w:r w:rsidR="00D964B0" w:rsidRPr="00CB277B">
        <w:rPr>
          <w:rFonts w:ascii="Times New Roman" w:eastAsia="Calibri" w:hAnsi="Times New Roman" w:cs="Times New Roman"/>
          <w:b/>
          <w:bCs/>
          <w:sz w:val="24"/>
          <w:szCs w:val="24"/>
        </w:rPr>
        <w:t>herein</w:t>
      </w:r>
      <w:proofErr w:type="gramEnd"/>
      <w:r w:rsidR="00D964B0" w:rsidRPr="00CB277B">
        <w:rPr>
          <w:rFonts w:ascii="Times New Roman" w:eastAsia="Calibri" w:hAnsi="Times New Roman" w:cs="Times New Roman"/>
          <w:b/>
          <w:bCs/>
          <w:sz w:val="24"/>
          <w:szCs w:val="24"/>
        </w:rPr>
        <w:t xml:space="preserve"> </w:t>
      </w:r>
    </w:p>
    <w:p w14:paraId="37DC557D" w14:textId="2361161D" w:rsidR="007E2D00" w:rsidRDefault="007E2D00" w:rsidP="002441AB">
      <w:pPr>
        <w:rPr>
          <w:rFonts w:ascii="Times New Roman" w:eastAsia="Calibri" w:hAnsi="Times New Roman" w:cs="Times New Roman"/>
          <w:b/>
          <w:bCs/>
          <w:sz w:val="24"/>
          <w:szCs w:val="24"/>
        </w:rPr>
      </w:pPr>
    </w:p>
    <w:p w14:paraId="5E9A249C" w14:textId="5A7B58DA" w:rsidR="00600A4D" w:rsidRDefault="00600A4D" w:rsidP="002441AB">
      <w:pPr>
        <w:rPr>
          <w:rFonts w:ascii="Times New Roman" w:eastAsia="Calibri" w:hAnsi="Times New Roman" w:cs="Times New Roman"/>
          <w:b/>
          <w:bCs/>
          <w:sz w:val="24"/>
          <w:szCs w:val="24"/>
        </w:rPr>
      </w:pPr>
    </w:p>
    <w:p w14:paraId="490C776A" w14:textId="77777777" w:rsidR="00600A4D" w:rsidRDefault="00600A4D" w:rsidP="002441AB">
      <w:pPr>
        <w:rPr>
          <w:rFonts w:ascii="Times New Roman" w:eastAsia="Calibri" w:hAnsi="Times New Roman" w:cs="Times New Roman"/>
          <w:b/>
          <w:bCs/>
          <w:sz w:val="24"/>
          <w:szCs w:val="24"/>
        </w:rPr>
      </w:pPr>
    </w:p>
    <w:p w14:paraId="687E7AD4" w14:textId="573B0C81" w:rsidR="008E07AB" w:rsidRDefault="008E07AB">
      <w:pPr>
        <w:rPr>
          <w:rFonts w:ascii="Times New Roman" w:eastAsia="Calibri" w:hAnsi="Times New Roman" w:cs="Times New Roman"/>
          <w:sz w:val="24"/>
          <w:szCs w:val="24"/>
          <w:highlight w:val="white"/>
        </w:rPr>
      </w:pPr>
    </w:p>
    <w:p w14:paraId="0B23699D" w14:textId="77777777" w:rsidR="005A56BE" w:rsidRDefault="005A56BE" w:rsidP="008E07AB">
      <w:pPr>
        <w:jc w:val="center"/>
        <w:rPr>
          <w:rFonts w:ascii="Times New Roman" w:eastAsia="Calibri" w:hAnsi="Times New Roman" w:cs="Times New Roman"/>
          <w:sz w:val="32"/>
          <w:szCs w:val="32"/>
          <w:highlight w:val="white"/>
        </w:rPr>
      </w:pPr>
    </w:p>
    <w:p w14:paraId="0F5B8383" w14:textId="12C5A0F8" w:rsidR="008E07AB" w:rsidRDefault="007E2D00" w:rsidP="008E07AB">
      <w:pPr>
        <w:jc w:val="center"/>
        <w:rPr>
          <w:rFonts w:ascii="Times New Roman" w:eastAsia="Calibri" w:hAnsi="Times New Roman" w:cs="Times New Roman"/>
          <w:sz w:val="24"/>
          <w:szCs w:val="24"/>
          <w:highlight w:val="white"/>
        </w:rPr>
      </w:pPr>
      <w:r w:rsidRPr="009727FF">
        <w:rPr>
          <w:rFonts w:ascii="Times New Roman" w:eastAsia="Calibri" w:hAnsi="Times New Roman" w:cs="Times New Roman"/>
          <w:sz w:val="24"/>
          <w:szCs w:val="24"/>
          <w:highlight w:val="white"/>
        </w:rPr>
        <w:t>March 14, 202</w:t>
      </w:r>
      <w:r w:rsidR="00526D78" w:rsidRPr="009727FF">
        <w:rPr>
          <w:rFonts w:ascii="Times New Roman" w:eastAsia="Calibri" w:hAnsi="Times New Roman" w:cs="Times New Roman"/>
          <w:sz w:val="24"/>
          <w:szCs w:val="24"/>
          <w:highlight w:val="white"/>
        </w:rPr>
        <w:t>1</w:t>
      </w:r>
    </w:p>
    <w:p w14:paraId="42BD11A7" w14:textId="77777777" w:rsidR="00857D4C" w:rsidRPr="009727FF" w:rsidRDefault="00857D4C" w:rsidP="008E07AB">
      <w:pPr>
        <w:jc w:val="center"/>
        <w:rPr>
          <w:rFonts w:ascii="Times New Roman" w:eastAsia="Calibri" w:hAnsi="Times New Roman" w:cs="Times New Roman"/>
          <w:sz w:val="24"/>
          <w:szCs w:val="24"/>
          <w:highlight w:val="white"/>
        </w:rPr>
      </w:pPr>
    </w:p>
    <w:p w14:paraId="1CBA17D5" w14:textId="77777777" w:rsidR="00125D5D" w:rsidRPr="00EE50A3" w:rsidRDefault="00125D5D">
      <w:pPr>
        <w:jc w:val="right"/>
        <w:rPr>
          <w:rFonts w:ascii="Times New Roman" w:hAnsi="Times New Roman" w:cs="Times New Roman"/>
          <w:sz w:val="24"/>
          <w:szCs w:val="24"/>
        </w:rPr>
      </w:pPr>
    </w:p>
    <w:p w14:paraId="2A310C10" w14:textId="7AEFC197" w:rsidR="00125D5D" w:rsidRPr="00F0639F" w:rsidRDefault="00930FE6" w:rsidP="00AD6253">
      <w:pPr>
        <w:jc w:val="center"/>
        <w:rPr>
          <w:rFonts w:ascii="Times New Roman" w:hAnsi="Times New Roman" w:cs="Times New Roman"/>
          <w:b/>
          <w:bCs/>
          <w:sz w:val="32"/>
          <w:szCs w:val="32"/>
        </w:rPr>
      </w:pPr>
      <w:bookmarkStart w:id="1" w:name="_xcpaf5w3squx" w:colFirst="0" w:colLast="0"/>
      <w:bookmarkEnd w:id="1"/>
      <w:r>
        <w:rPr>
          <w:rFonts w:ascii="Times New Roman" w:hAnsi="Times New Roman" w:cs="Times New Roman"/>
          <w:b/>
          <w:bCs/>
          <w:sz w:val="32"/>
          <w:szCs w:val="32"/>
        </w:rPr>
        <w:lastRenderedPageBreak/>
        <w:t xml:space="preserve">Organizational </w:t>
      </w:r>
      <w:r w:rsidR="00AD6253" w:rsidRPr="00F0639F">
        <w:rPr>
          <w:rFonts w:ascii="Times New Roman" w:hAnsi="Times New Roman" w:cs="Times New Roman"/>
          <w:b/>
          <w:bCs/>
          <w:sz w:val="32"/>
          <w:szCs w:val="32"/>
        </w:rPr>
        <w:t>Signatories</w:t>
      </w:r>
    </w:p>
    <w:tbl>
      <w:tblPr>
        <w:tblStyle w:val="TableGrid"/>
        <w:tblpPr w:leftFromText="180" w:rightFromText="180" w:vertAnchor="page" w:horzAnchor="margin" w:tblpY="22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D6253" w:rsidRPr="00EE50A3" w14:paraId="24D8C407" w14:textId="77777777" w:rsidTr="00C36503">
        <w:tc>
          <w:tcPr>
            <w:tcW w:w="4675" w:type="dxa"/>
          </w:tcPr>
          <w:p w14:paraId="4A4569DB" w14:textId="77777777" w:rsidR="00AD6253" w:rsidRPr="00293404" w:rsidRDefault="00AD6253" w:rsidP="00C36503">
            <w:pPr>
              <w:pStyle w:val="Heading2"/>
              <w:spacing w:before="0" w:after="0"/>
              <w:outlineLvl w:val="1"/>
              <w:rPr>
                <w:rFonts w:ascii="Times New Roman" w:hAnsi="Times New Roman" w:cs="Times New Roman"/>
                <w:sz w:val="24"/>
                <w:szCs w:val="24"/>
              </w:rPr>
            </w:pPr>
            <w:r w:rsidRPr="00293404">
              <w:rPr>
                <w:rFonts w:ascii="Times New Roman" w:hAnsi="Times New Roman" w:cs="Times New Roman"/>
                <w:sz w:val="24"/>
                <w:szCs w:val="24"/>
              </w:rPr>
              <w:t>Women’s Liberation Front</w:t>
            </w:r>
          </w:p>
          <w:p w14:paraId="63FAC109" w14:textId="77777777" w:rsidR="00AD6253" w:rsidRPr="00293404" w:rsidRDefault="00AD6253" w:rsidP="00C36503">
            <w:pPr>
              <w:pStyle w:val="Heading2"/>
              <w:spacing w:before="0" w:after="0"/>
              <w:outlineLvl w:val="1"/>
              <w:rPr>
                <w:rFonts w:ascii="Times New Roman" w:hAnsi="Times New Roman" w:cs="Times New Roman"/>
                <w:b w:val="0"/>
                <w:bCs w:val="0"/>
                <w:sz w:val="24"/>
                <w:szCs w:val="24"/>
              </w:rPr>
            </w:pPr>
            <w:r w:rsidRPr="00293404">
              <w:rPr>
                <w:rFonts w:ascii="Times New Roman" w:hAnsi="Times New Roman" w:cs="Times New Roman"/>
                <w:b w:val="0"/>
                <w:bCs w:val="0"/>
                <w:sz w:val="24"/>
                <w:szCs w:val="24"/>
              </w:rPr>
              <w:t>Natasha Chart, USA</w:t>
            </w:r>
          </w:p>
          <w:p w14:paraId="25CC653E" w14:textId="77777777" w:rsidR="00AD6253" w:rsidRPr="00EE50A3" w:rsidRDefault="00AD6253" w:rsidP="00C36503">
            <w:pPr>
              <w:pStyle w:val="Heading2"/>
              <w:spacing w:before="0" w:after="0"/>
              <w:outlineLvl w:val="1"/>
              <w:rPr>
                <w:rFonts w:ascii="Times New Roman" w:hAnsi="Times New Roman" w:cs="Times New Roman"/>
                <w:sz w:val="24"/>
                <w:szCs w:val="24"/>
              </w:rPr>
            </w:pPr>
            <w:r w:rsidRPr="00293404">
              <w:rPr>
                <w:rFonts w:ascii="Times New Roman" w:hAnsi="Times New Roman" w:cs="Times New Roman"/>
                <w:b w:val="0"/>
                <w:bCs w:val="0"/>
                <w:sz w:val="24"/>
                <w:szCs w:val="24"/>
              </w:rPr>
              <w:t>Lauren Adams, USA</w:t>
            </w:r>
          </w:p>
        </w:tc>
        <w:tc>
          <w:tcPr>
            <w:tcW w:w="4675" w:type="dxa"/>
          </w:tcPr>
          <w:p w14:paraId="68DAE9EF" w14:textId="77777777" w:rsidR="00F11186" w:rsidRPr="00F11186" w:rsidRDefault="00F11186" w:rsidP="00F11186">
            <w:pPr>
              <w:pStyle w:val="Heading2"/>
              <w:spacing w:before="0" w:after="0"/>
              <w:outlineLvl w:val="1"/>
              <w:rPr>
                <w:rFonts w:ascii="Times New Roman" w:hAnsi="Times New Roman" w:cs="Times New Roman"/>
                <w:sz w:val="24"/>
                <w:szCs w:val="24"/>
              </w:rPr>
            </w:pPr>
            <w:r w:rsidRPr="00F11186">
              <w:rPr>
                <w:rFonts w:ascii="Times New Roman" w:hAnsi="Times New Roman" w:cs="Times New Roman"/>
                <w:sz w:val="24"/>
                <w:szCs w:val="24"/>
              </w:rPr>
              <w:t>United Families International</w:t>
            </w:r>
          </w:p>
          <w:p w14:paraId="314D5EF3" w14:textId="77777777" w:rsidR="00F11186" w:rsidRPr="00F11186" w:rsidRDefault="00F11186" w:rsidP="00F11186">
            <w:pPr>
              <w:pStyle w:val="Heading2"/>
              <w:spacing w:before="0" w:after="0"/>
              <w:outlineLvl w:val="1"/>
              <w:rPr>
                <w:rFonts w:ascii="Times New Roman" w:hAnsi="Times New Roman" w:cs="Times New Roman"/>
                <w:b w:val="0"/>
                <w:bCs w:val="0"/>
                <w:sz w:val="24"/>
                <w:szCs w:val="24"/>
              </w:rPr>
            </w:pPr>
            <w:r w:rsidRPr="00F11186">
              <w:rPr>
                <w:rFonts w:ascii="Times New Roman" w:hAnsi="Times New Roman" w:cs="Times New Roman"/>
                <w:b w:val="0"/>
                <w:bCs w:val="0"/>
                <w:sz w:val="24"/>
                <w:szCs w:val="24"/>
              </w:rPr>
              <w:t>Wendy Wixom, USA</w:t>
            </w:r>
          </w:p>
          <w:p w14:paraId="2D54AF60" w14:textId="0040640D" w:rsidR="00AD6253" w:rsidRPr="00EE50A3" w:rsidRDefault="00F11186" w:rsidP="00F11186">
            <w:pPr>
              <w:pStyle w:val="Heading2"/>
              <w:spacing w:before="0" w:after="0"/>
              <w:outlineLvl w:val="1"/>
              <w:rPr>
                <w:rFonts w:ascii="Times New Roman" w:hAnsi="Times New Roman" w:cs="Times New Roman"/>
                <w:sz w:val="24"/>
                <w:szCs w:val="24"/>
              </w:rPr>
            </w:pPr>
            <w:r w:rsidRPr="00F11186">
              <w:rPr>
                <w:rFonts w:ascii="Times New Roman" w:hAnsi="Times New Roman" w:cs="Times New Roman"/>
                <w:b w:val="0"/>
                <w:bCs w:val="0"/>
                <w:sz w:val="24"/>
                <w:szCs w:val="24"/>
              </w:rPr>
              <w:t>Marcia Barlow, USA</w:t>
            </w:r>
          </w:p>
        </w:tc>
      </w:tr>
      <w:tr w:rsidR="00AD6253" w:rsidRPr="00EE50A3" w14:paraId="3604628B" w14:textId="77777777" w:rsidTr="00C36503">
        <w:tc>
          <w:tcPr>
            <w:tcW w:w="4675" w:type="dxa"/>
          </w:tcPr>
          <w:p w14:paraId="630E0AD3" w14:textId="77777777" w:rsidR="0088600D" w:rsidRPr="0088600D" w:rsidRDefault="0088600D" w:rsidP="001E6BAA">
            <w:pPr>
              <w:pStyle w:val="Heading2"/>
              <w:spacing w:after="0"/>
              <w:outlineLvl w:val="1"/>
              <w:rPr>
                <w:rFonts w:ascii="Times New Roman" w:hAnsi="Times New Roman" w:cs="Times New Roman"/>
                <w:sz w:val="24"/>
                <w:szCs w:val="24"/>
              </w:rPr>
            </w:pPr>
            <w:r w:rsidRPr="0088600D">
              <w:rPr>
                <w:rFonts w:ascii="Times New Roman" w:hAnsi="Times New Roman" w:cs="Times New Roman"/>
                <w:sz w:val="24"/>
                <w:szCs w:val="24"/>
              </w:rPr>
              <w:t>American College of Pediatricians</w:t>
            </w:r>
          </w:p>
          <w:p w14:paraId="2AE50554" w14:textId="7758E0B7" w:rsidR="00AD6253" w:rsidRPr="00EE50A3" w:rsidRDefault="0088600D" w:rsidP="001E6BAA">
            <w:pPr>
              <w:pStyle w:val="Heading2"/>
              <w:spacing w:before="0" w:after="0"/>
              <w:outlineLvl w:val="1"/>
              <w:rPr>
                <w:rFonts w:ascii="Times New Roman" w:hAnsi="Times New Roman" w:cs="Times New Roman"/>
                <w:sz w:val="24"/>
                <w:szCs w:val="24"/>
              </w:rPr>
            </w:pPr>
            <w:r w:rsidRPr="0088600D">
              <w:rPr>
                <w:rFonts w:ascii="Times New Roman" w:hAnsi="Times New Roman" w:cs="Times New Roman"/>
                <w:b w:val="0"/>
                <w:bCs w:val="0"/>
                <w:sz w:val="24"/>
                <w:szCs w:val="24"/>
              </w:rPr>
              <w:t xml:space="preserve">Michelle </w:t>
            </w:r>
            <w:proofErr w:type="spellStart"/>
            <w:r w:rsidRPr="0088600D">
              <w:rPr>
                <w:rFonts w:ascii="Times New Roman" w:hAnsi="Times New Roman" w:cs="Times New Roman"/>
                <w:b w:val="0"/>
                <w:bCs w:val="0"/>
                <w:sz w:val="24"/>
                <w:szCs w:val="24"/>
              </w:rPr>
              <w:t>Cretella</w:t>
            </w:r>
            <w:proofErr w:type="spellEnd"/>
            <w:r w:rsidRPr="0088600D">
              <w:rPr>
                <w:rFonts w:ascii="Times New Roman" w:hAnsi="Times New Roman" w:cs="Times New Roman"/>
                <w:b w:val="0"/>
                <w:bCs w:val="0"/>
                <w:sz w:val="24"/>
                <w:szCs w:val="24"/>
              </w:rPr>
              <w:t>, MD, FCP, USA</w:t>
            </w:r>
          </w:p>
        </w:tc>
        <w:tc>
          <w:tcPr>
            <w:tcW w:w="4675" w:type="dxa"/>
          </w:tcPr>
          <w:p w14:paraId="09B30D83" w14:textId="77777777" w:rsidR="0088600D" w:rsidRPr="001E6BAA" w:rsidRDefault="0088600D" w:rsidP="001E6BAA">
            <w:pPr>
              <w:pStyle w:val="Heading2"/>
              <w:spacing w:after="0"/>
              <w:outlineLvl w:val="1"/>
              <w:rPr>
                <w:rFonts w:ascii="Times New Roman" w:hAnsi="Times New Roman" w:cs="Times New Roman"/>
                <w:sz w:val="24"/>
                <w:szCs w:val="24"/>
              </w:rPr>
            </w:pPr>
            <w:r w:rsidRPr="001E6BAA">
              <w:rPr>
                <w:rFonts w:ascii="Times New Roman" w:hAnsi="Times New Roman" w:cs="Times New Roman"/>
                <w:sz w:val="24"/>
                <w:szCs w:val="24"/>
              </w:rPr>
              <w:t>Big Ocean Women</w:t>
            </w:r>
          </w:p>
          <w:p w14:paraId="2F0A379E" w14:textId="7DE14BF6" w:rsidR="00AD6253" w:rsidRPr="001E6BAA" w:rsidRDefault="0088600D" w:rsidP="001E6BAA">
            <w:pPr>
              <w:pStyle w:val="Heading2"/>
              <w:spacing w:before="0" w:after="0"/>
              <w:outlineLvl w:val="1"/>
              <w:rPr>
                <w:rFonts w:ascii="Times New Roman" w:hAnsi="Times New Roman" w:cs="Times New Roman"/>
                <w:b w:val="0"/>
                <w:bCs w:val="0"/>
                <w:sz w:val="24"/>
                <w:szCs w:val="24"/>
              </w:rPr>
            </w:pPr>
            <w:r w:rsidRPr="0088600D">
              <w:rPr>
                <w:rFonts w:ascii="Times New Roman" w:hAnsi="Times New Roman" w:cs="Times New Roman"/>
                <w:b w:val="0"/>
                <w:bCs w:val="0"/>
                <w:sz w:val="24"/>
                <w:szCs w:val="24"/>
              </w:rPr>
              <w:t>Carolina Allen, US</w:t>
            </w:r>
            <w:r w:rsidR="0003377D">
              <w:rPr>
                <w:rFonts w:ascii="Times New Roman" w:hAnsi="Times New Roman" w:cs="Times New Roman"/>
                <w:b w:val="0"/>
                <w:bCs w:val="0"/>
                <w:sz w:val="24"/>
                <w:szCs w:val="24"/>
              </w:rPr>
              <w:t>A</w:t>
            </w:r>
          </w:p>
        </w:tc>
      </w:tr>
      <w:tr w:rsidR="00AD6253" w:rsidRPr="00EE50A3" w14:paraId="2B31E906" w14:textId="77777777" w:rsidTr="00C36503">
        <w:tc>
          <w:tcPr>
            <w:tcW w:w="4675" w:type="dxa"/>
          </w:tcPr>
          <w:p w14:paraId="55A4308D" w14:textId="77777777" w:rsidR="0088600D" w:rsidRPr="0088600D" w:rsidRDefault="0088600D" w:rsidP="001E6BAA">
            <w:pPr>
              <w:pStyle w:val="Heading2"/>
              <w:spacing w:after="0"/>
              <w:outlineLvl w:val="1"/>
              <w:rPr>
                <w:rFonts w:ascii="Times New Roman" w:hAnsi="Times New Roman" w:cs="Times New Roman"/>
                <w:sz w:val="24"/>
                <w:szCs w:val="24"/>
              </w:rPr>
            </w:pPr>
            <w:r w:rsidRPr="0088600D">
              <w:rPr>
                <w:rFonts w:ascii="Times New Roman" w:hAnsi="Times New Roman" w:cs="Times New Roman"/>
                <w:sz w:val="24"/>
                <w:szCs w:val="24"/>
              </w:rPr>
              <w:t>Canadian Gender Report</w:t>
            </w:r>
          </w:p>
          <w:p w14:paraId="61454689" w14:textId="16E77614" w:rsidR="00AD6253" w:rsidRPr="00EE50A3" w:rsidRDefault="0088600D" w:rsidP="0088600D">
            <w:pPr>
              <w:pStyle w:val="Heading2"/>
              <w:spacing w:before="0" w:after="0"/>
              <w:outlineLvl w:val="1"/>
              <w:rPr>
                <w:rFonts w:ascii="Times New Roman" w:hAnsi="Times New Roman" w:cs="Times New Roman"/>
                <w:sz w:val="24"/>
                <w:szCs w:val="24"/>
              </w:rPr>
            </w:pPr>
            <w:r w:rsidRPr="001E6BAA">
              <w:rPr>
                <w:rFonts w:ascii="Times New Roman" w:hAnsi="Times New Roman" w:cs="Times New Roman"/>
                <w:b w:val="0"/>
                <w:bCs w:val="0"/>
                <w:sz w:val="24"/>
                <w:szCs w:val="24"/>
              </w:rPr>
              <w:t xml:space="preserve">Pamela </w:t>
            </w:r>
            <w:proofErr w:type="spellStart"/>
            <w:r w:rsidRPr="001E6BAA">
              <w:rPr>
                <w:rFonts w:ascii="Times New Roman" w:hAnsi="Times New Roman" w:cs="Times New Roman"/>
                <w:b w:val="0"/>
                <w:bCs w:val="0"/>
                <w:sz w:val="24"/>
                <w:szCs w:val="24"/>
              </w:rPr>
              <w:t>Buffone</w:t>
            </w:r>
            <w:proofErr w:type="spellEnd"/>
            <w:r w:rsidRPr="001E6BAA">
              <w:rPr>
                <w:rFonts w:ascii="Times New Roman" w:hAnsi="Times New Roman" w:cs="Times New Roman"/>
                <w:b w:val="0"/>
                <w:bCs w:val="0"/>
                <w:sz w:val="24"/>
                <w:szCs w:val="24"/>
              </w:rPr>
              <w:t>, Canada</w:t>
            </w:r>
          </w:p>
        </w:tc>
        <w:tc>
          <w:tcPr>
            <w:tcW w:w="4675" w:type="dxa"/>
          </w:tcPr>
          <w:p w14:paraId="56578FEF" w14:textId="77777777" w:rsidR="001E6BAA" w:rsidRPr="001E6BAA" w:rsidRDefault="001E6BAA" w:rsidP="00E525D8">
            <w:pPr>
              <w:pStyle w:val="Heading2"/>
              <w:spacing w:after="0"/>
              <w:outlineLvl w:val="1"/>
              <w:rPr>
                <w:rFonts w:ascii="Times New Roman" w:hAnsi="Times New Roman" w:cs="Times New Roman"/>
                <w:sz w:val="24"/>
                <w:szCs w:val="24"/>
              </w:rPr>
            </w:pPr>
            <w:r w:rsidRPr="001E6BAA">
              <w:rPr>
                <w:rFonts w:ascii="Times New Roman" w:hAnsi="Times New Roman" w:cs="Times New Roman"/>
                <w:sz w:val="24"/>
                <w:szCs w:val="24"/>
              </w:rPr>
              <w:t xml:space="preserve">Canadian Women's Sex-Based Rights - </w:t>
            </w:r>
            <w:proofErr w:type="spellStart"/>
            <w:r w:rsidRPr="001E6BAA">
              <w:rPr>
                <w:rFonts w:ascii="Times New Roman" w:hAnsi="Times New Roman" w:cs="Times New Roman"/>
                <w:sz w:val="24"/>
                <w:szCs w:val="24"/>
              </w:rPr>
              <w:t>caWsbar</w:t>
            </w:r>
            <w:proofErr w:type="spellEnd"/>
          </w:p>
          <w:p w14:paraId="39AFE005" w14:textId="7839B856" w:rsidR="00AD6253" w:rsidRPr="00EE50A3" w:rsidRDefault="001E6BAA" w:rsidP="001E6BAA">
            <w:pPr>
              <w:pStyle w:val="Heading2"/>
              <w:spacing w:before="0" w:after="0"/>
              <w:outlineLvl w:val="1"/>
              <w:rPr>
                <w:rFonts w:ascii="Times New Roman" w:hAnsi="Times New Roman" w:cs="Times New Roman"/>
                <w:sz w:val="24"/>
                <w:szCs w:val="24"/>
              </w:rPr>
            </w:pPr>
            <w:r w:rsidRPr="00E525D8">
              <w:rPr>
                <w:rFonts w:ascii="Times New Roman" w:hAnsi="Times New Roman" w:cs="Times New Roman"/>
                <w:b w:val="0"/>
                <w:bCs w:val="0"/>
                <w:sz w:val="24"/>
                <w:szCs w:val="24"/>
              </w:rPr>
              <w:t xml:space="preserve">Liza </w:t>
            </w:r>
            <w:proofErr w:type="spellStart"/>
            <w:r w:rsidRPr="00E525D8">
              <w:rPr>
                <w:rFonts w:ascii="Times New Roman" w:hAnsi="Times New Roman" w:cs="Times New Roman"/>
                <w:b w:val="0"/>
                <w:bCs w:val="0"/>
                <w:sz w:val="24"/>
                <w:szCs w:val="24"/>
              </w:rPr>
              <w:t>Vespi</w:t>
            </w:r>
            <w:proofErr w:type="spellEnd"/>
            <w:r w:rsidRPr="00E525D8">
              <w:rPr>
                <w:rFonts w:ascii="Times New Roman" w:hAnsi="Times New Roman" w:cs="Times New Roman"/>
                <w:b w:val="0"/>
                <w:bCs w:val="0"/>
                <w:sz w:val="24"/>
                <w:szCs w:val="24"/>
              </w:rPr>
              <w:t>, Canada</w:t>
            </w:r>
          </w:p>
        </w:tc>
      </w:tr>
      <w:tr w:rsidR="00AD6253" w:rsidRPr="00EE50A3" w14:paraId="027CCEDF" w14:textId="77777777" w:rsidTr="00C36503">
        <w:tc>
          <w:tcPr>
            <w:tcW w:w="4675" w:type="dxa"/>
          </w:tcPr>
          <w:p w14:paraId="34C5506A" w14:textId="0464273B" w:rsidR="00AD6253" w:rsidRPr="00EE50A3" w:rsidRDefault="00E525D8" w:rsidP="00E525D8">
            <w:pPr>
              <w:pStyle w:val="Heading2"/>
              <w:spacing w:after="0"/>
              <w:outlineLvl w:val="1"/>
              <w:rPr>
                <w:rFonts w:ascii="Times New Roman" w:hAnsi="Times New Roman" w:cs="Times New Roman"/>
                <w:sz w:val="24"/>
                <w:szCs w:val="24"/>
              </w:rPr>
            </w:pPr>
            <w:r w:rsidRPr="00E525D8">
              <w:rPr>
                <w:rFonts w:ascii="Times New Roman" w:hAnsi="Times New Roman" w:cs="Times New Roman"/>
                <w:sz w:val="24"/>
                <w:szCs w:val="24"/>
              </w:rPr>
              <w:t>Center for Bioethics and Culture</w:t>
            </w:r>
            <w:r>
              <w:rPr>
                <w:rFonts w:ascii="Times New Roman" w:hAnsi="Times New Roman" w:cs="Times New Roman"/>
                <w:sz w:val="24"/>
                <w:szCs w:val="24"/>
              </w:rPr>
              <w:br/>
            </w:r>
            <w:r w:rsidRPr="00E525D8">
              <w:rPr>
                <w:rFonts w:ascii="Times New Roman" w:hAnsi="Times New Roman" w:cs="Times New Roman"/>
                <w:b w:val="0"/>
                <w:bCs w:val="0"/>
                <w:sz w:val="24"/>
                <w:szCs w:val="24"/>
              </w:rPr>
              <w:t xml:space="preserve">Jennifer </w:t>
            </w:r>
            <w:proofErr w:type="spellStart"/>
            <w:r w:rsidRPr="00E525D8">
              <w:rPr>
                <w:rFonts w:ascii="Times New Roman" w:hAnsi="Times New Roman" w:cs="Times New Roman"/>
                <w:b w:val="0"/>
                <w:bCs w:val="0"/>
                <w:sz w:val="24"/>
                <w:szCs w:val="24"/>
              </w:rPr>
              <w:t>Lahl</w:t>
            </w:r>
            <w:proofErr w:type="spellEnd"/>
            <w:r w:rsidRPr="00E525D8">
              <w:rPr>
                <w:rFonts w:ascii="Times New Roman" w:hAnsi="Times New Roman" w:cs="Times New Roman"/>
                <w:b w:val="0"/>
                <w:bCs w:val="0"/>
                <w:sz w:val="24"/>
                <w:szCs w:val="24"/>
              </w:rPr>
              <w:t>, USA</w:t>
            </w:r>
          </w:p>
        </w:tc>
        <w:tc>
          <w:tcPr>
            <w:tcW w:w="4675" w:type="dxa"/>
          </w:tcPr>
          <w:p w14:paraId="10AAC60E" w14:textId="73BB94B4" w:rsidR="00AD6253" w:rsidRPr="00EE50A3" w:rsidRDefault="00AF1A35" w:rsidP="00AF1A35">
            <w:pPr>
              <w:pStyle w:val="Heading2"/>
              <w:spacing w:after="0"/>
              <w:outlineLvl w:val="1"/>
              <w:rPr>
                <w:rFonts w:ascii="Times New Roman" w:hAnsi="Times New Roman" w:cs="Times New Roman"/>
                <w:sz w:val="24"/>
                <w:szCs w:val="24"/>
              </w:rPr>
            </w:pPr>
            <w:r w:rsidRPr="00AF1A35">
              <w:rPr>
                <w:rFonts w:ascii="Times New Roman" w:hAnsi="Times New Roman" w:cs="Times New Roman"/>
                <w:sz w:val="24"/>
                <w:szCs w:val="24"/>
              </w:rPr>
              <w:t>Center for Bioethics and Culture, Europe</w:t>
            </w:r>
            <w:r>
              <w:rPr>
                <w:rFonts w:ascii="Times New Roman" w:hAnsi="Times New Roman" w:cs="Times New Roman"/>
                <w:sz w:val="24"/>
                <w:szCs w:val="24"/>
              </w:rPr>
              <w:br/>
            </w:r>
            <w:r w:rsidRPr="00AF1A35">
              <w:rPr>
                <w:rFonts w:ascii="Times New Roman" w:hAnsi="Times New Roman" w:cs="Times New Roman"/>
                <w:b w:val="0"/>
                <w:bCs w:val="0"/>
                <w:sz w:val="24"/>
                <w:szCs w:val="24"/>
              </w:rPr>
              <w:t>Gary Powell, UK</w:t>
            </w:r>
          </w:p>
        </w:tc>
      </w:tr>
      <w:tr w:rsidR="00AD6253" w:rsidRPr="00EE50A3" w14:paraId="56D65E5B" w14:textId="77777777" w:rsidTr="00C36503">
        <w:tc>
          <w:tcPr>
            <w:tcW w:w="4675" w:type="dxa"/>
          </w:tcPr>
          <w:p w14:paraId="0918F4F1" w14:textId="36A592D4" w:rsidR="00AD6253" w:rsidRPr="00EE50A3" w:rsidRDefault="00AF1A35" w:rsidP="00AF1A35">
            <w:pPr>
              <w:pStyle w:val="Heading2"/>
              <w:spacing w:after="0"/>
              <w:outlineLvl w:val="1"/>
              <w:rPr>
                <w:rFonts w:ascii="Times New Roman" w:hAnsi="Times New Roman" w:cs="Times New Roman"/>
                <w:sz w:val="24"/>
                <w:szCs w:val="24"/>
              </w:rPr>
            </w:pPr>
            <w:r w:rsidRPr="00AF1A35">
              <w:rPr>
                <w:rFonts w:ascii="Times New Roman" w:hAnsi="Times New Roman" w:cs="Times New Roman"/>
                <w:sz w:val="24"/>
                <w:szCs w:val="24"/>
              </w:rPr>
              <w:t xml:space="preserve">Coalition for Biological Reality </w:t>
            </w:r>
            <w:r>
              <w:rPr>
                <w:rFonts w:ascii="Times New Roman" w:hAnsi="Times New Roman" w:cs="Times New Roman"/>
                <w:sz w:val="24"/>
                <w:szCs w:val="24"/>
              </w:rPr>
              <w:br/>
              <w:t xml:space="preserve">- </w:t>
            </w:r>
            <w:r w:rsidRPr="00AF1A35">
              <w:rPr>
                <w:rFonts w:ascii="Times New Roman" w:hAnsi="Times New Roman" w:cs="Times New Roman"/>
                <w:sz w:val="24"/>
                <w:szCs w:val="24"/>
              </w:rPr>
              <w:t>Australia &amp; New Zealand</w:t>
            </w:r>
            <w:r>
              <w:rPr>
                <w:rFonts w:ascii="Times New Roman" w:hAnsi="Times New Roman" w:cs="Times New Roman"/>
                <w:sz w:val="24"/>
                <w:szCs w:val="24"/>
              </w:rPr>
              <w:br/>
            </w:r>
            <w:r w:rsidRPr="00AF1A35">
              <w:rPr>
                <w:rFonts w:ascii="Times New Roman" w:hAnsi="Times New Roman" w:cs="Times New Roman"/>
                <w:b w:val="0"/>
                <w:bCs w:val="0"/>
                <w:sz w:val="24"/>
                <w:szCs w:val="24"/>
              </w:rPr>
              <w:t xml:space="preserve">Nastassja </w:t>
            </w:r>
            <w:proofErr w:type="spellStart"/>
            <w:r w:rsidRPr="00AF1A35">
              <w:rPr>
                <w:rFonts w:ascii="Times New Roman" w:hAnsi="Times New Roman" w:cs="Times New Roman"/>
                <w:b w:val="0"/>
                <w:bCs w:val="0"/>
                <w:sz w:val="24"/>
                <w:szCs w:val="24"/>
              </w:rPr>
              <w:t>Freischmidt</w:t>
            </w:r>
            <w:proofErr w:type="spellEnd"/>
            <w:r w:rsidRPr="00AF1A35">
              <w:rPr>
                <w:rFonts w:ascii="Times New Roman" w:hAnsi="Times New Roman" w:cs="Times New Roman"/>
                <w:b w:val="0"/>
                <w:bCs w:val="0"/>
                <w:sz w:val="24"/>
                <w:szCs w:val="24"/>
              </w:rPr>
              <w:t xml:space="preserve">, Melbourne, </w:t>
            </w:r>
            <w:r>
              <w:rPr>
                <w:rFonts w:ascii="Times New Roman" w:hAnsi="Times New Roman" w:cs="Times New Roman"/>
                <w:b w:val="0"/>
                <w:bCs w:val="0"/>
                <w:sz w:val="24"/>
                <w:szCs w:val="24"/>
              </w:rPr>
              <w:br/>
            </w:r>
            <w:r w:rsidRPr="00AF1A35">
              <w:rPr>
                <w:rFonts w:ascii="Times New Roman" w:hAnsi="Times New Roman" w:cs="Times New Roman"/>
                <w:b w:val="0"/>
                <w:bCs w:val="0"/>
                <w:sz w:val="24"/>
                <w:szCs w:val="24"/>
              </w:rPr>
              <w:t>Victoria, Australia</w:t>
            </w:r>
          </w:p>
        </w:tc>
        <w:tc>
          <w:tcPr>
            <w:tcW w:w="4675" w:type="dxa"/>
          </w:tcPr>
          <w:p w14:paraId="1D797050" w14:textId="246767E7" w:rsidR="00AD6253" w:rsidRPr="00EE50A3" w:rsidRDefault="00821E57" w:rsidP="00821E57">
            <w:pPr>
              <w:pStyle w:val="Heading2"/>
              <w:outlineLvl w:val="1"/>
              <w:rPr>
                <w:rFonts w:ascii="Times New Roman" w:hAnsi="Times New Roman" w:cs="Times New Roman"/>
                <w:sz w:val="24"/>
                <w:szCs w:val="24"/>
              </w:rPr>
            </w:pPr>
            <w:r w:rsidRPr="00821E57">
              <w:rPr>
                <w:rFonts w:ascii="Times New Roman" w:hAnsi="Times New Roman" w:cs="Times New Roman"/>
                <w:sz w:val="24"/>
                <w:szCs w:val="24"/>
              </w:rPr>
              <w:t>Compassion Coalition</w:t>
            </w:r>
            <w:r>
              <w:rPr>
                <w:rFonts w:ascii="Times New Roman" w:hAnsi="Times New Roman" w:cs="Times New Roman"/>
                <w:sz w:val="24"/>
                <w:szCs w:val="24"/>
              </w:rPr>
              <w:br/>
            </w:r>
            <w:r w:rsidRPr="00821E57">
              <w:rPr>
                <w:rFonts w:ascii="Times New Roman" w:hAnsi="Times New Roman" w:cs="Times New Roman"/>
                <w:b w:val="0"/>
                <w:bCs w:val="0"/>
                <w:sz w:val="24"/>
                <w:szCs w:val="24"/>
              </w:rPr>
              <w:t>Maria Keffler, USA</w:t>
            </w:r>
          </w:p>
        </w:tc>
      </w:tr>
      <w:tr w:rsidR="00AD6253" w:rsidRPr="00EE50A3" w14:paraId="6B3FABD7" w14:textId="77777777" w:rsidTr="00C36503">
        <w:tc>
          <w:tcPr>
            <w:tcW w:w="4675" w:type="dxa"/>
          </w:tcPr>
          <w:p w14:paraId="78EEA794" w14:textId="015B10D2" w:rsidR="00AD6253" w:rsidRPr="00EE50A3" w:rsidRDefault="00950A93" w:rsidP="00950A93">
            <w:pPr>
              <w:pStyle w:val="Heading2"/>
              <w:spacing w:after="0"/>
              <w:outlineLvl w:val="1"/>
              <w:rPr>
                <w:rFonts w:ascii="Times New Roman" w:hAnsi="Times New Roman" w:cs="Times New Roman"/>
                <w:sz w:val="24"/>
                <w:szCs w:val="24"/>
              </w:rPr>
            </w:pPr>
            <w:r w:rsidRPr="00950A93">
              <w:rPr>
                <w:rFonts w:ascii="Times New Roman" w:hAnsi="Times New Roman" w:cs="Times New Roman"/>
                <w:sz w:val="24"/>
                <w:szCs w:val="24"/>
              </w:rPr>
              <w:t>Concerned Women for America</w:t>
            </w:r>
            <w:r>
              <w:rPr>
                <w:rFonts w:ascii="Times New Roman" w:hAnsi="Times New Roman" w:cs="Times New Roman"/>
                <w:sz w:val="24"/>
                <w:szCs w:val="24"/>
              </w:rPr>
              <w:br/>
            </w:r>
            <w:r w:rsidRPr="00950A93">
              <w:rPr>
                <w:rFonts w:ascii="Times New Roman" w:hAnsi="Times New Roman" w:cs="Times New Roman"/>
                <w:b w:val="0"/>
                <w:bCs w:val="0"/>
                <w:sz w:val="24"/>
                <w:szCs w:val="24"/>
              </w:rPr>
              <w:t>Penny Nance, USA</w:t>
            </w:r>
          </w:p>
        </w:tc>
        <w:tc>
          <w:tcPr>
            <w:tcW w:w="4675" w:type="dxa"/>
          </w:tcPr>
          <w:p w14:paraId="769FCB1A" w14:textId="1EBB82B5" w:rsidR="00AD6253" w:rsidRPr="00EE50A3" w:rsidRDefault="00457374" w:rsidP="00457374">
            <w:pPr>
              <w:pStyle w:val="Heading2"/>
              <w:spacing w:after="0"/>
              <w:outlineLvl w:val="1"/>
              <w:rPr>
                <w:rFonts w:ascii="Times New Roman" w:hAnsi="Times New Roman" w:cs="Times New Roman"/>
                <w:sz w:val="24"/>
                <w:szCs w:val="24"/>
              </w:rPr>
            </w:pPr>
            <w:r w:rsidRPr="00457374">
              <w:rPr>
                <w:rFonts w:ascii="Times New Roman" w:hAnsi="Times New Roman" w:cs="Times New Roman"/>
                <w:sz w:val="24"/>
                <w:szCs w:val="24"/>
              </w:rPr>
              <w:t xml:space="preserve">The Countess Didn’t Fight </w:t>
            </w:r>
            <w:proofErr w:type="gramStart"/>
            <w:r w:rsidRPr="00457374">
              <w:rPr>
                <w:rFonts w:ascii="Times New Roman" w:hAnsi="Times New Roman" w:cs="Times New Roman"/>
                <w:sz w:val="24"/>
                <w:szCs w:val="24"/>
              </w:rPr>
              <w:t>For</w:t>
            </w:r>
            <w:proofErr w:type="gramEnd"/>
            <w:r w:rsidRPr="00457374">
              <w:rPr>
                <w:rFonts w:ascii="Times New Roman" w:hAnsi="Times New Roman" w:cs="Times New Roman"/>
                <w:sz w:val="24"/>
                <w:szCs w:val="24"/>
              </w:rPr>
              <w:t xml:space="preserve"> This</w:t>
            </w:r>
            <w:r>
              <w:rPr>
                <w:rFonts w:ascii="Times New Roman" w:hAnsi="Times New Roman" w:cs="Times New Roman"/>
                <w:sz w:val="24"/>
                <w:szCs w:val="24"/>
              </w:rPr>
              <w:br/>
            </w:r>
            <w:proofErr w:type="spellStart"/>
            <w:r w:rsidRPr="00457374">
              <w:rPr>
                <w:rFonts w:ascii="Times New Roman" w:hAnsi="Times New Roman" w:cs="Times New Roman"/>
                <w:b w:val="0"/>
                <w:bCs w:val="0"/>
                <w:sz w:val="24"/>
                <w:szCs w:val="24"/>
              </w:rPr>
              <w:t>Laoise</w:t>
            </w:r>
            <w:proofErr w:type="spellEnd"/>
            <w:r w:rsidRPr="00457374">
              <w:rPr>
                <w:rFonts w:ascii="Times New Roman" w:hAnsi="Times New Roman" w:cs="Times New Roman"/>
                <w:b w:val="0"/>
                <w:bCs w:val="0"/>
                <w:sz w:val="24"/>
                <w:szCs w:val="24"/>
              </w:rPr>
              <w:t xml:space="preserve"> </w:t>
            </w:r>
            <w:proofErr w:type="spellStart"/>
            <w:r w:rsidRPr="00457374">
              <w:rPr>
                <w:rFonts w:ascii="Times New Roman" w:hAnsi="Times New Roman" w:cs="Times New Roman"/>
                <w:b w:val="0"/>
                <w:bCs w:val="0"/>
                <w:sz w:val="24"/>
                <w:szCs w:val="24"/>
              </w:rPr>
              <w:t>Uí</w:t>
            </w:r>
            <w:proofErr w:type="spellEnd"/>
            <w:r w:rsidRPr="00457374">
              <w:rPr>
                <w:rFonts w:ascii="Times New Roman" w:hAnsi="Times New Roman" w:cs="Times New Roman"/>
                <w:b w:val="0"/>
                <w:bCs w:val="0"/>
                <w:sz w:val="24"/>
                <w:szCs w:val="24"/>
              </w:rPr>
              <w:t xml:space="preserve"> </w:t>
            </w:r>
            <w:proofErr w:type="spellStart"/>
            <w:r w:rsidRPr="00457374">
              <w:rPr>
                <w:rFonts w:ascii="Times New Roman" w:hAnsi="Times New Roman" w:cs="Times New Roman"/>
                <w:b w:val="0"/>
                <w:bCs w:val="0"/>
                <w:sz w:val="24"/>
                <w:szCs w:val="24"/>
              </w:rPr>
              <w:t>Aodha</w:t>
            </w:r>
            <w:proofErr w:type="spellEnd"/>
            <w:r w:rsidRPr="00457374">
              <w:rPr>
                <w:rFonts w:ascii="Times New Roman" w:hAnsi="Times New Roman" w:cs="Times New Roman"/>
                <w:b w:val="0"/>
                <w:bCs w:val="0"/>
                <w:sz w:val="24"/>
                <w:szCs w:val="24"/>
              </w:rPr>
              <w:t xml:space="preserve"> de </w:t>
            </w:r>
            <w:proofErr w:type="spellStart"/>
            <w:r w:rsidRPr="00457374">
              <w:rPr>
                <w:rFonts w:ascii="Times New Roman" w:hAnsi="Times New Roman" w:cs="Times New Roman"/>
                <w:b w:val="0"/>
                <w:bCs w:val="0"/>
                <w:sz w:val="24"/>
                <w:szCs w:val="24"/>
              </w:rPr>
              <w:t>Brún</w:t>
            </w:r>
            <w:proofErr w:type="spellEnd"/>
            <w:r w:rsidRPr="00457374">
              <w:rPr>
                <w:rFonts w:ascii="Times New Roman" w:hAnsi="Times New Roman" w:cs="Times New Roman"/>
                <w:b w:val="0"/>
                <w:bCs w:val="0"/>
                <w:sz w:val="24"/>
                <w:szCs w:val="24"/>
              </w:rPr>
              <w:t>, Ireland</w:t>
            </w:r>
          </w:p>
        </w:tc>
      </w:tr>
      <w:tr w:rsidR="00AD6253" w:rsidRPr="00EE50A3" w14:paraId="4EC68012" w14:textId="77777777" w:rsidTr="00C36503">
        <w:tc>
          <w:tcPr>
            <w:tcW w:w="4675" w:type="dxa"/>
          </w:tcPr>
          <w:p w14:paraId="04B039A4" w14:textId="08550896" w:rsidR="00AD6253" w:rsidRPr="00EE50A3" w:rsidRDefault="00F0345A" w:rsidP="00F0345A">
            <w:pPr>
              <w:pStyle w:val="Heading2"/>
              <w:spacing w:after="0"/>
              <w:outlineLvl w:val="1"/>
              <w:rPr>
                <w:rFonts w:ascii="Times New Roman" w:hAnsi="Times New Roman" w:cs="Times New Roman"/>
                <w:sz w:val="24"/>
                <w:szCs w:val="24"/>
              </w:rPr>
            </w:pPr>
            <w:r w:rsidRPr="00F0345A">
              <w:rPr>
                <w:rFonts w:ascii="Times New Roman" w:hAnsi="Times New Roman" w:cs="Times New Roman"/>
                <w:sz w:val="24"/>
                <w:szCs w:val="24"/>
              </w:rPr>
              <w:t>Deep Green Resistance</w:t>
            </w:r>
            <w:r>
              <w:rPr>
                <w:rFonts w:ascii="Times New Roman" w:hAnsi="Times New Roman" w:cs="Times New Roman"/>
                <w:sz w:val="24"/>
                <w:szCs w:val="24"/>
              </w:rPr>
              <w:br/>
            </w:r>
            <w:proofErr w:type="spellStart"/>
            <w:r w:rsidRPr="00F0345A">
              <w:rPr>
                <w:rFonts w:ascii="Times New Roman" w:hAnsi="Times New Roman" w:cs="Times New Roman"/>
                <w:b w:val="0"/>
                <w:bCs w:val="0"/>
                <w:sz w:val="24"/>
                <w:szCs w:val="24"/>
              </w:rPr>
              <w:t>Lierre</w:t>
            </w:r>
            <w:proofErr w:type="spellEnd"/>
            <w:r w:rsidRPr="00F0345A">
              <w:rPr>
                <w:rFonts w:ascii="Times New Roman" w:hAnsi="Times New Roman" w:cs="Times New Roman"/>
                <w:b w:val="0"/>
                <w:bCs w:val="0"/>
                <w:sz w:val="24"/>
                <w:szCs w:val="24"/>
              </w:rPr>
              <w:t xml:space="preserve"> Keith, USA</w:t>
            </w:r>
          </w:p>
        </w:tc>
        <w:tc>
          <w:tcPr>
            <w:tcW w:w="4675" w:type="dxa"/>
          </w:tcPr>
          <w:p w14:paraId="779FF6A8" w14:textId="2BF78F4B" w:rsidR="00AD6253" w:rsidRPr="00EE50A3" w:rsidRDefault="00FB3ECB" w:rsidP="00FB3ECB">
            <w:pPr>
              <w:pStyle w:val="Heading2"/>
              <w:spacing w:after="0"/>
              <w:outlineLvl w:val="1"/>
              <w:rPr>
                <w:rFonts w:ascii="Times New Roman" w:hAnsi="Times New Roman" w:cs="Times New Roman"/>
                <w:sz w:val="24"/>
                <w:szCs w:val="24"/>
              </w:rPr>
            </w:pPr>
            <w:r w:rsidRPr="00FB3ECB">
              <w:rPr>
                <w:rFonts w:ascii="Times New Roman" w:hAnsi="Times New Roman" w:cs="Times New Roman"/>
                <w:sz w:val="24"/>
                <w:szCs w:val="24"/>
              </w:rPr>
              <w:t>Feminist Current</w:t>
            </w:r>
            <w:r>
              <w:rPr>
                <w:rFonts w:ascii="Times New Roman" w:hAnsi="Times New Roman" w:cs="Times New Roman"/>
                <w:sz w:val="24"/>
                <w:szCs w:val="24"/>
              </w:rPr>
              <w:br/>
            </w:r>
            <w:r w:rsidRPr="00FB3ECB">
              <w:rPr>
                <w:rFonts w:ascii="Times New Roman" w:hAnsi="Times New Roman" w:cs="Times New Roman"/>
                <w:b w:val="0"/>
                <w:bCs w:val="0"/>
                <w:sz w:val="24"/>
                <w:szCs w:val="24"/>
              </w:rPr>
              <w:t>Meghan Murphy, British Columbia, Canada</w:t>
            </w:r>
          </w:p>
        </w:tc>
      </w:tr>
      <w:tr w:rsidR="00AD6253" w:rsidRPr="00EE50A3" w14:paraId="006AF958" w14:textId="77777777" w:rsidTr="00C36503">
        <w:tc>
          <w:tcPr>
            <w:tcW w:w="4675" w:type="dxa"/>
          </w:tcPr>
          <w:p w14:paraId="302C01E4" w14:textId="7F6A5A30" w:rsidR="00AD6253" w:rsidRPr="00EE50A3" w:rsidRDefault="007F252C" w:rsidP="007F252C">
            <w:pPr>
              <w:pStyle w:val="Heading2"/>
              <w:spacing w:after="0"/>
              <w:outlineLvl w:val="1"/>
              <w:rPr>
                <w:rFonts w:ascii="Times New Roman" w:hAnsi="Times New Roman" w:cs="Times New Roman"/>
                <w:sz w:val="24"/>
                <w:szCs w:val="24"/>
              </w:rPr>
            </w:pPr>
            <w:r w:rsidRPr="007F252C">
              <w:rPr>
                <w:rFonts w:ascii="Times New Roman" w:hAnsi="Times New Roman" w:cs="Times New Roman"/>
                <w:sz w:val="24"/>
                <w:szCs w:val="24"/>
              </w:rPr>
              <w:t xml:space="preserve">Foundation </w:t>
            </w:r>
            <w:proofErr w:type="spellStart"/>
            <w:r w:rsidRPr="007F252C">
              <w:rPr>
                <w:rFonts w:ascii="Times New Roman" w:hAnsi="Times New Roman" w:cs="Times New Roman"/>
                <w:sz w:val="24"/>
                <w:szCs w:val="24"/>
              </w:rPr>
              <w:t>Voorzij</w:t>
            </w:r>
            <w:proofErr w:type="spellEnd"/>
            <w:r>
              <w:rPr>
                <w:rFonts w:ascii="Times New Roman" w:hAnsi="Times New Roman" w:cs="Times New Roman"/>
                <w:sz w:val="24"/>
                <w:szCs w:val="24"/>
              </w:rPr>
              <w:br/>
            </w:r>
            <w:r w:rsidRPr="007F252C">
              <w:rPr>
                <w:rFonts w:ascii="Times New Roman" w:hAnsi="Times New Roman" w:cs="Times New Roman"/>
                <w:b w:val="0"/>
                <w:bCs w:val="0"/>
                <w:sz w:val="24"/>
                <w:szCs w:val="24"/>
              </w:rPr>
              <w:t>Caroline Franssen, Netherlands</w:t>
            </w:r>
          </w:p>
        </w:tc>
        <w:tc>
          <w:tcPr>
            <w:tcW w:w="4675" w:type="dxa"/>
          </w:tcPr>
          <w:p w14:paraId="23514905" w14:textId="2C354BE7" w:rsidR="00AD6253" w:rsidRPr="00EE50A3" w:rsidRDefault="00444080" w:rsidP="00052067">
            <w:pPr>
              <w:pStyle w:val="Heading2"/>
              <w:spacing w:after="0"/>
              <w:outlineLvl w:val="1"/>
              <w:rPr>
                <w:rFonts w:ascii="Times New Roman" w:hAnsi="Times New Roman" w:cs="Times New Roman"/>
                <w:sz w:val="24"/>
                <w:szCs w:val="24"/>
              </w:rPr>
            </w:pPr>
            <w:r w:rsidRPr="00444080">
              <w:rPr>
                <w:rFonts w:ascii="Times New Roman" w:hAnsi="Times New Roman" w:cs="Times New Roman"/>
                <w:sz w:val="24"/>
                <w:szCs w:val="24"/>
              </w:rPr>
              <w:t>Gender Critical Iowa</w:t>
            </w:r>
            <w:r>
              <w:rPr>
                <w:rFonts w:ascii="Times New Roman" w:hAnsi="Times New Roman" w:cs="Times New Roman"/>
                <w:sz w:val="24"/>
                <w:szCs w:val="24"/>
              </w:rPr>
              <w:br/>
            </w:r>
            <w:r w:rsidRPr="00D67367">
              <w:rPr>
                <w:rFonts w:ascii="Times New Roman" w:hAnsi="Times New Roman" w:cs="Times New Roman"/>
                <w:b w:val="0"/>
                <w:bCs w:val="0"/>
                <w:sz w:val="24"/>
                <w:szCs w:val="24"/>
              </w:rPr>
              <w:t>Jeanne Smith, USA</w:t>
            </w:r>
          </w:p>
        </w:tc>
      </w:tr>
      <w:tr w:rsidR="007D34FF" w:rsidRPr="00EE50A3" w14:paraId="6E524932" w14:textId="77777777" w:rsidTr="00C36503">
        <w:tc>
          <w:tcPr>
            <w:tcW w:w="4675" w:type="dxa"/>
          </w:tcPr>
          <w:p w14:paraId="4B875A79" w14:textId="39BD2F13" w:rsidR="007D34FF" w:rsidRPr="007F252C" w:rsidRDefault="007D34FF" w:rsidP="007D34FF">
            <w:pPr>
              <w:pStyle w:val="Heading2"/>
              <w:spacing w:after="0"/>
              <w:outlineLvl w:val="1"/>
              <w:rPr>
                <w:rFonts w:ascii="Times New Roman" w:hAnsi="Times New Roman" w:cs="Times New Roman"/>
                <w:sz w:val="24"/>
                <w:szCs w:val="24"/>
              </w:rPr>
            </w:pPr>
            <w:r w:rsidRPr="007D34FF">
              <w:rPr>
                <w:rFonts w:ascii="Times New Roman" w:hAnsi="Times New Roman" w:cs="Times New Roman"/>
                <w:sz w:val="24"/>
                <w:szCs w:val="24"/>
              </w:rPr>
              <w:t>Gender Dysphoria Alliance Canada</w:t>
            </w:r>
            <w:r>
              <w:rPr>
                <w:rFonts w:ascii="Times New Roman" w:hAnsi="Times New Roman" w:cs="Times New Roman"/>
                <w:sz w:val="24"/>
                <w:szCs w:val="24"/>
              </w:rPr>
              <w:br/>
            </w:r>
            <w:r w:rsidRPr="007D34FF">
              <w:rPr>
                <w:rFonts w:ascii="Times New Roman" w:hAnsi="Times New Roman" w:cs="Times New Roman"/>
                <w:b w:val="0"/>
                <w:bCs w:val="0"/>
                <w:sz w:val="24"/>
                <w:szCs w:val="24"/>
              </w:rPr>
              <w:t>Aaron Kimberly, Canada</w:t>
            </w:r>
          </w:p>
        </w:tc>
        <w:tc>
          <w:tcPr>
            <w:tcW w:w="4675" w:type="dxa"/>
          </w:tcPr>
          <w:p w14:paraId="22A6A69B" w14:textId="17FB0FAF" w:rsidR="007D34FF" w:rsidRPr="00444080" w:rsidRDefault="00FB5D1F" w:rsidP="00FB5D1F">
            <w:pPr>
              <w:pStyle w:val="Heading2"/>
              <w:spacing w:after="0"/>
              <w:outlineLvl w:val="1"/>
              <w:rPr>
                <w:rFonts w:ascii="Times New Roman" w:hAnsi="Times New Roman" w:cs="Times New Roman"/>
                <w:sz w:val="24"/>
                <w:szCs w:val="24"/>
              </w:rPr>
            </w:pPr>
            <w:r w:rsidRPr="00FB5D1F">
              <w:rPr>
                <w:rFonts w:ascii="Times New Roman" w:hAnsi="Times New Roman" w:cs="Times New Roman"/>
                <w:sz w:val="24"/>
                <w:szCs w:val="24"/>
              </w:rPr>
              <w:t>Gender Heretics</w:t>
            </w:r>
            <w:r>
              <w:rPr>
                <w:rFonts w:ascii="Times New Roman" w:hAnsi="Times New Roman" w:cs="Times New Roman"/>
                <w:sz w:val="24"/>
                <w:szCs w:val="24"/>
              </w:rPr>
              <w:br/>
            </w:r>
            <w:r w:rsidRPr="00FB5D1F">
              <w:rPr>
                <w:rFonts w:ascii="Times New Roman" w:hAnsi="Times New Roman" w:cs="Times New Roman"/>
                <w:b w:val="0"/>
                <w:bCs w:val="0"/>
                <w:sz w:val="24"/>
                <w:szCs w:val="24"/>
              </w:rPr>
              <w:t>Matt Osborne, USA</w:t>
            </w:r>
          </w:p>
        </w:tc>
      </w:tr>
      <w:tr w:rsidR="00FB5D1F" w:rsidRPr="00EE50A3" w14:paraId="4A008874" w14:textId="77777777" w:rsidTr="00C36503">
        <w:tc>
          <w:tcPr>
            <w:tcW w:w="4675" w:type="dxa"/>
          </w:tcPr>
          <w:p w14:paraId="2EAF3398" w14:textId="3F56FB28" w:rsidR="00FB5D1F" w:rsidRPr="007D34FF" w:rsidRDefault="00FB5D1F" w:rsidP="00FB5D1F">
            <w:pPr>
              <w:pStyle w:val="Heading2"/>
              <w:spacing w:after="0"/>
              <w:outlineLvl w:val="1"/>
              <w:rPr>
                <w:rFonts w:ascii="Times New Roman" w:hAnsi="Times New Roman" w:cs="Times New Roman"/>
                <w:sz w:val="24"/>
                <w:szCs w:val="24"/>
              </w:rPr>
            </w:pPr>
            <w:r w:rsidRPr="00FB5D1F">
              <w:rPr>
                <w:rFonts w:ascii="Times New Roman" w:hAnsi="Times New Roman" w:cs="Times New Roman"/>
                <w:sz w:val="24"/>
                <w:szCs w:val="24"/>
              </w:rPr>
              <w:t xml:space="preserve">Giggle </w:t>
            </w:r>
            <w:proofErr w:type="gramStart"/>
            <w:r w:rsidRPr="00FB5D1F">
              <w:rPr>
                <w:rFonts w:ascii="Times New Roman" w:hAnsi="Times New Roman" w:cs="Times New Roman"/>
                <w:sz w:val="24"/>
                <w:szCs w:val="24"/>
              </w:rPr>
              <w:t>For</w:t>
            </w:r>
            <w:proofErr w:type="gramEnd"/>
            <w:r w:rsidRPr="00FB5D1F">
              <w:rPr>
                <w:rFonts w:ascii="Times New Roman" w:hAnsi="Times New Roman" w:cs="Times New Roman"/>
                <w:sz w:val="24"/>
                <w:szCs w:val="24"/>
              </w:rPr>
              <w:t xml:space="preserve"> Girls Ltd Pty</w:t>
            </w:r>
            <w:r>
              <w:rPr>
                <w:rFonts w:ascii="Times New Roman" w:hAnsi="Times New Roman" w:cs="Times New Roman"/>
                <w:sz w:val="24"/>
                <w:szCs w:val="24"/>
              </w:rPr>
              <w:br/>
            </w:r>
            <w:proofErr w:type="spellStart"/>
            <w:r w:rsidRPr="00FB5D1F">
              <w:rPr>
                <w:rFonts w:ascii="Times New Roman" w:hAnsi="Times New Roman" w:cs="Times New Roman"/>
                <w:b w:val="0"/>
                <w:bCs w:val="0"/>
                <w:sz w:val="24"/>
                <w:szCs w:val="24"/>
              </w:rPr>
              <w:t>Sall</w:t>
            </w:r>
            <w:proofErr w:type="spellEnd"/>
            <w:r w:rsidRPr="00FB5D1F">
              <w:rPr>
                <w:rFonts w:ascii="Times New Roman" w:hAnsi="Times New Roman" w:cs="Times New Roman"/>
                <w:b w:val="0"/>
                <w:bCs w:val="0"/>
                <w:sz w:val="24"/>
                <w:szCs w:val="24"/>
              </w:rPr>
              <w:t xml:space="preserve"> Grover, Australia</w:t>
            </w:r>
          </w:p>
        </w:tc>
        <w:tc>
          <w:tcPr>
            <w:tcW w:w="4675" w:type="dxa"/>
          </w:tcPr>
          <w:p w14:paraId="125B0CA3" w14:textId="2D96E1D8" w:rsidR="00FB5D1F" w:rsidRPr="00FB5D1F" w:rsidRDefault="00E8586B" w:rsidP="00E8586B">
            <w:pPr>
              <w:pStyle w:val="Heading2"/>
              <w:spacing w:after="0"/>
              <w:outlineLvl w:val="1"/>
              <w:rPr>
                <w:rFonts w:ascii="Times New Roman" w:hAnsi="Times New Roman" w:cs="Times New Roman"/>
                <w:sz w:val="24"/>
                <w:szCs w:val="24"/>
              </w:rPr>
            </w:pPr>
            <w:r w:rsidRPr="00E8586B">
              <w:rPr>
                <w:rFonts w:ascii="Times New Roman" w:hAnsi="Times New Roman" w:cs="Times New Roman"/>
                <w:sz w:val="24"/>
                <w:szCs w:val="24"/>
              </w:rPr>
              <w:t>Global Women’s Party</w:t>
            </w:r>
            <w:r>
              <w:rPr>
                <w:rFonts w:ascii="Times New Roman" w:hAnsi="Times New Roman" w:cs="Times New Roman"/>
                <w:sz w:val="24"/>
                <w:szCs w:val="24"/>
              </w:rPr>
              <w:br/>
            </w:r>
            <w:proofErr w:type="spellStart"/>
            <w:r w:rsidRPr="00E8586B">
              <w:rPr>
                <w:rFonts w:ascii="Times New Roman" w:hAnsi="Times New Roman" w:cs="Times New Roman"/>
                <w:b w:val="0"/>
                <w:bCs w:val="0"/>
                <w:sz w:val="24"/>
                <w:szCs w:val="24"/>
              </w:rPr>
              <w:t>Sahila</w:t>
            </w:r>
            <w:proofErr w:type="spellEnd"/>
            <w:r w:rsidRPr="00E8586B">
              <w:rPr>
                <w:rFonts w:ascii="Times New Roman" w:hAnsi="Times New Roman" w:cs="Times New Roman"/>
                <w:b w:val="0"/>
                <w:bCs w:val="0"/>
                <w:sz w:val="24"/>
                <w:szCs w:val="24"/>
              </w:rPr>
              <w:t xml:space="preserve"> </w:t>
            </w:r>
            <w:proofErr w:type="spellStart"/>
            <w:r w:rsidRPr="00E8586B">
              <w:rPr>
                <w:rFonts w:ascii="Times New Roman" w:hAnsi="Times New Roman" w:cs="Times New Roman"/>
                <w:b w:val="0"/>
                <w:bCs w:val="0"/>
                <w:sz w:val="24"/>
                <w:szCs w:val="24"/>
              </w:rPr>
              <w:t>ChangeBringer</w:t>
            </w:r>
            <w:proofErr w:type="spellEnd"/>
            <w:r w:rsidRPr="00E8586B">
              <w:rPr>
                <w:rFonts w:ascii="Times New Roman" w:hAnsi="Times New Roman" w:cs="Times New Roman"/>
                <w:b w:val="0"/>
                <w:bCs w:val="0"/>
                <w:sz w:val="24"/>
                <w:szCs w:val="24"/>
              </w:rPr>
              <w:t>, USA</w:t>
            </w:r>
          </w:p>
        </w:tc>
      </w:tr>
      <w:tr w:rsidR="00E8586B" w:rsidRPr="00EE50A3" w14:paraId="6EBC3578" w14:textId="77777777" w:rsidTr="00C36503">
        <w:tc>
          <w:tcPr>
            <w:tcW w:w="4675" w:type="dxa"/>
          </w:tcPr>
          <w:p w14:paraId="0CD9C4F6" w14:textId="52A8BFB0" w:rsidR="00E8586B" w:rsidRPr="00FB5D1F" w:rsidRDefault="00E8586B" w:rsidP="00E8586B">
            <w:pPr>
              <w:pStyle w:val="Heading2"/>
              <w:spacing w:after="0"/>
              <w:outlineLvl w:val="1"/>
              <w:rPr>
                <w:rFonts w:ascii="Times New Roman" w:hAnsi="Times New Roman" w:cs="Times New Roman"/>
                <w:sz w:val="24"/>
                <w:szCs w:val="24"/>
              </w:rPr>
            </w:pPr>
            <w:r w:rsidRPr="00E8586B">
              <w:rPr>
                <w:rFonts w:ascii="Times New Roman" w:hAnsi="Times New Roman" w:cs="Times New Roman"/>
                <w:sz w:val="24"/>
                <w:szCs w:val="24"/>
              </w:rPr>
              <w:t xml:space="preserve">Hands Across </w:t>
            </w:r>
            <w:proofErr w:type="gramStart"/>
            <w:r w:rsidRPr="00E8586B">
              <w:rPr>
                <w:rFonts w:ascii="Times New Roman" w:hAnsi="Times New Roman" w:cs="Times New Roman"/>
                <w:sz w:val="24"/>
                <w:szCs w:val="24"/>
              </w:rPr>
              <w:t>The</w:t>
            </w:r>
            <w:proofErr w:type="gramEnd"/>
            <w:r w:rsidRPr="00E8586B">
              <w:rPr>
                <w:rFonts w:ascii="Times New Roman" w:hAnsi="Times New Roman" w:cs="Times New Roman"/>
                <w:sz w:val="24"/>
                <w:szCs w:val="24"/>
              </w:rPr>
              <w:t xml:space="preserve"> Aisle</w:t>
            </w:r>
            <w:r>
              <w:rPr>
                <w:rFonts w:ascii="Times New Roman" w:hAnsi="Times New Roman" w:cs="Times New Roman"/>
                <w:sz w:val="24"/>
                <w:szCs w:val="24"/>
              </w:rPr>
              <w:br/>
            </w:r>
            <w:r w:rsidRPr="00E8586B">
              <w:rPr>
                <w:rFonts w:ascii="Times New Roman" w:hAnsi="Times New Roman" w:cs="Times New Roman"/>
                <w:b w:val="0"/>
                <w:bCs w:val="0"/>
                <w:sz w:val="24"/>
                <w:szCs w:val="24"/>
              </w:rPr>
              <w:t>Miriam Ben-Shalom, USA</w:t>
            </w:r>
          </w:p>
        </w:tc>
        <w:tc>
          <w:tcPr>
            <w:tcW w:w="4675" w:type="dxa"/>
          </w:tcPr>
          <w:p w14:paraId="1965BACE" w14:textId="09A1292B" w:rsidR="00E8586B" w:rsidRPr="00E8586B" w:rsidRDefault="00E8586B" w:rsidP="00E8586B">
            <w:pPr>
              <w:pStyle w:val="Heading2"/>
              <w:spacing w:after="0"/>
              <w:outlineLvl w:val="1"/>
              <w:rPr>
                <w:rFonts w:ascii="Times New Roman" w:hAnsi="Times New Roman" w:cs="Times New Roman"/>
                <w:b w:val="0"/>
                <w:bCs w:val="0"/>
                <w:sz w:val="24"/>
                <w:szCs w:val="24"/>
              </w:rPr>
            </w:pPr>
            <w:r>
              <w:rPr>
                <w:rFonts w:ascii="Times New Roman" w:hAnsi="Times New Roman" w:cs="Times New Roman"/>
                <w:sz w:val="24"/>
                <w:szCs w:val="24"/>
              </w:rPr>
              <w:t>The Heritage Foundation</w:t>
            </w:r>
            <w:r>
              <w:rPr>
                <w:rFonts w:ascii="Times New Roman" w:hAnsi="Times New Roman" w:cs="Times New Roman"/>
                <w:sz w:val="24"/>
                <w:szCs w:val="24"/>
              </w:rPr>
              <w:br/>
            </w:r>
            <w:r>
              <w:rPr>
                <w:rFonts w:ascii="Times New Roman" w:hAnsi="Times New Roman" w:cs="Times New Roman"/>
                <w:b w:val="0"/>
                <w:bCs w:val="0"/>
                <w:sz w:val="24"/>
                <w:szCs w:val="24"/>
              </w:rPr>
              <w:t>Grace Melton, USA</w:t>
            </w:r>
          </w:p>
        </w:tc>
      </w:tr>
      <w:tr w:rsidR="000D2C1F" w:rsidRPr="00EE50A3" w14:paraId="5C0BEFD4" w14:textId="77777777" w:rsidTr="00C36503">
        <w:tc>
          <w:tcPr>
            <w:tcW w:w="4675" w:type="dxa"/>
          </w:tcPr>
          <w:p w14:paraId="0ECAACB1" w14:textId="32077DC2" w:rsidR="000D2C1F" w:rsidRPr="000D2C1F" w:rsidRDefault="000D2C1F" w:rsidP="00E8586B">
            <w:pPr>
              <w:pStyle w:val="Heading2"/>
              <w:spacing w:after="0"/>
              <w:outlineLvl w:val="1"/>
              <w:rPr>
                <w:rFonts w:ascii="Times New Roman" w:hAnsi="Times New Roman" w:cs="Times New Roman"/>
                <w:b w:val="0"/>
                <w:bCs w:val="0"/>
                <w:sz w:val="24"/>
                <w:szCs w:val="24"/>
              </w:rPr>
            </w:pPr>
            <w:r>
              <w:rPr>
                <w:rFonts w:ascii="Times New Roman" w:hAnsi="Times New Roman" w:cs="Times New Roman"/>
                <w:sz w:val="24"/>
                <w:szCs w:val="24"/>
              </w:rPr>
              <w:t>Independent Women’s Voice</w:t>
            </w:r>
            <w:r>
              <w:rPr>
                <w:rFonts w:ascii="Times New Roman" w:hAnsi="Times New Roman" w:cs="Times New Roman"/>
                <w:sz w:val="24"/>
                <w:szCs w:val="24"/>
              </w:rPr>
              <w:br/>
            </w:r>
            <w:r>
              <w:rPr>
                <w:rFonts w:ascii="Times New Roman" w:hAnsi="Times New Roman" w:cs="Times New Roman"/>
                <w:b w:val="0"/>
                <w:bCs w:val="0"/>
                <w:sz w:val="24"/>
                <w:szCs w:val="24"/>
              </w:rPr>
              <w:t>Tammy Bruce, USA</w:t>
            </w:r>
          </w:p>
        </w:tc>
        <w:tc>
          <w:tcPr>
            <w:tcW w:w="4675" w:type="dxa"/>
          </w:tcPr>
          <w:p w14:paraId="104FAF7C" w14:textId="1245CE97" w:rsidR="000D2C1F" w:rsidRPr="0078774B" w:rsidRDefault="0078774B" w:rsidP="00E8586B">
            <w:pPr>
              <w:pStyle w:val="Heading2"/>
              <w:spacing w:after="0"/>
              <w:outlineLvl w:val="1"/>
              <w:rPr>
                <w:rFonts w:ascii="Times New Roman" w:hAnsi="Times New Roman" w:cs="Times New Roman"/>
                <w:b w:val="0"/>
                <w:bCs w:val="0"/>
                <w:sz w:val="24"/>
                <w:szCs w:val="24"/>
              </w:rPr>
            </w:pPr>
            <w:r>
              <w:rPr>
                <w:rFonts w:ascii="Times New Roman" w:hAnsi="Times New Roman" w:cs="Times New Roman"/>
                <w:sz w:val="24"/>
                <w:szCs w:val="24"/>
              </w:rPr>
              <w:t>Keep Prisons Single Sex</w:t>
            </w:r>
            <w:r>
              <w:rPr>
                <w:rFonts w:ascii="Times New Roman" w:hAnsi="Times New Roman" w:cs="Times New Roman"/>
                <w:sz w:val="24"/>
                <w:szCs w:val="24"/>
              </w:rPr>
              <w:br/>
            </w:r>
            <w:r>
              <w:rPr>
                <w:rFonts w:ascii="Times New Roman" w:hAnsi="Times New Roman" w:cs="Times New Roman"/>
                <w:b w:val="0"/>
                <w:bCs w:val="0"/>
                <w:sz w:val="24"/>
                <w:szCs w:val="24"/>
              </w:rPr>
              <w:t>Dr. Kate Coleman, UK</w:t>
            </w:r>
          </w:p>
        </w:tc>
      </w:tr>
      <w:tr w:rsidR="0078774B" w:rsidRPr="00EE50A3" w14:paraId="62421912" w14:textId="77777777" w:rsidTr="00C36503">
        <w:tc>
          <w:tcPr>
            <w:tcW w:w="4675" w:type="dxa"/>
          </w:tcPr>
          <w:p w14:paraId="1E18D2C5" w14:textId="30EFBE40" w:rsidR="0078774B" w:rsidRPr="00103955" w:rsidRDefault="00103955" w:rsidP="00E8586B">
            <w:pPr>
              <w:pStyle w:val="Heading2"/>
              <w:spacing w:after="0"/>
              <w:outlineLvl w:val="1"/>
              <w:rPr>
                <w:rFonts w:ascii="Times New Roman" w:hAnsi="Times New Roman" w:cs="Times New Roman"/>
                <w:b w:val="0"/>
                <w:bCs w:val="0"/>
                <w:sz w:val="24"/>
                <w:szCs w:val="24"/>
              </w:rPr>
            </w:pPr>
            <w:r>
              <w:rPr>
                <w:rFonts w:ascii="Times New Roman" w:hAnsi="Times New Roman" w:cs="Times New Roman"/>
                <w:sz w:val="24"/>
                <w:szCs w:val="24"/>
              </w:rPr>
              <w:t>LGB Fight Back</w:t>
            </w:r>
            <w:r>
              <w:rPr>
                <w:rFonts w:ascii="Times New Roman" w:hAnsi="Times New Roman" w:cs="Times New Roman"/>
                <w:sz w:val="24"/>
                <w:szCs w:val="24"/>
              </w:rPr>
              <w:br/>
            </w:r>
            <w:proofErr w:type="spellStart"/>
            <w:r>
              <w:rPr>
                <w:rFonts w:ascii="Times New Roman" w:hAnsi="Times New Roman" w:cs="Times New Roman"/>
                <w:b w:val="0"/>
                <w:bCs w:val="0"/>
                <w:sz w:val="24"/>
                <w:szCs w:val="24"/>
              </w:rPr>
              <w:t>Belissa</w:t>
            </w:r>
            <w:proofErr w:type="spellEnd"/>
            <w:r>
              <w:rPr>
                <w:rFonts w:ascii="Times New Roman" w:hAnsi="Times New Roman" w:cs="Times New Roman"/>
                <w:b w:val="0"/>
                <w:bCs w:val="0"/>
                <w:sz w:val="24"/>
                <w:szCs w:val="24"/>
              </w:rPr>
              <w:t xml:space="preserve"> Cohen, USA</w:t>
            </w:r>
          </w:p>
        </w:tc>
        <w:tc>
          <w:tcPr>
            <w:tcW w:w="4675" w:type="dxa"/>
          </w:tcPr>
          <w:p w14:paraId="395A8F8E" w14:textId="1F2C2175" w:rsidR="0078774B" w:rsidRPr="00103955" w:rsidRDefault="00103955" w:rsidP="00E8586B">
            <w:pPr>
              <w:pStyle w:val="Heading2"/>
              <w:spacing w:after="0"/>
              <w:outlineLvl w:val="1"/>
              <w:rPr>
                <w:rFonts w:ascii="Times New Roman" w:hAnsi="Times New Roman" w:cs="Times New Roman"/>
                <w:b w:val="0"/>
                <w:bCs w:val="0"/>
                <w:sz w:val="24"/>
                <w:szCs w:val="24"/>
              </w:rPr>
            </w:pPr>
            <w:r>
              <w:rPr>
                <w:rFonts w:ascii="Times New Roman" w:hAnsi="Times New Roman" w:cs="Times New Roman"/>
                <w:sz w:val="24"/>
                <w:szCs w:val="24"/>
              </w:rPr>
              <w:t>Madison Liberty Institute</w:t>
            </w:r>
            <w:r>
              <w:rPr>
                <w:rFonts w:ascii="Times New Roman" w:hAnsi="Times New Roman" w:cs="Times New Roman"/>
                <w:sz w:val="24"/>
                <w:szCs w:val="24"/>
              </w:rPr>
              <w:br/>
            </w:r>
            <w:r>
              <w:rPr>
                <w:rFonts w:ascii="Times New Roman" w:hAnsi="Times New Roman" w:cs="Times New Roman"/>
                <w:b w:val="0"/>
                <w:bCs w:val="0"/>
                <w:sz w:val="24"/>
                <w:szCs w:val="24"/>
              </w:rPr>
              <w:t>Jud E. Miller, M.D., USA</w:t>
            </w:r>
            <w:r>
              <w:rPr>
                <w:rFonts w:ascii="Times New Roman" w:hAnsi="Times New Roman" w:cs="Times New Roman"/>
                <w:b w:val="0"/>
                <w:bCs w:val="0"/>
                <w:sz w:val="24"/>
                <w:szCs w:val="24"/>
              </w:rPr>
              <w:br/>
              <w:t xml:space="preserve">Honorable </w:t>
            </w:r>
            <w:proofErr w:type="spellStart"/>
            <w:r>
              <w:rPr>
                <w:rFonts w:ascii="Times New Roman" w:hAnsi="Times New Roman" w:cs="Times New Roman"/>
                <w:b w:val="0"/>
                <w:bCs w:val="0"/>
                <w:sz w:val="24"/>
                <w:szCs w:val="24"/>
              </w:rPr>
              <w:t>JoAn</w:t>
            </w:r>
            <w:proofErr w:type="spellEnd"/>
            <w:r>
              <w:rPr>
                <w:rFonts w:ascii="Times New Roman" w:hAnsi="Times New Roman" w:cs="Times New Roman"/>
                <w:b w:val="0"/>
                <w:bCs w:val="0"/>
                <w:sz w:val="24"/>
                <w:szCs w:val="24"/>
              </w:rPr>
              <w:t xml:space="preserve"> Wood, USA</w:t>
            </w:r>
          </w:p>
        </w:tc>
      </w:tr>
      <w:tr w:rsidR="00B1533B" w:rsidRPr="00EE50A3" w14:paraId="6311A94D" w14:textId="77777777" w:rsidTr="00C36503">
        <w:tc>
          <w:tcPr>
            <w:tcW w:w="4675" w:type="dxa"/>
          </w:tcPr>
          <w:p w14:paraId="4ACF3BD6" w14:textId="77777777" w:rsidR="00B1533B" w:rsidRDefault="00B1533B" w:rsidP="00B1533B">
            <w:pPr>
              <w:pStyle w:val="Heading2"/>
              <w:outlineLvl w:val="1"/>
              <w:rPr>
                <w:rFonts w:ascii="Times New Roman" w:hAnsi="Times New Roman" w:cs="Times New Roman"/>
                <w:sz w:val="24"/>
                <w:szCs w:val="24"/>
              </w:rPr>
            </w:pPr>
          </w:p>
          <w:p w14:paraId="2851EBA0" w14:textId="1BC61117" w:rsidR="00B1533B" w:rsidRPr="00B1533B" w:rsidRDefault="0041132C" w:rsidP="006F357C">
            <w:pPr>
              <w:pStyle w:val="Heading2"/>
              <w:spacing w:after="0"/>
              <w:outlineLvl w:val="1"/>
              <w:rPr>
                <w:rFonts w:ascii="Times New Roman" w:hAnsi="Times New Roman" w:cs="Times New Roman"/>
                <w:b w:val="0"/>
                <w:bCs w:val="0"/>
                <w:sz w:val="24"/>
                <w:szCs w:val="24"/>
              </w:rPr>
            </w:pPr>
            <w:hyperlink r:id="rId8" w:history="1">
              <w:r w:rsidR="00B1533B" w:rsidRPr="00422DC9">
                <w:rPr>
                  <w:rStyle w:val="Hyperlink"/>
                  <w:rFonts w:ascii="Times New Roman" w:hAnsi="Times New Roman" w:cs="Times New Roman"/>
                  <w:sz w:val="24"/>
                  <w:szCs w:val="24"/>
                </w:rPr>
                <w:t>N.B. v</w:t>
              </w:r>
              <w:r w:rsidR="00311E7C">
                <w:rPr>
                  <w:rStyle w:val="Hyperlink"/>
                  <w:rFonts w:ascii="Times New Roman" w:hAnsi="Times New Roman" w:cs="Times New Roman"/>
                  <w:sz w:val="24"/>
                  <w:szCs w:val="24"/>
                </w:rPr>
                <w:t xml:space="preserve">s </w:t>
              </w:r>
              <w:r w:rsidR="00044C29" w:rsidRPr="00044C29">
                <w:rPr>
                  <w:rStyle w:val="Hyperlink"/>
                  <w:rFonts w:ascii="Times New Roman" w:hAnsi="Times New Roman" w:cs="Times New Roman"/>
                  <w:sz w:val="24"/>
                  <w:szCs w:val="24"/>
                </w:rPr>
                <w:t>Ottawa Carleton Dist</w:t>
              </w:r>
              <w:r w:rsidR="00E45265">
                <w:rPr>
                  <w:rStyle w:val="Hyperlink"/>
                  <w:rFonts w:ascii="Times New Roman" w:hAnsi="Times New Roman" w:cs="Times New Roman"/>
                  <w:sz w:val="24"/>
                  <w:szCs w:val="24"/>
                </w:rPr>
                <w:t>.</w:t>
              </w:r>
              <w:r w:rsidR="00E45265">
                <w:rPr>
                  <w:rStyle w:val="Hyperlink"/>
                </w:rPr>
                <w:t xml:space="preserve"> </w:t>
              </w:r>
              <w:r w:rsidR="00044C29" w:rsidRPr="00044C29">
                <w:rPr>
                  <w:rStyle w:val="Hyperlink"/>
                  <w:rFonts w:ascii="Times New Roman" w:hAnsi="Times New Roman" w:cs="Times New Roman"/>
                  <w:sz w:val="24"/>
                  <w:szCs w:val="24"/>
                </w:rPr>
                <w:t>School</w:t>
              </w:r>
              <w:r w:rsidR="00E45265">
                <w:rPr>
                  <w:rStyle w:val="Hyperlink"/>
                  <w:rFonts w:ascii="Times New Roman" w:hAnsi="Times New Roman" w:cs="Times New Roman"/>
                  <w:sz w:val="24"/>
                  <w:szCs w:val="24"/>
                </w:rPr>
                <w:t xml:space="preserve"> Bd. </w:t>
              </w:r>
            </w:hyperlink>
            <w:r w:rsidR="00B1533B">
              <w:rPr>
                <w:rFonts w:ascii="Times New Roman" w:hAnsi="Times New Roman" w:cs="Times New Roman"/>
                <w:sz w:val="24"/>
                <w:szCs w:val="24"/>
              </w:rPr>
              <w:br/>
            </w:r>
            <w:r w:rsidR="00B1533B" w:rsidRPr="00B1533B">
              <w:rPr>
                <w:rFonts w:ascii="Times New Roman" w:hAnsi="Times New Roman" w:cs="Times New Roman"/>
                <w:b w:val="0"/>
                <w:bCs w:val="0"/>
                <w:sz w:val="24"/>
                <w:szCs w:val="24"/>
              </w:rPr>
              <w:t>NB as represented by her litigation guardian PB, Canada</w:t>
            </w:r>
          </w:p>
        </w:tc>
        <w:tc>
          <w:tcPr>
            <w:tcW w:w="4675" w:type="dxa"/>
          </w:tcPr>
          <w:p w14:paraId="0CF42985" w14:textId="77777777" w:rsidR="00B1533B" w:rsidRDefault="00B1533B" w:rsidP="00E8586B">
            <w:pPr>
              <w:pStyle w:val="Heading2"/>
              <w:spacing w:after="0"/>
              <w:outlineLvl w:val="1"/>
              <w:rPr>
                <w:rFonts w:ascii="Times New Roman" w:hAnsi="Times New Roman" w:cs="Times New Roman"/>
                <w:sz w:val="24"/>
                <w:szCs w:val="24"/>
              </w:rPr>
            </w:pPr>
          </w:p>
          <w:p w14:paraId="69C91AAF" w14:textId="2754957C" w:rsidR="00A54043" w:rsidRPr="00A54043" w:rsidRDefault="00A54043" w:rsidP="00A54043">
            <w:pPr>
              <w:pStyle w:val="Heading2"/>
              <w:spacing w:after="0"/>
              <w:outlineLvl w:val="1"/>
              <w:rPr>
                <w:b w:val="0"/>
                <w:bCs w:val="0"/>
              </w:rPr>
            </w:pPr>
            <w:r w:rsidRPr="00A54043">
              <w:rPr>
                <w:rFonts w:ascii="Times New Roman" w:hAnsi="Times New Roman" w:cs="Times New Roman"/>
                <w:sz w:val="24"/>
                <w:szCs w:val="24"/>
              </w:rPr>
              <w:lastRenderedPageBreak/>
              <w:t xml:space="preserve">No </w:t>
            </w:r>
            <w:proofErr w:type="spellStart"/>
            <w:r>
              <w:rPr>
                <w:rFonts w:ascii="Times New Roman" w:hAnsi="Times New Roman" w:cs="Times New Roman"/>
                <w:sz w:val="24"/>
                <w:szCs w:val="24"/>
              </w:rPr>
              <w:t>Corpo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Certo</w:t>
            </w:r>
            <w:proofErr w:type="spellEnd"/>
            <w:r>
              <w:rPr>
                <w:rFonts w:ascii="Times New Roman" w:hAnsi="Times New Roman" w:cs="Times New Roman"/>
                <w:sz w:val="24"/>
                <w:szCs w:val="24"/>
              </w:rPr>
              <w:br/>
            </w:r>
            <w:r>
              <w:rPr>
                <w:rFonts w:ascii="Times New Roman" w:hAnsi="Times New Roman" w:cs="Times New Roman"/>
                <w:b w:val="0"/>
                <w:bCs w:val="0"/>
                <w:sz w:val="24"/>
                <w:szCs w:val="24"/>
              </w:rPr>
              <w:t>Eugenia Rodrigues, Brazil</w:t>
            </w:r>
          </w:p>
        </w:tc>
      </w:tr>
      <w:tr w:rsidR="00A54043" w:rsidRPr="00EE50A3" w14:paraId="48C6F4A2" w14:textId="77777777" w:rsidTr="00C36503">
        <w:tc>
          <w:tcPr>
            <w:tcW w:w="4675" w:type="dxa"/>
          </w:tcPr>
          <w:p w14:paraId="514EFF2E" w14:textId="39C58F38" w:rsidR="00A54043" w:rsidRPr="00BF1A6E" w:rsidRDefault="00B05225" w:rsidP="006F357C">
            <w:pPr>
              <w:pStyle w:val="Heading2"/>
              <w:spacing w:after="0"/>
              <w:outlineLvl w:val="1"/>
              <w:rPr>
                <w:rFonts w:ascii="Times New Roman" w:hAnsi="Times New Roman" w:cs="Times New Roman"/>
                <w:b w:val="0"/>
                <w:bCs w:val="0"/>
                <w:sz w:val="24"/>
                <w:szCs w:val="24"/>
              </w:rPr>
            </w:pPr>
            <w:r>
              <w:rPr>
                <w:rFonts w:ascii="Times New Roman" w:hAnsi="Times New Roman" w:cs="Times New Roman"/>
                <w:sz w:val="24"/>
                <w:szCs w:val="24"/>
              </w:rPr>
              <w:lastRenderedPageBreak/>
              <w:t>OBJECT</w:t>
            </w:r>
            <w:r w:rsidR="00BF1A6E">
              <w:rPr>
                <w:rFonts w:ascii="Times New Roman" w:hAnsi="Times New Roman" w:cs="Times New Roman"/>
                <w:sz w:val="24"/>
                <w:szCs w:val="24"/>
              </w:rPr>
              <w:br/>
            </w:r>
            <w:r w:rsidR="00BF1A6E">
              <w:rPr>
                <w:rFonts w:ascii="Times New Roman" w:hAnsi="Times New Roman" w:cs="Times New Roman"/>
                <w:b w:val="0"/>
                <w:bCs w:val="0"/>
                <w:sz w:val="24"/>
                <w:szCs w:val="24"/>
              </w:rPr>
              <w:t>Janice Williams, UK</w:t>
            </w:r>
          </w:p>
        </w:tc>
        <w:tc>
          <w:tcPr>
            <w:tcW w:w="4675" w:type="dxa"/>
          </w:tcPr>
          <w:p w14:paraId="5EA05AC4" w14:textId="51C7E194" w:rsidR="00A54043" w:rsidRPr="006B4D25" w:rsidRDefault="006B4D25" w:rsidP="00E8586B">
            <w:pPr>
              <w:pStyle w:val="Heading2"/>
              <w:spacing w:after="0"/>
              <w:outlineLvl w:val="1"/>
              <w:rPr>
                <w:rFonts w:ascii="Times New Roman" w:hAnsi="Times New Roman" w:cs="Times New Roman"/>
                <w:b w:val="0"/>
                <w:bCs w:val="0"/>
                <w:sz w:val="24"/>
                <w:szCs w:val="24"/>
              </w:rPr>
            </w:pPr>
            <w:r>
              <w:rPr>
                <w:rFonts w:ascii="Times New Roman" w:hAnsi="Times New Roman" w:cs="Times New Roman"/>
                <w:sz w:val="24"/>
                <w:szCs w:val="24"/>
              </w:rPr>
              <w:t>Partners for Ethical Care</w:t>
            </w:r>
            <w:r>
              <w:rPr>
                <w:rFonts w:ascii="Times New Roman" w:hAnsi="Times New Roman" w:cs="Times New Roman"/>
                <w:sz w:val="24"/>
                <w:szCs w:val="24"/>
              </w:rPr>
              <w:br/>
            </w:r>
            <w:r>
              <w:rPr>
                <w:rFonts w:ascii="Times New Roman" w:hAnsi="Times New Roman" w:cs="Times New Roman"/>
                <w:b w:val="0"/>
                <w:bCs w:val="0"/>
                <w:sz w:val="24"/>
                <w:szCs w:val="24"/>
              </w:rPr>
              <w:t>Erin Brewer, USA</w:t>
            </w:r>
          </w:p>
        </w:tc>
      </w:tr>
      <w:tr w:rsidR="006B4D25" w:rsidRPr="00EE50A3" w14:paraId="7CB43F95" w14:textId="77777777" w:rsidTr="00C36503">
        <w:tc>
          <w:tcPr>
            <w:tcW w:w="4675" w:type="dxa"/>
          </w:tcPr>
          <w:p w14:paraId="1B2FE0AB" w14:textId="03A6BBD2" w:rsidR="006B4D25" w:rsidRDefault="006B4D25" w:rsidP="006F357C">
            <w:pPr>
              <w:pStyle w:val="Heading2"/>
              <w:spacing w:after="0"/>
              <w:outlineLvl w:val="1"/>
              <w:rPr>
                <w:rFonts w:ascii="Times New Roman" w:hAnsi="Times New Roman" w:cs="Times New Roman"/>
                <w:sz w:val="24"/>
                <w:szCs w:val="24"/>
              </w:rPr>
            </w:pPr>
            <w:r>
              <w:rPr>
                <w:rFonts w:ascii="Times New Roman" w:hAnsi="Times New Roman" w:cs="Times New Roman"/>
                <w:sz w:val="24"/>
                <w:szCs w:val="24"/>
              </w:rPr>
              <w:t>Principled Liberty Foundation</w:t>
            </w:r>
            <w:r>
              <w:rPr>
                <w:rFonts w:ascii="Times New Roman" w:hAnsi="Times New Roman" w:cs="Times New Roman"/>
                <w:sz w:val="24"/>
                <w:szCs w:val="24"/>
              </w:rPr>
              <w:br/>
            </w:r>
            <w:proofErr w:type="spellStart"/>
            <w:r w:rsidRPr="006B4D25">
              <w:rPr>
                <w:rFonts w:ascii="Times New Roman" w:hAnsi="Times New Roman" w:cs="Times New Roman"/>
                <w:b w:val="0"/>
                <w:bCs w:val="0"/>
                <w:sz w:val="24"/>
                <w:szCs w:val="24"/>
              </w:rPr>
              <w:t>Dalane</w:t>
            </w:r>
            <w:proofErr w:type="spellEnd"/>
            <w:r w:rsidRPr="006B4D25">
              <w:rPr>
                <w:rFonts w:ascii="Times New Roman" w:hAnsi="Times New Roman" w:cs="Times New Roman"/>
                <w:b w:val="0"/>
                <w:bCs w:val="0"/>
                <w:sz w:val="24"/>
                <w:szCs w:val="24"/>
              </w:rPr>
              <w:t xml:space="preserve"> England, USA</w:t>
            </w:r>
          </w:p>
        </w:tc>
        <w:tc>
          <w:tcPr>
            <w:tcW w:w="4675" w:type="dxa"/>
          </w:tcPr>
          <w:p w14:paraId="16CACA01" w14:textId="304AB01E" w:rsidR="006B4D25" w:rsidRPr="00DD7C0D" w:rsidRDefault="00DD7C0D" w:rsidP="00E8586B">
            <w:pPr>
              <w:pStyle w:val="Heading2"/>
              <w:spacing w:after="0"/>
              <w:outlineLvl w:val="1"/>
              <w:rPr>
                <w:rFonts w:ascii="Times New Roman" w:hAnsi="Times New Roman" w:cs="Times New Roman"/>
                <w:b w:val="0"/>
                <w:bCs w:val="0"/>
                <w:sz w:val="24"/>
                <w:szCs w:val="24"/>
              </w:rPr>
            </w:pPr>
            <w:r>
              <w:rPr>
                <w:rFonts w:ascii="Times New Roman" w:hAnsi="Times New Roman" w:cs="Times New Roman"/>
                <w:sz w:val="24"/>
                <w:szCs w:val="24"/>
              </w:rPr>
              <w:t>Principles of Freedom Forum</w:t>
            </w:r>
            <w:r>
              <w:rPr>
                <w:rFonts w:ascii="Times New Roman" w:hAnsi="Times New Roman" w:cs="Times New Roman"/>
                <w:sz w:val="24"/>
                <w:szCs w:val="24"/>
              </w:rPr>
              <w:br/>
            </w:r>
            <w:r>
              <w:rPr>
                <w:rFonts w:ascii="Times New Roman" w:hAnsi="Times New Roman" w:cs="Times New Roman"/>
                <w:b w:val="0"/>
                <w:bCs w:val="0"/>
                <w:sz w:val="24"/>
                <w:szCs w:val="24"/>
              </w:rPr>
              <w:t>Jennifer Earl, USA</w:t>
            </w:r>
          </w:p>
        </w:tc>
      </w:tr>
      <w:tr w:rsidR="00B035EA" w:rsidRPr="00EE50A3" w14:paraId="423D46A8" w14:textId="77777777" w:rsidTr="00C36503">
        <w:tc>
          <w:tcPr>
            <w:tcW w:w="4675" w:type="dxa"/>
          </w:tcPr>
          <w:p w14:paraId="44E90BF7" w14:textId="06BF76B5" w:rsidR="00B035EA" w:rsidRPr="00B035EA" w:rsidRDefault="00B035EA" w:rsidP="00B035EA">
            <w:pPr>
              <w:pStyle w:val="Heading2"/>
              <w:spacing w:after="0"/>
              <w:outlineLvl w:val="1"/>
              <w:rPr>
                <w:rFonts w:ascii="Times New Roman" w:hAnsi="Times New Roman" w:cs="Times New Roman"/>
                <w:b w:val="0"/>
                <w:bCs w:val="0"/>
                <w:sz w:val="24"/>
                <w:szCs w:val="24"/>
              </w:rPr>
            </w:pPr>
            <w:r>
              <w:rPr>
                <w:rFonts w:ascii="Times New Roman" w:hAnsi="Times New Roman" w:cs="Times New Roman"/>
                <w:sz w:val="24"/>
                <w:szCs w:val="24"/>
              </w:rPr>
              <w:t>Spark Freedom – Idaho</w:t>
            </w:r>
            <w:r>
              <w:rPr>
                <w:rFonts w:ascii="Times New Roman" w:hAnsi="Times New Roman" w:cs="Times New Roman"/>
                <w:sz w:val="24"/>
                <w:szCs w:val="24"/>
              </w:rPr>
              <w:br/>
            </w:r>
            <w:r w:rsidRPr="00B035EA">
              <w:rPr>
                <w:rFonts w:ascii="Times New Roman" w:hAnsi="Times New Roman" w:cs="Times New Roman"/>
                <w:b w:val="0"/>
                <w:bCs w:val="0"/>
                <w:sz w:val="24"/>
                <w:szCs w:val="24"/>
              </w:rPr>
              <w:t xml:space="preserve">Katherine </w:t>
            </w:r>
            <w:proofErr w:type="spellStart"/>
            <w:r w:rsidRPr="00B035EA">
              <w:rPr>
                <w:rFonts w:ascii="Times New Roman" w:hAnsi="Times New Roman" w:cs="Times New Roman"/>
                <w:b w:val="0"/>
                <w:bCs w:val="0"/>
                <w:sz w:val="24"/>
                <w:szCs w:val="24"/>
              </w:rPr>
              <w:t>Flückiger</w:t>
            </w:r>
            <w:proofErr w:type="spellEnd"/>
            <w:r w:rsidRPr="00B035EA">
              <w:rPr>
                <w:rFonts w:ascii="Times New Roman" w:hAnsi="Times New Roman" w:cs="Times New Roman"/>
                <w:b w:val="0"/>
                <w:bCs w:val="0"/>
                <w:sz w:val="24"/>
                <w:szCs w:val="24"/>
              </w:rPr>
              <w:t>, USA</w:t>
            </w:r>
            <w:r>
              <w:rPr>
                <w:rFonts w:ascii="Times New Roman" w:hAnsi="Times New Roman" w:cs="Times New Roman"/>
                <w:b w:val="0"/>
                <w:bCs w:val="0"/>
                <w:sz w:val="24"/>
                <w:szCs w:val="24"/>
              </w:rPr>
              <w:br/>
            </w:r>
            <w:r w:rsidRPr="00B035EA">
              <w:rPr>
                <w:rFonts w:ascii="Times New Roman" w:hAnsi="Times New Roman" w:cs="Times New Roman"/>
                <w:b w:val="0"/>
                <w:bCs w:val="0"/>
                <w:sz w:val="24"/>
                <w:szCs w:val="24"/>
              </w:rPr>
              <w:t xml:space="preserve">Lindsey </w:t>
            </w:r>
            <w:proofErr w:type="spellStart"/>
            <w:r w:rsidRPr="00B035EA">
              <w:rPr>
                <w:rFonts w:ascii="Times New Roman" w:hAnsi="Times New Roman" w:cs="Times New Roman"/>
                <w:b w:val="0"/>
                <w:bCs w:val="0"/>
                <w:sz w:val="24"/>
                <w:szCs w:val="24"/>
              </w:rPr>
              <w:t>Zea</w:t>
            </w:r>
            <w:proofErr w:type="spellEnd"/>
            <w:r w:rsidRPr="00B035EA">
              <w:rPr>
                <w:rFonts w:ascii="Times New Roman" w:hAnsi="Times New Roman" w:cs="Times New Roman"/>
                <w:b w:val="0"/>
                <w:bCs w:val="0"/>
                <w:sz w:val="24"/>
                <w:szCs w:val="24"/>
              </w:rPr>
              <w:t>, USA</w:t>
            </w:r>
          </w:p>
        </w:tc>
        <w:tc>
          <w:tcPr>
            <w:tcW w:w="4675" w:type="dxa"/>
          </w:tcPr>
          <w:p w14:paraId="3B7CEA82" w14:textId="1271CF25" w:rsidR="00B035EA" w:rsidRDefault="00707D07" w:rsidP="00E8586B">
            <w:pPr>
              <w:pStyle w:val="Heading2"/>
              <w:spacing w:after="0"/>
              <w:outlineLvl w:val="1"/>
              <w:rPr>
                <w:rFonts w:ascii="Times New Roman" w:hAnsi="Times New Roman" w:cs="Times New Roman"/>
                <w:sz w:val="24"/>
                <w:szCs w:val="24"/>
              </w:rPr>
            </w:pPr>
            <w:r>
              <w:rPr>
                <w:rFonts w:ascii="Times New Roman" w:hAnsi="Times New Roman" w:cs="Times New Roman"/>
                <w:sz w:val="24"/>
                <w:szCs w:val="24"/>
              </w:rPr>
              <w:t xml:space="preserve">Speak Up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Women</w:t>
            </w:r>
            <w:r>
              <w:rPr>
                <w:rFonts w:ascii="Times New Roman" w:hAnsi="Times New Roman" w:cs="Times New Roman"/>
                <w:sz w:val="24"/>
                <w:szCs w:val="24"/>
              </w:rPr>
              <w:br/>
            </w:r>
            <w:r w:rsidR="00136F6B" w:rsidRPr="00136F6B">
              <w:rPr>
                <w:rFonts w:ascii="Times New Roman" w:hAnsi="Times New Roman" w:cs="Times New Roman"/>
                <w:b w:val="0"/>
                <w:bCs w:val="0"/>
                <w:sz w:val="24"/>
                <w:szCs w:val="24"/>
              </w:rPr>
              <w:t xml:space="preserve">Beth Johnson, </w:t>
            </w:r>
            <w:proofErr w:type="spellStart"/>
            <w:r w:rsidR="00136F6B" w:rsidRPr="00136F6B">
              <w:rPr>
                <w:rFonts w:ascii="Times New Roman" w:hAnsi="Times New Roman" w:cs="Times New Roman"/>
                <w:b w:val="0"/>
                <w:bCs w:val="0"/>
                <w:sz w:val="24"/>
                <w:szCs w:val="24"/>
              </w:rPr>
              <w:t>Aukland</w:t>
            </w:r>
            <w:proofErr w:type="spellEnd"/>
            <w:r w:rsidR="00136F6B" w:rsidRPr="00136F6B">
              <w:rPr>
                <w:rFonts w:ascii="Times New Roman" w:hAnsi="Times New Roman" w:cs="Times New Roman"/>
                <w:b w:val="0"/>
                <w:bCs w:val="0"/>
                <w:sz w:val="24"/>
                <w:szCs w:val="24"/>
              </w:rPr>
              <w:t>, New Zealand</w:t>
            </w:r>
          </w:p>
        </w:tc>
      </w:tr>
      <w:tr w:rsidR="00151245" w:rsidRPr="00EE50A3" w14:paraId="2727534F" w14:textId="77777777" w:rsidTr="00C36503">
        <w:tc>
          <w:tcPr>
            <w:tcW w:w="4675" w:type="dxa"/>
          </w:tcPr>
          <w:p w14:paraId="580DBC4F" w14:textId="306B3066" w:rsidR="00151245" w:rsidRPr="00151245" w:rsidRDefault="00151245" w:rsidP="00151245">
            <w:pPr>
              <w:pStyle w:val="Heading2"/>
              <w:spacing w:after="0"/>
              <w:outlineLvl w:val="1"/>
              <w:rPr>
                <w:rFonts w:ascii="Times New Roman" w:hAnsi="Times New Roman" w:cs="Times New Roman"/>
                <w:b w:val="0"/>
                <w:bCs w:val="0"/>
                <w:sz w:val="24"/>
                <w:szCs w:val="24"/>
              </w:rPr>
            </w:pPr>
            <w:r>
              <w:rPr>
                <w:rFonts w:ascii="Times New Roman" w:hAnsi="Times New Roman" w:cs="Times New Roman"/>
                <w:sz w:val="24"/>
                <w:szCs w:val="24"/>
              </w:rPr>
              <w:t>Spinifex Press</w:t>
            </w:r>
            <w:r>
              <w:rPr>
                <w:rFonts w:ascii="Times New Roman" w:hAnsi="Times New Roman" w:cs="Times New Roman"/>
                <w:sz w:val="24"/>
                <w:szCs w:val="24"/>
              </w:rPr>
              <w:br/>
            </w:r>
            <w:r w:rsidRPr="00151245">
              <w:rPr>
                <w:rFonts w:ascii="Times New Roman" w:hAnsi="Times New Roman" w:cs="Times New Roman"/>
                <w:b w:val="0"/>
                <w:bCs w:val="0"/>
                <w:sz w:val="24"/>
                <w:szCs w:val="24"/>
              </w:rPr>
              <w:t>Dr. Renate Klein, Queensland, Australia</w:t>
            </w:r>
            <w:r>
              <w:rPr>
                <w:rFonts w:ascii="Times New Roman" w:hAnsi="Times New Roman" w:cs="Times New Roman"/>
                <w:b w:val="0"/>
                <w:bCs w:val="0"/>
                <w:sz w:val="24"/>
                <w:szCs w:val="24"/>
              </w:rPr>
              <w:br/>
            </w:r>
            <w:r w:rsidRPr="00151245">
              <w:rPr>
                <w:rFonts w:ascii="Times New Roman" w:hAnsi="Times New Roman" w:cs="Times New Roman"/>
                <w:b w:val="0"/>
                <w:bCs w:val="0"/>
                <w:sz w:val="24"/>
                <w:szCs w:val="24"/>
              </w:rPr>
              <w:t>Dr. Susan Hawthorne, Queensland, Australia</w:t>
            </w:r>
          </w:p>
        </w:tc>
        <w:tc>
          <w:tcPr>
            <w:tcW w:w="4675" w:type="dxa"/>
          </w:tcPr>
          <w:p w14:paraId="21FDF832" w14:textId="7FAD0AF8" w:rsidR="00151245" w:rsidRPr="003040DE" w:rsidRDefault="009337BF" w:rsidP="00E8586B">
            <w:pPr>
              <w:pStyle w:val="Heading2"/>
              <w:spacing w:after="0"/>
              <w:outlineLvl w:val="1"/>
              <w:rPr>
                <w:rFonts w:ascii="Times New Roman" w:hAnsi="Times New Roman" w:cs="Times New Roman"/>
                <w:b w:val="0"/>
                <w:bCs w:val="0"/>
                <w:sz w:val="24"/>
                <w:szCs w:val="24"/>
              </w:rPr>
            </w:pPr>
            <w:r>
              <w:rPr>
                <w:rFonts w:ascii="Times New Roman" w:hAnsi="Times New Roman" w:cs="Times New Roman"/>
                <w:sz w:val="24"/>
                <w:szCs w:val="24"/>
              </w:rPr>
              <w:t>Str</w:t>
            </w:r>
            <w:r w:rsidR="00CA2FA1">
              <w:rPr>
                <w:rFonts w:ascii="Times New Roman" w:hAnsi="Times New Roman" w:cs="Times New Roman"/>
                <w:sz w:val="24"/>
                <w:szCs w:val="24"/>
              </w:rPr>
              <w:t xml:space="preserve">anding </w:t>
            </w:r>
            <w:proofErr w:type="gramStart"/>
            <w:r w:rsidR="00CA2FA1">
              <w:rPr>
                <w:rFonts w:ascii="Times New Roman" w:hAnsi="Times New Roman" w:cs="Times New Roman"/>
                <w:sz w:val="24"/>
                <w:szCs w:val="24"/>
              </w:rPr>
              <w:t>For</w:t>
            </w:r>
            <w:proofErr w:type="gramEnd"/>
            <w:r w:rsidR="00CA2FA1">
              <w:rPr>
                <w:rFonts w:ascii="Times New Roman" w:hAnsi="Times New Roman" w:cs="Times New Roman"/>
                <w:sz w:val="24"/>
                <w:szCs w:val="24"/>
              </w:rPr>
              <w:t xml:space="preserve"> Women</w:t>
            </w:r>
            <w:r w:rsidR="003040DE">
              <w:rPr>
                <w:rFonts w:ascii="Times New Roman" w:hAnsi="Times New Roman" w:cs="Times New Roman"/>
                <w:sz w:val="24"/>
                <w:szCs w:val="24"/>
              </w:rPr>
              <w:br/>
            </w:r>
            <w:r w:rsidR="003040DE">
              <w:rPr>
                <w:rFonts w:ascii="Times New Roman" w:hAnsi="Times New Roman" w:cs="Times New Roman"/>
                <w:b w:val="0"/>
                <w:bCs w:val="0"/>
                <w:sz w:val="24"/>
                <w:szCs w:val="24"/>
              </w:rPr>
              <w:t>Kellie-Jay Keen-Minshull, UK</w:t>
            </w:r>
          </w:p>
        </w:tc>
      </w:tr>
      <w:tr w:rsidR="00B03773" w:rsidRPr="00EE50A3" w14:paraId="3B1898CF" w14:textId="77777777" w:rsidTr="00C36503">
        <w:tc>
          <w:tcPr>
            <w:tcW w:w="4675" w:type="dxa"/>
          </w:tcPr>
          <w:p w14:paraId="4A365347" w14:textId="72A907F1" w:rsidR="00B03773" w:rsidRPr="00B03773" w:rsidRDefault="00B03773" w:rsidP="00151245">
            <w:pPr>
              <w:pStyle w:val="Heading2"/>
              <w:spacing w:after="0"/>
              <w:outlineLvl w:val="1"/>
              <w:rPr>
                <w:rFonts w:ascii="Times New Roman" w:hAnsi="Times New Roman" w:cs="Times New Roman"/>
                <w:b w:val="0"/>
                <w:bCs w:val="0"/>
                <w:sz w:val="24"/>
                <w:szCs w:val="24"/>
              </w:rPr>
            </w:pPr>
            <w:r>
              <w:rPr>
                <w:rFonts w:ascii="Times New Roman" w:hAnsi="Times New Roman" w:cs="Times New Roman"/>
                <w:sz w:val="24"/>
                <w:szCs w:val="24"/>
              </w:rPr>
              <w:t>Strengthen Utah Families</w:t>
            </w:r>
            <w:r>
              <w:rPr>
                <w:rFonts w:ascii="Times New Roman" w:hAnsi="Times New Roman" w:cs="Times New Roman"/>
                <w:sz w:val="24"/>
                <w:szCs w:val="24"/>
              </w:rPr>
              <w:br/>
            </w:r>
            <w:r>
              <w:rPr>
                <w:rFonts w:ascii="Times New Roman" w:hAnsi="Times New Roman" w:cs="Times New Roman"/>
                <w:b w:val="0"/>
                <w:bCs w:val="0"/>
                <w:sz w:val="24"/>
                <w:szCs w:val="24"/>
              </w:rPr>
              <w:t xml:space="preserve">Merilee </w:t>
            </w:r>
            <w:proofErr w:type="spellStart"/>
            <w:r>
              <w:rPr>
                <w:rFonts w:ascii="Times New Roman" w:hAnsi="Times New Roman" w:cs="Times New Roman"/>
                <w:b w:val="0"/>
                <w:bCs w:val="0"/>
                <w:sz w:val="24"/>
                <w:szCs w:val="24"/>
              </w:rPr>
              <w:t>Boyack</w:t>
            </w:r>
            <w:proofErr w:type="spellEnd"/>
            <w:r>
              <w:rPr>
                <w:rFonts w:ascii="Times New Roman" w:hAnsi="Times New Roman" w:cs="Times New Roman"/>
                <w:b w:val="0"/>
                <w:bCs w:val="0"/>
                <w:sz w:val="24"/>
                <w:szCs w:val="24"/>
              </w:rPr>
              <w:t>, USA</w:t>
            </w:r>
          </w:p>
        </w:tc>
        <w:tc>
          <w:tcPr>
            <w:tcW w:w="4675" w:type="dxa"/>
          </w:tcPr>
          <w:p w14:paraId="21259D84" w14:textId="162A15D3" w:rsidR="00B03773" w:rsidRPr="00B03773" w:rsidRDefault="00B03773" w:rsidP="00E8586B">
            <w:pPr>
              <w:pStyle w:val="Heading2"/>
              <w:spacing w:after="0"/>
              <w:outlineLvl w:val="1"/>
              <w:rPr>
                <w:rFonts w:ascii="Times New Roman" w:hAnsi="Times New Roman" w:cs="Times New Roman"/>
                <w:b w:val="0"/>
                <w:bCs w:val="0"/>
                <w:sz w:val="24"/>
                <w:szCs w:val="24"/>
              </w:rPr>
            </w:pPr>
            <w:r>
              <w:rPr>
                <w:rFonts w:ascii="Times New Roman" w:hAnsi="Times New Roman" w:cs="Times New Roman"/>
                <w:sz w:val="24"/>
                <w:szCs w:val="24"/>
              </w:rPr>
              <w:t>Trans Rational Educational Voices</w:t>
            </w:r>
            <w:r>
              <w:rPr>
                <w:rFonts w:ascii="Times New Roman" w:hAnsi="Times New Roman" w:cs="Times New Roman"/>
                <w:sz w:val="24"/>
                <w:szCs w:val="24"/>
              </w:rPr>
              <w:br/>
            </w:r>
            <w:r>
              <w:rPr>
                <w:rFonts w:ascii="Times New Roman" w:hAnsi="Times New Roman" w:cs="Times New Roman"/>
                <w:b w:val="0"/>
                <w:bCs w:val="0"/>
                <w:sz w:val="24"/>
                <w:szCs w:val="24"/>
              </w:rPr>
              <w:t xml:space="preserve">Scott </w:t>
            </w:r>
            <w:proofErr w:type="spellStart"/>
            <w:r>
              <w:rPr>
                <w:rFonts w:ascii="Times New Roman" w:hAnsi="Times New Roman" w:cs="Times New Roman"/>
                <w:b w:val="0"/>
                <w:bCs w:val="0"/>
                <w:sz w:val="24"/>
                <w:szCs w:val="24"/>
              </w:rPr>
              <w:t>Newgent</w:t>
            </w:r>
            <w:proofErr w:type="spellEnd"/>
            <w:r>
              <w:rPr>
                <w:rFonts w:ascii="Times New Roman" w:hAnsi="Times New Roman" w:cs="Times New Roman"/>
                <w:b w:val="0"/>
                <w:bCs w:val="0"/>
                <w:sz w:val="24"/>
                <w:szCs w:val="24"/>
              </w:rPr>
              <w:t>, USA</w:t>
            </w:r>
          </w:p>
        </w:tc>
      </w:tr>
      <w:tr w:rsidR="00242DB5" w:rsidRPr="00EE50A3" w14:paraId="1F7D3FAD" w14:textId="77777777" w:rsidTr="00C36503">
        <w:tc>
          <w:tcPr>
            <w:tcW w:w="4675" w:type="dxa"/>
          </w:tcPr>
          <w:p w14:paraId="729C11D9" w14:textId="318FE9FD" w:rsidR="00242DB5" w:rsidRPr="00242DB5" w:rsidRDefault="00242DB5" w:rsidP="00151245">
            <w:pPr>
              <w:pStyle w:val="Heading2"/>
              <w:spacing w:after="0"/>
              <w:outlineLvl w:val="1"/>
              <w:rPr>
                <w:rFonts w:ascii="Times New Roman" w:hAnsi="Times New Roman" w:cs="Times New Roman"/>
                <w:b w:val="0"/>
                <w:bCs w:val="0"/>
                <w:sz w:val="24"/>
                <w:szCs w:val="24"/>
              </w:rPr>
            </w:pPr>
            <w:r>
              <w:rPr>
                <w:rFonts w:ascii="Times New Roman" w:hAnsi="Times New Roman" w:cs="Times New Roman"/>
                <w:sz w:val="24"/>
                <w:szCs w:val="24"/>
              </w:rPr>
              <w:t>United Women’s Forum</w:t>
            </w:r>
            <w:r>
              <w:rPr>
                <w:rFonts w:ascii="Times New Roman" w:hAnsi="Times New Roman" w:cs="Times New Roman"/>
                <w:sz w:val="24"/>
                <w:szCs w:val="24"/>
              </w:rPr>
              <w:br/>
            </w:r>
            <w:r>
              <w:rPr>
                <w:rFonts w:ascii="Times New Roman" w:hAnsi="Times New Roman" w:cs="Times New Roman"/>
                <w:b w:val="0"/>
                <w:bCs w:val="0"/>
                <w:sz w:val="24"/>
                <w:szCs w:val="24"/>
              </w:rPr>
              <w:t>Jennifer Brown, USA</w:t>
            </w:r>
          </w:p>
        </w:tc>
        <w:tc>
          <w:tcPr>
            <w:tcW w:w="4675" w:type="dxa"/>
          </w:tcPr>
          <w:p w14:paraId="6865ABD0" w14:textId="179ECE7C" w:rsidR="00242DB5" w:rsidRPr="002028CA" w:rsidRDefault="005502E4" w:rsidP="00E8586B">
            <w:pPr>
              <w:pStyle w:val="Heading2"/>
              <w:spacing w:after="0"/>
              <w:outlineLvl w:val="1"/>
              <w:rPr>
                <w:rFonts w:ascii="Times New Roman" w:hAnsi="Times New Roman" w:cs="Times New Roman"/>
                <w:b w:val="0"/>
                <w:bCs w:val="0"/>
                <w:sz w:val="24"/>
                <w:szCs w:val="24"/>
              </w:rPr>
            </w:pPr>
            <w:r>
              <w:rPr>
                <w:rFonts w:ascii="Times New Roman" w:hAnsi="Times New Roman" w:cs="Times New Roman"/>
                <w:sz w:val="24"/>
                <w:szCs w:val="24"/>
              </w:rPr>
              <w:t>United Women’s Forum – Utah</w:t>
            </w:r>
            <w:r>
              <w:rPr>
                <w:rFonts w:ascii="Times New Roman" w:hAnsi="Times New Roman" w:cs="Times New Roman"/>
                <w:sz w:val="24"/>
                <w:szCs w:val="24"/>
              </w:rPr>
              <w:br/>
            </w:r>
            <w:r w:rsidR="002028CA">
              <w:rPr>
                <w:rFonts w:ascii="Times New Roman" w:hAnsi="Times New Roman" w:cs="Times New Roman"/>
                <w:b w:val="0"/>
                <w:bCs w:val="0"/>
                <w:sz w:val="24"/>
                <w:szCs w:val="24"/>
              </w:rPr>
              <w:t>Dawn Bates, USA</w:t>
            </w:r>
          </w:p>
        </w:tc>
      </w:tr>
      <w:tr w:rsidR="00F661FA" w:rsidRPr="00EE50A3" w14:paraId="7D802E78" w14:textId="77777777" w:rsidTr="00C36503">
        <w:tc>
          <w:tcPr>
            <w:tcW w:w="4675" w:type="dxa"/>
          </w:tcPr>
          <w:p w14:paraId="72C06349" w14:textId="3D59F00B" w:rsidR="00F661FA" w:rsidRPr="0083400D" w:rsidRDefault="00F661FA" w:rsidP="007E4BB9">
            <w:pPr>
              <w:pStyle w:val="Heading2"/>
              <w:spacing w:after="0"/>
              <w:outlineLvl w:val="1"/>
              <w:rPr>
                <w:rFonts w:ascii="Times New Roman" w:hAnsi="Times New Roman" w:cs="Times New Roman"/>
                <w:b w:val="0"/>
                <w:bCs w:val="0"/>
                <w:sz w:val="24"/>
                <w:szCs w:val="24"/>
              </w:rPr>
            </w:pPr>
            <w:r>
              <w:rPr>
                <w:rFonts w:ascii="Times New Roman" w:hAnsi="Times New Roman" w:cs="Times New Roman"/>
                <w:sz w:val="24"/>
                <w:szCs w:val="24"/>
              </w:rPr>
              <w:t>We Are Fair Cop</w:t>
            </w:r>
            <w:r w:rsidR="00E247E5">
              <w:rPr>
                <w:rFonts w:ascii="Times New Roman" w:hAnsi="Times New Roman" w:cs="Times New Roman"/>
                <w:sz w:val="24"/>
                <w:szCs w:val="24"/>
              </w:rPr>
              <w:br/>
            </w:r>
            <w:r w:rsidR="00E247E5" w:rsidRPr="00E247E5">
              <w:rPr>
                <w:rFonts w:ascii="Times New Roman" w:hAnsi="Times New Roman" w:cs="Times New Roman"/>
                <w:b w:val="0"/>
                <w:bCs w:val="0"/>
                <w:sz w:val="24"/>
                <w:szCs w:val="24"/>
              </w:rPr>
              <w:t>Harry Miller, Lincolnshire, UK</w:t>
            </w:r>
            <w:r w:rsidR="00E247E5">
              <w:rPr>
                <w:rFonts w:ascii="Times New Roman" w:hAnsi="Times New Roman" w:cs="Times New Roman"/>
                <w:b w:val="0"/>
                <w:bCs w:val="0"/>
                <w:sz w:val="24"/>
                <w:szCs w:val="24"/>
              </w:rPr>
              <w:br/>
            </w:r>
            <w:r w:rsidR="00E247E5" w:rsidRPr="00E247E5">
              <w:rPr>
                <w:rFonts w:ascii="Times New Roman" w:hAnsi="Times New Roman" w:cs="Times New Roman"/>
                <w:b w:val="0"/>
                <w:bCs w:val="0"/>
                <w:sz w:val="24"/>
                <w:szCs w:val="24"/>
              </w:rPr>
              <w:t>Sarah Phillimore, Wiltshire UK</w:t>
            </w:r>
          </w:p>
        </w:tc>
        <w:tc>
          <w:tcPr>
            <w:tcW w:w="4675" w:type="dxa"/>
          </w:tcPr>
          <w:p w14:paraId="59ADD98F" w14:textId="06458E4F" w:rsidR="00F661FA" w:rsidRDefault="007E4BB9" w:rsidP="007E4BB9">
            <w:pPr>
              <w:pStyle w:val="Heading2"/>
              <w:outlineLvl w:val="1"/>
              <w:rPr>
                <w:rFonts w:ascii="Times New Roman" w:hAnsi="Times New Roman" w:cs="Times New Roman"/>
                <w:sz w:val="24"/>
                <w:szCs w:val="24"/>
              </w:rPr>
            </w:pPr>
            <w:r w:rsidRPr="007E4BB9">
              <w:rPr>
                <w:rFonts w:ascii="Times New Roman" w:hAnsi="Times New Roman" w:cs="Times New Roman"/>
                <w:sz w:val="24"/>
                <w:szCs w:val="24"/>
              </w:rPr>
              <w:t xml:space="preserve">WHRC </w:t>
            </w:r>
            <w:proofErr w:type="spellStart"/>
            <w:r w:rsidRPr="007E4BB9">
              <w:rPr>
                <w:rFonts w:ascii="Times New Roman" w:hAnsi="Times New Roman" w:cs="Times New Roman"/>
                <w:sz w:val="24"/>
                <w:szCs w:val="24"/>
              </w:rPr>
              <w:t>Brasil</w:t>
            </w:r>
            <w:proofErr w:type="spellEnd"/>
            <w:r>
              <w:rPr>
                <w:rFonts w:ascii="Times New Roman" w:hAnsi="Times New Roman" w:cs="Times New Roman"/>
                <w:sz w:val="24"/>
                <w:szCs w:val="24"/>
              </w:rPr>
              <w:br/>
            </w:r>
            <w:r w:rsidRPr="007E4BB9">
              <w:rPr>
                <w:rFonts w:ascii="Times New Roman" w:hAnsi="Times New Roman" w:cs="Times New Roman"/>
                <w:b w:val="0"/>
                <w:bCs w:val="0"/>
                <w:sz w:val="24"/>
                <w:szCs w:val="24"/>
              </w:rPr>
              <w:t>Jimena Batista, Brazil</w:t>
            </w:r>
          </w:p>
        </w:tc>
      </w:tr>
      <w:tr w:rsidR="007A350E" w:rsidRPr="00EE50A3" w14:paraId="30EBC44E" w14:textId="77777777" w:rsidTr="00C36503">
        <w:tc>
          <w:tcPr>
            <w:tcW w:w="4675" w:type="dxa"/>
          </w:tcPr>
          <w:p w14:paraId="34DBBF75" w14:textId="36673CA5" w:rsidR="007A350E" w:rsidRDefault="00CC1C8C" w:rsidP="006D211E">
            <w:pPr>
              <w:pStyle w:val="Heading2"/>
              <w:outlineLvl w:val="1"/>
              <w:rPr>
                <w:rFonts w:ascii="Times New Roman" w:hAnsi="Times New Roman" w:cs="Times New Roman"/>
                <w:sz w:val="24"/>
                <w:szCs w:val="24"/>
              </w:rPr>
            </w:pPr>
            <w:proofErr w:type="spellStart"/>
            <w:r w:rsidRPr="00CC1C8C">
              <w:rPr>
                <w:rFonts w:ascii="Times New Roman" w:hAnsi="Times New Roman" w:cs="Times New Roman"/>
                <w:sz w:val="24"/>
                <w:szCs w:val="24"/>
              </w:rPr>
              <w:t>נשים</w:t>
            </w:r>
            <w:proofErr w:type="spellEnd"/>
            <w:r w:rsidRPr="00CC1C8C">
              <w:rPr>
                <w:rFonts w:ascii="Times New Roman" w:hAnsi="Times New Roman" w:cs="Times New Roman"/>
                <w:sz w:val="24"/>
                <w:szCs w:val="24"/>
              </w:rPr>
              <w:t xml:space="preserve"> </w:t>
            </w:r>
            <w:proofErr w:type="spellStart"/>
            <w:r w:rsidRPr="00CC1C8C">
              <w:rPr>
                <w:rFonts w:ascii="Times New Roman" w:hAnsi="Times New Roman" w:cs="Times New Roman"/>
                <w:sz w:val="24"/>
                <w:szCs w:val="24"/>
              </w:rPr>
              <w:t>יד</w:t>
            </w:r>
            <w:proofErr w:type="spellEnd"/>
            <w:r w:rsidRPr="00CC1C8C">
              <w:rPr>
                <w:rFonts w:ascii="Times New Roman" w:hAnsi="Times New Roman" w:cs="Times New Roman"/>
                <w:sz w:val="24"/>
                <w:szCs w:val="24"/>
              </w:rPr>
              <w:t xml:space="preserve"> </w:t>
            </w:r>
            <w:proofErr w:type="spellStart"/>
            <w:r w:rsidRPr="00CC1C8C">
              <w:rPr>
                <w:rFonts w:ascii="Times New Roman" w:hAnsi="Times New Roman" w:cs="Times New Roman"/>
                <w:sz w:val="24"/>
                <w:szCs w:val="24"/>
              </w:rPr>
              <w:t>ביד</w:t>
            </w:r>
            <w:proofErr w:type="spellEnd"/>
            <w:r w:rsidRPr="00CC1C8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w:t>
            </w:r>
            <w:r w:rsidRPr="00CC1C8C">
              <w:rPr>
                <w:rFonts w:ascii="Times New Roman" w:hAnsi="Times New Roman" w:cs="Times New Roman"/>
                <w:sz w:val="24"/>
                <w:szCs w:val="24"/>
              </w:rPr>
              <w:t>ashim</w:t>
            </w:r>
            <w:proofErr w:type="spellEnd"/>
            <w:r w:rsidRPr="00CC1C8C">
              <w:rPr>
                <w:rFonts w:ascii="Times New Roman" w:hAnsi="Times New Roman" w:cs="Times New Roman"/>
                <w:sz w:val="24"/>
                <w:szCs w:val="24"/>
              </w:rPr>
              <w:t xml:space="preserve">, Yad </w:t>
            </w:r>
            <w:proofErr w:type="spellStart"/>
            <w:r w:rsidRPr="00CC1C8C">
              <w:rPr>
                <w:rFonts w:ascii="Times New Roman" w:hAnsi="Times New Roman" w:cs="Times New Roman"/>
                <w:sz w:val="24"/>
                <w:szCs w:val="24"/>
              </w:rPr>
              <w:t>B</w:t>
            </w:r>
            <w:r>
              <w:rPr>
                <w:rFonts w:ascii="Times New Roman" w:hAnsi="Times New Roman" w:cs="Times New Roman"/>
                <w:sz w:val="24"/>
                <w:szCs w:val="24"/>
              </w:rPr>
              <w:t>’</w:t>
            </w:r>
            <w:r w:rsidRPr="00CC1C8C">
              <w:rPr>
                <w:rFonts w:ascii="Times New Roman" w:hAnsi="Times New Roman" w:cs="Times New Roman"/>
                <w:sz w:val="24"/>
                <w:szCs w:val="24"/>
              </w:rPr>
              <w:t>yad</w:t>
            </w:r>
            <w:proofErr w:type="spellEnd"/>
            <w:r>
              <w:rPr>
                <w:rFonts w:ascii="Times New Roman" w:hAnsi="Times New Roman" w:cs="Times New Roman"/>
                <w:sz w:val="24"/>
                <w:szCs w:val="24"/>
              </w:rPr>
              <w:t>”</w:t>
            </w:r>
            <w:r w:rsidRPr="00CC1C8C">
              <w:rPr>
                <w:rFonts w:ascii="Times New Roman" w:hAnsi="Times New Roman" w:cs="Times New Roman"/>
                <w:sz w:val="24"/>
                <w:szCs w:val="24"/>
              </w:rPr>
              <w:t xml:space="preserve"> </w:t>
            </w:r>
            <w:r w:rsidR="006D211E">
              <w:rPr>
                <w:rFonts w:ascii="Times New Roman" w:hAnsi="Times New Roman" w:cs="Times New Roman"/>
                <w:sz w:val="24"/>
                <w:szCs w:val="24"/>
              </w:rPr>
              <w:br/>
            </w:r>
            <w:r w:rsidRPr="00CC1C8C">
              <w:rPr>
                <w:rFonts w:ascii="Times New Roman" w:hAnsi="Times New Roman" w:cs="Times New Roman"/>
                <w:sz w:val="24"/>
                <w:szCs w:val="24"/>
              </w:rPr>
              <w:t>Women hand in hand</w:t>
            </w:r>
            <w:r w:rsidR="006D211E">
              <w:rPr>
                <w:rFonts w:ascii="Times New Roman" w:hAnsi="Times New Roman" w:cs="Times New Roman"/>
                <w:sz w:val="24"/>
                <w:szCs w:val="24"/>
              </w:rPr>
              <w:br/>
            </w:r>
            <w:proofErr w:type="spellStart"/>
            <w:r w:rsidRPr="006D211E">
              <w:rPr>
                <w:rFonts w:ascii="Times New Roman" w:hAnsi="Times New Roman" w:cs="Times New Roman"/>
                <w:b w:val="0"/>
                <w:bCs w:val="0"/>
                <w:sz w:val="24"/>
                <w:szCs w:val="24"/>
              </w:rPr>
              <w:t>Aleandra</w:t>
            </w:r>
            <w:proofErr w:type="spellEnd"/>
            <w:r w:rsidRPr="006D211E">
              <w:rPr>
                <w:rFonts w:ascii="Times New Roman" w:hAnsi="Times New Roman" w:cs="Times New Roman"/>
                <w:b w:val="0"/>
                <w:bCs w:val="0"/>
                <w:sz w:val="24"/>
                <w:szCs w:val="24"/>
              </w:rPr>
              <w:t xml:space="preserve"> </w:t>
            </w:r>
            <w:proofErr w:type="spellStart"/>
            <w:r w:rsidRPr="006D211E">
              <w:rPr>
                <w:rFonts w:ascii="Times New Roman" w:hAnsi="Times New Roman" w:cs="Times New Roman"/>
                <w:b w:val="0"/>
                <w:bCs w:val="0"/>
                <w:sz w:val="24"/>
                <w:szCs w:val="24"/>
              </w:rPr>
              <w:t>Aharon</w:t>
            </w:r>
            <w:proofErr w:type="spellEnd"/>
            <w:r w:rsidRPr="006D211E">
              <w:rPr>
                <w:rFonts w:ascii="Times New Roman" w:hAnsi="Times New Roman" w:cs="Times New Roman"/>
                <w:b w:val="0"/>
                <w:bCs w:val="0"/>
                <w:sz w:val="24"/>
                <w:szCs w:val="24"/>
              </w:rPr>
              <w:t>, Israel</w:t>
            </w:r>
          </w:p>
        </w:tc>
        <w:tc>
          <w:tcPr>
            <w:tcW w:w="4675" w:type="dxa"/>
          </w:tcPr>
          <w:p w14:paraId="6D4CA891" w14:textId="72A61279" w:rsidR="007A350E" w:rsidRPr="007E4BB9" w:rsidRDefault="006D211E" w:rsidP="007E4BB9">
            <w:pPr>
              <w:pStyle w:val="Heading2"/>
              <w:outlineLvl w:val="1"/>
              <w:rPr>
                <w:rFonts w:ascii="Times New Roman" w:hAnsi="Times New Roman" w:cs="Times New Roman"/>
                <w:sz w:val="24"/>
                <w:szCs w:val="24"/>
              </w:rPr>
            </w:pPr>
            <w:r>
              <w:rPr>
                <w:rFonts w:ascii="Times New Roman" w:hAnsi="Times New Roman" w:cs="Times New Roman"/>
                <w:sz w:val="24"/>
                <w:szCs w:val="24"/>
              </w:rPr>
              <w:t>Worldwide Organization for Women</w:t>
            </w:r>
            <w:r w:rsidR="000C1E09">
              <w:rPr>
                <w:rFonts w:ascii="Times New Roman" w:hAnsi="Times New Roman" w:cs="Times New Roman"/>
                <w:sz w:val="24"/>
                <w:szCs w:val="24"/>
              </w:rPr>
              <w:br/>
            </w:r>
            <w:proofErr w:type="spellStart"/>
            <w:r w:rsidR="005E0758" w:rsidRPr="005E0758">
              <w:rPr>
                <w:rFonts w:ascii="Times New Roman" w:hAnsi="Times New Roman" w:cs="Times New Roman"/>
                <w:b w:val="0"/>
                <w:bCs w:val="0"/>
                <w:sz w:val="24"/>
                <w:szCs w:val="24"/>
              </w:rPr>
              <w:t>Nicholeen</w:t>
            </w:r>
            <w:proofErr w:type="spellEnd"/>
            <w:r w:rsidR="005E0758" w:rsidRPr="005E0758">
              <w:rPr>
                <w:rFonts w:ascii="Times New Roman" w:hAnsi="Times New Roman" w:cs="Times New Roman"/>
                <w:b w:val="0"/>
                <w:bCs w:val="0"/>
                <w:sz w:val="24"/>
                <w:szCs w:val="24"/>
              </w:rPr>
              <w:t xml:space="preserve"> Peck, USA</w:t>
            </w:r>
          </w:p>
        </w:tc>
      </w:tr>
    </w:tbl>
    <w:p w14:paraId="471149C4" w14:textId="07DFA026" w:rsidR="005503F0" w:rsidRDefault="004416A1" w:rsidP="00657B3F">
      <w:pPr>
        <w:spacing w:line="240" w:lineRule="auto"/>
        <w:jc w:val="center"/>
        <w:rPr>
          <w:rFonts w:ascii="Times New Roman" w:hAnsi="Times New Roman" w:cs="Times New Roman"/>
          <w:b/>
          <w:bCs/>
          <w:sz w:val="32"/>
          <w:szCs w:val="32"/>
        </w:rPr>
      </w:pPr>
      <w:r w:rsidRPr="000C6D4C">
        <w:rPr>
          <w:rFonts w:ascii="Times New Roman" w:hAnsi="Times New Roman" w:cs="Times New Roman"/>
          <w:b/>
          <w:bCs/>
          <w:sz w:val="32"/>
          <w:szCs w:val="32"/>
        </w:rPr>
        <w:t>Individual Signatories</w:t>
      </w:r>
      <w:r w:rsidR="00C3231E">
        <w:rPr>
          <w:rFonts w:ascii="Times New Roman" w:hAnsi="Times New Roman" w:cs="Times New Roman"/>
          <w:b/>
          <w:bCs/>
          <w:sz w:val="32"/>
          <w:szCs w:val="32"/>
        </w:rPr>
        <w:br/>
      </w:r>
    </w:p>
    <w:tbl>
      <w:tblPr>
        <w:tblW w:w="9360" w:type="dxa"/>
        <w:tblLook w:val="04A0" w:firstRow="1" w:lastRow="0" w:firstColumn="1" w:lastColumn="0" w:noHBand="0" w:noVBand="1"/>
      </w:tblPr>
      <w:tblGrid>
        <w:gridCol w:w="4590"/>
        <w:gridCol w:w="4770"/>
      </w:tblGrid>
      <w:tr w:rsidR="008012F7" w:rsidRPr="00FD11E1" w14:paraId="407D4B18" w14:textId="77777777" w:rsidTr="00B518E7">
        <w:trPr>
          <w:trHeight w:val="288"/>
        </w:trPr>
        <w:tc>
          <w:tcPr>
            <w:tcW w:w="4590" w:type="dxa"/>
            <w:shd w:val="clear" w:color="auto" w:fill="auto"/>
            <w:noWrap/>
            <w:hideMark/>
          </w:tcPr>
          <w:p w14:paraId="06452D80" w14:textId="77777777" w:rsidR="008012F7" w:rsidRPr="00FD11E1" w:rsidRDefault="008012F7" w:rsidP="00657B3F">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 xml:space="preserve">Katherine </w:t>
            </w:r>
            <w:proofErr w:type="spellStart"/>
            <w:r w:rsidRPr="00FD11E1">
              <w:rPr>
                <w:rFonts w:ascii="Times New Roman" w:eastAsia="Times New Roman" w:hAnsi="Times New Roman" w:cs="Times New Roman"/>
                <w:color w:val="000000"/>
                <w:sz w:val="24"/>
                <w:szCs w:val="24"/>
              </w:rPr>
              <w:t>Deves</w:t>
            </w:r>
            <w:proofErr w:type="spellEnd"/>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Sydney, Australia</w:t>
            </w:r>
          </w:p>
        </w:tc>
        <w:tc>
          <w:tcPr>
            <w:tcW w:w="4770" w:type="dxa"/>
            <w:shd w:val="clear" w:color="auto" w:fill="auto"/>
            <w:noWrap/>
            <w:hideMark/>
          </w:tcPr>
          <w:p w14:paraId="26EF2C25"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Mick Allan</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York, England, UK</w:t>
            </w:r>
          </w:p>
        </w:tc>
      </w:tr>
      <w:tr w:rsidR="008012F7" w:rsidRPr="00FD11E1" w14:paraId="081C5923" w14:textId="77777777" w:rsidTr="00B518E7">
        <w:trPr>
          <w:trHeight w:val="288"/>
        </w:trPr>
        <w:tc>
          <w:tcPr>
            <w:tcW w:w="4590" w:type="dxa"/>
            <w:shd w:val="clear" w:color="auto" w:fill="auto"/>
            <w:noWrap/>
            <w:hideMark/>
          </w:tcPr>
          <w:p w14:paraId="21B6A323"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Julie Ford</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 xml:space="preserve">Victoria, Australia </w:t>
            </w:r>
          </w:p>
        </w:tc>
        <w:tc>
          <w:tcPr>
            <w:tcW w:w="4770" w:type="dxa"/>
            <w:shd w:val="clear" w:color="auto" w:fill="auto"/>
            <w:noWrap/>
            <w:hideMark/>
          </w:tcPr>
          <w:p w14:paraId="769D358D"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 xml:space="preserve">Josephine </w:t>
            </w:r>
            <w:proofErr w:type="spellStart"/>
            <w:r w:rsidRPr="00FD11E1">
              <w:rPr>
                <w:rFonts w:ascii="Times New Roman" w:eastAsia="Times New Roman" w:hAnsi="Times New Roman" w:cs="Times New Roman"/>
                <w:color w:val="000000"/>
                <w:sz w:val="24"/>
                <w:szCs w:val="24"/>
              </w:rPr>
              <w:t>Bartosch</w:t>
            </w:r>
            <w:proofErr w:type="spellEnd"/>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Gloucestershire, UK</w:t>
            </w:r>
          </w:p>
        </w:tc>
      </w:tr>
      <w:tr w:rsidR="008012F7" w:rsidRPr="00FD11E1" w14:paraId="3CC6E07A" w14:textId="77777777" w:rsidTr="00B518E7">
        <w:trPr>
          <w:trHeight w:val="288"/>
        </w:trPr>
        <w:tc>
          <w:tcPr>
            <w:tcW w:w="4590" w:type="dxa"/>
            <w:shd w:val="clear" w:color="auto" w:fill="auto"/>
            <w:noWrap/>
            <w:hideMark/>
          </w:tcPr>
          <w:p w14:paraId="42945162"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Jessica Hoyle</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Tasmania, Australia</w:t>
            </w:r>
          </w:p>
        </w:tc>
        <w:tc>
          <w:tcPr>
            <w:tcW w:w="4770" w:type="dxa"/>
            <w:shd w:val="clear" w:color="auto" w:fill="auto"/>
            <w:noWrap/>
            <w:hideMark/>
          </w:tcPr>
          <w:p w14:paraId="4F02E2E2"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 xml:space="preserve">Dr. Heather </w:t>
            </w:r>
            <w:proofErr w:type="spellStart"/>
            <w:r w:rsidRPr="00FD11E1">
              <w:rPr>
                <w:rFonts w:ascii="Times New Roman" w:eastAsia="Times New Roman" w:hAnsi="Times New Roman" w:cs="Times New Roman"/>
                <w:color w:val="000000"/>
                <w:sz w:val="24"/>
                <w:szCs w:val="24"/>
              </w:rPr>
              <w:t>Brunskell</w:t>
            </w:r>
            <w:proofErr w:type="spellEnd"/>
            <w:r w:rsidRPr="00FD11E1">
              <w:rPr>
                <w:rFonts w:ascii="Times New Roman" w:eastAsia="Times New Roman" w:hAnsi="Times New Roman" w:cs="Times New Roman"/>
                <w:color w:val="000000"/>
                <w:sz w:val="24"/>
                <w:szCs w:val="24"/>
              </w:rPr>
              <w:t>-Evans</w:t>
            </w:r>
            <w:r>
              <w:rPr>
                <w:rFonts w:ascii="Times New Roman" w:eastAsia="Times New Roman" w:hAnsi="Times New Roman" w:cs="Times New Roman"/>
                <w:color w:val="000000"/>
                <w:sz w:val="24"/>
                <w:szCs w:val="24"/>
              </w:rPr>
              <w:br/>
            </w:r>
            <w:proofErr w:type="spellStart"/>
            <w:r w:rsidRPr="00FD11E1">
              <w:rPr>
                <w:rFonts w:ascii="Times New Roman" w:eastAsia="Times New Roman" w:hAnsi="Times New Roman" w:cs="Times New Roman"/>
                <w:color w:val="000000"/>
                <w:sz w:val="24"/>
                <w:szCs w:val="24"/>
              </w:rPr>
              <w:t>Northamptonshire</w:t>
            </w:r>
            <w:proofErr w:type="spellEnd"/>
            <w:r w:rsidRPr="00FD11E1">
              <w:rPr>
                <w:rFonts w:ascii="Times New Roman" w:eastAsia="Times New Roman" w:hAnsi="Times New Roman" w:cs="Times New Roman"/>
                <w:color w:val="000000"/>
                <w:sz w:val="24"/>
                <w:szCs w:val="24"/>
              </w:rPr>
              <w:t>, UK</w:t>
            </w:r>
          </w:p>
        </w:tc>
      </w:tr>
      <w:tr w:rsidR="008012F7" w:rsidRPr="00FD11E1" w14:paraId="2F8B64A5" w14:textId="77777777" w:rsidTr="00B518E7">
        <w:trPr>
          <w:trHeight w:val="288"/>
        </w:trPr>
        <w:tc>
          <w:tcPr>
            <w:tcW w:w="4590" w:type="dxa"/>
            <w:shd w:val="clear" w:color="auto" w:fill="auto"/>
            <w:noWrap/>
            <w:hideMark/>
          </w:tcPr>
          <w:p w14:paraId="349E8322"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Taylor McGowan</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Brisbane, QLD, Australia</w:t>
            </w:r>
          </w:p>
        </w:tc>
        <w:tc>
          <w:tcPr>
            <w:tcW w:w="4770" w:type="dxa"/>
            <w:shd w:val="clear" w:color="auto" w:fill="auto"/>
            <w:noWrap/>
            <w:hideMark/>
          </w:tcPr>
          <w:p w14:paraId="40198EE3"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Graham Linehan</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Norfolk, UK</w:t>
            </w:r>
          </w:p>
        </w:tc>
      </w:tr>
      <w:tr w:rsidR="008012F7" w:rsidRPr="00FD11E1" w14:paraId="09BFF6C0" w14:textId="77777777" w:rsidTr="00B518E7">
        <w:trPr>
          <w:trHeight w:val="288"/>
        </w:trPr>
        <w:tc>
          <w:tcPr>
            <w:tcW w:w="4590" w:type="dxa"/>
            <w:shd w:val="clear" w:color="auto" w:fill="auto"/>
            <w:noWrap/>
            <w:hideMark/>
          </w:tcPr>
          <w:p w14:paraId="11A0E10A"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lastRenderedPageBreak/>
              <w:t>Jasmine Sussex</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Victoria, Australia</w:t>
            </w:r>
          </w:p>
        </w:tc>
        <w:tc>
          <w:tcPr>
            <w:tcW w:w="4770" w:type="dxa"/>
            <w:shd w:val="clear" w:color="auto" w:fill="auto"/>
            <w:noWrap/>
            <w:hideMark/>
          </w:tcPr>
          <w:p w14:paraId="63E600F7"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Lewis, Lord Moonie</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Dundee, Scotland, UK</w:t>
            </w:r>
          </w:p>
        </w:tc>
      </w:tr>
      <w:tr w:rsidR="008012F7" w:rsidRPr="00FD11E1" w14:paraId="3785E395" w14:textId="77777777" w:rsidTr="00B518E7">
        <w:trPr>
          <w:trHeight w:val="288"/>
        </w:trPr>
        <w:tc>
          <w:tcPr>
            <w:tcW w:w="4590" w:type="dxa"/>
            <w:shd w:val="clear" w:color="auto" w:fill="auto"/>
            <w:noWrap/>
            <w:hideMark/>
          </w:tcPr>
          <w:p w14:paraId="2469D042"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Denise Thompson</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New South Wales, Australia</w:t>
            </w:r>
          </w:p>
        </w:tc>
        <w:tc>
          <w:tcPr>
            <w:tcW w:w="4770" w:type="dxa"/>
            <w:shd w:val="clear" w:color="auto" w:fill="auto"/>
            <w:noWrap/>
            <w:hideMark/>
          </w:tcPr>
          <w:p w14:paraId="0A6749C6"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Stella Perrett</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Bristol, UK</w:t>
            </w:r>
          </w:p>
        </w:tc>
      </w:tr>
      <w:tr w:rsidR="008012F7" w:rsidRPr="00FD11E1" w14:paraId="03AC7F68" w14:textId="77777777" w:rsidTr="00B518E7">
        <w:trPr>
          <w:trHeight w:val="288"/>
        </w:trPr>
        <w:tc>
          <w:tcPr>
            <w:tcW w:w="4590" w:type="dxa"/>
            <w:shd w:val="clear" w:color="auto" w:fill="auto"/>
            <w:noWrap/>
            <w:hideMark/>
          </w:tcPr>
          <w:p w14:paraId="26789CE1"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Gia Underwood</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Melbourne, Australia</w:t>
            </w:r>
          </w:p>
        </w:tc>
        <w:tc>
          <w:tcPr>
            <w:tcW w:w="4770" w:type="dxa"/>
            <w:shd w:val="clear" w:color="auto" w:fill="auto"/>
            <w:noWrap/>
            <w:hideMark/>
          </w:tcPr>
          <w:p w14:paraId="7C271DBB"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 xml:space="preserve">Anthony </w:t>
            </w:r>
            <w:proofErr w:type="spellStart"/>
            <w:r w:rsidRPr="00FD11E1">
              <w:rPr>
                <w:rFonts w:ascii="Times New Roman" w:eastAsia="Times New Roman" w:hAnsi="Times New Roman" w:cs="Times New Roman"/>
                <w:color w:val="000000"/>
                <w:sz w:val="24"/>
                <w:szCs w:val="24"/>
              </w:rPr>
              <w:t>Buonaguro</w:t>
            </w:r>
            <w:proofErr w:type="spellEnd"/>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New Jersey, USA</w:t>
            </w:r>
          </w:p>
        </w:tc>
      </w:tr>
      <w:tr w:rsidR="008012F7" w:rsidRPr="00FD11E1" w14:paraId="0FE4FE99" w14:textId="77777777" w:rsidTr="00B518E7">
        <w:trPr>
          <w:trHeight w:val="288"/>
        </w:trPr>
        <w:tc>
          <w:tcPr>
            <w:tcW w:w="4590" w:type="dxa"/>
            <w:shd w:val="clear" w:color="auto" w:fill="auto"/>
            <w:noWrap/>
            <w:hideMark/>
          </w:tcPr>
          <w:p w14:paraId="0BA05EA0"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 xml:space="preserve">Kandi </w:t>
            </w:r>
            <w:proofErr w:type="spellStart"/>
            <w:r w:rsidRPr="00FD11E1">
              <w:rPr>
                <w:rFonts w:ascii="Times New Roman" w:eastAsia="Times New Roman" w:hAnsi="Times New Roman" w:cs="Times New Roman"/>
                <w:color w:val="000000"/>
                <w:sz w:val="24"/>
                <w:szCs w:val="24"/>
              </w:rPr>
              <w:t>Watkiss</w:t>
            </w:r>
            <w:proofErr w:type="spellEnd"/>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Western Australia, Australia</w:t>
            </w:r>
          </w:p>
        </w:tc>
        <w:tc>
          <w:tcPr>
            <w:tcW w:w="4770" w:type="dxa"/>
            <w:shd w:val="clear" w:color="auto" w:fill="auto"/>
            <w:noWrap/>
            <w:hideMark/>
          </w:tcPr>
          <w:p w14:paraId="225AC930"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 xml:space="preserve">Monique Miraflores </w:t>
            </w:r>
            <w:proofErr w:type="spellStart"/>
            <w:r w:rsidRPr="00FD11E1">
              <w:rPr>
                <w:rFonts w:ascii="Times New Roman" w:eastAsia="Times New Roman" w:hAnsi="Times New Roman" w:cs="Times New Roman"/>
                <w:color w:val="000000"/>
                <w:sz w:val="24"/>
                <w:szCs w:val="24"/>
              </w:rPr>
              <w:t>Carbonell</w:t>
            </w:r>
            <w:proofErr w:type="spellEnd"/>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Georgia, USA</w:t>
            </w:r>
          </w:p>
        </w:tc>
      </w:tr>
      <w:tr w:rsidR="008012F7" w:rsidRPr="00FD11E1" w14:paraId="4E891522" w14:textId="77777777" w:rsidTr="00B518E7">
        <w:trPr>
          <w:trHeight w:val="288"/>
        </w:trPr>
        <w:tc>
          <w:tcPr>
            <w:tcW w:w="4590" w:type="dxa"/>
            <w:shd w:val="clear" w:color="auto" w:fill="auto"/>
            <w:noWrap/>
            <w:hideMark/>
          </w:tcPr>
          <w:p w14:paraId="5F07E3FC"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 xml:space="preserve">Jean </w:t>
            </w:r>
            <w:proofErr w:type="spellStart"/>
            <w:r w:rsidRPr="00FD11E1">
              <w:rPr>
                <w:rFonts w:ascii="Times New Roman" w:eastAsia="Times New Roman" w:hAnsi="Times New Roman" w:cs="Times New Roman"/>
                <w:color w:val="000000"/>
                <w:sz w:val="24"/>
                <w:szCs w:val="24"/>
              </w:rPr>
              <w:t>Wyldbore</w:t>
            </w:r>
            <w:proofErr w:type="spellEnd"/>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Victoria, Australia</w:t>
            </w:r>
          </w:p>
        </w:tc>
        <w:tc>
          <w:tcPr>
            <w:tcW w:w="4770" w:type="dxa"/>
            <w:shd w:val="clear" w:color="auto" w:fill="auto"/>
            <w:noWrap/>
            <w:hideMark/>
          </w:tcPr>
          <w:p w14:paraId="4CC2216C"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 xml:space="preserve">Donovan </w:t>
            </w:r>
            <w:proofErr w:type="spellStart"/>
            <w:r w:rsidRPr="00FD11E1">
              <w:rPr>
                <w:rFonts w:ascii="Times New Roman" w:eastAsia="Times New Roman" w:hAnsi="Times New Roman" w:cs="Times New Roman"/>
                <w:color w:val="000000"/>
                <w:sz w:val="24"/>
                <w:szCs w:val="24"/>
              </w:rPr>
              <w:t>Cleckley</w:t>
            </w:r>
            <w:proofErr w:type="spellEnd"/>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Alabama, USA</w:t>
            </w:r>
          </w:p>
        </w:tc>
      </w:tr>
      <w:tr w:rsidR="008012F7" w:rsidRPr="00FD11E1" w14:paraId="682D2AE0" w14:textId="77777777" w:rsidTr="00B518E7">
        <w:trPr>
          <w:trHeight w:val="288"/>
        </w:trPr>
        <w:tc>
          <w:tcPr>
            <w:tcW w:w="4590" w:type="dxa"/>
            <w:shd w:val="clear" w:color="auto" w:fill="auto"/>
            <w:noWrap/>
            <w:hideMark/>
          </w:tcPr>
          <w:p w14:paraId="7BFC9E94"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 xml:space="preserve">Linda F. Blade, PhD Kinesiology </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Edmonton, Canada</w:t>
            </w:r>
          </w:p>
        </w:tc>
        <w:tc>
          <w:tcPr>
            <w:tcW w:w="4770" w:type="dxa"/>
            <w:shd w:val="clear" w:color="auto" w:fill="auto"/>
            <w:noWrap/>
            <w:hideMark/>
          </w:tcPr>
          <w:p w14:paraId="255C7CD1"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 xml:space="preserve">Rep. Zach Cook, </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District 56 New Mexico, USA</w:t>
            </w:r>
          </w:p>
        </w:tc>
      </w:tr>
      <w:tr w:rsidR="008012F7" w:rsidRPr="00FD11E1" w14:paraId="21E68F8E" w14:textId="77777777" w:rsidTr="00B518E7">
        <w:trPr>
          <w:trHeight w:val="288"/>
        </w:trPr>
        <w:tc>
          <w:tcPr>
            <w:tcW w:w="4590" w:type="dxa"/>
            <w:shd w:val="clear" w:color="auto" w:fill="auto"/>
            <w:noWrap/>
            <w:hideMark/>
          </w:tcPr>
          <w:p w14:paraId="27D2C21F"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Debra W. Soh, PhD</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Toronto, Canada</w:t>
            </w:r>
          </w:p>
        </w:tc>
        <w:tc>
          <w:tcPr>
            <w:tcW w:w="4770" w:type="dxa"/>
            <w:shd w:val="clear" w:color="auto" w:fill="auto"/>
            <w:noWrap/>
            <w:hideMark/>
          </w:tcPr>
          <w:p w14:paraId="5B6DE492"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Kathleen Dooley</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South Carolina, USA</w:t>
            </w:r>
          </w:p>
        </w:tc>
      </w:tr>
      <w:tr w:rsidR="008012F7" w:rsidRPr="00FD11E1" w14:paraId="0C6F9FD3" w14:textId="77777777" w:rsidTr="00B518E7">
        <w:trPr>
          <w:trHeight w:val="288"/>
        </w:trPr>
        <w:tc>
          <w:tcPr>
            <w:tcW w:w="4590" w:type="dxa"/>
            <w:shd w:val="clear" w:color="auto" w:fill="auto"/>
            <w:noWrap/>
            <w:hideMark/>
          </w:tcPr>
          <w:p w14:paraId="251DFE40"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 xml:space="preserve">Sarah </w:t>
            </w:r>
            <w:proofErr w:type="spellStart"/>
            <w:r w:rsidRPr="00FD11E1">
              <w:rPr>
                <w:rFonts w:ascii="Times New Roman" w:eastAsia="Times New Roman" w:hAnsi="Times New Roman" w:cs="Times New Roman"/>
                <w:color w:val="000000"/>
                <w:sz w:val="24"/>
                <w:szCs w:val="24"/>
              </w:rPr>
              <w:t>Wroot</w:t>
            </w:r>
            <w:proofErr w:type="spellEnd"/>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Duncan, Canada</w:t>
            </w:r>
          </w:p>
        </w:tc>
        <w:tc>
          <w:tcPr>
            <w:tcW w:w="4770" w:type="dxa"/>
            <w:shd w:val="clear" w:color="auto" w:fill="auto"/>
            <w:noWrap/>
            <w:hideMark/>
          </w:tcPr>
          <w:p w14:paraId="0AAF918E"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 xml:space="preserve">Rep. Barbara </w:t>
            </w:r>
            <w:proofErr w:type="spellStart"/>
            <w:r w:rsidRPr="00FD11E1">
              <w:rPr>
                <w:rFonts w:ascii="Times New Roman" w:eastAsia="Times New Roman" w:hAnsi="Times New Roman" w:cs="Times New Roman"/>
                <w:color w:val="000000"/>
                <w:sz w:val="24"/>
                <w:szCs w:val="24"/>
              </w:rPr>
              <w:t>Ehardt</w:t>
            </w:r>
            <w:proofErr w:type="spellEnd"/>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District 33A, Idaho, USA</w:t>
            </w:r>
          </w:p>
        </w:tc>
      </w:tr>
      <w:tr w:rsidR="008012F7" w:rsidRPr="00FD11E1" w14:paraId="2A0D8D9C" w14:textId="77777777" w:rsidTr="00B518E7">
        <w:trPr>
          <w:trHeight w:val="288"/>
        </w:trPr>
        <w:tc>
          <w:tcPr>
            <w:tcW w:w="4590" w:type="dxa"/>
            <w:shd w:val="clear" w:color="auto" w:fill="auto"/>
            <w:noWrap/>
            <w:hideMark/>
          </w:tcPr>
          <w:p w14:paraId="31530DB6"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 xml:space="preserve">Lucia </w:t>
            </w:r>
            <w:proofErr w:type="spellStart"/>
            <w:r w:rsidRPr="00FD11E1">
              <w:rPr>
                <w:rFonts w:ascii="Times New Roman" w:eastAsia="Times New Roman" w:hAnsi="Times New Roman" w:cs="Times New Roman"/>
                <w:color w:val="000000"/>
                <w:sz w:val="24"/>
                <w:szCs w:val="24"/>
              </w:rPr>
              <w:t>Eggenhoffer</w:t>
            </w:r>
            <w:proofErr w:type="spellEnd"/>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Prague, Czech Republic</w:t>
            </w:r>
          </w:p>
        </w:tc>
        <w:tc>
          <w:tcPr>
            <w:tcW w:w="4770" w:type="dxa"/>
            <w:shd w:val="clear" w:color="auto" w:fill="auto"/>
            <w:noWrap/>
            <w:hideMark/>
          </w:tcPr>
          <w:p w14:paraId="5A41D176"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Suzanne Forbes-</w:t>
            </w:r>
            <w:proofErr w:type="spellStart"/>
            <w:r w:rsidRPr="00FD11E1">
              <w:rPr>
                <w:rFonts w:ascii="Times New Roman" w:eastAsia="Times New Roman" w:hAnsi="Times New Roman" w:cs="Times New Roman"/>
                <w:color w:val="000000"/>
                <w:sz w:val="24"/>
                <w:szCs w:val="24"/>
              </w:rPr>
              <w:t>Vierling</w:t>
            </w:r>
            <w:proofErr w:type="spellEnd"/>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California, USA</w:t>
            </w:r>
          </w:p>
        </w:tc>
      </w:tr>
      <w:tr w:rsidR="008012F7" w:rsidRPr="00FD11E1" w14:paraId="48ACE0D1" w14:textId="77777777" w:rsidTr="00B518E7">
        <w:trPr>
          <w:trHeight w:val="288"/>
        </w:trPr>
        <w:tc>
          <w:tcPr>
            <w:tcW w:w="4590" w:type="dxa"/>
            <w:shd w:val="clear" w:color="auto" w:fill="auto"/>
            <w:noWrap/>
            <w:hideMark/>
          </w:tcPr>
          <w:p w14:paraId="64FE692B"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Hamish McGregor</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Wellington, New Zealand</w:t>
            </w:r>
          </w:p>
        </w:tc>
        <w:tc>
          <w:tcPr>
            <w:tcW w:w="4770" w:type="dxa"/>
            <w:shd w:val="clear" w:color="auto" w:fill="auto"/>
            <w:noWrap/>
            <w:hideMark/>
          </w:tcPr>
          <w:p w14:paraId="0F158C1D"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Candice Jackson</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California USA</w:t>
            </w:r>
          </w:p>
        </w:tc>
      </w:tr>
      <w:tr w:rsidR="008012F7" w:rsidRPr="00FD11E1" w14:paraId="78AB0831" w14:textId="77777777" w:rsidTr="00B518E7">
        <w:trPr>
          <w:trHeight w:val="288"/>
        </w:trPr>
        <w:tc>
          <w:tcPr>
            <w:tcW w:w="4590" w:type="dxa"/>
            <w:shd w:val="clear" w:color="auto" w:fill="auto"/>
            <w:noWrap/>
            <w:hideMark/>
          </w:tcPr>
          <w:p w14:paraId="2B39992E"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Ani O’Brien</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Wellington, New Zealand</w:t>
            </w:r>
          </w:p>
        </w:tc>
        <w:tc>
          <w:tcPr>
            <w:tcW w:w="4770" w:type="dxa"/>
            <w:shd w:val="clear" w:color="auto" w:fill="auto"/>
            <w:noWrap/>
            <w:hideMark/>
          </w:tcPr>
          <w:p w14:paraId="5BB638B9"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 xml:space="preserve">Jo E. </w:t>
            </w:r>
            <w:proofErr w:type="spellStart"/>
            <w:r w:rsidRPr="00FD11E1">
              <w:rPr>
                <w:rFonts w:ascii="Times New Roman" w:eastAsia="Times New Roman" w:hAnsi="Times New Roman" w:cs="Times New Roman"/>
                <w:color w:val="000000"/>
                <w:sz w:val="24"/>
                <w:szCs w:val="24"/>
              </w:rPr>
              <w:t>Larick</w:t>
            </w:r>
            <w:proofErr w:type="spellEnd"/>
            <w:r w:rsidRPr="00FD11E1">
              <w:rPr>
                <w:rFonts w:ascii="Times New Roman" w:eastAsia="Times New Roman" w:hAnsi="Times New Roman" w:cs="Times New Roman"/>
                <w:color w:val="000000"/>
                <w:sz w:val="24"/>
                <w:szCs w:val="24"/>
              </w:rPr>
              <w:t>, Esq., Riverside County, California, USA</w:t>
            </w:r>
          </w:p>
        </w:tc>
      </w:tr>
      <w:tr w:rsidR="008012F7" w:rsidRPr="00FD11E1" w14:paraId="0701F196" w14:textId="77777777" w:rsidTr="00B518E7">
        <w:trPr>
          <w:trHeight w:val="288"/>
        </w:trPr>
        <w:tc>
          <w:tcPr>
            <w:tcW w:w="4590" w:type="dxa"/>
            <w:shd w:val="clear" w:color="auto" w:fill="auto"/>
            <w:noWrap/>
            <w:hideMark/>
          </w:tcPr>
          <w:p w14:paraId="54662AB9"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Hilary Oxley</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Aotearoa, New Zealand</w:t>
            </w:r>
          </w:p>
        </w:tc>
        <w:tc>
          <w:tcPr>
            <w:tcW w:w="4770" w:type="dxa"/>
            <w:shd w:val="clear" w:color="auto" w:fill="auto"/>
            <w:noWrap/>
            <w:hideMark/>
          </w:tcPr>
          <w:p w14:paraId="6E81DCD6"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Lauren Levey</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New York, USA</w:t>
            </w:r>
          </w:p>
        </w:tc>
      </w:tr>
      <w:tr w:rsidR="008012F7" w:rsidRPr="00FD11E1" w14:paraId="6A6F63CD" w14:textId="77777777" w:rsidTr="00B518E7">
        <w:trPr>
          <w:trHeight w:val="288"/>
        </w:trPr>
        <w:tc>
          <w:tcPr>
            <w:tcW w:w="4590" w:type="dxa"/>
            <w:shd w:val="clear" w:color="auto" w:fill="auto"/>
            <w:noWrap/>
            <w:hideMark/>
          </w:tcPr>
          <w:p w14:paraId="709DB412"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 xml:space="preserve">Meg </w:t>
            </w:r>
            <w:proofErr w:type="spellStart"/>
            <w:r w:rsidRPr="00FD11E1">
              <w:rPr>
                <w:rFonts w:ascii="Times New Roman" w:eastAsia="Times New Roman" w:hAnsi="Times New Roman" w:cs="Times New Roman"/>
                <w:color w:val="000000"/>
                <w:sz w:val="24"/>
                <w:szCs w:val="24"/>
              </w:rPr>
              <w:t>Petley</w:t>
            </w:r>
            <w:proofErr w:type="spellEnd"/>
            <w:r w:rsidRPr="00FD11E1">
              <w:rPr>
                <w:rFonts w:ascii="Times New Roman" w:eastAsia="Times New Roman" w:hAnsi="Times New Roman" w:cs="Times New Roman"/>
                <w:color w:val="000000"/>
                <w:sz w:val="24"/>
                <w:szCs w:val="24"/>
              </w:rPr>
              <w:t>, Auckland</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New Zealand</w:t>
            </w:r>
          </w:p>
        </w:tc>
        <w:tc>
          <w:tcPr>
            <w:tcW w:w="4770" w:type="dxa"/>
            <w:shd w:val="clear" w:color="auto" w:fill="auto"/>
            <w:noWrap/>
            <w:hideMark/>
          </w:tcPr>
          <w:p w14:paraId="6D1219A9"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Janice G. Raymond, Professor Emerita of Women’s Studies and Medical Ethics, University of Massachusetts, Amherst, USA</w:t>
            </w:r>
          </w:p>
        </w:tc>
      </w:tr>
      <w:tr w:rsidR="008012F7" w:rsidRPr="00FD11E1" w14:paraId="715F2B80" w14:textId="77777777" w:rsidTr="00B518E7">
        <w:trPr>
          <w:trHeight w:val="288"/>
        </w:trPr>
        <w:tc>
          <w:tcPr>
            <w:tcW w:w="4590" w:type="dxa"/>
            <w:shd w:val="clear" w:color="auto" w:fill="auto"/>
            <w:noWrap/>
            <w:hideMark/>
          </w:tcPr>
          <w:p w14:paraId="4E548F9B"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 xml:space="preserve">Anne </w:t>
            </w:r>
            <w:proofErr w:type="spellStart"/>
            <w:r w:rsidRPr="00FD11E1">
              <w:rPr>
                <w:rFonts w:ascii="Times New Roman" w:eastAsia="Times New Roman" w:hAnsi="Times New Roman" w:cs="Times New Roman"/>
                <w:color w:val="000000"/>
                <w:sz w:val="24"/>
                <w:szCs w:val="24"/>
              </w:rPr>
              <w:t>Speir</w:t>
            </w:r>
            <w:proofErr w:type="spellEnd"/>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Auckland, New Zealand</w:t>
            </w:r>
          </w:p>
        </w:tc>
        <w:tc>
          <w:tcPr>
            <w:tcW w:w="4770" w:type="dxa"/>
            <w:shd w:val="clear" w:color="auto" w:fill="auto"/>
            <w:noWrap/>
            <w:hideMark/>
          </w:tcPr>
          <w:p w14:paraId="1D1608E0"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Natalie Robison</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Utah, USA</w:t>
            </w:r>
          </w:p>
        </w:tc>
      </w:tr>
      <w:tr w:rsidR="008012F7" w:rsidRPr="00FD11E1" w14:paraId="5C63C848" w14:textId="77777777" w:rsidTr="00B518E7">
        <w:trPr>
          <w:trHeight w:val="288"/>
        </w:trPr>
        <w:tc>
          <w:tcPr>
            <w:tcW w:w="4590" w:type="dxa"/>
            <w:shd w:val="clear" w:color="auto" w:fill="auto"/>
            <w:noWrap/>
            <w:hideMark/>
          </w:tcPr>
          <w:p w14:paraId="6B14BB31"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Sunil Wu, Auckland</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New Zealand</w:t>
            </w:r>
          </w:p>
        </w:tc>
        <w:tc>
          <w:tcPr>
            <w:tcW w:w="4770" w:type="dxa"/>
            <w:shd w:val="clear" w:color="auto" w:fill="auto"/>
            <w:noWrap/>
            <w:hideMark/>
          </w:tcPr>
          <w:p w14:paraId="155E4402"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Jodi Shaw</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Massachusetts, USA</w:t>
            </w:r>
          </w:p>
        </w:tc>
      </w:tr>
      <w:tr w:rsidR="008012F7" w:rsidRPr="00FD11E1" w14:paraId="73A85707" w14:textId="77777777" w:rsidTr="00B518E7">
        <w:trPr>
          <w:trHeight w:val="288"/>
        </w:trPr>
        <w:tc>
          <w:tcPr>
            <w:tcW w:w="4590" w:type="dxa"/>
            <w:shd w:val="clear" w:color="auto" w:fill="auto"/>
            <w:noWrap/>
            <w:hideMark/>
          </w:tcPr>
          <w:p w14:paraId="7B075DE6"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lang w:val="en-US"/>
              </w:rPr>
              <w:t xml:space="preserve">Jennifer C. Chavez, Esq., </w:t>
            </w:r>
            <w:r>
              <w:rPr>
                <w:rFonts w:ascii="Times New Roman" w:eastAsia="Times New Roman" w:hAnsi="Times New Roman" w:cs="Times New Roman"/>
                <w:color w:val="000000"/>
                <w:sz w:val="24"/>
                <w:szCs w:val="24"/>
                <w:lang w:val="en-US"/>
              </w:rPr>
              <w:br/>
              <w:t xml:space="preserve">Maryland, </w:t>
            </w:r>
            <w:r w:rsidRPr="00FD11E1">
              <w:rPr>
                <w:rFonts w:ascii="Times New Roman" w:eastAsia="Times New Roman" w:hAnsi="Times New Roman" w:cs="Times New Roman"/>
                <w:color w:val="000000"/>
                <w:sz w:val="24"/>
                <w:szCs w:val="24"/>
                <w:lang w:val="en-US"/>
              </w:rPr>
              <w:t>USA</w:t>
            </w:r>
          </w:p>
        </w:tc>
        <w:tc>
          <w:tcPr>
            <w:tcW w:w="4770" w:type="dxa"/>
            <w:shd w:val="clear" w:color="auto" w:fill="auto"/>
            <w:noWrap/>
            <w:hideMark/>
          </w:tcPr>
          <w:p w14:paraId="64AA4866" w14:textId="77777777" w:rsidR="008012F7" w:rsidRPr="00FD11E1" w:rsidRDefault="008012F7" w:rsidP="00B518E7">
            <w:pPr>
              <w:spacing w:after="240" w:line="240" w:lineRule="auto"/>
              <w:rPr>
                <w:rFonts w:ascii="Times New Roman" w:eastAsia="Times New Roman" w:hAnsi="Times New Roman" w:cs="Times New Roman"/>
                <w:color w:val="000000"/>
                <w:sz w:val="24"/>
                <w:szCs w:val="24"/>
                <w:lang w:val="en-US"/>
              </w:rPr>
            </w:pPr>
            <w:r w:rsidRPr="00FD11E1">
              <w:rPr>
                <w:rFonts w:ascii="Times New Roman" w:eastAsia="Times New Roman" w:hAnsi="Times New Roman" w:cs="Times New Roman"/>
                <w:color w:val="000000"/>
                <w:sz w:val="24"/>
                <w:szCs w:val="24"/>
              </w:rPr>
              <w:t>Rep. Julianne Young</w:t>
            </w:r>
            <w:r>
              <w:rPr>
                <w:rFonts w:ascii="Times New Roman" w:eastAsia="Times New Roman" w:hAnsi="Times New Roman" w:cs="Times New Roman"/>
                <w:color w:val="000000"/>
                <w:sz w:val="24"/>
                <w:szCs w:val="24"/>
              </w:rPr>
              <w:br/>
            </w:r>
            <w:r w:rsidRPr="00FD11E1">
              <w:rPr>
                <w:rFonts w:ascii="Times New Roman" w:eastAsia="Times New Roman" w:hAnsi="Times New Roman" w:cs="Times New Roman"/>
                <w:color w:val="000000"/>
                <w:sz w:val="24"/>
                <w:szCs w:val="24"/>
              </w:rPr>
              <w:t>District 31, Idaho, USA</w:t>
            </w:r>
          </w:p>
        </w:tc>
      </w:tr>
      <w:tr w:rsidR="004676CE" w:rsidRPr="00FD11E1" w14:paraId="458B55EB" w14:textId="77777777" w:rsidTr="00B518E7">
        <w:trPr>
          <w:trHeight w:val="288"/>
        </w:trPr>
        <w:tc>
          <w:tcPr>
            <w:tcW w:w="4590" w:type="dxa"/>
            <w:shd w:val="clear" w:color="auto" w:fill="auto"/>
            <w:noWrap/>
          </w:tcPr>
          <w:p w14:paraId="105907FC" w14:textId="2CF71363" w:rsidR="004676CE" w:rsidRPr="00FD11E1" w:rsidRDefault="004676CE" w:rsidP="00B518E7">
            <w:pPr>
              <w:spacing w:after="240" w:line="240" w:lineRule="auto"/>
              <w:rPr>
                <w:rFonts w:ascii="Times New Roman" w:eastAsia="Times New Roman" w:hAnsi="Times New Roman" w:cs="Times New Roman"/>
                <w:color w:val="000000"/>
                <w:sz w:val="24"/>
                <w:szCs w:val="24"/>
                <w:lang w:val="en-US"/>
              </w:rPr>
            </w:pPr>
            <w:r w:rsidRPr="004676CE">
              <w:rPr>
                <w:rFonts w:ascii="Times New Roman" w:eastAsia="Times New Roman" w:hAnsi="Times New Roman" w:cs="Times New Roman"/>
                <w:color w:val="000000"/>
                <w:sz w:val="24"/>
                <w:szCs w:val="24"/>
                <w:lang w:val="en-US"/>
              </w:rPr>
              <w:lastRenderedPageBreak/>
              <w:t>State Senator Christy Zito</w:t>
            </w:r>
            <w:r>
              <w:rPr>
                <w:rFonts w:ascii="Times New Roman" w:eastAsia="Times New Roman" w:hAnsi="Times New Roman" w:cs="Times New Roman"/>
                <w:color w:val="000000"/>
                <w:sz w:val="24"/>
                <w:szCs w:val="24"/>
                <w:lang w:val="en-US"/>
              </w:rPr>
              <w:br/>
            </w:r>
            <w:r w:rsidRPr="004676CE">
              <w:rPr>
                <w:rFonts w:ascii="Times New Roman" w:eastAsia="Times New Roman" w:hAnsi="Times New Roman" w:cs="Times New Roman"/>
                <w:color w:val="000000"/>
                <w:sz w:val="24"/>
                <w:szCs w:val="24"/>
                <w:lang w:val="en-US"/>
              </w:rPr>
              <w:t>District 23, Idaho, USA</w:t>
            </w:r>
          </w:p>
        </w:tc>
        <w:tc>
          <w:tcPr>
            <w:tcW w:w="4770" w:type="dxa"/>
            <w:shd w:val="clear" w:color="auto" w:fill="auto"/>
            <w:noWrap/>
          </w:tcPr>
          <w:p w14:paraId="42941235" w14:textId="77777777" w:rsidR="004676CE" w:rsidRPr="00FD11E1" w:rsidRDefault="004676CE" w:rsidP="00B518E7">
            <w:pPr>
              <w:spacing w:after="240" w:line="240" w:lineRule="auto"/>
              <w:rPr>
                <w:rFonts w:ascii="Times New Roman" w:eastAsia="Times New Roman" w:hAnsi="Times New Roman" w:cs="Times New Roman"/>
                <w:color w:val="000000"/>
                <w:sz w:val="24"/>
                <w:szCs w:val="24"/>
              </w:rPr>
            </w:pPr>
          </w:p>
        </w:tc>
      </w:tr>
    </w:tbl>
    <w:p w14:paraId="69518E05" w14:textId="77777777" w:rsidR="008012F7" w:rsidRPr="008012F7" w:rsidRDefault="008012F7" w:rsidP="008012F7">
      <w:pPr>
        <w:keepNext/>
        <w:keepLines/>
        <w:shd w:val="clear" w:color="auto" w:fill="FFFFFF"/>
        <w:spacing w:before="240" w:after="240"/>
        <w:outlineLvl w:val="1"/>
        <w:rPr>
          <w:rFonts w:ascii="Times New Roman" w:hAnsi="Times New Roman" w:cs="Times New Roman"/>
          <w:b/>
          <w:bCs/>
          <w:sz w:val="32"/>
          <w:szCs w:val="32"/>
        </w:rPr>
      </w:pPr>
      <w:r w:rsidRPr="008012F7">
        <w:rPr>
          <w:rFonts w:ascii="Times New Roman" w:hAnsi="Times New Roman" w:cs="Times New Roman"/>
          <w:b/>
          <w:bCs/>
          <w:sz w:val="32"/>
          <w:szCs w:val="32"/>
        </w:rPr>
        <w:t>Introduction</w:t>
      </w:r>
    </w:p>
    <w:p w14:paraId="78C24118" w14:textId="51656298" w:rsidR="008012F7" w:rsidRPr="008012F7" w:rsidRDefault="000A0726" w:rsidP="008012F7">
      <w:pPr>
        <w:rPr>
          <w:rFonts w:ascii="Times New Roman" w:hAnsi="Times New Roman" w:cs="Times New Roman"/>
          <w:sz w:val="24"/>
          <w:szCs w:val="24"/>
        </w:rPr>
      </w:pPr>
      <w:r>
        <w:rPr>
          <w:rFonts w:ascii="Times New Roman" w:hAnsi="Times New Roman" w:cs="Times New Roman"/>
          <w:sz w:val="24"/>
          <w:szCs w:val="24"/>
        </w:rPr>
        <w:t xml:space="preserve">The above-named organizations and individuals herein </w:t>
      </w:r>
      <w:r w:rsidR="008012F7" w:rsidRPr="008012F7">
        <w:rPr>
          <w:rFonts w:ascii="Times New Roman" w:hAnsi="Times New Roman" w:cs="Times New Roman"/>
          <w:sz w:val="24"/>
          <w:szCs w:val="24"/>
        </w:rPr>
        <w:t>respon</w:t>
      </w:r>
      <w:r w:rsidR="00484C1B">
        <w:rPr>
          <w:rFonts w:ascii="Times New Roman" w:hAnsi="Times New Roman" w:cs="Times New Roman"/>
          <w:sz w:val="24"/>
          <w:szCs w:val="24"/>
        </w:rPr>
        <w:t>d</w:t>
      </w:r>
      <w:r w:rsidR="008012F7" w:rsidRPr="008012F7">
        <w:rPr>
          <w:rFonts w:ascii="Times New Roman" w:hAnsi="Times New Roman" w:cs="Times New Roman"/>
          <w:sz w:val="24"/>
          <w:szCs w:val="24"/>
        </w:rPr>
        <w:t xml:space="preserve"> to the </w:t>
      </w:r>
      <w:hyperlink r:id="rId9">
        <w:r w:rsidR="008012F7" w:rsidRPr="008012F7">
          <w:rPr>
            <w:rFonts w:ascii="Times New Roman" w:hAnsi="Times New Roman" w:cs="Times New Roman"/>
            <w:color w:val="1155CC"/>
            <w:sz w:val="24"/>
            <w:szCs w:val="24"/>
            <w:u w:val="single"/>
          </w:rPr>
          <w:t>call for input</w:t>
        </w:r>
      </w:hyperlink>
      <w:r w:rsidR="008012F7" w:rsidRPr="008012F7">
        <w:rPr>
          <w:rFonts w:ascii="Times New Roman" w:hAnsi="Times New Roman" w:cs="Times New Roman"/>
          <w:sz w:val="24"/>
          <w:szCs w:val="24"/>
        </w:rPr>
        <w:t xml:space="preserve"> to a thematic report: “Gender, sexual orientation and gender identity.”  We abhor violence against women and girls, people who are same-sex attracted, and individuals who do not conform to sex-based stereotypes—and we applaud efforts to reduce this violence.  However, the adoption by the United Nations Human Rights Council of the political religion that the Independent Expert calls “gender theory” does little to address this matter and instead results in the following devastating impacts (all in violation of UN foundational documents):</w:t>
      </w:r>
    </w:p>
    <w:p w14:paraId="4F481B9F" w14:textId="77777777" w:rsidR="008012F7" w:rsidRPr="008012F7" w:rsidRDefault="008012F7" w:rsidP="008012F7">
      <w:pPr>
        <w:rPr>
          <w:rFonts w:ascii="Times New Roman" w:hAnsi="Times New Roman" w:cs="Times New Roman"/>
          <w:sz w:val="24"/>
          <w:szCs w:val="24"/>
        </w:rPr>
      </w:pPr>
    </w:p>
    <w:p w14:paraId="1C587DCD" w14:textId="77777777" w:rsidR="008012F7" w:rsidRPr="008012F7" w:rsidRDefault="008012F7" w:rsidP="008012F7">
      <w:pPr>
        <w:numPr>
          <w:ilvl w:val="0"/>
          <w:numId w:val="4"/>
        </w:numPr>
        <w:rPr>
          <w:rFonts w:ascii="Times New Roman" w:hAnsi="Times New Roman" w:cs="Times New Roman"/>
          <w:sz w:val="24"/>
          <w:szCs w:val="24"/>
        </w:rPr>
      </w:pPr>
      <w:r w:rsidRPr="008012F7">
        <w:rPr>
          <w:rFonts w:ascii="Times New Roman" w:hAnsi="Times New Roman" w:cs="Times New Roman"/>
          <w:sz w:val="24"/>
          <w:szCs w:val="24"/>
        </w:rPr>
        <w:t xml:space="preserve">Reduced political autonomy of </w:t>
      </w:r>
      <w:proofErr w:type="gramStart"/>
      <w:r w:rsidRPr="008012F7">
        <w:rPr>
          <w:rFonts w:ascii="Times New Roman" w:hAnsi="Times New Roman" w:cs="Times New Roman"/>
          <w:sz w:val="24"/>
          <w:szCs w:val="24"/>
        </w:rPr>
        <w:t>same-sex</w:t>
      </w:r>
      <w:proofErr w:type="gramEnd"/>
      <w:r w:rsidRPr="008012F7">
        <w:rPr>
          <w:rFonts w:ascii="Times New Roman" w:hAnsi="Times New Roman" w:cs="Times New Roman"/>
          <w:sz w:val="24"/>
          <w:szCs w:val="24"/>
        </w:rPr>
        <w:t xml:space="preserve"> attracted people</w:t>
      </w:r>
    </w:p>
    <w:p w14:paraId="09DEEF8D" w14:textId="77777777" w:rsidR="008012F7" w:rsidRPr="008012F7" w:rsidRDefault="008012F7" w:rsidP="008012F7">
      <w:pPr>
        <w:numPr>
          <w:ilvl w:val="0"/>
          <w:numId w:val="4"/>
        </w:numPr>
        <w:rPr>
          <w:rFonts w:ascii="Times New Roman" w:hAnsi="Times New Roman" w:cs="Times New Roman"/>
          <w:sz w:val="24"/>
          <w:szCs w:val="24"/>
        </w:rPr>
      </w:pPr>
      <w:r w:rsidRPr="008012F7">
        <w:rPr>
          <w:rFonts w:ascii="Times New Roman" w:hAnsi="Times New Roman" w:cs="Times New Roman"/>
          <w:sz w:val="24"/>
          <w:szCs w:val="24"/>
        </w:rPr>
        <w:t xml:space="preserve">Sterilization of children who do not conform to sex-based </w:t>
      </w:r>
      <w:proofErr w:type="gramStart"/>
      <w:r w:rsidRPr="008012F7">
        <w:rPr>
          <w:rFonts w:ascii="Times New Roman" w:hAnsi="Times New Roman" w:cs="Times New Roman"/>
          <w:sz w:val="24"/>
          <w:szCs w:val="24"/>
        </w:rPr>
        <w:t>stereotypes</w:t>
      </w:r>
      <w:proofErr w:type="gramEnd"/>
    </w:p>
    <w:p w14:paraId="4898B20A" w14:textId="77777777" w:rsidR="008012F7" w:rsidRPr="008012F7" w:rsidRDefault="008012F7" w:rsidP="008012F7">
      <w:pPr>
        <w:numPr>
          <w:ilvl w:val="0"/>
          <w:numId w:val="4"/>
        </w:numPr>
        <w:rPr>
          <w:rFonts w:ascii="Times New Roman" w:hAnsi="Times New Roman" w:cs="Times New Roman"/>
          <w:sz w:val="24"/>
          <w:szCs w:val="24"/>
        </w:rPr>
      </w:pPr>
      <w:r w:rsidRPr="008012F7">
        <w:rPr>
          <w:rFonts w:ascii="Times New Roman" w:hAnsi="Times New Roman" w:cs="Times New Roman"/>
          <w:sz w:val="24"/>
          <w:szCs w:val="24"/>
        </w:rPr>
        <w:t xml:space="preserve">Elimination of single-sex provisions for women and girls, including sex-segregated prisons, shelters, hospitals, and </w:t>
      </w:r>
      <w:proofErr w:type="gramStart"/>
      <w:r w:rsidRPr="008012F7">
        <w:rPr>
          <w:rFonts w:ascii="Times New Roman" w:hAnsi="Times New Roman" w:cs="Times New Roman"/>
          <w:sz w:val="24"/>
          <w:szCs w:val="24"/>
        </w:rPr>
        <w:t>sports</w:t>
      </w:r>
      <w:proofErr w:type="gramEnd"/>
    </w:p>
    <w:p w14:paraId="24F2FDDB" w14:textId="77777777" w:rsidR="008012F7" w:rsidRPr="008012F7" w:rsidRDefault="008012F7" w:rsidP="008012F7">
      <w:pPr>
        <w:numPr>
          <w:ilvl w:val="0"/>
          <w:numId w:val="4"/>
        </w:numPr>
        <w:rPr>
          <w:rFonts w:ascii="Times New Roman" w:hAnsi="Times New Roman" w:cs="Times New Roman"/>
          <w:sz w:val="24"/>
          <w:szCs w:val="24"/>
        </w:rPr>
      </w:pPr>
      <w:r w:rsidRPr="008012F7">
        <w:rPr>
          <w:rFonts w:ascii="Times New Roman" w:hAnsi="Times New Roman" w:cs="Times New Roman"/>
          <w:sz w:val="24"/>
          <w:szCs w:val="24"/>
        </w:rPr>
        <w:t>Inaccurate data collection, obscuring disparities between men and women, hampering efforts to improve women’s health, and falsely inflating female violent crime rates.</w:t>
      </w:r>
    </w:p>
    <w:p w14:paraId="19017455" w14:textId="77777777" w:rsidR="008012F7" w:rsidRPr="008012F7" w:rsidRDefault="008012F7" w:rsidP="008012F7">
      <w:pPr>
        <w:numPr>
          <w:ilvl w:val="0"/>
          <w:numId w:val="4"/>
        </w:numPr>
        <w:rPr>
          <w:rFonts w:ascii="Times New Roman" w:hAnsi="Times New Roman" w:cs="Times New Roman"/>
          <w:sz w:val="24"/>
          <w:szCs w:val="24"/>
        </w:rPr>
      </w:pPr>
      <w:r w:rsidRPr="008012F7">
        <w:rPr>
          <w:rFonts w:ascii="Times New Roman" w:hAnsi="Times New Roman" w:cs="Times New Roman"/>
          <w:sz w:val="24"/>
          <w:szCs w:val="24"/>
        </w:rPr>
        <w:t>Decimation of free speech, with especially severe consequences for women, academics, and scientists</w:t>
      </w:r>
    </w:p>
    <w:p w14:paraId="67D89613" w14:textId="77777777" w:rsidR="008012F7" w:rsidRPr="008012F7" w:rsidRDefault="008012F7" w:rsidP="008012F7">
      <w:pPr>
        <w:numPr>
          <w:ilvl w:val="0"/>
          <w:numId w:val="4"/>
        </w:numPr>
        <w:rPr>
          <w:rFonts w:ascii="Times New Roman" w:hAnsi="Times New Roman" w:cs="Times New Roman"/>
          <w:sz w:val="24"/>
          <w:szCs w:val="24"/>
        </w:rPr>
      </w:pPr>
      <w:r w:rsidRPr="008012F7">
        <w:rPr>
          <w:rFonts w:ascii="Times New Roman" w:hAnsi="Times New Roman" w:cs="Times New Roman"/>
          <w:sz w:val="24"/>
          <w:szCs w:val="24"/>
        </w:rPr>
        <w:t>Infringement on freedom of belief for religious people and non-religious people alike</w:t>
      </w:r>
    </w:p>
    <w:p w14:paraId="7B0255C1" w14:textId="77777777" w:rsidR="008012F7" w:rsidRPr="008012F7" w:rsidRDefault="008012F7" w:rsidP="008012F7">
      <w:pPr>
        <w:rPr>
          <w:rFonts w:ascii="Times New Roman" w:hAnsi="Times New Roman" w:cs="Times New Roman"/>
          <w:sz w:val="24"/>
          <w:szCs w:val="24"/>
        </w:rPr>
      </w:pPr>
    </w:p>
    <w:p w14:paraId="682B6E0A" w14:textId="043425F7" w:rsidR="008012F7" w:rsidRPr="008012F7" w:rsidRDefault="008012F7" w:rsidP="008012F7">
      <w:pPr>
        <w:rPr>
          <w:rFonts w:ascii="Times New Roman" w:hAnsi="Times New Roman" w:cs="Times New Roman"/>
          <w:sz w:val="24"/>
          <w:szCs w:val="24"/>
        </w:rPr>
      </w:pPr>
      <w:r w:rsidRPr="008012F7">
        <w:rPr>
          <w:rFonts w:ascii="Times New Roman" w:hAnsi="Times New Roman" w:cs="Times New Roman"/>
          <w:sz w:val="24"/>
          <w:szCs w:val="24"/>
        </w:rPr>
        <w:t xml:space="preserve">The Independent Expert is also </w:t>
      </w:r>
      <w:hyperlink r:id="rId10">
        <w:r w:rsidRPr="008012F7">
          <w:rPr>
            <w:rFonts w:ascii="Times New Roman" w:hAnsi="Times New Roman" w:cs="Times New Roman"/>
            <w:color w:val="1155CC"/>
            <w:sz w:val="24"/>
            <w:szCs w:val="24"/>
            <w:u w:val="single"/>
          </w:rPr>
          <w:t>required to consider</w:t>
        </w:r>
      </w:hyperlink>
      <w:r w:rsidRPr="008012F7">
        <w:rPr>
          <w:rFonts w:ascii="Times New Roman" w:hAnsi="Times New Roman" w:cs="Times New Roman"/>
          <w:sz w:val="24"/>
          <w:szCs w:val="24"/>
        </w:rPr>
        <w:t xml:space="preserve"> that these negative impacts are particularly profound for members of racial, ethnic, or religious minorities, those with disadvantaged socioeconomic status, and persons who experience barriers due to language, health, limited mobility, or other experiences of disability.</w:t>
      </w:r>
    </w:p>
    <w:p w14:paraId="6529637A" w14:textId="77777777" w:rsidR="008012F7" w:rsidRPr="008012F7" w:rsidRDefault="008012F7" w:rsidP="008012F7">
      <w:pPr>
        <w:keepNext/>
        <w:keepLines/>
        <w:spacing w:before="240" w:after="240"/>
        <w:outlineLvl w:val="2"/>
        <w:rPr>
          <w:rFonts w:ascii="Times New Roman" w:hAnsi="Times New Roman" w:cs="Times New Roman"/>
          <w:b/>
          <w:bCs/>
          <w:color w:val="434343"/>
          <w:sz w:val="24"/>
          <w:szCs w:val="24"/>
        </w:rPr>
      </w:pPr>
      <w:r w:rsidRPr="008012F7">
        <w:rPr>
          <w:rFonts w:ascii="Times New Roman" w:hAnsi="Times New Roman" w:cs="Times New Roman"/>
          <w:b/>
          <w:bCs/>
          <w:color w:val="434343"/>
          <w:sz w:val="24"/>
          <w:szCs w:val="24"/>
        </w:rPr>
        <w:t>Introductory Note on Sex + Gender</w:t>
      </w:r>
    </w:p>
    <w:p w14:paraId="7FDA2418" w14:textId="77777777"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t>Like other anisogamous mammalian species, “sex” in humans refers to whether a person is male or female. Classification of a person as male or female is immutably, biologically determined based on whether the person’s sexual reproductive system is developed to support large gametes (female) or small gametes (male). A person’s sex is not determined or changed by the person’s thoughts or beliefs, or by steps taken to emulate the physiology of the opposite sex.</w:t>
      </w:r>
    </w:p>
    <w:p w14:paraId="6EA7B8AF" w14:textId="77777777"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lastRenderedPageBreak/>
        <w:t>The term “sex” as used in UN consensus documents</w:t>
      </w:r>
      <w:r w:rsidRPr="008012F7">
        <w:rPr>
          <w:rFonts w:ascii="Times New Roman" w:hAnsi="Times New Roman" w:cs="Times New Roman"/>
          <w:sz w:val="24"/>
          <w:szCs w:val="24"/>
          <w:vertAlign w:val="superscript"/>
        </w:rPr>
        <w:footnoteReference w:id="1"/>
      </w:r>
      <w:r w:rsidRPr="008012F7">
        <w:rPr>
          <w:rFonts w:ascii="Times New Roman" w:hAnsi="Times New Roman" w:cs="Times New Roman"/>
          <w:sz w:val="24"/>
          <w:szCs w:val="24"/>
        </w:rPr>
        <w:t xml:space="preserve"> refers to whether a person is male or female. The terms “women” and “girls” refer to human females who are adults or minors, respectively, and the terms “men” and “boys” refer to human males who are adults or minors, respectively. </w:t>
      </w:r>
    </w:p>
    <w:p w14:paraId="3364F71A" w14:textId="77777777"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t>The term “gender” is also frequently used in UN consensus documents as a synonym for sex. Gender and sex are often used interchangeably in the same document, and when “social gender” or “gender identity” are discussed, it is as separate concepts from “gender,” as a synonym for “sex.”</w:t>
      </w:r>
    </w:p>
    <w:p w14:paraId="43687F14" w14:textId="77777777"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t>Single-sex spaces and services are defined as provisions for only men/boys or only women/girls. If members of both sexes are permitted access to a space or service, then it is “mixed-sex” or “unisex,” not “single-sex.”</w:t>
      </w:r>
    </w:p>
    <w:p w14:paraId="1AE00BEB" w14:textId="77777777"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t>Men and women have unequal reproductive burdens; men are on average larger, faster, and stronger than women; men commit 90+% of violent crime including rape and homicide</w:t>
      </w:r>
      <w:r w:rsidRPr="008012F7">
        <w:rPr>
          <w:rFonts w:ascii="Times New Roman" w:hAnsi="Times New Roman" w:cs="Times New Roman"/>
          <w:sz w:val="24"/>
          <w:szCs w:val="24"/>
          <w:vertAlign w:val="superscript"/>
        </w:rPr>
        <w:footnoteReference w:id="2"/>
      </w:r>
      <w:r w:rsidRPr="008012F7">
        <w:rPr>
          <w:rFonts w:ascii="Times New Roman" w:hAnsi="Times New Roman" w:cs="Times New Roman"/>
          <w:sz w:val="24"/>
          <w:szCs w:val="24"/>
        </w:rPr>
        <w:t xml:space="preserve">; and many cultures to this day use sex as a basis for discriminating against, exploiting, abusing, and subjugating women.  Equal opportunity for women and girls, which includes the ability to meaningfully participate in public life, sometimes requires single-sex provisions in recognition of the physiological differences between the sexes.  Sex discrimination includes failure to provide vital single-sex spaces and services.  </w:t>
      </w:r>
    </w:p>
    <w:p w14:paraId="4FFFB401" w14:textId="77777777" w:rsidR="008012F7" w:rsidRPr="008012F7" w:rsidRDefault="008012F7" w:rsidP="00D974C7">
      <w:pPr>
        <w:keepNext/>
        <w:keepLines/>
        <w:shd w:val="clear" w:color="auto" w:fill="FFFFFF"/>
        <w:spacing w:before="240" w:after="240"/>
        <w:outlineLvl w:val="1"/>
        <w:rPr>
          <w:rFonts w:ascii="Times New Roman" w:hAnsi="Times New Roman" w:cs="Times New Roman"/>
          <w:b/>
          <w:bCs/>
          <w:sz w:val="32"/>
          <w:szCs w:val="32"/>
        </w:rPr>
      </w:pPr>
      <w:r w:rsidRPr="008012F7">
        <w:rPr>
          <w:rFonts w:ascii="Times New Roman" w:hAnsi="Times New Roman" w:cs="Times New Roman"/>
          <w:b/>
          <w:bCs/>
          <w:sz w:val="32"/>
          <w:szCs w:val="32"/>
        </w:rPr>
        <w:t>Gender Identity Theory: A Political Religion</w:t>
      </w:r>
    </w:p>
    <w:p w14:paraId="1FA95AEA" w14:textId="77777777" w:rsidR="008012F7" w:rsidRPr="008012F7" w:rsidRDefault="008012F7" w:rsidP="008012F7">
      <w:pPr>
        <w:rPr>
          <w:rFonts w:ascii="Times New Roman" w:hAnsi="Times New Roman" w:cs="Times New Roman"/>
          <w:i/>
          <w:sz w:val="24"/>
          <w:szCs w:val="24"/>
        </w:rPr>
      </w:pPr>
      <w:r w:rsidRPr="008012F7">
        <w:rPr>
          <w:rFonts w:ascii="Times New Roman" w:hAnsi="Times New Roman" w:cs="Times New Roman"/>
          <w:i/>
          <w:sz w:val="24"/>
          <w:szCs w:val="24"/>
        </w:rPr>
        <w:t>Q5: “Are there examples where the concept of gender has been used in religious narratives or narratives of tradition, traditional values or protection of the family to hinder the adoption of legislative or policy measures aimed at addressing or eradicating violence and discrimination based on sex, gender, sexual orientation and gender identity?”</w:t>
      </w:r>
    </w:p>
    <w:p w14:paraId="3F118099" w14:textId="1B9FC540"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A political religion is a secular ideology that “offers a holistic worldview, easily mobilizes masses, and acts with the power of a myth.”</w:t>
      </w:r>
      <w:r w:rsidRPr="008012F7">
        <w:rPr>
          <w:rFonts w:ascii="Times New Roman" w:hAnsi="Times New Roman" w:cs="Times New Roman"/>
          <w:sz w:val="24"/>
          <w:szCs w:val="24"/>
          <w:vertAlign w:val="superscript"/>
        </w:rPr>
        <w:footnoteReference w:id="3"/>
      </w:r>
      <w:r w:rsidRPr="008012F7">
        <w:rPr>
          <w:rFonts w:ascii="Times New Roman" w:hAnsi="Times New Roman" w:cs="Times New Roman"/>
          <w:sz w:val="24"/>
          <w:szCs w:val="24"/>
        </w:rPr>
        <w:t xml:space="preserve">  Political religions can be characterized by “fanaticism, intolerance, and irrationality.”</w:t>
      </w:r>
      <w:r w:rsidRPr="008012F7">
        <w:rPr>
          <w:rFonts w:ascii="Times New Roman" w:hAnsi="Times New Roman" w:cs="Times New Roman"/>
          <w:sz w:val="24"/>
          <w:szCs w:val="24"/>
          <w:vertAlign w:val="superscript"/>
        </w:rPr>
        <w:footnoteReference w:id="4"/>
      </w:r>
      <w:r w:rsidRPr="008012F7">
        <w:rPr>
          <w:rFonts w:ascii="Times New Roman" w:hAnsi="Times New Roman" w:cs="Times New Roman"/>
          <w:sz w:val="24"/>
          <w:szCs w:val="24"/>
        </w:rPr>
        <w:t xml:space="preserve"> Critical Theory - one such political religion - focuses on disrupting social and linguistic norms.  It objects to Enlightenment values like objective truth, </w:t>
      </w:r>
      <w:r w:rsidRPr="008012F7">
        <w:rPr>
          <w:rFonts w:ascii="Times New Roman" w:hAnsi="Times New Roman" w:cs="Times New Roman"/>
          <w:sz w:val="24"/>
          <w:szCs w:val="24"/>
        </w:rPr>
        <w:lastRenderedPageBreak/>
        <w:t xml:space="preserve">liberal pluralism, and civil liberties - all things that the United Nations was created to promote, and which have led to major advances in civil rights </w:t>
      </w:r>
      <w:proofErr w:type="gramStart"/>
      <w:r w:rsidRPr="008012F7">
        <w:rPr>
          <w:rFonts w:ascii="Times New Roman" w:hAnsi="Times New Roman" w:cs="Times New Roman"/>
          <w:sz w:val="24"/>
          <w:szCs w:val="24"/>
        </w:rPr>
        <w:t>on the basis of</w:t>
      </w:r>
      <w:proofErr w:type="gramEnd"/>
      <w:r w:rsidRPr="008012F7">
        <w:rPr>
          <w:rFonts w:ascii="Times New Roman" w:hAnsi="Times New Roman" w:cs="Times New Roman"/>
          <w:sz w:val="24"/>
          <w:szCs w:val="24"/>
        </w:rPr>
        <w:t xml:space="preserve"> sex and sexuality.  </w:t>
      </w:r>
    </w:p>
    <w:p w14:paraId="1D7F5343"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Critical Theory has </w:t>
      </w:r>
      <w:proofErr w:type="gramStart"/>
      <w:r w:rsidRPr="008012F7">
        <w:rPr>
          <w:rFonts w:ascii="Times New Roman" w:hAnsi="Times New Roman" w:cs="Times New Roman"/>
          <w:sz w:val="24"/>
          <w:szCs w:val="24"/>
        </w:rPr>
        <w:t>a number of</w:t>
      </w:r>
      <w:proofErr w:type="gramEnd"/>
      <w:r w:rsidRPr="008012F7">
        <w:rPr>
          <w:rFonts w:ascii="Times New Roman" w:hAnsi="Times New Roman" w:cs="Times New Roman"/>
          <w:sz w:val="24"/>
          <w:szCs w:val="24"/>
        </w:rPr>
        <w:t xml:space="preserve"> offshoots, one of which is known as Critical Queer Theory or simply Queer Theory.  We disagree with use of the slur “queer” which has a long association with violence against </w:t>
      </w:r>
      <w:proofErr w:type="gramStart"/>
      <w:r w:rsidRPr="008012F7">
        <w:rPr>
          <w:rFonts w:ascii="Times New Roman" w:hAnsi="Times New Roman" w:cs="Times New Roman"/>
          <w:sz w:val="24"/>
          <w:szCs w:val="24"/>
        </w:rPr>
        <w:t>same-sex</w:t>
      </w:r>
      <w:proofErr w:type="gramEnd"/>
      <w:r w:rsidRPr="008012F7">
        <w:rPr>
          <w:rFonts w:ascii="Times New Roman" w:hAnsi="Times New Roman" w:cs="Times New Roman"/>
          <w:sz w:val="24"/>
          <w:szCs w:val="24"/>
        </w:rPr>
        <w:t xml:space="preserve"> attracted persons. The Independent Expert uses the term “gender theory” instead; however, we use the term “gender identity theory” in this document because it is a more precise description of the doctrine.  Understanding the history and ideological underpinnings of Critical Theory (and of political religions generally) is crucial to explaining the reach and grasp this philosophy has on many institutions.  We have added an appendix that discusses this and gives suggestions for further reading.  </w:t>
      </w:r>
    </w:p>
    <w:p w14:paraId="38A9F779"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Gender identity theory states that each person has an emotional or psychological core of their inner being called a “gender identity.”  Gender identity theory believes that a person’s sex is not defined by science or any objective criteria, instead a person self-determines their own sex as male or female, or both, </w:t>
      </w:r>
      <w:proofErr w:type="gramStart"/>
      <w:r w:rsidRPr="008012F7">
        <w:rPr>
          <w:rFonts w:ascii="Times New Roman" w:hAnsi="Times New Roman" w:cs="Times New Roman"/>
          <w:sz w:val="24"/>
          <w:szCs w:val="24"/>
        </w:rPr>
        <w:t>or</w:t>
      </w:r>
      <w:proofErr w:type="gramEnd"/>
      <w:r w:rsidRPr="008012F7">
        <w:rPr>
          <w:rFonts w:ascii="Times New Roman" w:hAnsi="Times New Roman" w:cs="Times New Roman"/>
          <w:sz w:val="24"/>
          <w:szCs w:val="24"/>
        </w:rPr>
        <w:t xml:space="preserve"> neither, via this soul-like “gender-identity.” The “gender identity” may relate to feelings about the individual’s sexed body, or may express their relationship to social roles, forms of grooming or expression, or other customs locally prescribed for members of their sex.  Gender identity theory prohibits any inquiry into the sincerity of a person’s </w:t>
      </w:r>
      <w:proofErr w:type="gramStart"/>
      <w:r w:rsidRPr="008012F7">
        <w:rPr>
          <w:rFonts w:ascii="Times New Roman" w:hAnsi="Times New Roman" w:cs="Times New Roman"/>
          <w:sz w:val="24"/>
          <w:szCs w:val="24"/>
        </w:rPr>
        <w:t>claimed</w:t>
      </w:r>
      <w:proofErr w:type="gramEnd"/>
      <w:r w:rsidRPr="008012F7">
        <w:rPr>
          <w:rFonts w:ascii="Times New Roman" w:hAnsi="Times New Roman" w:cs="Times New Roman"/>
          <w:sz w:val="24"/>
          <w:szCs w:val="24"/>
        </w:rPr>
        <w:t xml:space="preserve"> “gender identity.”</w:t>
      </w:r>
    </w:p>
    <w:p w14:paraId="6B87B765"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Critical Theory was born in academia and has been introduced to the industrialized West with the purported motive of being the sole force for “social justice” in the world.  Critical Theory, including gender identity theory, promotes the gender adoption of its political theory as a state religion, and discards any facts or science which contradict this theory.  Critical Theory values the subjective experience as “true” and objective data or facts as false.  To this end, the foundation of gender identity theory is that one’s “true” sex is a subjective experience and that a person’s self-identified sex is “real.”  In contrast, biological sex </w:t>
      </w:r>
      <w:proofErr w:type="gramStart"/>
      <w:r w:rsidRPr="008012F7">
        <w:rPr>
          <w:rFonts w:ascii="Times New Roman" w:hAnsi="Times New Roman" w:cs="Times New Roman"/>
          <w:sz w:val="24"/>
          <w:szCs w:val="24"/>
        </w:rPr>
        <w:t>is considered to be</w:t>
      </w:r>
      <w:proofErr w:type="gramEnd"/>
      <w:r w:rsidRPr="008012F7">
        <w:rPr>
          <w:rFonts w:ascii="Times New Roman" w:hAnsi="Times New Roman" w:cs="Times New Roman"/>
          <w:sz w:val="24"/>
          <w:szCs w:val="24"/>
        </w:rPr>
        <w:t xml:space="preserve"> an invented concept which is unreliable and “socially constructed.”  Gender identity advocates call this “queering” (as a verb, meaning, to disrupt,) all categories of knowledge, including scientific knowledge about biological sex.</w:t>
      </w:r>
    </w:p>
    <w:p w14:paraId="509380BF"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Gender identity advocates argue that the existence of sex categories is oppressive, whereas the embrace of self-identification of sex liberates people from that oppression.  There is no sincere scientific objection to the immutability of the binary sex categories of male and female - but gender identity advocates assert that recognition of these basic facts is akin to hatred and bigotry.  </w:t>
      </w:r>
    </w:p>
    <w:p w14:paraId="45BEFE52"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Gender identity theory causes demonstrable harm to women and girls who rely upon legal recognition of sex </w:t>
      </w:r>
      <w:proofErr w:type="gramStart"/>
      <w:r w:rsidRPr="008012F7">
        <w:rPr>
          <w:rFonts w:ascii="Times New Roman" w:hAnsi="Times New Roman" w:cs="Times New Roman"/>
          <w:sz w:val="24"/>
          <w:szCs w:val="24"/>
        </w:rPr>
        <w:t>in order to</w:t>
      </w:r>
      <w:proofErr w:type="gramEnd"/>
      <w:r w:rsidRPr="008012F7">
        <w:rPr>
          <w:rFonts w:ascii="Times New Roman" w:hAnsi="Times New Roman" w:cs="Times New Roman"/>
          <w:sz w:val="24"/>
          <w:szCs w:val="24"/>
        </w:rPr>
        <w:t xml:space="preserve"> protect their rights under the law, including the right to single-sex spaces and services where necessary to ensure their civil or human rights.  Gender identity theory also harms same-sex attracted (LGB) persons by denying them autonomous political agency, and by promoting policies that have led to reduced public acceptance, medicalization of </w:t>
      </w:r>
      <w:r w:rsidRPr="008012F7">
        <w:rPr>
          <w:rFonts w:ascii="Times New Roman" w:hAnsi="Times New Roman" w:cs="Times New Roman"/>
          <w:sz w:val="24"/>
          <w:szCs w:val="24"/>
        </w:rPr>
        <w:lastRenderedPageBreak/>
        <w:t>nonconformity to sex-based stereotypes, and sterilization of same-sex attracted children who are too young to consent to permanent fertility loss.</w:t>
      </w:r>
    </w:p>
    <w:p w14:paraId="4B2F6EF3"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Finally, gender identity theory broadly seeks to undermine our fundamental civil liberties, including freedom of belief, freedom of speech, and freedom of association.  Gender identity advocates have repeatedly sought to end the careers of those who question or criticize this ideology, have stifled academic freedom and robust scientific inquiry, and mandated compelled speech.</w:t>
      </w:r>
    </w:p>
    <w:p w14:paraId="75C02DFA" w14:textId="77777777" w:rsidR="008012F7" w:rsidRPr="008012F7" w:rsidRDefault="008012F7" w:rsidP="008012F7">
      <w:pPr>
        <w:keepNext/>
        <w:keepLines/>
        <w:spacing w:before="360" w:after="120"/>
        <w:outlineLvl w:val="1"/>
        <w:rPr>
          <w:rFonts w:ascii="Times New Roman" w:hAnsi="Times New Roman" w:cs="Times New Roman"/>
          <w:b/>
          <w:bCs/>
          <w:sz w:val="32"/>
          <w:szCs w:val="32"/>
        </w:rPr>
      </w:pPr>
      <w:r w:rsidRPr="008012F7">
        <w:rPr>
          <w:rFonts w:ascii="Times New Roman" w:hAnsi="Times New Roman" w:cs="Times New Roman"/>
          <w:b/>
          <w:bCs/>
          <w:sz w:val="32"/>
          <w:szCs w:val="32"/>
        </w:rPr>
        <w:t>How gender identity theory promotes harm to LGB persons</w:t>
      </w:r>
    </w:p>
    <w:p w14:paraId="68B0B785"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i/>
          <w:sz w:val="24"/>
          <w:szCs w:val="24"/>
        </w:rPr>
        <w:t xml:space="preserve">“Q7: Are there examples in which narratives or “gender ideology,” “genderism” or other gender-related concepts have been used to introduce regressive measures, </w:t>
      </w:r>
      <w:proofErr w:type="gramStart"/>
      <w:r w:rsidRPr="008012F7">
        <w:rPr>
          <w:rFonts w:ascii="Times New Roman" w:hAnsi="Times New Roman" w:cs="Times New Roman"/>
          <w:i/>
          <w:sz w:val="24"/>
          <w:szCs w:val="24"/>
        </w:rPr>
        <w:t>in particular but</w:t>
      </w:r>
      <w:proofErr w:type="gramEnd"/>
      <w:r w:rsidRPr="008012F7">
        <w:rPr>
          <w:rFonts w:ascii="Times New Roman" w:hAnsi="Times New Roman" w:cs="Times New Roman"/>
          <w:i/>
          <w:sz w:val="24"/>
          <w:szCs w:val="24"/>
        </w:rPr>
        <w:t xml:space="preserve"> not limited to LGBT persons or communities?”</w:t>
      </w:r>
    </w:p>
    <w:p w14:paraId="5E7D5224" w14:textId="77777777" w:rsidR="008012F7" w:rsidRPr="008012F7" w:rsidRDefault="008012F7" w:rsidP="008012F7">
      <w:pPr>
        <w:keepNext/>
        <w:keepLines/>
        <w:shd w:val="clear" w:color="auto" w:fill="FFFFFF"/>
        <w:spacing w:before="240" w:after="240"/>
        <w:outlineLvl w:val="2"/>
        <w:rPr>
          <w:rFonts w:ascii="Times New Roman" w:hAnsi="Times New Roman" w:cs="Times New Roman"/>
          <w:b/>
          <w:bCs/>
          <w:color w:val="434343"/>
          <w:sz w:val="24"/>
          <w:szCs w:val="24"/>
        </w:rPr>
      </w:pPr>
      <w:r w:rsidRPr="008012F7">
        <w:rPr>
          <w:rFonts w:ascii="Times New Roman" w:hAnsi="Times New Roman" w:cs="Times New Roman"/>
          <w:b/>
          <w:bCs/>
          <w:color w:val="434343"/>
          <w:sz w:val="24"/>
          <w:szCs w:val="24"/>
        </w:rPr>
        <w:t xml:space="preserve">Reduced ability for LGB people to collectively organize </w:t>
      </w:r>
      <w:proofErr w:type="gramStart"/>
      <w:r w:rsidRPr="008012F7">
        <w:rPr>
          <w:rFonts w:ascii="Times New Roman" w:hAnsi="Times New Roman" w:cs="Times New Roman"/>
          <w:b/>
          <w:bCs/>
          <w:color w:val="434343"/>
          <w:sz w:val="24"/>
          <w:szCs w:val="24"/>
        </w:rPr>
        <w:t>politically</w:t>
      </w:r>
      <w:proofErr w:type="gramEnd"/>
    </w:p>
    <w:p w14:paraId="08C50D57"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As an initial matter, “LGBT” is an outdated umbrella term that ought to be retired.  There are no “LGBT” persons - being same-sex attracted and identifying as transgender are distinct and unrelated things. When discussing issues that affect persons who are </w:t>
      </w:r>
      <w:proofErr w:type="gramStart"/>
      <w:r w:rsidRPr="008012F7">
        <w:rPr>
          <w:rFonts w:ascii="Times New Roman" w:hAnsi="Times New Roman" w:cs="Times New Roman"/>
          <w:sz w:val="24"/>
          <w:szCs w:val="24"/>
        </w:rPr>
        <w:t>same-sex</w:t>
      </w:r>
      <w:proofErr w:type="gramEnd"/>
      <w:r w:rsidRPr="008012F7">
        <w:rPr>
          <w:rFonts w:ascii="Times New Roman" w:hAnsi="Times New Roman" w:cs="Times New Roman"/>
          <w:sz w:val="24"/>
          <w:szCs w:val="24"/>
        </w:rPr>
        <w:t xml:space="preserve"> attracted, a more appropriate acronym is “LGB.” Even the LGB “community” is not a monolith and individuals within this population should be permitted to choose with whom they politically align.  For example, lesbians and gay men may have very different views on </w:t>
      </w:r>
      <w:proofErr w:type="gramStart"/>
      <w:r w:rsidRPr="008012F7">
        <w:rPr>
          <w:rFonts w:ascii="Times New Roman" w:hAnsi="Times New Roman" w:cs="Times New Roman"/>
          <w:sz w:val="24"/>
          <w:szCs w:val="24"/>
        </w:rPr>
        <w:t>surrogacy, or</w:t>
      </w:r>
      <w:proofErr w:type="gramEnd"/>
      <w:r w:rsidRPr="008012F7">
        <w:rPr>
          <w:rFonts w:ascii="Times New Roman" w:hAnsi="Times New Roman" w:cs="Times New Roman"/>
          <w:sz w:val="24"/>
          <w:szCs w:val="24"/>
        </w:rPr>
        <w:t xml:space="preserve"> have different needs regarding HIV prevention services. Forcing any population to team with a group that may not be acting in their interests undermines individual liberty and political agency.</w:t>
      </w:r>
    </w:p>
    <w:p w14:paraId="0A9D896B"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It is not commonly known that many LGB people do not agree with gender identity theory or its policy aims, primarily because this population has in recent years been effectively barred from collectively organizing.  They have been prevented from forming civil organizations which exclusively serve their </w:t>
      </w:r>
      <w:proofErr w:type="gramStart"/>
      <w:r w:rsidRPr="008012F7">
        <w:rPr>
          <w:rFonts w:ascii="Times New Roman" w:hAnsi="Times New Roman" w:cs="Times New Roman"/>
          <w:sz w:val="24"/>
          <w:szCs w:val="24"/>
        </w:rPr>
        <w:t>interests, and</w:t>
      </w:r>
      <w:proofErr w:type="gramEnd"/>
      <w:r w:rsidRPr="008012F7">
        <w:rPr>
          <w:rFonts w:ascii="Times New Roman" w:hAnsi="Times New Roman" w:cs="Times New Roman"/>
          <w:sz w:val="24"/>
          <w:szCs w:val="24"/>
        </w:rPr>
        <w:t xml:space="preserve"> have largely been unrecognized as distinct populations under the law. In the U.S. and UK, former LGB advocacy groups have erased the concept of same-sex attraction, redefining it instead as “same-gender” attraction and denouncing lesbians and gay men who refuse opposite-sex partners.  Groups that have formed to fill this gap in representation have been roundly excluded from public politics.  An “LGBT” advocacy group engaged in a targeted campaign to end the career of a </w:t>
      </w:r>
      <w:hyperlink r:id="rId11">
        <w:r w:rsidRPr="008012F7">
          <w:rPr>
            <w:rFonts w:ascii="Times New Roman" w:hAnsi="Times New Roman" w:cs="Times New Roman"/>
            <w:color w:val="1155CC"/>
            <w:sz w:val="24"/>
            <w:szCs w:val="24"/>
            <w:u w:val="single"/>
          </w:rPr>
          <w:t>Black lesbian barrister</w:t>
        </w:r>
      </w:hyperlink>
      <w:r w:rsidRPr="008012F7">
        <w:rPr>
          <w:rFonts w:ascii="Times New Roman" w:hAnsi="Times New Roman" w:cs="Times New Roman"/>
          <w:sz w:val="24"/>
          <w:szCs w:val="24"/>
        </w:rPr>
        <w:t xml:space="preserve"> who said that men cannot be lesbians.  </w:t>
      </w:r>
    </w:p>
    <w:p w14:paraId="58AD73EF"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Gender identity advocates use broader acceptance of some LGB policy goals to fly more extreme gender proposals under the radar. Indeed, this is explicitly promoted by an international network which does lobbying on gender policies.  A </w:t>
      </w:r>
      <w:hyperlink r:id="rId12">
        <w:r w:rsidRPr="008012F7">
          <w:rPr>
            <w:rFonts w:ascii="Times New Roman" w:hAnsi="Times New Roman" w:cs="Times New Roman"/>
            <w:color w:val="1155CC"/>
            <w:sz w:val="24"/>
            <w:szCs w:val="24"/>
            <w:u w:val="single"/>
          </w:rPr>
          <w:t>document</w:t>
        </w:r>
      </w:hyperlink>
      <w:r w:rsidRPr="008012F7">
        <w:rPr>
          <w:rFonts w:ascii="Times New Roman" w:hAnsi="Times New Roman" w:cs="Times New Roman"/>
          <w:sz w:val="24"/>
          <w:szCs w:val="24"/>
        </w:rPr>
        <w:t xml:space="preserve"> called “Only Adults? Good Practices for Legal Gender Change Recognition for Youth” directs activists to “tie your campaign to a more </w:t>
      </w:r>
      <w:r w:rsidRPr="008012F7">
        <w:rPr>
          <w:rFonts w:ascii="Times New Roman" w:hAnsi="Times New Roman" w:cs="Times New Roman"/>
          <w:sz w:val="24"/>
          <w:szCs w:val="24"/>
        </w:rPr>
        <w:lastRenderedPageBreak/>
        <w:t xml:space="preserve">popular reform,” noting that in some countries, changing the law on self-identification of sex was made easier by putting it through at the same time as same-sex marriage, providing what they call a “veil of protection.”  This group advises activists to </w:t>
      </w:r>
      <w:hyperlink r:id="rId13">
        <w:r w:rsidRPr="008012F7">
          <w:rPr>
            <w:rFonts w:ascii="Times New Roman" w:hAnsi="Times New Roman" w:cs="Times New Roman"/>
            <w:color w:val="1155CC"/>
            <w:sz w:val="24"/>
            <w:szCs w:val="24"/>
            <w:u w:val="single"/>
          </w:rPr>
          <w:t>avoid media attention</w:t>
        </w:r>
      </w:hyperlink>
      <w:r w:rsidRPr="008012F7">
        <w:rPr>
          <w:rFonts w:ascii="Times New Roman" w:hAnsi="Times New Roman" w:cs="Times New Roman"/>
          <w:sz w:val="24"/>
          <w:szCs w:val="24"/>
        </w:rPr>
        <w:t xml:space="preserve"> and to subvert the democratic process by lobbying from the shadows, rather than by forthrightly attempting to persuade the public to their way of thinking.</w:t>
      </w:r>
    </w:p>
    <w:p w14:paraId="11457C28" w14:textId="77777777" w:rsidR="008012F7" w:rsidRPr="008012F7" w:rsidRDefault="008012F7" w:rsidP="008012F7">
      <w:pPr>
        <w:keepNext/>
        <w:keepLines/>
        <w:shd w:val="clear" w:color="auto" w:fill="FFFFFF"/>
        <w:spacing w:before="240" w:after="240"/>
        <w:outlineLvl w:val="2"/>
        <w:rPr>
          <w:rFonts w:ascii="Times New Roman" w:hAnsi="Times New Roman" w:cs="Times New Roman"/>
          <w:b/>
          <w:bCs/>
          <w:color w:val="434343"/>
          <w:sz w:val="24"/>
          <w:szCs w:val="24"/>
        </w:rPr>
      </w:pPr>
      <w:r w:rsidRPr="008012F7">
        <w:rPr>
          <w:rFonts w:ascii="Times New Roman" w:hAnsi="Times New Roman" w:cs="Times New Roman"/>
          <w:b/>
          <w:bCs/>
          <w:color w:val="434343"/>
          <w:sz w:val="24"/>
          <w:szCs w:val="24"/>
        </w:rPr>
        <w:t>Conversion therapy and sterilization of LGB youth via “gender affirmation”</w:t>
      </w:r>
    </w:p>
    <w:p w14:paraId="31B8C653"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Gender identity theory promotes the idea that a person can be “born in the wrong body,” a view </w:t>
      </w:r>
      <w:hyperlink r:id="rId14">
        <w:r w:rsidRPr="008012F7">
          <w:rPr>
            <w:rFonts w:ascii="Times New Roman" w:hAnsi="Times New Roman" w:cs="Times New Roman"/>
            <w:color w:val="1155CC"/>
            <w:sz w:val="24"/>
            <w:szCs w:val="24"/>
            <w:u w:val="single"/>
          </w:rPr>
          <w:t>adopted</w:t>
        </w:r>
      </w:hyperlink>
      <w:r w:rsidRPr="008012F7">
        <w:rPr>
          <w:rFonts w:ascii="Times New Roman" w:hAnsi="Times New Roman" w:cs="Times New Roman"/>
          <w:sz w:val="24"/>
          <w:szCs w:val="24"/>
        </w:rPr>
        <w:t xml:space="preserve"> by countries such as Pakistan and Iran (where homosexuality is punished by death, but “sex change” is government subsidized).  This attitude may be more common than many realize - whistleblowers from a child “gender” clinic in the UK have </w:t>
      </w:r>
      <w:hyperlink r:id="rId15">
        <w:r w:rsidRPr="008012F7">
          <w:rPr>
            <w:rFonts w:ascii="Times New Roman" w:hAnsi="Times New Roman" w:cs="Times New Roman"/>
            <w:color w:val="1155CC"/>
            <w:sz w:val="24"/>
            <w:szCs w:val="24"/>
            <w:u w:val="single"/>
          </w:rPr>
          <w:t>stated</w:t>
        </w:r>
      </w:hyperlink>
      <w:r w:rsidRPr="008012F7">
        <w:rPr>
          <w:rFonts w:ascii="Times New Roman" w:hAnsi="Times New Roman" w:cs="Times New Roman"/>
          <w:sz w:val="24"/>
          <w:szCs w:val="24"/>
        </w:rPr>
        <w:t xml:space="preserve"> that “gender-affirming” care is sometimes sought by families who prefer a “transgender” child over a gay child.  Given the high rate of </w:t>
      </w:r>
      <w:hyperlink r:id="rId16">
        <w:r w:rsidRPr="008012F7">
          <w:rPr>
            <w:rFonts w:ascii="Times New Roman" w:hAnsi="Times New Roman" w:cs="Times New Roman"/>
            <w:color w:val="1155CC"/>
            <w:sz w:val="24"/>
            <w:szCs w:val="24"/>
            <w:u w:val="single"/>
          </w:rPr>
          <w:t>desistance</w:t>
        </w:r>
      </w:hyperlink>
      <w:r w:rsidRPr="008012F7">
        <w:rPr>
          <w:rFonts w:ascii="Times New Roman" w:hAnsi="Times New Roman" w:cs="Times New Roman"/>
          <w:sz w:val="24"/>
          <w:szCs w:val="24"/>
        </w:rPr>
        <w:t xml:space="preserve"> from childhood gender dysphoria, as well as the very high number of </w:t>
      </w:r>
      <w:hyperlink r:id="rId17">
        <w:r w:rsidRPr="008012F7">
          <w:rPr>
            <w:rFonts w:ascii="Times New Roman" w:hAnsi="Times New Roman" w:cs="Times New Roman"/>
            <w:color w:val="1155CC"/>
            <w:sz w:val="24"/>
            <w:szCs w:val="24"/>
            <w:u w:val="single"/>
          </w:rPr>
          <w:t>dysphoric</w:t>
        </w:r>
      </w:hyperlink>
      <w:r w:rsidRPr="008012F7">
        <w:rPr>
          <w:rFonts w:ascii="Times New Roman" w:hAnsi="Times New Roman" w:cs="Times New Roman"/>
          <w:sz w:val="24"/>
          <w:szCs w:val="24"/>
        </w:rPr>
        <w:t xml:space="preserve"> youth who are </w:t>
      </w:r>
      <w:hyperlink r:id="rId18">
        <w:r w:rsidRPr="008012F7">
          <w:rPr>
            <w:rFonts w:ascii="Times New Roman" w:hAnsi="Times New Roman" w:cs="Times New Roman"/>
            <w:color w:val="1155CC"/>
            <w:sz w:val="24"/>
            <w:szCs w:val="24"/>
            <w:u w:val="single"/>
          </w:rPr>
          <w:t>same-sex attracted</w:t>
        </w:r>
      </w:hyperlink>
      <w:r w:rsidRPr="008012F7">
        <w:rPr>
          <w:rFonts w:ascii="Times New Roman" w:hAnsi="Times New Roman" w:cs="Times New Roman"/>
          <w:sz w:val="24"/>
          <w:szCs w:val="24"/>
        </w:rPr>
        <w:t>, “gender affirming” care is reasonably viewed as eugenics-adjacent, by chemically castrating and removing the sex organs of healthy people because of nonconformity with sex-based stereotypes.</w:t>
      </w:r>
    </w:p>
    <w:p w14:paraId="189D360C"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The UK recently </w:t>
      </w:r>
      <w:hyperlink r:id="rId19">
        <w:r w:rsidRPr="008012F7">
          <w:rPr>
            <w:rFonts w:ascii="Times New Roman" w:hAnsi="Times New Roman" w:cs="Times New Roman"/>
            <w:color w:val="1155CC"/>
            <w:sz w:val="24"/>
            <w:szCs w:val="24"/>
            <w:u w:val="single"/>
          </w:rPr>
          <w:t>reviewed</w:t>
        </w:r>
      </w:hyperlink>
      <w:r w:rsidRPr="008012F7">
        <w:rPr>
          <w:rFonts w:ascii="Times New Roman" w:hAnsi="Times New Roman" w:cs="Times New Roman"/>
          <w:sz w:val="24"/>
          <w:szCs w:val="24"/>
        </w:rPr>
        <w:t xml:space="preserve"> decisions by gender </w:t>
      </w:r>
      <w:hyperlink r:id="rId20">
        <w:r w:rsidRPr="008012F7">
          <w:rPr>
            <w:rFonts w:ascii="Times New Roman" w:hAnsi="Times New Roman" w:cs="Times New Roman"/>
            <w:color w:val="1155CC"/>
            <w:sz w:val="24"/>
            <w:szCs w:val="24"/>
            <w:u w:val="single"/>
          </w:rPr>
          <w:t>clinicians</w:t>
        </w:r>
      </w:hyperlink>
      <w:r w:rsidRPr="008012F7">
        <w:rPr>
          <w:rFonts w:ascii="Times New Roman" w:hAnsi="Times New Roman" w:cs="Times New Roman"/>
          <w:sz w:val="24"/>
          <w:szCs w:val="24"/>
        </w:rPr>
        <w:t xml:space="preserve"> to give children as young as ten years old puberty blockers, and </w:t>
      </w:r>
      <w:hyperlink r:id="rId21">
        <w:r w:rsidRPr="008012F7">
          <w:rPr>
            <w:rFonts w:ascii="Times New Roman" w:hAnsi="Times New Roman" w:cs="Times New Roman"/>
            <w:color w:val="1155CC"/>
            <w:sz w:val="24"/>
            <w:szCs w:val="24"/>
            <w:u w:val="single"/>
          </w:rPr>
          <w:t>ruled</w:t>
        </w:r>
      </w:hyperlink>
      <w:r w:rsidRPr="008012F7">
        <w:rPr>
          <w:rFonts w:ascii="Times New Roman" w:hAnsi="Times New Roman" w:cs="Times New Roman"/>
          <w:sz w:val="24"/>
          <w:szCs w:val="24"/>
        </w:rPr>
        <w:t xml:space="preserve"> that children under 16 were likely not capable of giving informed </w:t>
      </w:r>
      <w:hyperlink r:id="rId22">
        <w:r w:rsidRPr="008012F7">
          <w:rPr>
            <w:rFonts w:ascii="Times New Roman" w:hAnsi="Times New Roman" w:cs="Times New Roman"/>
            <w:color w:val="1155CC"/>
            <w:sz w:val="24"/>
            <w:szCs w:val="24"/>
            <w:u w:val="single"/>
          </w:rPr>
          <w:t>consent</w:t>
        </w:r>
      </w:hyperlink>
      <w:r w:rsidRPr="008012F7">
        <w:rPr>
          <w:rFonts w:ascii="Times New Roman" w:hAnsi="Times New Roman" w:cs="Times New Roman"/>
          <w:sz w:val="24"/>
          <w:szCs w:val="24"/>
        </w:rPr>
        <w:t xml:space="preserve"> to puberty blockers and cross-sex hormones, which together cause sterilization.  The United Nations is </w:t>
      </w:r>
      <w:hyperlink r:id="rId23">
        <w:r w:rsidRPr="008012F7">
          <w:rPr>
            <w:rFonts w:ascii="Times New Roman" w:hAnsi="Times New Roman" w:cs="Times New Roman"/>
            <w:color w:val="1155CC"/>
            <w:sz w:val="24"/>
            <w:szCs w:val="24"/>
            <w:u w:val="single"/>
          </w:rPr>
          <w:t>firmly</w:t>
        </w:r>
      </w:hyperlink>
      <w:r w:rsidRPr="008012F7">
        <w:rPr>
          <w:rFonts w:ascii="Times New Roman" w:hAnsi="Times New Roman" w:cs="Times New Roman"/>
          <w:sz w:val="24"/>
          <w:szCs w:val="24"/>
        </w:rPr>
        <w:t xml:space="preserve"> against involuntary sterilization, which includes sterilization procedures performed on children or adults who cannot meaningfully provide consent.  A report to the Human Rights Council in 2013 said that medical treatments that sterilize “may constitute torture or ill-treatment when enforced or administered without the free and informed consent of the person concerned… notwithstanding claims of good intentions or medical necessity.”  The UN statement on involuntary sterilization says each person must express “full, free and informed decision-making” and must “be able to choose and refuse sterilization.”</w:t>
      </w:r>
    </w:p>
    <w:p w14:paraId="622F204E"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It bears repeating that human beings cannot change sex.  There are no medical procedures, thoughts, or words, that can transform a male reproductive system into a female reproductive system, or vice versa.  Medical procedures marketed as “sex change,” including hormones and cosmetic surgery, can only have the effect of changing one’s appearance and impairing reproductive function.  </w:t>
      </w:r>
    </w:p>
    <w:p w14:paraId="44F74825" w14:textId="77777777" w:rsidR="008012F7" w:rsidRPr="008012F7" w:rsidRDefault="008012F7" w:rsidP="008012F7">
      <w:pPr>
        <w:keepNext/>
        <w:keepLines/>
        <w:shd w:val="clear" w:color="auto" w:fill="FFFFFF"/>
        <w:spacing w:before="240" w:after="240"/>
        <w:outlineLvl w:val="1"/>
        <w:rPr>
          <w:rFonts w:ascii="Times New Roman" w:hAnsi="Times New Roman" w:cs="Times New Roman"/>
          <w:b/>
          <w:bCs/>
          <w:sz w:val="32"/>
          <w:szCs w:val="32"/>
        </w:rPr>
      </w:pPr>
      <w:r w:rsidRPr="008012F7">
        <w:rPr>
          <w:rFonts w:ascii="Times New Roman" w:hAnsi="Times New Roman" w:cs="Times New Roman"/>
          <w:b/>
          <w:bCs/>
          <w:sz w:val="32"/>
          <w:szCs w:val="32"/>
        </w:rPr>
        <w:t>How gender identity theory promotes harm to women and girls</w:t>
      </w:r>
    </w:p>
    <w:p w14:paraId="5D979E4A" w14:textId="77777777"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i/>
          <w:sz w:val="24"/>
          <w:szCs w:val="24"/>
        </w:rPr>
        <w:t xml:space="preserve">Q10: “Who are main actors who argue that the defenders of human rights of LGBT individuals are furthering a so-called “gender ideology”? What are their main arguments? Have they been effective in regressing the human rights of LGBT individuals? </w:t>
      </w:r>
      <w:r w:rsidRPr="008012F7">
        <w:rPr>
          <w:rFonts w:ascii="Times New Roman" w:hAnsi="Times New Roman" w:cs="Times New Roman"/>
          <w:b/>
          <w:i/>
          <w:sz w:val="24"/>
          <w:szCs w:val="24"/>
        </w:rPr>
        <w:t>Have their strategies directly or indirectly also impacted on the human rights of women and girls?</w:t>
      </w:r>
      <w:r w:rsidRPr="008012F7">
        <w:rPr>
          <w:rFonts w:ascii="Times New Roman" w:hAnsi="Times New Roman" w:cs="Times New Roman"/>
          <w:i/>
          <w:sz w:val="24"/>
          <w:szCs w:val="24"/>
        </w:rPr>
        <w:t>”</w:t>
      </w:r>
      <w:r w:rsidRPr="008012F7">
        <w:rPr>
          <w:rFonts w:ascii="Times New Roman" w:hAnsi="Times New Roman" w:cs="Times New Roman"/>
          <w:sz w:val="24"/>
          <w:szCs w:val="24"/>
        </w:rPr>
        <w:t xml:space="preserve"> </w:t>
      </w:r>
    </w:p>
    <w:p w14:paraId="1CA05779" w14:textId="77777777"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lastRenderedPageBreak/>
        <w:t xml:space="preserve">One of the primary “human rights” promoted by gender identity theory is self-identification of sex, specifically men having access to single-sex provisions for women.  This means, quite simply, that if a man says he feels like a woman inside, it is a human rights violation to treat or refer to him as a man - nothing is required but his declaration.  This completely undermines and contradicts well-established safeguarding guidelines and subverts the political autonomy of the female sex-class, causing serious harms. </w:t>
      </w:r>
    </w:p>
    <w:p w14:paraId="4E488796" w14:textId="77777777"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The United Nations has long fought for safety, dignity, and fair treatment of women and girls.  The arguments and policies the UN has carefully crafted to ensure safety and dignity for women and girls are incompatible with the adoption of gender identity theory. The United Nations cannot simultaneously recognize sex (and by extension, recognize female people) </w:t>
      </w:r>
      <w:proofErr w:type="gramStart"/>
      <w:r w:rsidRPr="008012F7">
        <w:rPr>
          <w:rFonts w:ascii="Times New Roman" w:hAnsi="Times New Roman" w:cs="Times New Roman"/>
          <w:sz w:val="24"/>
          <w:szCs w:val="24"/>
        </w:rPr>
        <w:t>and also</w:t>
      </w:r>
      <w:proofErr w:type="gramEnd"/>
      <w:r w:rsidRPr="008012F7">
        <w:rPr>
          <w:rFonts w:ascii="Times New Roman" w:hAnsi="Times New Roman" w:cs="Times New Roman"/>
          <w:sz w:val="24"/>
          <w:szCs w:val="24"/>
        </w:rPr>
        <w:t xml:space="preserve"> promote self-identification of sex.  We join scientists and other experts who disagree with the claim that a person’s subjective identity should be recognized in law and given supremacy over biological sex.</w:t>
      </w:r>
    </w:p>
    <w:p w14:paraId="4F865C09" w14:textId="77777777" w:rsidR="008012F7" w:rsidRPr="008012F7" w:rsidRDefault="008012F7" w:rsidP="008012F7">
      <w:pPr>
        <w:keepNext/>
        <w:keepLines/>
        <w:spacing w:before="240" w:after="240"/>
        <w:outlineLvl w:val="2"/>
        <w:rPr>
          <w:rFonts w:ascii="Times New Roman" w:hAnsi="Times New Roman" w:cs="Times New Roman"/>
          <w:b/>
          <w:bCs/>
          <w:color w:val="434343"/>
          <w:sz w:val="24"/>
          <w:szCs w:val="24"/>
        </w:rPr>
      </w:pPr>
      <w:r w:rsidRPr="008012F7">
        <w:rPr>
          <w:rFonts w:ascii="Times New Roman" w:hAnsi="Times New Roman" w:cs="Times New Roman"/>
          <w:b/>
          <w:bCs/>
          <w:color w:val="434343"/>
          <w:sz w:val="24"/>
          <w:szCs w:val="24"/>
        </w:rPr>
        <w:t>Loss of single-sex intimate facilities for women and girls</w:t>
      </w:r>
    </w:p>
    <w:p w14:paraId="7085973D" w14:textId="77777777"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Self-identification of sex gives men and boys unfettered access to restrooms, showers, and changing rooms reserved for women and girls, if they claim to identify as female - despite the overwhelming need for </w:t>
      </w:r>
      <w:hyperlink r:id="rId24">
        <w:r w:rsidRPr="008012F7">
          <w:rPr>
            <w:rFonts w:ascii="Times New Roman" w:hAnsi="Times New Roman" w:cs="Times New Roman"/>
            <w:color w:val="1155CC"/>
            <w:sz w:val="24"/>
            <w:szCs w:val="24"/>
            <w:u w:val="single"/>
          </w:rPr>
          <w:t>sex-segregated facilities</w:t>
        </w:r>
      </w:hyperlink>
      <w:r w:rsidRPr="008012F7">
        <w:rPr>
          <w:rFonts w:ascii="Times New Roman" w:hAnsi="Times New Roman" w:cs="Times New Roman"/>
          <w:sz w:val="24"/>
          <w:szCs w:val="24"/>
        </w:rPr>
        <w:t xml:space="preserve"> in ensuring </w:t>
      </w:r>
      <w:hyperlink r:id="rId25">
        <w:r w:rsidRPr="008012F7">
          <w:rPr>
            <w:rFonts w:ascii="Times New Roman" w:hAnsi="Times New Roman" w:cs="Times New Roman"/>
            <w:color w:val="1155CC"/>
            <w:sz w:val="24"/>
            <w:szCs w:val="24"/>
            <w:u w:val="single"/>
          </w:rPr>
          <w:t>safety and dignity</w:t>
        </w:r>
      </w:hyperlink>
      <w:r w:rsidRPr="008012F7">
        <w:rPr>
          <w:rFonts w:ascii="Times New Roman" w:hAnsi="Times New Roman" w:cs="Times New Roman"/>
          <w:sz w:val="24"/>
          <w:szCs w:val="24"/>
        </w:rPr>
        <w:t xml:space="preserve"> for women and girls, which has repeatedly been </w:t>
      </w:r>
      <w:hyperlink r:id="rId26">
        <w:r w:rsidRPr="008012F7">
          <w:rPr>
            <w:rFonts w:ascii="Times New Roman" w:hAnsi="Times New Roman" w:cs="Times New Roman"/>
            <w:color w:val="1155CC"/>
            <w:sz w:val="24"/>
            <w:szCs w:val="24"/>
            <w:u w:val="single"/>
          </w:rPr>
          <w:t>acknowledged</w:t>
        </w:r>
      </w:hyperlink>
      <w:r w:rsidRPr="008012F7">
        <w:rPr>
          <w:rFonts w:ascii="Times New Roman" w:hAnsi="Times New Roman" w:cs="Times New Roman"/>
          <w:sz w:val="24"/>
          <w:szCs w:val="24"/>
        </w:rPr>
        <w:t xml:space="preserve"> by the Human Rights Council. (Or, at least has been acknowledged regarding </w:t>
      </w:r>
      <w:hyperlink r:id="rId27">
        <w:r w:rsidRPr="008012F7">
          <w:rPr>
            <w:rFonts w:ascii="Times New Roman" w:hAnsi="Times New Roman" w:cs="Times New Roman"/>
            <w:color w:val="1155CC"/>
            <w:sz w:val="24"/>
            <w:szCs w:val="24"/>
            <w:u w:val="single"/>
          </w:rPr>
          <w:t>facilities</w:t>
        </w:r>
      </w:hyperlink>
      <w:r w:rsidRPr="008012F7">
        <w:rPr>
          <w:rFonts w:ascii="Times New Roman" w:hAnsi="Times New Roman" w:cs="Times New Roman"/>
          <w:sz w:val="24"/>
          <w:szCs w:val="24"/>
        </w:rPr>
        <w:t xml:space="preserve"> in the </w:t>
      </w:r>
      <w:hyperlink r:id="rId28">
        <w:r w:rsidRPr="008012F7">
          <w:rPr>
            <w:rFonts w:ascii="Times New Roman" w:hAnsi="Times New Roman" w:cs="Times New Roman"/>
            <w:color w:val="1155CC"/>
            <w:sz w:val="24"/>
            <w:szCs w:val="24"/>
            <w:u w:val="single"/>
          </w:rPr>
          <w:t>Global South</w:t>
        </w:r>
      </w:hyperlink>
      <w:r w:rsidRPr="008012F7">
        <w:rPr>
          <w:rFonts w:ascii="Times New Roman" w:hAnsi="Times New Roman" w:cs="Times New Roman"/>
          <w:sz w:val="24"/>
          <w:szCs w:val="24"/>
        </w:rPr>
        <w:t xml:space="preserve">. If there are different expectations of behavior for men and boys in western countries, such views reek of racism, chauvinism, and classism - and we strongly object on those grounds as well).  </w:t>
      </w:r>
    </w:p>
    <w:p w14:paraId="5007F46C" w14:textId="77777777"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Sex-segregated hygiene facilities have been identified by UNICEF as a </w:t>
      </w:r>
      <w:hyperlink r:id="rId29">
        <w:r w:rsidRPr="008012F7">
          <w:rPr>
            <w:rFonts w:ascii="Times New Roman" w:hAnsi="Times New Roman" w:cs="Times New Roman"/>
            <w:color w:val="1155CC"/>
            <w:sz w:val="24"/>
            <w:szCs w:val="24"/>
            <w:u w:val="single"/>
          </w:rPr>
          <w:t>crucial factor</w:t>
        </w:r>
      </w:hyperlink>
      <w:r w:rsidRPr="008012F7">
        <w:rPr>
          <w:rFonts w:ascii="Times New Roman" w:hAnsi="Times New Roman" w:cs="Times New Roman"/>
          <w:sz w:val="24"/>
          <w:szCs w:val="24"/>
        </w:rPr>
        <w:t xml:space="preserve"> in access to education for girls. Women and girls who adhere to religious standards regarding modesty and/or proximity to the opposite sex are doubly punished by policies that eliminate access to single-sex intimate facilities. Unisex hygiene facilities that admit persons based on self-identification cannot prevent access by those who intend to harm or exploit women and girls. In schools where single-sex bathrooms have already been institutionalized in the U.S., girls have </w:t>
      </w:r>
      <w:hyperlink r:id="rId30">
        <w:r w:rsidRPr="008012F7">
          <w:rPr>
            <w:rFonts w:ascii="Times New Roman" w:hAnsi="Times New Roman" w:cs="Times New Roman"/>
            <w:color w:val="1155CC"/>
            <w:sz w:val="24"/>
            <w:szCs w:val="24"/>
            <w:u w:val="single"/>
          </w:rPr>
          <w:t>reported</w:t>
        </w:r>
      </w:hyperlink>
      <w:r w:rsidRPr="008012F7">
        <w:rPr>
          <w:rFonts w:ascii="Times New Roman" w:hAnsi="Times New Roman" w:cs="Times New Roman"/>
          <w:sz w:val="24"/>
          <w:szCs w:val="24"/>
        </w:rPr>
        <w:t xml:space="preserve"> “holding it in all day” after boys kicked in the bathroom stall doors. This is why former United Nations Secretary-General Ban Ki-moon </w:t>
      </w:r>
      <w:hyperlink r:id="rId31">
        <w:r w:rsidRPr="008012F7">
          <w:rPr>
            <w:rFonts w:ascii="Times New Roman" w:hAnsi="Times New Roman" w:cs="Times New Roman"/>
            <w:color w:val="1155CC"/>
            <w:sz w:val="24"/>
            <w:szCs w:val="24"/>
            <w:u w:val="single"/>
          </w:rPr>
          <w:t>stated in 2014</w:t>
        </w:r>
      </w:hyperlink>
      <w:r w:rsidRPr="008012F7">
        <w:rPr>
          <w:rFonts w:ascii="Times New Roman" w:hAnsi="Times New Roman" w:cs="Times New Roman"/>
          <w:sz w:val="24"/>
          <w:szCs w:val="24"/>
        </w:rPr>
        <w:t xml:space="preserve"> that ensuring women and girls have access to safe and sanitary toilets is a “moral imperative.”</w:t>
      </w:r>
    </w:p>
    <w:p w14:paraId="5C38B769" w14:textId="77777777" w:rsidR="008012F7" w:rsidRPr="008012F7" w:rsidRDefault="008012F7" w:rsidP="008012F7">
      <w:pPr>
        <w:keepNext/>
        <w:keepLines/>
        <w:spacing w:before="240" w:after="240"/>
        <w:outlineLvl w:val="2"/>
        <w:rPr>
          <w:rFonts w:ascii="Times New Roman" w:hAnsi="Times New Roman" w:cs="Times New Roman"/>
          <w:b/>
          <w:bCs/>
          <w:color w:val="434343"/>
          <w:sz w:val="24"/>
          <w:szCs w:val="24"/>
        </w:rPr>
      </w:pPr>
      <w:r w:rsidRPr="008012F7">
        <w:rPr>
          <w:rFonts w:ascii="Times New Roman" w:hAnsi="Times New Roman" w:cs="Times New Roman"/>
          <w:b/>
          <w:bCs/>
          <w:color w:val="434343"/>
          <w:sz w:val="24"/>
          <w:szCs w:val="24"/>
        </w:rPr>
        <w:t>Loss of female-only athletic opportunities</w:t>
      </w:r>
    </w:p>
    <w:p w14:paraId="06E131BB" w14:textId="77777777"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The UN </w:t>
      </w:r>
      <w:hyperlink r:id="rId32">
        <w:r w:rsidRPr="008012F7">
          <w:rPr>
            <w:rFonts w:ascii="Times New Roman" w:hAnsi="Times New Roman" w:cs="Times New Roman"/>
            <w:color w:val="1155CC"/>
            <w:sz w:val="24"/>
            <w:szCs w:val="24"/>
            <w:u w:val="single"/>
          </w:rPr>
          <w:t>recognizes</w:t>
        </w:r>
      </w:hyperlink>
      <w:r w:rsidRPr="008012F7">
        <w:rPr>
          <w:rFonts w:ascii="Times New Roman" w:hAnsi="Times New Roman" w:cs="Times New Roman"/>
          <w:sz w:val="24"/>
          <w:szCs w:val="24"/>
        </w:rPr>
        <w:t xml:space="preserve"> women’s sports as an important tool for the empowerment of women and girls. Article 10 of the Convention on the Elimination of Discrimination against Women (CEDAW) states:</w:t>
      </w:r>
    </w:p>
    <w:p w14:paraId="083D8CB5" w14:textId="77777777" w:rsidR="008012F7" w:rsidRPr="008012F7" w:rsidRDefault="008012F7" w:rsidP="008012F7">
      <w:pPr>
        <w:spacing w:before="240" w:after="240"/>
        <w:ind w:left="720"/>
        <w:rPr>
          <w:rFonts w:ascii="Times New Roman" w:hAnsi="Times New Roman" w:cs="Times New Roman"/>
          <w:sz w:val="24"/>
          <w:szCs w:val="24"/>
        </w:rPr>
      </w:pPr>
      <w:r w:rsidRPr="008012F7">
        <w:rPr>
          <w:rFonts w:ascii="Times New Roman" w:hAnsi="Times New Roman" w:cs="Times New Roman"/>
          <w:i/>
          <w:sz w:val="24"/>
          <w:szCs w:val="24"/>
        </w:rPr>
        <w:lastRenderedPageBreak/>
        <w:t>“States Parties shall take all appropriate measures to eliminate discrimination against women in order to ensure to them equal rights with men in the field of education and in particular to ensure, on a basis of equality of men and women... the same opportunities to participate actively in sports and physical education.”</w:t>
      </w:r>
    </w:p>
    <w:p w14:paraId="3C4BB0F4" w14:textId="5E2C0F88"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Self-identification of sex forces women and girls to compete in “mixed-sex” athletics against men and boys who claim to identify as female. In doing so, female athletes are deprived of titles, records, medals, scholarships, and opportunities to win, or participate, fairly and safely. In 2019, two transgender-identifying </w:t>
      </w:r>
      <w:hyperlink r:id="rId33">
        <w:r w:rsidRPr="008012F7">
          <w:rPr>
            <w:rFonts w:ascii="Times New Roman" w:hAnsi="Times New Roman" w:cs="Times New Roman"/>
            <w:color w:val="1155CC"/>
            <w:sz w:val="24"/>
            <w:szCs w:val="24"/>
            <w:u w:val="single"/>
          </w:rPr>
          <w:t>male track runners blew away female competitors</w:t>
        </w:r>
      </w:hyperlink>
      <w:r w:rsidRPr="008012F7">
        <w:rPr>
          <w:rFonts w:ascii="Times New Roman" w:hAnsi="Times New Roman" w:cs="Times New Roman"/>
          <w:sz w:val="24"/>
          <w:szCs w:val="24"/>
        </w:rPr>
        <w:t xml:space="preserve"> in Connecticut’s state track championship and smashed records previously held by female competitors. When women’s sports are made to be unisex, women and girls in the U.S. </w:t>
      </w:r>
      <w:hyperlink r:id="rId34">
        <w:r w:rsidRPr="008012F7">
          <w:rPr>
            <w:rFonts w:ascii="Times New Roman" w:hAnsi="Times New Roman" w:cs="Times New Roman"/>
            <w:color w:val="1155CC"/>
            <w:sz w:val="24"/>
            <w:szCs w:val="24"/>
            <w:u w:val="single"/>
          </w:rPr>
          <w:t>lose hard-won Title IX protections</w:t>
        </w:r>
      </w:hyperlink>
      <w:r w:rsidRPr="008012F7">
        <w:rPr>
          <w:rFonts w:ascii="Times New Roman" w:hAnsi="Times New Roman" w:cs="Times New Roman"/>
          <w:sz w:val="24"/>
          <w:szCs w:val="24"/>
        </w:rPr>
        <w:t xml:space="preserve"> and federal agencies hold hostage funding for those </w:t>
      </w:r>
      <w:r w:rsidR="00AD105E" w:rsidRPr="008012F7">
        <w:rPr>
          <w:rFonts w:ascii="Times New Roman" w:hAnsi="Times New Roman" w:cs="Times New Roman"/>
          <w:sz w:val="24"/>
          <w:szCs w:val="24"/>
        </w:rPr>
        <w:t>institutions</w:t>
      </w:r>
      <w:r w:rsidRPr="008012F7">
        <w:rPr>
          <w:rFonts w:ascii="Times New Roman" w:hAnsi="Times New Roman" w:cs="Times New Roman"/>
          <w:sz w:val="24"/>
          <w:szCs w:val="24"/>
        </w:rPr>
        <w:t xml:space="preserve"> that do not comply. Further, it cannot be argued that Title IX was passed in 1972 with the intent to construe “sex” to include “gender identity.” The inclusion of biological males in women’s sports illustrates a dangerous disregard to the physiological differences between the sexes, in which males maintain an athletic advantage over females </w:t>
      </w:r>
      <w:hyperlink r:id="rId35">
        <w:r w:rsidRPr="008012F7">
          <w:rPr>
            <w:rFonts w:ascii="Times New Roman" w:hAnsi="Times New Roman" w:cs="Times New Roman"/>
            <w:color w:val="1155CC"/>
            <w:sz w:val="24"/>
            <w:szCs w:val="24"/>
            <w:u w:val="single"/>
          </w:rPr>
          <w:t>even after hormone therapy</w:t>
        </w:r>
      </w:hyperlink>
      <w:r w:rsidRPr="008012F7">
        <w:rPr>
          <w:rFonts w:ascii="Times New Roman" w:hAnsi="Times New Roman" w:cs="Times New Roman"/>
          <w:sz w:val="24"/>
          <w:szCs w:val="24"/>
        </w:rPr>
        <w:t xml:space="preserve">. Most concerningly, women are at an increased risk of injury when playing contact sports with men. Female mixed martial arts fighters, Tamikka Brents and Erika Newsome, </w:t>
      </w:r>
      <w:hyperlink r:id="rId36">
        <w:r w:rsidRPr="008012F7">
          <w:rPr>
            <w:rFonts w:ascii="Times New Roman" w:hAnsi="Times New Roman" w:cs="Times New Roman"/>
            <w:color w:val="1155CC"/>
            <w:sz w:val="24"/>
            <w:szCs w:val="24"/>
            <w:u w:val="single"/>
          </w:rPr>
          <w:t>suffered severe cranial injuries</w:t>
        </w:r>
      </w:hyperlink>
      <w:r w:rsidRPr="008012F7">
        <w:rPr>
          <w:rFonts w:ascii="Times New Roman" w:hAnsi="Times New Roman" w:cs="Times New Roman"/>
          <w:sz w:val="24"/>
          <w:szCs w:val="24"/>
        </w:rPr>
        <w:t xml:space="preserve"> from their male opponent, Fallon Fox, whose male biology was not disclosed before competing. While transgender-identifying males have the right to compete in the sport of their sex, </w:t>
      </w:r>
      <w:hyperlink r:id="rId37">
        <w:r w:rsidRPr="008012F7">
          <w:rPr>
            <w:rFonts w:ascii="Times New Roman" w:hAnsi="Times New Roman" w:cs="Times New Roman"/>
            <w:color w:val="1155CC"/>
            <w:sz w:val="24"/>
            <w:szCs w:val="24"/>
            <w:u w:val="single"/>
          </w:rPr>
          <w:t>men and boys have no right</w:t>
        </w:r>
      </w:hyperlink>
      <w:r w:rsidRPr="008012F7">
        <w:rPr>
          <w:rFonts w:ascii="Times New Roman" w:hAnsi="Times New Roman" w:cs="Times New Roman"/>
          <w:sz w:val="24"/>
          <w:szCs w:val="24"/>
        </w:rPr>
        <w:t xml:space="preserve"> to abolish women’s and girls’ sport based on self-declaration. </w:t>
      </w:r>
    </w:p>
    <w:p w14:paraId="3ED05922" w14:textId="5F79D283"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Gender identity advocates seek to expand eligibility to participate in women’s sports to all biological males self-identifying as “women,” as evidenced by a </w:t>
      </w:r>
      <w:hyperlink r:id="rId38">
        <w:r w:rsidRPr="008012F7">
          <w:rPr>
            <w:rFonts w:ascii="Times New Roman" w:hAnsi="Times New Roman" w:cs="Times New Roman"/>
            <w:color w:val="1155CC"/>
            <w:sz w:val="24"/>
            <w:szCs w:val="24"/>
            <w:u w:val="single"/>
          </w:rPr>
          <w:t>2016 International Olympics Committee ruling</w:t>
        </w:r>
      </w:hyperlink>
      <w:r w:rsidRPr="008012F7">
        <w:rPr>
          <w:rFonts w:ascii="Times New Roman" w:hAnsi="Times New Roman" w:cs="Times New Roman"/>
          <w:sz w:val="24"/>
          <w:szCs w:val="24"/>
        </w:rPr>
        <w:t xml:space="preserve">. Unfortunately, gender identity advocates would have us all cheer on a “women’s” team composed entirely of men who claim to identify as women. However, a majority (67%) of </w:t>
      </w:r>
      <w:hyperlink r:id="rId39">
        <w:r w:rsidRPr="008012F7">
          <w:rPr>
            <w:rFonts w:ascii="Times New Roman" w:hAnsi="Times New Roman" w:cs="Times New Roman"/>
            <w:color w:val="1155CC"/>
            <w:sz w:val="24"/>
            <w:szCs w:val="24"/>
            <w:u w:val="single"/>
          </w:rPr>
          <w:t>U.S. voters agree</w:t>
        </w:r>
      </w:hyperlink>
      <w:r w:rsidRPr="008012F7">
        <w:rPr>
          <w:rFonts w:ascii="Times New Roman" w:hAnsi="Times New Roman" w:cs="Times New Roman"/>
          <w:sz w:val="24"/>
          <w:szCs w:val="24"/>
        </w:rPr>
        <w:t xml:space="preserve">, </w:t>
      </w:r>
      <w:hyperlink r:id="rId40">
        <w:r w:rsidRPr="008012F7">
          <w:rPr>
            <w:rFonts w:ascii="Times New Roman" w:hAnsi="Times New Roman" w:cs="Times New Roman"/>
            <w:color w:val="1155CC"/>
            <w:sz w:val="24"/>
            <w:szCs w:val="24"/>
            <w:u w:val="single"/>
          </w:rPr>
          <w:t xml:space="preserve">regardless of their political </w:t>
        </w:r>
        <w:r w:rsidR="00AD105E" w:rsidRPr="008012F7">
          <w:rPr>
            <w:rFonts w:ascii="Times New Roman" w:hAnsi="Times New Roman" w:cs="Times New Roman"/>
            <w:color w:val="1155CC"/>
            <w:sz w:val="24"/>
            <w:szCs w:val="24"/>
            <w:u w:val="single"/>
          </w:rPr>
          <w:t>affiliation</w:t>
        </w:r>
      </w:hyperlink>
      <w:r w:rsidRPr="008012F7">
        <w:rPr>
          <w:rFonts w:ascii="Times New Roman" w:hAnsi="Times New Roman" w:cs="Times New Roman"/>
          <w:sz w:val="24"/>
          <w:szCs w:val="24"/>
        </w:rPr>
        <w:t xml:space="preserve">, that men and boys who identify as transgender should not be permitted to compete in women and girls’ athletics. A </w:t>
      </w:r>
      <w:hyperlink r:id="rId41">
        <w:r w:rsidRPr="008012F7">
          <w:rPr>
            <w:rFonts w:ascii="Times New Roman" w:hAnsi="Times New Roman" w:cs="Times New Roman"/>
            <w:color w:val="1155CC"/>
            <w:sz w:val="24"/>
            <w:szCs w:val="24"/>
            <w:u w:val="single"/>
          </w:rPr>
          <w:t>similar survey in the U.K.</w:t>
        </w:r>
      </w:hyperlink>
      <w:r w:rsidRPr="008012F7">
        <w:rPr>
          <w:rFonts w:ascii="Times New Roman" w:hAnsi="Times New Roman" w:cs="Times New Roman"/>
          <w:sz w:val="24"/>
          <w:szCs w:val="24"/>
        </w:rPr>
        <w:t xml:space="preserve"> echoed these statistics. Over half (55%) of respondents affirmed that men should not take part in women’s sporting events.</w:t>
      </w:r>
    </w:p>
    <w:p w14:paraId="59F834AF" w14:textId="77777777"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The end of single-sex sports is not a “gender neutral” loss. While policies instituted under gender identity theory would also allow female athletes to compete in male leagues, this provides no comparable advantage to women who would fare worse compared to their male competitors in nearly every sport. Whether it is men competing on women’s teams or vice versa, it is always the women and girls who are disadvantaged. </w:t>
      </w:r>
    </w:p>
    <w:p w14:paraId="2209F46B" w14:textId="77777777" w:rsidR="008012F7" w:rsidRPr="008012F7" w:rsidRDefault="008012F7" w:rsidP="008012F7">
      <w:pPr>
        <w:keepNext/>
        <w:keepLines/>
        <w:spacing w:before="240" w:after="240"/>
        <w:outlineLvl w:val="2"/>
        <w:rPr>
          <w:rFonts w:ascii="Times New Roman" w:hAnsi="Times New Roman" w:cs="Times New Roman"/>
          <w:b/>
          <w:bCs/>
          <w:color w:val="434343"/>
          <w:sz w:val="24"/>
          <w:szCs w:val="24"/>
        </w:rPr>
      </w:pPr>
      <w:r w:rsidRPr="008012F7">
        <w:rPr>
          <w:rFonts w:ascii="Times New Roman" w:hAnsi="Times New Roman" w:cs="Times New Roman"/>
          <w:b/>
          <w:bCs/>
          <w:color w:val="434343"/>
          <w:sz w:val="24"/>
          <w:szCs w:val="24"/>
        </w:rPr>
        <w:t>Impairment of data on vital statistics</w:t>
      </w:r>
    </w:p>
    <w:p w14:paraId="72F2745A" w14:textId="77777777"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Self-identification of sex prohibits or </w:t>
      </w:r>
      <w:hyperlink r:id="rId42">
        <w:r w:rsidRPr="008012F7">
          <w:rPr>
            <w:rFonts w:ascii="Times New Roman" w:hAnsi="Times New Roman" w:cs="Times New Roman"/>
            <w:color w:val="1155CC"/>
            <w:sz w:val="24"/>
            <w:szCs w:val="24"/>
            <w:u w:val="single"/>
          </w:rPr>
          <w:t>interferes</w:t>
        </w:r>
      </w:hyperlink>
      <w:r w:rsidRPr="008012F7">
        <w:rPr>
          <w:rFonts w:ascii="Times New Roman" w:hAnsi="Times New Roman" w:cs="Times New Roman"/>
          <w:sz w:val="24"/>
          <w:szCs w:val="24"/>
        </w:rPr>
        <w:t xml:space="preserve"> with accurate collection of vital statistics.  If a man is deemed a woman based on his word alone, efforts to achieve </w:t>
      </w:r>
      <w:hyperlink r:id="rId43">
        <w:r w:rsidRPr="008012F7">
          <w:rPr>
            <w:rFonts w:ascii="Times New Roman" w:hAnsi="Times New Roman" w:cs="Times New Roman"/>
            <w:color w:val="1155CC"/>
            <w:sz w:val="24"/>
            <w:szCs w:val="24"/>
            <w:u w:val="single"/>
          </w:rPr>
          <w:t>parity</w:t>
        </w:r>
      </w:hyperlink>
      <w:r w:rsidRPr="008012F7">
        <w:rPr>
          <w:rFonts w:ascii="Times New Roman" w:hAnsi="Times New Roman" w:cs="Times New Roman"/>
          <w:sz w:val="24"/>
          <w:szCs w:val="24"/>
        </w:rPr>
        <w:t xml:space="preserve"> between men and women cannot accurately gauge </w:t>
      </w:r>
      <w:hyperlink r:id="rId44">
        <w:r w:rsidRPr="008012F7">
          <w:rPr>
            <w:rFonts w:ascii="Times New Roman" w:hAnsi="Times New Roman" w:cs="Times New Roman"/>
            <w:color w:val="1155CC"/>
            <w:sz w:val="24"/>
            <w:szCs w:val="24"/>
            <w:u w:val="single"/>
          </w:rPr>
          <w:t>disparities</w:t>
        </w:r>
      </w:hyperlink>
      <w:r w:rsidRPr="008012F7">
        <w:rPr>
          <w:rFonts w:ascii="Times New Roman" w:hAnsi="Times New Roman" w:cs="Times New Roman"/>
          <w:sz w:val="24"/>
          <w:szCs w:val="24"/>
        </w:rPr>
        <w:t xml:space="preserve"> nor </w:t>
      </w:r>
      <w:hyperlink r:id="rId45">
        <w:r w:rsidRPr="008012F7">
          <w:rPr>
            <w:rFonts w:ascii="Times New Roman" w:hAnsi="Times New Roman" w:cs="Times New Roman"/>
            <w:color w:val="1155CC"/>
            <w:sz w:val="24"/>
            <w:szCs w:val="24"/>
            <w:u w:val="single"/>
          </w:rPr>
          <w:t>measure</w:t>
        </w:r>
      </w:hyperlink>
      <w:r w:rsidRPr="008012F7">
        <w:rPr>
          <w:rFonts w:ascii="Times New Roman" w:hAnsi="Times New Roman" w:cs="Times New Roman"/>
          <w:sz w:val="24"/>
          <w:szCs w:val="24"/>
        </w:rPr>
        <w:t xml:space="preserve"> progress. </w:t>
      </w:r>
      <w:hyperlink r:id="rId46">
        <w:r w:rsidRPr="008012F7">
          <w:rPr>
            <w:rFonts w:ascii="Times New Roman" w:hAnsi="Times New Roman" w:cs="Times New Roman"/>
            <w:color w:val="1155CC"/>
            <w:sz w:val="24"/>
            <w:szCs w:val="24"/>
            <w:u w:val="single"/>
          </w:rPr>
          <w:t>Health</w:t>
        </w:r>
      </w:hyperlink>
      <w:r w:rsidRPr="008012F7">
        <w:rPr>
          <w:rFonts w:ascii="Times New Roman" w:hAnsi="Times New Roman" w:cs="Times New Roman"/>
          <w:sz w:val="24"/>
          <w:szCs w:val="24"/>
        </w:rPr>
        <w:t xml:space="preserve"> data which are </w:t>
      </w:r>
      <w:hyperlink r:id="rId47">
        <w:r w:rsidRPr="008012F7">
          <w:rPr>
            <w:rFonts w:ascii="Times New Roman" w:hAnsi="Times New Roman" w:cs="Times New Roman"/>
            <w:color w:val="1155CC"/>
            <w:sz w:val="24"/>
            <w:szCs w:val="24"/>
            <w:u w:val="single"/>
          </w:rPr>
          <w:t>critical</w:t>
        </w:r>
      </w:hyperlink>
      <w:r w:rsidRPr="008012F7">
        <w:rPr>
          <w:rFonts w:ascii="Times New Roman" w:hAnsi="Times New Roman" w:cs="Times New Roman"/>
          <w:sz w:val="24"/>
          <w:szCs w:val="24"/>
        </w:rPr>
        <w:t xml:space="preserve"> </w:t>
      </w:r>
      <w:r w:rsidRPr="008012F7">
        <w:rPr>
          <w:rFonts w:ascii="Times New Roman" w:hAnsi="Times New Roman" w:cs="Times New Roman"/>
          <w:sz w:val="24"/>
          <w:szCs w:val="24"/>
        </w:rPr>
        <w:lastRenderedPageBreak/>
        <w:t xml:space="preserve">to </w:t>
      </w:r>
      <w:hyperlink r:id="rId48">
        <w:r w:rsidRPr="008012F7">
          <w:rPr>
            <w:rFonts w:ascii="Times New Roman" w:hAnsi="Times New Roman" w:cs="Times New Roman"/>
            <w:color w:val="1155CC"/>
            <w:sz w:val="24"/>
            <w:szCs w:val="24"/>
            <w:u w:val="single"/>
          </w:rPr>
          <w:t>women’s</w:t>
        </w:r>
      </w:hyperlink>
      <w:r w:rsidRPr="008012F7">
        <w:rPr>
          <w:rFonts w:ascii="Times New Roman" w:hAnsi="Times New Roman" w:cs="Times New Roman"/>
          <w:sz w:val="24"/>
          <w:szCs w:val="24"/>
        </w:rPr>
        <w:t xml:space="preserve"> health and safety are compromised, as are crime statistics - especially violent and sexual crimes.  BBC reported that the number of female pedophiles doubled in the past four years, but </w:t>
      </w:r>
      <w:hyperlink r:id="rId49">
        <w:r w:rsidRPr="008012F7">
          <w:rPr>
            <w:rFonts w:ascii="Times New Roman" w:hAnsi="Times New Roman" w:cs="Times New Roman"/>
            <w:color w:val="1155CC"/>
            <w:sz w:val="24"/>
            <w:szCs w:val="24"/>
            <w:u w:val="single"/>
          </w:rPr>
          <w:t>FOI requests</w:t>
        </w:r>
      </w:hyperlink>
      <w:r w:rsidRPr="008012F7">
        <w:rPr>
          <w:rFonts w:ascii="Times New Roman" w:hAnsi="Times New Roman" w:cs="Times New Roman"/>
          <w:sz w:val="24"/>
          <w:szCs w:val="24"/>
        </w:rPr>
        <w:t xml:space="preserve"> suggest that this increase may be due entirely to male sex offenders being falsely recorded as female through self-identification.</w:t>
      </w:r>
    </w:p>
    <w:p w14:paraId="5A668579" w14:textId="77777777"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t>There are real consequences to this lack of data. The UN has recognized that the importance of “gender data” (</w:t>
      </w:r>
      <w:hyperlink r:id="rId50">
        <w:r w:rsidRPr="008012F7">
          <w:rPr>
            <w:rFonts w:ascii="Times New Roman" w:hAnsi="Times New Roman" w:cs="Times New Roman"/>
            <w:color w:val="1155CC"/>
            <w:sz w:val="24"/>
            <w:szCs w:val="24"/>
            <w:u w:val="single"/>
          </w:rPr>
          <w:t>defined as</w:t>
        </w:r>
      </w:hyperlink>
      <w:r w:rsidRPr="008012F7">
        <w:rPr>
          <w:rFonts w:ascii="Times New Roman" w:hAnsi="Times New Roman" w:cs="Times New Roman"/>
          <w:sz w:val="24"/>
          <w:szCs w:val="24"/>
        </w:rPr>
        <w:t xml:space="preserve"> data that is “collected and presented by sex as a primary and overall classification”) is vital to “achieving gender equality,” making “informed decisions,” and “improving lives.” In 2012, the UN founded </w:t>
      </w:r>
      <w:hyperlink r:id="rId51">
        <w:r w:rsidRPr="008012F7">
          <w:rPr>
            <w:rFonts w:ascii="Times New Roman" w:hAnsi="Times New Roman" w:cs="Times New Roman"/>
            <w:color w:val="1155CC"/>
            <w:sz w:val="24"/>
            <w:szCs w:val="24"/>
            <w:u w:val="single"/>
          </w:rPr>
          <w:t>Data2X</w:t>
        </w:r>
      </w:hyperlink>
      <w:r w:rsidRPr="008012F7">
        <w:rPr>
          <w:rFonts w:ascii="Times New Roman" w:hAnsi="Times New Roman" w:cs="Times New Roman"/>
          <w:sz w:val="24"/>
          <w:szCs w:val="24"/>
        </w:rPr>
        <w:t xml:space="preserve"> at the urging of Former U.S. Secretary of State Hillary Clinton explicitly to promote the collection of sex-disaggregated data. The goals of this UN project are specifically undermined by gender identity theory.</w:t>
      </w:r>
    </w:p>
    <w:p w14:paraId="2A1B58A3" w14:textId="77777777" w:rsidR="008012F7" w:rsidRPr="008012F7" w:rsidRDefault="008012F7" w:rsidP="008012F7">
      <w:pPr>
        <w:keepNext/>
        <w:keepLines/>
        <w:spacing w:before="240" w:after="240"/>
        <w:outlineLvl w:val="2"/>
        <w:rPr>
          <w:rFonts w:ascii="Times New Roman" w:hAnsi="Times New Roman" w:cs="Times New Roman"/>
          <w:b/>
          <w:bCs/>
          <w:color w:val="434343"/>
          <w:sz w:val="24"/>
          <w:szCs w:val="24"/>
        </w:rPr>
      </w:pPr>
      <w:r w:rsidRPr="008012F7">
        <w:rPr>
          <w:rFonts w:ascii="Times New Roman" w:hAnsi="Times New Roman" w:cs="Times New Roman"/>
          <w:b/>
          <w:bCs/>
          <w:color w:val="434343"/>
          <w:sz w:val="24"/>
          <w:szCs w:val="24"/>
        </w:rPr>
        <w:t>Violation of the right to sex-segregated prison housing</w:t>
      </w:r>
    </w:p>
    <w:p w14:paraId="76242B58" w14:textId="77777777"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Self-identification of sex </w:t>
      </w:r>
      <w:hyperlink r:id="rId52">
        <w:r w:rsidRPr="008012F7">
          <w:rPr>
            <w:rFonts w:ascii="Times New Roman" w:hAnsi="Times New Roman" w:cs="Times New Roman"/>
            <w:color w:val="1155CC"/>
            <w:sz w:val="24"/>
            <w:szCs w:val="24"/>
            <w:u w:val="single"/>
          </w:rPr>
          <w:t>deprives</w:t>
        </w:r>
      </w:hyperlink>
      <w:r w:rsidRPr="008012F7">
        <w:rPr>
          <w:rFonts w:ascii="Times New Roman" w:hAnsi="Times New Roman" w:cs="Times New Roman"/>
          <w:sz w:val="24"/>
          <w:szCs w:val="24"/>
        </w:rPr>
        <w:t xml:space="preserve"> incarcerated women of the right to female-only prison housing, in violation of the </w:t>
      </w:r>
      <w:hyperlink r:id="rId53">
        <w:r w:rsidRPr="008012F7">
          <w:rPr>
            <w:rFonts w:ascii="Times New Roman" w:hAnsi="Times New Roman" w:cs="Times New Roman"/>
            <w:color w:val="1155CC"/>
            <w:sz w:val="24"/>
            <w:szCs w:val="24"/>
            <w:u w:val="single"/>
          </w:rPr>
          <w:t>Geneva Conventions</w:t>
        </w:r>
      </w:hyperlink>
      <w:r w:rsidRPr="008012F7">
        <w:rPr>
          <w:rFonts w:ascii="Times New Roman" w:hAnsi="Times New Roman" w:cs="Times New Roman"/>
          <w:sz w:val="24"/>
          <w:szCs w:val="24"/>
        </w:rPr>
        <w:t xml:space="preserve"> and a myriad of international and national laws and constitutions.  It gives men who have raped and murdered women and </w:t>
      </w:r>
      <w:hyperlink r:id="rId54">
        <w:r w:rsidRPr="008012F7">
          <w:rPr>
            <w:rFonts w:ascii="Times New Roman" w:hAnsi="Times New Roman" w:cs="Times New Roman"/>
            <w:color w:val="1155CC"/>
            <w:sz w:val="24"/>
            <w:szCs w:val="24"/>
            <w:u w:val="single"/>
          </w:rPr>
          <w:t>children</w:t>
        </w:r>
      </w:hyperlink>
      <w:r w:rsidRPr="008012F7">
        <w:rPr>
          <w:rFonts w:ascii="Times New Roman" w:hAnsi="Times New Roman" w:cs="Times New Roman"/>
          <w:sz w:val="24"/>
          <w:szCs w:val="24"/>
        </w:rPr>
        <w:t xml:space="preserve"> the right to self-identify into women’s prison housing.  Criminal justice experts have even expressed concern that men have used and will use such policies to gain access to women’s housing, </w:t>
      </w:r>
      <w:hyperlink r:id="rId55">
        <w:r w:rsidRPr="008012F7">
          <w:rPr>
            <w:rFonts w:ascii="Times New Roman" w:hAnsi="Times New Roman" w:cs="Times New Roman"/>
            <w:color w:val="1155CC"/>
            <w:sz w:val="24"/>
            <w:szCs w:val="24"/>
            <w:u w:val="single"/>
          </w:rPr>
          <w:t>saying</w:t>
        </w:r>
      </w:hyperlink>
      <w:r w:rsidRPr="008012F7">
        <w:rPr>
          <w:rFonts w:ascii="Times New Roman" w:hAnsi="Times New Roman" w:cs="Times New Roman"/>
          <w:sz w:val="24"/>
          <w:szCs w:val="24"/>
        </w:rPr>
        <w:t xml:space="preserve"> there is a “plethora of prison intelligence information suggesting that the driving force was a desire to make subsequent sexual offending very much easier.”  </w:t>
      </w:r>
    </w:p>
    <w:p w14:paraId="649FCFC5" w14:textId="77777777" w:rsidR="008012F7" w:rsidRPr="008012F7" w:rsidRDefault="008012F7" w:rsidP="008012F7">
      <w:pPr>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This is particularly troubling because data shows, in the UK at least, that around half of </w:t>
      </w:r>
      <w:hyperlink r:id="rId56">
        <w:r w:rsidRPr="008012F7">
          <w:rPr>
            <w:rFonts w:ascii="Times New Roman" w:hAnsi="Times New Roman" w:cs="Times New Roman"/>
            <w:color w:val="1155CC"/>
            <w:sz w:val="24"/>
            <w:szCs w:val="24"/>
            <w:u w:val="single"/>
          </w:rPr>
          <w:t>male prisoners</w:t>
        </w:r>
      </w:hyperlink>
      <w:r w:rsidRPr="008012F7">
        <w:rPr>
          <w:rFonts w:ascii="Times New Roman" w:hAnsi="Times New Roman" w:cs="Times New Roman"/>
          <w:sz w:val="24"/>
          <w:szCs w:val="24"/>
        </w:rPr>
        <w:t xml:space="preserve"> who identify as transgender are </w:t>
      </w:r>
      <w:hyperlink r:id="rId57">
        <w:r w:rsidRPr="008012F7">
          <w:rPr>
            <w:rFonts w:ascii="Times New Roman" w:hAnsi="Times New Roman" w:cs="Times New Roman"/>
            <w:color w:val="1155CC"/>
            <w:sz w:val="24"/>
            <w:szCs w:val="24"/>
            <w:u w:val="single"/>
          </w:rPr>
          <w:t>convicted sex offenders</w:t>
        </w:r>
      </w:hyperlink>
      <w:r w:rsidRPr="008012F7">
        <w:rPr>
          <w:rFonts w:ascii="Times New Roman" w:hAnsi="Times New Roman" w:cs="Times New Roman"/>
          <w:sz w:val="24"/>
          <w:szCs w:val="24"/>
        </w:rPr>
        <w:t xml:space="preserve">.  Meanwhile, by some estimates </w:t>
      </w:r>
      <w:hyperlink r:id="rId58">
        <w:r w:rsidRPr="008012F7">
          <w:rPr>
            <w:rFonts w:ascii="Times New Roman" w:hAnsi="Times New Roman" w:cs="Times New Roman"/>
            <w:color w:val="1155CC"/>
            <w:sz w:val="24"/>
            <w:szCs w:val="24"/>
            <w:u w:val="single"/>
          </w:rPr>
          <w:t>nearly 90%</w:t>
        </w:r>
      </w:hyperlink>
      <w:r w:rsidRPr="008012F7">
        <w:rPr>
          <w:rFonts w:ascii="Times New Roman" w:hAnsi="Times New Roman" w:cs="Times New Roman"/>
          <w:sz w:val="24"/>
          <w:szCs w:val="24"/>
        </w:rPr>
        <w:t xml:space="preserve"> of women in prisons are themselves victims of sexual violence.  It is baffling and shameful that any human rights organization would seek to force vulnerable incarcerated women to sleep and shower with </w:t>
      </w:r>
      <w:hyperlink r:id="rId59">
        <w:r w:rsidRPr="008012F7">
          <w:rPr>
            <w:rFonts w:ascii="Times New Roman" w:hAnsi="Times New Roman" w:cs="Times New Roman"/>
            <w:color w:val="1155CC"/>
            <w:sz w:val="24"/>
            <w:szCs w:val="24"/>
            <w:u w:val="single"/>
          </w:rPr>
          <w:t>dangerous men</w:t>
        </w:r>
      </w:hyperlink>
      <w:r w:rsidRPr="008012F7">
        <w:rPr>
          <w:rFonts w:ascii="Times New Roman" w:hAnsi="Times New Roman" w:cs="Times New Roman"/>
          <w:sz w:val="24"/>
          <w:szCs w:val="24"/>
        </w:rPr>
        <w:t xml:space="preserve">. </w:t>
      </w:r>
    </w:p>
    <w:p w14:paraId="61F29BB2" w14:textId="77777777" w:rsidR="008012F7" w:rsidRPr="008012F7" w:rsidRDefault="008012F7" w:rsidP="008012F7">
      <w:pPr>
        <w:keepNext/>
        <w:keepLines/>
        <w:shd w:val="clear" w:color="auto" w:fill="FFFFFF"/>
        <w:spacing w:before="240" w:after="240"/>
        <w:outlineLvl w:val="1"/>
        <w:rPr>
          <w:rFonts w:ascii="Times New Roman" w:hAnsi="Times New Roman" w:cs="Times New Roman"/>
          <w:b/>
          <w:bCs/>
          <w:sz w:val="32"/>
          <w:szCs w:val="32"/>
        </w:rPr>
      </w:pPr>
      <w:r w:rsidRPr="008012F7">
        <w:rPr>
          <w:rFonts w:ascii="Times New Roman" w:hAnsi="Times New Roman" w:cs="Times New Roman"/>
          <w:b/>
          <w:bCs/>
          <w:sz w:val="32"/>
          <w:szCs w:val="32"/>
        </w:rPr>
        <w:t>How state-mandated adherence to gender identity theory harms freedom of belief, freedom of speech, freedom of association, and freedom of scientific inquiry.</w:t>
      </w:r>
    </w:p>
    <w:p w14:paraId="334BE16B" w14:textId="77777777" w:rsidR="008012F7" w:rsidRPr="008012F7" w:rsidRDefault="008012F7" w:rsidP="008012F7">
      <w:pPr>
        <w:keepNext/>
        <w:keepLines/>
        <w:spacing w:before="240" w:after="240"/>
        <w:outlineLvl w:val="2"/>
        <w:rPr>
          <w:rFonts w:ascii="Times New Roman" w:hAnsi="Times New Roman" w:cs="Times New Roman"/>
          <w:b/>
          <w:bCs/>
          <w:color w:val="434343"/>
          <w:sz w:val="24"/>
          <w:szCs w:val="24"/>
        </w:rPr>
      </w:pPr>
      <w:r w:rsidRPr="008012F7">
        <w:rPr>
          <w:rFonts w:ascii="Times New Roman" w:hAnsi="Times New Roman" w:cs="Times New Roman"/>
          <w:b/>
          <w:bCs/>
          <w:color w:val="434343"/>
          <w:sz w:val="24"/>
          <w:szCs w:val="24"/>
        </w:rPr>
        <w:t>Freedom of Belief: Secular and Religious</w:t>
      </w:r>
    </w:p>
    <w:p w14:paraId="011392FA"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One of the foundational beliefs of the United Nations is respect for </w:t>
      </w:r>
      <w:hyperlink r:id="rId60">
        <w:r w:rsidRPr="008012F7">
          <w:rPr>
            <w:rFonts w:ascii="Times New Roman" w:hAnsi="Times New Roman" w:cs="Times New Roman"/>
            <w:color w:val="1155CC"/>
            <w:sz w:val="24"/>
            <w:szCs w:val="24"/>
            <w:u w:val="single"/>
          </w:rPr>
          <w:t>cultural diversity</w:t>
        </w:r>
      </w:hyperlink>
      <w:r w:rsidRPr="008012F7">
        <w:rPr>
          <w:rFonts w:ascii="Times New Roman" w:hAnsi="Times New Roman" w:cs="Times New Roman"/>
          <w:sz w:val="24"/>
          <w:szCs w:val="24"/>
        </w:rPr>
        <w:t xml:space="preserve"> and pluralism. One principle of pluralistic governance is that a state should not recognize or favor one faith over another. This principle is understood when we are referring to established religions such as Christianity or </w:t>
      </w:r>
      <w:proofErr w:type="gramStart"/>
      <w:r w:rsidRPr="008012F7">
        <w:rPr>
          <w:rFonts w:ascii="Times New Roman" w:hAnsi="Times New Roman" w:cs="Times New Roman"/>
          <w:sz w:val="24"/>
          <w:szCs w:val="24"/>
        </w:rPr>
        <w:t>Islam, but</w:t>
      </w:r>
      <w:proofErr w:type="gramEnd"/>
      <w:r w:rsidRPr="008012F7">
        <w:rPr>
          <w:rFonts w:ascii="Times New Roman" w:hAnsi="Times New Roman" w:cs="Times New Roman"/>
          <w:sz w:val="24"/>
          <w:szCs w:val="24"/>
        </w:rPr>
        <w:t xml:space="preserve"> is not being applied to political religions such as gender identity theory. How can the United Nations criticize heresy laws in </w:t>
      </w:r>
      <w:hyperlink r:id="rId61">
        <w:r w:rsidRPr="008012F7">
          <w:rPr>
            <w:rFonts w:ascii="Times New Roman" w:hAnsi="Times New Roman" w:cs="Times New Roman"/>
            <w:color w:val="1155CC"/>
            <w:sz w:val="24"/>
            <w:szCs w:val="24"/>
            <w:u w:val="single"/>
          </w:rPr>
          <w:t>Pakistan</w:t>
        </w:r>
      </w:hyperlink>
      <w:r w:rsidRPr="008012F7">
        <w:rPr>
          <w:rFonts w:ascii="Times New Roman" w:hAnsi="Times New Roman" w:cs="Times New Roman"/>
          <w:sz w:val="24"/>
          <w:szCs w:val="24"/>
        </w:rPr>
        <w:t>, but impose them from Geneva? Such hypocrisy will harm the reputation of the institution.</w:t>
      </w:r>
    </w:p>
    <w:p w14:paraId="66FA30C6"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lastRenderedPageBreak/>
        <w:t xml:space="preserve">People should be as free to believe the ideas of gender identity theory as they are any other ideology. But we reject the imposition of gender identity theory as a required set of beliefs, as an effective international establishment of religion, or as a precondition of ordinary participation in public social, economic, and diplomatic life. In this manner, gender identity theory is a threat to liberal pluralism, disincentivizing tolerance of secular modernism in traditional societies while being promoted largely by activists from wealthy, industrialized nations whose citizens enjoy (for now) more robust free speech protections. It is deeply ironic that in 2021 it seems more difficult for secular nations to identify gender identity theory as a religious ideology than it is for more religious nations (many of whom have made </w:t>
      </w:r>
      <w:hyperlink r:id="rId62">
        <w:r w:rsidRPr="008012F7">
          <w:rPr>
            <w:rFonts w:ascii="Times New Roman" w:hAnsi="Times New Roman" w:cs="Times New Roman"/>
            <w:color w:val="1155CC"/>
            <w:sz w:val="24"/>
            <w:szCs w:val="24"/>
            <w:u w:val="single"/>
          </w:rPr>
          <w:t>great strides</w:t>
        </w:r>
      </w:hyperlink>
      <w:r w:rsidRPr="008012F7">
        <w:rPr>
          <w:rFonts w:ascii="Times New Roman" w:hAnsi="Times New Roman" w:cs="Times New Roman"/>
          <w:sz w:val="24"/>
          <w:szCs w:val="24"/>
        </w:rPr>
        <w:t xml:space="preserve"> recently in embracing pluralism themselves) to do so.</w:t>
      </w:r>
    </w:p>
    <w:p w14:paraId="272DFF5D" w14:textId="77777777" w:rsidR="008012F7" w:rsidRPr="008012F7" w:rsidRDefault="008012F7" w:rsidP="008012F7">
      <w:pPr>
        <w:keepNext/>
        <w:keepLines/>
        <w:spacing w:before="240" w:after="240"/>
        <w:outlineLvl w:val="2"/>
        <w:rPr>
          <w:rFonts w:ascii="Times New Roman" w:hAnsi="Times New Roman" w:cs="Times New Roman"/>
          <w:b/>
          <w:bCs/>
          <w:color w:val="434343"/>
          <w:sz w:val="24"/>
          <w:szCs w:val="24"/>
        </w:rPr>
      </w:pPr>
      <w:r w:rsidRPr="008012F7">
        <w:rPr>
          <w:rFonts w:ascii="Times New Roman" w:hAnsi="Times New Roman" w:cs="Times New Roman"/>
          <w:b/>
          <w:bCs/>
          <w:color w:val="434343"/>
          <w:sz w:val="24"/>
          <w:szCs w:val="24"/>
        </w:rPr>
        <w:t>Freedom of Speech</w:t>
      </w:r>
    </w:p>
    <w:p w14:paraId="2AAA5326"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Political religions such as gender identity theory which tend toward totalitarian thought demand a belief in whatever claims of truth that those in power may assert, best described by Jacob T. Levy in his 2016 essay, “</w:t>
      </w:r>
      <w:hyperlink r:id="rId63">
        <w:r w:rsidRPr="008012F7">
          <w:rPr>
            <w:rFonts w:ascii="Times New Roman" w:hAnsi="Times New Roman" w:cs="Times New Roman"/>
            <w:color w:val="1155CC"/>
            <w:sz w:val="24"/>
            <w:szCs w:val="24"/>
            <w:u w:val="single"/>
          </w:rPr>
          <w:t>Authoritarianism and Post-Truth Politics</w:t>
        </w:r>
      </w:hyperlink>
      <w:r w:rsidRPr="008012F7">
        <w:rPr>
          <w:rFonts w:ascii="Times New Roman" w:hAnsi="Times New Roman" w:cs="Times New Roman"/>
          <w:sz w:val="24"/>
          <w:szCs w:val="24"/>
        </w:rPr>
        <w:t>”:</w:t>
      </w:r>
    </w:p>
    <w:p w14:paraId="6344B3C4" w14:textId="77777777" w:rsidR="008012F7" w:rsidRPr="008012F7" w:rsidRDefault="008012F7" w:rsidP="008012F7">
      <w:pPr>
        <w:shd w:val="clear" w:color="auto" w:fill="FFFFFF"/>
        <w:spacing w:before="240" w:after="240"/>
        <w:ind w:left="720"/>
        <w:rPr>
          <w:rFonts w:ascii="Times New Roman" w:hAnsi="Times New Roman" w:cs="Times New Roman"/>
          <w:i/>
          <w:sz w:val="24"/>
          <w:szCs w:val="24"/>
        </w:rPr>
      </w:pPr>
      <w:r w:rsidRPr="008012F7">
        <w:rPr>
          <w:rFonts w:ascii="Times New Roman" w:hAnsi="Times New Roman" w:cs="Times New Roman"/>
          <w:i/>
          <w:sz w:val="24"/>
          <w:szCs w:val="24"/>
        </w:rPr>
        <w:t>“Saying something obviously untrue, and making your subordinates repeat it with a straight face in their own voice, is a particularly startling display of power over them… Being made to repeat an obvious lie makes it clear that you’re powerless.”</w:t>
      </w:r>
    </w:p>
    <w:p w14:paraId="5DB153AC" w14:textId="41859080"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Gender identity theory seeks to force all members of society, and all institutions, to reject the objective reality of sex and to repeat falsehoods about human reproduction, such as saying that men can give birth. It forbids the use of sex-based pronouns and compels affirmative statements of belief such as “Trans women [</w:t>
      </w:r>
      <w:proofErr w:type="gramStart"/>
      <w:r w:rsidRPr="008012F7">
        <w:rPr>
          <w:rFonts w:ascii="Times New Roman" w:hAnsi="Times New Roman" w:cs="Times New Roman"/>
          <w:sz w:val="24"/>
          <w:szCs w:val="24"/>
        </w:rPr>
        <w:t>i.e.</w:t>
      </w:r>
      <w:proofErr w:type="gramEnd"/>
      <w:r w:rsidRPr="008012F7">
        <w:rPr>
          <w:rFonts w:ascii="Times New Roman" w:hAnsi="Times New Roman" w:cs="Times New Roman"/>
          <w:sz w:val="24"/>
          <w:szCs w:val="24"/>
        </w:rPr>
        <w:t xml:space="preserve"> men] are women,” a phrase which is objectively false.  In the U.S., U.K., </w:t>
      </w:r>
      <w:r w:rsidR="00E0484F">
        <w:rPr>
          <w:rFonts w:ascii="Times New Roman" w:hAnsi="Times New Roman" w:cs="Times New Roman"/>
          <w:sz w:val="24"/>
          <w:szCs w:val="24"/>
        </w:rPr>
        <w:t xml:space="preserve">Ireland, </w:t>
      </w:r>
      <w:r w:rsidRPr="008012F7">
        <w:rPr>
          <w:rFonts w:ascii="Times New Roman" w:hAnsi="Times New Roman" w:cs="Times New Roman"/>
          <w:sz w:val="24"/>
          <w:szCs w:val="24"/>
        </w:rPr>
        <w:t xml:space="preserve">and </w:t>
      </w:r>
      <w:hyperlink r:id="rId64">
        <w:r w:rsidRPr="008012F7">
          <w:rPr>
            <w:rFonts w:ascii="Times New Roman" w:hAnsi="Times New Roman" w:cs="Times New Roman"/>
            <w:color w:val="1155CC"/>
            <w:sz w:val="24"/>
            <w:szCs w:val="24"/>
            <w:u w:val="single"/>
          </w:rPr>
          <w:t>Canada</w:t>
        </w:r>
      </w:hyperlink>
      <w:r w:rsidRPr="008012F7">
        <w:rPr>
          <w:rFonts w:ascii="Times New Roman" w:hAnsi="Times New Roman" w:cs="Times New Roman"/>
          <w:sz w:val="24"/>
          <w:szCs w:val="24"/>
        </w:rPr>
        <w:t xml:space="preserve">, this ideology has taken over parts of the </w:t>
      </w:r>
      <w:hyperlink r:id="rId65">
        <w:r w:rsidRPr="008012F7">
          <w:rPr>
            <w:rFonts w:ascii="Times New Roman" w:hAnsi="Times New Roman" w:cs="Times New Roman"/>
            <w:color w:val="1155CC"/>
            <w:sz w:val="24"/>
            <w:szCs w:val="24"/>
            <w:u w:val="single"/>
          </w:rPr>
          <w:t>judiciary</w:t>
        </w:r>
      </w:hyperlink>
      <w:r w:rsidRPr="008012F7">
        <w:rPr>
          <w:rFonts w:ascii="Times New Roman" w:hAnsi="Times New Roman" w:cs="Times New Roman"/>
          <w:sz w:val="24"/>
          <w:szCs w:val="24"/>
        </w:rPr>
        <w:t xml:space="preserve">, with litigants being </w:t>
      </w:r>
      <w:hyperlink r:id="rId66">
        <w:r w:rsidRPr="008012F7">
          <w:rPr>
            <w:rFonts w:ascii="Times New Roman" w:hAnsi="Times New Roman" w:cs="Times New Roman"/>
            <w:color w:val="1155CC"/>
            <w:sz w:val="24"/>
            <w:szCs w:val="24"/>
            <w:u w:val="single"/>
          </w:rPr>
          <w:t>compelled</w:t>
        </w:r>
      </w:hyperlink>
      <w:r w:rsidRPr="008012F7">
        <w:rPr>
          <w:rFonts w:ascii="Times New Roman" w:hAnsi="Times New Roman" w:cs="Times New Roman"/>
          <w:sz w:val="24"/>
          <w:szCs w:val="24"/>
        </w:rPr>
        <w:t xml:space="preserve"> to refer to men as women, and women as men. In the UK, </w:t>
      </w:r>
      <w:hyperlink r:id="rId67">
        <w:r w:rsidRPr="008012F7">
          <w:rPr>
            <w:rFonts w:ascii="Times New Roman" w:hAnsi="Times New Roman" w:cs="Times New Roman"/>
            <w:color w:val="1155CC"/>
            <w:sz w:val="24"/>
            <w:szCs w:val="24"/>
            <w:u w:val="single"/>
          </w:rPr>
          <w:t>this rule</w:t>
        </w:r>
      </w:hyperlink>
      <w:r w:rsidRPr="008012F7">
        <w:rPr>
          <w:rFonts w:ascii="Times New Roman" w:hAnsi="Times New Roman" w:cs="Times New Roman"/>
          <w:sz w:val="24"/>
          <w:szCs w:val="24"/>
        </w:rPr>
        <w:t xml:space="preserve"> extends to witnesses in a case, with at least one </w:t>
      </w:r>
      <w:hyperlink r:id="rId68">
        <w:r w:rsidRPr="008012F7">
          <w:rPr>
            <w:rFonts w:ascii="Times New Roman" w:hAnsi="Times New Roman" w:cs="Times New Roman"/>
            <w:color w:val="1155CC"/>
            <w:sz w:val="24"/>
            <w:szCs w:val="24"/>
            <w:u w:val="single"/>
          </w:rPr>
          <w:t>female assault victim</w:t>
        </w:r>
      </w:hyperlink>
      <w:r w:rsidRPr="008012F7">
        <w:rPr>
          <w:rFonts w:ascii="Times New Roman" w:hAnsi="Times New Roman" w:cs="Times New Roman"/>
          <w:sz w:val="24"/>
          <w:szCs w:val="24"/>
        </w:rPr>
        <w:t xml:space="preserve"> being forced by a judge to refer to her male attacker as “she.” Also in the UK, police are recording “non-crime hate incidents,” showing up to people’s workplaces, and </w:t>
      </w:r>
      <w:hyperlink r:id="rId69">
        <w:r w:rsidRPr="008012F7">
          <w:rPr>
            <w:rFonts w:ascii="Times New Roman" w:hAnsi="Times New Roman" w:cs="Times New Roman"/>
            <w:color w:val="1155CC"/>
            <w:sz w:val="24"/>
            <w:szCs w:val="24"/>
            <w:u w:val="single"/>
          </w:rPr>
          <w:t>arresting people</w:t>
        </w:r>
      </w:hyperlink>
      <w:r w:rsidRPr="008012F7">
        <w:rPr>
          <w:rFonts w:ascii="Times New Roman" w:hAnsi="Times New Roman" w:cs="Times New Roman"/>
          <w:sz w:val="24"/>
          <w:szCs w:val="24"/>
        </w:rPr>
        <w:t xml:space="preserve"> for saying that men cannot become women. Increasingly, medical professionals are being instructed to include </w:t>
      </w:r>
      <w:hyperlink r:id="rId70">
        <w:r w:rsidRPr="008012F7">
          <w:rPr>
            <w:rFonts w:ascii="Times New Roman" w:hAnsi="Times New Roman" w:cs="Times New Roman"/>
            <w:color w:val="1155CC"/>
            <w:sz w:val="24"/>
            <w:szCs w:val="24"/>
            <w:u w:val="single"/>
          </w:rPr>
          <w:t>factually-inaccurate, so-called, “inclusive” language</w:t>
        </w:r>
      </w:hyperlink>
      <w:r w:rsidRPr="008012F7">
        <w:rPr>
          <w:rFonts w:ascii="Times New Roman" w:hAnsi="Times New Roman" w:cs="Times New Roman"/>
          <w:sz w:val="24"/>
          <w:szCs w:val="24"/>
        </w:rPr>
        <w:t xml:space="preserve"> such as “birthing parent,” “</w:t>
      </w:r>
      <w:proofErr w:type="spellStart"/>
      <w:r w:rsidRPr="008012F7">
        <w:rPr>
          <w:rFonts w:ascii="Times New Roman" w:hAnsi="Times New Roman" w:cs="Times New Roman"/>
          <w:sz w:val="24"/>
          <w:szCs w:val="24"/>
        </w:rPr>
        <w:t>chestfeeding</w:t>
      </w:r>
      <w:proofErr w:type="spellEnd"/>
      <w:r w:rsidRPr="008012F7">
        <w:rPr>
          <w:rFonts w:ascii="Times New Roman" w:hAnsi="Times New Roman" w:cs="Times New Roman"/>
          <w:sz w:val="24"/>
          <w:szCs w:val="24"/>
        </w:rPr>
        <w:t xml:space="preserve">,” “and “chest milk” requiring staff to uphold the belief that child-bearing and lactation are unisex conditions whether that staff agrees or not. </w:t>
      </w:r>
    </w:p>
    <w:p w14:paraId="76E3D5C8"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Adherents of gender identity theory regularly form persecuting mobs against those who commit the crime of not believing their ideas about human “sex change.”  UK tax expert Maya </w:t>
      </w:r>
      <w:proofErr w:type="spellStart"/>
      <w:r w:rsidRPr="008012F7">
        <w:rPr>
          <w:rFonts w:ascii="Times New Roman" w:hAnsi="Times New Roman" w:cs="Times New Roman"/>
          <w:sz w:val="24"/>
          <w:szCs w:val="24"/>
        </w:rPr>
        <w:t>Forstater</w:t>
      </w:r>
      <w:proofErr w:type="spellEnd"/>
      <w:r w:rsidRPr="008012F7">
        <w:rPr>
          <w:rFonts w:ascii="Times New Roman" w:hAnsi="Times New Roman" w:cs="Times New Roman"/>
          <w:sz w:val="24"/>
          <w:szCs w:val="24"/>
        </w:rPr>
        <w:t xml:space="preserve"> </w:t>
      </w:r>
      <w:hyperlink r:id="rId71">
        <w:r w:rsidRPr="008012F7">
          <w:rPr>
            <w:rFonts w:ascii="Times New Roman" w:hAnsi="Times New Roman" w:cs="Times New Roman"/>
            <w:color w:val="1155CC"/>
            <w:sz w:val="24"/>
            <w:szCs w:val="24"/>
            <w:u w:val="single"/>
          </w:rPr>
          <w:t>lost her job</w:t>
        </w:r>
      </w:hyperlink>
      <w:r w:rsidRPr="008012F7">
        <w:rPr>
          <w:rFonts w:ascii="Times New Roman" w:hAnsi="Times New Roman" w:cs="Times New Roman"/>
          <w:sz w:val="24"/>
          <w:szCs w:val="24"/>
        </w:rPr>
        <w:t xml:space="preserve"> and an appeal to an employment tribunal for refusing to agree in the doctrine of human sex change. When author J.K. Rowling tweeted in support of </w:t>
      </w:r>
      <w:proofErr w:type="spellStart"/>
      <w:r w:rsidRPr="008012F7">
        <w:rPr>
          <w:rFonts w:ascii="Times New Roman" w:hAnsi="Times New Roman" w:cs="Times New Roman"/>
          <w:sz w:val="24"/>
          <w:szCs w:val="24"/>
        </w:rPr>
        <w:t>Forstater</w:t>
      </w:r>
      <w:proofErr w:type="spellEnd"/>
      <w:r w:rsidRPr="008012F7">
        <w:rPr>
          <w:rFonts w:ascii="Times New Roman" w:hAnsi="Times New Roman" w:cs="Times New Roman"/>
          <w:sz w:val="24"/>
          <w:szCs w:val="24"/>
        </w:rPr>
        <w:t xml:space="preserve">, she was deluged with threats and violent or pornographic imagery on social media because she defended both </w:t>
      </w:r>
      <w:proofErr w:type="spellStart"/>
      <w:r w:rsidRPr="008012F7">
        <w:rPr>
          <w:rFonts w:ascii="Times New Roman" w:hAnsi="Times New Roman" w:cs="Times New Roman"/>
          <w:sz w:val="24"/>
          <w:szCs w:val="24"/>
        </w:rPr>
        <w:t>Forstater’s</w:t>
      </w:r>
      <w:proofErr w:type="spellEnd"/>
      <w:r w:rsidRPr="008012F7">
        <w:rPr>
          <w:rFonts w:ascii="Times New Roman" w:hAnsi="Times New Roman" w:cs="Times New Roman"/>
          <w:sz w:val="24"/>
          <w:szCs w:val="24"/>
        </w:rPr>
        <w:t xml:space="preserve"> speech rights and the necessity of </w:t>
      </w:r>
      <w:hyperlink r:id="rId72">
        <w:r w:rsidRPr="008012F7">
          <w:rPr>
            <w:rFonts w:ascii="Times New Roman" w:hAnsi="Times New Roman" w:cs="Times New Roman"/>
            <w:color w:val="1155CC"/>
            <w:sz w:val="24"/>
            <w:szCs w:val="24"/>
            <w:u w:val="single"/>
          </w:rPr>
          <w:t>female-only spaces</w:t>
        </w:r>
      </w:hyperlink>
      <w:r w:rsidRPr="008012F7">
        <w:rPr>
          <w:rFonts w:ascii="Times New Roman" w:hAnsi="Times New Roman" w:cs="Times New Roman"/>
          <w:sz w:val="24"/>
          <w:szCs w:val="24"/>
        </w:rPr>
        <w:t xml:space="preserve"> for victims of male violence. </w:t>
      </w:r>
      <w:r w:rsidRPr="008012F7">
        <w:rPr>
          <w:rFonts w:ascii="Times New Roman" w:hAnsi="Times New Roman" w:cs="Times New Roman"/>
          <w:sz w:val="24"/>
          <w:szCs w:val="24"/>
        </w:rPr>
        <w:lastRenderedPageBreak/>
        <w:t xml:space="preserve">Literary agent Sasha White was later </w:t>
      </w:r>
      <w:hyperlink r:id="rId73">
        <w:r w:rsidRPr="008012F7">
          <w:rPr>
            <w:rFonts w:ascii="Times New Roman" w:hAnsi="Times New Roman" w:cs="Times New Roman"/>
            <w:color w:val="1155CC"/>
            <w:sz w:val="24"/>
            <w:szCs w:val="24"/>
            <w:u w:val="single"/>
          </w:rPr>
          <w:t>fired</w:t>
        </w:r>
      </w:hyperlink>
      <w:r w:rsidRPr="008012F7">
        <w:rPr>
          <w:rFonts w:ascii="Times New Roman" w:hAnsi="Times New Roman" w:cs="Times New Roman"/>
          <w:sz w:val="24"/>
          <w:szCs w:val="24"/>
        </w:rPr>
        <w:t xml:space="preserve"> from her job for social media posts on a personal account questioning gender identity theory. </w:t>
      </w:r>
    </w:p>
    <w:p w14:paraId="1D8D53DE" w14:textId="77777777" w:rsidR="008012F7" w:rsidRPr="008012F7" w:rsidRDefault="008012F7" w:rsidP="008012F7">
      <w:pPr>
        <w:shd w:val="clear" w:color="auto" w:fill="FFFFFF"/>
        <w:spacing w:before="240" w:after="240"/>
        <w:rPr>
          <w:rFonts w:ascii="Times New Roman" w:hAnsi="Times New Roman" w:cs="Times New Roman"/>
          <w:sz w:val="24"/>
          <w:szCs w:val="24"/>
        </w:rPr>
      </w:pPr>
      <w:r w:rsidRPr="008012F7">
        <w:rPr>
          <w:rFonts w:ascii="Times New Roman" w:hAnsi="Times New Roman" w:cs="Times New Roman"/>
          <w:sz w:val="24"/>
          <w:szCs w:val="24"/>
        </w:rPr>
        <w:t xml:space="preserve">We would therefore ask that the Independent Expert recall his own </w:t>
      </w:r>
      <w:hyperlink r:id="rId74">
        <w:r w:rsidRPr="008012F7">
          <w:rPr>
            <w:rFonts w:ascii="Times New Roman" w:hAnsi="Times New Roman" w:cs="Times New Roman"/>
            <w:color w:val="1155CC"/>
            <w:sz w:val="24"/>
            <w:szCs w:val="24"/>
            <w:u w:val="single"/>
          </w:rPr>
          <w:t>work plan</w:t>
        </w:r>
      </w:hyperlink>
      <w:r w:rsidRPr="008012F7">
        <w:rPr>
          <w:rFonts w:ascii="Times New Roman" w:hAnsi="Times New Roman" w:cs="Times New Roman"/>
          <w:sz w:val="24"/>
          <w:szCs w:val="24"/>
        </w:rPr>
        <w:t xml:space="preserve">, which calls for a zero-tolerance policy for reprisals regarding communication with the mandate, and in that spirit call for an end to the </w:t>
      </w:r>
      <w:hyperlink r:id="rId75">
        <w:r w:rsidRPr="008012F7">
          <w:rPr>
            <w:rFonts w:ascii="Times New Roman" w:hAnsi="Times New Roman" w:cs="Times New Roman"/>
            <w:color w:val="1155CC"/>
            <w:sz w:val="24"/>
            <w:szCs w:val="24"/>
            <w:u w:val="single"/>
          </w:rPr>
          <w:t>grisly</w:t>
        </w:r>
      </w:hyperlink>
      <w:r w:rsidRPr="008012F7">
        <w:rPr>
          <w:rFonts w:ascii="Times New Roman" w:hAnsi="Times New Roman" w:cs="Times New Roman"/>
          <w:sz w:val="24"/>
          <w:szCs w:val="24"/>
        </w:rPr>
        <w:t xml:space="preserve">, </w:t>
      </w:r>
      <w:hyperlink r:id="rId76">
        <w:r w:rsidRPr="008012F7">
          <w:rPr>
            <w:rFonts w:ascii="Times New Roman" w:hAnsi="Times New Roman" w:cs="Times New Roman"/>
            <w:color w:val="1155CC"/>
            <w:sz w:val="24"/>
            <w:szCs w:val="24"/>
            <w:u w:val="single"/>
          </w:rPr>
          <w:t>threatening</w:t>
        </w:r>
      </w:hyperlink>
      <w:r w:rsidRPr="008012F7">
        <w:rPr>
          <w:rFonts w:ascii="Times New Roman" w:hAnsi="Times New Roman" w:cs="Times New Roman"/>
          <w:sz w:val="24"/>
          <w:szCs w:val="24"/>
        </w:rPr>
        <w:t xml:space="preserve">, and frequently </w:t>
      </w:r>
      <w:hyperlink r:id="rId77">
        <w:r w:rsidRPr="008012F7">
          <w:rPr>
            <w:rFonts w:ascii="Times New Roman" w:hAnsi="Times New Roman" w:cs="Times New Roman"/>
            <w:color w:val="1155CC"/>
            <w:sz w:val="24"/>
            <w:szCs w:val="24"/>
            <w:u w:val="single"/>
          </w:rPr>
          <w:t>disturbing</w:t>
        </w:r>
      </w:hyperlink>
      <w:r w:rsidRPr="008012F7">
        <w:rPr>
          <w:rFonts w:ascii="Times New Roman" w:hAnsi="Times New Roman" w:cs="Times New Roman"/>
          <w:sz w:val="24"/>
          <w:szCs w:val="24"/>
        </w:rPr>
        <w:t xml:space="preserve"> public </w:t>
      </w:r>
      <w:hyperlink r:id="rId78">
        <w:r w:rsidRPr="008012F7">
          <w:rPr>
            <w:rFonts w:ascii="Times New Roman" w:hAnsi="Times New Roman" w:cs="Times New Roman"/>
            <w:color w:val="1155CC"/>
            <w:sz w:val="24"/>
            <w:szCs w:val="24"/>
            <w:u w:val="single"/>
          </w:rPr>
          <w:t>vilification</w:t>
        </w:r>
      </w:hyperlink>
      <w:r w:rsidRPr="008012F7">
        <w:rPr>
          <w:rFonts w:ascii="Times New Roman" w:hAnsi="Times New Roman" w:cs="Times New Roman"/>
          <w:sz w:val="24"/>
          <w:szCs w:val="24"/>
        </w:rPr>
        <w:t xml:space="preserve"> to which many advocates of gender identity subject those who disagree with them.</w:t>
      </w:r>
    </w:p>
    <w:p w14:paraId="51D72904" w14:textId="77777777" w:rsidR="008012F7" w:rsidRPr="008012F7" w:rsidRDefault="008012F7" w:rsidP="008012F7">
      <w:pPr>
        <w:keepNext/>
        <w:keepLines/>
        <w:shd w:val="clear" w:color="auto" w:fill="FFFFFF"/>
        <w:spacing w:before="240" w:after="240"/>
        <w:outlineLvl w:val="2"/>
        <w:rPr>
          <w:rFonts w:ascii="Times New Roman" w:hAnsi="Times New Roman" w:cs="Times New Roman"/>
          <w:b/>
          <w:bCs/>
          <w:color w:val="434343"/>
          <w:sz w:val="24"/>
          <w:szCs w:val="24"/>
        </w:rPr>
      </w:pPr>
      <w:r w:rsidRPr="008012F7">
        <w:rPr>
          <w:rFonts w:ascii="Times New Roman" w:hAnsi="Times New Roman" w:cs="Times New Roman"/>
          <w:b/>
          <w:bCs/>
          <w:color w:val="434343"/>
          <w:sz w:val="24"/>
          <w:szCs w:val="24"/>
        </w:rPr>
        <w:t>Scientific inquiry and academic freedom</w:t>
      </w:r>
    </w:p>
    <w:p w14:paraId="464D4F3A" w14:textId="77777777" w:rsidR="008012F7" w:rsidRPr="008012F7" w:rsidRDefault="008012F7" w:rsidP="00AC1134">
      <w:pPr>
        <w:shd w:val="clear" w:color="auto" w:fill="FFFFFF"/>
        <w:spacing w:before="240" w:after="240" w:line="288" w:lineRule="auto"/>
        <w:rPr>
          <w:rFonts w:ascii="Times New Roman" w:hAnsi="Times New Roman" w:cs="Times New Roman"/>
          <w:sz w:val="24"/>
          <w:szCs w:val="24"/>
        </w:rPr>
      </w:pPr>
      <w:r w:rsidRPr="008012F7">
        <w:rPr>
          <w:rFonts w:ascii="Times New Roman" w:hAnsi="Times New Roman" w:cs="Times New Roman"/>
          <w:sz w:val="24"/>
          <w:szCs w:val="24"/>
        </w:rPr>
        <w:t xml:space="preserve">In addition to everyday people who are punished for gender heresy, activists put special effort into the destruction of </w:t>
      </w:r>
      <w:hyperlink r:id="rId79">
        <w:r w:rsidRPr="008012F7">
          <w:rPr>
            <w:rFonts w:ascii="Times New Roman" w:hAnsi="Times New Roman" w:cs="Times New Roman"/>
            <w:color w:val="1155CC"/>
            <w:sz w:val="24"/>
            <w:szCs w:val="24"/>
            <w:u w:val="single"/>
          </w:rPr>
          <w:t>careers</w:t>
        </w:r>
      </w:hyperlink>
      <w:r w:rsidRPr="008012F7">
        <w:rPr>
          <w:rFonts w:ascii="Times New Roman" w:hAnsi="Times New Roman" w:cs="Times New Roman"/>
          <w:sz w:val="24"/>
          <w:szCs w:val="24"/>
        </w:rPr>
        <w:t xml:space="preserve"> and </w:t>
      </w:r>
      <w:hyperlink r:id="rId80">
        <w:r w:rsidRPr="008012F7">
          <w:rPr>
            <w:rFonts w:ascii="Times New Roman" w:hAnsi="Times New Roman" w:cs="Times New Roman"/>
            <w:color w:val="1155CC"/>
            <w:sz w:val="24"/>
            <w:szCs w:val="24"/>
            <w:u w:val="single"/>
          </w:rPr>
          <w:t>reputations</w:t>
        </w:r>
      </w:hyperlink>
      <w:r w:rsidRPr="008012F7">
        <w:rPr>
          <w:rFonts w:ascii="Times New Roman" w:hAnsi="Times New Roman" w:cs="Times New Roman"/>
          <w:sz w:val="24"/>
          <w:szCs w:val="24"/>
        </w:rPr>
        <w:t xml:space="preserve"> of questioning or dissenting  researchers and </w:t>
      </w:r>
      <w:hyperlink r:id="rId81">
        <w:r w:rsidRPr="008012F7">
          <w:rPr>
            <w:rFonts w:ascii="Times New Roman" w:hAnsi="Times New Roman" w:cs="Times New Roman"/>
            <w:color w:val="1155CC"/>
            <w:sz w:val="24"/>
            <w:szCs w:val="24"/>
            <w:u w:val="single"/>
          </w:rPr>
          <w:t>academics</w:t>
        </w:r>
      </w:hyperlink>
      <w:r w:rsidRPr="008012F7">
        <w:rPr>
          <w:rFonts w:ascii="Times New Roman" w:hAnsi="Times New Roman" w:cs="Times New Roman"/>
          <w:sz w:val="24"/>
          <w:szCs w:val="24"/>
        </w:rPr>
        <w:t xml:space="preserve"> in the </w:t>
      </w:r>
      <w:hyperlink r:id="rId82">
        <w:r w:rsidRPr="008012F7">
          <w:rPr>
            <w:rFonts w:ascii="Times New Roman" w:hAnsi="Times New Roman" w:cs="Times New Roman"/>
            <w:color w:val="1155CC"/>
            <w:sz w:val="24"/>
            <w:szCs w:val="24"/>
            <w:u w:val="single"/>
          </w:rPr>
          <w:t>U.S.</w:t>
        </w:r>
      </w:hyperlink>
      <w:r w:rsidRPr="008012F7">
        <w:rPr>
          <w:rFonts w:ascii="Times New Roman" w:hAnsi="Times New Roman" w:cs="Times New Roman"/>
          <w:sz w:val="24"/>
          <w:szCs w:val="24"/>
        </w:rPr>
        <w:t xml:space="preserve">, the </w:t>
      </w:r>
      <w:hyperlink r:id="rId83">
        <w:r w:rsidRPr="008012F7">
          <w:rPr>
            <w:rFonts w:ascii="Times New Roman" w:hAnsi="Times New Roman" w:cs="Times New Roman"/>
            <w:color w:val="1155CC"/>
            <w:sz w:val="24"/>
            <w:szCs w:val="24"/>
            <w:u w:val="single"/>
          </w:rPr>
          <w:t>UK</w:t>
        </w:r>
      </w:hyperlink>
      <w:r w:rsidRPr="008012F7">
        <w:rPr>
          <w:rFonts w:ascii="Times New Roman" w:hAnsi="Times New Roman" w:cs="Times New Roman"/>
          <w:sz w:val="24"/>
          <w:szCs w:val="24"/>
        </w:rPr>
        <w:t xml:space="preserve">, </w:t>
      </w:r>
      <w:hyperlink r:id="rId84">
        <w:r w:rsidRPr="008012F7">
          <w:rPr>
            <w:rFonts w:ascii="Times New Roman" w:hAnsi="Times New Roman" w:cs="Times New Roman"/>
            <w:color w:val="1155CC"/>
            <w:sz w:val="24"/>
            <w:szCs w:val="24"/>
            <w:u w:val="single"/>
          </w:rPr>
          <w:t>Australia</w:t>
        </w:r>
      </w:hyperlink>
      <w:r w:rsidRPr="008012F7">
        <w:rPr>
          <w:rFonts w:ascii="Times New Roman" w:hAnsi="Times New Roman" w:cs="Times New Roman"/>
          <w:sz w:val="24"/>
          <w:szCs w:val="24"/>
        </w:rPr>
        <w:t xml:space="preserve">, and </w:t>
      </w:r>
      <w:hyperlink r:id="rId85">
        <w:r w:rsidRPr="008012F7">
          <w:rPr>
            <w:rFonts w:ascii="Times New Roman" w:hAnsi="Times New Roman" w:cs="Times New Roman"/>
            <w:color w:val="1155CC"/>
            <w:sz w:val="24"/>
            <w:szCs w:val="24"/>
            <w:u w:val="single"/>
          </w:rPr>
          <w:t>Canada</w:t>
        </w:r>
      </w:hyperlink>
      <w:r w:rsidRPr="008012F7">
        <w:rPr>
          <w:rFonts w:ascii="Times New Roman" w:hAnsi="Times New Roman" w:cs="Times New Roman"/>
          <w:sz w:val="24"/>
          <w:szCs w:val="24"/>
        </w:rPr>
        <w:t xml:space="preserve">.  Gender identity advocates actually advocate </w:t>
      </w:r>
      <w:hyperlink r:id="rId86">
        <w:r w:rsidRPr="008012F7">
          <w:rPr>
            <w:rFonts w:ascii="Times New Roman" w:hAnsi="Times New Roman" w:cs="Times New Roman"/>
            <w:color w:val="1155CC"/>
            <w:sz w:val="24"/>
            <w:szCs w:val="24"/>
            <w:u w:val="single"/>
          </w:rPr>
          <w:t>banning research</w:t>
        </w:r>
      </w:hyperlink>
      <w:r w:rsidRPr="008012F7">
        <w:rPr>
          <w:rFonts w:ascii="Times New Roman" w:hAnsi="Times New Roman" w:cs="Times New Roman"/>
          <w:sz w:val="24"/>
          <w:szCs w:val="24"/>
        </w:rPr>
        <w:t xml:space="preserve"> on </w:t>
      </w:r>
      <w:hyperlink r:id="rId87">
        <w:r w:rsidRPr="008012F7">
          <w:rPr>
            <w:rFonts w:ascii="Times New Roman" w:hAnsi="Times New Roman" w:cs="Times New Roman"/>
            <w:color w:val="1155CC"/>
            <w:sz w:val="24"/>
            <w:szCs w:val="24"/>
            <w:u w:val="single"/>
          </w:rPr>
          <w:t>causes</w:t>
        </w:r>
      </w:hyperlink>
      <w:r w:rsidRPr="008012F7">
        <w:rPr>
          <w:rFonts w:ascii="Times New Roman" w:hAnsi="Times New Roman" w:cs="Times New Roman"/>
          <w:sz w:val="24"/>
          <w:szCs w:val="24"/>
        </w:rPr>
        <w:t xml:space="preserve"> of or treatments for “gender dysphoria,” and in fact see such efforts as a form of </w:t>
      </w:r>
      <w:hyperlink r:id="rId88">
        <w:r w:rsidRPr="008012F7">
          <w:rPr>
            <w:rFonts w:ascii="Times New Roman" w:hAnsi="Times New Roman" w:cs="Times New Roman"/>
            <w:color w:val="1155CC"/>
            <w:sz w:val="24"/>
            <w:szCs w:val="24"/>
            <w:u w:val="single"/>
          </w:rPr>
          <w:t>conversion therapy</w:t>
        </w:r>
      </w:hyperlink>
      <w:r w:rsidRPr="008012F7">
        <w:rPr>
          <w:rFonts w:ascii="Times New Roman" w:hAnsi="Times New Roman" w:cs="Times New Roman"/>
          <w:sz w:val="24"/>
          <w:szCs w:val="24"/>
        </w:rPr>
        <w:t>. This is despite their claims that dysphoric persons suffer from high rates of suicidality, which presumably would be a priority for doctors to treat.</w:t>
      </w:r>
    </w:p>
    <w:p w14:paraId="1EE53692" w14:textId="77777777" w:rsidR="008012F7" w:rsidRPr="008012F7" w:rsidRDefault="008012F7" w:rsidP="00AC1134">
      <w:pPr>
        <w:shd w:val="clear" w:color="auto" w:fill="FFFFFF"/>
        <w:spacing w:before="240" w:after="240" w:line="288" w:lineRule="auto"/>
        <w:rPr>
          <w:rFonts w:ascii="Times New Roman" w:hAnsi="Times New Roman" w:cs="Times New Roman"/>
          <w:sz w:val="24"/>
          <w:szCs w:val="24"/>
        </w:rPr>
      </w:pPr>
      <w:r w:rsidRPr="008012F7">
        <w:rPr>
          <w:rFonts w:ascii="Times New Roman" w:hAnsi="Times New Roman" w:cs="Times New Roman"/>
          <w:sz w:val="24"/>
          <w:szCs w:val="24"/>
        </w:rPr>
        <w:t xml:space="preserve">Any ideology that restricts free speech about medically accurate terms referring to the sexed body is further incompatible with clear communication about </w:t>
      </w:r>
      <w:hyperlink r:id="rId89">
        <w:r w:rsidRPr="008012F7">
          <w:rPr>
            <w:rFonts w:ascii="Times New Roman" w:hAnsi="Times New Roman" w:cs="Times New Roman"/>
            <w:color w:val="1155CC"/>
            <w:sz w:val="24"/>
            <w:szCs w:val="24"/>
            <w:u w:val="single"/>
          </w:rPr>
          <w:t>children’s healthy development</w:t>
        </w:r>
      </w:hyperlink>
      <w:r w:rsidRPr="008012F7">
        <w:rPr>
          <w:rFonts w:ascii="Times New Roman" w:hAnsi="Times New Roman" w:cs="Times New Roman"/>
          <w:sz w:val="24"/>
          <w:szCs w:val="24"/>
        </w:rPr>
        <w:t xml:space="preserve">, women’s reproductive or maternal health, or accurate </w:t>
      </w:r>
      <w:hyperlink r:id="rId90">
        <w:r w:rsidRPr="008012F7">
          <w:rPr>
            <w:rFonts w:ascii="Times New Roman" w:hAnsi="Times New Roman" w:cs="Times New Roman"/>
            <w:color w:val="1155CC"/>
            <w:sz w:val="24"/>
            <w:szCs w:val="24"/>
            <w:u w:val="single"/>
          </w:rPr>
          <w:t>research</w:t>
        </w:r>
      </w:hyperlink>
      <w:r w:rsidRPr="008012F7">
        <w:rPr>
          <w:rFonts w:ascii="Times New Roman" w:hAnsi="Times New Roman" w:cs="Times New Roman"/>
          <w:sz w:val="24"/>
          <w:szCs w:val="24"/>
        </w:rPr>
        <w:t xml:space="preserve"> about women’s medical </w:t>
      </w:r>
      <w:hyperlink r:id="rId91">
        <w:r w:rsidRPr="008012F7">
          <w:rPr>
            <w:rFonts w:ascii="Times New Roman" w:hAnsi="Times New Roman" w:cs="Times New Roman"/>
            <w:color w:val="1155CC"/>
            <w:sz w:val="24"/>
            <w:szCs w:val="24"/>
            <w:u w:val="single"/>
          </w:rPr>
          <w:t>needs</w:t>
        </w:r>
      </w:hyperlink>
      <w:r w:rsidRPr="008012F7">
        <w:rPr>
          <w:rFonts w:ascii="Times New Roman" w:hAnsi="Times New Roman" w:cs="Times New Roman"/>
          <w:sz w:val="24"/>
          <w:szCs w:val="24"/>
        </w:rPr>
        <w:t xml:space="preserve"> and health </w:t>
      </w:r>
      <w:hyperlink r:id="rId92">
        <w:r w:rsidRPr="008012F7">
          <w:rPr>
            <w:rFonts w:ascii="Times New Roman" w:hAnsi="Times New Roman" w:cs="Times New Roman"/>
            <w:color w:val="1155CC"/>
            <w:sz w:val="24"/>
            <w:szCs w:val="24"/>
            <w:u w:val="single"/>
          </w:rPr>
          <w:t>risks</w:t>
        </w:r>
      </w:hyperlink>
      <w:r w:rsidRPr="008012F7">
        <w:rPr>
          <w:rFonts w:ascii="Times New Roman" w:hAnsi="Times New Roman" w:cs="Times New Roman"/>
          <w:sz w:val="24"/>
          <w:szCs w:val="24"/>
        </w:rPr>
        <w:t xml:space="preserve"> as </w:t>
      </w:r>
      <w:hyperlink r:id="rId93">
        <w:r w:rsidRPr="008012F7">
          <w:rPr>
            <w:rFonts w:ascii="Times New Roman" w:hAnsi="Times New Roman" w:cs="Times New Roman"/>
            <w:color w:val="1155CC"/>
            <w:sz w:val="24"/>
            <w:szCs w:val="24"/>
            <w:u w:val="single"/>
          </w:rPr>
          <w:t>distinct</w:t>
        </w:r>
      </w:hyperlink>
      <w:r w:rsidRPr="008012F7">
        <w:rPr>
          <w:rFonts w:ascii="Times New Roman" w:hAnsi="Times New Roman" w:cs="Times New Roman"/>
          <w:sz w:val="24"/>
          <w:szCs w:val="24"/>
        </w:rPr>
        <w:t xml:space="preserve"> from </w:t>
      </w:r>
      <w:hyperlink r:id="rId94">
        <w:r w:rsidRPr="008012F7">
          <w:rPr>
            <w:rFonts w:ascii="Times New Roman" w:hAnsi="Times New Roman" w:cs="Times New Roman"/>
            <w:color w:val="1155CC"/>
            <w:sz w:val="24"/>
            <w:szCs w:val="24"/>
            <w:u w:val="single"/>
          </w:rPr>
          <w:t>men</w:t>
        </w:r>
      </w:hyperlink>
      <w:r w:rsidRPr="008012F7">
        <w:rPr>
          <w:rFonts w:ascii="Times New Roman" w:hAnsi="Times New Roman" w:cs="Times New Roman"/>
          <w:sz w:val="24"/>
          <w:szCs w:val="24"/>
        </w:rPr>
        <w:t>.</w:t>
      </w:r>
    </w:p>
    <w:p w14:paraId="5A6B31FD" w14:textId="77777777" w:rsidR="008012F7" w:rsidRPr="008012F7" w:rsidRDefault="008012F7" w:rsidP="008012F7">
      <w:pPr>
        <w:keepNext/>
        <w:keepLines/>
        <w:shd w:val="clear" w:color="auto" w:fill="FFFFFF"/>
        <w:spacing w:before="240" w:after="240"/>
        <w:outlineLvl w:val="1"/>
        <w:rPr>
          <w:rFonts w:ascii="Times New Roman" w:hAnsi="Times New Roman" w:cs="Times New Roman"/>
          <w:b/>
          <w:bCs/>
          <w:sz w:val="32"/>
          <w:szCs w:val="32"/>
        </w:rPr>
      </w:pPr>
      <w:r w:rsidRPr="008012F7">
        <w:rPr>
          <w:rFonts w:ascii="Times New Roman" w:hAnsi="Times New Roman" w:cs="Times New Roman"/>
          <w:b/>
          <w:bCs/>
          <w:sz w:val="32"/>
          <w:szCs w:val="32"/>
        </w:rPr>
        <w:t>Conclusion</w:t>
      </w:r>
    </w:p>
    <w:p w14:paraId="5D69A487" w14:textId="77777777" w:rsidR="008012F7" w:rsidRPr="008012F7" w:rsidRDefault="008012F7" w:rsidP="00AC1134">
      <w:pPr>
        <w:shd w:val="clear" w:color="auto" w:fill="FFFFFF"/>
        <w:spacing w:before="240" w:after="240" w:line="288" w:lineRule="auto"/>
        <w:rPr>
          <w:rFonts w:ascii="Times New Roman" w:hAnsi="Times New Roman" w:cs="Times New Roman"/>
          <w:sz w:val="24"/>
          <w:szCs w:val="24"/>
        </w:rPr>
      </w:pPr>
      <w:r w:rsidRPr="008012F7">
        <w:rPr>
          <w:rFonts w:ascii="Times New Roman" w:hAnsi="Times New Roman" w:cs="Times New Roman"/>
          <w:sz w:val="24"/>
          <w:szCs w:val="24"/>
        </w:rPr>
        <w:t xml:space="preserve">The adoption of gender identity theory, another name for the political religion “Critical Queer Theory,” by the United Nations would constitute an establishment of heresy laws at the international level. </w:t>
      </w:r>
      <w:r w:rsidRPr="008012F7">
        <w:rPr>
          <w:rFonts w:ascii="Times New Roman" w:hAnsi="Times New Roman" w:cs="Times New Roman"/>
          <w:sz w:val="24"/>
          <w:szCs w:val="24"/>
          <w:highlight w:val="white"/>
        </w:rPr>
        <w:t xml:space="preserve">The UN must affirm the value of well-researched science and the reality of sex. It must affirm the </w:t>
      </w:r>
      <w:r w:rsidRPr="008012F7">
        <w:rPr>
          <w:rFonts w:ascii="Times New Roman" w:hAnsi="Times New Roman" w:cs="Times New Roman"/>
          <w:sz w:val="24"/>
          <w:szCs w:val="24"/>
        </w:rPr>
        <w:t>value</w:t>
      </w:r>
      <w:r w:rsidRPr="008012F7">
        <w:rPr>
          <w:rFonts w:ascii="Times New Roman" w:hAnsi="Times New Roman" w:cs="Times New Roman"/>
          <w:sz w:val="24"/>
          <w:szCs w:val="24"/>
          <w:highlight w:val="white"/>
        </w:rPr>
        <w:t xml:space="preserve"> of women as women and reject the harm that gender identity theory threatens. It must reject replacing sex with gender identity.</w:t>
      </w:r>
    </w:p>
    <w:p w14:paraId="38D9C548" w14:textId="77777777" w:rsidR="008012F7" w:rsidRPr="008012F7" w:rsidRDefault="008012F7" w:rsidP="00AC1134">
      <w:pPr>
        <w:shd w:val="clear" w:color="auto" w:fill="FFFFFF"/>
        <w:spacing w:before="240" w:after="240" w:line="288" w:lineRule="auto"/>
        <w:rPr>
          <w:rFonts w:ascii="Times New Roman" w:hAnsi="Times New Roman" w:cs="Times New Roman"/>
          <w:sz w:val="24"/>
          <w:szCs w:val="24"/>
        </w:rPr>
      </w:pPr>
      <w:r w:rsidRPr="008012F7">
        <w:rPr>
          <w:rFonts w:ascii="Times New Roman" w:hAnsi="Times New Roman" w:cs="Times New Roman"/>
          <w:sz w:val="24"/>
          <w:szCs w:val="24"/>
        </w:rPr>
        <w:t>Compelled beliefs in the possibility of human sex change as mandated by gender identity theory are in opposition to the mission, work, and foundational documents of the United Nations:</w:t>
      </w:r>
    </w:p>
    <w:p w14:paraId="157226C3" w14:textId="77777777" w:rsidR="008012F7" w:rsidRPr="008012F7" w:rsidRDefault="008012F7" w:rsidP="008012F7">
      <w:pPr>
        <w:numPr>
          <w:ilvl w:val="0"/>
          <w:numId w:val="3"/>
        </w:numPr>
        <w:shd w:val="clear" w:color="auto" w:fill="FFFFFF"/>
        <w:spacing w:before="240"/>
        <w:rPr>
          <w:rFonts w:ascii="Times New Roman" w:hAnsi="Times New Roman" w:cs="Times New Roman"/>
          <w:sz w:val="24"/>
          <w:szCs w:val="24"/>
        </w:rPr>
      </w:pPr>
      <w:r w:rsidRPr="008012F7">
        <w:rPr>
          <w:rFonts w:ascii="Times New Roman" w:hAnsi="Times New Roman" w:cs="Times New Roman"/>
          <w:sz w:val="24"/>
          <w:szCs w:val="24"/>
        </w:rPr>
        <w:t xml:space="preserve">“Everyone shall have the </w:t>
      </w:r>
      <w:r w:rsidRPr="008012F7">
        <w:rPr>
          <w:rFonts w:ascii="Times New Roman" w:hAnsi="Times New Roman" w:cs="Times New Roman"/>
          <w:b/>
          <w:sz w:val="24"/>
          <w:szCs w:val="24"/>
        </w:rPr>
        <w:t xml:space="preserve">right to hold opinions without interference.” </w:t>
      </w:r>
      <w:hyperlink r:id="rId95">
        <w:r w:rsidRPr="008012F7">
          <w:rPr>
            <w:rFonts w:ascii="Times New Roman" w:hAnsi="Times New Roman" w:cs="Times New Roman"/>
            <w:color w:val="1155CC"/>
            <w:sz w:val="24"/>
            <w:szCs w:val="24"/>
            <w:u w:val="single"/>
          </w:rPr>
          <w:t>International Covenant on Civil and Political Rights, Article 19</w:t>
        </w:r>
      </w:hyperlink>
    </w:p>
    <w:p w14:paraId="5745C4E1" w14:textId="77777777" w:rsidR="008012F7" w:rsidRPr="008012F7" w:rsidRDefault="008012F7" w:rsidP="008012F7">
      <w:pPr>
        <w:numPr>
          <w:ilvl w:val="0"/>
          <w:numId w:val="3"/>
        </w:numPr>
        <w:shd w:val="clear" w:color="auto" w:fill="FFFFFF"/>
        <w:rPr>
          <w:rFonts w:ascii="Times New Roman" w:hAnsi="Times New Roman" w:cs="Times New Roman"/>
          <w:sz w:val="24"/>
          <w:szCs w:val="24"/>
        </w:rPr>
      </w:pPr>
      <w:r w:rsidRPr="008012F7">
        <w:rPr>
          <w:rFonts w:ascii="Times New Roman" w:hAnsi="Times New Roman" w:cs="Times New Roman"/>
          <w:sz w:val="24"/>
          <w:szCs w:val="24"/>
        </w:rPr>
        <w:t xml:space="preserve">“No one shall be subject to coercion which would impair his freedom to </w:t>
      </w:r>
      <w:r w:rsidRPr="008012F7">
        <w:rPr>
          <w:rFonts w:ascii="Times New Roman" w:hAnsi="Times New Roman" w:cs="Times New Roman"/>
          <w:b/>
          <w:sz w:val="24"/>
          <w:szCs w:val="24"/>
        </w:rPr>
        <w:t xml:space="preserve">have or to adopt a religion or belief of his choice.”  </w:t>
      </w:r>
      <w:hyperlink r:id="rId96">
        <w:r w:rsidRPr="008012F7">
          <w:rPr>
            <w:rFonts w:ascii="Times New Roman" w:hAnsi="Times New Roman" w:cs="Times New Roman"/>
            <w:color w:val="1155CC"/>
            <w:sz w:val="24"/>
            <w:szCs w:val="24"/>
            <w:u w:val="single"/>
          </w:rPr>
          <w:t>International Covenant on Civil and Political Rights (ICCPR), Article 18-2</w:t>
        </w:r>
      </w:hyperlink>
    </w:p>
    <w:p w14:paraId="2A9ED4DD" w14:textId="77777777" w:rsidR="008012F7" w:rsidRPr="008012F7" w:rsidRDefault="008012F7" w:rsidP="008012F7">
      <w:pPr>
        <w:numPr>
          <w:ilvl w:val="0"/>
          <w:numId w:val="3"/>
        </w:numPr>
        <w:shd w:val="clear" w:color="auto" w:fill="FFFFFF"/>
        <w:rPr>
          <w:rFonts w:ascii="Times New Roman" w:hAnsi="Times New Roman" w:cs="Times New Roman"/>
          <w:sz w:val="24"/>
          <w:szCs w:val="24"/>
        </w:rPr>
      </w:pPr>
      <w:r w:rsidRPr="008012F7">
        <w:rPr>
          <w:rFonts w:ascii="Times New Roman" w:hAnsi="Times New Roman" w:cs="Times New Roman"/>
          <w:b/>
          <w:sz w:val="24"/>
          <w:szCs w:val="24"/>
        </w:rPr>
        <w:t>"Everyone has the right to freedom of thought, conscience and religion</w:t>
      </w:r>
      <w:r w:rsidRPr="008012F7">
        <w:rPr>
          <w:rFonts w:ascii="Times New Roman" w:hAnsi="Times New Roman" w:cs="Times New Roman"/>
          <w:sz w:val="24"/>
          <w:szCs w:val="24"/>
        </w:rPr>
        <w:t xml:space="preserve">; this right includes freedom to change his religion or belief, and freedom, either alone or in </w:t>
      </w:r>
      <w:r w:rsidRPr="008012F7">
        <w:rPr>
          <w:rFonts w:ascii="Times New Roman" w:hAnsi="Times New Roman" w:cs="Times New Roman"/>
          <w:sz w:val="24"/>
          <w:szCs w:val="24"/>
        </w:rPr>
        <w:lastRenderedPageBreak/>
        <w:t xml:space="preserve">community with others and in public or private…"  </w:t>
      </w:r>
      <w:r w:rsidRPr="008012F7">
        <w:rPr>
          <w:rFonts w:ascii="Times New Roman" w:hAnsi="Times New Roman" w:cs="Times New Roman"/>
          <w:color w:val="222222"/>
          <w:sz w:val="24"/>
          <w:szCs w:val="24"/>
        </w:rPr>
        <w:t xml:space="preserve">Universal Declaration of Human Rights, Article </w:t>
      </w:r>
      <w:proofErr w:type="gramStart"/>
      <w:r w:rsidRPr="008012F7">
        <w:rPr>
          <w:rFonts w:ascii="Times New Roman" w:hAnsi="Times New Roman" w:cs="Times New Roman"/>
          <w:color w:val="222222"/>
          <w:sz w:val="24"/>
          <w:szCs w:val="24"/>
        </w:rPr>
        <w:t>18</w:t>
      </w:r>
      <w:r w:rsidRPr="008012F7">
        <w:rPr>
          <w:rFonts w:ascii="Times New Roman" w:hAnsi="Times New Roman" w:cs="Times New Roman"/>
          <w:sz w:val="24"/>
          <w:szCs w:val="24"/>
        </w:rPr>
        <w:t xml:space="preserve">  (</w:t>
      </w:r>
      <w:proofErr w:type="gramEnd"/>
      <w:r w:rsidRPr="008012F7">
        <w:rPr>
          <w:rFonts w:ascii="Times New Roman" w:hAnsi="Times New Roman" w:cs="Times New Roman"/>
          <w:sz w:val="24"/>
          <w:szCs w:val="24"/>
        </w:rPr>
        <w:t>See also: Beijing Declaration 12 &amp; 24, Beijing +5, 98-c).</w:t>
      </w:r>
    </w:p>
    <w:p w14:paraId="2A58F60E" w14:textId="77777777" w:rsidR="008012F7" w:rsidRPr="008012F7" w:rsidRDefault="008012F7" w:rsidP="008012F7">
      <w:pPr>
        <w:numPr>
          <w:ilvl w:val="0"/>
          <w:numId w:val="3"/>
        </w:numPr>
        <w:shd w:val="clear" w:color="auto" w:fill="FFFFFF"/>
        <w:spacing w:after="240"/>
        <w:rPr>
          <w:rFonts w:ascii="Times New Roman" w:hAnsi="Times New Roman" w:cs="Times New Roman"/>
          <w:sz w:val="24"/>
          <w:szCs w:val="24"/>
        </w:rPr>
      </w:pPr>
      <w:r w:rsidRPr="008012F7">
        <w:rPr>
          <w:rFonts w:ascii="Times New Roman" w:hAnsi="Times New Roman" w:cs="Times New Roman"/>
          <w:sz w:val="24"/>
          <w:szCs w:val="24"/>
        </w:rPr>
        <w:t xml:space="preserve">“No one shall be subjected to arbitrary </w:t>
      </w:r>
      <w:r w:rsidRPr="008012F7">
        <w:rPr>
          <w:rFonts w:ascii="Times New Roman" w:hAnsi="Times New Roman" w:cs="Times New Roman"/>
          <w:b/>
          <w:sz w:val="24"/>
          <w:szCs w:val="24"/>
        </w:rPr>
        <w:t>interference with his privacy</w:t>
      </w:r>
      <w:r w:rsidRPr="008012F7">
        <w:rPr>
          <w:rFonts w:ascii="Times New Roman" w:hAnsi="Times New Roman" w:cs="Times New Roman"/>
          <w:sz w:val="24"/>
          <w:szCs w:val="24"/>
        </w:rPr>
        <w:t>, family, home</w:t>
      </w:r>
      <w:r w:rsidRPr="008012F7">
        <w:rPr>
          <w:rFonts w:ascii="Times New Roman" w:hAnsi="Times New Roman" w:cs="Times New Roman"/>
          <w:b/>
          <w:sz w:val="24"/>
          <w:szCs w:val="24"/>
        </w:rPr>
        <w:t xml:space="preserve"> </w:t>
      </w:r>
      <w:r w:rsidRPr="008012F7">
        <w:rPr>
          <w:rFonts w:ascii="Times New Roman" w:hAnsi="Times New Roman" w:cs="Times New Roman"/>
          <w:sz w:val="24"/>
          <w:szCs w:val="24"/>
        </w:rPr>
        <w:t xml:space="preserve">or correspondence, </w:t>
      </w:r>
      <w:r w:rsidRPr="008012F7">
        <w:rPr>
          <w:rFonts w:ascii="Times New Roman" w:hAnsi="Times New Roman" w:cs="Times New Roman"/>
          <w:b/>
          <w:sz w:val="24"/>
          <w:szCs w:val="24"/>
        </w:rPr>
        <w:t xml:space="preserve">nor to attacks upon his </w:t>
      </w:r>
      <w:proofErr w:type="spellStart"/>
      <w:r w:rsidRPr="008012F7">
        <w:rPr>
          <w:rFonts w:ascii="Times New Roman" w:hAnsi="Times New Roman" w:cs="Times New Roman"/>
          <w:b/>
          <w:sz w:val="24"/>
          <w:szCs w:val="24"/>
        </w:rPr>
        <w:t>honour</w:t>
      </w:r>
      <w:proofErr w:type="spellEnd"/>
      <w:r w:rsidRPr="008012F7">
        <w:rPr>
          <w:rFonts w:ascii="Times New Roman" w:hAnsi="Times New Roman" w:cs="Times New Roman"/>
          <w:b/>
          <w:sz w:val="24"/>
          <w:szCs w:val="24"/>
        </w:rPr>
        <w:t xml:space="preserve"> and reputation</w:t>
      </w:r>
      <w:r w:rsidRPr="008012F7">
        <w:rPr>
          <w:rFonts w:ascii="Times New Roman" w:hAnsi="Times New Roman" w:cs="Times New Roman"/>
          <w:sz w:val="24"/>
          <w:szCs w:val="24"/>
        </w:rPr>
        <w:t xml:space="preserve">. Everyone has the right to the protection of the law against such interference or attacks.” </w:t>
      </w:r>
      <w:hyperlink r:id="rId97">
        <w:r w:rsidRPr="008012F7">
          <w:rPr>
            <w:rFonts w:ascii="Times New Roman" w:hAnsi="Times New Roman" w:cs="Times New Roman"/>
            <w:color w:val="1155CC"/>
            <w:sz w:val="24"/>
            <w:szCs w:val="24"/>
            <w:u w:val="single"/>
          </w:rPr>
          <w:t>Universal Declaration of Human Rights, Article 12</w:t>
        </w:r>
      </w:hyperlink>
      <w:r w:rsidRPr="008012F7">
        <w:rPr>
          <w:rFonts w:ascii="Times New Roman" w:hAnsi="Times New Roman" w:cs="Times New Roman"/>
          <w:sz w:val="24"/>
          <w:szCs w:val="24"/>
        </w:rPr>
        <w:t xml:space="preserve">  </w:t>
      </w:r>
    </w:p>
    <w:p w14:paraId="31E453C6" w14:textId="77777777" w:rsidR="008012F7" w:rsidRPr="008012F7" w:rsidRDefault="008012F7" w:rsidP="00AC1134">
      <w:pPr>
        <w:shd w:val="clear" w:color="auto" w:fill="FFFFFF"/>
        <w:spacing w:before="240" w:after="240" w:line="288" w:lineRule="auto"/>
        <w:rPr>
          <w:rFonts w:ascii="Times New Roman" w:hAnsi="Times New Roman" w:cs="Times New Roman"/>
          <w:sz w:val="24"/>
          <w:szCs w:val="24"/>
        </w:rPr>
      </w:pPr>
      <w:r w:rsidRPr="008012F7">
        <w:rPr>
          <w:rFonts w:ascii="Times New Roman" w:hAnsi="Times New Roman" w:cs="Times New Roman"/>
          <w:sz w:val="24"/>
          <w:szCs w:val="24"/>
        </w:rPr>
        <w:t>The objectives and methodology of this very call for comment from the Independent Expert on protection against violence and discrimination based on sexual orientation and gender identity validates our submission’s conclusions regarding the dogmatic nature of those who seek to advance and enforce gender identity theory. We abhor violence against women and girls, people who are same-sex attracted, and individuals who do not conform to sex-based stereotypes—and we applaud efforts to reduce this violence. We also reject the false narrative and premises of this Independent Expert and call for oversight from the Human Rights Council to rein in an Independent Expert who is working contrary to the mission and goals of the United Nations system.</w:t>
      </w:r>
    </w:p>
    <w:p w14:paraId="1F6EA0DC" w14:textId="77777777" w:rsidR="008012F7" w:rsidRPr="008012F7" w:rsidRDefault="008012F7" w:rsidP="008012F7">
      <w:pPr>
        <w:keepNext/>
        <w:keepLines/>
        <w:shd w:val="clear" w:color="auto" w:fill="FFFFFF"/>
        <w:spacing w:before="240" w:after="240"/>
        <w:outlineLvl w:val="1"/>
        <w:rPr>
          <w:rFonts w:ascii="Times New Roman" w:hAnsi="Times New Roman" w:cs="Times New Roman"/>
          <w:sz w:val="24"/>
          <w:szCs w:val="24"/>
        </w:rPr>
      </w:pPr>
      <w:r w:rsidRPr="008012F7">
        <w:rPr>
          <w:rFonts w:ascii="Times New Roman" w:hAnsi="Times New Roman" w:cs="Times New Roman"/>
          <w:sz w:val="24"/>
          <w:szCs w:val="24"/>
        </w:rPr>
        <w:br w:type="page"/>
      </w:r>
    </w:p>
    <w:p w14:paraId="721DC7CC" w14:textId="77777777" w:rsidR="008012F7" w:rsidRPr="008012F7" w:rsidRDefault="008012F7" w:rsidP="008012F7">
      <w:pPr>
        <w:keepNext/>
        <w:keepLines/>
        <w:shd w:val="clear" w:color="auto" w:fill="FFFFFF"/>
        <w:spacing w:before="240" w:after="240"/>
        <w:outlineLvl w:val="1"/>
        <w:rPr>
          <w:rFonts w:ascii="Times New Roman" w:hAnsi="Times New Roman" w:cs="Times New Roman"/>
          <w:b/>
          <w:bCs/>
          <w:sz w:val="32"/>
          <w:szCs w:val="32"/>
        </w:rPr>
      </w:pPr>
      <w:r w:rsidRPr="008012F7">
        <w:rPr>
          <w:rFonts w:ascii="Times New Roman" w:hAnsi="Times New Roman" w:cs="Times New Roman"/>
          <w:b/>
          <w:bCs/>
          <w:sz w:val="32"/>
          <w:szCs w:val="32"/>
        </w:rPr>
        <w:lastRenderedPageBreak/>
        <w:t>Appendix: History and Ideology of Gender Theory</w:t>
      </w:r>
    </w:p>
    <w:p w14:paraId="7B86DFEE" w14:textId="77777777" w:rsidR="008012F7" w:rsidRPr="008012F7" w:rsidRDefault="008012F7" w:rsidP="00C2268A">
      <w:pPr>
        <w:shd w:val="clear" w:color="auto" w:fill="FFFFFF"/>
        <w:spacing w:before="240" w:after="240" w:line="288" w:lineRule="auto"/>
        <w:rPr>
          <w:rFonts w:ascii="Times New Roman" w:hAnsi="Times New Roman" w:cs="Times New Roman"/>
          <w:sz w:val="24"/>
          <w:szCs w:val="24"/>
        </w:rPr>
      </w:pPr>
      <w:r w:rsidRPr="008012F7">
        <w:rPr>
          <w:rFonts w:ascii="Times New Roman" w:hAnsi="Times New Roman" w:cs="Times New Roman"/>
          <w:sz w:val="24"/>
          <w:szCs w:val="24"/>
        </w:rPr>
        <w:t>This political religion was born in academia and has been introduced to the industrialized West with the purported motive of being the sole force for “social justice” in the world.</w:t>
      </w:r>
    </w:p>
    <w:p w14:paraId="0049B35D" w14:textId="77777777" w:rsidR="008012F7" w:rsidRPr="008012F7" w:rsidRDefault="008012F7" w:rsidP="00C2268A">
      <w:pPr>
        <w:shd w:val="clear" w:color="auto" w:fill="FFFFFF"/>
        <w:spacing w:before="240" w:after="240" w:line="288" w:lineRule="auto"/>
        <w:rPr>
          <w:rFonts w:ascii="Times New Roman" w:hAnsi="Times New Roman" w:cs="Times New Roman"/>
          <w:sz w:val="24"/>
          <w:szCs w:val="24"/>
        </w:rPr>
      </w:pPr>
      <w:r w:rsidRPr="008012F7">
        <w:rPr>
          <w:rFonts w:ascii="Times New Roman" w:hAnsi="Times New Roman" w:cs="Times New Roman"/>
          <w:sz w:val="24"/>
          <w:szCs w:val="24"/>
        </w:rPr>
        <w:t xml:space="preserve">As a point of origin, a clear line of ideological provenance can be drawn </w:t>
      </w:r>
      <w:proofErr w:type="gramStart"/>
      <w:r w:rsidRPr="008012F7">
        <w:rPr>
          <w:rFonts w:ascii="Times New Roman" w:hAnsi="Times New Roman" w:cs="Times New Roman"/>
          <w:sz w:val="24"/>
          <w:szCs w:val="24"/>
        </w:rPr>
        <w:t>from ancient Gnostic practices,</w:t>
      </w:r>
      <w:proofErr w:type="gramEnd"/>
      <w:r w:rsidRPr="008012F7">
        <w:rPr>
          <w:rFonts w:ascii="Times New Roman" w:hAnsi="Times New Roman" w:cs="Times New Roman"/>
          <w:sz w:val="24"/>
          <w:szCs w:val="24"/>
        </w:rPr>
        <w:t xml:space="preserve"> to the German philosophers in the school of Georg Wilhelm Friedrich Hegel, to the French postmodernists, to American “queer” theorists. As a theological project, these lines of reasoning seek to destroy the ideas of both objective truth and liberal pluralism, from which have come the advances in human flourishing—including rights advances </w:t>
      </w:r>
      <w:proofErr w:type="gramStart"/>
      <w:r w:rsidRPr="008012F7">
        <w:rPr>
          <w:rFonts w:ascii="Times New Roman" w:hAnsi="Times New Roman" w:cs="Times New Roman"/>
          <w:sz w:val="24"/>
          <w:szCs w:val="24"/>
        </w:rPr>
        <w:t>on the basis of</w:t>
      </w:r>
      <w:proofErr w:type="gramEnd"/>
      <w:r w:rsidRPr="008012F7">
        <w:rPr>
          <w:rFonts w:ascii="Times New Roman" w:hAnsi="Times New Roman" w:cs="Times New Roman"/>
          <w:sz w:val="24"/>
          <w:szCs w:val="24"/>
        </w:rPr>
        <w:t xml:space="preserve"> sex and sexuality—that the United Nations was founded to promote.</w:t>
      </w:r>
    </w:p>
    <w:p w14:paraId="26729AAD" w14:textId="77777777" w:rsidR="008012F7" w:rsidRPr="008012F7" w:rsidRDefault="008012F7" w:rsidP="00C2268A">
      <w:pPr>
        <w:shd w:val="clear" w:color="auto" w:fill="FFFFFF"/>
        <w:spacing w:before="240" w:after="240" w:line="288" w:lineRule="auto"/>
        <w:rPr>
          <w:rFonts w:ascii="Times New Roman" w:hAnsi="Times New Roman" w:cs="Times New Roman"/>
          <w:sz w:val="24"/>
          <w:szCs w:val="24"/>
        </w:rPr>
      </w:pPr>
      <w:r w:rsidRPr="008012F7">
        <w:rPr>
          <w:rFonts w:ascii="Times New Roman" w:hAnsi="Times New Roman" w:cs="Times New Roman"/>
          <w:sz w:val="24"/>
          <w:szCs w:val="24"/>
        </w:rPr>
        <w:t xml:space="preserve">According to the political scientist and historian, Eric </w:t>
      </w:r>
      <w:proofErr w:type="spellStart"/>
      <w:r w:rsidRPr="008012F7">
        <w:rPr>
          <w:rFonts w:ascii="Times New Roman" w:hAnsi="Times New Roman" w:cs="Times New Roman"/>
          <w:sz w:val="24"/>
          <w:szCs w:val="24"/>
        </w:rPr>
        <w:t>Voegelin</w:t>
      </w:r>
      <w:proofErr w:type="spellEnd"/>
      <w:r w:rsidRPr="008012F7">
        <w:rPr>
          <w:rFonts w:ascii="Times New Roman" w:hAnsi="Times New Roman" w:cs="Times New Roman"/>
          <w:sz w:val="24"/>
          <w:szCs w:val="24"/>
        </w:rPr>
        <w:t>, Hegelian philosophy was well known in the 19 Century as emerging from historical studies of Gnosticism, a central feature of which finds expression in Hegel’s “alienated spirit,” and encourages a quest for salvation and perfection through secret revelations that are only available to special persons, with the aim of destroying the order of reality. Hegel claimed that, “people in their role as the state were … the absolute power on earth,” an idea as contrary to traditional faith as to scientific inquiry. Hegelian thought gave rise to political religions such as Marxism, which retained features such as a “prohibition of questioning” the received wisdom of the movement’s superiors, or what Marx sometimes referred to as the political vanguard.</w:t>
      </w:r>
      <w:r w:rsidRPr="008012F7">
        <w:rPr>
          <w:rFonts w:ascii="Times New Roman" w:hAnsi="Times New Roman" w:cs="Times New Roman"/>
          <w:sz w:val="24"/>
          <w:szCs w:val="24"/>
        </w:rPr>
        <w:footnoteReference w:id="5"/>
      </w:r>
    </w:p>
    <w:p w14:paraId="15A4B8EA" w14:textId="77777777" w:rsidR="008012F7" w:rsidRPr="008012F7" w:rsidRDefault="008012F7" w:rsidP="00C2268A">
      <w:pPr>
        <w:shd w:val="clear" w:color="auto" w:fill="FFFFFF"/>
        <w:spacing w:before="240" w:after="240" w:line="288" w:lineRule="auto"/>
        <w:rPr>
          <w:rFonts w:ascii="Times New Roman" w:hAnsi="Times New Roman" w:cs="Times New Roman"/>
          <w:sz w:val="24"/>
          <w:szCs w:val="24"/>
        </w:rPr>
      </w:pPr>
      <w:r w:rsidRPr="008012F7">
        <w:rPr>
          <w:rFonts w:ascii="Times New Roman" w:hAnsi="Times New Roman" w:cs="Times New Roman"/>
          <w:sz w:val="24"/>
          <w:szCs w:val="24"/>
        </w:rPr>
        <w:t xml:space="preserve">The Gnostic political religions, as mass movements, have a tendency towards creating one-party states, whose political theories also function as state religions, discarding any facts or scientific discoveries that contradict their special revelations of truth. </w:t>
      </w:r>
    </w:p>
    <w:p w14:paraId="6B56B79B" w14:textId="77777777" w:rsidR="008012F7" w:rsidRPr="008012F7" w:rsidRDefault="008012F7" w:rsidP="00C2268A">
      <w:pPr>
        <w:shd w:val="clear" w:color="auto" w:fill="FFFFFF"/>
        <w:spacing w:before="240" w:after="240" w:line="288" w:lineRule="auto"/>
        <w:rPr>
          <w:rFonts w:ascii="Times New Roman" w:hAnsi="Times New Roman" w:cs="Times New Roman"/>
          <w:sz w:val="24"/>
          <w:szCs w:val="24"/>
        </w:rPr>
      </w:pPr>
      <w:r w:rsidRPr="008012F7">
        <w:rPr>
          <w:rFonts w:ascii="Times New Roman" w:hAnsi="Times New Roman" w:cs="Times New Roman"/>
          <w:sz w:val="24"/>
          <w:szCs w:val="24"/>
        </w:rPr>
        <w:t xml:space="preserve">When mid-20th Century leftist philosophers began to question and critique Marx, as </w:t>
      </w:r>
      <w:proofErr w:type="spellStart"/>
      <w:r w:rsidRPr="008012F7">
        <w:rPr>
          <w:rFonts w:ascii="Times New Roman" w:hAnsi="Times New Roman" w:cs="Times New Roman"/>
          <w:sz w:val="24"/>
          <w:szCs w:val="24"/>
        </w:rPr>
        <w:t>Pluckrose</w:t>
      </w:r>
      <w:proofErr w:type="spellEnd"/>
      <w:r w:rsidRPr="008012F7">
        <w:rPr>
          <w:rFonts w:ascii="Times New Roman" w:hAnsi="Times New Roman" w:cs="Times New Roman"/>
          <w:sz w:val="24"/>
          <w:szCs w:val="24"/>
        </w:rPr>
        <w:t xml:space="preserve"> and Lindsay outline, they continued to do so from a Hegelian, therefore Gnostic, framework that “rejects the possibility that an objective reality is attainable.” The French postmodern theorists, though seeing themselves as secular, placed “discourses,” and linguistic analysis of power structures as discourses that constructed meaning rather than conveying information, as the absolute power on earth in their cosmology. Jacques Derrida rejected the idea that words can refer to real things. Jean François Lyotard rejected “predictive value in relation to reality” for “strategic value in relation to the question raised.” Jean Baudrillard imagined that an era of mass production had eliminated the “real,” so that all that remained were “simulacra” that had no original, real source.</w:t>
      </w:r>
      <w:r w:rsidRPr="008012F7">
        <w:rPr>
          <w:rFonts w:ascii="Times New Roman" w:hAnsi="Times New Roman" w:cs="Times New Roman"/>
          <w:sz w:val="24"/>
          <w:szCs w:val="24"/>
          <w:vertAlign w:val="superscript"/>
        </w:rPr>
        <w:footnoteReference w:id="6"/>
      </w:r>
    </w:p>
    <w:p w14:paraId="78CEA3E6" w14:textId="77777777" w:rsidR="008012F7" w:rsidRPr="008012F7" w:rsidRDefault="008012F7" w:rsidP="00C2268A">
      <w:pPr>
        <w:shd w:val="clear" w:color="auto" w:fill="FFFFFF"/>
        <w:spacing w:before="240" w:after="240" w:line="288" w:lineRule="auto"/>
        <w:rPr>
          <w:rFonts w:ascii="Times New Roman" w:hAnsi="Times New Roman" w:cs="Times New Roman"/>
          <w:sz w:val="24"/>
          <w:szCs w:val="24"/>
        </w:rPr>
      </w:pPr>
      <w:r w:rsidRPr="008012F7">
        <w:rPr>
          <w:rFonts w:ascii="Times New Roman" w:hAnsi="Times New Roman" w:cs="Times New Roman"/>
          <w:sz w:val="24"/>
          <w:szCs w:val="24"/>
        </w:rPr>
        <w:lastRenderedPageBreak/>
        <w:t xml:space="preserve">From the theories of Michel Foucault, another postmodernist, came critical queer theory, building on his passion for disrupting all social and definitional norms. Gender Theory seeks to “queer,” as a verb, meaning to disrupt, all categories of knowledge, including scientific knowledge about biological sex. First, an idea or discourse is deconstructed through critique, and then a new, “queer” discourse, is imposed to construct a new discourse </w:t>
      </w:r>
      <w:proofErr w:type="gramStart"/>
      <w:r w:rsidRPr="008012F7">
        <w:rPr>
          <w:rFonts w:ascii="Times New Roman" w:hAnsi="Times New Roman" w:cs="Times New Roman"/>
          <w:sz w:val="24"/>
          <w:szCs w:val="24"/>
        </w:rPr>
        <w:t>according</w:t>
      </w:r>
      <w:proofErr w:type="gramEnd"/>
      <w:r w:rsidRPr="008012F7">
        <w:rPr>
          <w:rFonts w:ascii="Times New Roman" w:hAnsi="Times New Roman" w:cs="Times New Roman"/>
          <w:sz w:val="24"/>
          <w:szCs w:val="24"/>
        </w:rPr>
        <w:t xml:space="preserve"> their revelations. Gender theory regards the existence of sex categories as oppressive, with thought leaders like Judith Butler and Gayle Rubin arguing that discourses socially construct the material reproductive development of the human body. Queer Theory, as </w:t>
      </w:r>
      <w:proofErr w:type="spellStart"/>
      <w:r w:rsidRPr="008012F7">
        <w:rPr>
          <w:rFonts w:ascii="Times New Roman" w:hAnsi="Times New Roman" w:cs="Times New Roman"/>
          <w:sz w:val="24"/>
          <w:szCs w:val="24"/>
        </w:rPr>
        <w:t>Pluckrose</w:t>
      </w:r>
      <w:proofErr w:type="spellEnd"/>
      <w:r w:rsidRPr="008012F7">
        <w:rPr>
          <w:rFonts w:ascii="Times New Roman" w:hAnsi="Times New Roman" w:cs="Times New Roman"/>
          <w:sz w:val="24"/>
          <w:szCs w:val="24"/>
        </w:rPr>
        <w:t xml:space="preserve"> and Lindsay describe, “rejects the possibility that an objective reality is attainable.”</w:t>
      </w:r>
    </w:p>
    <w:p w14:paraId="2A72B2A8" w14:textId="77777777" w:rsidR="008012F7" w:rsidRPr="008012F7" w:rsidRDefault="008012F7" w:rsidP="00C2268A">
      <w:pPr>
        <w:shd w:val="clear" w:color="auto" w:fill="FFFFFF"/>
        <w:spacing w:before="240" w:after="240" w:line="288" w:lineRule="auto"/>
        <w:rPr>
          <w:rFonts w:ascii="Times New Roman" w:hAnsi="Times New Roman" w:cs="Times New Roman"/>
          <w:sz w:val="24"/>
          <w:szCs w:val="24"/>
        </w:rPr>
      </w:pPr>
      <w:r w:rsidRPr="008012F7">
        <w:rPr>
          <w:rFonts w:ascii="Times New Roman" w:hAnsi="Times New Roman" w:cs="Times New Roman"/>
          <w:sz w:val="24"/>
          <w:szCs w:val="24"/>
        </w:rPr>
        <w:t>In sum, queer theory is a militant Gnosticism that would force all members of society, and all institutions, to repeat falsehoods about the sex of human persons, in favor of secret revelations shared by its adherents that reject the objective reality of sex, no matter the cost.</w:t>
      </w:r>
    </w:p>
    <w:p w14:paraId="065B59D9" w14:textId="2239407A" w:rsidR="00FD11E1" w:rsidRPr="008012F7" w:rsidRDefault="00FD11E1" w:rsidP="008012F7">
      <w:pPr>
        <w:rPr>
          <w:rFonts w:ascii="Times New Roman" w:hAnsi="Times New Roman" w:cs="Times New Roman"/>
          <w:sz w:val="24"/>
          <w:szCs w:val="24"/>
        </w:rPr>
      </w:pPr>
      <w:r w:rsidRPr="008012F7">
        <w:rPr>
          <w:rFonts w:ascii="Times New Roman" w:hAnsi="Times New Roman" w:cs="Times New Roman"/>
          <w:sz w:val="24"/>
          <w:szCs w:val="24"/>
        </w:rPr>
        <w:fldChar w:fldCharType="begin"/>
      </w:r>
      <w:r w:rsidRPr="008012F7">
        <w:rPr>
          <w:rFonts w:ascii="Times New Roman" w:hAnsi="Times New Roman" w:cs="Times New Roman"/>
          <w:sz w:val="24"/>
          <w:szCs w:val="24"/>
        </w:rPr>
        <w:instrText xml:space="preserve"> LINK </w:instrText>
      </w:r>
      <w:r w:rsidR="009727FF">
        <w:rPr>
          <w:rFonts w:ascii="Times New Roman" w:hAnsi="Times New Roman" w:cs="Times New Roman"/>
          <w:sz w:val="24"/>
          <w:szCs w:val="24"/>
        </w:rPr>
        <w:instrText xml:space="preserve">Excel.Sheet.12 "C:\\Users\\jccha\\Documents\\USB backup\\Samsung USB\\WoLF\\Projects\\UN SOGI March 2021 Submission WoLF et al signatories.xlsx" Sheet1!R1C1:R20C3 </w:instrText>
      </w:r>
      <w:r w:rsidRPr="008012F7">
        <w:rPr>
          <w:rFonts w:ascii="Times New Roman" w:hAnsi="Times New Roman" w:cs="Times New Roman"/>
          <w:sz w:val="24"/>
          <w:szCs w:val="24"/>
        </w:rPr>
        <w:instrText xml:space="preserve">\a \f 4 \h  \* MERGEFORMAT </w:instrText>
      </w:r>
      <w:r w:rsidRPr="008012F7">
        <w:rPr>
          <w:rFonts w:ascii="Times New Roman" w:hAnsi="Times New Roman" w:cs="Times New Roman"/>
          <w:sz w:val="24"/>
          <w:szCs w:val="24"/>
        </w:rPr>
        <w:fldChar w:fldCharType="separate"/>
      </w:r>
    </w:p>
    <w:p w14:paraId="42B7696D" w14:textId="0AD56CA5" w:rsidR="00FD11E1" w:rsidRPr="008012F7" w:rsidRDefault="00FD11E1" w:rsidP="008012F7">
      <w:pPr>
        <w:rPr>
          <w:rFonts w:ascii="Times New Roman" w:hAnsi="Times New Roman" w:cs="Times New Roman"/>
          <w:sz w:val="24"/>
          <w:szCs w:val="24"/>
        </w:rPr>
        <w:sectPr w:rsidR="00FD11E1" w:rsidRPr="008012F7" w:rsidSect="0028710B">
          <w:headerReference w:type="default" r:id="rId98"/>
          <w:footerReference w:type="default" r:id="rId99"/>
          <w:type w:val="continuous"/>
          <w:pgSz w:w="12240" w:h="15840"/>
          <w:pgMar w:top="1440" w:right="1440" w:bottom="1440" w:left="1440" w:header="720" w:footer="720" w:gutter="0"/>
          <w:cols w:space="720"/>
          <w:titlePg/>
          <w:docGrid w:linePitch="299"/>
        </w:sectPr>
      </w:pPr>
      <w:r w:rsidRPr="008012F7">
        <w:rPr>
          <w:rFonts w:ascii="Times New Roman" w:hAnsi="Times New Roman" w:cs="Times New Roman"/>
          <w:sz w:val="24"/>
          <w:szCs w:val="24"/>
        </w:rPr>
        <w:fldChar w:fldCharType="end"/>
      </w:r>
    </w:p>
    <w:p w14:paraId="6B439DD7" w14:textId="77777777" w:rsidR="005503F0" w:rsidRPr="008012F7" w:rsidRDefault="005503F0" w:rsidP="008012F7">
      <w:pPr>
        <w:pStyle w:val="Heading2"/>
        <w:rPr>
          <w:rFonts w:ascii="Times New Roman" w:hAnsi="Times New Roman" w:cs="Times New Roman"/>
          <w:b w:val="0"/>
          <w:bCs w:val="0"/>
          <w:sz w:val="24"/>
          <w:szCs w:val="24"/>
        </w:rPr>
        <w:sectPr w:rsidR="005503F0" w:rsidRPr="008012F7" w:rsidSect="005503F0">
          <w:type w:val="continuous"/>
          <w:pgSz w:w="12240" w:h="15840"/>
          <w:pgMar w:top="1440" w:right="1440" w:bottom="1440" w:left="1440" w:header="720" w:footer="720" w:gutter="0"/>
          <w:cols w:num="2" w:space="720"/>
        </w:sectPr>
      </w:pPr>
    </w:p>
    <w:p w14:paraId="4A75FE68" w14:textId="45179E2E" w:rsidR="00125D5D" w:rsidRPr="00EE50A3" w:rsidRDefault="00125D5D" w:rsidP="006802C7">
      <w:pPr>
        <w:pStyle w:val="Heading2"/>
        <w:rPr>
          <w:rFonts w:ascii="Times New Roman" w:hAnsi="Times New Roman" w:cs="Times New Roman"/>
          <w:sz w:val="24"/>
          <w:szCs w:val="24"/>
        </w:rPr>
      </w:pPr>
      <w:bookmarkStart w:id="2" w:name="_99rnufgp76cl" w:colFirst="0" w:colLast="0"/>
      <w:bookmarkStart w:id="3" w:name="_xpa8m7d9xepi" w:colFirst="0" w:colLast="0"/>
      <w:bookmarkStart w:id="4" w:name="_p8jm5r4j0q22" w:colFirst="0" w:colLast="0"/>
      <w:bookmarkStart w:id="5" w:name="_o9dfcow5xwmn" w:colFirst="0" w:colLast="0"/>
      <w:bookmarkStart w:id="6" w:name="_opkf2cg92evb" w:colFirst="0" w:colLast="0"/>
      <w:bookmarkStart w:id="7" w:name="_8yn5f09bfz7u" w:colFirst="0" w:colLast="0"/>
      <w:bookmarkEnd w:id="2"/>
      <w:bookmarkEnd w:id="3"/>
      <w:bookmarkEnd w:id="4"/>
      <w:bookmarkEnd w:id="5"/>
      <w:bookmarkEnd w:id="6"/>
      <w:bookmarkEnd w:id="7"/>
    </w:p>
    <w:sectPr w:rsidR="00125D5D" w:rsidRPr="00EE50A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2A00D" w14:textId="77777777" w:rsidR="0041132C" w:rsidRDefault="0041132C">
      <w:pPr>
        <w:spacing w:line="240" w:lineRule="auto"/>
      </w:pPr>
      <w:r>
        <w:separator/>
      </w:r>
    </w:p>
  </w:endnote>
  <w:endnote w:type="continuationSeparator" w:id="0">
    <w:p w14:paraId="405AA2B1" w14:textId="77777777" w:rsidR="0041132C" w:rsidRDefault="00411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6010448"/>
      <w:docPartObj>
        <w:docPartGallery w:val="Page Numbers (Bottom of Page)"/>
        <w:docPartUnique/>
      </w:docPartObj>
    </w:sdtPr>
    <w:sdtContent>
      <w:sdt>
        <w:sdtPr>
          <w:id w:val="1728636285"/>
          <w:docPartObj>
            <w:docPartGallery w:val="Page Numbers (Top of Page)"/>
            <w:docPartUnique/>
          </w:docPartObj>
        </w:sdtPr>
        <w:sdtContent>
          <w:p w14:paraId="2C540405" w14:textId="4302CB5C" w:rsidR="0028710B" w:rsidRDefault="002871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7E214A" w14:textId="77777777" w:rsidR="0028710B" w:rsidRDefault="00287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EEBC4" w14:textId="77777777" w:rsidR="0041132C" w:rsidRDefault="0041132C">
      <w:pPr>
        <w:spacing w:line="240" w:lineRule="auto"/>
      </w:pPr>
      <w:r>
        <w:separator/>
      </w:r>
    </w:p>
  </w:footnote>
  <w:footnote w:type="continuationSeparator" w:id="0">
    <w:p w14:paraId="3AB9F72B" w14:textId="77777777" w:rsidR="0041132C" w:rsidRDefault="0041132C">
      <w:pPr>
        <w:spacing w:line="240" w:lineRule="auto"/>
      </w:pPr>
      <w:r>
        <w:continuationSeparator/>
      </w:r>
    </w:p>
  </w:footnote>
  <w:footnote w:id="1">
    <w:p w14:paraId="0D3C9380" w14:textId="77777777" w:rsidR="008012F7" w:rsidRPr="00811428" w:rsidRDefault="008012F7" w:rsidP="006C04BF">
      <w:pPr>
        <w:spacing w:line="240" w:lineRule="auto"/>
        <w:ind w:firstLine="180"/>
        <w:rPr>
          <w:rFonts w:ascii="Times New Roman" w:hAnsi="Times New Roman" w:cs="Times New Roman"/>
          <w:sz w:val="24"/>
          <w:szCs w:val="24"/>
        </w:rPr>
      </w:pPr>
      <w:r w:rsidRPr="00811428">
        <w:rPr>
          <w:rFonts w:ascii="Times New Roman" w:hAnsi="Times New Roman" w:cs="Times New Roman"/>
          <w:sz w:val="24"/>
          <w:szCs w:val="24"/>
          <w:vertAlign w:val="superscript"/>
        </w:rPr>
        <w:footnoteRef/>
      </w:r>
      <w:r w:rsidRPr="00811428">
        <w:rPr>
          <w:rFonts w:ascii="Times New Roman" w:hAnsi="Times New Roman" w:cs="Times New Roman"/>
          <w:sz w:val="24"/>
          <w:szCs w:val="24"/>
        </w:rPr>
        <w:t xml:space="preserve"> Rome Statute of the International Crimination Court, 7 (3); Fourth World Conference of Women, Annex IV; World Conference against Racism, Racial Discrimination, Xenophobia and Related Intolerance, Notes 1; Conference on Human Settlements, Annex V. </w:t>
      </w:r>
    </w:p>
  </w:footnote>
  <w:footnote w:id="2">
    <w:p w14:paraId="67F35F61" w14:textId="77777777" w:rsidR="008012F7" w:rsidRPr="00811428" w:rsidRDefault="008012F7" w:rsidP="006C04BF">
      <w:pPr>
        <w:spacing w:line="240" w:lineRule="auto"/>
        <w:ind w:firstLine="180"/>
        <w:rPr>
          <w:rFonts w:ascii="Times New Roman" w:hAnsi="Times New Roman" w:cs="Times New Roman"/>
          <w:sz w:val="24"/>
          <w:szCs w:val="24"/>
        </w:rPr>
      </w:pPr>
      <w:r w:rsidRPr="00811428">
        <w:rPr>
          <w:rFonts w:ascii="Times New Roman" w:hAnsi="Times New Roman" w:cs="Times New Roman"/>
          <w:sz w:val="24"/>
          <w:szCs w:val="24"/>
          <w:vertAlign w:val="superscript"/>
        </w:rPr>
        <w:footnoteRef/>
      </w:r>
      <w:r w:rsidRPr="00811428">
        <w:rPr>
          <w:rFonts w:ascii="Times New Roman" w:hAnsi="Times New Roman" w:cs="Times New Roman"/>
          <w:sz w:val="24"/>
          <w:szCs w:val="24"/>
        </w:rPr>
        <w:t xml:space="preserve"> Gibbons, Jonathan (2013). "Global Study on Homicide" (PDF). </w:t>
      </w:r>
      <w:hyperlink r:id="rId1">
        <w:r w:rsidRPr="00811428">
          <w:rPr>
            <w:rFonts w:ascii="Times New Roman" w:hAnsi="Times New Roman" w:cs="Times New Roman"/>
            <w:color w:val="1155CC"/>
            <w:sz w:val="24"/>
            <w:szCs w:val="24"/>
            <w:u w:val="single"/>
          </w:rPr>
          <w:t>www.unodc.org</w:t>
        </w:r>
      </w:hyperlink>
      <w:r w:rsidRPr="00811428">
        <w:rPr>
          <w:rFonts w:ascii="Times New Roman" w:hAnsi="Times New Roman" w:cs="Times New Roman"/>
          <w:sz w:val="24"/>
          <w:szCs w:val="24"/>
        </w:rPr>
        <w:t>. United National Office of Drugs and Crime (Vienna).</w:t>
      </w:r>
    </w:p>
  </w:footnote>
  <w:footnote w:id="3">
    <w:p w14:paraId="7E9EE9D2" w14:textId="77777777" w:rsidR="008012F7" w:rsidRPr="00811428" w:rsidRDefault="008012F7" w:rsidP="006C04BF">
      <w:pPr>
        <w:spacing w:line="240" w:lineRule="auto"/>
        <w:ind w:firstLine="180"/>
        <w:rPr>
          <w:rFonts w:ascii="Times New Roman" w:hAnsi="Times New Roman" w:cs="Times New Roman"/>
          <w:sz w:val="24"/>
          <w:szCs w:val="24"/>
        </w:rPr>
      </w:pPr>
      <w:r w:rsidRPr="00811428">
        <w:rPr>
          <w:rFonts w:ascii="Times New Roman" w:hAnsi="Times New Roman" w:cs="Times New Roman"/>
          <w:sz w:val="24"/>
          <w:szCs w:val="24"/>
          <w:vertAlign w:val="superscript"/>
        </w:rPr>
        <w:footnoteRef/>
      </w:r>
      <w:r w:rsidRPr="00811428">
        <w:rPr>
          <w:rFonts w:ascii="Times New Roman" w:hAnsi="Times New Roman" w:cs="Times New Roman"/>
          <w:sz w:val="24"/>
          <w:szCs w:val="24"/>
        </w:rPr>
        <w:t xml:space="preserve"> Cyril Hovorun, Ideology and Religion, 25-35, KYIV-MOHYLA HUMANITIES JOURNAL (2016).</w:t>
      </w:r>
    </w:p>
  </w:footnote>
  <w:footnote w:id="4">
    <w:p w14:paraId="317D1879" w14:textId="77777777" w:rsidR="008012F7" w:rsidRPr="00811428" w:rsidRDefault="008012F7" w:rsidP="006C04BF">
      <w:pPr>
        <w:spacing w:line="240" w:lineRule="auto"/>
        <w:ind w:firstLine="180"/>
        <w:rPr>
          <w:rFonts w:ascii="Times New Roman" w:hAnsi="Times New Roman" w:cs="Times New Roman"/>
          <w:sz w:val="24"/>
          <w:szCs w:val="24"/>
        </w:rPr>
      </w:pPr>
      <w:r w:rsidRPr="00811428">
        <w:rPr>
          <w:rFonts w:ascii="Times New Roman" w:hAnsi="Times New Roman" w:cs="Times New Roman"/>
          <w:sz w:val="24"/>
          <w:szCs w:val="24"/>
          <w:vertAlign w:val="superscript"/>
        </w:rPr>
        <w:footnoteRef/>
      </w:r>
      <w:r w:rsidRPr="00811428">
        <w:rPr>
          <w:rFonts w:ascii="Times New Roman" w:hAnsi="Times New Roman" w:cs="Times New Roman"/>
          <w:sz w:val="24"/>
          <w:szCs w:val="24"/>
        </w:rPr>
        <w:t xml:space="preserve"> A. James Gregor, Totalitarianism and Political Religion, An Intellectual History (2012).</w:t>
      </w:r>
    </w:p>
  </w:footnote>
  <w:footnote w:id="5">
    <w:p w14:paraId="2720A51D" w14:textId="77777777" w:rsidR="008012F7" w:rsidRPr="00811428" w:rsidRDefault="008012F7" w:rsidP="006C04BF">
      <w:pPr>
        <w:spacing w:line="240" w:lineRule="auto"/>
        <w:ind w:firstLine="180"/>
        <w:rPr>
          <w:rFonts w:ascii="Times New Roman" w:hAnsi="Times New Roman" w:cs="Times New Roman"/>
          <w:sz w:val="24"/>
          <w:szCs w:val="24"/>
        </w:rPr>
      </w:pPr>
      <w:r w:rsidRPr="00811428">
        <w:rPr>
          <w:rFonts w:ascii="Times New Roman" w:hAnsi="Times New Roman" w:cs="Times New Roman"/>
          <w:sz w:val="24"/>
          <w:szCs w:val="24"/>
          <w:vertAlign w:val="superscript"/>
        </w:rPr>
        <w:footnoteRef/>
      </w:r>
      <w:r w:rsidRPr="00811428">
        <w:rPr>
          <w:rFonts w:ascii="Times New Roman" w:hAnsi="Times New Roman" w:cs="Times New Roman"/>
          <w:sz w:val="24"/>
          <w:szCs w:val="24"/>
        </w:rPr>
        <w:t xml:space="preserve"> Eric Voegelin, The Collected Works of Eric Voegelin, p. 29, 251, 261, 268. Volume 5: Modernity Without Restraint, 2000, University of Missouri Press.</w:t>
      </w:r>
    </w:p>
  </w:footnote>
  <w:footnote w:id="6">
    <w:p w14:paraId="2A6B0421" w14:textId="77777777" w:rsidR="008012F7" w:rsidRPr="00811428" w:rsidRDefault="008012F7" w:rsidP="006C04BF">
      <w:pPr>
        <w:spacing w:line="240" w:lineRule="auto"/>
        <w:ind w:firstLine="180"/>
        <w:rPr>
          <w:rFonts w:ascii="Times New Roman" w:hAnsi="Times New Roman" w:cs="Times New Roman"/>
          <w:sz w:val="24"/>
          <w:szCs w:val="24"/>
        </w:rPr>
      </w:pPr>
      <w:r w:rsidRPr="00811428">
        <w:rPr>
          <w:rFonts w:ascii="Times New Roman" w:hAnsi="Times New Roman" w:cs="Times New Roman"/>
          <w:sz w:val="24"/>
          <w:szCs w:val="24"/>
          <w:vertAlign w:val="superscript"/>
        </w:rPr>
        <w:footnoteRef/>
      </w:r>
      <w:r w:rsidRPr="00811428">
        <w:rPr>
          <w:rFonts w:ascii="Times New Roman" w:hAnsi="Times New Roman" w:cs="Times New Roman"/>
          <w:sz w:val="24"/>
          <w:szCs w:val="24"/>
        </w:rPr>
        <w:t xml:space="preserve"> Helen Pluckrose and James Lindsay, Cynical Theories,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889FA" w14:textId="77777777" w:rsidR="00125D5D" w:rsidRDefault="00125D5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B5B2F"/>
    <w:multiLevelType w:val="multilevel"/>
    <w:tmpl w:val="D4369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86031D"/>
    <w:multiLevelType w:val="multilevel"/>
    <w:tmpl w:val="441C4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8A041C"/>
    <w:multiLevelType w:val="multilevel"/>
    <w:tmpl w:val="9970E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D40AD7"/>
    <w:multiLevelType w:val="multilevel"/>
    <w:tmpl w:val="23E0C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D5D"/>
    <w:rsid w:val="0003377D"/>
    <w:rsid w:val="00044C29"/>
    <w:rsid w:val="00045699"/>
    <w:rsid w:val="00047A26"/>
    <w:rsid w:val="00052067"/>
    <w:rsid w:val="00061BC3"/>
    <w:rsid w:val="00061E65"/>
    <w:rsid w:val="00063593"/>
    <w:rsid w:val="00083B79"/>
    <w:rsid w:val="000A0726"/>
    <w:rsid w:val="000C07EE"/>
    <w:rsid w:val="000C1E09"/>
    <w:rsid w:val="000C6D4C"/>
    <w:rsid w:val="000D2C1F"/>
    <w:rsid w:val="000F6CD5"/>
    <w:rsid w:val="00100EB4"/>
    <w:rsid w:val="00101300"/>
    <w:rsid w:val="00103955"/>
    <w:rsid w:val="00125D5D"/>
    <w:rsid w:val="0013006F"/>
    <w:rsid w:val="00136F6B"/>
    <w:rsid w:val="00151245"/>
    <w:rsid w:val="001671FB"/>
    <w:rsid w:val="001757F1"/>
    <w:rsid w:val="0018711F"/>
    <w:rsid w:val="001A7D19"/>
    <w:rsid w:val="001B098C"/>
    <w:rsid w:val="001C6D7B"/>
    <w:rsid w:val="001E6BAA"/>
    <w:rsid w:val="001F6614"/>
    <w:rsid w:val="002009ED"/>
    <w:rsid w:val="002028CA"/>
    <w:rsid w:val="00206F94"/>
    <w:rsid w:val="002178F9"/>
    <w:rsid w:val="0023444D"/>
    <w:rsid w:val="002413B5"/>
    <w:rsid w:val="00242DB5"/>
    <w:rsid w:val="002438FF"/>
    <w:rsid w:val="002441AB"/>
    <w:rsid w:val="00247442"/>
    <w:rsid w:val="00253137"/>
    <w:rsid w:val="0028710B"/>
    <w:rsid w:val="00293404"/>
    <w:rsid w:val="00294CF6"/>
    <w:rsid w:val="002B77B1"/>
    <w:rsid w:val="002F23B5"/>
    <w:rsid w:val="00300305"/>
    <w:rsid w:val="00301E85"/>
    <w:rsid w:val="003040DE"/>
    <w:rsid w:val="00311E7C"/>
    <w:rsid w:val="0033488A"/>
    <w:rsid w:val="00355492"/>
    <w:rsid w:val="003B431D"/>
    <w:rsid w:val="003D778D"/>
    <w:rsid w:val="003E32AD"/>
    <w:rsid w:val="003E408E"/>
    <w:rsid w:val="0041132C"/>
    <w:rsid w:val="00414153"/>
    <w:rsid w:val="00417F5A"/>
    <w:rsid w:val="00422DC9"/>
    <w:rsid w:val="004416A1"/>
    <w:rsid w:val="00444080"/>
    <w:rsid w:val="00457374"/>
    <w:rsid w:val="00457F93"/>
    <w:rsid w:val="004676CE"/>
    <w:rsid w:val="0047166C"/>
    <w:rsid w:val="00472C68"/>
    <w:rsid w:val="00484C1B"/>
    <w:rsid w:val="0049233C"/>
    <w:rsid w:val="004A7292"/>
    <w:rsid w:val="00500DFB"/>
    <w:rsid w:val="00510355"/>
    <w:rsid w:val="00526D78"/>
    <w:rsid w:val="005447E0"/>
    <w:rsid w:val="005502E4"/>
    <w:rsid w:val="005503F0"/>
    <w:rsid w:val="00575AAF"/>
    <w:rsid w:val="005829CF"/>
    <w:rsid w:val="0059142B"/>
    <w:rsid w:val="005A195E"/>
    <w:rsid w:val="005A24B4"/>
    <w:rsid w:val="005A56BE"/>
    <w:rsid w:val="005E0758"/>
    <w:rsid w:val="00600242"/>
    <w:rsid w:val="00600A4D"/>
    <w:rsid w:val="00614E60"/>
    <w:rsid w:val="00657B3F"/>
    <w:rsid w:val="00664365"/>
    <w:rsid w:val="00664F7F"/>
    <w:rsid w:val="006802C7"/>
    <w:rsid w:val="00681672"/>
    <w:rsid w:val="0069693F"/>
    <w:rsid w:val="006B4D25"/>
    <w:rsid w:val="006C004B"/>
    <w:rsid w:val="006C04BF"/>
    <w:rsid w:val="006D211E"/>
    <w:rsid w:val="006F357C"/>
    <w:rsid w:val="00707D07"/>
    <w:rsid w:val="00717394"/>
    <w:rsid w:val="00725B12"/>
    <w:rsid w:val="007424F9"/>
    <w:rsid w:val="0076271E"/>
    <w:rsid w:val="00775B07"/>
    <w:rsid w:val="007761C1"/>
    <w:rsid w:val="00781351"/>
    <w:rsid w:val="007855FB"/>
    <w:rsid w:val="0078774B"/>
    <w:rsid w:val="007A350E"/>
    <w:rsid w:val="007B6726"/>
    <w:rsid w:val="007D34FF"/>
    <w:rsid w:val="007E2D00"/>
    <w:rsid w:val="007E4BB9"/>
    <w:rsid w:val="007E4BEF"/>
    <w:rsid w:val="007E4C6E"/>
    <w:rsid w:val="007F252C"/>
    <w:rsid w:val="008012F7"/>
    <w:rsid w:val="00811428"/>
    <w:rsid w:val="00815955"/>
    <w:rsid w:val="00821E57"/>
    <w:rsid w:val="0083400D"/>
    <w:rsid w:val="008434A1"/>
    <w:rsid w:val="00857D4C"/>
    <w:rsid w:val="00870810"/>
    <w:rsid w:val="0088600D"/>
    <w:rsid w:val="00892874"/>
    <w:rsid w:val="008A3B0E"/>
    <w:rsid w:val="008E07AB"/>
    <w:rsid w:val="00900964"/>
    <w:rsid w:val="00907F41"/>
    <w:rsid w:val="00911A48"/>
    <w:rsid w:val="00930FE6"/>
    <w:rsid w:val="009337BF"/>
    <w:rsid w:val="00936B40"/>
    <w:rsid w:val="00946660"/>
    <w:rsid w:val="00950A93"/>
    <w:rsid w:val="009570C8"/>
    <w:rsid w:val="00970637"/>
    <w:rsid w:val="009727FF"/>
    <w:rsid w:val="009941A3"/>
    <w:rsid w:val="00994269"/>
    <w:rsid w:val="009F30FD"/>
    <w:rsid w:val="00A13DAD"/>
    <w:rsid w:val="00A21217"/>
    <w:rsid w:val="00A32636"/>
    <w:rsid w:val="00A54043"/>
    <w:rsid w:val="00A846BB"/>
    <w:rsid w:val="00A9558D"/>
    <w:rsid w:val="00AC1134"/>
    <w:rsid w:val="00AD105E"/>
    <w:rsid w:val="00AD2B7D"/>
    <w:rsid w:val="00AD6253"/>
    <w:rsid w:val="00AF1A35"/>
    <w:rsid w:val="00B035EA"/>
    <w:rsid w:val="00B03773"/>
    <w:rsid w:val="00B05225"/>
    <w:rsid w:val="00B14018"/>
    <w:rsid w:val="00B1533B"/>
    <w:rsid w:val="00B7123F"/>
    <w:rsid w:val="00BB3725"/>
    <w:rsid w:val="00BE2440"/>
    <w:rsid w:val="00BF1A6E"/>
    <w:rsid w:val="00C210EC"/>
    <w:rsid w:val="00C2268A"/>
    <w:rsid w:val="00C3231E"/>
    <w:rsid w:val="00C36503"/>
    <w:rsid w:val="00C54C4B"/>
    <w:rsid w:val="00C769F3"/>
    <w:rsid w:val="00C855F1"/>
    <w:rsid w:val="00C90903"/>
    <w:rsid w:val="00CA2FA1"/>
    <w:rsid w:val="00CA447F"/>
    <w:rsid w:val="00CB277B"/>
    <w:rsid w:val="00CC1C8C"/>
    <w:rsid w:val="00CD1BD2"/>
    <w:rsid w:val="00CD29CA"/>
    <w:rsid w:val="00CF2011"/>
    <w:rsid w:val="00D1345E"/>
    <w:rsid w:val="00D55242"/>
    <w:rsid w:val="00D67367"/>
    <w:rsid w:val="00D7018B"/>
    <w:rsid w:val="00D80BC0"/>
    <w:rsid w:val="00D91540"/>
    <w:rsid w:val="00D964B0"/>
    <w:rsid w:val="00D974C7"/>
    <w:rsid w:val="00DA5A41"/>
    <w:rsid w:val="00DB6C5E"/>
    <w:rsid w:val="00DD7C0D"/>
    <w:rsid w:val="00DF372C"/>
    <w:rsid w:val="00E0484F"/>
    <w:rsid w:val="00E07388"/>
    <w:rsid w:val="00E14F12"/>
    <w:rsid w:val="00E247E5"/>
    <w:rsid w:val="00E430F9"/>
    <w:rsid w:val="00E45265"/>
    <w:rsid w:val="00E525D8"/>
    <w:rsid w:val="00E61F6B"/>
    <w:rsid w:val="00E70186"/>
    <w:rsid w:val="00E83541"/>
    <w:rsid w:val="00E8586B"/>
    <w:rsid w:val="00E97DCD"/>
    <w:rsid w:val="00EA1143"/>
    <w:rsid w:val="00EA551D"/>
    <w:rsid w:val="00EE50A3"/>
    <w:rsid w:val="00F0345A"/>
    <w:rsid w:val="00F0399C"/>
    <w:rsid w:val="00F0639F"/>
    <w:rsid w:val="00F06EB8"/>
    <w:rsid w:val="00F11186"/>
    <w:rsid w:val="00F661FA"/>
    <w:rsid w:val="00F93C38"/>
    <w:rsid w:val="00FA18EE"/>
    <w:rsid w:val="00FA1CF9"/>
    <w:rsid w:val="00FB3ECB"/>
    <w:rsid w:val="00FB5D1F"/>
    <w:rsid w:val="00FD11E1"/>
    <w:rsid w:val="00FD40EB"/>
    <w:rsid w:val="00FE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C1266"/>
  <w15:docId w15:val="{D6E6A102-9C49-45A0-BF48-B8EB3CED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301E85"/>
    <w:pPr>
      <w:keepNext/>
      <w:keepLines/>
      <w:shd w:val="clear" w:color="auto" w:fill="FFFFFF"/>
      <w:spacing w:before="240" w:after="240"/>
      <w:outlineLvl w:val="1"/>
    </w:pPr>
    <w:rPr>
      <w:rFonts w:ascii="Century Schoolbook" w:hAnsi="Century Schoolbook"/>
      <w:b/>
      <w:bCs/>
      <w:sz w:val="28"/>
      <w:szCs w:val="28"/>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457F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DC9"/>
    <w:rPr>
      <w:color w:val="0000FF" w:themeColor="hyperlink"/>
      <w:u w:val="single"/>
    </w:rPr>
  </w:style>
  <w:style w:type="character" w:styleId="UnresolvedMention">
    <w:name w:val="Unresolved Mention"/>
    <w:basedOn w:val="DefaultParagraphFont"/>
    <w:uiPriority w:val="99"/>
    <w:semiHidden/>
    <w:unhideWhenUsed/>
    <w:rsid w:val="00422DC9"/>
    <w:rPr>
      <w:color w:val="605E5C"/>
      <w:shd w:val="clear" w:color="auto" w:fill="E1DFDD"/>
    </w:rPr>
  </w:style>
  <w:style w:type="paragraph" w:styleId="Header">
    <w:name w:val="header"/>
    <w:basedOn w:val="Normal"/>
    <w:link w:val="HeaderChar"/>
    <w:uiPriority w:val="99"/>
    <w:unhideWhenUsed/>
    <w:rsid w:val="0028710B"/>
    <w:pPr>
      <w:tabs>
        <w:tab w:val="center" w:pos="4680"/>
        <w:tab w:val="right" w:pos="9360"/>
      </w:tabs>
      <w:spacing w:line="240" w:lineRule="auto"/>
    </w:pPr>
  </w:style>
  <w:style w:type="character" w:customStyle="1" w:styleId="HeaderChar">
    <w:name w:val="Header Char"/>
    <w:basedOn w:val="DefaultParagraphFont"/>
    <w:link w:val="Header"/>
    <w:uiPriority w:val="99"/>
    <w:rsid w:val="0028710B"/>
  </w:style>
  <w:style w:type="paragraph" w:styleId="Footer">
    <w:name w:val="footer"/>
    <w:basedOn w:val="Normal"/>
    <w:link w:val="FooterChar"/>
    <w:uiPriority w:val="99"/>
    <w:unhideWhenUsed/>
    <w:rsid w:val="0028710B"/>
    <w:pPr>
      <w:tabs>
        <w:tab w:val="center" w:pos="4680"/>
        <w:tab w:val="right" w:pos="9360"/>
      </w:tabs>
      <w:spacing w:line="240" w:lineRule="auto"/>
    </w:pPr>
  </w:style>
  <w:style w:type="character" w:customStyle="1" w:styleId="FooterChar">
    <w:name w:val="Footer Char"/>
    <w:basedOn w:val="DefaultParagraphFont"/>
    <w:link w:val="Footer"/>
    <w:uiPriority w:val="99"/>
    <w:rsid w:val="00287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859769">
      <w:bodyDiv w:val="1"/>
      <w:marLeft w:val="0"/>
      <w:marRight w:val="0"/>
      <w:marTop w:val="0"/>
      <w:marBottom w:val="0"/>
      <w:divBdr>
        <w:top w:val="none" w:sz="0" w:space="0" w:color="auto"/>
        <w:left w:val="none" w:sz="0" w:space="0" w:color="auto"/>
        <w:bottom w:val="none" w:sz="0" w:space="0" w:color="auto"/>
        <w:right w:val="none" w:sz="0" w:space="0" w:color="auto"/>
      </w:divBdr>
    </w:div>
    <w:div w:id="126623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news.un.org/en/story/2014/11/484042-ensuring-womens-access-safe-toilets-moral-imperative-says-ban-marking-world-day" TargetMode="External"/><Relationship Id="rId21" Type="http://schemas.openxmlformats.org/officeDocument/2006/relationships/hyperlink" Target="https://www.transgendertrend.com/keira-bell-high-court-historic-judgment-protect-vulnerable-children/" TargetMode="External"/><Relationship Id="rId42" Type="http://schemas.openxmlformats.org/officeDocument/2006/relationships/hyperlink" Target="https://committees.parliament.uk/writtenevidence/17054/pdf/" TargetMode="External"/><Relationship Id="rId47" Type="http://schemas.openxmlformats.org/officeDocument/2006/relationships/hyperlink" Target="https://www.gao.gov/products/GAO-01-286R" TargetMode="External"/><Relationship Id="rId63" Type="http://schemas.openxmlformats.org/officeDocument/2006/relationships/hyperlink" Target="https://www.niskanencenter.org/authoritarianism-post-truth-politics/" TargetMode="External"/><Relationship Id="rId68" Type="http://schemas.openxmlformats.org/officeDocument/2006/relationships/hyperlink" Target="https://www.lawgazette.co.uk/news/warning-over-transgender-guidance-to-judges/5103196.article" TargetMode="External"/><Relationship Id="rId84" Type="http://schemas.openxmlformats.org/officeDocument/2006/relationships/hyperlink" Target="https://areomagazine.com/2020/11/23/the-digital-deplatforming-of-a-gender-critical-feminist/" TargetMode="External"/><Relationship Id="rId89" Type="http://schemas.openxmlformats.org/officeDocument/2006/relationships/hyperlink" Target="https://www.jccf.ca/six-year-old-told-by-teacher-that-girls-are-not-real-case-to-proceed-to-a-full-hearing/" TargetMode="External"/><Relationship Id="rId16" Type="http://schemas.openxmlformats.org/officeDocument/2006/relationships/hyperlink" Target="https://www.transgendertrend.com/wp-content/uploads/2017/10/Steensma-2013_desistance-rates.pdf" TargetMode="External"/><Relationship Id="rId11" Type="http://schemas.openxmlformats.org/officeDocument/2006/relationships/hyperlink" Target="https://allisonbailey.co.uk/" TargetMode="External"/><Relationship Id="rId32" Type="http://schemas.openxmlformats.org/officeDocument/2006/relationships/hyperlink" Target="https://www.unwomen.org/en/news/in-focus/women-and-sport" TargetMode="External"/><Relationship Id="rId37" Type="http://schemas.openxmlformats.org/officeDocument/2006/relationships/hyperlink" Target="https://www.usatoday.com/story/opinion/voices/2019/09/27/transgender-athletes-supreme-court-sex-equality-column/2421776001/" TargetMode="External"/><Relationship Id="rId53" Type="http://schemas.openxmlformats.org/officeDocument/2006/relationships/hyperlink" Target="https://ihl-databases.icrc.org/customary-ihl/eng/docs/v2_rul_rule119" TargetMode="External"/><Relationship Id="rId58" Type="http://schemas.openxmlformats.org/officeDocument/2006/relationships/hyperlink" Target="https://www.vera.org/publications/overlooked-women-and-jails-report" TargetMode="External"/><Relationship Id="rId74" Type="http://schemas.openxmlformats.org/officeDocument/2006/relationships/hyperlink" Target="https://www.ohchr.org/Documents/Issues/SexualOrientation/Report_Work_Plan_2021_2023.pdf" TargetMode="External"/><Relationship Id="rId79" Type="http://schemas.openxmlformats.org/officeDocument/2006/relationships/hyperlink" Target="https://www.thecut.com/2016/02/fight-over-trans-kids-got-a-researcher-fired.html" TargetMode="External"/><Relationship Id="rId102" Type="http://schemas.openxmlformats.org/officeDocument/2006/relationships/customXml" Target="../customXml/item1.xml"/><Relationship Id="rId5" Type="http://schemas.openxmlformats.org/officeDocument/2006/relationships/footnotes" Target="footnotes.xml"/><Relationship Id="rId90" Type="http://schemas.openxmlformats.org/officeDocument/2006/relationships/hyperlink" Target="https://www.fda.gov/science-research/womens-health-research/understanding-sex-differences-fda" TargetMode="External"/><Relationship Id="rId95" Type="http://schemas.openxmlformats.org/officeDocument/2006/relationships/hyperlink" Target="https://www.ohchr.org/EN/ProfessionalInterest/Pages/CCPR.aspx" TargetMode="External"/><Relationship Id="rId22" Type="http://schemas.openxmlformats.org/officeDocument/2006/relationships/hyperlink" Target="https://legalfeminist.org.uk/2020/12/27/puberty-blockers-and-parental-consent/" TargetMode="External"/><Relationship Id="rId27" Type="http://schemas.openxmlformats.org/officeDocument/2006/relationships/hyperlink" Target="https://t.co/fee5ROKlC6?amp=1" TargetMode="External"/><Relationship Id="rId43" Type="http://schemas.openxmlformats.org/officeDocument/2006/relationships/hyperlink" Target="https://www.unfpa.org/sites/default/files/pub-pdf/141006-UNFPA-GenderManual2014-02-SCREEN.pdf" TargetMode="External"/><Relationship Id="rId48" Type="http://schemas.openxmlformats.org/officeDocument/2006/relationships/hyperlink" Target="https://www.eldis.org/document/A27196" TargetMode="External"/><Relationship Id="rId64" Type="http://schemas.openxmlformats.org/officeDocument/2006/relationships/hyperlink" Target="https://genderreport.ca/shahdin-farsai-practice-directions-on-preferred-gender-pronouns-in-court-are-problematic/" TargetMode="External"/><Relationship Id="rId69" Type="http://schemas.openxmlformats.org/officeDocument/2006/relationships/hyperlink" Target="https://www.theguardian.com/society/2020/feb/14/transgender-tweet-police-acted-unlawfully" TargetMode="External"/><Relationship Id="rId80" Type="http://schemas.openxmlformats.org/officeDocument/2006/relationships/hyperlink" Target="https://link.springer.com/article/10.1007/s10508-007-9301-1" TargetMode="External"/><Relationship Id="rId85" Type="http://schemas.openxmlformats.org/officeDocument/2006/relationships/hyperlink" Target="https://www.nationalreview.com/corner/lindsay-shepherd-suing-wilfrid-laurier-university/" TargetMode="External"/><Relationship Id="rId12" Type="http://schemas.openxmlformats.org/officeDocument/2006/relationships/hyperlink" Target="https://www.iglyo.com/wp-content/uploads/2019/11/IGLYO_v3-1.pdf" TargetMode="External"/><Relationship Id="rId17" Type="http://schemas.openxmlformats.org/officeDocument/2006/relationships/hyperlink" Target="https://m.youtube.com/playlist?list=PLRU9NIX0AA143z2QKukQcOqS96qriKGyw" TargetMode="External"/><Relationship Id="rId25" Type="http://schemas.openxmlformats.org/officeDocument/2006/relationships/hyperlink" Target="https://www.ohchr.org/en/newsevents/pages/womenandgirlsrighttosanitation.aspx" TargetMode="External"/><Relationship Id="rId33" Type="http://schemas.openxmlformats.org/officeDocument/2006/relationships/hyperlink" Target="https://nypost.com/2019/03/04/trans-athletes-are-making-a-travesty-of-womens-sports/" TargetMode="External"/><Relationship Id="rId38" Type="http://schemas.openxmlformats.org/officeDocument/2006/relationships/hyperlink" Target="https://www.theguardian.com/sport/2016/jan/25/ioc-rules-transgender-athletes-can-take-part-in-olympics-without-surgery" TargetMode="External"/><Relationship Id="rId46" Type="http://schemas.openxmlformats.org/officeDocument/2006/relationships/hyperlink" Target="https://www.telegraph.co.uk/news/2021/02/12/changes-census-data-collection-biological-sex-could-hamper-clinical/" TargetMode="External"/><Relationship Id="rId59" Type="http://schemas.openxmlformats.org/officeDocument/2006/relationships/hyperlink" Target="https://www.thetimes.co.uk/article/seven-sex-attacks-in-womens-jails-by-transgender-convicts-cx9m8zqpg" TargetMode="External"/><Relationship Id="rId67" Type="http://schemas.openxmlformats.org/officeDocument/2006/relationships/hyperlink" Target="https://www.judiciary.uk/wp-content/uploads/2020/05/ETBB-February-2018-amended-March-2020-17.09.20-1.pdf" TargetMode="External"/><Relationship Id="rId103" Type="http://schemas.openxmlformats.org/officeDocument/2006/relationships/customXml" Target="../customXml/item2.xml"/><Relationship Id="rId20" Type="http://schemas.openxmlformats.org/officeDocument/2006/relationships/hyperlink" Target="https://www.cambridge.org/core/journals/bjpsych-bulletin/article/freedom-to-think-the-need-for-thorough-assessment-and-treatment-of-gender-dysphoric-children-corrigendum/0D87EA7C5EC56CF7F2BB26B78F3D23C2" TargetMode="External"/><Relationship Id="rId41" Type="http://schemas.openxmlformats.org/officeDocument/2006/relationships/hyperlink" Target="https://fairplayforwomen.com/commonsense_sport/" TargetMode="External"/><Relationship Id="rId54" Type="http://schemas.openxmlformats.org/officeDocument/2006/relationships/hyperlink" Target="https://thepostmillennial.com/father-who-raped-own-child-will-receive-tax-payer-funding-for-gender-transition-and-move-to-womens-prison" TargetMode="External"/><Relationship Id="rId62" Type="http://schemas.openxmlformats.org/officeDocument/2006/relationships/hyperlink" Target="https://holyseemission.org/contents/statements/56d8ae4351d563.55378827.php" TargetMode="External"/><Relationship Id="rId70" Type="http://schemas.openxmlformats.org/officeDocument/2006/relationships/hyperlink" Target="https://www.bsuh.nhs.uk/supporting-inclusive-midwifery-care/" TargetMode="External"/><Relationship Id="rId75" Type="http://schemas.openxmlformats.org/officeDocument/2006/relationships/hyperlink" Target="https://elcomun.es/2021/02/20/violencia-machista-ahorcan-a-una-muneca-con-la-cara-de-carmen-calvo-en-santiago/" TargetMode="External"/><Relationship Id="rId83" Type="http://schemas.openxmlformats.org/officeDocument/2006/relationships/hyperlink" Target="https://www.telegraph.co.uk/women/life/meet-academics-hunted-hounded-jobs-having-wrong-thoughts/" TargetMode="External"/><Relationship Id="rId88" Type="http://schemas.openxmlformats.org/officeDocument/2006/relationships/hyperlink" Target="https://quillette.com/2020/11/01/jack-turbans-dangerous-campaign-to-smear-ethical-psychotherapy-as-anti-trans-conversion-therapy/" TargetMode="External"/><Relationship Id="rId91" Type="http://schemas.openxmlformats.org/officeDocument/2006/relationships/hyperlink" Target="https://pubmed.ncbi.nlm.nih.gov/23027445/" TargetMode="External"/><Relationship Id="rId96" Type="http://schemas.openxmlformats.org/officeDocument/2006/relationships/hyperlink" Target="https://www.ohchr.org/EN/ProfessionalInterest/Pages/CCPR.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ransgendertrend.com/bbc-newsnight-tavistock-gids/" TargetMode="External"/><Relationship Id="rId23" Type="http://schemas.openxmlformats.org/officeDocument/2006/relationships/hyperlink" Target="https://www.ohchr.org/EN/NewsEvents/Pages/Therighttochooseandrefusesterilization.aspx" TargetMode="External"/><Relationship Id="rId28" Type="http://schemas.openxmlformats.org/officeDocument/2006/relationships/hyperlink" Target="https://www.nytimes.com/2005/12/23/world/africa/another-school-barrier-for-african-girls-no-toilet.html" TargetMode="External"/><Relationship Id="rId36" Type="http://schemas.openxmlformats.org/officeDocument/2006/relationships/hyperlink" Target="https://gript.ie/trans-fighter-broke-female-opponents-skull-hailed-bravest-athlete-history/" TargetMode="External"/><Relationship Id="rId49" Type="http://schemas.openxmlformats.org/officeDocument/2006/relationships/hyperlink" Target="https://www.womenarehuman.com/are-women-really-committing-more-sex-offences-now/" TargetMode="External"/><Relationship Id="rId57" Type="http://schemas.openxmlformats.org/officeDocument/2006/relationships/hyperlink" Target="https://www.gov.uk/government/publications/foi-releases-for-july-2020" TargetMode="External"/><Relationship Id="rId10" Type="http://schemas.openxmlformats.org/officeDocument/2006/relationships/hyperlink" Target="https://www.ohchr.org/Documents/Issues/SexualOrientation/Report_Work_Plan_2021_2023.pdf" TargetMode="External"/><Relationship Id="rId31" Type="http://schemas.openxmlformats.org/officeDocument/2006/relationships/hyperlink" Target="https://web.archive.org/web/20141117184524/https://www.un.org/en/events/toiletday/2014/sgmessage.shtml" TargetMode="External"/><Relationship Id="rId44" Type="http://schemas.openxmlformats.org/officeDocument/2006/relationships/hyperlink" Target="https://sdgs.un.org/goals/goal5" TargetMode="External"/><Relationship Id="rId52" Type="http://schemas.openxmlformats.org/officeDocument/2006/relationships/hyperlink" Target="https://t.co/HdAyTdCWM4?amp=1" TargetMode="External"/><Relationship Id="rId60" Type="http://schemas.openxmlformats.org/officeDocument/2006/relationships/hyperlink" Target="https://www.ohchr.org/EN/ProfessionalInterest/Pages/CulturalDiversity.aspx" TargetMode="External"/><Relationship Id="rId65" Type="http://schemas.openxmlformats.org/officeDocument/2006/relationships/hyperlink" Target="https://www.womensliberationfront.org/news/freedom-of-speech-gender-id" TargetMode="External"/><Relationship Id="rId73" Type="http://schemas.openxmlformats.org/officeDocument/2006/relationships/hyperlink" Target="https://4w.pub/women-united-states-fired-for-talking-about-feminism/" TargetMode="External"/><Relationship Id="rId78" Type="http://schemas.openxmlformats.org/officeDocument/2006/relationships/hyperlink" Target="https://www.feministcurrent.com/2019/11/06/vancouver-panel-on-gender-identity-and-media-bias-encapsulates-conflict-between-women-and-trans-activists/" TargetMode="External"/><Relationship Id="rId81" Type="http://schemas.openxmlformats.org/officeDocument/2006/relationships/hyperlink" Target="https://onlinelibrary.wiley.com/doi/full/10.1111/1467-9752.12549" TargetMode="External"/><Relationship Id="rId86" Type="http://schemas.openxmlformats.org/officeDocument/2006/relationships/hyperlink" Target="https://thefederalist.com/2021/02/15/leftist-activists-try-to-ban-researchers-from-studying-transgender-people/" TargetMode="External"/><Relationship Id="rId94" Type="http://schemas.openxmlformats.org/officeDocument/2006/relationships/hyperlink" Target="https://labblog.uofmhealth.org/lab-report/why-women-get-autoimmune-diseases-far-more-often-than-men"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hchr.org/EN/Issues/SexualOrientationGender/Pages/GenderTheory.aspx" TargetMode="External"/><Relationship Id="rId13" Type="http://schemas.openxmlformats.org/officeDocument/2006/relationships/hyperlink" Target="https://www.spectator.co.uk/article/the-document-that-reveals-the-remarkable-tactics-of-trans-lobbyists" TargetMode="External"/><Relationship Id="rId18" Type="http://schemas.openxmlformats.org/officeDocument/2006/relationships/hyperlink" Target="https://pubmed.ncbi.nlm.nih.gov/18981931/" TargetMode="External"/><Relationship Id="rId39" Type="http://schemas.openxmlformats.org/officeDocument/2006/relationships/hyperlink" Target="https://static1.squarespace.com/static/5f232ea74d8342386a7ebc52/t/5f989ba6eae44a452ae898f8/1603836842468/Nationwide_WOLF_10.16.20-Tables_Only-Tables_Only.pdf" TargetMode="External"/><Relationship Id="rId34" Type="http://schemas.openxmlformats.org/officeDocument/2006/relationships/hyperlink" Target="https://www.usatoday.com/story/opinion/2020/06/19/transgender-athletes-robbing-girls-chance-win-sports-column/4856486002/" TargetMode="External"/><Relationship Id="rId50" Type="http://schemas.openxmlformats.org/officeDocument/2006/relationships/hyperlink" Target="https://data2x.org/what-is-gender-data/" TargetMode="External"/><Relationship Id="rId55" Type="http://schemas.openxmlformats.org/officeDocument/2006/relationships/hyperlink" Target="http://data.parliament.uk/writtenevidence/committeeevidence.svc/evidencedocument/women-and-equalities-committee/transgender-equality/written/19532.pdf" TargetMode="External"/><Relationship Id="rId76" Type="http://schemas.openxmlformats.org/officeDocument/2006/relationships/hyperlink" Target="https://www.womenarehuman.com/aussie-male-who-identifies-as-a-black-lesbian-says-kill-all-terfs-is-equivalent-to-kill-all-nazis/" TargetMode="External"/><Relationship Id="rId97" Type="http://schemas.openxmlformats.org/officeDocument/2006/relationships/hyperlink" Target="https://www.un.org/en/universal-declaration-human-rights/index.html" TargetMode="External"/><Relationship Id="rId104" Type="http://schemas.openxmlformats.org/officeDocument/2006/relationships/customXml" Target="../customXml/item3.xml"/><Relationship Id="rId7" Type="http://schemas.openxmlformats.org/officeDocument/2006/relationships/image" Target="media/image1.png"/><Relationship Id="rId71" Type="http://schemas.openxmlformats.org/officeDocument/2006/relationships/hyperlink" Target="https://www.bbc.com/news/uk-50858919" TargetMode="External"/><Relationship Id="rId92" Type="http://schemas.openxmlformats.org/officeDocument/2006/relationships/hyperlink" Target="https://www.fda.gov/files/science%20%26%20research/published/Adverse-effects-in-women--Implications-for-drug-development-and-regulatory-policies.pdf" TargetMode="External"/><Relationship Id="rId2" Type="http://schemas.openxmlformats.org/officeDocument/2006/relationships/styles" Target="styles.xml"/><Relationship Id="rId29" Type="http://schemas.openxmlformats.org/officeDocument/2006/relationships/hyperlink" Target="https://sustainabledevelopment.un.org/sdg4" TargetMode="External"/><Relationship Id="rId24" Type="http://schemas.openxmlformats.org/officeDocument/2006/relationships/hyperlink" Target="https://www.sciencedaily.com/releases/2018/09/180905140245.htm" TargetMode="External"/><Relationship Id="rId40" Type="http://schemas.openxmlformats.org/officeDocument/2006/relationships/hyperlink" Target="https://static1.squarespace.com/static/5f232ea74d8342386a7ebc52/t/5f989ca753c6e57e31438ccc/1603837099550/Nationwide_WOLF_10.16.20-Basic_Crosstab-Basic_Crosstab_compressed.pdf" TargetMode="External"/><Relationship Id="rId45" Type="http://schemas.openxmlformats.org/officeDocument/2006/relationships/hyperlink" Target="https://www.ohchr.org/Documents/Publications/Chapter15-20pp.pdf" TargetMode="External"/><Relationship Id="rId66" Type="http://schemas.openxmlformats.org/officeDocument/2006/relationships/hyperlink" Target="https://objectnow.org/gaslighting-court/" TargetMode="External"/><Relationship Id="rId87" Type="http://schemas.openxmlformats.org/officeDocument/2006/relationships/hyperlink" Target="https://www.scientificamerican.com/article/the-disturbing-history-of-research-into-transgender-identity/" TargetMode="External"/><Relationship Id="rId61" Type="http://schemas.openxmlformats.org/officeDocument/2006/relationships/hyperlink" Target="https://lib.ohchr.org/HRBodies/UPR/_layouts/15/WopiFrame.aspx?sourcedoc=/HRBodies/UPR/Documents/Session2/PK/UNPO_PAK_UPR_S2_2008_UnrepresentedNationsandPeoplesOrganization_uprsubmission.pdf" TargetMode="External"/><Relationship Id="rId82" Type="http://schemas.openxmlformats.org/officeDocument/2006/relationships/hyperlink" Target="https://globalfreedomofexpression.columbia.edu/cases/meriwether-v-the-trustees-of-shawnee-state-university/" TargetMode="External"/><Relationship Id="rId19" Type="http://schemas.openxmlformats.org/officeDocument/2006/relationships/hyperlink" Target="https://lesbianandgaynews.com/2021/02/bell-v-tavistock-the-appeal-briefing-by-legal-commentator-dennis-kavanagh/" TargetMode="External"/><Relationship Id="rId14" Type="http://schemas.openxmlformats.org/officeDocument/2006/relationships/hyperlink" Target="https://www.bbc.com/news/magazine-29832690" TargetMode="External"/><Relationship Id="rId30" Type="http://schemas.openxmlformats.org/officeDocument/2006/relationships/hyperlink" Target="https://www.theatlantic.com/magazine/archive/2019/10/when-the-culture-war-comes-for-the-kids/596668/" TargetMode="External"/><Relationship Id="rId35" Type="http://schemas.openxmlformats.org/officeDocument/2006/relationships/hyperlink" Target="https://www.nbcnews.com/feature/nbc-out/trans-women-retain-athletic-edge-after-year-hormone-therapy-study-n1252764" TargetMode="External"/><Relationship Id="rId56" Type="http://schemas.openxmlformats.org/officeDocument/2006/relationships/hyperlink" Target="https://fairplayforwomen.com/transgender-prisoners/" TargetMode="External"/><Relationship Id="rId77" Type="http://schemas.openxmlformats.org/officeDocument/2006/relationships/hyperlink" Target="https://torontosun.com/entertainment/celebrity/author-j-k-rowling-has-received-death-and-rape-threats-for-transgender-rights-comments/wcm/9a3fa22c-f1ef-4d86-a60b-963151d99766/amp/" TargetMode="External"/><Relationship Id="rId100" Type="http://schemas.openxmlformats.org/officeDocument/2006/relationships/fontTable" Target="fontTable.xml"/><Relationship Id="rId8" Type="http://schemas.openxmlformats.org/officeDocument/2006/relationships/hyperlink" Target="https://www.jccf.ca/six-year-old-told-by-teacher-that-girls-are-not-real-case-to-proceed-to-a-full-hearing/" TargetMode="External"/><Relationship Id="rId51" Type="http://schemas.openxmlformats.org/officeDocument/2006/relationships/hyperlink" Target="https://data2x.org/" TargetMode="External"/><Relationship Id="rId72" Type="http://schemas.openxmlformats.org/officeDocument/2006/relationships/hyperlink" Target="https://www.jkrowling.com/opinions/j-k-rowling-writes-about-her-reasons-for-speaking-out-on-sex-and-gender-issues/" TargetMode="External"/><Relationship Id="rId93" Type="http://schemas.openxmlformats.org/officeDocument/2006/relationships/hyperlink" Target="https://www.gao.gov/products/GAO-01-286R" TargetMode="External"/><Relationship Id="rId98" Type="http://schemas.openxmlformats.org/officeDocument/2006/relationships/header" Target="header1.xm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unodc.org/documents/gsh/pdfs/2014_GLOBAL_HOMICIDE_BOOK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WoLF</Contributor>
  </documentManagement>
</p:properties>
</file>

<file path=customXml/itemProps1.xml><?xml version="1.0" encoding="utf-8"?>
<ds:datastoreItem xmlns:ds="http://schemas.openxmlformats.org/officeDocument/2006/customXml" ds:itemID="{7C5C918C-D5F9-4DB3-BDF8-5AD6CE06AF8D}"/>
</file>

<file path=customXml/itemProps2.xml><?xml version="1.0" encoding="utf-8"?>
<ds:datastoreItem xmlns:ds="http://schemas.openxmlformats.org/officeDocument/2006/customXml" ds:itemID="{000BEDC5-E97E-4CCC-B50A-66D0518CBE13}"/>
</file>

<file path=customXml/itemProps3.xml><?xml version="1.0" encoding="utf-8"?>
<ds:datastoreItem xmlns:ds="http://schemas.openxmlformats.org/officeDocument/2006/customXml" ds:itemID="{2DB7B3DA-31CD-4ACC-BC29-E03740363A72}"/>
</file>

<file path=docProps/app.xml><?xml version="1.0" encoding="utf-8"?>
<Properties xmlns="http://schemas.openxmlformats.org/officeDocument/2006/extended-properties" xmlns:vt="http://schemas.openxmlformats.org/officeDocument/2006/docPropsVTypes">
  <Template>Normal</Template>
  <TotalTime>0</TotalTime>
  <Pages>17</Pages>
  <Words>7077</Words>
  <Characters>40343</Characters>
  <Application>Microsoft Office Word</Application>
  <DocSecurity>8</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Chart</dc:creator>
  <cp:lastModifiedBy>Natasha Chart</cp:lastModifiedBy>
  <cp:revision>2</cp:revision>
  <dcterms:created xsi:type="dcterms:W3CDTF">2021-03-14T03:26:00Z</dcterms:created>
  <dcterms:modified xsi:type="dcterms:W3CDTF">2021-03-14T03:26:00Z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