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A0DD55" w14:textId="1979D54B" w:rsidR="00577812" w:rsidRPr="00701AD0" w:rsidRDefault="00577812">
      <w:pPr>
        <w:rPr>
          <w:rFonts w:ascii="Times New Roman" w:hAnsi="Times New Roman" w:cs="Times New Roman"/>
          <w:b/>
          <w:bCs/>
          <w:sz w:val="32"/>
          <w:szCs w:val="32"/>
        </w:rPr>
      </w:pPr>
      <w:r w:rsidRPr="00701AD0">
        <w:rPr>
          <w:rFonts w:ascii="Times New Roman" w:hAnsi="Times New Roman" w:cs="Times New Roman"/>
          <w:b/>
          <w:bCs/>
          <w:sz w:val="32"/>
          <w:szCs w:val="32"/>
        </w:rPr>
        <w:t>Submission to the Report</w:t>
      </w:r>
      <w:r w:rsidR="00701AD0" w:rsidRPr="00701AD0">
        <w:rPr>
          <w:rFonts w:ascii="Times New Roman" w:hAnsi="Times New Roman" w:cs="Times New Roman"/>
          <w:b/>
          <w:bCs/>
          <w:sz w:val="32"/>
          <w:szCs w:val="32"/>
        </w:rPr>
        <w:t xml:space="preserve"> on </w:t>
      </w:r>
      <w:r w:rsidR="00510F2D">
        <w:rPr>
          <w:rFonts w:ascii="Times New Roman" w:hAnsi="Times New Roman" w:cs="Times New Roman"/>
          <w:b/>
          <w:bCs/>
          <w:sz w:val="32"/>
          <w:szCs w:val="32"/>
        </w:rPr>
        <w:t>G</w:t>
      </w:r>
      <w:r w:rsidR="00694498">
        <w:rPr>
          <w:rFonts w:ascii="Times New Roman" w:hAnsi="Times New Roman" w:cs="Times New Roman"/>
          <w:b/>
          <w:bCs/>
          <w:sz w:val="32"/>
          <w:szCs w:val="32"/>
        </w:rPr>
        <w:t>e</w:t>
      </w:r>
      <w:r w:rsidR="00701AD0" w:rsidRPr="00701AD0">
        <w:rPr>
          <w:rFonts w:ascii="Times New Roman" w:hAnsi="Times New Roman" w:cs="Times New Roman"/>
          <w:b/>
          <w:bCs/>
          <w:sz w:val="32"/>
          <w:szCs w:val="32"/>
        </w:rPr>
        <w:t xml:space="preserve">nder, </w:t>
      </w:r>
      <w:r w:rsidR="00510F2D">
        <w:rPr>
          <w:rFonts w:ascii="Times New Roman" w:hAnsi="Times New Roman" w:cs="Times New Roman"/>
          <w:b/>
          <w:bCs/>
          <w:sz w:val="32"/>
          <w:szCs w:val="32"/>
        </w:rPr>
        <w:t>S</w:t>
      </w:r>
      <w:r w:rsidR="00701AD0" w:rsidRPr="00701AD0">
        <w:rPr>
          <w:rFonts w:ascii="Times New Roman" w:hAnsi="Times New Roman" w:cs="Times New Roman"/>
          <w:b/>
          <w:bCs/>
          <w:sz w:val="32"/>
          <w:szCs w:val="32"/>
        </w:rPr>
        <w:t xml:space="preserve">exual </w:t>
      </w:r>
      <w:r w:rsidR="00510F2D">
        <w:rPr>
          <w:rFonts w:ascii="Times New Roman" w:hAnsi="Times New Roman" w:cs="Times New Roman"/>
          <w:b/>
          <w:bCs/>
          <w:sz w:val="32"/>
          <w:szCs w:val="32"/>
        </w:rPr>
        <w:t>O</w:t>
      </w:r>
      <w:r w:rsidR="00701AD0" w:rsidRPr="00701AD0">
        <w:rPr>
          <w:rFonts w:ascii="Times New Roman" w:hAnsi="Times New Roman" w:cs="Times New Roman"/>
          <w:b/>
          <w:bCs/>
          <w:sz w:val="32"/>
          <w:szCs w:val="32"/>
        </w:rPr>
        <w:t xml:space="preserve">rientation and </w:t>
      </w:r>
      <w:r w:rsidR="00510F2D">
        <w:rPr>
          <w:rFonts w:ascii="Times New Roman" w:hAnsi="Times New Roman" w:cs="Times New Roman"/>
          <w:b/>
          <w:bCs/>
          <w:sz w:val="32"/>
          <w:szCs w:val="32"/>
        </w:rPr>
        <w:t>G</w:t>
      </w:r>
      <w:r w:rsidR="00701AD0" w:rsidRPr="00701AD0">
        <w:rPr>
          <w:rFonts w:ascii="Times New Roman" w:hAnsi="Times New Roman" w:cs="Times New Roman"/>
          <w:b/>
          <w:bCs/>
          <w:sz w:val="32"/>
          <w:szCs w:val="32"/>
        </w:rPr>
        <w:t xml:space="preserve">ender </w:t>
      </w:r>
      <w:r w:rsidR="00510F2D">
        <w:rPr>
          <w:rFonts w:ascii="Times New Roman" w:hAnsi="Times New Roman" w:cs="Times New Roman"/>
          <w:b/>
          <w:bCs/>
          <w:sz w:val="32"/>
          <w:szCs w:val="32"/>
        </w:rPr>
        <w:t>I</w:t>
      </w:r>
      <w:r w:rsidR="00701AD0" w:rsidRPr="00701AD0">
        <w:rPr>
          <w:rFonts w:ascii="Times New Roman" w:hAnsi="Times New Roman" w:cs="Times New Roman"/>
          <w:b/>
          <w:bCs/>
          <w:sz w:val="32"/>
          <w:szCs w:val="32"/>
        </w:rPr>
        <w:t>dentity</w:t>
      </w:r>
    </w:p>
    <w:p w14:paraId="39DC9AA5" w14:textId="31C23234" w:rsidR="00701AD0" w:rsidRDefault="00577812">
      <w:pPr>
        <w:rPr>
          <w:rFonts w:ascii="Times New Roman" w:hAnsi="Times New Roman" w:cs="Times New Roman"/>
          <w:b/>
          <w:bCs/>
          <w:sz w:val="32"/>
          <w:szCs w:val="32"/>
        </w:rPr>
      </w:pPr>
      <w:r w:rsidRPr="00701AD0">
        <w:rPr>
          <w:rFonts w:ascii="Times New Roman" w:hAnsi="Times New Roman" w:cs="Times New Roman"/>
          <w:b/>
          <w:bCs/>
          <w:sz w:val="32"/>
          <w:szCs w:val="32"/>
        </w:rPr>
        <w:t>From: Sheila Jeffreys</w:t>
      </w:r>
    </w:p>
    <w:p w14:paraId="1AB0688C" w14:textId="4495EB98" w:rsidR="00701AD0" w:rsidRPr="009A7371" w:rsidRDefault="00701AD0">
      <w:pPr>
        <w:rPr>
          <w:rFonts w:ascii="Times New Roman" w:hAnsi="Times New Roman" w:cs="Times New Roman"/>
          <w:b/>
          <w:bCs/>
          <w:sz w:val="28"/>
          <w:szCs w:val="28"/>
        </w:rPr>
      </w:pPr>
      <w:r w:rsidRPr="009A7371">
        <w:rPr>
          <w:rFonts w:ascii="Times New Roman" w:hAnsi="Times New Roman" w:cs="Times New Roman"/>
          <w:b/>
          <w:bCs/>
          <w:sz w:val="28"/>
          <w:szCs w:val="28"/>
        </w:rPr>
        <w:t>22/02/21</w:t>
      </w:r>
    </w:p>
    <w:p w14:paraId="51176241" w14:textId="77777777" w:rsidR="009A7371" w:rsidRPr="009A7371" w:rsidRDefault="009A7371">
      <w:pPr>
        <w:rPr>
          <w:rFonts w:ascii="Times New Roman" w:hAnsi="Times New Roman" w:cs="Times New Roman"/>
          <w:b/>
          <w:bCs/>
          <w:sz w:val="28"/>
          <w:szCs w:val="28"/>
        </w:rPr>
      </w:pPr>
      <w:r w:rsidRPr="009A7371">
        <w:rPr>
          <w:rFonts w:ascii="Times New Roman" w:hAnsi="Times New Roman" w:cs="Times New Roman"/>
          <w:b/>
          <w:bCs/>
          <w:sz w:val="28"/>
          <w:szCs w:val="28"/>
        </w:rPr>
        <w:t xml:space="preserve">Bio: </w:t>
      </w:r>
    </w:p>
    <w:p w14:paraId="5B032559" w14:textId="05590906" w:rsidR="00577812" w:rsidRDefault="00577812">
      <w:pPr>
        <w:rPr>
          <w:rFonts w:ascii="Times New Roman" w:hAnsi="Times New Roman" w:cs="Times New Roman"/>
          <w:sz w:val="28"/>
          <w:szCs w:val="28"/>
        </w:rPr>
      </w:pPr>
      <w:r w:rsidRPr="00577812">
        <w:rPr>
          <w:rFonts w:ascii="Times New Roman" w:hAnsi="Times New Roman" w:cs="Times New Roman"/>
          <w:sz w:val="28"/>
          <w:szCs w:val="28"/>
        </w:rPr>
        <w:t>I am a Professorial Fellow in the School of Social and Political Studies at the Un</w:t>
      </w:r>
      <w:r>
        <w:rPr>
          <w:rFonts w:ascii="Times New Roman" w:hAnsi="Times New Roman" w:cs="Times New Roman"/>
          <w:sz w:val="28"/>
          <w:szCs w:val="28"/>
        </w:rPr>
        <w:t xml:space="preserve">iversity of Melbourne, where I taught from 1991-2015. </w:t>
      </w:r>
      <w:r w:rsidR="00AB3E6C">
        <w:rPr>
          <w:rFonts w:ascii="Times New Roman" w:hAnsi="Times New Roman" w:cs="Times New Roman"/>
          <w:sz w:val="28"/>
          <w:szCs w:val="28"/>
        </w:rPr>
        <w:t xml:space="preserve">I now live back in the UK. </w:t>
      </w:r>
      <w:r>
        <w:rPr>
          <w:rFonts w:ascii="Times New Roman" w:hAnsi="Times New Roman" w:cs="Times New Roman"/>
          <w:sz w:val="28"/>
          <w:szCs w:val="28"/>
        </w:rPr>
        <w:t xml:space="preserve">I have written 11 books on feminist </w:t>
      </w:r>
      <w:r w:rsidR="00AB3E6C">
        <w:rPr>
          <w:rFonts w:ascii="Times New Roman" w:hAnsi="Times New Roman" w:cs="Times New Roman"/>
          <w:sz w:val="28"/>
          <w:szCs w:val="28"/>
        </w:rPr>
        <w:t xml:space="preserve">and lesbian feminist </w:t>
      </w:r>
      <w:r>
        <w:rPr>
          <w:rFonts w:ascii="Times New Roman" w:hAnsi="Times New Roman" w:cs="Times New Roman"/>
          <w:sz w:val="28"/>
          <w:szCs w:val="28"/>
        </w:rPr>
        <w:t xml:space="preserve">theory and politics including </w:t>
      </w:r>
      <w:r w:rsidRPr="00577812">
        <w:rPr>
          <w:rFonts w:ascii="Times New Roman" w:hAnsi="Times New Roman" w:cs="Times New Roman"/>
          <w:i/>
          <w:iCs/>
          <w:sz w:val="28"/>
          <w:szCs w:val="28"/>
        </w:rPr>
        <w:t xml:space="preserve">Gender Hurts: a feminist analysis of the politics of transgenderism </w:t>
      </w:r>
      <w:r>
        <w:rPr>
          <w:rFonts w:ascii="Times New Roman" w:hAnsi="Times New Roman" w:cs="Times New Roman"/>
          <w:sz w:val="28"/>
          <w:szCs w:val="28"/>
        </w:rPr>
        <w:t>(2014) and numerous journal articles and book chapters on t</w:t>
      </w:r>
      <w:r w:rsidR="00701AD0">
        <w:rPr>
          <w:rFonts w:ascii="Times New Roman" w:hAnsi="Times New Roman" w:cs="Times New Roman"/>
          <w:sz w:val="28"/>
          <w:szCs w:val="28"/>
        </w:rPr>
        <w:t>ransgender politics</w:t>
      </w:r>
      <w:r>
        <w:rPr>
          <w:rFonts w:ascii="Times New Roman" w:hAnsi="Times New Roman" w:cs="Times New Roman"/>
          <w:sz w:val="28"/>
          <w:szCs w:val="28"/>
        </w:rPr>
        <w:t>.</w:t>
      </w:r>
      <w:r w:rsidR="00701AD0">
        <w:rPr>
          <w:rFonts w:ascii="Times New Roman" w:hAnsi="Times New Roman" w:cs="Times New Roman"/>
          <w:sz w:val="28"/>
          <w:szCs w:val="28"/>
        </w:rPr>
        <w:t xml:space="preserve"> I have been active in feminist work nationally and internationally for 5 decades.</w:t>
      </w:r>
    </w:p>
    <w:p w14:paraId="43BBD85D" w14:textId="18682F92" w:rsidR="005D5029" w:rsidRDefault="005D5029">
      <w:pPr>
        <w:rPr>
          <w:rFonts w:ascii="Times New Roman" w:hAnsi="Times New Roman" w:cs="Times New Roman"/>
          <w:sz w:val="28"/>
          <w:szCs w:val="28"/>
        </w:rPr>
      </w:pPr>
    </w:p>
    <w:p w14:paraId="6FF5A7F6" w14:textId="3FBB97B2" w:rsidR="005D5029" w:rsidRDefault="005D5029">
      <w:pPr>
        <w:rPr>
          <w:rFonts w:ascii="Times New Roman" w:hAnsi="Times New Roman" w:cs="Times New Roman"/>
          <w:b/>
          <w:bCs/>
          <w:sz w:val="28"/>
          <w:szCs w:val="28"/>
        </w:rPr>
      </w:pPr>
      <w:r w:rsidRPr="005D5029">
        <w:rPr>
          <w:rFonts w:ascii="Times New Roman" w:hAnsi="Times New Roman" w:cs="Times New Roman"/>
          <w:b/>
          <w:bCs/>
          <w:sz w:val="28"/>
          <w:szCs w:val="28"/>
        </w:rPr>
        <w:t>Aim of this submission:</w:t>
      </w:r>
    </w:p>
    <w:p w14:paraId="1AB75E6F" w14:textId="59AFA49B" w:rsidR="005D5029" w:rsidRDefault="005D5029">
      <w:pPr>
        <w:rPr>
          <w:rFonts w:ascii="Times New Roman" w:hAnsi="Times New Roman" w:cs="Times New Roman"/>
          <w:sz w:val="28"/>
          <w:szCs w:val="28"/>
        </w:rPr>
      </w:pPr>
      <w:r>
        <w:rPr>
          <w:rFonts w:ascii="Times New Roman" w:hAnsi="Times New Roman" w:cs="Times New Roman"/>
          <w:sz w:val="28"/>
          <w:szCs w:val="28"/>
        </w:rPr>
        <w:t>To show that the concept of ‘gender identity’, when it implies that men can be included in the category women, threatens women’s sex-based rights.</w:t>
      </w:r>
    </w:p>
    <w:p w14:paraId="5787C7E8" w14:textId="77777777" w:rsidR="005D5029" w:rsidRDefault="005D5029">
      <w:pPr>
        <w:rPr>
          <w:rFonts w:ascii="Times New Roman" w:hAnsi="Times New Roman" w:cs="Times New Roman"/>
          <w:sz w:val="28"/>
          <w:szCs w:val="28"/>
        </w:rPr>
      </w:pPr>
    </w:p>
    <w:p w14:paraId="33F932B6" w14:textId="7E5BC1F1" w:rsidR="005D5029" w:rsidRDefault="005D5029">
      <w:pPr>
        <w:rPr>
          <w:rFonts w:ascii="Times New Roman" w:hAnsi="Times New Roman" w:cs="Times New Roman"/>
          <w:b/>
          <w:bCs/>
          <w:sz w:val="28"/>
          <w:szCs w:val="28"/>
        </w:rPr>
      </w:pPr>
      <w:r w:rsidRPr="005D5029">
        <w:rPr>
          <w:rFonts w:ascii="Times New Roman" w:hAnsi="Times New Roman" w:cs="Times New Roman"/>
          <w:b/>
          <w:bCs/>
          <w:sz w:val="28"/>
          <w:szCs w:val="28"/>
        </w:rPr>
        <w:t>The importance of language</w:t>
      </w:r>
    </w:p>
    <w:p w14:paraId="19414E13" w14:textId="4F02D144" w:rsidR="00701AD0" w:rsidRDefault="005D5029" w:rsidP="0038356A">
      <w:pPr>
        <w:rPr>
          <w:rFonts w:ascii="Times New Roman" w:hAnsi="Times New Roman" w:cs="Times New Roman"/>
          <w:sz w:val="28"/>
          <w:szCs w:val="28"/>
        </w:rPr>
      </w:pPr>
      <w:r>
        <w:rPr>
          <w:rFonts w:ascii="Times New Roman" w:hAnsi="Times New Roman" w:cs="Times New Roman"/>
          <w:sz w:val="28"/>
          <w:szCs w:val="28"/>
        </w:rPr>
        <w:t xml:space="preserve">A reconsideration of the language used in UN documents that relate to women and sexuality is urgently needed. This report is unlikely to help, however. </w:t>
      </w:r>
      <w:r w:rsidR="00577812">
        <w:rPr>
          <w:rFonts w:ascii="Times New Roman" w:hAnsi="Times New Roman" w:cs="Times New Roman"/>
          <w:sz w:val="28"/>
          <w:szCs w:val="28"/>
        </w:rPr>
        <w:t xml:space="preserve">The opening paragraph of this call for submissions, entitled ‘Background’ is fundamentally confused and unfortunately this confusion continues throughout the document. It starts with the understanding of the difference between sex and gender that was, till the last decade, accepted in the human rights community </w:t>
      </w:r>
      <w:proofErr w:type="gramStart"/>
      <w:r w:rsidR="00577812">
        <w:rPr>
          <w:rFonts w:ascii="Times New Roman" w:hAnsi="Times New Roman" w:cs="Times New Roman"/>
          <w:sz w:val="28"/>
          <w:szCs w:val="28"/>
        </w:rPr>
        <w:t>i.e.</w:t>
      </w:r>
      <w:proofErr w:type="gramEnd"/>
      <w:r w:rsidR="00577812">
        <w:rPr>
          <w:rFonts w:ascii="Times New Roman" w:hAnsi="Times New Roman" w:cs="Times New Roman"/>
          <w:sz w:val="28"/>
          <w:szCs w:val="28"/>
        </w:rPr>
        <w:t xml:space="preserve"> that sex is biological and gender is a social construct. </w:t>
      </w:r>
      <w:r w:rsidR="0038356A">
        <w:rPr>
          <w:rFonts w:ascii="Times New Roman" w:hAnsi="Times New Roman" w:cs="Times New Roman"/>
          <w:sz w:val="28"/>
          <w:szCs w:val="28"/>
        </w:rPr>
        <w:t xml:space="preserve">Gender is a harmful social construct, which is called in CEDAW, ‘stereotyped </w:t>
      </w:r>
      <w:proofErr w:type="gramStart"/>
      <w:r w:rsidR="0038356A">
        <w:rPr>
          <w:rFonts w:ascii="Times New Roman" w:hAnsi="Times New Roman" w:cs="Times New Roman"/>
          <w:sz w:val="28"/>
          <w:szCs w:val="28"/>
        </w:rPr>
        <w:t>roles’</w:t>
      </w:r>
      <w:proofErr w:type="gramEnd"/>
      <w:r w:rsidR="0038356A">
        <w:rPr>
          <w:rFonts w:ascii="Times New Roman" w:hAnsi="Times New Roman" w:cs="Times New Roman"/>
          <w:sz w:val="28"/>
          <w:szCs w:val="28"/>
        </w:rPr>
        <w:t>. Indeed</w:t>
      </w:r>
      <w:r>
        <w:rPr>
          <w:rFonts w:ascii="Times New Roman" w:hAnsi="Times New Roman" w:cs="Times New Roman"/>
          <w:sz w:val="28"/>
          <w:szCs w:val="28"/>
        </w:rPr>
        <w:t>,</w:t>
      </w:r>
      <w:r w:rsidR="0038356A">
        <w:rPr>
          <w:rFonts w:ascii="Times New Roman" w:hAnsi="Times New Roman" w:cs="Times New Roman"/>
          <w:sz w:val="28"/>
          <w:szCs w:val="28"/>
        </w:rPr>
        <w:t xml:space="preserve"> Article 5 of CEDAW says that </w:t>
      </w:r>
      <w:r w:rsidR="0038356A" w:rsidRPr="0038356A">
        <w:rPr>
          <w:rFonts w:ascii="Times New Roman" w:hAnsi="Times New Roman" w:cs="Times New Roman"/>
          <w:sz w:val="28"/>
          <w:szCs w:val="28"/>
        </w:rPr>
        <w:t>‘States Parties shall take all appropriate measures’</w:t>
      </w:r>
      <w:r w:rsidR="00701AD0">
        <w:rPr>
          <w:rFonts w:ascii="Times New Roman" w:hAnsi="Times New Roman" w:cs="Times New Roman"/>
          <w:sz w:val="28"/>
          <w:szCs w:val="28"/>
        </w:rPr>
        <w:t>,</w:t>
      </w:r>
      <w:r w:rsidR="0038356A" w:rsidRPr="0038356A">
        <w:rPr>
          <w:rFonts w:ascii="Times New Roman" w:hAnsi="Times New Roman" w:cs="Times New Roman"/>
          <w:sz w:val="28"/>
          <w:szCs w:val="28"/>
        </w:rPr>
        <w:t xml:space="preserve"> ‘To modify the social and cultural patterns of conduct of men and women, with a view to achieving the elimination of prejudices and customary and all other practices which are based on the idea of the inferiority or the superiority of either of the sexes or on stereotyped roles for men and women.’ Sex stereotypes are not something to be celebrated but to be abolished in order to create women’s equality.</w:t>
      </w:r>
    </w:p>
    <w:p w14:paraId="13F0C001" w14:textId="5355AFAC" w:rsidR="0038356A" w:rsidRDefault="0038356A" w:rsidP="0038356A">
      <w:pPr>
        <w:rPr>
          <w:rFonts w:ascii="Times New Roman" w:hAnsi="Times New Roman" w:cs="Times New Roman"/>
          <w:sz w:val="28"/>
          <w:szCs w:val="28"/>
        </w:rPr>
      </w:pPr>
      <w:r w:rsidRPr="0038356A">
        <w:rPr>
          <w:rFonts w:ascii="Times New Roman" w:hAnsi="Times New Roman" w:cs="Times New Roman"/>
          <w:sz w:val="28"/>
          <w:szCs w:val="28"/>
        </w:rPr>
        <w:t xml:space="preserve"> ​</w:t>
      </w:r>
    </w:p>
    <w:p w14:paraId="0967F2D8" w14:textId="0F0CECB8" w:rsidR="00F72115" w:rsidRDefault="00577812">
      <w:pPr>
        <w:rPr>
          <w:rFonts w:ascii="Times New Roman" w:hAnsi="Times New Roman" w:cs="Times New Roman"/>
          <w:sz w:val="28"/>
          <w:szCs w:val="28"/>
        </w:rPr>
      </w:pPr>
      <w:r>
        <w:rPr>
          <w:rFonts w:ascii="Times New Roman" w:hAnsi="Times New Roman" w:cs="Times New Roman"/>
          <w:sz w:val="28"/>
          <w:szCs w:val="28"/>
        </w:rPr>
        <w:lastRenderedPageBreak/>
        <w:t xml:space="preserve">It moves on to talk about ‘gender identity’. </w:t>
      </w:r>
      <w:r w:rsidR="00DF6295">
        <w:rPr>
          <w:rFonts w:ascii="Times New Roman" w:hAnsi="Times New Roman" w:cs="Times New Roman"/>
          <w:sz w:val="28"/>
          <w:szCs w:val="28"/>
        </w:rPr>
        <w:t>Since ‘gender’ consists of sex stereotypes it follows that ‘gender identity’ consists of a mental condition constructed from sex stereotypes</w:t>
      </w:r>
      <w:r w:rsidR="003E4435">
        <w:rPr>
          <w:rFonts w:ascii="Times New Roman" w:hAnsi="Times New Roman" w:cs="Times New Roman"/>
          <w:sz w:val="28"/>
          <w:szCs w:val="28"/>
        </w:rPr>
        <w:t xml:space="preserve"> and should more properly be called ‘sex stereotype identity’</w:t>
      </w:r>
      <w:r w:rsidR="00DF6295">
        <w:rPr>
          <w:rFonts w:ascii="Times New Roman" w:hAnsi="Times New Roman" w:cs="Times New Roman"/>
          <w:sz w:val="28"/>
          <w:szCs w:val="28"/>
        </w:rPr>
        <w:t xml:space="preserve">. ‘Gender identity’ </w:t>
      </w:r>
      <w:r>
        <w:rPr>
          <w:rFonts w:ascii="Times New Roman" w:hAnsi="Times New Roman" w:cs="Times New Roman"/>
          <w:sz w:val="28"/>
          <w:szCs w:val="28"/>
        </w:rPr>
        <w:t xml:space="preserve">is an entirely new concept which does not derive from women’s human rights work but </w:t>
      </w:r>
      <w:r w:rsidR="00DF6295">
        <w:rPr>
          <w:rFonts w:ascii="Times New Roman" w:hAnsi="Times New Roman" w:cs="Times New Roman"/>
          <w:sz w:val="28"/>
          <w:szCs w:val="28"/>
        </w:rPr>
        <w:t xml:space="preserve">is actually opposed to </w:t>
      </w:r>
      <w:r w:rsidR="00ED3972">
        <w:rPr>
          <w:rFonts w:ascii="Times New Roman" w:hAnsi="Times New Roman" w:cs="Times New Roman"/>
          <w:sz w:val="28"/>
          <w:szCs w:val="28"/>
        </w:rPr>
        <w:t>it</w:t>
      </w:r>
      <w:r w:rsidR="00DF6295">
        <w:rPr>
          <w:rFonts w:ascii="Times New Roman" w:hAnsi="Times New Roman" w:cs="Times New Roman"/>
          <w:sz w:val="28"/>
          <w:szCs w:val="28"/>
        </w:rPr>
        <w:t xml:space="preserve"> because it suggests that sex stereotypes are positive and in need of protection</w:t>
      </w:r>
      <w:r w:rsidR="00701AD0">
        <w:rPr>
          <w:rFonts w:ascii="Times New Roman" w:hAnsi="Times New Roman" w:cs="Times New Roman"/>
          <w:sz w:val="28"/>
          <w:szCs w:val="28"/>
        </w:rPr>
        <w:t xml:space="preserve"> rather than abolition</w:t>
      </w:r>
      <w:r w:rsidR="00DF6295">
        <w:rPr>
          <w:rFonts w:ascii="Times New Roman" w:hAnsi="Times New Roman" w:cs="Times New Roman"/>
          <w:sz w:val="28"/>
          <w:szCs w:val="28"/>
        </w:rPr>
        <w:t xml:space="preserve">. </w:t>
      </w:r>
      <w:r w:rsidR="00ED3972">
        <w:rPr>
          <w:rFonts w:ascii="Times New Roman" w:hAnsi="Times New Roman" w:cs="Times New Roman"/>
          <w:sz w:val="28"/>
          <w:szCs w:val="28"/>
        </w:rPr>
        <w:t xml:space="preserve">Legislation which enshrines ‘gender identity’ in the law provides legal support for sex stereotypes. ‘Gender’ is seldom defined in this legislation </w:t>
      </w:r>
      <w:r w:rsidR="003E4435">
        <w:rPr>
          <w:rFonts w:ascii="Times New Roman" w:hAnsi="Times New Roman" w:cs="Times New Roman"/>
          <w:sz w:val="28"/>
          <w:szCs w:val="28"/>
        </w:rPr>
        <w:t xml:space="preserve">probably </w:t>
      </w:r>
      <w:r w:rsidR="00ED3972">
        <w:rPr>
          <w:rFonts w:ascii="Times New Roman" w:hAnsi="Times New Roman" w:cs="Times New Roman"/>
          <w:sz w:val="28"/>
          <w:szCs w:val="28"/>
        </w:rPr>
        <w:t xml:space="preserve">because it </w:t>
      </w:r>
      <w:r w:rsidR="003E4435">
        <w:rPr>
          <w:rFonts w:ascii="Times New Roman" w:hAnsi="Times New Roman" w:cs="Times New Roman"/>
          <w:sz w:val="28"/>
          <w:szCs w:val="28"/>
        </w:rPr>
        <w:t xml:space="preserve">cannot be explained outside of ‘sex stereotypes’ since there is no ‘essence’ or biological basis to ‘gender’. ‘Gender identity’ is, therefore, a legal fiction. </w:t>
      </w:r>
      <w:r w:rsidR="00ED3972">
        <w:rPr>
          <w:rFonts w:ascii="Times New Roman" w:hAnsi="Times New Roman" w:cs="Times New Roman"/>
          <w:sz w:val="28"/>
          <w:szCs w:val="28"/>
        </w:rPr>
        <w:t xml:space="preserve">‘Gender identity’ is the result of the subordination of women. Without the sex stereotypes constructed to subordinate women, now usually called ‘gender’, the female ‘gender identity’ that some men claim to possess could not exist. </w:t>
      </w:r>
    </w:p>
    <w:p w14:paraId="7DE215B9" w14:textId="656853F7" w:rsidR="005D5029" w:rsidRDefault="005D5029">
      <w:pPr>
        <w:rPr>
          <w:rFonts w:ascii="Times New Roman" w:hAnsi="Times New Roman" w:cs="Times New Roman"/>
          <w:sz w:val="28"/>
          <w:szCs w:val="28"/>
        </w:rPr>
      </w:pPr>
    </w:p>
    <w:p w14:paraId="6E6A0B03" w14:textId="6A9D7F7B" w:rsidR="005D5029" w:rsidRPr="005D5029" w:rsidRDefault="005D5029">
      <w:pPr>
        <w:rPr>
          <w:rFonts w:ascii="Times New Roman" w:hAnsi="Times New Roman" w:cs="Times New Roman"/>
          <w:b/>
          <w:bCs/>
          <w:sz w:val="28"/>
          <w:szCs w:val="28"/>
        </w:rPr>
      </w:pPr>
      <w:r w:rsidRPr="005D5029">
        <w:rPr>
          <w:rFonts w:ascii="Times New Roman" w:hAnsi="Times New Roman" w:cs="Times New Roman"/>
          <w:b/>
          <w:bCs/>
          <w:sz w:val="28"/>
          <w:szCs w:val="28"/>
        </w:rPr>
        <w:t>The clash of rights</w:t>
      </w:r>
    </w:p>
    <w:p w14:paraId="47C5B695" w14:textId="77777777" w:rsidR="00701AD0" w:rsidRDefault="00701AD0">
      <w:pPr>
        <w:rPr>
          <w:rFonts w:ascii="Times New Roman" w:hAnsi="Times New Roman" w:cs="Times New Roman"/>
          <w:sz w:val="28"/>
          <w:szCs w:val="28"/>
        </w:rPr>
      </w:pPr>
    </w:p>
    <w:p w14:paraId="001A1133" w14:textId="7D045DF3" w:rsidR="00F72115" w:rsidRDefault="00F72115">
      <w:pPr>
        <w:rPr>
          <w:rFonts w:ascii="Times New Roman" w:hAnsi="Times New Roman" w:cs="Times New Roman"/>
          <w:sz w:val="28"/>
          <w:szCs w:val="28"/>
        </w:rPr>
      </w:pPr>
      <w:r>
        <w:rPr>
          <w:rFonts w:ascii="Times New Roman" w:hAnsi="Times New Roman" w:cs="Times New Roman"/>
          <w:sz w:val="28"/>
          <w:szCs w:val="28"/>
        </w:rPr>
        <w:t>In the UK</w:t>
      </w:r>
      <w:r w:rsidR="00701AD0">
        <w:rPr>
          <w:rFonts w:ascii="Times New Roman" w:hAnsi="Times New Roman" w:cs="Times New Roman"/>
          <w:sz w:val="28"/>
          <w:szCs w:val="28"/>
        </w:rPr>
        <w:t>,</w:t>
      </w:r>
      <w:r>
        <w:rPr>
          <w:rFonts w:ascii="Times New Roman" w:hAnsi="Times New Roman" w:cs="Times New Roman"/>
          <w:sz w:val="28"/>
          <w:szCs w:val="28"/>
        </w:rPr>
        <w:t xml:space="preserve"> as in many countries presently</w:t>
      </w:r>
      <w:r w:rsidR="00701AD0">
        <w:rPr>
          <w:rFonts w:ascii="Times New Roman" w:hAnsi="Times New Roman" w:cs="Times New Roman"/>
          <w:sz w:val="28"/>
          <w:szCs w:val="28"/>
        </w:rPr>
        <w:t>,</w:t>
      </w:r>
      <w:r>
        <w:rPr>
          <w:rFonts w:ascii="Times New Roman" w:hAnsi="Times New Roman" w:cs="Times New Roman"/>
          <w:sz w:val="28"/>
          <w:szCs w:val="28"/>
        </w:rPr>
        <w:t xml:space="preserve"> there is a struggle taking place between those who believe in ‘gender identity’, and it is a belief rather than a matter of material reality, and a newly revived </w:t>
      </w:r>
      <w:r w:rsidR="009A7371">
        <w:rPr>
          <w:rFonts w:ascii="Times New Roman" w:hAnsi="Times New Roman" w:cs="Times New Roman"/>
          <w:sz w:val="28"/>
          <w:szCs w:val="28"/>
        </w:rPr>
        <w:t>feminist</w:t>
      </w:r>
      <w:r>
        <w:rPr>
          <w:rFonts w:ascii="Times New Roman" w:hAnsi="Times New Roman" w:cs="Times New Roman"/>
          <w:sz w:val="28"/>
          <w:szCs w:val="28"/>
        </w:rPr>
        <w:t xml:space="preserve"> movement which has developed precisely in reaction to the attempts to protect ‘gender identity’, particularly self-identified ‘gender identity’</w:t>
      </w:r>
      <w:r w:rsidR="003F08CD">
        <w:rPr>
          <w:rFonts w:ascii="Times New Roman" w:hAnsi="Times New Roman" w:cs="Times New Roman"/>
          <w:sz w:val="28"/>
          <w:szCs w:val="28"/>
        </w:rPr>
        <w:t>,</w:t>
      </w:r>
      <w:r>
        <w:rPr>
          <w:rFonts w:ascii="Times New Roman" w:hAnsi="Times New Roman" w:cs="Times New Roman"/>
          <w:sz w:val="28"/>
          <w:szCs w:val="28"/>
        </w:rPr>
        <w:t xml:space="preserve"> in law. This new movement consists of hundreds of organisations and </w:t>
      </w:r>
      <w:r w:rsidR="00701AD0">
        <w:rPr>
          <w:rFonts w:ascii="Times New Roman" w:hAnsi="Times New Roman" w:cs="Times New Roman"/>
          <w:sz w:val="28"/>
          <w:szCs w:val="28"/>
        </w:rPr>
        <w:t xml:space="preserve">many thousands of </w:t>
      </w:r>
      <w:r>
        <w:rPr>
          <w:rFonts w:ascii="Times New Roman" w:hAnsi="Times New Roman" w:cs="Times New Roman"/>
          <w:sz w:val="28"/>
          <w:szCs w:val="28"/>
        </w:rPr>
        <w:t>individual feminists who are engaged in legal action</w:t>
      </w:r>
      <w:r w:rsidR="00701AD0">
        <w:rPr>
          <w:rFonts w:ascii="Times New Roman" w:hAnsi="Times New Roman" w:cs="Times New Roman"/>
          <w:sz w:val="28"/>
          <w:szCs w:val="28"/>
        </w:rPr>
        <w:t xml:space="preserve">, in petitions and submissions and much on the ground education work to protect women’s rights from the incursion of men with female ‘gender identities’ into women’s spaces and opportunities.  </w:t>
      </w:r>
      <w:r>
        <w:rPr>
          <w:rFonts w:ascii="Times New Roman" w:hAnsi="Times New Roman" w:cs="Times New Roman"/>
          <w:sz w:val="28"/>
          <w:szCs w:val="28"/>
        </w:rPr>
        <w:t xml:space="preserve"> </w:t>
      </w:r>
    </w:p>
    <w:p w14:paraId="416BA8E9" w14:textId="5A3BD10E" w:rsidR="00F72115" w:rsidRDefault="00F72115">
      <w:pPr>
        <w:rPr>
          <w:rFonts w:ascii="Times New Roman" w:hAnsi="Times New Roman" w:cs="Times New Roman"/>
          <w:sz w:val="28"/>
          <w:szCs w:val="28"/>
        </w:rPr>
      </w:pPr>
    </w:p>
    <w:p w14:paraId="5A8A4385" w14:textId="7B824DE1" w:rsidR="00701AD0" w:rsidRDefault="00F72115">
      <w:pPr>
        <w:rPr>
          <w:rFonts w:ascii="Times New Roman" w:hAnsi="Times New Roman" w:cs="Times New Roman"/>
          <w:sz w:val="28"/>
          <w:szCs w:val="28"/>
        </w:rPr>
      </w:pPr>
      <w:r>
        <w:rPr>
          <w:rFonts w:ascii="Times New Roman" w:hAnsi="Times New Roman" w:cs="Times New Roman"/>
          <w:sz w:val="28"/>
          <w:szCs w:val="28"/>
        </w:rPr>
        <w:t>The recognition in law of ‘gender</w:t>
      </w:r>
      <w:r w:rsidR="003E4435">
        <w:rPr>
          <w:rFonts w:ascii="Times New Roman" w:hAnsi="Times New Roman" w:cs="Times New Roman"/>
          <w:sz w:val="28"/>
          <w:szCs w:val="28"/>
        </w:rPr>
        <w:t xml:space="preserve"> or ‘sex stereotype’ ‘</w:t>
      </w:r>
      <w:r>
        <w:rPr>
          <w:rFonts w:ascii="Times New Roman" w:hAnsi="Times New Roman" w:cs="Times New Roman"/>
          <w:sz w:val="28"/>
          <w:szCs w:val="28"/>
        </w:rPr>
        <w:t>identity’</w:t>
      </w:r>
      <w:r w:rsidR="00701AD0">
        <w:rPr>
          <w:rFonts w:ascii="Times New Roman" w:hAnsi="Times New Roman" w:cs="Times New Roman"/>
          <w:sz w:val="28"/>
          <w:szCs w:val="28"/>
        </w:rPr>
        <w:t>,</w:t>
      </w:r>
      <w:r>
        <w:rPr>
          <w:rFonts w:ascii="Times New Roman" w:hAnsi="Times New Roman" w:cs="Times New Roman"/>
          <w:sz w:val="28"/>
          <w:szCs w:val="28"/>
        </w:rPr>
        <w:t xml:space="preserve"> where this means that men can claim to be women</w:t>
      </w:r>
      <w:r w:rsidR="00701AD0">
        <w:rPr>
          <w:rFonts w:ascii="Times New Roman" w:hAnsi="Times New Roman" w:cs="Times New Roman"/>
          <w:sz w:val="28"/>
          <w:szCs w:val="28"/>
        </w:rPr>
        <w:t>,</w:t>
      </w:r>
      <w:r>
        <w:rPr>
          <w:rFonts w:ascii="Times New Roman" w:hAnsi="Times New Roman" w:cs="Times New Roman"/>
          <w:sz w:val="28"/>
          <w:szCs w:val="28"/>
        </w:rPr>
        <w:t xml:space="preserve"> creates a very serious clash of rights. </w:t>
      </w:r>
      <w:r w:rsidR="009A7371">
        <w:rPr>
          <w:rFonts w:ascii="Times New Roman" w:hAnsi="Times New Roman" w:cs="Times New Roman"/>
          <w:sz w:val="28"/>
          <w:szCs w:val="28"/>
        </w:rPr>
        <w:t xml:space="preserve">Women’s human rights are based on sex. The inclusion of men with sex stereotype identities within the category of women </w:t>
      </w:r>
      <w:r>
        <w:rPr>
          <w:rFonts w:ascii="Times New Roman" w:hAnsi="Times New Roman" w:cs="Times New Roman"/>
          <w:sz w:val="28"/>
          <w:szCs w:val="28"/>
        </w:rPr>
        <w:t xml:space="preserve">threatens women’s </w:t>
      </w:r>
      <w:r w:rsidR="009A7371">
        <w:rPr>
          <w:rFonts w:ascii="Times New Roman" w:hAnsi="Times New Roman" w:cs="Times New Roman"/>
          <w:sz w:val="28"/>
          <w:szCs w:val="28"/>
        </w:rPr>
        <w:t xml:space="preserve">human </w:t>
      </w:r>
      <w:r>
        <w:rPr>
          <w:rFonts w:ascii="Times New Roman" w:hAnsi="Times New Roman" w:cs="Times New Roman"/>
          <w:sz w:val="28"/>
          <w:szCs w:val="28"/>
        </w:rPr>
        <w:t xml:space="preserve">rights on many fronts. It enables men to enter all the spaces set aside to protect women’s dignity and safety such as toilets, changing rooms, </w:t>
      </w:r>
      <w:r w:rsidR="009A7371">
        <w:rPr>
          <w:rFonts w:ascii="Times New Roman" w:hAnsi="Times New Roman" w:cs="Times New Roman"/>
          <w:sz w:val="28"/>
          <w:szCs w:val="28"/>
        </w:rPr>
        <w:t xml:space="preserve">and </w:t>
      </w:r>
      <w:r>
        <w:rPr>
          <w:rFonts w:ascii="Times New Roman" w:hAnsi="Times New Roman" w:cs="Times New Roman"/>
          <w:sz w:val="28"/>
          <w:szCs w:val="28"/>
        </w:rPr>
        <w:t xml:space="preserve">prisons. It enables men to take advantage of all special measures which seek to increase women’s representation in politics such as all-women shortlists. </w:t>
      </w:r>
      <w:r w:rsidR="00183CCF">
        <w:rPr>
          <w:rFonts w:ascii="Times New Roman" w:hAnsi="Times New Roman" w:cs="Times New Roman"/>
          <w:sz w:val="28"/>
          <w:szCs w:val="28"/>
        </w:rPr>
        <w:t xml:space="preserve">The idea that people might have ‘gender identities’ </w:t>
      </w:r>
      <w:r w:rsidR="00510F2D">
        <w:rPr>
          <w:rFonts w:ascii="Times New Roman" w:hAnsi="Times New Roman" w:cs="Times New Roman"/>
          <w:sz w:val="28"/>
          <w:szCs w:val="28"/>
        </w:rPr>
        <w:t xml:space="preserve">has been extended </w:t>
      </w:r>
      <w:r w:rsidR="00183CCF">
        <w:rPr>
          <w:rFonts w:ascii="Times New Roman" w:hAnsi="Times New Roman" w:cs="Times New Roman"/>
          <w:sz w:val="28"/>
          <w:szCs w:val="28"/>
        </w:rPr>
        <w:t xml:space="preserve">to children with the </w:t>
      </w:r>
      <w:r w:rsidR="00183CCF">
        <w:rPr>
          <w:rFonts w:ascii="Times New Roman" w:hAnsi="Times New Roman" w:cs="Times New Roman"/>
          <w:sz w:val="28"/>
          <w:szCs w:val="28"/>
        </w:rPr>
        <w:lastRenderedPageBreak/>
        <w:t>effect that thousands of children have been treated with harmful puberty blocking drugs, cross-sex hormones and surgeries</w:t>
      </w:r>
      <w:r w:rsidR="00682BC9">
        <w:rPr>
          <w:rFonts w:ascii="Times New Roman" w:hAnsi="Times New Roman" w:cs="Times New Roman"/>
          <w:sz w:val="28"/>
          <w:szCs w:val="28"/>
        </w:rPr>
        <w:t xml:space="preserve"> (Jeffreys, 2012)</w:t>
      </w:r>
      <w:r w:rsidR="00183CCF">
        <w:rPr>
          <w:rFonts w:ascii="Times New Roman" w:hAnsi="Times New Roman" w:cs="Times New Roman"/>
          <w:sz w:val="28"/>
          <w:szCs w:val="28"/>
        </w:rPr>
        <w:t xml:space="preserve">. </w:t>
      </w:r>
      <w:r w:rsidR="00220313">
        <w:rPr>
          <w:rFonts w:ascii="Times New Roman" w:hAnsi="Times New Roman" w:cs="Times New Roman"/>
          <w:sz w:val="28"/>
          <w:szCs w:val="28"/>
        </w:rPr>
        <w:t xml:space="preserve">This </w:t>
      </w:r>
      <w:r w:rsidR="00183CCF">
        <w:rPr>
          <w:rFonts w:ascii="Times New Roman" w:hAnsi="Times New Roman" w:cs="Times New Roman"/>
          <w:sz w:val="28"/>
          <w:szCs w:val="28"/>
        </w:rPr>
        <w:t xml:space="preserve">practice has been seriously curtailed in the UK by a court case taken by </w:t>
      </w:r>
      <w:r w:rsidR="00721C96">
        <w:rPr>
          <w:rFonts w:ascii="Times New Roman" w:hAnsi="Times New Roman" w:cs="Times New Roman"/>
          <w:sz w:val="28"/>
          <w:szCs w:val="28"/>
        </w:rPr>
        <w:t>a</w:t>
      </w:r>
      <w:r w:rsidR="00183CCF">
        <w:rPr>
          <w:rFonts w:ascii="Times New Roman" w:hAnsi="Times New Roman" w:cs="Times New Roman"/>
          <w:sz w:val="28"/>
          <w:szCs w:val="28"/>
        </w:rPr>
        <w:t xml:space="preserve"> young lesbian who has ‘</w:t>
      </w:r>
      <w:proofErr w:type="spellStart"/>
      <w:r w:rsidR="00183CCF">
        <w:rPr>
          <w:rFonts w:ascii="Times New Roman" w:hAnsi="Times New Roman" w:cs="Times New Roman"/>
          <w:sz w:val="28"/>
          <w:szCs w:val="28"/>
        </w:rPr>
        <w:t>detransitioned</w:t>
      </w:r>
      <w:proofErr w:type="spellEnd"/>
      <w:r w:rsidR="00183CCF">
        <w:rPr>
          <w:rFonts w:ascii="Times New Roman" w:hAnsi="Times New Roman" w:cs="Times New Roman"/>
          <w:sz w:val="28"/>
          <w:szCs w:val="28"/>
        </w:rPr>
        <w:t>’, Keira Bell, and led to an opinion that children cannot consent to these treatments and</w:t>
      </w:r>
      <w:r w:rsidR="00220313">
        <w:rPr>
          <w:rFonts w:ascii="Times New Roman" w:hAnsi="Times New Roman" w:cs="Times New Roman"/>
          <w:sz w:val="28"/>
          <w:szCs w:val="28"/>
        </w:rPr>
        <w:t>,</w:t>
      </w:r>
      <w:r w:rsidR="00183CCF">
        <w:rPr>
          <w:rFonts w:ascii="Times New Roman" w:hAnsi="Times New Roman" w:cs="Times New Roman"/>
          <w:sz w:val="28"/>
          <w:szCs w:val="28"/>
        </w:rPr>
        <w:t xml:space="preserve"> if under 18 years old</w:t>
      </w:r>
      <w:r w:rsidR="00220313">
        <w:rPr>
          <w:rFonts w:ascii="Times New Roman" w:hAnsi="Times New Roman" w:cs="Times New Roman"/>
          <w:sz w:val="28"/>
          <w:szCs w:val="28"/>
        </w:rPr>
        <w:t>,</w:t>
      </w:r>
      <w:r w:rsidR="00183CCF">
        <w:rPr>
          <w:rFonts w:ascii="Times New Roman" w:hAnsi="Times New Roman" w:cs="Times New Roman"/>
          <w:sz w:val="28"/>
          <w:szCs w:val="28"/>
        </w:rPr>
        <w:t xml:space="preserve"> would need t</w:t>
      </w:r>
      <w:r w:rsidR="00721C96">
        <w:rPr>
          <w:rFonts w:ascii="Times New Roman" w:hAnsi="Times New Roman" w:cs="Times New Roman"/>
          <w:sz w:val="28"/>
          <w:szCs w:val="28"/>
        </w:rPr>
        <w:t>he</w:t>
      </w:r>
      <w:r w:rsidR="00183CCF">
        <w:rPr>
          <w:rFonts w:ascii="Times New Roman" w:hAnsi="Times New Roman" w:cs="Times New Roman"/>
          <w:sz w:val="28"/>
          <w:szCs w:val="28"/>
        </w:rPr>
        <w:t xml:space="preserve"> permission of a court to proceed </w:t>
      </w:r>
      <w:r w:rsidR="00510F2D">
        <w:rPr>
          <w:rFonts w:ascii="Times New Roman" w:hAnsi="Times New Roman" w:cs="Times New Roman"/>
          <w:sz w:val="28"/>
          <w:szCs w:val="28"/>
        </w:rPr>
        <w:t>(Transgender Trend, 2020).</w:t>
      </w:r>
      <w:r w:rsidR="00B57ECD">
        <w:rPr>
          <w:rFonts w:ascii="Times New Roman" w:hAnsi="Times New Roman" w:cs="Times New Roman"/>
          <w:sz w:val="28"/>
          <w:szCs w:val="28"/>
        </w:rPr>
        <w:t xml:space="preserve"> That which the document calls, in question No 11, ‘gender ideology’ has led to sexual education programmes in schools in the UK and many other countries that tell children that it is possible to change sex which can lead to serious harm to their developing bodies, such as infertility, and harm to their life chances. </w:t>
      </w:r>
    </w:p>
    <w:p w14:paraId="6ACF4F4D" w14:textId="77777777" w:rsidR="009A7371" w:rsidRDefault="009A7371">
      <w:pPr>
        <w:rPr>
          <w:rFonts w:ascii="Times New Roman" w:hAnsi="Times New Roman" w:cs="Times New Roman"/>
          <w:sz w:val="28"/>
          <w:szCs w:val="28"/>
        </w:rPr>
      </w:pPr>
    </w:p>
    <w:p w14:paraId="4BB9B11C" w14:textId="03B24C2A" w:rsidR="00F72115" w:rsidRDefault="009A7371">
      <w:pPr>
        <w:rPr>
          <w:rFonts w:ascii="Times New Roman" w:hAnsi="Times New Roman" w:cs="Times New Roman"/>
          <w:sz w:val="28"/>
          <w:szCs w:val="28"/>
        </w:rPr>
      </w:pPr>
      <w:r>
        <w:rPr>
          <w:rFonts w:ascii="Times New Roman" w:hAnsi="Times New Roman" w:cs="Times New Roman"/>
          <w:sz w:val="28"/>
          <w:szCs w:val="28"/>
        </w:rPr>
        <w:t xml:space="preserve">Some of the most energetic </w:t>
      </w:r>
      <w:r w:rsidR="00F72115">
        <w:rPr>
          <w:rFonts w:ascii="Times New Roman" w:hAnsi="Times New Roman" w:cs="Times New Roman"/>
          <w:sz w:val="28"/>
          <w:szCs w:val="28"/>
        </w:rPr>
        <w:t>transgender rights activists who promote the notion of ‘gender</w:t>
      </w:r>
      <w:r>
        <w:rPr>
          <w:rFonts w:ascii="Times New Roman" w:hAnsi="Times New Roman" w:cs="Times New Roman"/>
          <w:sz w:val="28"/>
          <w:szCs w:val="28"/>
        </w:rPr>
        <w:t xml:space="preserve"> (or sex stereotype)</w:t>
      </w:r>
      <w:r w:rsidR="00F72115">
        <w:rPr>
          <w:rFonts w:ascii="Times New Roman" w:hAnsi="Times New Roman" w:cs="Times New Roman"/>
          <w:sz w:val="28"/>
          <w:szCs w:val="28"/>
        </w:rPr>
        <w:t xml:space="preserve"> identity’ are involved in a </w:t>
      </w:r>
      <w:r>
        <w:rPr>
          <w:rFonts w:ascii="Times New Roman" w:hAnsi="Times New Roman" w:cs="Times New Roman"/>
          <w:sz w:val="28"/>
          <w:szCs w:val="28"/>
        </w:rPr>
        <w:t>campaign</w:t>
      </w:r>
      <w:r w:rsidR="00F72115">
        <w:rPr>
          <w:rFonts w:ascii="Times New Roman" w:hAnsi="Times New Roman" w:cs="Times New Roman"/>
          <w:sz w:val="28"/>
          <w:szCs w:val="28"/>
        </w:rPr>
        <w:t xml:space="preserve"> to silence </w:t>
      </w:r>
      <w:r w:rsidR="00701AD0">
        <w:rPr>
          <w:rFonts w:ascii="Times New Roman" w:hAnsi="Times New Roman" w:cs="Times New Roman"/>
          <w:sz w:val="28"/>
          <w:szCs w:val="28"/>
        </w:rPr>
        <w:t xml:space="preserve">the </w:t>
      </w:r>
      <w:r w:rsidR="00F72115">
        <w:rPr>
          <w:rFonts w:ascii="Times New Roman" w:hAnsi="Times New Roman" w:cs="Times New Roman"/>
          <w:sz w:val="28"/>
          <w:szCs w:val="28"/>
        </w:rPr>
        <w:t xml:space="preserve">women </w:t>
      </w:r>
      <w:r w:rsidR="00701AD0">
        <w:rPr>
          <w:rFonts w:ascii="Times New Roman" w:hAnsi="Times New Roman" w:cs="Times New Roman"/>
          <w:sz w:val="28"/>
          <w:szCs w:val="28"/>
        </w:rPr>
        <w:t>and organisations which seek to illuminate this clash of rights and protect the sex-based rights of women</w:t>
      </w:r>
      <w:r w:rsidR="003E4435">
        <w:rPr>
          <w:rFonts w:ascii="Times New Roman" w:hAnsi="Times New Roman" w:cs="Times New Roman"/>
          <w:sz w:val="28"/>
          <w:szCs w:val="28"/>
        </w:rPr>
        <w:t>. This is increasingly taking the form of ‘hate speech’ legislation and ‘conversion therapy’ legislation which are likely to prevent women from</w:t>
      </w:r>
      <w:r>
        <w:rPr>
          <w:rFonts w:ascii="Times New Roman" w:hAnsi="Times New Roman" w:cs="Times New Roman"/>
          <w:sz w:val="28"/>
          <w:szCs w:val="28"/>
        </w:rPr>
        <w:t xml:space="preserve"> saying that biological males with gender identities are actually men, and from questioning the conversion of young lesbians into heterosexual boys through drugs and surgery</w:t>
      </w:r>
      <w:r w:rsidR="00701AD0">
        <w:rPr>
          <w:rFonts w:ascii="Times New Roman" w:hAnsi="Times New Roman" w:cs="Times New Roman"/>
          <w:sz w:val="28"/>
          <w:szCs w:val="28"/>
        </w:rPr>
        <w:t xml:space="preserve">. </w:t>
      </w:r>
      <w:r w:rsidR="00F72115">
        <w:rPr>
          <w:rFonts w:ascii="Times New Roman" w:hAnsi="Times New Roman" w:cs="Times New Roman"/>
          <w:sz w:val="28"/>
          <w:szCs w:val="28"/>
        </w:rPr>
        <w:t xml:space="preserve">There are many examples of women being sacked, receiving threats, being arrested or visited by the police and being taken to court for </w:t>
      </w:r>
      <w:r w:rsidR="00694498">
        <w:rPr>
          <w:rFonts w:ascii="Times New Roman" w:hAnsi="Times New Roman" w:cs="Times New Roman"/>
          <w:sz w:val="28"/>
          <w:szCs w:val="28"/>
        </w:rPr>
        <w:t xml:space="preserve">saying </w:t>
      </w:r>
      <w:r w:rsidR="00F72115">
        <w:rPr>
          <w:rFonts w:ascii="Times New Roman" w:hAnsi="Times New Roman" w:cs="Times New Roman"/>
          <w:sz w:val="28"/>
          <w:szCs w:val="28"/>
        </w:rPr>
        <w:t>that men can</w:t>
      </w:r>
      <w:r w:rsidR="00694498">
        <w:rPr>
          <w:rFonts w:ascii="Times New Roman" w:hAnsi="Times New Roman" w:cs="Times New Roman"/>
          <w:sz w:val="28"/>
          <w:szCs w:val="28"/>
        </w:rPr>
        <w:t>not</w:t>
      </w:r>
      <w:r w:rsidR="00F72115">
        <w:rPr>
          <w:rFonts w:ascii="Times New Roman" w:hAnsi="Times New Roman" w:cs="Times New Roman"/>
          <w:sz w:val="28"/>
          <w:szCs w:val="28"/>
        </w:rPr>
        <w:t xml:space="preserve"> become women. </w:t>
      </w:r>
      <w:r>
        <w:rPr>
          <w:rFonts w:ascii="Times New Roman" w:hAnsi="Times New Roman" w:cs="Times New Roman"/>
          <w:sz w:val="28"/>
          <w:szCs w:val="28"/>
        </w:rPr>
        <w:t>The campaign to intimidate women into silence is being waged against women politicians in particular. This campaign includes the hanging in a tree of an effigy of the Deputy Prime Minister</w:t>
      </w:r>
      <w:r w:rsidR="006319EB">
        <w:rPr>
          <w:rFonts w:ascii="Times New Roman" w:hAnsi="Times New Roman" w:cs="Times New Roman"/>
          <w:sz w:val="28"/>
          <w:szCs w:val="28"/>
        </w:rPr>
        <w:t xml:space="preserve"> of Spain, Carmen Calvo, on 19 February 2021 because she was critical of </w:t>
      </w:r>
      <w:r>
        <w:rPr>
          <w:rFonts w:ascii="Times New Roman" w:hAnsi="Times New Roman" w:cs="Times New Roman"/>
          <w:sz w:val="28"/>
          <w:szCs w:val="28"/>
        </w:rPr>
        <w:t xml:space="preserve">legislation allowing men to self-identify as women </w:t>
      </w:r>
      <w:r w:rsidR="006319EB">
        <w:rPr>
          <w:rFonts w:ascii="Times New Roman" w:hAnsi="Times New Roman" w:cs="Times New Roman"/>
          <w:sz w:val="28"/>
          <w:szCs w:val="28"/>
        </w:rPr>
        <w:t xml:space="preserve">(El </w:t>
      </w:r>
      <w:proofErr w:type="spellStart"/>
      <w:r w:rsidR="006319EB">
        <w:rPr>
          <w:rFonts w:ascii="Times New Roman" w:hAnsi="Times New Roman" w:cs="Times New Roman"/>
          <w:sz w:val="28"/>
          <w:szCs w:val="28"/>
        </w:rPr>
        <w:t>Comun</w:t>
      </w:r>
      <w:proofErr w:type="spellEnd"/>
      <w:r w:rsidR="006319EB">
        <w:rPr>
          <w:rFonts w:ascii="Times New Roman" w:hAnsi="Times New Roman" w:cs="Times New Roman"/>
          <w:sz w:val="28"/>
          <w:szCs w:val="28"/>
        </w:rPr>
        <w:t xml:space="preserve">, 2021). </w:t>
      </w:r>
      <w:r w:rsidR="00183CCF">
        <w:rPr>
          <w:rFonts w:ascii="Times New Roman" w:hAnsi="Times New Roman" w:cs="Times New Roman"/>
          <w:sz w:val="28"/>
          <w:szCs w:val="28"/>
        </w:rPr>
        <w:t>No other rights campaign in history has proceeded through threats</w:t>
      </w:r>
      <w:r w:rsidR="006319EB">
        <w:rPr>
          <w:rFonts w:ascii="Times New Roman" w:hAnsi="Times New Roman" w:cs="Times New Roman"/>
          <w:sz w:val="28"/>
          <w:szCs w:val="28"/>
        </w:rPr>
        <w:t xml:space="preserve"> and intimidation which extinguish the human rights of others to </w:t>
      </w:r>
      <w:r w:rsidR="00CE0F19">
        <w:rPr>
          <w:rFonts w:ascii="Times New Roman" w:hAnsi="Times New Roman" w:cs="Times New Roman"/>
          <w:sz w:val="28"/>
          <w:szCs w:val="28"/>
        </w:rPr>
        <w:t>freedom of expression</w:t>
      </w:r>
      <w:r w:rsidR="00183CCF">
        <w:rPr>
          <w:rFonts w:ascii="Times New Roman" w:hAnsi="Times New Roman" w:cs="Times New Roman"/>
          <w:sz w:val="28"/>
          <w:szCs w:val="28"/>
        </w:rPr>
        <w:t>. This is something very different.</w:t>
      </w:r>
    </w:p>
    <w:p w14:paraId="25979ED6" w14:textId="77777777" w:rsidR="00CE0F19" w:rsidRDefault="00CE0F19">
      <w:pPr>
        <w:rPr>
          <w:rFonts w:ascii="Times New Roman" w:hAnsi="Times New Roman" w:cs="Times New Roman"/>
          <w:sz w:val="28"/>
          <w:szCs w:val="28"/>
        </w:rPr>
      </w:pPr>
    </w:p>
    <w:p w14:paraId="3E826DE0" w14:textId="77777777" w:rsidR="00721C96" w:rsidRDefault="002E7194">
      <w:pPr>
        <w:rPr>
          <w:rFonts w:ascii="Times New Roman" w:hAnsi="Times New Roman" w:cs="Times New Roman"/>
          <w:sz w:val="28"/>
          <w:szCs w:val="28"/>
        </w:rPr>
      </w:pPr>
      <w:r>
        <w:rPr>
          <w:rFonts w:ascii="Times New Roman" w:hAnsi="Times New Roman" w:cs="Times New Roman"/>
          <w:sz w:val="28"/>
          <w:szCs w:val="28"/>
        </w:rPr>
        <w:t xml:space="preserve">The legislation and policymaking that has taken place in the UK and other countries has been deliberately clandestine in order to avoid the possibility of critical public scrutiny. </w:t>
      </w:r>
      <w:r w:rsidR="00CE0F19">
        <w:rPr>
          <w:rFonts w:ascii="Times New Roman" w:hAnsi="Times New Roman" w:cs="Times New Roman"/>
          <w:sz w:val="28"/>
          <w:szCs w:val="28"/>
        </w:rPr>
        <w:t xml:space="preserve">Transgender rights activists in some cases advocate stealth campaigning to achieve policy change (IGLYO, 2019). </w:t>
      </w:r>
      <w:r>
        <w:rPr>
          <w:rFonts w:ascii="Times New Roman" w:hAnsi="Times New Roman" w:cs="Times New Roman"/>
          <w:sz w:val="28"/>
          <w:szCs w:val="28"/>
        </w:rPr>
        <w:t>Women’s and feminist groups have</w:t>
      </w:r>
      <w:r w:rsidR="00CE0F19">
        <w:rPr>
          <w:rFonts w:ascii="Times New Roman" w:hAnsi="Times New Roman" w:cs="Times New Roman"/>
          <w:sz w:val="28"/>
          <w:szCs w:val="28"/>
        </w:rPr>
        <w:t>, in many cases,</w:t>
      </w:r>
      <w:r>
        <w:rPr>
          <w:rFonts w:ascii="Times New Roman" w:hAnsi="Times New Roman" w:cs="Times New Roman"/>
          <w:sz w:val="28"/>
          <w:szCs w:val="28"/>
        </w:rPr>
        <w:t xml:space="preserve"> not been approached to make submissions. Where consultations have been public such as that on the UK’s move to pass self-identification legislation, this has engendered fierce opposition from women and feminists. </w:t>
      </w:r>
    </w:p>
    <w:p w14:paraId="5C74C840" w14:textId="541180AE" w:rsidR="005D5029" w:rsidRPr="00721C96" w:rsidRDefault="005D5029">
      <w:pPr>
        <w:rPr>
          <w:rFonts w:ascii="Times New Roman" w:hAnsi="Times New Roman" w:cs="Times New Roman"/>
          <w:sz w:val="28"/>
          <w:szCs w:val="28"/>
        </w:rPr>
      </w:pPr>
      <w:r w:rsidRPr="005D5029">
        <w:rPr>
          <w:rFonts w:ascii="Times New Roman" w:hAnsi="Times New Roman" w:cs="Times New Roman"/>
          <w:b/>
          <w:bCs/>
          <w:sz w:val="28"/>
          <w:szCs w:val="28"/>
        </w:rPr>
        <w:lastRenderedPageBreak/>
        <w:t>‘Gender identity’ clashes with lesbian and gay rights</w:t>
      </w:r>
    </w:p>
    <w:p w14:paraId="3FE41B37" w14:textId="110CBFAB" w:rsidR="0038154B" w:rsidRDefault="0038154B">
      <w:pPr>
        <w:rPr>
          <w:rFonts w:ascii="Times New Roman" w:hAnsi="Times New Roman" w:cs="Times New Roman"/>
          <w:sz w:val="28"/>
          <w:szCs w:val="28"/>
        </w:rPr>
      </w:pPr>
      <w:r>
        <w:rPr>
          <w:rFonts w:ascii="Times New Roman" w:hAnsi="Times New Roman" w:cs="Times New Roman"/>
          <w:sz w:val="28"/>
          <w:szCs w:val="28"/>
        </w:rPr>
        <w:t>A fundamental problem with this document is that it runs together sexual orientation and gender identity. As a lesbian feminist who has researched and written on lesbian feminism amongst other topics of sexual politics for several decades, I am aware of the great importance of lesbian and gay rights. They need to be protected. The running together of these two concepts seriously undermine</w:t>
      </w:r>
      <w:r w:rsidR="00CE0F19">
        <w:rPr>
          <w:rFonts w:ascii="Times New Roman" w:hAnsi="Times New Roman" w:cs="Times New Roman"/>
          <w:sz w:val="28"/>
          <w:szCs w:val="28"/>
        </w:rPr>
        <w:t>s</w:t>
      </w:r>
      <w:r>
        <w:rPr>
          <w:rFonts w:ascii="Times New Roman" w:hAnsi="Times New Roman" w:cs="Times New Roman"/>
          <w:sz w:val="28"/>
          <w:szCs w:val="28"/>
        </w:rPr>
        <w:t xml:space="preserve"> the ability to protect lesbian and gay rights. Lesbians and gay men are attracted to persons of the same sex, and that attraction has nothing to do with gender. Lesbian rights are seriously harmed when men with female ‘gender identities’ pretend to be lesbians and penetrate lesbian spaces, such as dating apps, and pressure lesbians to allow these men sexual access. Male gay rights are harmed when they are pressured to engage sexually with women who have male ‘gender </w:t>
      </w:r>
      <w:proofErr w:type="gramStart"/>
      <w:r>
        <w:rPr>
          <w:rFonts w:ascii="Times New Roman" w:hAnsi="Times New Roman" w:cs="Times New Roman"/>
          <w:sz w:val="28"/>
          <w:szCs w:val="28"/>
        </w:rPr>
        <w:t>identities’</w:t>
      </w:r>
      <w:proofErr w:type="gramEnd"/>
      <w:r>
        <w:rPr>
          <w:rFonts w:ascii="Times New Roman" w:hAnsi="Times New Roman" w:cs="Times New Roman"/>
          <w:sz w:val="28"/>
          <w:szCs w:val="28"/>
        </w:rPr>
        <w:t xml:space="preserve">. </w:t>
      </w:r>
      <w:r w:rsidR="00CE0F19">
        <w:rPr>
          <w:rFonts w:ascii="Times New Roman" w:hAnsi="Times New Roman" w:cs="Times New Roman"/>
          <w:sz w:val="28"/>
          <w:szCs w:val="28"/>
        </w:rPr>
        <w:t xml:space="preserve">Young lesbians and gay men who are diagnosed with </w:t>
      </w:r>
      <w:r w:rsidR="00B23157">
        <w:rPr>
          <w:rFonts w:ascii="Times New Roman" w:hAnsi="Times New Roman" w:cs="Times New Roman"/>
          <w:sz w:val="28"/>
          <w:szCs w:val="28"/>
        </w:rPr>
        <w:t>‘</w:t>
      </w:r>
      <w:r w:rsidR="00CE0F19">
        <w:rPr>
          <w:rFonts w:ascii="Times New Roman" w:hAnsi="Times New Roman" w:cs="Times New Roman"/>
          <w:sz w:val="28"/>
          <w:szCs w:val="28"/>
        </w:rPr>
        <w:t>gender</w:t>
      </w:r>
      <w:r w:rsidR="00B23157">
        <w:rPr>
          <w:rFonts w:ascii="Times New Roman" w:hAnsi="Times New Roman" w:cs="Times New Roman"/>
          <w:sz w:val="28"/>
          <w:szCs w:val="28"/>
        </w:rPr>
        <w:t xml:space="preserve"> dysphoria’ </w:t>
      </w:r>
      <w:r w:rsidR="00CE0F19">
        <w:rPr>
          <w:rFonts w:ascii="Times New Roman" w:hAnsi="Times New Roman" w:cs="Times New Roman"/>
          <w:sz w:val="28"/>
          <w:szCs w:val="28"/>
        </w:rPr>
        <w:t>are being converted through drugs and surgery to be heterosexual</w:t>
      </w:r>
      <w:r w:rsidR="00694498">
        <w:rPr>
          <w:rFonts w:ascii="Times New Roman" w:hAnsi="Times New Roman" w:cs="Times New Roman"/>
          <w:sz w:val="28"/>
          <w:szCs w:val="28"/>
        </w:rPr>
        <w:t xml:space="preserve">. </w:t>
      </w:r>
      <w:r w:rsidR="00220313">
        <w:rPr>
          <w:rFonts w:ascii="Times New Roman" w:hAnsi="Times New Roman" w:cs="Times New Roman"/>
          <w:sz w:val="28"/>
          <w:szCs w:val="28"/>
        </w:rPr>
        <w:t xml:space="preserve">One study from the UK found that only 8.5% of girls referred to </w:t>
      </w:r>
      <w:r w:rsidR="00B23157">
        <w:rPr>
          <w:rFonts w:ascii="Times New Roman" w:hAnsi="Times New Roman" w:cs="Times New Roman"/>
          <w:sz w:val="28"/>
          <w:szCs w:val="28"/>
        </w:rPr>
        <w:t>GIDS (</w:t>
      </w:r>
      <w:r w:rsidR="00220313">
        <w:rPr>
          <w:rFonts w:ascii="Times New Roman" w:hAnsi="Times New Roman" w:cs="Times New Roman"/>
          <w:sz w:val="28"/>
          <w:szCs w:val="28"/>
        </w:rPr>
        <w:t xml:space="preserve">Gender Identity </w:t>
      </w:r>
      <w:r w:rsidR="00B23157">
        <w:rPr>
          <w:rFonts w:ascii="Times New Roman" w:hAnsi="Times New Roman" w:cs="Times New Roman"/>
          <w:sz w:val="28"/>
          <w:szCs w:val="28"/>
        </w:rPr>
        <w:t>Development Service)</w:t>
      </w:r>
      <w:r w:rsidR="00220313">
        <w:rPr>
          <w:rFonts w:ascii="Times New Roman" w:hAnsi="Times New Roman" w:cs="Times New Roman"/>
          <w:sz w:val="28"/>
          <w:szCs w:val="28"/>
        </w:rPr>
        <w:t xml:space="preserve"> described themselves as </w:t>
      </w:r>
      <w:r w:rsidR="00B23157">
        <w:rPr>
          <w:rFonts w:ascii="Times New Roman" w:hAnsi="Times New Roman" w:cs="Times New Roman"/>
          <w:sz w:val="28"/>
          <w:szCs w:val="28"/>
        </w:rPr>
        <w:t>‘</w:t>
      </w:r>
      <w:r w:rsidR="00220313">
        <w:rPr>
          <w:rFonts w:ascii="Times New Roman" w:hAnsi="Times New Roman" w:cs="Times New Roman"/>
          <w:sz w:val="28"/>
          <w:szCs w:val="28"/>
        </w:rPr>
        <w:t>primarily attracted</w:t>
      </w:r>
      <w:r w:rsidR="00B23157">
        <w:rPr>
          <w:rFonts w:ascii="Times New Roman" w:hAnsi="Times New Roman" w:cs="Times New Roman"/>
          <w:sz w:val="28"/>
          <w:szCs w:val="28"/>
        </w:rPr>
        <w:t>’</w:t>
      </w:r>
      <w:r w:rsidR="00220313">
        <w:rPr>
          <w:rFonts w:ascii="Times New Roman" w:hAnsi="Times New Roman" w:cs="Times New Roman"/>
          <w:sz w:val="28"/>
          <w:szCs w:val="28"/>
        </w:rPr>
        <w:t xml:space="preserve"> to boys (</w:t>
      </w:r>
      <w:r w:rsidR="00783FF1">
        <w:rPr>
          <w:rFonts w:ascii="Times New Roman" w:hAnsi="Times New Roman" w:cs="Times New Roman"/>
          <w:sz w:val="28"/>
          <w:szCs w:val="28"/>
        </w:rPr>
        <w:t xml:space="preserve">Griffin, Clyde, Byng and Bewley, 2020). </w:t>
      </w:r>
      <w:r>
        <w:rPr>
          <w:rFonts w:ascii="Times New Roman" w:hAnsi="Times New Roman" w:cs="Times New Roman"/>
          <w:sz w:val="28"/>
          <w:szCs w:val="28"/>
        </w:rPr>
        <w:t>The protection of ‘sexual orientation’ rights</w:t>
      </w:r>
      <w:r w:rsidR="00694498">
        <w:rPr>
          <w:rFonts w:ascii="Times New Roman" w:hAnsi="Times New Roman" w:cs="Times New Roman"/>
          <w:sz w:val="28"/>
          <w:szCs w:val="28"/>
        </w:rPr>
        <w:t>,</w:t>
      </w:r>
      <w:r>
        <w:rPr>
          <w:rFonts w:ascii="Times New Roman" w:hAnsi="Times New Roman" w:cs="Times New Roman"/>
          <w:sz w:val="28"/>
          <w:szCs w:val="28"/>
        </w:rPr>
        <w:t xml:space="preserve"> which are based on ‘sex’</w:t>
      </w:r>
      <w:r w:rsidR="00694498">
        <w:rPr>
          <w:rFonts w:ascii="Times New Roman" w:hAnsi="Times New Roman" w:cs="Times New Roman"/>
          <w:sz w:val="28"/>
          <w:szCs w:val="28"/>
        </w:rPr>
        <w:t>,</w:t>
      </w:r>
      <w:r>
        <w:rPr>
          <w:rFonts w:ascii="Times New Roman" w:hAnsi="Times New Roman" w:cs="Times New Roman"/>
          <w:sz w:val="28"/>
          <w:szCs w:val="28"/>
        </w:rPr>
        <w:t xml:space="preserve"> </w:t>
      </w:r>
      <w:r w:rsidR="00721C96">
        <w:rPr>
          <w:rFonts w:ascii="Times New Roman" w:hAnsi="Times New Roman" w:cs="Times New Roman"/>
          <w:sz w:val="28"/>
          <w:szCs w:val="28"/>
        </w:rPr>
        <w:t>is</w:t>
      </w:r>
      <w:r>
        <w:rPr>
          <w:rFonts w:ascii="Times New Roman" w:hAnsi="Times New Roman" w:cs="Times New Roman"/>
          <w:sz w:val="28"/>
          <w:szCs w:val="28"/>
        </w:rPr>
        <w:t xml:space="preserve"> undermined by the association with ‘gender identity’ rights and this association should be severed. </w:t>
      </w:r>
    </w:p>
    <w:p w14:paraId="4CBBB326" w14:textId="57D48B00" w:rsidR="00CE0F19" w:rsidRDefault="00CE0F19">
      <w:pPr>
        <w:rPr>
          <w:rFonts w:ascii="Times New Roman" w:hAnsi="Times New Roman" w:cs="Times New Roman"/>
          <w:sz w:val="28"/>
          <w:szCs w:val="28"/>
        </w:rPr>
      </w:pPr>
    </w:p>
    <w:p w14:paraId="0FE562CF" w14:textId="6A191E79" w:rsidR="00CE0F19" w:rsidRDefault="00CE0F19">
      <w:pPr>
        <w:rPr>
          <w:rFonts w:ascii="Times New Roman" w:hAnsi="Times New Roman" w:cs="Times New Roman"/>
          <w:sz w:val="28"/>
          <w:szCs w:val="28"/>
        </w:rPr>
      </w:pPr>
      <w:r>
        <w:rPr>
          <w:rFonts w:ascii="Times New Roman" w:hAnsi="Times New Roman" w:cs="Times New Roman"/>
          <w:sz w:val="28"/>
          <w:szCs w:val="28"/>
        </w:rPr>
        <w:t xml:space="preserve">At this time there is an urgent need to protect women’s right to free expression and for the UN to take notice of what women are expressing, </w:t>
      </w:r>
      <w:proofErr w:type="gramStart"/>
      <w:r>
        <w:rPr>
          <w:rFonts w:ascii="Times New Roman" w:hAnsi="Times New Roman" w:cs="Times New Roman"/>
          <w:sz w:val="28"/>
          <w:szCs w:val="28"/>
        </w:rPr>
        <w:t>i.e.</w:t>
      </w:r>
      <w:proofErr w:type="gramEnd"/>
      <w:r>
        <w:rPr>
          <w:rFonts w:ascii="Times New Roman" w:hAnsi="Times New Roman" w:cs="Times New Roman"/>
          <w:sz w:val="28"/>
          <w:szCs w:val="28"/>
        </w:rPr>
        <w:t xml:space="preserve"> the need to protect women’s sex-based rights from the incursion of men with ‘gender identities’ into the category of women.</w:t>
      </w:r>
      <w:r w:rsidR="00510F2D">
        <w:rPr>
          <w:rFonts w:ascii="Times New Roman" w:hAnsi="Times New Roman" w:cs="Times New Roman"/>
          <w:sz w:val="28"/>
          <w:szCs w:val="28"/>
        </w:rPr>
        <w:t xml:space="preserve"> The tinkering with language to include men’s interests in that which concerns women should be brought to an end.</w:t>
      </w:r>
    </w:p>
    <w:p w14:paraId="7AC59F76" w14:textId="6CF2F4CE" w:rsidR="003E7A94" w:rsidRPr="003E7A94" w:rsidRDefault="003E7A94">
      <w:pPr>
        <w:rPr>
          <w:rFonts w:ascii="Times New Roman" w:hAnsi="Times New Roman" w:cs="Times New Roman"/>
          <w:b/>
          <w:bCs/>
          <w:sz w:val="28"/>
          <w:szCs w:val="28"/>
        </w:rPr>
      </w:pPr>
      <w:r w:rsidRPr="003E7A94">
        <w:rPr>
          <w:rFonts w:ascii="Times New Roman" w:hAnsi="Times New Roman" w:cs="Times New Roman"/>
          <w:b/>
          <w:bCs/>
          <w:sz w:val="28"/>
          <w:szCs w:val="28"/>
        </w:rPr>
        <w:t>Recommendations</w:t>
      </w:r>
    </w:p>
    <w:p w14:paraId="3FA66BA9" w14:textId="323FA2B7" w:rsidR="003E7A94" w:rsidRDefault="003E7A94">
      <w:pPr>
        <w:rPr>
          <w:rFonts w:ascii="Times New Roman" w:hAnsi="Times New Roman" w:cs="Times New Roman"/>
          <w:sz w:val="28"/>
          <w:szCs w:val="28"/>
        </w:rPr>
      </w:pPr>
      <w:r w:rsidRPr="003E7A94">
        <w:rPr>
          <w:rFonts w:ascii="Times New Roman" w:hAnsi="Times New Roman" w:cs="Times New Roman"/>
          <w:b/>
          <w:bCs/>
          <w:sz w:val="28"/>
          <w:szCs w:val="28"/>
        </w:rPr>
        <w:t>1</w:t>
      </w:r>
      <w:r w:rsidR="00B23157">
        <w:rPr>
          <w:rFonts w:ascii="Times New Roman" w:hAnsi="Times New Roman" w:cs="Times New Roman"/>
          <w:b/>
          <w:bCs/>
          <w:sz w:val="28"/>
          <w:szCs w:val="28"/>
        </w:rPr>
        <w:t>.</w:t>
      </w:r>
      <w:r>
        <w:rPr>
          <w:rFonts w:ascii="Times New Roman" w:hAnsi="Times New Roman" w:cs="Times New Roman"/>
          <w:sz w:val="28"/>
          <w:szCs w:val="28"/>
        </w:rPr>
        <w:t xml:space="preserve"> The word sex should be retained or adopted in all UN documents concerning women. </w:t>
      </w:r>
    </w:p>
    <w:p w14:paraId="7F6D7F84" w14:textId="3D224FD2" w:rsidR="003E7A94" w:rsidRDefault="003E7A94">
      <w:pPr>
        <w:rPr>
          <w:rFonts w:ascii="Times New Roman" w:hAnsi="Times New Roman" w:cs="Times New Roman"/>
          <w:sz w:val="28"/>
          <w:szCs w:val="28"/>
        </w:rPr>
      </w:pPr>
      <w:r w:rsidRPr="003E7A94">
        <w:rPr>
          <w:rFonts w:ascii="Times New Roman" w:hAnsi="Times New Roman" w:cs="Times New Roman"/>
          <w:b/>
          <w:bCs/>
          <w:sz w:val="28"/>
          <w:szCs w:val="28"/>
        </w:rPr>
        <w:t>2</w:t>
      </w:r>
      <w:r w:rsidR="00B23157">
        <w:rPr>
          <w:rFonts w:ascii="Times New Roman" w:hAnsi="Times New Roman" w:cs="Times New Roman"/>
          <w:b/>
          <w:bCs/>
          <w:sz w:val="28"/>
          <w:szCs w:val="28"/>
        </w:rPr>
        <w:t>.</w:t>
      </w:r>
      <w:r>
        <w:rPr>
          <w:rFonts w:ascii="Times New Roman" w:hAnsi="Times New Roman" w:cs="Times New Roman"/>
          <w:sz w:val="28"/>
          <w:szCs w:val="28"/>
        </w:rPr>
        <w:t xml:space="preserve"> The word ‘gender’ should be used only where it refers to sex stereotypes and should be clearly defined.</w:t>
      </w:r>
    </w:p>
    <w:p w14:paraId="6F5EF9CB" w14:textId="7D5C069D" w:rsidR="003E7A94" w:rsidRDefault="003E7A94">
      <w:pPr>
        <w:rPr>
          <w:rFonts w:ascii="Times New Roman" w:hAnsi="Times New Roman" w:cs="Times New Roman"/>
          <w:sz w:val="28"/>
          <w:szCs w:val="28"/>
        </w:rPr>
      </w:pPr>
      <w:r w:rsidRPr="003E7A94">
        <w:rPr>
          <w:rFonts w:ascii="Times New Roman" w:hAnsi="Times New Roman" w:cs="Times New Roman"/>
          <w:b/>
          <w:bCs/>
          <w:sz w:val="28"/>
          <w:szCs w:val="28"/>
        </w:rPr>
        <w:t>3</w:t>
      </w:r>
      <w:r w:rsidR="00B23157">
        <w:rPr>
          <w:rFonts w:ascii="Times New Roman" w:hAnsi="Times New Roman" w:cs="Times New Roman"/>
          <w:b/>
          <w:bCs/>
          <w:sz w:val="28"/>
          <w:szCs w:val="28"/>
        </w:rPr>
        <w:t>.</w:t>
      </w:r>
      <w:r>
        <w:rPr>
          <w:rFonts w:ascii="Times New Roman" w:hAnsi="Times New Roman" w:cs="Times New Roman"/>
          <w:sz w:val="28"/>
          <w:szCs w:val="28"/>
        </w:rPr>
        <w:t xml:space="preserve"> Sexual orientation should be separated from ‘gender identity’ so that the rights of lesbians and gays can be protected rather than threatened.</w:t>
      </w:r>
    </w:p>
    <w:p w14:paraId="5165957E" w14:textId="39110B70" w:rsidR="003E7A94" w:rsidRDefault="003E7A94">
      <w:pPr>
        <w:rPr>
          <w:rFonts w:ascii="Times New Roman" w:hAnsi="Times New Roman" w:cs="Times New Roman"/>
          <w:sz w:val="28"/>
          <w:szCs w:val="28"/>
        </w:rPr>
      </w:pPr>
      <w:r w:rsidRPr="003E7A94">
        <w:rPr>
          <w:rFonts w:ascii="Times New Roman" w:hAnsi="Times New Roman" w:cs="Times New Roman"/>
          <w:b/>
          <w:bCs/>
          <w:sz w:val="28"/>
          <w:szCs w:val="28"/>
        </w:rPr>
        <w:t>4</w:t>
      </w:r>
      <w:r w:rsidR="00B23157">
        <w:rPr>
          <w:rFonts w:ascii="Times New Roman" w:hAnsi="Times New Roman" w:cs="Times New Roman"/>
          <w:b/>
          <w:bCs/>
          <w:sz w:val="28"/>
          <w:szCs w:val="28"/>
        </w:rPr>
        <w:t>.</w:t>
      </w:r>
      <w:r>
        <w:rPr>
          <w:rFonts w:ascii="Times New Roman" w:hAnsi="Times New Roman" w:cs="Times New Roman"/>
          <w:sz w:val="28"/>
          <w:szCs w:val="28"/>
        </w:rPr>
        <w:t xml:space="preserve"> Women’s right to free expression must be offered the strongest possible protection so that women can challenge and criticise the way in which the language of gender and gender identity threatens women’s sex-based rights. </w:t>
      </w:r>
    </w:p>
    <w:p w14:paraId="6BCD9695" w14:textId="3CC9B004" w:rsidR="006319EB" w:rsidRPr="00CE0F19" w:rsidRDefault="006319EB">
      <w:pPr>
        <w:rPr>
          <w:rFonts w:ascii="Times New Roman" w:hAnsi="Times New Roman" w:cs="Times New Roman"/>
          <w:b/>
          <w:bCs/>
          <w:sz w:val="28"/>
          <w:szCs w:val="28"/>
        </w:rPr>
      </w:pPr>
      <w:r w:rsidRPr="00CE0F19">
        <w:rPr>
          <w:rFonts w:ascii="Times New Roman" w:hAnsi="Times New Roman" w:cs="Times New Roman"/>
          <w:b/>
          <w:bCs/>
          <w:sz w:val="28"/>
          <w:szCs w:val="28"/>
        </w:rPr>
        <w:lastRenderedPageBreak/>
        <w:t>References</w:t>
      </w:r>
    </w:p>
    <w:p w14:paraId="2072658B" w14:textId="5DF0A978" w:rsidR="006319EB" w:rsidRDefault="006319EB" w:rsidP="006319EB">
      <w:pPr>
        <w:pStyle w:val="Heading1"/>
        <w:rPr>
          <w:rStyle w:val="Hyperlink"/>
          <w:b w:val="0"/>
          <w:bCs w:val="0"/>
          <w:sz w:val="28"/>
          <w:szCs w:val="28"/>
        </w:rPr>
      </w:pPr>
      <w:r w:rsidRPr="006319EB">
        <w:rPr>
          <w:b w:val="0"/>
          <w:bCs w:val="0"/>
          <w:sz w:val="28"/>
          <w:szCs w:val="28"/>
        </w:rPr>
        <w:t xml:space="preserve">El </w:t>
      </w:r>
      <w:proofErr w:type="spellStart"/>
      <w:r w:rsidRPr="006319EB">
        <w:rPr>
          <w:b w:val="0"/>
          <w:bCs w:val="0"/>
          <w:sz w:val="28"/>
          <w:szCs w:val="28"/>
        </w:rPr>
        <w:t>Comun</w:t>
      </w:r>
      <w:proofErr w:type="spellEnd"/>
      <w:r w:rsidRPr="006319EB">
        <w:rPr>
          <w:b w:val="0"/>
          <w:bCs w:val="0"/>
          <w:sz w:val="28"/>
          <w:szCs w:val="28"/>
        </w:rPr>
        <w:t xml:space="preserve"> (2021, 20 February). </w:t>
      </w:r>
      <w:proofErr w:type="spellStart"/>
      <w:r w:rsidRPr="006319EB">
        <w:rPr>
          <w:b w:val="0"/>
          <w:bCs w:val="0"/>
          <w:sz w:val="28"/>
          <w:szCs w:val="28"/>
        </w:rPr>
        <w:t>Violencia</w:t>
      </w:r>
      <w:proofErr w:type="spellEnd"/>
      <w:r w:rsidRPr="006319EB">
        <w:rPr>
          <w:b w:val="0"/>
          <w:bCs w:val="0"/>
          <w:sz w:val="28"/>
          <w:szCs w:val="28"/>
        </w:rPr>
        <w:t xml:space="preserve"> </w:t>
      </w:r>
      <w:proofErr w:type="spellStart"/>
      <w:r w:rsidRPr="006319EB">
        <w:rPr>
          <w:b w:val="0"/>
          <w:bCs w:val="0"/>
          <w:sz w:val="28"/>
          <w:szCs w:val="28"/>
        </w:rPr>
        <w:t>machista</w:t>
      </w:r>
      <w:proofErr w:type="spellEnd"/>
      <w:r w:rsidRPr="006319EB">
        <w:rPr>
          <w:b w:val="0"/>
          <w:bCs w:val="0"/>
          <w:sz w:val="28"/>
          <w:szCs w:val="28"/>
        </w:rPr>
        <w:t xml:space="preserve">: </w:t>
      </w:r>
      <w:proofErr w:type="spellStart"/>
      <w:r w:rsidRPr="006319EB">
        <w:rPr>
          <w:b w:val="0"/>
          <w:bCs w:val="0"/>
          <w:sz w:val="28"/>
          <w:szCs w:val="28"/>
        </w:rPr>
        <w:t>Ahorcan</w:t>
      </w:r>
      <w:proofErr w:type="spellEnd"/>
      <w:r w:rsidRPr="006319EB">
        <w:rPr>
          <w:b w:val="0"/>
          <w:bCs w:val="0"/>
          <w:sz w:val="28"/>
          <w:szCs w:val="28"/>
        </w:rPr>
        <w:t xml:space="preserve"> a una </w:t>
      </w:r>
      <w:proofErr w:type="spellStart"/>
      <w:r w:rsidRPr="006319EB">
        <w:rPr>
          <w:b w:val="0"/>
          <w:bCs w:val="0"/>
          <w:sz w:val="28"/>
          <w:szCs w:val="28"/>
        </w:rPr>
        <w:t>muñeca</w:t>
      </w:r>
      <w:proofErr w:type="spellEnd"/>
      <w:r w:rsidRPr="006319EB">
        <w:rPr>
          <w:b w:val="0"/>
          <w:bCs w:val="0"/>
          <w:sz w:val="28"/>
          <w:szCs w:val="28"/>
        </w:rPr>
        <w:t xml:space="preserve"> con la </w:t>
      </w:r>
      <w:proofErr w:type="spellStart"/>
      <w:r w:rsidRPr="006319EB">
        <w:rPr>
          <w:b w:val="0"/>
          <w:bCs w:val="0"/>
          <w:sz w:val="28"/>
          <w:szCs w:val="28"/>
        </w:rPr>
        <w:t>cara</w:t>
      </w:r>
      <w:proofErr w:type="spellEnd"/>
      <w:r w:rsidRPr="006319EB">
        <w:rPr>
          <w:b w:val="0"/>
          <w:bCs w:val="0"/>
          <w:sz w:val="28"/>
          <w:szCs w:val="28"/>
        </w:rPr>
        <w:t xml:space="preserve"> de Carmen Calvo </w:t>
      </w:r>
      <w:proofErr w:type="spellStart"/>
      <w:r w:rsidRPr="006319EB">
        <w:rPr>
          <w:b w:val="0"/>
          <w:bCs w:val="0"/>
          <w:sz w:val="28"/>
          <w:szCs w:val="28"/>
        </w:rPr>
        <w:t>en</w:t>
      </w:r>
      <w:proofErr w:type="spellEnd"/>
      <w:r w:rsidRPr="006319EB">
        <w:rPr>
          <w:b w:val="0"/>
          <w:bCs w:val="0"/>
          <w:sz w:val="28"/>
          <w:szCs w:val="28"/>
        </w:rPr>
        <w:t xml:space="preserve"> Santiago</w:t>
      </w:r>
      <w:r>
        <w:rPr>
          <w:b w:val="0"/>
          <w:bCs w:val="0"/>
          <w:sz w:val="28"/>
          <w:szCs w:val="28"/>
        </w:rPr>
        <w:t xml:space="preserve">. </w:t>
      </w:r>
      <w:r w:rsidRPr="006319EB">
        <w:rPr>
          <w:b w:val="0"/>
          <w:bCs w:val="0"/>
          <w:i/>
          <w:iCs/>
          <w:sz w:val="28"/>
          <w:szCs w:val="28"/>
        </w:rPr>
        <w:t xml:space="preserve">El </w:t>
      </w:r>
      <w:proofErr w:type="spellStart"/>
      <w:r w:rsidRPr="006319EB">
        <w:rPr>
          <w:b w:val="0"/>
          <w:bCs w:val="0"/>
          <w:i/>
          <w:iCs/>
          <w:sz w:val="28"/>
          <w:szCs w:val="28"/>
        </w:rPr>
        <w:t>Comun</w:t>
      </w:r>
      <w:proofErr w:type="spellEnd"/>
      <w:r>
        <w:rPr>
          <w:b w:val="0"/>
          <w:bCs w:val="0"/>
          <w:sz w:val="28"/>
          <w:szCs w:val="28"/>
        </w:rPr>
        <w:t xml:space="preserve">. </w:t>
      </w:r>
      <w:hyperlink r:id="rId7" w:history="1">
        <w:r w:rsidR="00510F2D" w:rsidRPr="000C0D25">
          <w:rPr>
            <w:rStyle w:val="Hyperlink"/>
            <w:b w:val="0"/>
            <w:bCs w:val="0"/>
            <w:sz w:val="28"/>
            <w:szCs w:val="28"/>
          </w:rPr>
          <w:t>https://elcomun.es/2021/02/20/violencia-machista-ahorcan-a-una-muneca-con-la-cara-de-carmen-calvo-en-santiago/</w:t>
        </w:r>
      </w:hyperlink>
    </w:p>
    <w:p w14:paraId="46780001" w14:textId="1B9CD160" w:rsidR="00B23157" w:rsidRPr="00B23157" w:rsidRDefault="00B23157" w:rsidP="006319EB">
      <w:pPr>
        <w:pStyle w:val="Heading1"/>
        <w:rPr>
          <w:b w:val="0"/>
          <w:bCs w:val="0"/>
          <w:sz w:val="28"/>
          <w:szCs w:val="28"/>
        </w:rPr>
      </w:pPr>
      <w:bookmarkStart w:id="0" w:name="_Hlk65055956"/>
      <w:r w:rsidRPr="00B23157">
        <w:rPr>
          <w:rStyle w:val="Hyperlink"/>
          <w:b w:val="0"/>
          <w:bCs w:val="0"/>
          <w:color w:val="auto"/>
          <w:sz w:val="28"/>
          <w:szCs w:val="28"/>
          <w:u w:val="none"/>
        </w:rPr>
        <w:t xml:space="preserve">Griffin, </w:t>
      </w:r>
      <w:r>
        <w:rPr>
          <w:rStyle w:val="Hyperlink"/>
          <w:b w:val="0"/>
          <w:bCs w:val="0"/>
          <w:color w:val="auto"/>
          <w:sz w:val="28"/>
          <w:szCs w:val="28"/>
          <w:u w:val="none"/>
        </w:rPr>
        <w:t xml:space="preserve">Lucy, </w:t>
      </w:r>
      <w:r w:rsidRPr="00B23157">
        <w:rPr>
          <w:rStyle w:val="Hyperlink"/>
          <w:b w:val="0"/>
          <w:bCs w:val="0"/>
          <w:color w:val="auto"/>
          <w:sz w:val="28"/>
          <w:szCs w:val="28"/>
          <w:u w:val="none"/>
        </w:rPr>
        <w:t>Clyde</w:t>
      </w:r>
      <w:r>
        <w:rPr>
          <w:rStyle w:val="Hyperlink"/>
          <w:b w:val="0"/>
          <w:bCs w:val="0"/>
          <w:color w:val="auto"/>
          <w:sz w:val="28"/>
          <w:szCs w:val="28"/>
          <w:u w:val="none"/>
        </w:rPr>
        <w:t>, Richard</w:t>
      </w:r>
      <w:r w:rsidRPr="00B23157">
        <w:rPr>
          <w:rStyle w:val="Hyperlink"/>
          <w:b w:val="0"/>
          <w:bCs w:val="0"/>
          <w:color w:val="auto"/>
          <w:sz w:val="28"/>
          <w:szCs w:val="28"/>
          <w:u w:val="none"/>
        </w:rPr>
        <w:t>, Byng and Bewley</w:t>
      </w:r>
      <w:r>
        <w:rPr>
          <w:rStyle w:val="Hyperlink"/>
          <w:b w:val="0"/>
          <w:bCs w:val="0"/>
          <w:color w:val="auto"/>
          <w:sz w:val="28"/>
          <w:szCs w:val="28"/>
          <w:u w:val="none"/>
        </w:rPr>
        <w:t>, Susan</w:t>
      </w:r>
      <w:r w:rsidRPr="00B23157">
        <w:rPr>
          <w:rStyle w:val="Hyperlink"/>
          <w:b w:val="0"/>
          <w:bCs w:val="0"/>
          <w:color w:val="auto"/>
          <w:sz w:val="28"/>
          <w:szCs w:val="28"/>
          <w:u w:val="none"/>
        </w:rPr>
        <w:t xml:space="preserve"> (2020). </w:t>
      </w:r>
      <w:r>
        <w:rPr>
          <w:rStyle w:val="Hyperlink"/>
          <w:b w:val="0"/>
          <w:bCs w:val="0"/>
          <w:color w:val="auto"/>
          <w:sz w:val="28"/>
          <w:szCs w:val="28"/>
          <w:u w:val="none"/>
        </w:rPr>
        <w:t xml:space="preserve">Sex, gender and gender identity: a re-evaluation of the evidence. </w:t>
      </w:r>
      <w:proofErr w:type="spellStart"/>
      <w:r w:rsidRPr="00B23157">
        <w:rPr>
          <w:rStyle w:val="Hyperlink"/>
          <w:b w:val="0"/>
          <w:bCs w:val="0"/>
          <w:i/>
          <w:iCs/>
          <w:color w:val="auto"/>
          <w:sz w:val="28"/>
          <w:szCs w:val="28"/>
          <w:u w:val="none"/>
        </w:rPr>
        <w:t>BJPsych</w:t>
      </w:r>
      <w:proofErr w:type="spellEnd"/>
      <w:r w:rsidRPr="00B23157">
        <w:rPr>
          <w:rStyle w:val="Hyperlink"/>
          <w:b w:val="0"/>
          <w:bCs w:val="0"/>
          <w:i/>
          <w:iCs/>
          <w:color w:val="auto"/>
          <w:sz w:val="28"/>
          <w:szCs w:val="28"/>
          <w:u w:val="none"/>
        </w:rPr>
        <w:t xml:space="preserve"> Bulletin</w:t>
      </w:r>
      <w:r>
        <w:rPr>
          <w:rStyle w:val="Hyperlink"/>
          <w:b w:val="0"/>
          <w:bCs w:val="0"/>
          <w:color w:val="auto"/>
          <w:sz w:val="28"/>
          <w:szCs w:val="28"/>
          <w:u w:val="none"/>
        </w:rPr>
        <w:t xml:space="preserve">. </w:t>
      </w:r>
      <w:r w:rsidRPr="00B23157">
        <w:rPr>
          <w:rStyle w:val="Hyperlink"/>
          <w:b w:val="0"/>
          <w:bCs w:val="0"/>
          <w:color w:val="auto"/>
          <w:sz w:val="28"/>
          <w:szCs w:val="28"/>
          <w:u w:val="none"/>
        </w:rPr>
        <w:t>https://www.cambridge.org/core/journals/bjpsych-bulletin/article/sex-gender-and-gender-identity-a-reevaluation-of-the-evidence/76A3DC54F3BD91E8D631B93397698B1A?fbclid=IwAR0nz2rTeX5ObNXqW_o8o5bfciKtNlGuVBkbBBzFzJzg32LFhBB9Me9p6XI</w:t>
      </w:r>
    </w:p>
    <w:bookmarkEnd w:id="0"/>
    <w:p w14:paraId="18437F4A" w14:textId="37872DEA" w:rsidR="00510F2D" w:rsidRDefault="00CE0F19" w:rsidP="00CE0F19">
      <w:pPr>
        <w:spacing w:line="240" w:lineRule="auto"/>
        <w:rPr>
          <w:rFonts w:ascii="Times New Roman" w:eastAsia="Times New Roman" w:hAnsi="Times New Roman" w:cs="Times New Roman"/>
          <w:color w:val="000000"/>
          <w:sz w:val="28"/>
          <w:szCs w:val="28"/>
          <w:lang w:eastAsia="en-GB"/>
        </w:rPr>
      </w:pPr>
      <w:r w:rsidRPr="00607AB2">
        <w:rPr>
          <w:rFonts w:ascii="Times New Roman" w:eastAsia="Times New Roman" w:hAnsi="Times New Roman" w:cs="Times New Roman"/>
          <w:color w:val="000000"/>
          <w:sz w:val="28"/>
          <w:szCs w:val="28"/>
          <w:lang w:eastAsia="en-GB"/>
        </w:rPr>
        <w:t xml:space="preserve">International Lesbian, Gay, Bisexual, Transgender, Queer and Intersex (LGBTQI) Youth &amp; Student Organisation (IGLYO) (2019, November). Only Adults? Good Practices in Legal Gender Recognition for Youth. IGLYO. </w:t>
      </w:r>
      <w:hyperlink r:id="rId8" w:history="1">
        <w:r w:rsidR="00682BC9" w:rsidRPr="000C0D25">
          <w:rPr>
            <w:rStyle w:val="Hyperlink"/>
            <w:rFonts w:ascii="Times New Roman" w:eastAsia="Times New Roman" w:hAnsi="Times New Roman" w:cs="Times New Roman"/>
            <w:sz w:val="28"/>
            <w:szCs w:val="28"/>
            <w:lang w:eastAsia="en-GB"/>
          </w:rPr>
          <w:t>https://www.iglyo.com/wp-content/uploads/2019/11/IGLYO_v3-1.pdf</w:t>
        </w:r>
      </w:hyperlink>
      <w:r w:rsidRPr="00607AB2">
        <w:rPr>
          <w:rFonts w:ascii="Times New Roman" w:eastAsia="Times New Roman" w:hAnsi="Times New Roman" w:cs="Times New Roman"/>
          <w:color w:val="000000"/>
          <w:sz w:val="28"/>
          <w:szCs w:val="28"/>
          <w:lang w:eastAsia="en-GB"/>
        </w:rPr>
        <w:t> </w:t>
      </w:r>
    </w:p>
    <w:p w14:paraId="30CD377E" w14:textId="77777777" w:rsidR="00682BC9" w:rsidRDefault="00682BC9" w:rsidP="00682BC9">
      <w:pPr>
        <w:spacing w:line="240" w:lineRule="auto"/>
        <w:rPr>
          <w:rFonts w:ascii="Times New Roman" w:hAnsi="Times New Roman" w:cs="Times New Roman"/>
          <w:sz w:val="28"/>
          <w:szCs w:val="28"/>
        </w:rPr>
      </w:pPr>
      <w:r>
        <w:rPr>
          <w:rFonts w:ascii="Times New Roman" w:hAnsi="Times New Roman" w:cs="Times New Roman"/>
          <w:sz w:val="28"/>
          <w:szCs w:val="28"/>
        </w:rPr>
        <w:t xml:space="preserve">Jeffreys, Sheila (2012). The </w:t>
      </w:r>
      <w:proofErr w:type="spellStart"/>
      <w:r>
        <w:rPr>
          <w:rFonts w:ascii="Times New Roman" w:hAnsi="Times New Roman" w:cs="Times New Roman"/>
          <w:sz w:val="28"/>
          <w:szCs w:val="28"/>
        </w:rPr>
        <w:t>transgendering</w:t>
      </w:r>
      <w:proofErr w:type="spellEnd"/>
      <w:r>
        <w:rPr>
          <w:rFonts w:ascii="Times New Roman" w:hAnsi="Times New Roman" w:cs="Times New Roman"/>
          <w:sz w:val="28"/>
          <w:szCs w:val="28"/>
        </w:rPr>
        <w:t xml:space="preserve"> of children: Gender Eugenics. </w:t>
      </w:r>
      <w:r w:rsidRPr="008E7DD0">
        <w:rPr>
          <w:rFonts w:ascii="Times New Roman" w:hAnsi="Times New Roman" w:cs="Times New Roman"/>
          <w:i/>
          <w:iCs/>
          <w:sz w:val="28"/>
          <w:szCs w:val="28"/>
        </w:rPr>
        <w:t>Women’s Studies International Forum</w:t>
      </w:r>
      <w:r>
        <w:rPr>
          <w:rFonts w:ascii="Times New Roman" w:hAnsi="Times New Roman" w:cs="Times New Roman"/>
          <w:sz w:val="28"/>
          <w:szCs w:val="28"/>
        </w:rPr>
        <w:t xml:space="preserve">, 35 (5): 384-393. </w:t>
      </w:r>
    </w:p>
    <w:p w14:paraId="10AD2454" w14:textId="16C788AA" w:rsidR="00CE0F19" w:rsidRPr="00607AB2" w:rsidRDefault="00510F2D" w:rsidP="00510F2D">
      <w:pPr>
        <w:pStyle w:val="Heading2"/>
        <w:pBdr>
          <w:bottom w:val="single" w:sz="6" w:space="15" w:color="F1F1F1"/>
        </w:pBdr>
        <w:shd w:val="clear" w:color="auto" w:fill="FFFFFF"/>
        <w:spacing w:before="0" w:after="225"/>
        <w:textAlignment w:val="baseline"/>
        <w:rPr>
          <w:rFonts w:ascii="Times New Roman" w:eastAsia="Times New Roman" w:hAnsi="Times New Roman" w:cs="Times New Roman"/>
          <w:color w:val="000000"/>
          <w:sz w:val="24"/>
          <w:szCs w:val="24"/>
          <w:lang w:eastAsia="en-GB"/>
        </w:rPr>
      </w:pPr>
      <w:r w:rsidRPr="00510F2D">
        <w:rPr>
          <w:rFonts w:ascii="Times New Roman" w:hAnsi="Times New Roman" w:cs="Times New Roman"/>
          <w:color w:val="auto"/>
          <w:sz w:val="28"/>
          <w:szCs w:val="28"/>
        </w:rPr>
        <w:t xml:space="preserve">Transgender Trend (2020, 1 December). </w:t>
      </w:r>
      <w:r w:rsidRPr="00510F2D">
        <w:rPr>
          <w:rFonts w:ascii="Times New Roman" w:hAnsi="Times New Roman" w:cs="Times New Roman"/>
          <w:color w:val="auto"/>
          <w:spacing w:val="9"/>
          <w:sz w:val="28"/>
          <w:szCs w:val="28"/>
        </w:rPr>
        <w:t xml:space="preserve">Keira Bell: The High Court hands down a historic judgment to protect vulnerable </w:t>
      </w:r>
      <w:r w:rsidRPr="00510F2D">
        <w:rPr>
          <w:rFonts w:ascii="Times New Roman" w:hAnsi="Times New Roman" w:cs="Times New Roman"/>
          <w:color w:val="000000"/>
          <w:spacing w:val="9"/>
          <w:sz w:val="28"/>
          <w:szCs w:val="28"/>
        </w:rPr>
        <w:t>children</w:t>
      </w:r>
      <w:r>
        <w:rPr>
          <w:rFonts w:ascii="Times New Roman" w:hAnsi="Times New Roman" w:cs="Times New Roman"/>
          <w:color w:val="000000"/>
          <w:spacing w:val="9"/>
          <w:sz w:val="28"/>
          <w:szCs w:val="28"/>
        </w:rPr>
        <w:t xml:space="preserve">. </w:t>
      </w:r>
      <w:r w:rsidRPr="00510F2D">
        <w:rPr>
          <w:rFonts w:ascii="Times New Roman" w:hAnsi="Times New Roman" w:cs="Times New Roman"/>
          <w:i/>
          <w:iCs/>
          <w:color w:val="000000"/>
          <w:spacing w:val="9"/>
          <w:sz w:val="28"/>
          <w:szCs w:val="28"/>
        </w:rPr>
        <w:t xml:space="preserve">Transgender Trend. </w:t>
      </w:r>
      <w:hyperlink r:id="rId9" w:history="1">
        <w:r w:rsidRPr="000C0D25">
          <w:rPr>
            <w:rStyle w:val="Hyperlink"/>
            <w:rFonts w:ascii="Times New Roman" w:hAnsi="Times New Roman" w:cs="Times New Roman"/>
            <w:sz w:val="28"/>
            <w:szCs w:val="28"/>
          </w:rPr>
          <w:t>https://www.transgendertrend.com/keira-bell-high-court-historic-judgment-protect-vulnerable-children/</w:t>
        </w:r>
      </w:hyperlink>
      <w:r w:rsidR="00CE0F19" w:rsidRPr="00607AB2">
        <w:rPr>
          <w:rFonts w:ascii="Times New Roman" w:eastAsia="Times New Roman" w:hAnsi="Times New Roman" w:cs="Times New Roman"/>
          <w:color w:val="000000"/>
          <w:sz w:val="24"/>
          <w:szCs w:val="24"/>
          <w:lang w:eastAsia="en-GB"/>
        </w:rPr>
        <w:t> </w:t>
      </w:r>
    </w:p>
    <w:p w14:paraId="4C4B73DD" w14:textId="77777777" w:rsidR="00CE0F19" w:rsidRPr="006319EB" w:rsidRDefault="00CE0F19" w:rsidP="006319EB">
      <w:pPr>
        <w:pStyle w:val="Heading1"/>
        <w:rPr>
          <w:b w:val="0"/>
          <w:bCs w:val="0"/>
          <w:sz w:val="28"/>
          <w:szCs w:val="28"/>
        </w:rPr>
      </w:pPr>
    </w:p>
    <w:sectPr w:rsidR="00CE0F19" w:rsidRPr="006319EB">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4D0E51" w14:textId="77777777" w:rsidR="00783FF1" w:rsidRDefault="00783FF1" w:rsidP="00F72115">
      <w:pPr>
        <w:spacing w:after="0" w:line="240" w:lineRule="auto"/>
      </w:pPr>
      <w:r>
        <w:separator/>
      </w:r>
    </w:p>
  </w:endnote>
  <w:endnote w:type="continuationSeparator" w:id="0">
    <w:p w14:paraId="2CF82B99" w14:textId="77777777" w:rsidR="00783FF1" w:rsidRDefault="00783FF1" w:rsidP="00F721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9438FE" w14:textId="77777777" w:rsidR="00783FF1" w:rsidRDefault="00783FF1" w:rsidP="00F72115">
      <w:pPr>
        <w:spacing w:after="0" w:line="240" w:lineRule="auto"/>
      </w:pPr>
      <w:r>
        <w:separator/>
      </w:r>
    </w:p>
  </w:footnote>
  <w:footnote w:type="continuationSeparator" w:id="0">
    <w:p w14:paraId="48DCC73A" w14:textId="77777777" w:rsidR="00783FF1" w:rsidRDefault="00783FF1" w:rsidP="00F721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20726250"/>
      <w:docPartObj>
        <w:docPartGallery w:val="Page Numbers (Top of Page)"/>
        <w:docPartUnique/>
      </w:docPartObj>
    </w:sdtPr>
    <w:sdtEndPr>
      <w:rPr>
        <w:noProof/>
      </w:rPr>
    </w:sdtEndPr>
    <w:sdtContent>
      <w:p w14:paraId="2F3EE07F" w14:textId="5335F926" w:rsidR="00783FF1" w:rsidRDefault="00783FF1">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F7E8696" w14:textId="77777777" w:rsidR="00783FF1" w:rsidRDefault="00783F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8B175D6"/>
    <w:multiLevelType w:val="multilevel"/>
    <w:tmpl w:val="DE3A034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812"/>
    <w:rsid w:val="00183CCF"/>
    <w:rsid w:val="00220313"/>
    <w:rsid w:val="002E7194"/>
    <w:rsid w:val="0038154B"/>
    <w:rsid w:val="0038356A"/>
    <w:rsid w:val="003E4435"/>
    <w:rsid w:val="003E7A94"/>
    <w:rsid w:val="003F08CD"/>
    <w:rsid w:val="00510F2D"/>
    <w:rsid w:val="00577812"/>
    <w:rsid w:val="005D5029"/>
    <w:rsid w:val="006319EB"/>
    <w:rsid w:val="00682BC9"/>
    <w:rsid w:val="00694498"/>
    <w:rsid w:val="00701AD0"/>
    <w:rsid w:val="00721C96"/>
    <w:rsid w:val="00775855"/>
    <w:rsid w:val="00783FF1"/>
    <w:rsid w:val="008C138F"/>
    <w:rsid w:val="009A7371"/>
    <w:rsid w:val="00A34E53"/>
    <w:rsid w:val="00AB3E6C"/>
    <w:rsid w:val="00B23157"/>
    <w:rsid w:val="00B57ECD"/>
    <w:rsid w:val="00CE0F19"/>
    <w:rsid w:val="00D53CBD"/>
    <w:rsid w:val="00DF6295"/>
    <w:rsid w:val="00ED3972"/>
    <w:rsid w:val="00F721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E145E"/>
  <w15:chartTrackingRefBased/>
  <w15:docId w15:val="{45F6C5E6-49A5-460A-A5C4-E268E891B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319E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unhideWhenUsed/>
    <w:qFormat/>
    <w:rsid w:val="00510F2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8356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F721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2115"/>
  </w:style>
  <w:style w:type="paragraph" w:styleId="Footer">
    <w:name w:val="footer"/>
    <w:basedOn w:val="Normal"/>
    <w:link w:val="FooterChar"/>
    <w:uiPriority w:val="99"/>
    <w:unhideWhenUsed/>
    <w:rsid w:val="00F721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2115"/>
  </w:style>
  <w:style w:type="character" w:styleId="Hyperlink">
    <w:name w:val="Hyperlink"/>
    <w:basedOn w:val="DefaultParagraphFont"/>
    <w:uiPriority w:val="99"/>
    <w:unhideWhenUsed/>
    <w:rsid w:val="00183CCF"/>
    <w:rPr>
      <w:color w:val="0563C1" w:themeColor="hyperlink"/>
      <w:u w:val="single"/>
    </w:rPr>
  </w:style>
  <w:style w:type="character" w:styleId="UnresolvedMention">
    <w:name w:val="Unresolved Mention"/>
    <w:basedOn w:val="DefaultParagraphFont"/>
    <w:uiPriority w:val="99"/>
    <w:semiHidden/>
    <w:unhideWhenUsed/>
    <w:rsid w:val="00183CCF"/>
    <w:rPr>
      <w:color w:val="605E5C"/>
      <w:shd w:val="clear" w:color="auto" w:fill="E1DFDD"/>
    </w:rPr>
  </w:style>
  <w:style w:type="character" w:styleId="FollowedHyperlink">
    <w:name w:val="FollowedHyperlink"/>
    <w:basedOn w:val="DefaultParagraphFont"/>
    <w:uiPriority w:val="99"/>
    <w:semiHidden/>
    <w:unhideWhenUsed/>
    <w:rsid w:val="006319EB"/>
    <w:rPr>
      <w:color w:val="954F72" w:themeColor="followedHyperlink"/>
      <w:u w:val="single"/>
    </w:rPr>
  </w:style>
  <w:style w:type="character" w:customStyle="1" w:styleId="Heading1Char">
    <w:name w:val="Heading 1 Char"/>
    <w:basedOn w:val="DefaultParagraphFont"/>
    <w:link w:val="Heading1"/>
    <w:uiPriority w:val="9"/>
    <w:rsid w:val="006319EB"/>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510F2D"/>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6212176">
      <w:bodyDiv w:val="1"/>
      <w:marLeft w:val="0"/>
      <w:marRight w:val="0"/>
      <w:marTop w:val="0"/>
      <w:marBottom w:val="0"/>
      <w:divBdr>
        <w:top w:val="none" w:sz="0" w:space="0" w:color="auto"/>
        <w:left w:val="none" w:sz="0" w:space="0" w:color="auto"/>
        <w:bottom w:val="none" w:sz="0" w:space="0" w:color="auto"/>
        <w:right w:val="none" w:sz="0" w:space="0" w:color="auto"/>
      </w:divBdr>
    </w:div>
    <w:div w:id="969942437">
      <w:bodyDiv w:val="1"/>
      <w:marLeft w:val="0"/>
      <w:marRight w:val="0"/>
      <w:marTop w:val="0"/>
      <w:marBottom w:val="0"/>
      <w:divBdr>
        <w:top w:val="none" w:sz="0" w:space="0" w:color="auto"/>
        <w:left w:val="none" w:sz="0" w:space="0" w:color="auto"/>
        <w:bottom w:val="none" w:sz="0" w:space="0" w:color="auto"/>
        <w:right w:val="none" w:sz="0" w:space="0" w:color="auto"/>
      </w:divBdr>
    </w:div>
    <w:div w:id="1047752591">
      <w:bodyDiv w:val="1"/>
      <w:marLeft w:val="0"/>
      <w:marRight w:val="0"/>
      <w:marTop w:val="0"/>
      <w:marBottom w:val="0"/>
      <w:divBdr>
        <w:top w:val="none" w:sz="0" w:space="0" w:color="auto"/>
        <w:left w:val="none" w:sz="0" w:space="0" w:color="auto"/>
        <w:bottom w:val="none" w:sz="0" w:space="0" w:color="auto"/>
        <w:right w:val="none" w:sz="0" w:space="0" w:color="auto"/>
      </w:divBdr>
    </w:div>
    <w:div w:id="1238368903">
      <w:bodyDiv w:val="1"/>
      <w:marLeft w:val="0"/>
      <w:marRight w:val="0"/>
      <w:marTop w:val="0"/>
      <w:marBottom w:val="0"/>
      <w:divBdr>
        <w:top w:val="none" w:sz="0" w:space="0" w:color="auto"/>
        <w:left w:val="none" w:sz="0" w:space="0" w:color="auto"/>
        <w:bottom w:val="none" w:sz="0" w:space="0" w:color="auto"/>
        <w:right w:val="none" w:sz="0" w:space="0" w:color="auto"/>
      </w:divBdr>
    </w:div>
    <w:div w:id="1412462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glyo.com/wp-content/uploads/2019/11/IGLYO_v3-1.pdf"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elcomun.es/2021/02/20/violencia-machista-ahorcan-a-una-muneca-con-la-cara-de-carmen-calvo-en-santiag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transgendertrend.com/keira-bell-high-court-historic-judgment-protect-vulnerable-children/"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1aae2dfcf38eb3d4f769327b9f8ce2e5">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83be24ca81d3dd6e9270b5b0a69b2c74"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Academia</Category>
    <Doctype xmlns="d42e65b2-cf21-49c1-b27d-d23f90380c0e">input</Doctype>
    <Contributor xmlns="d42e65b2-cf21-49c1-b27d-d23f90380c0e">Sheila Jeffreys</Contributor>
  </documentManagement>
</p:properties>
</file>

<file path=customXml/itemProps1.xml><?xml version="1.0" encoding="utf-8"?>
<ds:datastoreItem xmlns:ds="http://schemas.openxmlformats.org/officeDocument/2006/customXml" ds:itemID="{D4B78E24-EA44-472A-B8EF-1C342D2145A4}"/>
</file>

<file path=customXml/itemProps2.xml><?xml version="1.0" encoding="utf-8"?>
<ds:datastoreItem xmlns:ds="http://schemas.openxmlformats.org/officeDocument/2006/customXml" ds:itemID="{1D14D010-B59F-47CF-8E83-FFEEDE8B7B86}"/>
</file>

<file path=customXml/itemProps3.xml><?xml version="1.0" encoding="utf-8"?>
<ds:datastoreItem xmlns:ds="http://schemas.openxmlformats.org/officeDocument/2006/customXml" ds:itemID="{0A4972FA-EF67-4136-9DD7-065F498179DE}"/>
</file>

<file path=docProps/app.xml><?xml version="1.0" encoding="utf-8"?>
<Properties xmlns="http://schemas.openxmlformats.org/officeDocument/2006/extended-properties" xmlns:vt="http://schemas.openxmlformats.org/officeDocument/2006/docPropsVTypes">
  <Template>Normal</Template>
  <TotalTime>1</TotalTime>
  <Pages>5</Pages>
  <Words>1635</Words>
  <Characters>9323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Jeffreys</dc:creator>
  <cp:keywords/>
  <dc:description/>
  <cp:lastModifiedBy>Sheila Jeffreys</cp:lastModifiedBy>
  <cp:revision>2</cp:revision>
  <dcterms:created xsi:type="dcterms:W3CDTF">2021-02-26T11:39:00Z</dcterms:created>
  <dcterms:modified xsi:type="dcterms:W3CDTF">2021-02-26T11:39:00Z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